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footer39.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spacing w:before="9"/>
        <w:ind w:left="0"/>
        <w:rPr>
          <w:sz w:val="25"/>
        </w:rPr>
      </w:pPr>
    </w:p>
    <w:p w:rsidR="005956A8" w:rsidRDefault="00F3183C">
      <w:pPr>
        <w:pStyle w:val="BodyText"/>
        <w:spacing w:before="90"/>
        <w:ind w:left="3120"/>
      </w:pPr>
      <w:r>
        <w:rPr>
          <w:noProof/>
          <w:lang w:val="en-US"/>
        </w:rPr>
        <w:drawing>
          <wp:anchor distT="0" distB="0" distL="0" distR="0" simplePos="0" relativeHeight="15729664" behindDoc="0" locked="0" layoutInCell="1" allowOverlap="1">
            <wp:simplePos x="0" y="0"/>
            <wp:positionH relativeFrom="page">
              <wp:posOffset>4518025</wp:posOffset>
            </wp:positionH>
            <wp:positionV relativeFrom="paragraph">
              <wp:posOffset>-631531</wp:posOffset>
            </wp:positionV>
            <wp:extent cx="2487929" cy="744220"/>
            <wp:effectExtent l="0" t="0" r="0" b="0"/>
            <wp:wrapNone/>
            <wp:docPr id="1" name="image1.png" descr="Z:\______________________sigla\sigla ru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87929" cy="744220"/>
                    </a:xfrm>
                    <a:prstGeom prst="rect">
                      <a:avLst/>
                    </a:prstGeom>
                  </pic:spPr>
                </pic:pic>
              </a:graphicData>
            </a:graphic>
          </wp:anchor>
        </w:drawing>
      </w:r>
      <w:r>
        <w:t>-</w:t>
      </w:r>
      <w:r>
        <w:rPr>
          <w:spacing w:val="-10"/>
        </w:rPr>
        <w:t xml:space="preserve"> </w:t>
      </w:r>
      <w:r>
        <w:t>PROIECTANT</w:t>
      </w:r>
      <w:r>
        <w:rPr>
          <w:spacing w:val="-9"/>
        </w:rPr>
        <w:t xml:space="preserve"> </w:t>
      </w:r>
      <w:r>
        <w:t>GENERAL</w:t>
      </w:r>
      <w:r>
        <w:rPr>
          <w:spacing w:val="-8"/>
        </w:rPr>
        <w:t xml:space="preserve"> </w:t>
      </w:r>
      <w:r>
        <w:rPr>
          <w:spacing w:val="-10"/>
        </w:rPr>
        <w:t>-</w:t>
      </w:r>
    </w:p>
    <w:p w:rsidR="005956A8" w:rsidRDefault="005956A8">
      <w:pPr>
        <w:pStyle w:val="BodyText"/>
        <w:ind w:left="0"/>
        <w:rPr>
          <w:sz w:val="20"/>
        </w:rPr>
      </w:pPr>
    </w:p>
    <w:p w:rsidR="005956A8" w:rsidRDefault="005956A8">
      <w:pPr>
        <w:pStyle w:val="BodyText"/>
        <w:spacing w:before="5"/>
        <w:ind w:left="0"/>
        <w:rPr>
          <w:sz w:val="16"/>
        </w:rPr>
      </w:pPr>
      <w:r w:rsidRPr="005956A8">
        <w:pict>
          <v:rect id="docshape1" o:spid="_x0000_s1332" style="position:absolute;margin-left:69.15pt;margin-top:10.65pt;width:485.25pt;height:1.45pt;z-index:-15728640;mso-wrap-distance-left:0;mso-wrap-distance-right:0;mso-position-horizontal-relative:page" fillcolor="black" stroked="f">
            <w10:wrap type="topAndBottom" anchorx="page"/>
          </v:rect>
        </w:pict>
      </w: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spacing w:before="6"/>
        <w:ind w:left="0"/>
        <w:rPr>
          <w:sz w:val="23"/>
        </w:rPr>
      </w:pPr>
    </w:p>
    <w:p w:rsidR="005956A8" w:rsidRDefault="00F3183C">
      <w:pPr>
        <w:spacing w:before="84"/>
        <w:ind w:right="302"/>
        <w:jc w:val="center"/>
        <w:rPr>
          <w:b/>
          <w:sz w:val="40"/>
        </w:rPr>
      </w:pPr>
      <w:r>
        <w:rPr>
          <w:b/>
          <w:sz w:val="40"/>
        </w:rPr>
        <w:t>STUDIU</w:t>
      </w:r>
      <w:r>
        <w:rPr>
          <w:b/>
          <w:spacing w:val="16"/>
          <w:sz w:val="40"/>
        </w:rPr>
        <w:t xml:space="preserve"> </w:t>
      </w:r>
      <w:r>
        <w:rPr>
          <w:b/>
          <w:sz w:val="40"/>
        </w:rPr>
        <w:t>DE</w:t>
      </w:r>
      <w:r>
        <w:rPr>
          <w:b/>
          <w:spacing w:val="12"/>
          <w:sz w:val="40"/>
        </w:rPr>
        <w:t xml:space="preserve"> </w:t>
      </w:r>
      <w:r>
        <w:rPr>
          <w:b/>
          <w:spacing w:val="-2"/>
          <w:sz w:val="40"/>
        </w:rPr>
        <w:t>FEZABILITATE</w:t>
      </w:r>
    </w:p>
    <w:p w:rsidR="005956A8" w:rsidRDefault="00F3183C">
      <w:pPr>
        <w:spacing w:before="322"/>
        <w:ind w:right="314"/>
        <w:jc w:val="center"/>
        <w:rPr>
          <w:sz w:val="28"/>
        </w:rPr>
      </w:pPr>
      <w:r>
        <w:rPr>
          <w:sz w:val="28"/>
        </w:rPr>
        <w:t>pentru</w:t>
      </w:r>
      <w:r>
        <w:rPr>
          <w:spacing w:val="12"/>
          <w:sz w:val="28"/>
        </w:rPr>
        <w:t xml:space="preserve"> </w:t>
      </w:r>
      <w:r>
        <w:rPr>
          <w:sz w:val="28"/>
        </w:rPr>
        <w:t>implementarea</w:t>
      </w:r>
      <w:r>
        <w:rPr>
          <w:spacing w:val="11"/>
          <w:sz w:val="28"/>
        </w:rPr>
        <w:t xml:space="preserve"> </w:t>
      </w:r>
      <w:r>
        <w:rPr>
          <w:sz w:val="28"/>
        </w:rPr>
        <w:t>obiectivului</w:t>
      </w:r>
      <w:r>
        <w:rPr>
          <w:spacing w:val="13"/>
          <w:sz w:val="28"/>
        </w:rPr>
        <w:t xml:space="preserve"> </w:t>
      </w:r>
      <w:r>
        <w:rPr>
          <w:sz w:val="28"/>
        </w:rPr>
        <w:t>de</w:t>
      </w:r>
      <w:r>
        <w:rPr>
          <w:spacing w:val="11"/>
          <w:sz w:val="28"/>
        </w:rPr>
        <w:t xml:space="preserve"> </w:t>
      </w:r>
      <w:r>
        <w:rPr>
          <w:sz w:val="28"/>
        </w:rPr>
        <w:t>investiție</w:t>
      </w:r>
      <w:r>
        <w:rPr>
          <w:spacing w:val="12"/>
          <w:sz w:val="28"/>
        </w:rPr>
        <w:t xml:space="preserve"> </w:t>
      </w:r>
      <w:r>
        <w:rPr>
          <w:spacing w:val="-2"/>
          <w:sz w:val="28"/>
        </w:rPr>
        <w:t>imobilară:</w:t>
      </w:r>
    </w:p>
    <w:p w:rsidR="005956A8" w:rsidRDefault="005956A8">
      <w:pPr>
        <w:pStyle w:val="BodyText"/>
        <w:spacing w:before="7"/>
        <w:ind w:left="0"/>
        <w:rPr>
          <w:sz w:val="28"/>
        </w:rPr>
      </w:pPr>
    </w:p>
    <w:p w:rsidR="005956A8" w:rsidRDefault="00F3183C">
      <w:pPr>
        <w:spacing w:line="242" w:lineRule="auto"/>
        <w:ind w:left="594" w:right="893" w:firstLine="3"/>
        <w:jc w:val="center"/>
        <w:rPr>
          <w:b/>
          <w:sz w:val="40"/>
        </w:rPr>
      </w:pPr>
      <w:r>
        <w:rPr>
          <w:b/>
          <w:sz w:val="40"/>
        </w:rPr>
        <w:t>"CONSTRUIRE ATELIER DE REPARAȚII ŞI ÎNTREȚINERE TEHNICĂ MILITARĂ, DEPOZIT PIESE</w:t>
      </w:r>
      <w:r>
        <w:rPr>
          <w:b/>
          <w:spacing w:val="-6"/>
          <w:sz w:val="40"/>
        </w:rPr>
        <w:t xml:space="preserve"> </w:t>
      </w:r>
      <w:r>
        <w:rPr>
          <w:b/>
          <w:sz w:val="40"/>
        </w:rPr>
        <w:t>AUTO</w:t>
      </w:r>
      <w:r>
        <w:rPr>
          <w:b/>
          <w:spacing w:val="-7"/>
          <w:sz w:val="40"/>
        </w:rPr>
        <w:t xml:space="preserve"> </w:t>
      </w:r>
      <w:r>
        <w:rPr>
          <w:b/>
          <w:sz w:val="40"/>
        </w:rPr>
        <w:t>SI</w:t>
      </w:r>
      <w:r>
        <w:rPr>
          <w:b/>
          <w:spacing w:val="-3"/>
          <w:sz w:val="40"/>
        </w:rPr>
        <w:t xml:space="preserve"> </w:t>
      </w:r>
      <w:r>
        <w:rPr>
          <w:b/>
          <w:sz w:val="40"/>
        </w:rPr>
        <w:t>STAȚIE</w:t>
      </w:r>
      <w:r>
        <w:rPr>
          <w:b/>
          <w:spacing w:val="-7"/>
          <w:sz w:val="40"/>
        </w:rPr>
        <w:t xml:space="preserve"> </w:t>
      </w:r>
      <w:r>
        <w:rPr>
          <w:b/>
          <w:sz w:val="40"/>
        </w:rPr>
        <w:t>DE</w:t>
      </w:r>
      <w:r>
        <w:rPr>
          <w:b/>
          <w:spacing w:val="-4"/>
          <w:sz w:val="40"/>
        </w:rPr>
        <w:t xml:space="preserve"> </w:t>
      </w:r>
      <w:r>
        <w:rPr>
          <w:b/>
          <w:sz w:val="40"/>
        </w:rPr>
        <w:t>SPĂLARE</w:t>
      </w:r>
      <w:r>
        <w:rPr>
          <w:b/>
          <w:spacing w:val="-9"/>
          <w:sz w:val="40"/>
        </w:rPr>
        <w:t xml:space="preserve"> </w:t>
      </w:r>
      <w:r>
        <w:rPr>
          <w:b/>
          <w:sz w:val="40"/>
        </w:rPr>
        <w:t>A</w:t>
      </w:r>
      <w:r>
        <w:rPr>
          <w:b/>
          <w:spacing w:val="-3"/>
          <w:sz w:val="40"/>
        </w:rPr>
        <w:t xml:space="preserve"> </w:t>
      </w:r>
      <w:r>
        <w:rPr>
          <w:b/>
          <w:sz w:val="40"/>
        </w:rPr>
        <w:t>TEHNICII, CENTRALĂ TERMICĂ ŞI REȚELE DE UTILITĂȚI ÎN CAZARMA 763 PLOIEŞTI”</w:t>
      </w:r>
    </w:p>
    <w:p w:rsidR="005956A8" w:rsidRDefault="00F3183C">
      <w:pPr>
        <w:spacing w:before="327"/>
        <w:ind w:right="192"/>
        <w:jc w:val="center"/>
        <w:rPr>
          <w:b/>
          <w:i/>
          <w:sz w:val="40"/>
        </w:rPr>
      </w:pPr>
      <w:r>
        <w:rPr>
          <w:b/>
          <w:i/>
          <w:sz w:val="40"/>
        </w:rPr>
        <w:t>Cod</w:t>
      </w:r>
      <w:r>
        <w:rPr>
          <w:b/>
          <w:i/>
          <w:spacing w:val="7"/>
          <w:sz w:val="40"/>
        </w:rPr>
        <w:t xml:space="preserve"> </w:t>
      </w:r>
      <w:r>
        <w:rPr>
          <w:b/>
          <w:i/>
          <w:sz w:val="40"/>
        </w:rPr>
        <w:t>proiect</w:t>
      </w:r>
      <w:r>
        <w:rPr>
          <w:b/>
          <w:i/>
          <w:spacing w:val="8"/>
          <w:sz w:val="40"/>
        </w:rPr>
        <w:t xml:space="preserve"> </w:t>
      </w:r>
      <w:r>
        <w:rPr>
          <w:b/>
          <w:i/>
          <w:sz w:val="40"/>
        </w:rPr>
        <w:t>2024</w:t>
      </w:r>
      <w:r>
        <w:rPr>
          <w:b/>
          <w:i/>
          <w:spacing w:val="8"/>
          <w:sz w:val="40"/>
        </w:rPr>
        <w:t xml:space="preserve"> </w:t>
      </w:r>
      <w:r>
        <w:rPr>
          <w:sz w:val="40"/>
        </w:rPr>
        <w:t>–</w:t>
      </w:r>
      <w:r>
        <w:rPr>
          <w:spacing w:val="6"/>
          <w:sz w:val="40"/>
        </w:rPr>
        <w:t xml:space="preserve"> </w:t>
      </w:r>
      <w:r>
        <w:rPr>
          <w:b/>
          <w:sz w:val="40"/>
        </w:rPr>
        <w:t>C/</w:t>
      </w:r>
      <w:r>
        <w:rPr>
          <w:b/>
          <w:i/>
          <w:sz w:val="40"/>
        </w:rPr>
        <w:t>I</w:t>
      </w:r>
      <w:r>
        <w:rPr>
          <w:b/>
          <w:i/>
          <w:spacing w:val="2"/>
          <w:sz w:val="40"/>
        </w:rPr>
        <w:t xml:space="preserve"> </w:t>
      </w:r>
      <w:r>
        <w:rPr>
          <w:b/>
          <w:i/>
          <w:sz w:val="40"/>
        </w:rPr>
        <w:t>–</w:t>
      </w:r>
      <w:r>
        <w:rPr>
          <w:b/>
          <w:i/>
          <w:spacing w:val="3"/>
          <w:sz w:val="40"/>
        </w:rPr>
        <w:t xml:space="preserve"> </w:t>
      </w:r>
      <w:r>
        <w:rPr>
          <w:b/>
          <w:i/>
          <w:spacing w:val="-5"/>
          <w:sz w:val="40"/>
        </w:rPr>
        <w:t>763</w:t>
      </w:r>
    </w:p>
    <w:p w:rsidR="005956A8" w:rsidRDefault="005956A8">
      <w:pPr>
        <w:pStyle w:val="BodyText"/>
        <w:ind w:left="0"/>
        <w:rPr>
          <w:b/>
          <w:i/>
          <w:sz w:val="20"/>
        </w:rPr>
      </w:pPr>
    </w:p>
    <w:p w:rsidR="005956A8" w:rsidRDefault="005956A8">
      <w:pPr>
        <w:pStyle w:val="BodyText"/>
        <w:ind w:left="0"/>
        <w:rPr>
          <w:b/>
          <w:i/>
          <w:sz w:val="20"/>
        </w:rPr>
      </w:pPr>
    </w:p>
    <w:p w:rsidR="005956A8" w:rsidRDefault="005956A8">
      <w:pPr>
        <w:pStyle w:val="BodyText"/>
        <w:ind w:left="0"/>
        <w:rPr>
          <w:b/>
          <w:i/>
          <w:sz w:val="20"/>
        </w:rPr>
      </w:pPr>
    </w:p>
    <w:p w:rsidR="005956A8" w:rsidRDefault="005956A8">
      <w:pPr>
        <w:pStyle w:val="BodyText"/>
        <w:ind w:left="0"/>
        <w:rPr>
          <w:b/>
          <w:i/>
          <w:sz w:val="20"/>
        </w:rPr>
      </w:pPr>
    </w:p>
    <w:p w:rsidR="005956A8" w:rsidRDefault="005956A8">
      <w:pPr>
        <w:pStyle w:val="BodyText"/>
        <w:ind w:left="0"/>
        <w:rPr>
          <w:b/>
          <w:i/>
          <w:sz w:val="20"/>
        </w:rPr>
      </w:pPr>
    </w:p>
    <w:p w:rsidR="005956A8" w:rsidRDefault="005956A8">
      <w:pPr>
        <w:pStyle w:val="BodyText"/>
        <w:ind w:left="0"/>
        <w:rPr>
          <w:b/>
          <w:i/>
          <w:sz w:val="20"/>
        </w:rPr>
      </w:pPr>
    </w:p>
    <w:p w:rsidR="005956A8" w:rsidRDefault="005956A8">
      <w:pPr>
        <w:pStyle w:val="BodyText"/>
        <w:ind w:left="0"/>
        <w:rPr>
          <w:b/>
          <w:i/>
          <w:sz w:val="20"/>
        </w:rPr>
      </w:pPr>
    </w:p>
    <w:p w:rsidR="005956A8" w:rsidRDefault="005956A8">
      <w:pPr>
        <w:pStyle w:val="BodyText"/>
        <w:ind w:left="0"/>
        <w:rPr>
          <w:b/>
          <w:i/>
          <w:sz w:val="20"/>
        </w:rPr>
      </w:pPr>
    </w:p>
    <w:p w:rsidR="005956A8" w:rsidRDefault="005956A8">
      <w:pPr>
        <w:pStyle w:val="BodyText"/>
        <w:ind w:left="0"/>
        <w:rPr>
          <w:b/>
          <w:i/>
          <w:sz w:val="20"/>
        </w:rPr>
      </w:pPr>
    </w:p>
    <w:p w:rsidR="005956A8" w:rsidRDefault="005956A8">
      <w:pPr>
        <w:pStyle w:val="BodyText"/>
        <w:ind w:left="0"/>
        <w:rPr>
          <w:b/>
          <w:i/>
          <w:sz w:val="20"/>
        </w:rPr>
      </w:pPr>
    </w:p>
    <w:p w:rsidR="005956A8" w:rsidRDefault="005956A8">
      <w:pPr>
        <w:pStyle w:val="BodyText"/>
        <w:ind w:left="0"/>
        <w:rPr>
          <w:b/>
          <w:i/>
          <w:sz w:val="20"/>
        </w:rPr>
      </w:pPr>
    </w:p>
    <w:p w:rsidR="005956A8" w:rsidRDefault="005956A8">
      <w:pPr>
        <w:pStyle w:val="BodyText"/>
        <w:ind w:left="0"/>
        <w:rPr>
          <w:b/>
          <w:i/>
          <w:sz w:val="20"/>
        </w:rPr>
      </w:pPr>
    </w:p>
    <w:p w:rsidR="005956A8" w:rsidRDefault="005956A8">
      <w:pPr>
        <w:pStyle w:val="BodyText"/>
        <w:ind w:left="0"/>
        <w:rPr>
          <w:b/>
          <w:i/>
          <w:sz w:val="20"/>
        </w:rPr>
      </w:pPr>
    </w:p>
    <w:p w:rsidR="005956A8" w:rsidRDefault="005956A8">
      <w:pPr>
        <w:pStyle w:val="BodyText"/>
        <w:spacing w:before="1"/>
        <w:ind w:left="0"/>
        <w:rPr>
          <w:b/>
          <w:i/>
          <w:sz w:val="19"/>
        </w:rPr>
      </w:pPr>
      <w:r w:rsidRPr="005956A8">
        <w:pict>
          <v:rect id="docshape2" o:spid="_x0000_s1331" style="position:absolute;margin-left:69.15pt;margin-top:12.2pt;width:485.25pt;height:1.45pt;z-index:-15728128;mso-wrap-distance-left:0;mso-wrap-distance-right:0;mso-position-horizontal-relative:page" fillcolor="black" stroked="f">
            <w10:wrap type="topAndBottom" anchorx="page"/>
          </v:rect>
        </w:pict>
      </w:r>
    </w:p>
    <w:p w:rsidR="005956A8" w:rsidRDefault="005956A8">
      <w:pPr>
        <w:pStyle w:val="BodyText"/>
        <w:ind w:left="0"/>
        <w:rPr>
          <w:b/>
          <w:i/>
          <w:sz w:val="25"/>
        </w:rPr>
      </w:pPr>
    </w:p>
    <w:p w:rsidR="005956A8" w:rsidRDefault="00F3183C">
      <w:pPr>
        <w:pStyle w:val="BodyText"/>
        <w:spacing w:before="90"/>
        <w:ind w:left="0" w:right="282"/>
        <w:jc w:val="center"/>
      </w:pPr>
      <w:r>
        <w:rPr>
          <w:spacing w:val="-2"/>
        </w:rPr>
        <w:t>NECLASIFICAT</w:t>
      </w:r>
    </w:p>
    <w:p w:rsidR="005956A8" w:rsidRDefault="00F3183C">
      <w:pPr>
        <w:pStyle w:val="BodyText"/>
        <w:spacing w:before="1"/>
        <w:ind w:left="0" w:right="283"/>
        <w:jc w:val="center"/>
      </w:pPr>
      <w:r>
        <w:t>Exemplarul</w:t>
      </w:r>
      <w:r>
        <w:rPr>
          <w:spacing w:val="-1"/>
        </w:rPr>
        <w:t xml:space="preserve"> </w:t>
      </w:r>
      <w:r>
        <w:t>numărul 1</w:t>
      </w:r>
      <w:r>
        <w:rPr>
          <w:spacing w:val="-1"/>
        </w:rPr>
        <w:t xml:space="preserve"> </w:t>
      </w:r>
      <w:r>
        <w:t xml:space="preserve">din </w:t>
      </w:r>
      <w:r>
        <w:rPr>
          <w:spacing w:val="-10"/>
        </w:rPr>
        <w:t>4</w:t>
      </w:r>
    </w:p>
    <w:p w:rsidR="005956A8" w:rsidRDefault="00F3183C">
      <w:pPr>
        <w:pStyle w:val="BodyText"/>
        <w:ind w:left="0" w:right="279"/>
        <w:jc w:val="center"/>
      </w:pPr>
      <w:r>
        <w:t>Proiect</w:t>
      </w:r>
      <w:r>
        <w:rPr>
          <w:spacing w:val="-2"/>
        </w:rPr>
        <w:t xml:space="preserve"> </w:t>
      </w:r>
      <w:r>
        <w:t>nr.</w:t>
      </w:r>
      <w:r>
        <w:rPr>
          <w:spacing w:val="-1"/>
        </w:rPr>
        <w:t xml:space="preserve"> </w:t>
      </w:r>
      <w:r>
        <w:t>258</w:t>
      </w:r>
      <w:r>
        <w:rPr>
          <w:spacing w:val="-1"/>
        </w:rPr>
        <w:t xml:space="preserve"> </w:t>
      </w:r>
      <w:r>
        <w:t xml:space="preserve">/ </w:t>
      </w:r>
      <w:r>
        <w:rPr>
          <w:spacing w:val="-4"/>
        </w:rPr>
        <w:t>2025</w:t>
      </w:r>
    </w:p>
    <w:p w:rsidR="005956A8" w:rsidRDefault="005956A8">
      <w:pPr>
        <w:pStyle w:val="BodyText"/>
        <w:ind w:left="0"/>
        <w:rPr>
          <w:sz w:val="20"/>
        </w:rPr>
      </w:pPr>
    </w:p>
    <w:p w:rsidR="005956A8" w:rsidRDefault="005956A8">
      <w:pPr>
        <w:pStyle w:val="BodyText"/>
        <w:spacing w:before="3"/>
        <w:ind w:left="0"/>
        <w:rPr>
          <w:sz w:val="18"/>
        </w:rPr>
      </w:pPr>
    </w:p>
    <w:p w:rsidR="005956A8" w:rsidRDefault="00F3183C">
      <w:pPr>
        <w:spacing w:before="57"/>
        <w:ind w:right="844"/>
        <w:jc w:val="right"/>
        <w:rPr>
          <w:rFonts w:ascii="Calibri"/>
        </w:rPr>
      </w:pPr>
      <w:r>
        <w:rPr>
          <w:rFonts w:ascii="Calibri"/>
        </w:rPr>
        <w:t>1</w:t>
      </w:r>
    </w:p>
    <w:p w:rsidR="005956A8" w:rsidRDefault="005956A8">
      <w:pPr>
        <w:jc w:val="right"/>
        <w:rPr>
          <w:rFonts w:ascii="Calibri"/>
        </w:rPr>
        <w:sectPr w:rsidR="005956A8">
          <w:type w:val="continuous"/>
          <w:pgSz w:w="11910" w:h="16840"/>
          <w:pgMar w:top="1400" w:right="0" w:bottom="280" w:left="860" w:header="720" w:footer="720" w:gutter="0"/>
          <w:cols w:space="720"/>
        </w:sectPr>
      </w:pPr>
    </w:p>
    <w:p w:rsidR="005956A8" w:rsidRDefault="005956A8">
      <w:pPr>
        <w:pStyle w:val="BodyText"/>
        <w:ind w:left="0"/>
        <w:rPr>
          <w:rFonts w:ascii="Calibri"/>
          <w:sz w:val="20"/>
        </w:rPr>
      </w:pPr>
    </w:p>
    <w:p w:rsidR="005956A8" w:rsidRDefault="005956A8">
      <w:pPr>
        <w:pStyle w:val="BodyText"/>
        <w:spacing w:before="6"/>
        <w:ind w:left="0"/>
        <w:rPr>
          <w:rFonts w:ascii="Calibri"/>
          <w:sz w:val="20"/>
        </w:rPr>
      </w:pPr>
    </w:p>
    <w:p w:rsidR="005956A8" w:rsidRDefault="005956A8">
      <w:pPr>
        <w:pStyle w:val="Heading1"/>
        <w:spacing w:before="89" w:line="321" w:lineRule="exact"/>
        <w:ind w:right="293"/>
      </w:pPr>
      <w:r w:rsidRPr="005956A8">
        <w:pict>
          <v:rect id="docshape6" o:spid="_x0000_s1330" style="position:absolute;left:0;text-align:left;margin-left:69.15pt;margin-top:-26.2pt;width:485.25pt;height:1.45pt;z-index:15730176;mso-position-horizontal-relative:page" fillcolor="black" stroked="f">
            <w10:wrap anchorx="page"/>
          </v:rect>
        </w:pict>
      </w:r>
      <w:r w:rsidR="00F3183C">
        <w:rPr>
          <w:spacing w:val="-2"/>
        </w:rPr>
        <w:t>BORDEROU</w:t>
      </w:r>
    </w:p>
    <w:p w:rsidR="005956A8" w:rsidRDefault="00F3183C">
      <w:pPr>
        <w:pStyle w:val="BodyText"/>
        <w:spacing w:line="275" w:lineRule="exact"/>
        <w:ind w:left="0" w:right="8358"/>
        <w:jc w:val="center"/>
      </w:pPr>
      <w:r>
        <w:t>PIESE</w:t>
      </w:r>
      <w:r>
        <w:rPr>
          <w:spacing w:val="-9"/>
        </w:rPr>
        <w:t xml:space="preserve"> </w:t>
      </w:r>
      <w:r>
        <w:rPr>
          <w:spacing w:val="-2"/>
        </w:rPr>
        <w:t>SCRISE</w:t>
      </w:r>
    </w:p>
    <w:p w:rsidR="005956A8" w:rsidRDefault="00F3183C">
      <w:pPr>
        <w:pStyle w:val="ListParagraph"/>
        <w:numPr>
          <w:ilvl w:val="0"/>
          <w:numId w:val="121"/>
        </w:numPr>
        <w:tabs>
          <w:tab w:val="left" w:pos="1272"/>
        </w:tabs>
        <w:ind w:hanging="361"/>
        <w:rPr>
          <w:sz w:val="24"/>
        </w:rPr>
      </w:pPr>
      <w:r>
        <w:rPr>
          <w:sz w:val="24"/>
        </w:rPr>
        <w:t>Certificat</w:t>
      </w:r>
      <w:r>
        <w:rPr>
          <w:spacing w:val="-2"/>
          <w:sz w:val="24"/>
        </w:rPr>
        <w:t xml:space="preserve"> </w:t>
      </w:r>
      <w:r>
        <w:rPr>
          <w:sz w:val="24"/>
        </w:rPr>
        <w:t>de</w:t>
      </w:r>
      <w:r>
        <w:rPr>
          <w:spacing w:val="-1"/>
          <w:sz w:val="24"/>
        </w:rPr>
        <w:t xml:space="preserve"> </w:t>
      </w:r>
      <w:r>
        <w:rPr>
          <w:spacing w:val="-2"/>
          <w:sz w:val="24"/>
        </w:rPr>
        <w:t>urbanism</w:t>
      </w:r>
    </w:p>
    <w:p w:rsidR="005956A8" w:rsidRDefault="00F3183C">
      <w:pPr>
        <w:pStyle w:val="ListParagraph"/>
        <w:numPr>
          <w:ilvl w:val="0"/>
          <w:numId w:val="121"/>
        </w:numPr>
        <w:tabs>
          <w:tab w:val="left" w:pos="1272"/>
        </w:tabs>
        <w:ind w:hanging="361"/>
        <w:rPr>
          <w:sz w:val="24"/>
        </w:rPr>
      </w:pPr>
      <w:r>
        <w:rPr>
          <w:sz w:val="24"/>
        </w:rPr>
        <w:t>Avize</w:t>
      </w:r>
      <w:r>
        <w:rPr>
          <w:spacing w:val="-3"/>
          <w:sz w:val="24"/>
        </w:rPr>
        <w:t xml:space="preserve"> </w:t>
      </w:r>
      <w:r>
        <w:rPr>
          <w:sz w:val="24"/>
        </w:rPr>
        <w:t>si</w:t>
      </w:r>
      <w:r>
        <w:rPr>
          <w:spacing w:val="-1"/>
          <w:sz w:val="24"/>
        </w:rPr>
        <w:t xml:space="preserve"> </w:t>
      </w:r>
      <w:r>
        <w:rPr>
          <w:spacing w:val="-2"/>
          <w:sz w:val="24"/>
        </w:rPr>
        <w:t>acorduri</w:t>
      </w:r>
    </w:p>
    <w:p w:rsidR="005956A8" w:rsidRDefault="00F3183C">
      <w:pPr>
        <w:pStyle w:val="ListParagraph"/>
        <w:numPr>
          <w:ilvl w:val="0"/>
          <w:numId w:val="121"/>
        </w:numPr>
        <w:tabs>
          <w:tab w:val="left" w:pos="1272"/>
        </w:tabs>
        <w:ind w:hanging="361"/>
        <w:rPr>
          <w:sz w:val="24"/>
        </w:rPr>
      </w:pPr>
      <w:r>
        <w:rPr>
          <w:sz w:val="24"/>
        </w:rPr>
        <w:t>Foaie</w:t>
      </w:r>
      <w:r>
        <w:rPr>
          <w:spacing w:val="-1"/>
          <w:sz w:val="24"/>
        </w:rPr>
        <w:t xml:space="preserve"> </w:t>
      </w:r>
      <w:r>
        <w:rPr>
          <w:sz w:val="24"/>
        </w:rPr>
        <w:t>de</w:t>
      </w:r>
      <w:r>
        <w:rPr>
          <w:spacing w:val="-2"/>
          <w:sz w:val="24"/>
        </w:rPr>
        <w:t xml:space="preserve"> semnături</w:t>
      </w:r>
    </w:p>
    <w:p w:rsidR="005956A8" w:rsidRDefault="00F3183C">
      <w:pPr>
        <w:pStyle w:val="ListParagraph"/>
        <w:numPr>
          <w:ilvl w:val="0"/>
          <w:numId w:val="121"/>
        </w:numPr>
        <w:tabs>
          <w:tab w:val="left" w:pos="1272"/>
        </w:tabs>
        <w:ind w:hanging="361"/>
        <w:rPr>
          <w:sz w:val="24"/>
        </w:rPr>
      </w:pPr>
      <w:r>
        <w:rPr>
          <w:sz w:val="24"/>
        </w:rPr>
        <w:t>Memoriu</w:t>
      </w:r>
      <w:r>
        <w:rPr>
          <w:spacing w:val="-2"/>
          <w:sz w:val="24"/>
        </w:rPr>
        <w:t xml:space="preserve"> </w:t>
      </w:r>
      <w:r>
        <w:rPr>
          <w:sz w:val="24"/>
        </w:rPr>
        <w:t>studiu</w:t>
      </w:r>
      <w:r>
        <w:rPr>
          <w:spacing w:val="-2"/>
          <w:sz w:val="24"/>
        </w:rPr>
        <w:t xml:space="preserve"> </w:t>
      </w:r>
      <w:r>
        <w:rPr>
          <w:sz w:val="24"/>
        </w:rPr>
        <w:t>de</w:t>
      </w:r>
      <w:r>
        <w:rPr>
          <w:spacing w:val="-2"/>
          <w:sz w:val="24"/>
        </w:rPr>
        <w:t xml:space="preserve"> fezabilitate</w:t>
      </w:r>
    </w:p>
    <w:p w:rsidR="005956A8" w:rsidRDefault="00F3183C">
      <w:pPr>
        <w:pStyle w:val="ListParagraph"/>
        <w:numPr>
          <w:ilvl w:val="0"/>
          <w:numId w:val="121"/>
        </w:numPr>
        <w:tabs>
          <w:tab w:val="left" w:pos="1272"/>
        </w:tabs>
        <w:ind w:hanging="361"/>
        <w:rPr>
          <w:sz w:val="24"/>
        </w:rPr>
      </w:pPr>
      <w:r>
        <w:rPr>
          <w:sz w:val="24"/>
        </w:rPr>
        <w:t>Deviz</w:t>
      </w:r>
      <w:r>
        <w:rPr>
          <w:spacing w:val="-1"/>
          <w:sz w:val="24"/>
        </w:rPr>
        <w:t xml:space="preserve"> </w:t>
      </w:r>
      <w:r>
        <w:rPr>
          <w:sz w:val="24"/>
        </w:rPr>
        <w:t>general</w:t>
      </w:r>
      <w:r>
        <w:rPr>
          <w:spacing w:val="-2"/>
          <w:sz w:val="24"/>
        </w:rPr>
        <w:t xml:space="preserve"> </w:t>
      </w:r>
      <w:r>
        <w:rPr>
          <w:sz w:val="24"/>
        </w:rPr>
        <w:t>și</w:t>
      </w:r>
      <w:r>
        <w:rPr>
          <w:spacing w:val="-1"/>
          <w:sz w:val="24"/>
        </w:rPr>
        <w:t xml:space="preserve"> </w:t>
      </w:r>
      <w:r>
        <w:rPr>
          <w:sz w:val="24"/>
        </w:rPr>
        <w:t>devize</w:t>
      </w:r>
      <w:r>
        <w:rPr>
          <w:spacing w:val="-2"/>
          <w:sz w:val="24"/>
        </w:rPr>
        <w:t xml:space="preserve"> </w:t>
      </w:r>
      <w:r>
        <w:rPr>
          <w:sz w:val="24"/>
        </w:rPr>
        <w:t>pe</w:t>
      </w:r>
      <w:r>
        <w:rPr>
          <w:spacing w:val="-1"/>
          <w:sz w:val="24"/>
        </w:rPr>
        <w:t xml:space="preserve"> </w:t>
      </w:r>
      <w:r>
        <w:rPr>
          <w:spacing w:val="-2"/>
          <w:sz w:val="24"/>
        </w:rPr>
        <w:t>obiect</w:t>
      </w:r>
    </w:p>
    <w:p w:rsidR="005956A8" w:rsidRDefault="00F3183C">
      <w:pPr>
        <w:pStyle w:val="ListParagraph"/>
        <w:numPr>
          <w:ilvl w:val="0"/>
          <w:numId w:val="121"/>
        </w:numPr>
        <w:tabs>
          <w:tab w:val="left" w:pos="1272"/>
        </w:tabs>
        <w:ind w:hanging="361"/>
        <w:rPr>
          <w:sz w:val="24"/>
        </w:rPr>
      </w:pPr>
      <w:r>
        <w:rPr>
          <w:sz w:val="24"/>
        </w:rPr>
        <w:t>Studiu</w:t>
      </w:r>
      <w:r>
        <w:rPr>
          <w:spacing w:val="-2"/>
          <w:sz w:val="24"/>
        </w:rPr>
        <w:t xml:space="preserve"> geotehnic</w:t>
      </w:r>
    </w:p>
    <w:p w:rsidR="005956A8" w:rsidRDefault="00F3183C">
      <w:pPr>
        <w:pStyle w:val="ListParagraph"/>
        <w:numPr>
          <w:ilvl w:val="0"/>
          <w:numId w:val="121"/>
        </w:numPr>
        <w:tabs>
          <w:tab w:val="left" w:pos="1272"/>
        </w:tabs>
        <w:ind w:hanging="361"/>
        <w:rPr>
          <w:sz w:val="24"/>
        </w:rPr>
      </w:pPr>
      <w:r>
        <w:rPr>
          <w:sz w:val="24"/>
        </w:rPr>
        <w:t>Studiu</w:t>
      </w:r>
      <w:r>
        <w:rPr>
          <w:spacing w:val="-2"/>
          <w:sz w:val="24"/>
        </w:rPr>
        <w:t xml:space="preserve"> topografic</w:t>
      </w:r>
    </w:p>
    <w:p w:rsidR="005956A8" w:rsidRDefault="00F3183C">
      <w:pPr>
        <w:pStyle w:val="ListParagraph"/>
        <w:numPr>
          <w:ilvl w:val="0"/>
          <w:numId w:val="121"/>
        </w:numPr>
        <w:tabs>
          <w:tab w:val="left" w:pos="1272"/>
        </w:tabs>
        <w:ind w:hanging="361"/>
        <w:rPr>
          <w:sz w:val="24"/>
        </w:rPr>
      </w:pPr>
      <w:r>
        <w:rPr>
          <w:sz w:val="24"/>
        </w:rPr>
        <w:t>Expertiză</w:t>
      </w:r>
      <w:r>
        <w:rPr>
          <w:spacing w:val="-4"/>
          <w:sz w:val="24"/>
        </w:rPr>
        <w:t xml:space="preserve"> </w:t>
      </w:r>
      <w:r>
        <w:rPr>
          <w:spacing w:val="-2"/>
          <w:sz w:val="24"/>
        </w:rPr>
        <w:t>drumuri</w:t>
      </w:r>
    </w:p>
    <w:p w:rsidR="005956A8" w:rsidRDefault="00F3183C">
      <w:pPr>
        <w:pStyle w:val="ListParagraph"/>
        <w:numPr>
          <w:ilvl w:val="0"/>
          <w:numId w:val="121"/>
        </w:numPr>
        <w:tabs>
          <w:tab w:val="left" w:pos="1272"/>
        </w:tabs>
        <w:ind w:hanging="361"/>
        <w:rPr>
          <w:sz w:val="24"/>
        </w:rPr>
      </w:pPr>
      <w:r>
        <w:rPr>
          <w:sz w:val="24"/>
        </w:rPr>
        <w:t>Expertize</w:t>
      </w:r>
      <w:r>
        <w:rPr>
          <w:spacing w:val="-4"/>
          <w:sz w:val="24"/>
        </w:rPr>
        <w:t xml:space="preserve"> </w:t>
      </w:r>
      <w:r>
        <w:rPr>
          <w:sz w:val="24"/>
        </w:rPr>
        <w:t>demolare</w:t>
      </w:r>
      <w:r>
        <w:rPr>
          <w:spacing w:val="-4"/>
          <w:sz w:val="24"/>
        </w:rPr>
        <w:t xml:space="preserve"> </w:t>
      </w:r>
      <w:r>
        <w:rPr>
          <w:sz w:val="24"/>
        </w:rPr>
        <w:t>(C-C1,</w:t>
      </w:r>
      <w:r>
        <w:rPr>
          <w:spacing w:val="-2"/>
          <w:sz w:val="24"/>
        </w:rPr>
        <w:t xml:space="preserve"> </w:t>
      </w:r>
      <w:r>
        <w:rPr>
          <w:sz w:val="24"/>
        </w:rPr>
        <w:t>A3,</w:t>
      </w:r>
      <w:r>
        <w:rPr>
          <w:spacing w:val="-3"/>
          <w:sz w:val="24"/>
        </w:rPr>
        <w:t xml:space="preserve"> </w:t>
      </w:r>
      <w:r>
        <w:rPr>
          <w:sz w:val="24"/>
        </w:rPr>
        <w:t>F,</w:t>
      </w:r>
      <w:r>
        <w:rPr>
          <w:spacing w:val="-2"/>
          <w:sz w:val="24"/>
        </w:rPr>
        <w:t xml:space="preserve"> </w:t>
      </w:r>
      <w:r>
        <w:rPr>
          <w:sz w:val="24"/>
        </w:rPr>
        <w:t>F1,</w:t>
      </w:r>
      <w:r>
        <w:rPr>
          <w:spacing w:val="-1"/>
          <w:sz w:val="24"/>
        </w:rPr>
        <w:t xml:space="preserve"> </w:t>
      </w:r>
      <w:r>
        <w:rPr>
          <w:sz w:val="24"/>
        </w:rPr>
        <w:t>F2, F3,</w:t>
      </w:r>
      <w:r>
        <w:rPr>
          <w:spacing w:val="-2"/>
          <w:sz w:val="24"/>
        </w:rPr>
        <w:t xml:space="preserve"> </w:t>
      </w:r>
      <w:r>
        <w:rPr>
          <w:sz w:val="24"/>
        </w:rPr>
        <w:t>F4,</w:t>
      </w:r>
      <w:r>
        <w:rPr>
          <w:spacing w:val="-1"/>
          <w:sz w:val="24"/>
        </w:rPr>
        <w:t xml:space="preserve"> </w:t>
      </w:r>
      <w:r>
        <w:rPr>
          <w:spacing w:val="-5"/>
          <w:sz w:val="24"/>
        </w:rPr>
        <w:t>N3)</w:t>
      </w:r>
    </w:p>
    <w:p w:rsidR="005956A8" w:rsidRDefault="005956A8">
      <w:pPr>
        <w:pStyle w:val="BodyText"/>
        <w:spacing w:before="1"/>
        <w:ind w:left="0"/>
      </w:pPr>
    </w:p>
    <w:p w:rsidR="005956A8" w:rsidRDefault="00F3183C">
      <w:pPr>
        <w:pStyle w:val="BodyText"/>
        <w:ind w:right="8509" w:firstLine="45"/>
      </w:pPr>
      <w:r>
        <w:t>PIESE</w:t>
      </w:r>
      <w:r>
        <w:rPr>
          <w:spacing w:val="-15"/>
        </w:rPr>
        <w:t xml:space="preserve"> </w:t>
      </w:r>
      <w:r>
        <w:t xml:space="preserve">DESENATE </w:t>
      </w:r>
      <w:r>
        <w:rPr>
          <w:spacing w:val="-2"/>
        </w:rPr>
        <w:t>ARHITECTURĂ</w:t>
      </w:r>
    </w:p>
    <w:p w:rsidR="005956A8" w:rsidRDefault="00F3183C">
      <w:pPr>
        <w:pStyle w:val="BodyText"/>
      </w:pPr>
      <w:r>
        <w:t>Scenariu</w:t>
      </w:r>
      <w:r>
        <w:rPr>
          <w:spacing w:val="-3"/>
        </w:rPr>
        <w:t xml:space="preserve"> </w:t>
      </w:r>
      <w:r>
        <w:t>recomandat</w:t>
      </w:r>
      <w:r>
        <w:rPr>
          <w:spacing w:val="-3"/>
        </w:rPr>
        <w:t xml:space="preserve"> </w:t>
      </w:r>
      <w:r>
        <w:rPr>
          <w:spacing w:val="-10"/>
        </w:rPr>
        <w:t>:</w:t>
      </w:r>
    </w:p>
    <w:p w:rsidR="005956A8" w:rsidRDefault="00F3183C">
      <w:pPr>
        <w:pStyle w:val="BodyText"/>
        <w:ind w:right="7697"/>
      </w:pPr>
      <w:r>
        <w:t>A00</w:t>
      </w:r>
      <w:r>
        <w:rPr>
          <w:spacing w:val="-5"/>
        </w:rPr>
        <w:t xml:space="preserve"> </w:t>
      </w:r>
      <w:r>
        <w:t>–</w:t>
      </w:r>
      <w:r>
        <w:rPr>
          <w:spacing w:val="-5"/>
        </w:rPr>
        <w:t xml:space="preserve"> </w:t>
      </w:r>
      <w:r>
        <w:t>plan</w:t>
      </w:r>
      <w:r>
        <w:rPr>
          <w:spacing w:val="-4"/>
        </w:rPr>
        <w:t xml:space="preserve"> </w:t>
      </w:r>
      <w:r>
        <w:t>încadrare</w:t>
      </w:r>
      <w:r>
        <w:rPr>
          <w:spacing w:val="-6"/>
        </w:rPr>
        <w:t xml:space="preserve"> </w:t>
      </w:r>
      <w:r>
        <w:t>în</w:t>
      </w:r>
      <w:r>
        <w:rPr>
          <w:spacing w:val="-2"/>
        </w:rPr>
        <w:t xml:space="preserve"> </w:t>
      </w:r>
      <w:r>
        <w:t>zonă A01 – plan situație existentă A01.1</w:t>
      </w:r>
      <w:r>
        <w:rPr>
          <w:spacing w:val="-7"/>
        </w:rPr>
        <w:t xml:space="preserve"> </w:t>
      </w:r>
      <w:r>
        <w:t>–</w:t>
      </w:r>
      <w:r>
        <w:rPr>
          <w:spacing w:val="-6"/>
        </w:rPr>
        <w:t xml:space="preserve"> </w:t>
      </w:r>
      <w:r>
        <w:t>plan</w:t>
      </w:r>
      <w:r>
        <w:rPr>
          <w:spacing w:val="-4"/>
        </w:rPr>
        <w:t xml:space="preserve"> </w:t>
      </w:r>
      <w:r>
        <w:t>situație</w:t>
      </w:r>
      <w:r>
        <w:rPr>
          <w:spacing w:val="-7"/>
        </w:rPr>
        <w:t xml:space="preserve"> </w:t>
      </w:r>
      <w:r>
        <w:rPr>
          <w:spacing w:val="-2"/>
        </w:rPr>
        <w:t>propusă</w:t>
      </w:r>
    </w:p>
    <w:p w:rsidR="005956A8" w:rsidRDefault="005956A8">
      <w:pPr>
        <w:pStyle w:val="BodyText"/>
        <w:spacing w:before="2"/>
        <w:ind w:left="0"/>
        <w:rPr>
          <w:sz w:val="23"/>
        </w:rPr>
      </w:pPr>
    </w:p>
    <w:p w:rsidR="005956A8" w:rsidRDefault="00F3183C">
      <w:pPr>
        <w:pStyle w:val="Heading4"/>
        <w:ind w:left="551"/>
      </w:pPr>
      <w:r>
        <w:t>Obiect</w:t>
      </w:r>
      <w:r>
        <w:rPr>
          <w:spacing w:val="-6"/>
        </w:rPr>
        <w:t xml:space="preserve"> </w:t>
      </w:r>
      <w:r>
        <w:t>1.</w:t>
      </w:r>
      <w:r>
        <w:rPr>
          <w:spacing w:val="-5"/>
        </w:rPr>
        <w:t xml:space="preserve"> </w:t>
      </w:r>
      <w:r>
        <w:t>Amenajarea</w:t>
      </w:r>
      <w:r>
        <w:rPr>
          <w:spacing w:val="-5"/>
        </w:rPr>
        <w:t xml:space="preserve"> </w:t>
      </w:r>
      <w:r>
        <w:rPr>
          <w:spacing w:val="-2"/>
        </w:rPr>
        <w:t>terenului</w:t>
      </w:r>
    </w:p>
    <w:p w:rsidR="005956A8" w:rsidRDefault="00F3183C">
      <w:pPr>
        <w:pStyle w:val="BodyText"/>
        <w:ind w:right="4087"/>
      </w:pPr>
      <w:r>
        <w:t>A02 – plan parter_plan invelitoare_fatade_sectiune_pavilion F A03</w:t>
      </w:r>
      <w:r>
        <w:rPr>
          <w:spacing w:val="-8"/>
        </w:rPr>
        <w:t xml:space="preserve"> </w:t>
      </w:r>
      <w:r>
        <w:t>–</w:t>
      </w:r>
      <w:r>
        <w:rPr>
          <w:spacing w:val="-8"/>
        </w:rPr>
        <w:t xml:space="preserve"> </w:t>
      </w:r>
      <w:r>
        <w:t>plan</w:t>
      </w:r>
      <w:r>
        <w:rPr>
          <w:spacing w:val="-8"/>
        </w:rPr>
        <w:t xml:space="preserve"> </w:t>
      </w:r>
      <w:r>
        <w:t>parter_plan</w:t>
      </w:r>
      <w:r>
        <w:rPr>
          <w:spacing w:val="-8"/>
        </w:rPr>
        <w:t xml:space="preserve"> </w:t>
      </w:r>
      <w:r>
        <w:t>invelitoare_fatade_sectiune_pavilion</w:t>
      </w:r>
      <w:r>
        <w:rPr>
          <w:spacing w:val="-8"/>
        </w:rPr>
        <w:t xml:space="preserve"> </w:t>
      </w:r>
      <w:r>
        <w:t>F1 A04 – plan parter_pavilion F2</w:t>
      </w:r>
    </w:p>
    <w:p w:rsidR="005956A8" w:rsidRDefault="00F3183C">
      <w:pPr>
        <w:pStyle w:val="BodyText"/>
      </w:pPr>
      <w:r>
        <w:t>A05</w:t>
      </w:r>
      <w:r>
        <w:rPr>
          <w:spacing w:val="-3"/>
        </w:rPr>
        <w:t xml:space="preserve"> </w:t>
      </w:r>
      <w:r>
        <w:t>–</w:t>
      </w:r>
      <w:r>
        <w:rPr>
          <w:spacing w:val="-3"/>
        </w:rPr>
        <w:t xml:space="preserve"> </w:t>
      </w:r>
      <w:r>
        <w:t>plan</w:t>
      </w:r>
      <w:r>
        <w:rPr>
          <w:spacing w:val="-2"/>
        </w:rPr>
        <w:t xml:space="preserve"> </w:t>
      </w:r>
      <w:r>
        <w:t>invelitoare_pavilion</w:t>
      </w:r>
      <w:r>
        <w:rPr>
          <w:spacing w:val="-2"/>
        </w:rPr>
        <w:t xml:space="preserve"> </w:t>
      </w:r>
      <w:r>
        <w:rPr>
          <w:spacing w:val="-5"/>
        </w:rPr>
        <w:t>F2</w:t>
      </w:r>
    </w:p>
    <w:p w:rsidR="005956A8" w:rsidRDefault="00F3183C">
      <w:pPr>
        <w:pStyle w:val="BodyText"/>
        <w:ind w:right="4869"/>
        <w:jc w:val="both"/>
      </w:pPr>
      <w:r>
        <w:t>A06</w:t>
      </w:r>
      <w:r>
        <w:rPr>
          <w:spacing w:val="-4"/>
        </w:rPr>
        <w:t xml:space="preserve"> </w:t>
      </w:r>
      <w:r>
        <w:t>–</w:t>
      </w:r>
      <w:r>
        <w:rPr>
          <w:spacing w:val="-4"/>
        </w:rPr>
        <w:t xml:space="preserve"> </w:t>
      </w:r>
      <w:r>
        <w:t>fatada</w:t>
      </w:r>
      <w:r>
        <w:rPr>
          <w:spacing w:val="-3"/>
        </w:rPr>
        <w:t xml:space="preserve"> </w:t>
      </w:r>
      <w:r>
        <w:t>principală_fațadă</w:t>
      </w:r>
      <w:r>
        <w:rPr>
          <w:spacing w:val="-5"/>
        </w:rPr>
        <w:t xml:space="preserve"> </w:t>
      </w:r>
      <w:r>
        <w:t>lateral</w:t>
      </w:r>
      <w:r>
        <w:rPr>
          <w:spacing w:val="-3"/>
        </w:rPr>
        <w:t xml:space="preserve"> </w:t>
      </w:r>
      <w:r>
        <w:t>dreapta_pavilion</w:t>
      </w:r>
      <w:r>
        <w:rPr>
          <w:spacing w:val="-3"/>
        </w:rPr>
        <w:t xml:space="preserve"> </w:t>
      </w:r>
      <w:r>
        <w:t>F2 A07</w:t>
      </w:r>
      <w:r>
        <w:rPr>
          <w:spacing w:val="-7"/>
        </w:rPr>
        <w:t xml:space="preserve"> </w:t>
      </w:r>
      <w:r>
        <w:t>–</w:t>
      </w:r>
      <w:r>
        <w:rPr>
          <w:spacing w:val="-7"/>
        </w:rPr>
        <w:t xml:space="preserve"> </w:t>
      </w:r>
      <w:r>
        <w:t>fațadă</w:t>
      </w:r>
      <w:r>
        <w:rPr>
          <w:spacing w:val="-6"/>
        </w:rPr>
        <w:t xml:space="preserve"> </w:t>
      </w:r>
      <w:r>
        <w:t>posterioară_fațadă</w:t>
      </w:r>
      <w:r>
        <w:rPr>
          <w:spacing w:val="-7"/>
        </w:rPr>
        <w:t xml:space="preserve"> </w:t>
      </w:r>
      <w:r>
        <w:t>lateral</w:t>
      </w:r>
      <w:r>
        <w:rPr>
          <w:spacing w:val="-6"/>
        </w:rPr>
        <w:t xml:space="preserve"> </w:t>
      </w:r>
      <w:r>
        <w:t>stânga_pavilion</w:t>
      </w:r>
      <w:r>
        <w:rPr>
          <w:spacing w:val="-6"/>
        </w:rPr>
        <w:t xml:space="preserve"> </w:t>
      </w:r>
      <w:r>
        <w:t>F2 A08 – secțiuni_pavilion F2</w:t>
      </w:r>
    </w:p>
    <w:p w:rsidR="005956A8" w:rsidRDefault="00F3183C">
      <w:pPr>
        <w:pStyle w:val="BodyText"/>
        <w:spacing w:before="1"/>
        <w:ind w:right="7121"/>
      </w:pPr>
      <w:r>
        <w:t>A09 – plan parter_pavilion F3</w:t>
      </w:r>
      <w:r>
        <w:rPr>
          <w:spacing w:val="40"/>
        </w:rPr>
        <w:t xml:space="preserve"> </w:t>
      </w:r>
      <w:r>
        <w:t>A10</w:t>
      </w:r>
      <w:r>
        <w:rPr>
          <w:spacing w:val="-10"/>
        </w:rPr>
        <w:t xml:space="preserve"> </w:t>
      </w:r>
      <w:r>
        <w:t>–</w:t>
      </w:r>
      <w:r>
        <w:rPr>
          <w:spacing w:val="-10"/>
        </w:rPr>
        <w:t xml:space="preserve"> </w:t>
      </w:r>
      <w:r>
        <w:t>plan</w:t>
      </w:r>
      <w:r>
        <w:rPr>
          <w:spacing w:val="-9"/>
        </w:rPr>
        <w:t xml:space="preserve"> </w:t>
      </w:r>
      <w:r>
        <w:t>invelitoare_pavilion</w:t>
      </w:r>
      <w:r>
        <w:rPr>
          <w:spacing w:val="-9"/>
        </w:rPr>
        <w:t xml:space="preserve"> </w:t>
      </w:r>
      <w:r>
        <w:t>F3 A11 – fațade_pavilion F3</w:t>
      </w:r>
    </w:p>
    <w:p w:rsidR="005956A8" w:rsidRDefault="00F3183C">
      <w:pPr>
        <w:pStyle w:val="BodyText"/>
        <w:ind w:right="7485"/>
      </w:pPr>
      <w:r>
        <w:t>A12 – secțiuni_pavilion F3 A13</w:t>
      </w:r>
      <w:r>
        <w:rPr>
          <w:spacing w:val="-10"/>
        </w:rPr>
        <w:t xml:space="preserve"> </w:t>
      </w:r>
      <w:r>
        <w:t>–</w:t>
      </w:r>
      <w:r>
        <w:rPr>
          <w:spacing w:val="-10"/>
        </w:rPr>
        <w:t xml:space="preserve"> </w:t>
      </w:r>
      <w:r>
        <w:t>plan</w:t>
      </w:r>
      <w:r>
        <w:rPr>
          <w:spacing w:val="-9"/>
        </w:rPr>
        <w:t xml:space="preserve"> </w:t>
      </w:r>
      <w:r>
        <w:t>parter_pavilion</w:t>
      </w:r>
      <w:r>
        <w:rPr>
          <w:spacing w:val="-9"/>
        </w:rPr>
        <w:t xml:space="preserve"> </w:t>
      </w:r>
      <w:r>
        <w:t>F4</w:t>
      </w:r>
    </w:p>
    <w:p w:rsidR="005956A8" w:rsidRDefault="00F3183C">
      <w:pPr>
        <w:pStyle w:val="BodyText"/>
      </w:pPr>
      <w:r>
        <w:t>A14</w:t>
      </w:r>
      <w:r>
        <w:rPr>
          <w:spacing w:val="-3"/>
        </w:rPr>
        <w:t xml:space="preserve"> </w:t>
      </w:r>
      <w:r>
        <w:t>–</w:t>
      </w:r>
      <w:r>
        <w:rPr>
          <w:spacing w:val="-3"/>
        </w:rPr>
        <w:t xml:space="preserve"> </w:t>
      </w:r>
      <w:r>
        <w:t>plan</w:t>
      </w:r>
      <w:r>
        <w:rPr>
          <w:spacing w:val="-1"/>
        </w:rPr>
        <w:t xml:space="preserve"> </w:t>
      </w:r>
      <w:r>
        <w:t>invelitoare_pavilion</w:t>
      </w:r>
      <w:r>
        <w:rPr>
          <w:spacing w:val="-2"/>
        </w:rPr>
        <w:t xml:space="preserve"> </w:t>
      </w:r>
      <w:r>
        <w:rPr>
          <w:spacing w:val="-5"/>
        </w:rPr>
        <w:t>F4</w:t>
      </w:r>
    </w:p>
    <w:p w:rsidR="005956A8" w:rsidRDefault="00F3183C">
      <w:pPr>
        <w:pStyle w:val="BodyText"/>
        <w:ind w:right="3488"/>
      </w:pPr>
      <w:r>
        <w:t>A15</w:t>
      </w:r>
      <w:r>
        <w:rPr>
          <w:spacing w:val="-7"/>
        </w:rPr>
        <w:t xml:space="preserve"> </w:t>
      </w:r>
      <w:r>
        <w:t>–</w:t>
      </w:r>
      <w:r>
        <w:rPr>
          <w:spacing w:val="-7"/>
        </w:rPr>
        <w:t xml:space="preserve"> </w:t>
      </w:r>
      <w:r>
        <w:t>fațadă</w:t>
      </w:r>
      <w:r>
        <w:rPr>
          <w:spacing w:val="-6"/>
        </w:rPr>
        <w:t xml:space="preserve"> </w:t>
      </w:r>
      <w:r>
        <w:t>principală_fațadă</w:t>
      </w:r>
      <w:r>
        <w:rPr>
          <w:spacing w:val="-8"/>
        </w:rPr>
        <w:t xml:space="preserve"> </w:t>
      </w:r>
      <w:r>
        <w:t>posterioară_fațade</w:t>
      </w:r>
      <w:r>
        <w:rPr>
          <w:spacing w:val="-5"/>
        </w:rPr>
        <w:t xml:space="preserve"> </w:t>
      </w:r>
      <w:r>
        <w:t>laterale_pavilion</w:t>
      </w:r>
      <w:r>
        <w:rPr>
          <w:spacing w:val="-6"/>
        </w:rPr>
        <w:t xml:space="preserve"> </w:t>
      </w:r>
      <w:r>
        <w:t>F4 A16 – secțiune_fațadă lateral stânga_pavilion F4</w:t>
      </w:r>
    </w:p>
    <w:p w:rsidR="005956A8" w:rsidRDefault="00F3183C">
      <w:pPr>
        <w:pStyle w:val="BodyText"/>
        <w:ind w:right="5839"/>
      </w:pPr>
      <w:r>
        <w:t>A17</w:t>
      </w:r>
      <w:r>
        <w:rPr>
          <w:spacing w:val="-8"/>
        </w:rPr>
        <w:t xml:space="preserve"> </w:t>
      </w:r>
      <w:r>
        <w:t>–</w:t>
      </w:r>
      <w:r>
        <w:rPr>
          <w:spacing w:val="-8"/>
        </w:rPr>
        <w:t xml:space="preserve"> </w:t>
      </w:r>
      <w:r>
        <w:t>plan</w:t>
      </w:r>
      <w:r>
        <w:rPr>
          <w:spacing w:val="-7"/>
        </w:rPr>
        <w:t xml:space="preserve"> </w:t>
      </w:r>
      <w:r>
        <w:t>parter_plan</w:t>
      </w:r>
      <w:r>
        <w:rPr>
          <w:spacing w:val="-7"/>
        </w:rPr>
        <w:t xml:space="preserve"> </w:t>
      </w:r>
      <w:r>
        <w:t>invelitoare_pavilion</w:t>
      </w:r>
      <w:r>
        <w:rPr>
          <w:spacing w:val="-7"/>
        </w:rPr>
        <w:t xml:space="preserve"> </w:t>
      </w:r>
      <w:r>
        <w:t>N3 A18 – fațade_secțiune_pavilion N3</w:t>
      </w:r>
    </w:p>
    <w:p w:rsidR="005956A8" w:rsidRDefault="00F3183C">
      <w:pPr>
        <w:pStyle w:val="BodyText"/>
        <w:ind w:right="6850"/>
      </w:pPr>
      <w:r>
        <w:t>A19 – plan parter_pavilion C-C1</w:t>
      </w:r>
      <w:r>
        <w:rPr>
          <w:spacing w:val="80"/>
        </w:rPr>
        <w:t xml:space="preserve"> </w:t>
      </w:r>
      <w:r>
        <w:t>A20</w:t>
      </w:r>
      <w:r>
        <w:rPr>
          <w:spacing w:val="-9"/>
        </w:rPr>
        <w:t xml:space="preserve"> </w:t>
      </w:r>
      <w:r>
        <w:t>–</w:t>
      </w:r>
      <w:r>
        <w:rPr>
          <w:spacing w:val="-9"/>
        </w:rPr>
        <w:t xml:space="preserve"> </w:t>
      </w:r>
      <w:r>
        <w:t>plan</w:t>
      </w:r>
      <w:r>
        <w:rPr>
          <w:spacing w:val="-8"/>
        </w:rPr>
        <w:t xml:space="preserve"> </w:t>
      </w:r>
      <w:r>
        <w:t>invelitoare_pavilion</w:t>
      </w:r>
      <w:r>
        <w:rPr>
          <w:spacing w:val="-8"/>
        </w:rPr>
        <w:t xml:space="preserve"> </w:t>
      </w:r>
      <w:r>
        <w:t>C-C1 A21 – secțiuni_pavilion C-C1</w:t>
      </w:r>
    </w:p>
    <w:p w:rsidR="005956A8" w:rsidRDefault="00F3183C">
      <w:pPr>
        <w:pStyle w:val="BodyText"/>
        <w:spacing w:before="1"/>
        <w:ind w:right="7485"/>
      </w:pPr>
      <w:r>
        <w:t>A22 – fațade_pavilion C-C1 A23</w:t>
      </w:r>
      <w:r>
        <w:rPr>
          <w:spacing w:val="-10"/>
        </w:rPr>
        <w:t xml:space="preserve"> </w:t>
      </w:r>
      <w:r>
        <w:t>–</w:t>
      </w:r>
      <w:r>
        <w:rPr>
          <w:spacing w:val="-10"/>
        </w:rPr>
        <w:t xml:space="preserve"> </w:t>
      </w:r>
      <w:r>
        <w:t>plan</w:t>
      </w:r>
      <w:r>
        <w:rPr>
          <w:spacing w:val="-9"/>
        </w:rPr>
        <w:t xml:space="preserve"> </w:t>
      </w:r>
      <w:r>
        <w:t>parter_pavilion</w:t>
      </w:r>
      <w:r>
        <w:rPr>
          <w:spacing w:val="-9"/>
        </w:rPr>
        <w:t xml:space="preserve"> </w:t>
      </w:r>
      <w:r>
        <w:t>A3</w:t>
      </w:r>
    </w:p>
    <w:p w:rsidR="005956A8" w:rsidRDefault="00F3183C">
      <w:pPr>
        <w:pStyle w:val="BodyText"/>
      </w:pPr>
      <w:r>
        <w:t>A24</w:t>
      </w:r>
      <w:r>
        <w:rPr>
          <w:spacing w:val="-3"/>
        </w:rPr>
        <w:t xml:space="preserve"> </w:t>
      </w:r>
      <w:r>
        <w:t>–</w:t>
      </w:r>
      <w:r>
        <w:rPr>
          <w:spacing w:val="-3"/>
        </w:rPr>
        <w:t xml:space="preserve"> </w:t>
      </w:r>
      <w:r>
        <w:t>plan</w:t>
      </w:r>
      <w:r>
        <w:rPr>
          <w:spacing w:val="-2"/>
        </w:rPr>
        <w:t xml:space="preserve"> </w:t>
      </w:r>
      <w:r>
        <w:t>invelitoare_pavilion</w:t>
      </w:r>
      <w:r>
        <w:rPr>
          <w:spacing w:val="-2"/>
        </w:rPr>
        <w:t xml:space="preserve"> </w:t>
      </w:r>
      <w:r>
        <w:rPr>
          <w:spacing w:val="-5"/>
        </w:rPr>
        <w:t>A3</w:t>
      </w:r>
    </w:p>
    <w:p w:rsidR="005956A8" w:rsidRDefault="00F3183C">
      <w:pPr>
        <w:pStyle w:val="BodyText"/>
        <w:ind w:right="4555"/>
      </w:pPr>
      <w:r>
        <w:t>A25 – fațadă principală_fațadă lateral stânga_pavilion A3 A26</w:t>
      </w:r>
      <w:r>
        <w:rPr>
          <w:spacing w:val="-6"/>
        </w:rPr>
        <w:t xml:space="preserve"> </w:t>
      </w:r>
      <w:r>
        <w:t>–</w:t>
      </w:r>
      <w:r>
        <w:rPr>
          <w:spacing w:val="-6"/>
        </w:rPr>
        <w:t xml:space="preserve"> </w:t>
      </w:r>
      <w:r>
        <w:t>fațadă</w:t>
      </w:r>
      <w:r>
        <w:rPr>
          <w:spacing w:val="-5"/>
        </w:rPr>
        <w:t xml:space="preserve"> </w:t>
      </w:r>
      <w:r>
        <w:t>posterioară_fațadă</w:t>
      </w:r>
      <w:r>
        <w:rPr>
          <w:spacing w:val="-7"/>
        </w:rPr>
        <w:t xml:space="preserve"> </w:t>
      </w:r>
      <w:r>
        <w:t>lateral</w:t>
      </w:r>
      <w:r>
        <w:rPr>
          <w:spacing w:val="-5"/>
        </w:rPr>
        <w:t xml:space="preserve"> </w:t>
      </w:r>
      <w:r>
        <w:t>dreapta_pavilion</w:t>
      </w:r>
      <w:r>
        <w:rPr>
          <w:spacing w:val="-5"/>
        </w:rPr>
        <w:t xml:space="preserve"> </w:t>
      </w:r>
      <w:r>
        <w:t>A3 A27 – secțiuni_pavilion A3</w:t>
      </w:r>
    </w:p>
    <w:p w:rsidR="005956A8" w:rsidRDefault="00F3183C">
      <w:pPr>
        <w:pStyle w:val="BodyText"/>
      </w:pPr>
      <w:r>
        <w:t>A28</w:t>
      </w:r>
      <w:r>
        <w:rPr>
          <w:spacing w:val="-3"/>
        </w:rPr>
        <w:t xml:space="preserve"> </w:t>
      </w:r>
      <w:r>
        <w:t>–</w:t>
      </w:r>
      <w:r>
        <w:rPr>
          <w:spacing w:val="-2"/>
        </w:rPr>
        <w:t xml:space="preserve"> </w:t>
      </w:r>
      <w:r>
        <w:t>plan</w:t>
      </w:r>
      <w:r>
        <w:rPr>
          <w:spacing w:val="-2"/>
        </w:rPr>
        <w:t xml:space="preserve"> demolări_desfaceri</w:t>
      </w:r>
    </w:p>
    <w:p w:rsidR="005956A8" w:rsidRDefault="005956A8">
      <w:pPr>
        <w:sectPr w:rsidR="005956A8">
          <w:headerReference w:type="default" r:id="rId9"/>
          <w:footerReference w:type="default" r:id="rId10"/>
          <w:pgSz w:w="11910" w:h="16840"/>
          <w:pgMar w:top="1680" w:right="0" w:bottom="700" w:left="860" w:header="467" w:footer="518" w:gutter="0"/>
          <w:pgNumType w:start="2"/>
          <w:cols w:space="720"/>
        </w:sectPr>
      </w:pPr>
    </w:p>
    <w:p w:rsidR="005956A8" w:rsidRDefault="005956A8">
      <w:pPr>
        <w:pStyle w:val="BodyText"/>
        <w:ind w:left="0"/>
        <w:rPr>
          <w:sz w:val="20"/>
        </w:rPr>
      </w:pPr>
    </w:p>
    <w:p w:rsidR="005956A8" w:rsidRDefault="005956A8">
      <w:pPr>
        <w:pStyle w:val="BodyText"/>
        <w:spacing w:before="9"/>
        <w:ind w:left="0"/>
        <w:rPr>
          <w:sz w:val="26"/>
        </w:rPr>
      </w:pPr>
    </w:p>
    <w:p w:rsidR="005956A8" w:rsidRDefault="005956A8">
      <w:pPr>
        <w:pStyle w:val="BodyText"/>
        <w:spacing w:before="90"/>
        <w:ind w:right="6178"/>
      </w:pPr>
      <w:r w:rsidRPr="005956A8">
        <w:pict>
          <v:rect id="docshape7" o:spid="_x0000_s1329" style="position:absolute;left:0;text-align:left;margin-left:69.15pt;margin-top:-28.35pt;width:485.25pt;height:1.45pt;z-index:15730688;mso-position-horizontal-relative:page" fillcolor="black" stroked="f">
            <w10:wrap anchorx="page"/>
          </v:rect>
        </w:pict>
      </w:r>
      <w:r w:rsidR="00F3183C">
        <w:t>A29a.</w:t>
      </w:r>
      <w:r w:rsidR="00F3183C">
        <w:rPr>
          <w:spacing w:val="-7"/>
        </w:rPr>
        <w:t xml:space="preserve"> </w:t>
      </w:r>
      <w:r w:rsidR="00F3183C">
        <w:t>–</w:t>
      </w:r>
      <w:r w:rsidR="00F3183C">
        <w:rPr>
          <w:spacing w:val="-6"/>
        </w:rPr>
        <w:t xml:space="preserve"> </w:t>
      </w:r>
      <w:r w:rsidR="00F3183C">
        <w:t>plan</w:t>
      </w:r>
      <w:r w:rsidR="00F3183C">
        <w:rPr>
          <w:spacing w:val="-6"/>
        </w:rPr>
        <w:t xml:space="preserve"> </w:t>
      </w:r>
      <w:r w:rsidR="00F3183C">
        <w:t>de</w:t>
      </w:r>
      <w:r w:rsidR="00F3183C">
        <w:rPr>
          <w:spacing w:val="-8"/>
        </w:rPr>
        <w:t xml:space="preserve"> </w:t>
      </w:r>
      <w:r w:rsidR="00F3183C">
        <w:t>situație_propunere_1/2 A29b.</w:t>
      </w:r>
      <w:r w:rsidR="00F3183C">
        <w:rPr>
          <w:spacing w:val="-5"/>
        </w:rPr>
        <w:t xml:space="preserve"> </w:t>
      </w:r>
      <w:r w:rsidR="00F3183C">
        <w:t>–</w:t>
      </w:r>
      <w:r w:rsidR="00F3183C">
        <w:rPr>
          <w:spacing w:val="-4"/>
        </w:rPr>
        <w:t xml:space="preserve"> </w:t>
      </w:r>
      <w:r w:rsidR="00F3183C">
        <w:t>plan</w:t>
      </w:r>
      <w:r w:rsidR="00F3183C">
        <w:rPr>
          <w:spacing w:val="-5"/>
        </w:rPr>
        <w:t xml:space="preserve"> </w:t>
      </w:r>
      <w:r w:rsidR="00F3183C">
        <w:t>de</w:t>
      </w:r>
      <w:r w:rsidR="00F3183C">
        <w:rPr>
          <w:spacing w:val="-5"/>
        </w:rPr>
        <w:t xml:space="preserve"> </w:t>
      </w:r>
      <w:r w:rsidR="00F3183C">
        <w:rPr>
          <w:spacing w:val="-2"/>
        </w:rPr>
        <w:t>situație_propunere_2/2</w:t>
      </w:r>
    </w:p>
    <w:p w:rsidR="005956A8" w:rsidRDefault="005956A8">
      <w:pPr>
        <w:pStyle w:val="BodyText"/>
        <w:ind w:left="0"/>
      </w:pPr>
    </w:p>
    <w:p w:rsidR="005956A8" w:rsidRDefault="00F3183C">
      <w:pPr>
        <w:pStyle w:val="Heading4"/>
        <w:ind w:left="551"/>
      </w:pPr>
      <w:r>
        <w:t>Obiect</w:t>
      </w:r>
      <w:r>
        <w:rPr>
          <w:spacing w:val="-4"/>
        </w:rPr>
        <w:t xml:space="preserve"> </w:t>
      </w:r>
      <w:r>
        <w:t>2.</w:t>
      </w:r>
      <w:r>
        <w:rPr>
          <w:spacing w:val="-1"/>
        </w:rPr>
        <w:t xml:space="preserve"> </w:t>
      </w:r>
      <w:r>
        <w:t>Realizare</w:t>
      </w:r>
      <w:r>
        <w:rPr>
          <w:spacing w:val="-3"/>
        </w:rPr>
        <w:t xml:space="preserve"> </w:t>
      </w:r>
      <w:r>
        <w:t>atelier</w:t>
      </w:r>
      <w:r>
        <w:rPr>
          <w:spacing w:val="-2"/>
        </w:rPr>
        <w:t xml:space="preserve"> </w:t>
      </w:r>
      <w:r>
        <w:t>de</w:t>
      </w:r>
      <w:r>
        <w:rPr>
          <w:spacing w:val="-3"/>
        </w:rPr>
        <w:t xml:space="preserve"> </w:t>
      </w:r>
      <w:r>
        <w:t>reparații/intreținere</w:t>
      </w:r>
      <w:r>
        <w:rPr>
          <w:spacing w:val="-2"/>
        </w:rPr>
        <w:t xml:space="preserve"> </w:t>
      </w:r>
      <w:r>
        <w:t>tehnică</w:t>
      </w:r>
      <w:r>
        <w:rPr>
          <w:spacing w:val="-1"/>
        </w:rPr>
        <w:t xml:space="preserve"> </w:t>
      </w:r>
      <w:r>
        <w:rPr>
          <w:spacing w:val="-2"/>
        </w:rPr>
        <w:t>militară(ARTM)</w:t>
      </w:r>
    </w:p>
    <w:p w:rsidR="005956A8" w:rsidRDefault="00F3183C">
      <w:pPr>
        <w:ind w:left="551"/>
        <w:rPr>
          <w:i/>
          <w:sz w:val="24"/>
        </w:rPr>
      </w:pPr>
      <w:r>
        <w:rPr>
          <w:i/>
          <w:spacing w:val="-2"/>
          <w:sz w:val="24"/>
        </w:rPr>
        <w:t>Arhitectură</w:t>
      </w:r>
    </w:p>
    <w:p w:rsidR="005956A8" w:rsidRDefault="00F3183C">
      <w:pPr>
        <w:pStyle w:val="BodyText"/>
        <w:ind w:right="8509"/>
      </w:pPr>
      <w:r>
        <w:t>A30</w:t>
      </w:r>
      <w:r>
        <w:rPr>
          <w:spacing w:val="-12"/>
        </w:rPr>
        <w:t xml:space="preserve"> </w:t>
      </w:r>
      <w:r>
        <w:t>–</w:t>
      </w:r>
      <w:r>
        <w:rPr>
          <w:spacing w:val="-12"/>
        </w:rPr>
        <w:t xml:space="preserve"> </w:t>
      </w:r>
      <w:r>
        <w:t>plan</w:t>
      </w:r>
      <w:r>
        <w:rPr>
          <w:spacing w:val="-11"/>
        </w:rPr>
        <w:t xml:space="preserve"> </w:t>
      </w:r>
      <w:r>
        <w:t>parter A31</w:t>
      </w:r>
      <w:r>
        <w:rPr>
          <w:spacing w:val="-4"/>
        </w:rPr>
        <w:t xml:space="preserve"> </w:t>
      </w:r>
      <w:r>
        <w:t>–</w:t>
      </w:r>
      <w:r>
        <w:rPr>
          <w:spacing w:val="-1"/>
        </w:rPr>
        <w:t xml:space="preserve"> </w:t>
      </w:r>
      <w:r>
        <w:t>plan</w:t>
      </w:r>
      <w:r>
        <w:rPr>
          <w:spacing w:val="-1"/>
        </w:rPr>
        <w:t xml:space="preserve"> </w:t>
      </w:r>
      <w:r>
        <w:t xml:space="preserve">etaj </w:t>
      </w:r>
      <w:r>
        <w:rPr>
          <w:spacing w:val="-10"/>
        </w:rPr>
        <w:t>1</w:t>
      </w:r>
    </w:p>
    <w:p w:rsidR="005956A8" w:rsidRDefault="00F3183C">
      <w:pPr>
        <w:pStyle w:val="BodyText"/>
        <w:ind w:right="8259"/>
      </w:pPr>
      <w:r>
        <w:t>A32 – plan invelitoare A33 – secțiune A-A A34 – secțiune B-B A35</w:t>
      </w:r>
      <w:r>
        <w:rPr>
          <w:spacing w:val="-12"/>
        </w:rPr>
        <w:t xml:space="preserve"> </w:t>
      </w:r>
      <w:r>
        <w:t>–</w:t>
      </w:r>
      <w:r>
        <w:rPr>
          <w:spacing w:val="-12"/>
        </w:rPr>
        <w:t xml:space="preserve"> </w:t>
      </w:r>
      <w:r>
        <w:t>fațadă</w:t>
      </w:r>
      <w:r>
        <w:rPr>
          <w:spacing w:val="-12"/>
        </w:rPr>
        <w:t xml:space="preserve"> </w:t>
      </w:r>
      <w:r>
        <w:t>nord-vest A36 – fațadă sud-vest A37 – fațadă nord-est A38 – fațadă sud-est</w:t>
      </w:r>
    </w:p>
    <w:p w:rsidR="005956A8" w:rsidRDefault="00F3183C">
      <w:pPr>
        <w:spacing w:before="1"/>
        <w:ind w:left="551"/>
        <w:rPr>
          <w:i/>
          <w:sz w:val="24"/>
        </w:rPr>
      </w:pPr>
      <w:r>
        <w:rPr>
          <w:i/>
          <w:spacing w:val="-2"/>
          <w:sz w:val="24"/>
        </w:rPr>
        <w:t>Rezistență</w:t>
      </w:r>
    </w:p>
    <w:p w:rsidR="005956A8" w:rsidRDefault="00F3183C">
      <w:pPr>
        <w:pStyle w:val="BodyText"/>
      </w:pPr>
      <w:r>
        <w:t>R01 –</w:t>
      </w:r>
      <w:r>
        <w:rPr>
          <w:spacing w:val="-1"/>
        </w:rPr>
        <w:t xml:space="preserve"> </w:t>
      </w:r>
      <w:r>
        <w:t xml:space="preserve">plan </w:t>
      </w:r>
      <w:r>
        <w:rPr>
          <w:spacing w:val="-2"/>
        </w:rPr>
        <w:t>fundații</w:t>
      </w:r>
    </w:p>
    <w:p w:rsidR="005956A8" w:rsidRDefault="00F3183C">
      <w:pPr>
        <w:pStyle w:val="BodyText"/>
        <w:ind w:right="6855"/>
        <w:jc w:val="both"/>
        <w:rPr>
          <w:i/>
        </w:rPr>
      </w:pPr>
      <w:r>
        <w:t>R02</w:t>
      </w:r>
      <w:r>
        <w:rPr>
          <w:spacing w:val="-6"/>
        </w:rPr>
        <w:t xml:space="preserve"> </w:t>
      </w:r>
      <w:r>
        <w:t>–</w:t>
      </w:r>
      <w:r>
        <w:rPr>
          <w:spacing w:val="-7"/>
        </w:rPr>
        <w:t xml:space="preserve"> </w:t>
      </w:r>
      <w:r>
        <w:t>plan</w:t>
      </w:r>
      <w:r>
        <w:rPr>
          <w:spacing w:val="-6"/>
        </w:rPr>
        <w:t xml:space="preserve"> </w:t>
      </w:r>
      <w:r>
        <w:t>cofraj</w:t>
      </w:r>
      <w:r>
        <w:rPr>
          <w:spacing w:val="-6"/>
        </w:rPr>
        <w:t xml:space="preserve"> </w:t>
      </w:r>
      <w:r>
        <w:t>planșeu</w:t>
      </w:r>
      <w:r>
        <w:rPr>
          <w:spacing w:val="-6"/>
        </w:rPr>
        <w:t xml:space="preserve"> </w:t>
      </w:r>
      <w:r>
        <w:t>peste</w:t>
      </w:r>
      <w:r>
        <w:rPr>
          <w:spacing w:val="-7"/>
        </w:rPr>
        <w:t xml:space="preserve"> </w:t>
      </w:r>
      <w:r>
        <w:t>parter R03 –</w:t>
      </w:r>
      <w:r>
        <w:rPr>
          <w:spacing w:val="-1"/>
        </w:rPr>
        <w:t xml:space="preserve"> </w:t>
      </w:r>
      <w:r>
        <w:t>plan cofraj planșeu peste</w:t>
      </w:r>
      <w:r>
        <w:rPr>
          <w:spacing w:val="-1"/>
        </w:rPr>
        <w:t xml:space="preserve"> </w:t>
      </w:r>
      <w:r>
        <w:t xml:space="preserve">etaj 1 </w:t>
      </w:r>
      <w:r>
        <w:rPr>
          <w:i/>
          <w:spacing w:val="-2"/>
        </w:rPr>
        <w:t>Instalații</w:t>
      </w:r>
    </w:p>
    <w:p w:rsidR="005956A8" w:rsidRDefault="00F3183C">
      <w:pPr>
        <w:pStyle w:val="BodyText"/>
        <w:ind w:right="4494"/>
        <w:jc w:val="both"/>
      </w:pPr>
      <w:r>
        <w:t>IE01</w:t>
      </w:r>
      <w:r>
        <w:rPr>
          <w:spacing w:val="-7"/>
        </w:rPr>
        <w:t xml:space="preserve"> </w:t>
      </w:r>
      <w:r>
        <w:t>–</w:t>
      </w:r>
      <w:r>
        <w:rPr>
          <w:spacing w:val="-7"/>
        </w:rPr>
        <w:t xml:space="preserve"> </w:t>
      </w:r>
      <w:r>
        <w:t>instalații</w:t>
      </w:r>
      <w:r>
        <w:rPr>
          <w:spacing w:val="-6"/>
        </w:rPr>
        <w:t xml:space="preserve"> </w:t>
      </w:r>
      <w:r>
        <w:t>electrice_iluminat</w:t>
      </w:r>
      <w:r>
        <w:rPr>
          <w:spacing w:val="-6"/>
        </w:rPr>
        <w:t xml:space="preserve"> </w:t>
      </w:r>
      <w:r>
        <w:t>general</w:t>
      </w:r>
      <w:r>
        <w:rPr>
          <w:spacing w:val="-6"/>
        </w:rPr>
        <w:t xml:space="preserve"> </w:t>
      </w:r>
      <w:r>
        <w:t>și</w:t>
      </w:r>
      <w:r>
        <w:rPr>
          <w:spacing w:val="-6"/>
        </w:rPr>
        <w:t xml:space="preserve"> </w:t>
      </w:r>
      <w:r>
        <w:t>prize_plan</w:t>
      </w:r>
      <w:r>
        <w:rPr>
          <w:spacing w:val="-6"/>
        </w:rPr>
        <w:t xml:space="preserve"> </w:t>
      </w:r>
      <w:r>
        <w:t>parter IE02</w:t>
      </w:r>
      <w:r>
        <w:rPr>
          <w:spacing w:val="-2"/>
        </w:rPr>
        <w:t xml:space="preserve"> </w:t>
      </w:r>
      <w:r>
        <w:t>–</w:t>
      </w:r>
      <w:r>
        <w:rPr>
          <w:spacing w:val="-2"/>
        </w:rPr>
        <w:t xml:space="preserve"> </w:t>
      </w:r>
      <w:r>
        <w:t>instalații</w:t>
      </w:r>
      <w:r>
        <w:rPr>
          <w:spacing w:val="-1"/>
        </w:rPr>
        <w:t xml:space="preserve"> </w:t>
      </w:r>
      <w:r>
        <w:t>electrice_iluminat</w:t>
      </w:r>
      <w:r>
        <w:rPr>
          <w:spacing w:val="-1"/>
        </w:rPr>
        <w:t xml:space="preserve"> </w:t>
      </w:r>
      <w:r>
        <w:t>general</w:t>
      </w:r>
      <w:r>
        <w:rPr>
          <w:spacing w:val="-1"/>
        </w:rPr>
        <w:t xml:space="preserve"> </w:t>
      </w:r>
      <w:r>
        <w:t>și</w:t>
      </w:r>
      <w:r>
        <w:rPr>
          <w:spacing w:val="-1"/>
        </w:rPr>
        <w:t xml:space="preserve"> </w:t>
      </w:r>
      <w:r>
        <w:t>prize_plan</w:t>
      </w:r>
      <w:r>
        <w:rPr>
          <w:spacing w:val="-1"/>
        </w:rPr>
        <w:t xml:space="preserve"> </w:t>
      </w:r>
      <w:r>
        <w:t>etaj</w:t>
      </w:r>
      <w:r>
        <w:rPr>
          <w:spacing w:val="-1"/>
        </w:rPr>
        <w:t xml:space="preserve"> </w:t>
      </w:r>
      <w:r>
        <w:t>1 IE03 – instalații electrice_paratrăsnet_plan invelitoare</w:t>
      </w:r>
    </w:p>
    <w:p w:rsidR="005956A8" w:rsidRDefault="00F3183C">
      <w:pPr>
        <w:pStyle w:val="BodyText"/>
        <w:jc w:val="both"/>
      </w:pPr>
      <w:r>
        <w:t>IE04</w:t>
      </w:r>
      <w:r>
        <w:rPr>
          <w:spacing w:val="-11"/>
        </w:rPr>
        <w:t xml:space="preserve"> </w:t>
      </w:r>
      <w:r>
        <w:t>–</w:t>
      </w:r>
      <w:r>
        <w:rPr>
          <w:spacing w:val="-11"/>
        </w:rPr>
        <w:t xml:space="preserve"> </w:t>
      </w:r>
      <w:r>
        <w:t>instalații</w:t>
      </w:r>
      <w:r>
        <w:rPr>
          <w:spacing w:val="-10"/>
        </w:rPr>
        <w:t xml:space="preserve"> </w:t>
      </w:r>
      <w:r>
        <w:t>electrice_schemă</w:t>
      </w:r>
      <w:r>
        <w:rPr>
          <w:spacing w:val="-10"/>
        </w:rPr>
        <w:t xml:space="preserve"> </w:t>
      </w:r>
      <w:r>
        <w:rPr>
          <w:spacing w:val="-2"/>
        </w:rPr>
        <w:t>monofilară</w:t>
      </w:r>
    </w:p>
    <w:p w:rsidR="005956A8" w:rsidRDefault="00F3183C">
      <w:pPr>
        <w:pStyle w:val="BodyText"/>
        <w:jc w:val="both"/>
      </w:pPr>
      <w:r>
        <w:t>IE05</w:t>
      </w:r>
      <w:r>
        <w:rPr>
          <w:spacing w:val="-13"/>
        </w:rPr>
        <w:t xml:space="preserve"> </w:t>
      </w:r>
      <w:r>
        <w:t>–</w:t>
      </w:r>
      <w:r>
        <w:rPr>
          <w:spacing w:val="-12"/>
        </w:rPr>
        <w:t xml:space="preserve"> </w:t>
      </w:r>
      <w:r>
        <w:t>instalații</w:t>
      </w:r>
      <w:r>
        <w:rPr>
          <w:spacing w:val="-12"/>
        </w:rPr>
        <w:t xml:space="preserve"> </w:t>
      </w:r>
      <w:r>
        <w:t>electrice_schemă</w:t>
      </w:r>
      <w:r>
        <w:rPr>
          <w:spacing w:val="-11"/>
        </w:rPr>
        <w:t xml:space="preserve"> </w:t>
      </w:r>
      <w:r>
        <w:t>monofilară_TE</w:t>
      </w:r>
      <w:r>
        <w:rPr>
          <w:spacing w:val="-11"/>
        </w:rPr>
        <w:t xml:space="preserve"> </w:t>
      </w:r>
      <w:r>
        <w:rPr>
          <w:spacing w:val="-4"/>
        </w:rPr>
        <w:t>etaj</w:t>
      </w:r>
    </w:p>
    <w:p w:rsidR="005956A8" w:rsidRDefault="00F3183C">
      <w:pPr>
        <w:pStyle w:val="BodyText"/>
        <w:ind w:right="2642"/>
      </w:pPr>
      <w:r>
        <w:t>IDSAI01</w:t>
      </w:r>
      <w:r>
        <w:rPr>
          <w:spacing w:val="-4"/>
        </w:rPr>
        <w:t xml:space="preserve"> </w:t>
      </w:r>
      <w:r>
        <w:t>–</w:t>
      </w:r>
      <w:r>
        <w:rPr>
          <w:spacing w:val="-4"/>
        </w:rPr>
        <w:t xml:space="preserve"> </w:t>
      </w:r>
      <w:r>
        <w:t>instalație</w:t>
      </w:r>
      <w:r>
        <w:rPr>
          <w:spacing w:val="-4"/>
        </w:rPr>
        <w:t xml:space="preserve"> </w:t>
      </w:r>
      <w:r>
        <w:t>detectare,</w:t>
      </w:r>
      <w:r>
        <w:rPr>
          <w:spacing w:val="-4"/>
        </w:rPr>
        <w:t xml:space="preserve"> </w:t>
      </w:r>
      <w:r>
        <w:t>semnalizare</w:t>
      </w:r>
      <w:r>
        <w:rPr>
          <w:spacing w:val="-5"/>
        </w:rPr>
        <w:t xml:space="preserve"> </w:t>
      </w:r>
      <w:r>
        <w:t>și</w:t>
      </w:r>
      <w:r>
        <w:rPr>
          <w:spacing w:val="-5"/>
        </w:rPr>
        <w:t xml:space="preserve"> </w:t>
      </w:r>
      <w:r>
        <w:t>alarmare</w:t>
      </w:r>
      <w:r>
        <w:rPr>
          <w:spacing w:val="-5"/>
        </w:rPr>
        <w:t xml:space="preserve"> </w:t>
      </w:r>
      <w:r>
        <w:t>la</w:t>
      </w:r>
      <w:r>
        <w:rPr>
          <w:spacing w:val="-4"/>
        </w:rPr>
        <w:t xml:space="preserve"> </w:t>
      </w:r>
      <w:r>
        <w:t>incendiu_plan</w:t>
      </w:r>
      <w:r>
        <w:rPr>
          <w:spacing w:val="-4"/>
        </w:rPr>
        <w:t xml:space="preserve"> </w:t>
      </w:r>
      <w:r>
        <w:t>parter IDSAI02 – instalație detectare, semnalizare și alarmare la incendiu_plan etaj CS01 – instalații electrice_curenți slabi_plan parter</w:t>
      </w:r>
    </w:p>
    <w:p w:rsidR="005956A8" w:rsidRDefault="00F3183C">
      <w:pPr>
        <w:pStyle w:val="BodyText"/>
        <w:spacing w:before="3" w:line="237" w:lineRule="auto"/>
        <w:ind w:right="5093"/>
      </w:pPr>
      <w:r>
        <w:t>CS02 – instalații electrice_curenți slabi_plan etaj 1 CS03</w:t>
      </w:r>
      <w:r>
        <w:rPr>
          <w:spacing w:val="-7"/>
        </w:rPr>
        <w:t xml:space="preserve"> </w:t>
      </w:r>
      <w:r>
        <w:t>–</w:t>
      </w:r>
      <w:r>
        <w:rPr>
          <w:spacing w:val="-7"/>
        </w:rPr>
        <w:t xml:space="preserve"> </w:t>
      </w:r>
      <w:r>
        <w:t>instalații</w:t>
      </w:r>
      <w:r>
        <w:rPr>
          <w:spacing w:val="-7"/>
        </w:rPr>
        <w:t xml:space="preserve"> </w:t>
      </w:r>
      <w:r>
        <w:t>electrice_curenți</w:t>
      </w:r>
      <w:r>
        <w:rPr>
          <w:spacing w:val="-7"/>
        </w:rPr>
        <w:t xml:space="preserve"> </w:t>
      </w:r>
      <w:r>
        <w:t>slabi_schemă</w:t>
      </w:r>
      <w:r>
        <w:rPr>
          <w:spacing w:val="-7"/>
        </w:rPr>
        <w:t xml:space="preserve"> </w:t>
      </w:r>
      <w:r>
        <w:t>bloc</w:t>
      </w:r>
    </w:p>
    <w:p w:rsidR="005956A8" w:rsidRDefault="00F3183C">
      <w:pPr>
        <w:pStyle w:val="BodyText"/>
        <w:spacing w:before="1"/>
      </w:pPr>
      <w:r>
        <w:t>ISI01</w:t>
      </w:r>
      <w:r>
        <w:rPr>
          <w:spacing w:val="-12"/>
        </w:rPr>
        <w:t xml:space="preserve"> </w:t>
      </w:r>
      <w:r>
        <w:t>–</w:t>
      </w:r>
      <w:r>
        <w:rPr>
          <w:spacing w:val="-12"/>
        </w:rPr>
        <w:t xml:space="preserve"> </w:t>
      </w:r>
      <w:r>
        <w:t>instalații</w:t>
      </w:r>
      <w:r>
        <w:rPr>
          <w:spacing w:val="-11"/>
        </w:rPr>
        <w:t xml:space="preserve"> </w:t>
      </w:r>
      <w:r>
        <w:t>sanitare_canalizare</w:t>
      </w:r>
      <w:r>
        <w:rPr>
          <w:spacing w:val="-13"/>
        </w:rPr>
        <w:t xml:space="preserve"> </w:t>
      </w:r>
      <w:r>
        <w:t>menajera_plan</w:t>
      </w:r>
      <w:r>
        <w:rPr>
          <w:spacing w:val="-12"/>
        </w:rPr>
        <w:t xml:space="preserve"> </w:t>
      </w:r>
      <w:r>
        <w:rPr>
          <w:spacing w:val="-2"/>
        </w:rPr>
        <w:t>parter</w:t>
      </w:r>
    </w:p>
    <w:p w:rsidR="005956A8" w:rsidRDefault="00F3183C">
      <w:pPr>
        <w:pStyle w:val="BodyText"/>
        <w:ind w:right="3488"/>
      </w:pPr>
      <w:r>
        <w:t>ISI02</w:t>
      </w:r>
      <w:r>
        <w:rPr>
          <w:spacing w:val="-4"/>
        </w:rPr>
        <w:t xml:space="preserve"> </w:t>
      </w:r>
      <w:r>
        <w:t>–</w:t>
      </w:r>
      <w:r>
        <w:rPr>
          <w:spacing w:val="-4"/>
        </w:rPr>
        <w:t xml:space="preserve"> </w:t>
      </w:r>
      <w:r>
        <w:t>instalații</w:t>
      </w:r>
      <w:r>
        <w:rPr>
          <w:spacing w:val="-4"/>
        </w:rPr>
        <w:t xml:space="preserve"> </w:t>
      </w:r>
      <w:r>
        <w:t>sanitare_apa</w:t>
      </w:r>
      <w:r>
        <w:rPr>
          <w:spacing w:val="-5"/>
        </w:rPr>
        <w:t xml:space="preserve"> </w:t>
      </w:r>
      <w:r>
        <w:t>rece</w:t>
      </w:r>
      <w:r>
        <w:rPr>
          <w:spacing w:val="-5"/>
        </w:rPr>
        <w:t xml:space="preserve"> </w:t>
      </w:r>
      <w:r>
        <w:t>si</w:t>
      </w:r>
      <w:r>
        <w:rPr>
          <w:spacing w:val="-3"/>
        </w:rPr>
        <w:t xml:space="preserve"> </w:t>
      </w:r>
      <w:r>
        <w:t>apa</w:t>
      </w:r>
      <w:r>
        <w:rPr>
          <w:spacing w:val="-4"/>
        </w:rPr>
        <w:t xml:space="preserve"> </w:t>
      </w:r>
      <w:r>
        <w:t>calda</w:t>
      </w:r>
      <w:r>
        <w:rPr>
          <w:spacing w:val="-3"/>
        </w:rPr>
        <w:t xml:space="preserve"> </w:t>
      </w:r>
      <w:r>
        <w:t>menajera_plan</w:t>
      </w:r>
      <w:r>
        <w:rPr>
          <w:spacing w:val="-4"/>
        </w:rPr>
        <w:t xml:space="preserve"> </w:t>
      </w:r>
      <w:r>
        <w:t>parter ISI03 – instalații sanitare_ apa rece si apa calda menajera _plan etaj ISI04 – instalații sanitare_canalizare menajera_plan etaj</w:t>
      </w:r>
    </w:p>
    <w:p w:rsidR="005956A8" w:rsidRDefault="00F3183C">
      <w:pPr>
        <w:pStyle w:val="BodyText"/>
        <w:ind w:right="5093"/>
      </w:pPr>
      <w:r>
        <w:t>ISI05</w:t>
      </w:r>
      <w:r>
        <w:rPr>
          <w:spacing w:val="-8"/>
        </w:rPr>
        <w:t xml:space="preserve"> </w:t>
      </w:r>
      <w:r>
        <w:t>–</w:t>
      </w:r>
      <w:r>
        <w:rPr>
          <w:spacing w:val="-8"/>
        </w:rPr>
        <w:t xml:space="preserve"> </w:t>
      </w:r>
      <w:r>
        <w:t>instalații</w:t>
      </w:r>
      <w:r>
        <w:rPr>
          <w:spacing w:val="-8"/>
        </w:rPr>
        <w:t xml:space="preserve"> </w:t>
      </w:r>
      <w:r>
        <w:t>sanitare_hidranți</w:t>
      </w:r>
      <w:r>
        <w:rPr>
          <w:spacing w:val="-8"/>
        </w:rPr>
        <w:t xml:space="preserve"> </w:t>
      </w:r>
      <w:r>
        <w:t>interiori_plan</w:t>
      </w:r>
      <w:r>
        <w:rPr>
          <w:spacing w:val="-8"/>
        </w:rPr>
        <w:t xml:space="preserve"> </w:t>
      </w:r>
      <w:r>
        <w:t>parter ISI06 – instalații sanitare_hidranți interiori_plan etaj HVAC01 – instalații HVAC_plan parter</w:t>
      </w:r>
    </w:p>
    <w:p w:rsidR="005956A8" w:rsidRDefault="00F3183C">
      <w:pPr>
        <w:pStyle w:val="BodyText"/>
        <w:ind w:right="6178"/>
      </w:pPr>
      <w:r>
        <w:t>HVAC02 – instalații HVAC_plan etaj 1 AC01</w:t>
      </w:r>
      <w:r>
        <w:rPr>
          <w:spacing w:val="-8"/>
        </w:rPr>
        <w:t xml:space="preserve"> </w:t>
      </w:r>
      <w:r>
        <w:t>–</w:t>
      </w:r>
      <w:r>
        <w:rPr>
          <w:spacing w:val="-8"/>
        </w:rPr>
        <w:t xml:space="preserve"> </w:t>
      </w:r>
      <w:r>
        <w:t>instalații</w:t>
      </w:r>
      <w:r>
        <w:rPr>
          <w:spacing w:val="-8"/>
        </w:rPr>
        <w:t xml:space="preserve"> </w:t>
      </w:r>
      <w:r>
        <w:t>aer</w:t>
      </w:r>
      <w:r>
        <w:rPr>
          <w:spacing w:val="-8"/>
        </w:rPr>
        <w:t xml:space="preserve"> </w:t>
      </w:r>
      <w:r>
        <w:t>comprimat_plan</w:t>
      </w:r>
      <w:r>
        <w:rPr>
          <w:spacing w:val="-8"/>
        </w:rPr>
        <w:t xml:space="preserve"> </w:t>
      </w:r>
      <w:r>
        <w:t>parter AC02</w:t>
      </w:r>
      <w:r>
        <w:rPr>
          <w:spacing w:val="-8"/>
        </w:rPr>
        <w:t xml:space="preserve"> </w:t>
      </w:r>
      <w:r>
        <w:t>–</w:t>
      </w:r>
      <w:r>
        <w:rPr>
          <w:spacing w:val="-8"/>
        </w:rPr>
        <w:t xml:space="preserve"> </w:t>
      </w:r>
      <w:r>
        <w:t>instalații</w:t>
      </w:r>
      <w:r>
        <w:rPr>
          <w:spacing w:val="-7"/>
        </w:rPr>
        <w:t xml:space="preserve"> </w:t>
      </w:r>
      <w:r>
        <w:t>aer</w:t>
      </w:r>
      <w:r>
        <w:rPr>
          <w:spacing w:val="-8"/>
        </w:rPr>
        <w:t xml:space="preserve"> </w:t>
      </w:r>
      <w:r>
        <w:t>comprimat_plan</w:t>
      </w:r>
      <w:r>
        <w:rPr>
          <w:spacing w:val="-8"/>
        </w:rPr>
        <w:t xml:space="preserve"> </w:t>
      </w:r>
      <w:r>
        <w:t>etaj</w:t>
      </w:r>
      <w:r>
        <w:rPr>
          <w:spacing w:val="-7"/>
        </w:rPr>
        <w:t xml:space="preserve"> </w:t>
      </w:r>
      <w:r>
        <w:rPr>
          <w:spacing w:val="-10"/>
        </w:rPr>
        <w:t>1</w:t>
      </w:r>
    </w:p>
    <w:p w:rsidR="005956A8" w:rsidRDefault="005956A8">
      <w:pPr>
        <w:pStyle w:val="BodyText"/>
        <w:spacing w:before="1"/>
        <w:ind w:left="0"/>
      </w:pPr>
    </w:p>
    <w:p w:rsidR="005956A8" w:rsidRDefault="00F3183C">
      <w:pPr>
        <w:pStyle w:val="Heading4"/>
        <w:ind w:left="551"/>
      </w:pPr>
      <w:r>
        <w:t>Obiect</w:t>
      </w:r>
      <w:r>
        <w:rPr>
          <w:spacing w:val="-5"/>
        </w:rPr>
        <w:t xml:space="preserve"> </w:t>
      </w:r>
      <w:r>
        <w:t>3.</w:t>
      </w:r>
      <w:r>
        <w:rPr>
          <w:spacing w:val="-2"/>
        </w:rPr>
        <w:t xml:space="preserve"> </w:t>
      </w:r>
      <w:r>
        <w:t>Realizare</w:t>
      </w:r>
      <w:r>
        <w:rPr>
          <w:spacing w:val="-3"/>
        </w:rPr>
        <w:t xml:space="preserve"> </w:t>
      </w:r>
      <w:r>
        <w:t>stație</w:t>
      </w:r>
      <w:r>
        <w:rPr>
          <w:spacing w:val="-3"/>
        </w:rPr>
        <w:t xml:space="preserve"> </w:t>
      </w:r>
      <w:r>
        <w:t>de</w:t>
      </w:r>
      <w:r>
        <w:rPr>
          <w:spacing w:val="-3"/>
        </w:rPr>
        <w:t xml:space="preserve"> </w:t>
      </w:r>
      <w:r>
        <w:t>spălare</w:t>
      </w:r>
      <w:r>
        <w:rPr>
          <w:spacing w:val="-4"/>
        </w:rPr>
        <w:t xml:space="preserve"> </w:t>
      </w:r>
      <w:r>
        <w:t>a</w:t>
      </w:r>
      <w:r>
        <w:rPr>
          <w:spacing w:val="-2"/>
        </w:rPr>
        <w:t xml:space="preserve"> </w:t>
      </w:r>
      <w:r>
        <w:t>tehnicii</w:t>
      </w:r>
      <w:r>
        <w:rPr>
          <w:spacing w:val="-1"/>
        </w:rPr>
        <w:t xml:space="preserve"> </w:t>
      </w:r>
      <w:r>
        <w:rPr>
          <w:spacing w:val="-2"/>
        </w:rPr>
        <w:t>militare</w:t>
      </w:r>
    </w:p>
    <w:p w:rsidR="005956A8" w:rsidRDefault="00F3183C">
      <w:pPr>
        <w:ind w:left="551"/>
        <w:rPr>
          <w:i/>
          <w:sz w:val="24"/>
        </w:rPr>
      </w:pPr>
      <w:r>
        <w:rPr>
          <w:i/>
          <w:spacing w:val="-2"/>
          <w:sz w:val="24"/>
        </w:rPr>
        <w:t>Arhitectură</w:t>
      </w:r>
    </w:p>
    <w:p w:rsidR="005956A8" w:rsidRDefault="00F3183C">
      <w:pPr>
        <w:pStyle w:val="BodyText"/>
      </w:pPr>
      <w:r>
        <w:t>A39</w:t>
      </w:r>
      <w:r>
        <w:rPr>
          <w:spacing w:val="-3"/>
        </w:rPr>
        <w:t xml:space="preserve"> </w:t>
      </w:r>
      <w:r>
        <w:t>–</w:t>
      </w:r>
      <w:r>
        <w:rPr>
          <w:spacing w:val="-4"/>
        </w:rPr>
        <w:t xml:space="preserve"> </w:t>
      </w:r>
      <w:r>
        <w:t>plan</w:t>
      </w:r>
      <w:r>
        <w:rPr>
          <w:spacing w:val="-2"/>
        </w:rPr>
        <w:t xml:space="preserve"> </w:t>
      </w:r>
      <w:r>
        <w:t>parter_fațadă</w:t>
      </w:r>
      <w:r>
        <w:rPr>
          <w:spacing w:val="-1"/>
        </w:rPr>
        <w:t xml:space="preserve"> </w:t>
      </w:r>
      <w:r>
        <w:rPr>
          <w:spacing w:val="-2"/>
        </w:rPr>
        <w:t>vest_secțiune</w:t>
      </w:r>
    </w:p>
    <w:p w:rsidR="005956A8" w:rsidRDefault="00F3183C">
      <w:pPr>
        <w:pStyle w:val="BodyText"/>
      </w:pPr>
      <w:r>
        <w:t>A40</w:t>
      </w:r>
      <w:r>
        <w:rPr>
          <w:spacing w:val="-3"/>
        </w:rPr>
        <w:t xml:space="preserve"> </w:t>
      </w:r>
      <w:r>
        <w:t>–</w:t>
      </w:r>
      <w:r>
        <w:rPr>
          <w:spacing w:val="-3"/>
        </w:rPr>
        <w:t xml:space="preserve"> </w:t>
      </w:r>
      <w:r>
        <w:t>plan</w:t>
      </w:r>
      <w:r>
        <w:rPr>
          <w:spacing w:val="-2"/>
        </w:rPr>
        <w:t xml:space="preserve"> </w:t>
      </w:r>
      <w:r>
        <w:t>invelitoare_fațadă</w:t>
      </w:r>
      <w:r>
        <w:rPr>
          <w:spacing w:val="-4"/>
        </w:rPr>
        <w:t xml:space="preserve"> </w:t>
      </w:r>
      <w:r>
        <w:t>est_fațadă</w:t>
      </w:r>
      <w:r>
        <w:rPr>
          <w:spacing w:val="-4"/>
        </w:rPr>
        <w:t xml:space="preserve"> </w:t>
      </w:r>
      <w:r>
        <w:t>nord_fațadă</w:t>
      </w:r>
      <w:r>
        <w:rPr>
          <w:spacing w:val="-3"/>
        </w:rPr>
        <w:t xml:space="preserve"> </w:t>
      </w:r>
      <w:r>
        <w:rPr>
          <w:spacing w:val="-5"/>
        </w:rPr>
        <w:t>sud</w:t>
      </w:r>
    </w:p>
    <w:p w:rsidR="005956A8" w:rsidRDefault="00F3183C">
      <w:pPr>
        <w:ind w:left="551"/>
        <w:rPr>
          <w:i/>
          <w:sz w:val="24"/>
        </w:rPr>
      </w:pPr>
      <w:r>
        <w:rPr>
          <w:i/>
          <w:spacing w:val="-2"/>
          <w:sz w:val="24"/>
        </w:rPr>
        <w:t>Rezistență</w:t>
      </w:r>
    </w:p>
    <w:p w:rsidR="005956A8" w:rsidRDefault="00F3183C">
      <w:pPr>
        <w:pStyle w:val="BodyText"/>
      </w:pPr>
      <w:r>
        <w:t>R04 –</w:t>
      </w:r>
      <w:r>
        <w:rPr>
          <w:spacing w:val="-1"/>
        </w:rPr>
        <w:t xml:space="preserve"> </w:t>
      </w:r>
      <w:r>
        <w:t xml:space="preserve">plan </w:t>
      </w:r>
      <w:r>
        <w:rPr>
          <w:spacing w:val="-2"/>
        </w:rPr>
        <w:t>fundații</w:t>
      </w:r>
    </w:p>
    <w:p w:rsidR="005956A8" w:rsidRDefault="00F3183C">
      <w:pPr>
        <w:pStyle w:val="BodyText"/>
        <w:ind w:right="7753"/>
      </w:pPr>
      <w:r>
        <w:t>R05 – cadre transversale R06</w:t>
      </w:r>
      <w:r>
        <w:rPr>
          <w:spacing w:val="-11"/>
        </w:rPr>
        <w:t xml:space="preserve"> </w:t>
      </w:r>
      <w:r>
        <w:t>–</w:t>
      </w:r>
      <w:r>
        <w:rPr>
          <w:spacing w:val="-12"/>
        </w:rPr>
        <w:t xml:space="preserve"> </w:t>
      </w:r>
      <w:r>
        <w:t>cadre</w:t>
      </w:r>
      <w:r>
        <w:rPr>
          <w:spacing w:val="-12"/>
        </w:rPr>
        <w:t xml:space="preserve"> </w:t>
      </w:r>
      <w:r>
        <w:t>longitudinale R07 – plan acoperiș</w:t>
      </w:r>
    </w:p>
    <w:p w:rsidR="005956A8" w:rsidRDefault="005956A8">
      <w:pPr>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spacing w:before="90"/>
        <w:ind w:left="551"/>
        <w:rPr>
          <w:i/>
          <w:sz w:val="24"/>
        </w:rPr>
      </w:pPr>
      <w:r w:rsidRPr="005956A8">
        <w:pict>
          <v:rect id="docshape8" o:spid="_x0000_s1328" style="position:absolute;left:0;text-align:left;margin-left:69.15pt;margin-top:-14.55pt;width:485.25pt;height:1.45pt;z-index:15731200;mso-position-horizontal-relative:page" fillcolor="black" stroked="f">
            <w10:wrap anchorx="page"/>
          </v:rect>
        </w:pict>
      </w:r>
      <w:r w:rsidR="00F3183C">
        <w:rPr>
          <w:i/>
          <w:spacing w:val="-2"/>
          <w:sz w:val="24"/>
        </w:rPr>
        <w:t>Instalații</w:t>
      </w:r>
    </w:p>
    <w:p w:rsidR="005956A8" w:rsidRDefault="00F3183C">
      <w:pPr>
        <w:pStyle w:val="BodyText"/>
        <w:ind w:right="6454"/>
      </w:pPr>
      <w:r>
        <w:t>IE01 – instalații electrice_plan parter</w:t>
      </w:r>
      <w:r>
        <w:rPr>
          <w:spacing w:val="40"/>
        </w:rPr>
        <w:t xml:space="preserve"> </w:t>
      </w:r>
      <w:r>
        <w:t>IE02 – instalații electrice_schema bloc IE03</w:t>
      </w:r>
      <w:r>
        <w:rPr>
          <w:spacing w:val="-10"/>
        </w:rPr>
        <w:t xml:space="preserve"> </w:t>
      </w:r>
      <w:r>
        <w:t>–</w:t>
      </w:r>
      <w:r>
        <w:rPr>
          <w:spacing w:val="-10"/>
        </w:rPr>
        <w:t xml:space="preserve"> </w:t>
      </w:r>
      <w:r>
        <w:t>instalații</w:t>
      </w:r>
      <w:r>
        <w:rPr>
          <w:spacing w:val="-9"/>
        </w:rPr>
        <w:t xml:space="preserve"> </w:t>
      </w:r>
      <w:r>
        <w:t>electrice_schema</w:t>
      </w:r>
      <w:r>
        <w:rPr>
          <w:spacing w:val="-9"/>
        </w:rPr>
        <w:t xml:space="preserve"> </w:t>
      </w:r>
      <w:r>
        <w:t>detecție</w:t>
      </w:r>
    </w:p>
    <w:p w:rsidR="005956A8" w:rsidRDefault="00F3183C">
      <w:pPr>
        <w:pStyle w:val="BodyText"/>
        <w:ind w:right="6178"/>
      </w:pPr>
      <w:r>
        <w:t>IS01</w:t>
      </w:r>
      <w:r>
        <w:rPr>
          <w:spacing w:val="-10"/>
        </w:rPr>
        <w:t xml:space="preserve"> </w:t>
      </w:r>
      <w:r>
        <w:t>–</w:t>
      </w:r>
      <w:r>
        <w:rPr>
          <w:spacing w:val="-10"/>
        </w:rPr>
        <w:t xml:space="preserve"> </w:t>
      </w:r>
      <w:r>
        <w:t>instalații</w:t>
      </w:r>
      <w:r>
        <w:rPr>
          <w:spacing w:val="-10"/>
        </w:rPr>
        <w:t xml:space="preserve"> </w:t>
      </w:r>
      <w:r>
        <w:t>sanitare_schema</w:t>
      </w:r>
      <w:r>
        <w:rPr>
          <w:spacing w:val="-10"/>
        </w:rPr>
        <w:t xml:space="preserve"> </w:t>
      </w:r>
      <w:r>
        <w:t>instalației IT01</w:t>
      </w:r>
      <w:r>
        <w:rPr>
          <w:spacing w:val="-5"/>
        </w:rPr>
        <w:t xml:space="preserve"> </w:t>
      </w:r>
      <w:r>
        <w:t>–</w:t>
      </w:r>
      <w:r>
        <w:rPr>
          <w:spacing w:val="-3"/>
        </w:rPr>
        <w:t xml:space="preserve"> </w:t>
      </w:r>
      <w:r>
        <w:t>instalații</w:t>
      </w:r>
      <w:r>
        <w:rPr>
          <w:spacing w:val="-2"/>
        </w:rPr>
        <w:t xml:space="preserve"> </w:t>
      </w:r>
      <w:r>
        <w:t>termice_schema</w:t>
      </w:r>
      <w:r>
        <w:rPr>
          <w:spacing w:val="-1"/>
        </w:rPr>
        <w:t xml:space="preserve"> </w:t>
      </w:r>
      <w:r>
        <w:rPr>
          <w:spacing w:val="-2"/>
        </w:rPr>
        <w:t>instalației</w:t>
      </w:r>
    </w:p>
    <w:p w:rsidR="005956A8" w:rsidRDefault="005956A8">
      <w:pPr>
        <w:pStyle w:val="BodyText"/>
        <w:ind w:left="0"/>
      </w:pPr>
    </w:p>
    <w:p w:rsidR="005956A8" w:rsidRDefault="00F3183C">
      <w:pPr>
        <w:pStyle w:val="Heading4"/>
        <w:ind w:left="551"/>
      </w:pPr>
      <w:r>
        <w:t>Obiect</w:t>
      </w:r>
      <w:r>
        <w:rPr>
          <w:spacing w:val="-4"/>
        </w:rPr>
        <w:t xml:space="preserve"> </w:t>
      </w:r>
      <w:r>
        <w:t>4.</w:t>
      </w:r>
      <w:r>
        <w:rPr>
          <w:spacing w:val="-3"/>
        </w:rPr>
        <w:t xml:space="preserve"> </w:t>
      </w:r>
      <w:r>
        <w:t>Realizare</w:t>
      </w:r>
      <w:r>
        <w:rPr>
          <w:spacing w:val="-4"/>
        </w:rPr>
        <w:t xml:space="preserve"> </w:t>
      </w:r>
      <w:r>
        <w:t>stație</w:t>
      </w:r>
      <w:r>
        <w:rPr>
          <w:spacing w:val="-4"/>
        </w:rPr>
        <w:t xml:space="preserve"> </w:t>
      </w:r>
      <w:r>
        <w:t>alimentare</w:t>
      </w:r>
      <w:r>
        <w:rPr>
          <w:spacing w:val="-3"/>
        </w:rPr>
        <w:t xml:space="preserve"> </w:t>
      </w:r>
      <w:r>
        <w:rPr>
          <w:spacing w:val="-2"/>
        </w:rPr>
        <w:t>carburanți</w:t>
      </w:r>
    </w:p>
    <w:p w:rsidR="005956A8" w:rsidRDefault="00F3183C">
      <w:pPr>
        <w:ind w:left="551"/>
        <w:rPr>
          <w:i/>
          <w:sz w:val="24"/>
        </w:rPr>
      </w:pPr>
      <w:r>
        <w:rPr>
          <w:i/>
          <w:spacing w:val="-2"/>
          <w:sz w:val="24"/>
        </w:rPr>
        <w:t>Arhitectură</w:t>
      </w:r>
    </w:p>
    <w:p w:rsidR="005956A8" w:rsidRDefault="00F3183C">
      <w:pPr>
        <w:pStyle w:val="BodyText"/>
      </w:pPr>
      <w:r>
        <w:t>A41</w:t>
      </w:r>
      <w:r>
        <w:rPr>
          <w:spacing w:val="-4"/>
        </w:rPr>
        <w:t xml:space="preserve"> </w:t>
      </w:r>
      <w:r>
        <w:t>–</w:t>
      </w:r>
      <w:r>
        <w:rPr>
          <w:spacing w:val="-3"/>
        </w:rPr>
        <w:t xml:space="preserve"> </w:t>
      </w:r>
      <w:r>
        <w:t>plan</w:t>
      </w:r>
      <w:r>
        <w:rPr>
          <w:spacing w:val="-2"/>
        </w:rPr>
        <w:t xml:space="preserve"> </w:t>
      </w:r>
      <w:r>
        <w:t>parter_plan</w:t>
      </w:r>
      <w:r>
        <w:rPr>
          <w:spacing w:val="-2"/>
        </w:rPr>
        <w:t xml:space="preserve"> invelitoare</w:t>
      </w:r>
    </w:p>
    <w:p w:rsidR="005956A8" w:rsidRDefault="00F3183C">
      <w:pPr>
        <w:pStyle w:val="BodyText"/>
      </w:pPr>
      <w:r>
        <w:t>A42</w:t>
      </w:r>
      <w:r>
        <w:rPr>
          <w:spacing w:val="-3"/>
        </w:rPr>
        <w:t xml:space="preserve"> </w:t>
      </w:r>
      <w:r>
        <w:t>–</w:t>
      </w:r>
      <w:r>
        <w:rPr>
          <w:spacing w:val="-3"/>
        </w:rPr>
        <w:t xml:space="preserve"> </w:t>
      </w:r>
      <w:r>
        <w:t>vedere</w:t>
      </w:r>
      <w:r>
        <w:rPr>
          <w:spacing w:val="-2"/>
        </w:rPr>
        <w:t xml:space="preserve"> </w:t>
      </w:r>
      <w:r>
        <w:t>laterală_vedere</w:t>
      </w:r>
      <w:r>
        <w:rPr>
          <w:spacing w:val="-4"/>
        </w:rPr>
        <w:t xml:space="preserve"> </w:t>
      </w:r>
      <w:r>
        <w:rPr>
          <w:spacing w:val="-2"/>
        </w:rPr>
        <w:t>frontală_secțiune</w:t>
      </w:r>
    </w:p>
    <w:p w:rsidR="005956A8" w:rsidRDefault="00F3183C">
      <w:pPr>
        <w:ind w:left="551"/>
        <w:rPr>
          <w:i/>
          <w:sz w:val="24"/>
        </w:rPr>
      </w:pPr>
      <w:r>
        <w:rPr>
          <w:i/>
          <w:spacing w:val="-2"/>
          <w:sz w:val="24"/>
        </w:rPr>
        <w:t>Rezistență</w:t>
      </w:r>
    </w:p>
    <w:p w:rsidR="005956A8" w:rsidRDefault="00F3183C">
      <w:pPr>
        <w:pStyle w:val="BodyText"/>
        <w:spacing w:before="1"/>
        <w:ind w:right="6850"/>
      </w:pPr>
      <w:r>
        <w:t>R08</w:t>
      </w:r>
      <w:r>
        <w:rPr>
          <w:spacing w:val="-6"/>
        </w:rPr>
        <w:t xml:space="preserve"> </w:t>
      </w:r>
      <w:r>
        <w:t>–</w:t>
      </w:r>
      <w:r>
        <w:rPr>
          <w:spacing w:val="-7"/>
        </w:rPr>
        <w:t xml:space="preserve"> </w:t>
      </w:r>
      <w:r>
        <w:t>plan</w:t>
      </w:r>
      <w:r>
        <w:rPr>
          <w:spacing w:val="-6"/>
        </w:rPr>
        <w:t xml:space="preserve"> </w:t>
      </w:r>
      <w:r>
        <w:t>fundații</w:t>
      </w:r>
      <w:r>
        <w:rPr>
          <w:spacing w:val="-6"/>
        </w:rPr>
        <w:t xml:space="preserve"> </w:t>
      </w:r>
      <w:r>
        <w:t>și</w:t>
      </w:r>
      <w:r>
        <w:rPr>
          <w:spacing w:val="-6"/>
        </w:rPr>
        <w:t xml:space="preserve"> </w:t>
      </w:r>
      <w:r>
        <w:t>detalii</w:t>
      </w:r>
      <w:r>
        <w:rPr>
          <w:spacing w:val="-6"/>
        </w:rPr>
        <w:t xml:space="preserve"> </w:t>
      </w:r>
      <w:r>
        <w:t>fundații R09 – cadru transversal</w:t>
      </w:r>
    </w:p>
    <w:p w:rsidR="005956A8" w:rsidRDefault="00F3183C">
      <w:pPr>
        <w:ind w:left="551"/>
        <w:rPr>
          <w:i/>
          <w:sz w:val="24"/>
        </w:rPr>
      </w:pPr>
      <w:r>
        <w:rPr>
          <w:i/>
          <w:sz w:val="24"/>
        </w:rPr>
        <w:t xml:space="preserve">Instalații </w:t>
      </w:r>
      <w:r>
        <w:rPr>
          <w:i/>
          <w:spacing w:val="-2"/>
          <w:sz w:val="24"/>
        </w:rPr>
        <w:t>tehnologice</w:t>
      </w:r>
    </w:p>
    <w:p w:rsidR="005956A8" w:rsidRDefault="00F3183C">
      <w:pPr>
        <w:pStyle w:val="BodyText"/>
        <w:ind w:right="6850"/>
        <w:rPr>
          <w:i/>
        </w:rPr>
      </w:pPr>
      <w:r>
        <w:t>ITeh01 – plan amplasare pompe ITeh02</w:t>
      </w:r>
      <w:r>
        <w:rPr>
          <w:spacing w:val="-10"/>
        </w:rPr>
        <w:t xml:space="preserve"> </w:t>
      </w:r>
      <w:r>
        <w:t>–</w:t>
      </w:r>
      <w:r>
        <w:rPr>
          <w:spacing w:val="-10"/>
        </w:rPr>
        <w:t xml:space="preserve"> </w:t>
      </w:r>
      <w:r>
        <w:t>plan</w:t>
      </w:r>
      <w:r>
        <w:rPr>
          <w:spacing w:val="-10"/>
        </w:rPr>
        <w:t xml:space="preserve"> </w:t>
      </w:r>
      <w:r>
        <w:t>amplasare</w:t>
      </w:r>
      <w:r>
        <w:rPr>
          <w:spacing w:val="-10"/>
        </w:rPr>
        <w:t xml:space="preserve"> </w:t>
      </w:r>
      <w:r>
        <w:t xml:space="preserve">rezervoare </w:t>
      </w:r>
      <w:r>
        <w:rPr>
          <w:i/>
          <w:spacing w:val="-2"/>
        </w:rPr>
        <w:t>Instalații</w:t>
      </w:r>
    </w:p>
    <w:p w:rsidR="005956A8" w:rsidRDefault="00F3183C">
      <w:pPr>
        <w:pStyle w:val="BodyText"/>
      </w:pPr>
      <w:r>
        <w:t>IE01</w:t>
      </w:r>
      <w:r>
        <w:rPr>
          <w:spacing w:val="-10"/>
        </w:rPr>
        <w:t xml:space="preserve"> </w:t>
      </w:r>
      <w:r>
        <w:t>–</w:t>
      </w:r>
      <w:r>
        <w:rPr>
          <w:spacing w:val="-10"/>
        </w:rPr>
        <w:t xml:space="preserve"> </w:t>
      </w:r>
      <w:r>
        <w:t>instalații</w:t>
      </w:r>
      <w:r>
        <w:rPr>
          <w:spacing w:val="-9"/>
        </w:rPr>
        <w:t xml:space="preserve"> </w:t>
      </w:r>
      <w:r>
        <w:t>electrice_plan</w:t>
      </w:r>
      <w:r>
        <w:rPr>
          <w:spacing w:val="-8"/>
        </w:rPr>
        <w:t xml:space="preserve"> </w:t>
      </w:r>
      <w:r>
        <w:rPr>
          <w:spacing w:val="-2"/>
        </w:rPr>
        <w:t>iluminat</w:t>
      </w:r>
    </w:p>
    <w:p w:rsidR="005956A8" w:rsidRDefault="005956A8">
      <w:pPr>
        <w:pStyle w:val="BodyText"/>
        <w:ind w:left="0"/>
      </w:pPr>
    </w:p>
    <w:p w:rsidR="005956A8" w:rsidRDefault="00F3183C">
      <w:pPr>
        <w:pStyle w:val="Heading4"/>
        <w:ind w:left="551"/>
      </w:pPr>
      <w:r>
        <w:t>Obiect</w:t>
      </w:r>
      <w:r>
        <w:rPr>
          <w:spacing w:val="-7"/>
        </w:rPr>
        <w:t xml:space="preserve"> </w:t>
      </w:r>
      <w:r>
        <w:t>5.</w:t>
      </w:r>
      <w:r>
        <w:rPr>
          <w:spacing w:val="-5"/>
        </w:rPr>
        <w:t xml:space="preserve"> </w:t>
      </w:r>
      <w:r>
        <w:t>Realizare</w:t>
      </w:r>
      <w:r>
        <w:rPr>
          <w:spacing w:val="-6"/>
        </w:rPr>
        <w:t xml:space="preserve"> </w:t>
      </w:r>
      <w:r>
        <w:t>punct</w:t>
      </w:r>
      <w:r>
        <w:rPr>
          <w:spacing w:val="-5"/>
        </w:rPr>
        <w:t xml:space="preserve"> </w:t>
      </w:r>
      <w:r>
        <w:t>control</w:t>
      </w:r>
      <w:r>
        <w:rPr>
          <w:spacing w:val="-6"/>
        </w:rPr>
        <w:t xml:space="preserve"> </w:t>
      </w:r>
      <w:r>
        <w:t>tehnic</w:t>
      </w:r>
      <w:r>
        <w:rPr>
          <w:spacing w:val="-5"/>
        </w:rPr>
        <w:t xml:space="preserve"> </w:t>
      </w:r>
      <w:r>
        <w:rPr>
          <w:spacing w:val="-4"/>
        </w:rPr>
        <w:t>auto</w:t>
      </w:r>
    </w:p>
    <w:p w:rsidR="005956A8" w:rsidRDefault="00F3183C">
      <w:pPr>
        <w:ind w:left="551"/>
        <w:rPr>
          <w:i/>
          <w:sz w:val="24"/>
        </w:rPr>
      </w:pPr>
      <w:r>
        <w:rPr>
          <w:i/>
          <w:spacing w:val="-2"/>
          <w:sz w:val="24"/>
        </w:rPr>
        <w:t>Arhitectură</w:t>
      </w:r>
    </w:p>
    <w:p w:rsidR="005956A8" w:rsidRDefault="00F3183C">
      <w:pPr>
        <w:pStyle w:val="BodyText"/>
        <w:ind w:right="8341"/>
      </w:pPr>
      <w:r>
        <w:t>A43 – plan parter</w:t>
      </w:r>
      <w:r>
        <w:rPr>
          <w:spacing w:val="40"/>
        </w:rPr>
        <w:t xml:space="preserve"> </w:t>
      </w:r>
      <w:r>
        <w:t>A44</w:t>
      </w:r>
      <w:r>
        <w:rPr>
          <w:spacing w:val="-12"/>
        </w:rPr>
        <w:t xml:space="preserve"> </w:t>
      </w:r>
      <w:r>
        <w:t>–</w:t>
      </w:r>
      <w:r>
        <w:rPr>
          <w:spacing w:val="-12"/>
        </w:rPr>
        <w:t xml:space="preserve"> </w:t>
      </w:r>
      <w:r>
        <w:t>plan</w:t>
      </w:r>
      <w:r>
        <w:rPr>
          <w:spacing w:val="-12"/>
        </w:rPr>
        <w:t xml:space="preserve"> </w:t>
      </w:r>
      <w:r>
        <w:t>invelitoare</w:t>
      </w:r>
    </w:p>
    <w:p w:rsidR="005956A8" w:rsidRDefault="00F3183C">
      <w:pPr>
        <w:pStyle w:val="BodyText"/>
        <w:ind w:right="6089"/>
        <w:jc w:val="both"/>
      </w:pPr>
      <w:r>
        <w:t>A45</w:t>
      </w:r>
      <w:r>
        <w:rPr>
          <w:spacing w:val="-5"/>
        </w:rPr>
        <w:t xml:space="preserve"> </w:t>
      </w:r>
      <w:r>
        <w:t>–</w:t>
      </w:r>
      <w:r>
        <w:rPr>
          <w:spacing w:val="-5"/>
        </w:rPr>
        <w:t xml:space="preserve"> </w:t>
      </w:r>
      <w:r>
        <w:t>fațadă</w:t>
      </w:r>
      <w:r>
        <w:rPr>
          <w:spacing w:val="-4"/>
        </w:rPr>
        <w:t xml:space="preserve"> </w:t>
      </w:r>
      <w:r>
        <w:t>principală_fațadă</w:t>
      </w:r>
      <w:r>
        <w:rPr>
          <w:spacing w:val="-6"/>
        </w:rPr>
        <w:t xml:space="preserve"> </w:t>
      </w:r>
      <w:r>
        <w:t>lateral</w:t>
      </w:r>
      <w:r>
        <w:rPr>
          <w:spacing w:val="-4"/>
        </w:rPr>
        <w:t xml:space="preserve"> </w:t>
      </w:r>
      <w:r>
        <w:t>dreapta A46</w:t>
      </w:r>
      <w:r>
        <w:rPr>
          <w:spacing w:val="-8"/>
        </w:rPr>
        <w:t xml:space="preserve"> </w:t>
      </w:r>
      <w:r>
        <w:t>–</w:t>
      </w:r>
      <w:r>
        <w:rPr>
          <w:spacing w:val="-8"/>
        </w:rPr>
        <w:t xml:space="preserve"> </w:t>
      </w:r>
      <w:r>
        <w:t>fațadă</w:t>
      </w:r>
      <w:r>
        <w:rPr>
          <w:spacing w:val="-7"/>
        </w:rPr>
        <w:t xml:space="preserve"> </w:t>
      </w:r>
      <w:r>
        <w:t>posterioară_fațadă</w:t>
      </w:r>
      <w:r>
        <w:rPr>
          <w:spacing w:val="-9"/>
        </w:rPr>
        <w:t xml:space="preserve"> </w:t>
      </w:r>
      <w:r>
        <w:t>lateral</w:t>
      </w:r>
      <w:r>
        <w:rPr>
          <w:spacing w:val="-7"/>
        </w:rPr>
        <w:t xml:space="preserve"> </w:t>
      </w:r>
      <w:r>
        <w:t>stânga A47 – secțiuni</w:t>
      </w:r>
    </w:p>
    <w:p w:rsidR="005956A8" w:rsidRDefault="00F3183C">
      <w:pPr>
        <w:spacing w:before="1"/>
        <w:ind w:left="551"/>
        <w:rPr>
          <w:i/>
          <w:sz w:val="24"/>
        </w:rPr>
      </w:pPr>
      <w:r>
        <w:rPr>
          <w:i/>
          <w:spacing w:val="-2"/>
          <w:sz w:val="24"/>
        </w:rPr>
        <w:t>Rezistență</w:t>
      </w:r>
    </w:p>
    <w:p w:rsidR="005956A8" w:rsidRDefault="00F3183C">
      <w:pPr>
        <w:pStyle w:val="BodyText"/>
        <w:spacing w:line="275" w:lineRule="exact"/>
      </w:pPr>
      <w:r>
        <w:t>R10 –</w:t>
      </w:r>
      <w:r>
        <w:rPr>
          <w:spacing w:val="-1"/>
        </w:rPr>
        <w:t xml:space="preserve"> </w:t>
      </w:r>
      <w:r>
        <w:t xml:space="preserve">plan </w:t>
      </w:r>
      <w:r>
        <w:rPr>
          <w:spacing w:val="-2"/>
        </w:rPr>
        <w:t>fundații</w:t>
      </w:r>
    </w:p>
    <w:p w:rsidR="005956A8" w:rsidRDefault="00F3183C">
      <w:pPr>
        <w:pStyle w:val="BodyText"/>
        <w:spacing w:line="275" w:lineRule="exact"/>
      </w:pPr>
      <w:r>
        <w:t>R11</w:t>
      </w:r>
      <w:r>
        <w:rPr>
          <w:spacing w:val="-1"/>
        </w:rPr>
        <w:t xml:space="preserve"> </w:t>
      </w:r>
      <w:r>
        <w:t>–</w:t>
      </w:r>
      <w:r>
        <w:rPr>
          <w:spacing w:val="-2"/>
        </w:rPr>
        <w:t xml:space="preserve"> </w:t>
      </w:r>
      <w:r>
        <w:t>plan cofraj</w:t>
      </w:r>
      <w:r>
        <w:rPr>
          <w:spacing w:val="-1"/>
        </w:rPr>
        <w:t xml:space="preserve"> </w:t>
      </w:r>
      <w:r>
        <w:t>peste</w:t>
      </w:r>
      <w:r>
        <w:rPr>
          <w:spacing w:val="-1"/>
        </w:rPr>
        <w:t xml:space="preserve"> </w:t>
      </w:r>
      <w:r>
        <w:rPr>
          <w:spacing w:val="-2"/>
        </w:rPr>
        <w:t>parter</w:t>
      </w:r>
    </w:p>
    <w:p w:rsidR="005956A8" w:rsidRDefault="00F3183C">
      <w:pPr>
        <w:ind w:left="551"/>
        <w:rPr>
          <w:i/>
          <w:sz w:val="24"/>
        </w:rPr>
      </w:pPr>
      <w:r>
        <w:rPr>
          <w:i/>
          <w:spacing w:val="-2"/>
          <w:sz w:val="24"/>
        </w:rPr>
        <w:t>Instalații</w:t>
      </w:r>
    </w:p>
    <w:p w:rsidR="005956A8" w:rsidRDefault="00F3183C">
      <w:pPr>
        <w:pStyle w:val="BodyText"/>
        <w:ind w:right="6454"/>
      </w:pPr>
      <w:r>
        <w:t>IE01 – instalație electrică_plan parter IE02</w:t>
      </w:r>
      <w:r>
        <w:rPr>
          <w:spacing w:val="-10"/>
        </w:rPr>
        <w:t xml:space="preserve"> </w:t>
      </w:r>
      <w:r>
        <w:t>–</w:t>
      </w:r>
      <w:r>
        <w:rPr>
          <w:spacing w:val="-10"/>
        </w:rPr>
        <w:t xml:space="preserve"> </w:t>
      </w:r>
      <w:r>
        <w:t>instalație</w:t>
      </w:r>
      <w:r>
        <w:rPr>
          <w:spacing w:val="-8"/>
        </w:rPr>
        <w:t xml:space="preserve"> </w:t>
      </w:r>
      <w:r>
        <w:t>electrică_schemă</w:t>
      </w:r>
      <w:r>
        <w:rPr>
          <w:spacing w:val="-9"/>
        </w:rPr>
        <w:t xml:space="preserve"> </w:t>
      </w:r>
      <w:r>
        <w:t>bloc</w:t>
      </w:r>
    </w:p>
    <w:p w:rsidR="005956A8" w:rsidRDefault="00F3183C">
      <w:pPr>
        <w:pStyle w:val="BodyText"/>
        <w:ind w:right="2642"/>
      </w:pPr>
      <w:r>
        <w:t>IDSAI01 – instalație detectare, semnalizare și alarmare la incendiu_plan parter IDSAI01</w:t>
      </w:r>
      <w:r>
        <w:rPr>
          <w:spacing w:val="-4"/>
        </w:rPr>
        <w:t xml:space="preserve"> </w:t>
      </w:r>
      <w:r>
        <w:t>–</w:t>
      </w:r>
      <w:r>
        <w:rPr>
          <w:spacing w:val="-4"/>
        </w:rPr>
        <w:t xml:space="preserve"> </w:t>
      </w:r>
      <w:r>
        <w:t>instalație</w:t>
      </w:r>
      <w:r>
        <w:rPr>
          <w:spacing w:val="-4"/>
        </w:rPr>
        <w:t xml:space="preserve"> </w:t>
      </w:r>
      <w:r>
        <w:t>detectare,</w:t>
      </w:r>
      <w:r>
        <w:rPr>
          <w:spacing w:val="-4"/>
        </w:rPr>
        <w:t xml:space="preserve"> </w:t>
      </w:r>
      <w:r>
        <w:t>semnalizare</w:t>
      </w:r>
      <w:r>
        <w:rPr>
          <w:spacing w:val="-5"/>
        </w:rPr>
        <w:t xml:space="preserve"> </w:t>
      </w:r>
      <w:r>
        <w:t>și</w:t>
      </w:r>
      <w:r>
        <w:rPr>
          <w:spacing w:val="-5"/>
        </w:rPr>
        <w:t xml:space="preserve"> </w:t>
      </w:r>
      <w:r>
        <w:t>alarmare</w:t>
      </w:r>
      <w:r>
        <w:rPr>
          <w:spacing w:val="-5"/>
        </w:rPr>
        <w:t xml:space="preserve"> </w:t>
      </w:r>
      <w:r>
        <w:t>la</w:t>
      </w:r>
      <w:r>
        <w:rPr>
          <w:spacing w:val="-4"/>
        </w:rPr>
        <w:t xml:space="preserve"> </w:t>
      </w:r>
      <w:r>
        <w:t>incendiu_schemă</w:t>
      </w:r>
      <w:r>
        <w:rPr>
          <w:spacing w:val="-3"/>
        </w:rPr>
        <w:t xml:space="preserve"> </w:t>
      </w:r>
      <w:r>
        <w:t>bloc CS02 – instalație electrică curenți slabi_schemă bloc</w:t>
      </w:r>
    </w:p>
    <w:p w:rsidR="005956A8" w:rsidRDefault="00F3183C">
      <w:pPr>
        <w:pStyle w:val="BodyText"/>
        <w:ind w:right="6850"/>
      </w:pPr>
      <w:r>
        <w:t>IS01</w:t>
      </w:r>
      <w:r>
        <w:rPr>
          <w:spacing w:val="-10"/>
        </w:rPr>
        <w:t xml:space="preserve"> </w:t>
      </w:r>
      <w:r>
        <w:t>–</w:t>
      </w:r>
      <w:r>
        <w:rPr>
          <w:spacing w:val="-11"/>
        </w:rPr>
        <w:t xml:space="preserve"> </w:t>
      </w:r>
      <w:r>
        <w:t>instalații</w:t>
      </w:r>
      <w:r>
        <w:rPr>
          <w:spacing w:val="-10"/>
        </w:rPr>
        <w:t xml:space="preserve"> </w:t>
      </w:r>
      <w:r>
        <w:t>sanitare_plan</w:t>
      </w:r>
      <w:r>
        <w:rPr>
          <w:spacing w:val="-10"/>
        </w:rPr>
        <w:t xml:space="preserve"> </w:t>
      </w:r>
      <w:r>
        <w:t>parter IT01</w:t>
      </w:r>
      <w:r>
        <w:rPr>
          <w:spacing w:val="-2"/>
        </w:rPr>
        <w:t xml:space="preserve"> </w:t>
      </w:r>
      <w:r>
        <w:t>–</w:t>
      </w:r>
      <w:r>
        <w:rPr>
          <w:spacing w:val="-2"/>
        </w:rPr>
        <w:t xml:space="preserve"> </w:t>
      </w:r>
      <w:r>
        <w:t>instalații</w:t>
      </w:r>
      <w:r>
        <w:rPr>
          <w:spacing w:val="-1"/>
        </w:rPr>
        <w:t xml:space="preserve"> </w:t>
      </w:r>
      <w:r>
        <w:t>termice_plan</w:t>
      </w:r>
      <w:r>
        <w:rPr>
          <w:spacing w:val="-1"/>
        </w:rPr>
        <w:t xml:space="preserve"> </w:t>
      </w:r>
      <w:r>
        <w:rPr>
          <w:spacing w:val="-2"/>
        </w:rPr>
        <w:t>parter</w:t>
      </w:r>
    </w:p>
    <w:p w:rsidR="005956A8" w:rsidRDefault="005956A8">
      <w:pPr>
        <w:pStyle w:val="BodyText"/>
        <w:ind w:left="0"/>
      </w:pPr>
    </w:p>
    <w:p w:rsidR="005956A8" w:rsidRDefault="00F3183C">
      <w:pPr>
        <w:pStyle w:val="Heading4"/>
        <w:spacing w:before="1"/>
        <w:ind w:left="551"/>
      </w:pPr>
      <w:r>
        <w:t>Obiect</w:t>
      </w:r>
      <w:r>
        <w:rPr>
          <w:spacing w:val="-4"/>
        </w:rPr>
        <w:t xml:space="preserve"> </w:t>
      </w:r>
      <w:r>
        <w:t>6.</w:t>
      </w:r>
      <w:r>
        <w:rPr>
          <w:spacing w:val="-3"/>
        </w:rPr>
        <w:t xml:space="preserve"> </w:t>
      </w:r>
      <w:r>
        <w:t>Realizare</w:t>
      </w:r>
      <w:r>
        <w:rPr>
          <w:spacing w:val="-4"/>
        </w:rPr>
        <w:t xml:space="preserve"> </w:t>
      </w:r>
      <w:r>
        <w:t>centrală</w:t>
      </w:r>
      <w:r>
        <w:rPr>
          <w:spacing w:val="-2"/>
        </w:rPr>
        <w:t xml:space="preserve"> termică</w:t>
      </w:r>
    </w:p>
    <w:p w:rsidR="005956A8" w:rsidRDefault="00F3183C">
      <w:pPr>
        <w:ind w:left="551"/>
        <w:rPr>
          <w:i/>
          <w:sz w:val="24"/>
        </w:rPr>
      </w:pPr>
      <w:r>
        <w:rPr>
          <w:i/>
          <w:spacing w:val="-2"/>
          <w:sz w:val="24"/>
        </w:rPr>
        <w:t>Arhitectură</w:t>
      </w:r>
    </w:p>
    <w:p w:rsidR="005956A8" w:rsidRDefault="00F3183C">
      <w:pPr>
        <w:pStyle w:val="BodyText"/>
        <w:ind w:right="8341"/>
      </w:pPr>
      <w:r>
        <w:t>A48 – plan parter</w:t>
      </w:r>
      <w:r>
        <w:rPr>
          <w:spacing w:val="40"/>
        </w:rPr>
        <w:t xml:space="preserve"> </w:t>
      </w:r>
      <w:r>
        <w:t>A49</w:t>
      </w:r>
      <w:r>
        <w:rPr>
          <w:spacing w:val="-12"/>
        </w:rPr>
        <w:t xml:space="preserve"> </w:t>
      </w:r>
      <w:r>
        <w:t>–</w:t>
      </w:r>
      <w:r>
        <w:rPr>
          <w:spacing w:val="-12"/>
        </w:rPr>
        <w:t xml:space="preserve"> </w:t>
      </w:r>
      <w:r>
        <w:t>plan</w:t>
      </w:r>
      <w:r>
        <w:rPr>
          <w:spacing w:val="-12"/>
        </w:rPr>
        <w:t xml:space="preserve"> </w:t>
      </w:r>
      <w:r>
        <w:t>invelitoare A50 – secțiuni</w:t>
      </w:r>
    </w:p>
    <w:p w:rsidR="005956A8" w:rsidRDefault="00F3183C">
      <w:pPr>
        <w:pStyle w:val="BodyText"/>
        <w:ind w:right="6087"/>
        <w:jc w:val="both"/>
        <w:rPr>
          <w:i/>
        </w:rPr>
      </w:pPr>
      <w:r>
        <w:t>A51</w:t>
      </w:r>
      <w:r>
        <w:rPr>
          <w:spacing w:val="-7"/>
        </w:rPr>
        <w:t xml:space="preserve"> </w:t>
      </w:r>
      <w:r>
        <w:t>–</w:t>
      </w:r>
      <w:r>
        <w:rPr>
          <w:spacing w:val="-7"/>
        </w:rPr>
        <w:t xml:space="preserve"> </w:t>
      </w:r>
      <w:r>
        <w:t>fațadă</w:t>
      </w:r>
      <w:r>
        <w:rPr>
          <w:spacing w:val="-6"/>
        </w:rPr>
        <w:t xml:space="preserve"> </w:t>
      </w:r>
      <w:r>
        <w:t>posterioară_fațadă</w:t>
      </w:r>
      <w:r>
        <w:rPr>
          <w:spacing w:val="-8"/>
        </w:rPr>
        <w:t xml:space="preserve"> </w:t>
      </w:r>
      <w:r>
        <w:t>lateral</w:t>
      </w:r>
      <w:r>
        <w:rPr>
          <w:spacing w:val="-6"/>
        </w:rPr>
        <w:t xml:space="preserve"> </w:t>
      </w:r>
      <w:r>
        <w:t>stânga A52</w:t>
      </w:r>
      <w:r>
        <w:rPr>
          <w:spacing w:val="-4"/>
        </w:rPr>
        <w:t xml:space="preserve"> </w:t>
      </w:r>
      <w:r>
        <w:t>–</w:t>
      </w:r>
      <w:r>
        <w:rPr>
          <w:spacing w:val="-5"/>
        </w:rPr>
        <w:t xml:space="preserve"> </w:t>
      </w:r>
      <w:r>
        <w:t>fațadă</w:t>
      </w:r>
      <w:r>
        <w:rPr>
          <w:spacing w:val="-4"/>
        </w:rPr>
        <w:t xml:space="preserve"> </w:t>
      </w:r>
      <w:r>
        <w:t>principală_fațadă</w:t>
      </w:r>
      <w:r>
        <w:rPr>
          <w:spacing w:val="-5"/>
        </w:rPr>
        <w:t xml:space="preserve"> </w:t>
      </w:r>
      <w:r>
        <w:t>lateral</w:t>
      </w:r>
      <w:r>
        <w:rPr>
          <w:spacing w:val="-4"/>
        </w:rPr>
        <w:t xml:space="preserve"> </w:t>
      </w:r>
      <w:r>
        <w:t xml:space="preserve">dreapta </w:t>
      </w:r>
      <w:r>
        <w:rPr>
          <w:i/>
          <w:spacing w:val="-2"/>
        </w:rPr>
        <w:t>Rezistență</w:t>
      </w:r>
    </w:p>
    <w:p w:rsidR="005956A8" w:rsidRDefault="00F3183C">
      <w:pPr>
        <w:pStyle w:val="BodyText"/>
        <w:ind w:right="8259"/>
      </w:pPr>
      <w:r>
        <w:t>R12 – plan fundații R13</w:t>
      </w:r>
      <w:r>
        <w:rPr>
          <w:spacing w:val="-11"/>
        </w:rPr>
        <w:t xml:space="preserve"> </w:t>
      </w:r>
      <w:r>
        <w:t>–</w:t>
      </w:r>
      <w:r>
        <w:rPr>
          <w:spacing w:val="-12"/>
        </w:rPr>
        <w:t xml:space="preserve"> </w:t>
      </w:r>
      <w:r>
        <w:t>detalii</w:t>
      </w:r>
      <w:r>
        <w:rPr>
          <w:spacing w:val="-11"/>
        </w:rPr>
        <w:t xml:space="preserve"> </w:t>
      </w:r>
      <w:r>
        <w:t>fundații</w:t>
      </w:r>
    </w:p>
    <w:p w:rsidR="005956A8" w:rsidRDefault="00F3183C">
      <w:pPr>
        <w:pStyle w:val="BodyText"/>
      </w:pPr>
      <w:r>
        <w:t>R14</w:t>
      </w:r>
      <w:r>
        <w:rPr>
          <w:spacing w:val="-1"/>
        </w:rPr>
        <w:t xml:space="preserve"> </w:t>
      </w:r>
      <w:r>
        <w:t>–</w:t>
      </w:r>
      <w:r>
        <w:rPr>
          <w:spacing w:val="-2"/>
        </w:rPr>
        <w:t xml:space="preserve"> </w:t>
      </w:r>
      <w:r>
        <w:t>plan</w:t>
      </w:r>
      <w:r>
        <w:rPr>
          <w:spacing w:val="-1"/>
        </w:rPr>
        <w:t xml:space="preserve"> </w:t>
      </w:r>
      <w:r>
        <w:t>cofraj</w:t>
      </w:r>
      <w:r>
        <w:rPr>
          <w:spacing w:val="-1"/>
        </w:rPr>
        <w:t xml:space="preserve"> </w:t>
      </w:r>
      <w:r>
        <w:t>planșeu</w:t>
      </w:r>
      <w:r>
        <w:rPr>
          <w:spacing w:val="-2"/>
        </w:rPr>
        <w:t xml:space="preserve"> </w:t>
      </w:r>
      <w:r>
        <w:t>peste</w:t>
      </w:r>
      <w:r>
        <w:rPr>
          <w:spacing w:val="-1"/>
        </w:rPr>
        <w:t xml:space="preserve"> </w:t>
      </w:r>
      <w:r>
        <w:rPr>
          <w:spacing w:val="-2"/>
        </w:rPr>
        <w:t>parter</w:t>
      </w:r>
    </w:p>
    <w:p w:rsidR="005956A8" w:rsidRDefault="005956A8">
      <w:pPr>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1" o:spid="_x0000_s1326" style="width:485.25pt;height:1.45pt;mso-position-horizontal-relative:char;mso-position-vertical-relative:line" coordsize="9705,29">
            <v:rect id="docshape12" o:spid="_x0000_s1327"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spacing w:before="119"/>
        <w:ind w:left="551"/>
        <w:rPr>
          <w:i/>
          <w:sz w:val="24"/>
        </w:rPr>
      </w:pPr>
      <w:r>
        <w:rPr>
          <w:i/>
          <w:spacing w:val="-2"/>
          <w:sz w:val="24"/>
        </w:rPr>
        <w:t>Instalații</w:t>
      </w:r>
    </w:p>
    <w:p w:rsidR="005956A8" w:rsidRDefault="00F3183C">
      <w:pPr>
        <w:pStyle w:val="BodyText"/>
        <w:ind w:right="6850"/>
      </w:pPr>
      <w:r>
        <w:t>IE01</w:t>
      </w:r>
      <w:r>
        <w:rPr>
          <w:spacing w:val="-10"/>
        </w:rPr>
        <w:t xml:space="preserve"> </w:t>
      </w:r>
      <w:r>
        <w:t>–</w:t>
      </w:r>
      <w:r>
        <w:rPr>
          <w:spacing w:val="-10"/>
        </w:rPr>
        <w:t xml:space="preserve"> </w:t>
      </w:r>
      <w:r>
        <w:t>instalații</w:t>
      </w:r>
      <w:r>
        <w:rPr>
          <w:spacing w:val="-9"/>
        </w:rPr>
        <w:t xml:space="preserve"> </w:t>
      </w:r>
      <w:r>
        <w:t>electrice_plan</w:t>
      </w:r>
      <w:r>
        <w:rPr>
          <w:spacing w:val="-9"/>
        </w:rPr>
        <w:t xml:space="preserve"> </w:t>
      </w:r>
      <w:r>
        <w:t>parter IE02 – instalații electrice_schemă</w:t>
      </w:r>
    </w:p>
    <w:p w:rsidR="005956A8" w:rsidRDefault="00F3183C">
      <w:pPr>
        <w:pStyle w:val="BodyText"/>
        <w:ind w:right="2642"/>
      </w:pPr>
      <w:r>
        <w:t>IDSAI01 – instalație detectare, semnalizare și alarmare la incendiu_plan parter IDSAI02</w:t>
      </w:r>
      <w:r>
        <w:rPr>
          <w:spacing w:val="-4"/>
        </w:rPr>
        <w:t xml:space="preserve"> </w:t>
      </w:r>
      <w:r>
        <w:t>–</w:t>
      </w:r>
      <w:r>
        <w:rPr>
          <w:spacing w:val="-4"/>
        </w:rPr>
        <w:t xml:space="preserve"> </w:t>
      </w:r>
      <w:r>
        <w:t>instalație</w:t>
      </w:r>
      <w:r>
        <w:rPr>
          <w:spacing w:val="-4"/>
        </w:rPr>
        <w:t xml:space="preserve"> </w:t>
      </w:r>
      <w:r>
        <w:t>detectare,</w:t>
      </w:r>
      <w:r>
        <w:rPr>
          <w:spacing w:val="-4"/>
        </w:rPr>
        <w:t xml:space="preserve"> </w:t>
      </w:r>
      <w:r>
        <w:t>semnalizare</w:t>
      </w:r>
      <w:r>
        <w:rPr>
          <w:spacing w:val="-5"/>
        </w:rPr>
        <w:t xml:space="preserve"> </w:t>
      </w:r>
      <w:r>
        <w:t>și</w:t>
      </w:r>
      <w:r>
        <w:rPr>
          <w:spacing w:val="-5"/>
        </w:rPr>
        <w:t xml:space="preserve"> </w:t>
      </w:r>
      <w:r>
        <w:t>alarmare</w:t>
      </w:r>
      <w:r>
        <w:rPr>
          <w:spacing w:val="-5"/>
        </w:rPr>
        <w:t xml:space="preserve"> </w:t>
      </w:r>
      <w:r>
        <w:t>la</w:t>
      </w:r>
      <w:r>
        <w:rPr>
          <w:spacing w:val="-4"/>
        </w:rPr>
        <w:t xml:space="preserve"> </w:t>
      </w:r>
      <w:r>
        <w:t>incendiu_schemă</w:t>
      </w:r>
      <w:r>
        <w:rPr>
          <w:spacing w:val="-3"/>
        </w:rPr>
        <w:t xml:space="preserve"> </w:t>
      </w:r>
      <w:r>
        <w:t>bloc IG01 – instalatie gaze naturale_schema</w:t>
      </w:r>
    </w:p>
    <w:p w:rsidR="005956A8" w:rsidRDefault="00F3183C">
      <w:pPr>
        <w:pStyle w:val="BodyText"/>
      </w:pPr>
      <w:r>
        <w:t>IG02</w:t>
      </w:r>
      <w:r>
        <w:rPr>
          <w:spacing w:val="-2"/>
        </w:rPr>
        <w:t xml:space="preserve"> </w:t>
      </w:r>
      <w:r>
        <w:t>–</w:t>
      </w:r>
      <w:r>
        <w:rPr>
          <w:spacing w:val="-2"/>
        </w:rPr>
        <w:t xml:space="preserve"> </w:t>
      </w:r>
      <w:r>
        <w:t>instalație</w:t>
      </w:r>
      <w:r>
        <w:rPr>
          <w:spacing w:val="-2"/>
        </w:rPr>
        <w:t xml:space="preserve"> </w:t>
      </w:r>
      <w:r>
        <w:t>gaze</w:t>
      </w:r>
      <w:r>
        <w:rPr>
          <w:spacing w:val="-2"/>
        </w:rPr>
        <w:t xml:space="preserve"> naturale_schema</w:t>
      </w:r>
    </w:p>
    <w:p w:rsidR="005956A8" w:rsidRDefault="00F3183C">
      <w:pPr>
        <w:pStyle w:val="BodyText"/>
        <w:ind w:right="5839"/>
      </w:pPr>
      <w:r>
        <w:t>IS,IT01</w:t>
      </w:r>
      <w:r>
        <w:rPr>
          <w:spacing w:val="-9"/>
        </w:rPr>
        <w:t xml:space="preserve"> </w:t>
      </w:r>
      <w:r>
        <w:t>–</w:t>
      </w:r>
      <w:r>
        <w:rPr>
          <w:spacing w:val="-9"/>
        </w:rPr>
        <w:t xml:space="preserve"> </w:t>
      </w:r>
      <w:r>
        <w:t>instalație</w:t>
      </w:r>
      <w:r>
        <w:rPr>
          <w:spacing w:val="-10"/>
        </w:rPr>
        <w:t xml:space="preserve"> </w:t>
      </w:r>
      <w:r>
        <w:t>sanitară_termică_plan</w:t>
      </w:r>
      <w:r>
        <w:rPr>
          <w:spacing w:val="-9"/>
        </w:rPr>
        <w:t xml:space="preserve"> </w:t>
      </w:r>
      <w:r>
        <w:t>parter IS,IT02 – schemă centrală termică</w:t>
      </w:r>
    </w:p>
    <w:p w:rsidR="005956A8" w:rsidRDefault="005956A8">
      <w:pPr>
        <w:pStyle w:val="BodyText"/>
        <w:ind w:left="0"/>
      </w:pPr>
    </w:p>
    <w:p w:rsidR="005956A8" w:rsidRDefault="00F3183C">
      <w:pPr>
        <w:pStyle w:val="Heading4"/>
        <w:ind w:left="551"/>
        <w:jc w:val="both"/>
      </w:pPr>
      <w:r>
        <w:t>Obiect</w:t>
      </w:r>
      <w:r>
        <w:rPr>
          <w:spacing w:val="-6"/>
        </w:rPr>
        <w:t xml:space="preserve"> </w:t>
      </w:r>
      <w:r>
        <w:t>7.</w:t>
      </w:r>
      <w:r>
        <w:rPr>
          <w:spacing w:val="-3"/>
        </w:rPr>
        <w:t xml:space="preserve"> </w:t>
      </w:r>
      <w:r>
        <w:t>Realizare</w:t>
      </w:r>
      <w:r>
        <w:rPr>
          <w:spacing w:val="-4"/>
        </w:rPr>
        <w:t xml:space="preserve"> </w:t>
      </w:r>
      <w:r>
        <w:t>extindere</w:t>
      </w:r>
      <w:r>
        <w:rPr>
          <w:spacing w:val="-3"/>
        </w:rPr>
        <w:t xml:space="preserve"> </w:t>
      </w:r>
      <w:r>
        <w:t>drumuri</w:t>
      </w:r>
      <w:r>
        <w:rPr>
          <w:spacing w:val="-3"/>
        </w:rPr>
        <w:t xml:space="preserve"> </w:t>
      </w:r>
      <w:r>
        <w:t>interioare</w:t>
      </w:r>
      <w:r>
        <w:rPr>
          <w:spacing w:val="-4"/>
        </w:rPr>
        <w:t xml:space="preserve"> </w:t>
      </w:r>
      <w:r>
        <w:t>și</w:t>
      </w:r>
      <w:r>
        <w:rPr>
          <w:spacing w:val="-3"/>
        </w:rPr>
        <w:t xml:space="preserve"> </w:t>
      </w:r>
      <w:r>
        <w:rPr>
          <w:spacing w:val="-2"/>
        </w:rPr>
        <w:t>platforme</w:t>
      </w:r>
    </w:p>
    <w:p w:rsidR="005956A8" w:rsidRDefault="00F3183C">
      <w:pPr>
        <w:pStyle w:val="BodyText"/>
        <w:ind w:right="8208"/>
        <w:jc w:val="both"/>
      </w:pPr>
      <w:r>
        <w:t>D01</w:t>
      </w:r>
      <w:r>
        <w:rPr>
          <w:spacing w:val="-8"/>
        </w:rPr>
        <w:t xml:space="preserve"> </w:t>
      </w:r>
      <w:r>
        <w:t>–</w:t>
      </w:r>
      <w:r>
        <w:rPr>
          <w:spacing w:val="-8"/>
        </w:rPr>
        <w:t xml:space="preserve"> </w:t>
      </w:r>
      <w:r>
        <w:t>plan</w:t>
      </w:r>
      <w:r>
        <w:rPr>
          <w:spacing w:val="-7"/>
        </w:rPr>
        <w:t xml:space="preserve"> </w:t>
      </w:r>
      <w:r>
        <w:t>de</w:t>
      </w:r>
      <w:r>
        <w:rPr>
          <w:spacing w:val="-8"/>
        </w:rPr>
        <w:t xml:space="preserve"> </w:t>
      </w:r>
      <w:r>
        <w:t>situație</w:t>
      </w:r>
      <w:r>
        <w:rPr>
          <w:spacing w:val="-8"/>
        </w:rPr>
        <w:t xml:space="preserve"> </w:t>
      </w:r>
      <w:r>
        <w:t>1 D02</w:t>
      </w:r>
      <w:r>
        <w:rPr>
          <w:spacing w:val="-8"/>
        </w:rPr>
        <w:t xml:space="preserve"> </w:t>
      </w:r>
      <w:r>
        <w:t>–</w:t>
      </w:r>
      <w:r>
        <w:rPr>
          <w:spacing w:val="-8"/>
        </w:rPr>
        <w:t xml:space="preserve"> </w:t>
      </w:r>
      <w:r>
        <w:t>plan</w:t>
      </w:r>
      <w:r>
        <w:rPr>
          <w:spacing w:val="-7"/>
        </w:rPr>
        <w:t xml:space="preserve"> </w:t>
      </w:r>
      <w:r>
        <w:t>de</w:t>
      </w:r>
      <w:r>
        <w:rPr>
          <w:spacing w:val="-8"/>
        </w:rPr>
        <w:t xml:space="preserve"> </w:t>
      </w:r>
      <w:r>
        <w:t>situație</w:t>
      </w:r>
      <w:r>
        <w:rPr>
          <w:spacing w:val="-8"/>
        </w:rPr>
        <w:t xml:space="preserve"> </w:t>
      </w:r>
      <w:r>
        <w:t>2 D03</w:t>
      </w:r>
      <w:r>
        <w:rPr>
          <w:spacing w:val="-1"/>
        </w:rPr>
        <w:t xml:space="preserve"> </w:t>
      </w:r>
      <w:r>
        <w:t>–</w:t>
      </w:r>
      <w:r>
        <w:rPr>
          <w:spacing w:val="-1"/>
        </w:rPr>
        <w:t xml:space="preserve"> </w:t>
      </w:r>
      <w:r>
        <w:t xml:space="preserve">plan </w:t>
      </w:r>
      <w:r>
        <w:rPr>
          <w:spacing w:val="-2"/>
        </w:rPr>
        <w:t>semnalizare</w:t>
      </w:r>
    </w:p>
    <w:p w:rsidR="005956A8" w:rsidRDefault="00F3183C">
      <w:pPr>
        <w:pStyle w:val="BodyText"/>
        <w:spacing w:before="1"/>
        <w:ind w:right="7168"/>
        <w:jc w:val="both"/>
      </w:pPr>
      <w:r>
        <w:t>D04</w:t>
      </w:r>
      <w:r>
        <w:rPr>
          <w:spacing w:val="-12"/>
        </w:rPr>
        <w:t xml:space="preserve"> </w:t>
      </w:r>
      <w:r>
        <w:t>–</w:t>
      </w:r>
      <w:r>
        <w:rPr>
          <w:spacing w:val="-12"/>
        </w:rPr>
        <w:t xml:space="preserve"> </w:t>
      </w:r>
      <w:r>
        <w:t>plan</w:t>
      </w:r>
      <w:r>
        <w:rPr>
          <w:spacing w:val="-11"/>
        </w:rPr>
        <w:t xml:space="preserve"> </w:t>
      </w:r>
      <w:r>
        <w:t>semnalizare_platforme D05 – profiluri longitudinale</w:t>
      </w:r>
    </w:p>
    <w:p w:rsidR="005956A8" w:rsidRDefault="00F3183C">
      <w:pPr>
        <w:pStyle w:val="BodyText"/>
        <w:jc w:val="both"/>
      </w:pPr>
      <w:r>
        <w:t>D06</w:t>
      </w:r>
      <w:r>
        <w:rPr>
          <w:spacing w:val="-4"/>
        </w:rPr>
        <w:t xml:space="preserve"> </w:t>
      </w:r>
      <w:r>
        <w:t>–</w:t>
      </w:r>
      <w:r>
        <w:rPr>
          <w:spacing w:val="-3"/>
        </w:rPr>
        <w:t xml:space="preserve"> </w:t>
      </w:r>
      <w:r>
        <w:t>profiluri</w:t>
      </w:r>
      <w:r>
        <w:rPr>
          <w:spacing w:val="-2"/>
        </w:rPr>
        <w:t xml:space="preserve"> transversale</w:t>
      </w:r>
    </w:p>
    <w:p w:rsidR="005956A8" w:rsidRDefault="005956A8">
      <w:pPr>
        <w:pStyle w:val="BodyText"/>
        <w:ind w:left="0"/>
      </w:pPr>
    </w:p>
    <w:p w:rsidR="005956A8" w:rsidRDefault="00F3183C">
      <w:pPr>
        <w:pStyle w:val="Heading4"/>
        <w:ind w:left="551"/>
      </w:pPr>
      <w:r>
        <w:t>Obiect</w:t>
      </w:r>
      <w:r>
        <w:rPr>
          <w:spacing w:val="-4"/>
        </w:rPr>
        <w:t xml:space="preserve"> </w:t>
      </w:r>
      <w:r>
        <w:t>8.</w:t>
      </w:r>
      <w:r>
        <w:rPr>
          <w:spacing w:val="-2"/>
        </w:rPr>
        <w:t xml:space="preserve"> </w:t>
      </w:r>
      <w:r>
        <w:t>Refacere</w:t>
      </w:r>
      <w:r>
        <w:rPr>
          <w:spacing w:val="-3"/>
        </w:rPr>
        <w:t xml:space="preserve"> </w:t>
      </w:r>
      <w:r>
        <w:t>imprejmuire</w:t>
      </w:r>
      <w:r>
        <w:rPr>
          <w:spacing w:val="-5"/>
        </w:rPr>
        <w:t xml:space="preserve"> </w:t>
      </w:r>
      <w:r>
        <w:rPr>
          <w:spacing w:val="-2"/>
        </w:rPr>
        <w:t>perimetrală</w:t>
      </w:r>
    </w:p>
    <w:p w:rsidR="005956A8" w:rsidRDefault="00F3183C">
      <w:pPr>
        <w:pStyle w:val="BodyText"/>
      </w:pPr>
      <w:r>
        <w:t>A53</w:t>
      </w:r>
      <w:r>
        <w:rPr>
          <w:spacing w:val="-3"/>
        </w:rPr>
        <w:t xml:space="preserve"> </w:t>
      </w:r>
      <w:r>
        <w:t>–</w:t>
      </w:r>
      <w:r>
        <w:rPr>
          <w:spacing w:val="-4"/>
        </w:rPr>
        <w:t xml:space="preserve"> </w:t>
      </w:r>
      <w:r>
        <w:t>plan</w:t>
      </w:r>
      <w:r>
        <w:rPr>
          <w:spacing w:val="-2"/>
        </w:rPr>
        <w:t xml:space="preserve"> </w:t>
      </w:r>
      <w:r>
        <w:t>imprejmuire</w:t>
      </w:r>
      <w:r>
        <w:rPr>
          <w:spacing w:val="-2"/>
        </w:rPr>
        <w:t xml:space="preserve"> </w:t>
      </w:r>
      <w:r>
        <w:t>perimetrală</w:t>
      </w:r>
      <w:r>
        <w:rPr>
          <w:spacing w:val="-2"/>
        </w:rPr>
        <w:t xml:space="preserve"> propusă</w:t>
      </w:r>
    </w:p>
    <w:p w:rsidR="005956A8" w:rsidRDefault="00F3183C">
      <w:pPr>
        <w:pStyle w:val="BodyText"/>
        <w:ind w:right="4087"/>
      </w:pPr>
      <w:r>
        <w:t>A54</w:t>
      </w:r>
      <w:r>
        <w:rPr>
          <w:spacing w:val="-6"/>
        </w:rPr>
        <w:t xml:space="preserve"> </w:t>
      </w:r>
      <w:r>
        <w:t>–</w:t>
      </w:r>
      <w:r>
        <w:rPr>
          <w:spacing w:val="-6"/>
        </w:rPr>
        <w:t xml:space="preserve"> </w:t>
      </w:r>
      <w:r>
        <w:t>imprejmuire</w:t>
      </w:r>
      <w:r>
        <w:rPr>
          <w:spacing w:val="-6"/>
        </w:rPr>
        <w:t xml:space="preserve"> </w:t>
      </w:r>
      <w:r>
        <w:t>perimetrală</w:t>
      </w:r>
      <w:r>
        <w:rPr>
          <w:spacing w:val="-5"/>
        </w:rPr>
        <w:t xml:space="preserve"> </w:t>
      </w:r>
      <w:r>
        <w:t>din</w:t>
      </w:r>
      <w:r>
        <w:rPr>
          <w:spacing w:val="-5"/>
        </w:rPr>
        <w:t xml:space="preserve"> </w:t>
      </w:r>
      <w:r>
        <w:t>panouri</w:t>
      </w:r>
      <w:r>
        <w:rPr>
          <w:spacing w:val="-5"/>
        </w:rPr>
        <w:t xml:space="preserve"> </w:t>
      </w:r>
      <w:r>
        <w:t>prefabricate</w:t>
      </w:r>
      <w:r>
        <w:rPr>
          <w:spacing w:val="-5"/>
        </w:rPr>
        <w:t xml:space="preserve"> </w:t>
      </w:r>
      <w:r>
        <w:t>din</w:t>
      </w:r>
      <w:r>
        <w:rPr>
          <w:spacing w:val="-5"/>
        </w:rPr>
        <w:t xml:space="preserve"> </w:t>
      </w:r>
      <w:r>
        <w:t>beton A55 – detaliu imprejmuire perimetrală inaltă din tablă traforată A56 – detaliu imprejmuire perimetrală joasă din tablă traforată A57 – detaliu – imprejmuire perimetrală din plasă bordurată</w:t>
      </w:r>
    </w:p>
    <w:p w:rsidR="005956A8" w:rsidRDefault="00F3183C">
      <w:pPr>
        <w:pStyle w:val="BodyText"/>
        <w:ind w:right="2642"/>
      </w:pPr>
      <w:r>
        <w:t>A58</w:t>
      </w:r>
      <w:r>
        <w:rPr>
          <w:spacing w:val="-4"/>
        </w:rPr>
        <w:t xml:space="preserve"> </w:t>
      </w:r>
      <w:r>
        <w:t>–</w:t>
      </w:r>
      <w:r>
        <w:rPr>
          <w:spacing w:val="-4"/>
        </w:rPr>
        <w:t xml:space="preserve"> </w:t>
      </w:r>
      <w:r>
        <w:t>detaliu</w:t>
      </w:r>
      <w:r>
        <w:rPr>
          <w:spacing w:val="-3"/>
        </w:rPr>
        <w:t xml:space="preserve"> </w:t>
      </w:r>
      <w:r>
        <w:t>–</w:t>
      </w:r>
      <w:r>
        <w:rPr>
          <w:spacing w:val="-3"/>
        </w:rPr>
        <w:t xml:space="preserve"> </w:t>
      </w:r>
      <w:r>
        <w:t>poartă</w:t>
      </w:r>
      <w:r>
        <w:rPr>
          <w:spacing w:val="-5"/>
        </w:rPr>
        <w:t xml:space="preserve"> </w:t>
      </w:r>
      <w:r>
        <w:t>de</w:t>
      </w:r>
      <w:r>
        <w:rPr>
          <w:spacing w:val="-2"/>
        </w:rPr>
        <w:t xml:space="preserve"> </w:t>
      </w:r>
      <w:r>
        <w:t>acces</w:t>
      </w:r>
      <w:r>
        <w:rPr>
          <w:spacing w:val="-4"/>
        </w:rPr>
        <w:t xml:space="preserve"> </w:t>
      </w:r>
      <w:r>
        <w:t>culisantă</w:t>
      </w:r>
      <w:r>
        <w:rPr>
          <w:spacing w:val="-3"/>
        </w:rPr>
        <w:t xml:space="preserve"> </w:t>
      </w:r>
      <w:r>
        <w:t>autoportantă/poartă</w:t>
      </w:r>
      <w:r>
        <w:rPr>
          <w:spacing w:val="-5"/>
        </w:rPr>
        <w:t xml:space="preserve"> </w:t>
      </w:r>
      <w:r>
        <w:t>de</w:t>
      </w:r>
      <w:r>
        <w:rPr>
          <w:spacing w:val="-4"/>
        </w:rPr>
        <w:t xml:space="preserve"> </w:t>
      </w:r>
      <w:r>
        <w:t>acces</w:t>
      </w:r>
      <w:r>
        <w:rPr>
          <w:spacing w:val="-4"/>
        </w:rPr>
        <w:t xml:space="preserve"> </w:t>
      </w:r>
      <w:r>
        <w:t>pietonală A59 – detaliu – poartă culisantă autoportantă acces parcare</w:t>
      </w:r>
    </w:p>
    <w:p w:rsidR="005956A8" w:rsidRDefault="005956A8">
      <w:pPr>
        <w:pStyle w:val="BodyText"/>
        <w:ind w:left="0"/>
      </w:pPr>
    </w:p>
    <w:p w:rsidR="005956A8" w:rsidRDefault="00F3183C">
      <w:pPr>
        <w:pStyle w:val="Heading4"/>
        <w:ind w:left="551"/>
        <w:jc w:val="both"/>
      </w:pPr>
      <w:r>
        <w:t>Obiect</w:t>
      </w:r>
      <w:r>
        <w:rPr>
          <w:spacing w:val="-5"/>
        </w:rPr>
        <w:t xml:space="preserve"> </w:t>
      </w:r>
      <w:r>
        <w:t>9.</w:t>
      </w:r>
      <w:r>
        <w:rPr>
          <w:spacing w:val="-4"/>
        </w:rPr>
        <w:t xml:space="preserve"> </w:t>
      </w:r>
      <w:r>
        <w:t>Realizare</w:t>
      </w:r>
      <w:r>
        <w:rPr>
          <w:spacing w:val="-4"/>
        </w:rPr>
        <w:t xml:space="preserve"> </w:t>
      </w:r>
      <w:r>
        <w:t>iluminat</w:t>
      </w:r>
      <w:r>
        <w:rPr>
          <w:spacing w:val="-4"/>
        </w:rPr>
        <w:t xml:space="preserve"> </w:t>
      </w:r>
      <w:r>
        <w:rPr>
          <w:spacing w:val="-2"/>
        </w:rPr>
        <w:t>exterior</w:t>
      </w:r>
    </w:p>
    <w:p w:rsidR="005956A8" w:rsidRDefault="00F3183C">
      <w:pPr>
        <w:pStyle w:val="BodyText"/>
        <w:spacing w:before="1"/>
        <w:jc w:val="both"/>
      </w:pPr>
      <w:r>
        <w:t>IE01</w:t>
      </w:r>
      <w:r>
        <w:rPr>
          <w:spacing w:val="-8"/>
        </w:rPr>
        <w:t xml:space="preserve"> </w:t>
      </w:r>
      <w:r>
        <w:t>–</w:t>
      </w:r>
      <w:r>
        <w:rPr>
          <w:spacing w:val="-8"/>
        </w:rPr>
        <w:t xml:space="preserve"> </w:t>
      </w:r>
      <w:r>
        <w:t>plan</w:t>
      </w:r>
      <w:r>
        <w:rPr>
          <w:spacing w:val="-6"/>
        </w:rPr>
        <w:t xml:space="preserve"> </w:t>
      </w:r>
      <w:r>
        <w:t>rețea</w:t>
      </w:r>
      <w:r>
        <w:rPr>
          <w:spacing w:val="-8"/>
        </w:rPr>
        <w:t xml:space="preserve"> </w:t>
      </w:r>
      <w:r>
        <w:t>iluminat</w:t>
      </w:r>
      <w:r>
        <w:rPr>
          <w:spacing w:val="-7"/>
        </w:rPr>
        <w:t xml:space="preserve"> </w:t>
      </w:r>
      <w:r>
        <w:t>exterior</w:t>
      </w:r>
      <w:r>
        <w:rPr>
          <w:spacing w:val="-7"/>
        </w:rPr>
        <w:t xml:space="preserve"> </w:t>
      </w:r>
      <w:r>
        <w:rPr>
          <w:spacing w:val="-2"/>
        </w:rPr>
        <w:t>propus</w:t>
      </w:r>
    </w:p>
    <w:p w:rsidR="005956A8" w:rsidRDefault="005956A8">
      <w:pPr>
        <w:pStyle w:val="BodyText"/>
        <w:spacing w:before="8"/>
        <w:ind w:left="0"/>
        <w:rPr>
          <w:sz w:val="23"/>
        </w:rPr>
      </w:pPr>
    </w:p>
    <w:p w:rsidR="005956A8" w:rsidRDefault="00F3183C">
      <w:pPr>
        <w:pStyle w:val="Heading4"/>
        <w:spacing w:before="1"/>
        <w:ind w:left="551"/>
      </w:pPr>
      <w:r>
        <w:t>Obiect</w:t>
      </w:r>
      <w:r>
        <w:rPr>
          <w:spacing w:val="-7"/>
        </w:rPr>
        <w:t xml:space="preserve"> </w:t>
      </w:r>
      <w:r>
        <w:t>10.</w:t>
      </w:r>
      <w:r>
        <w:rPr>
          <w:spacing w:val="-3"/>
        </w:rPr>
        <w:t xml:space="preserve"> </w:t>
      </w:r>
      <w:r>
        <w:t>Reabilitare,</w:t>
      </w:r>
      <w:r>
        <w:rPr>
          <w:spacing w:val="-2"/>
        </w:rPr>
        <w:t xml:space="preserve"> </w:t>
      </w:r>
      <w:r>
        <w:t>extindere</w:t>
      </w:r>
      <w:r>
        <w:rPr>
          <w:spacing w:val="-4"/>
        </w:rPr>
        <w:t xml:space="preserve"> </w:t>
      </w:r>
      <w:r>
        <w:t>rețea</w:t>
      </w:r>
      <w:r>
        <w:rPr>
          <w:spacing w:val="-2"/>
        </w:rPr>
        <w:t xml:space="preserve"> </w:t>
      </w:r>
      <w:r>
        <w:t>exterioară</w:t>
      </w:r>
      <w:r>
        <w:rPr>
          <w:spacing w:val="-3"/>
        </w:rPr>
        <w:t xml:space="preserve"> </w:t>
      </w:r>
      <w:r>
        <w:t>de</w:t>
      </w:r>
      <w:r>
        <w:rPr>
          <w:spacing w:val="-5"/>
        </w:rPr>
        <w:t xml:space="preserve"> </w:t>
      </w:r>
      <w:r>
        <w:t>alimentare</w:t>
      </w:r>
      <w:r>
        <w:rPr>
          <w:spacing w:val="-5"/>
        </w:rPr>
        <w:t xml:space="preserve"> </w:t>
      </w:r>
      <w:r>
        <w:t>cu</w:t>
      </w:r>
      <w:r>
        <w:rPr>
          <w:spacing w:val="-1"/>
        </w:rPr>
        <w:t xml:space="preserve"> </w:t>
      </w:r>
      <w:r>
        <w:t>energie</w:t>
      </w:r>
      <w:r>
        <w:rPr>
          <w:spacing w:val="-3"/>
        </w:rPr>
        <w:t xml:space="preserve"> </w:t>
      </w:r>
      <w:r>
        <w:rPr>
          <w:spacing w:val="-2"/>
        </w:rPr>
        <w:t>electrică</w:t>
      </w:r>
    </w:p>
    <w:p w:rsidR="005956A8" w:rsidRDefault="00F3183C">
      <w:pPr>
        <w:pStyle w:val="BodyText"/>
        <w:ind w:right="5839"/>
      </w:pPr>
      <w:r>
        <w:t>IE01</w:t>
      </w:r>
      <w:r>
        <w:rPr>
          <w:spacing w:val="-6"/>
        </w:rPr>
        <w:t xml:space="preserve"> </w:t>
      </w:r>
      <w:r>
        <w:t>–</w:t>
      </w:r>
      <w:r>
        <w:rPr>
          <w:spacing w:val="-7"/>
        </w:rPr>
        <w:t xml:space="preserve"> </w:t>
      </w:r>
      <w:r>
        <w:t>plan</w:t>
      </w:r>
      <w:r>
        <w:rPr>
          <w:spacing w:val="-6"/>
        </w:rPr>
        <w:t xml:space="preserve"> </w:t>
      </w:r>
      <w:r>
        <w:t>rețele</w:t>
      </w:r>
      <w:r>
        <w:rPr>
          <w:spacing w:val="-7"/>
        </w:rPr>
        <w:t xml:space="preserve"> </w:t>
      </w:r>
      <w:r>
        <w:t>exterioare</w:t>
      </w:r>
      <w:r>
        <w:rPr>
          <w:spacing w:val="-8"/>
        </w:rPr>
        <w:t xml:space="preserve"> </w:t>
      </w:r>
      <w:r>
        <w:t>electrice</w:t>
      </w:r>
      <w:r>
        <w:rPr>
          <w:spacing w:val="-7"/>
        </w:rPr>
        <w:t xml:space="preserve"> </w:t>
      </w:r>
      <w:r>
        <w:t>propus IE02 – schemă tablou iluminat perimetral</w:t>
      </w:r>
    </w:p>
    <w:p w:rsidR="005956A8" w:rsidRDefault="005956A8">
      <w:pPr>
        <w:pStyle w:val="BodyText"/>
        <w:ind w:left="0"/>
      </w:pPr>
    </w:p>
    <w:p w:rsidR="005956A8" w:rsidRDefault="00F3183C">
      <w:pPr>
        <w:pStyle w:val="Heading4"/>
        <w:ind w:left="551"/>
      </w:pPr>
      <w:r>
        <w:t>Obiect</w:t>
      </w:r>
      <w:r>
        <w:rPr>
          <w:spacing w:val="-4"/>
        </w:rPr>
        <w:t xml:space="preserve"> </w:t>
      </w:r>
      <w:r>
        <w:t>11.</w:t>
      </w:r>
      <w:r>
        <w:rPr>
          <w:spacing w:val="-3"/>
        </w:rPr>
        <w:t xml:space="preserve"> </w:t>
      </w:r>
      <w:r>
        <w:t>Reabilitare, extindere</w:t>
      </w:r>
      <w:r>
        <w:rPr>
          <w:spacing w:val="-3"/>
        </w:rPr>
        <w:t xml:space="preserve"> </w:t>
      </w:r>
      <w:r>
        <w:t>rețea</w:t>
      </w:r>
      <w:r>
        <w:rPr>
          <w:spacing w:val="1"/>
        </w:rPr>
        <w:t xml:space="preserve"> </w:t>
      </w:r>
      <w:r>
        <w:t>exterioară</w:t>
      </w:r>
      <w:r>
        <w:rPr>
          <w:spacing w:val="-2"/>
        </w:rPr>
        <w:t xml:space="preserve"> </w:t>
      </w:r>
      <w:r>
        <w:t>de</w:t>
      </w:r>
      <w:r>
        <w:rPr>
          <w:spacing w:val="-3"/>
        </w:rPr>
        <w:t xml:space="preserve"> </w:t>
      </w:r>
      <w:r>
        <w:t>alimentare</w:t>
      </w:r>
      <w:r>
        <w:rPr>
          <w:spacing w:val="-3"/>
        </w:rPr>
        <w:t xml:space="preserve"> </w:t>
      </w:r>
      <w:r>
        <w:t>cu</w:t>
      </w:r>
      <w:r>
        <w:rPr>
          <w:spacing w:val="-1"/>
        </w:rPr>
        <w:t xml:space="preserve"> </w:t>
      </w:r>
      <w:r>
        <w:rPr>
          <w:spacing w:val="-5"/>
        </w:rPr>
        <w:t>apă</w:t>
      </w:r>
    </w:p>
    <w:p w:rsidR="005956A8" w:rsidRDefault="00F3183C">
      <w:pPr>
        <w:pStyle w:val="BodyText"/>
        <w:jc w:val="both"/>
      </w:pPr>
      <w:r>
        <w:t>IS02</w:t>
      </w:r>
      <w:r>
        <w:rPr>
          <w:spacing w:val="-2"/>
        </w:rPr>
        <w:t xml:space="preserve"> </w:t>
      </w:r>
      <w:r>
        <w:t>–</w:t>
      </w:r>
      <w:r>
        <w:rPr>
          <w:spacing w:val="-2"/>
        </w:rPr>
        <w:t xml:space="preserve"> </w:t>
      </w:r>
      <w:r>
        <w:t>rețea</w:t>
      </w:r>
      <w:r>
        <w:rPr>
          <w:spacing w:val="-3"/>
        </w:rPr>
        <w:t xml:space="preserve"> </w:t>
      </w:r>
      <w:r>
        <w:t>de</w:t>
      </w:r>
      <w:r>
        <w:rPr>
          <w:spacing w:val="-2"/>
        </w:rPr>
        <w:t xml:space="preserve"> </w:t>
      </w:r>
      <w:r>
        <w:t>alimentare</w:t>
      </w:r>
      <w:r>
        <w:rPr>
          <w:spacing w:val="-2"/>
        </w:rPr>
        <w:t xml:space="preserve"> </w:t>
      </w:r>
      <w:r>
        <w:t>cu</w:t>
      </w:r>
      <w:r>
        <w:rPr>
          <w:spacing w:val="-1"/>
        </w:rPr>
        <w:t xml:space="preserve"> </w:t>
      </w:r>
      <w:r>
        <w:rPr>
          <w:spacing w:val="-5"/>
        </w:rPr>
        <w:t>apă</w:t>
      </w:r>
    </w:p>
    <w:p w:rsidR="005956A8" w:rsidRDefault="005956A8">
      <w:pPr>
        <w:pStyle w:val="BodyText"/>
        <w:ind w:left="0"/>
      </w:pPr>
    </w:p>
    <w:p w:rsidR="005956A8" w:rsidRDefault="00F3183C">
      <w:pPr>
        <w:pStyle w:val="Heading4"/>
        <w:ind w:left="551"/>
      </w:pPr>
      <w:r>
        <w:t>Obiect</w:t>
      </w:r>
      <w:r>
        <w:rPr>
          <w:spacing w:val="-5"/>
        </w:rPr>
        <w:t xml:space="preserve"> </w:t>
      </w:r>
      <w:r>
        <w:t>12.</w:t>
      </w:r>
      <w:r>
        <w:rPr>
          <w:spacing w:val="-3"/>
        </w:rPr>
        <w:t xml:space="preserve"> </w:t>
      </w:r>
      <w:r>
        <w:t>Reabilitare, extindere</w:t>
      </w:r>
      <w:r>
        <w:rPr>
          <w:spacing w:val="-3"/>
        </w:rPr>
        <w:t xml:space="preserve"> </w:t>
      </w:r>
      <w:r>
        <w:t>rețea</w:t>
      </w:r>
      <w:r>
        <w:rPr>
          <w:spacing w:val="-2"/>
        </w:rPr>
        <w:t xml:space="preserve"> </w:t>
      </w:r>
      <w:r>
        <w:t>de</w:t>
      </w:r>
      <w:r>
        <w:rPr>
          <w:spacing w:val="-1"/>
        </w:rPr>
        <w:t xml:space="preserve"> </w:t>
      </w:r>
      <w:r>
        <w:t>canalizare</w:t>
      </w:r>
      <w:r>
        <w:rPr>
          <w:spacing w:val="-3"/>
        </w:rPr>
        <w:t xml:space="preserve"> </w:t>
      </w:r>
      <w:r>
        <w:rPr>
          <w:spacing w:val="-2"/>
        </w:rPr>
        <w:t>exterioară</w:t>
      </w:r>
    </w:p>
    <w:p w:rsidR="005956A8" w:rsidRDefault="00F3183C">
      <w:pPr>
        <w:pStyle w:val="BodyText"/>
        <w:jc w:val="both"/>
      </w:pPr>
      <w:r>
        <w:t>IS03</w:t>
      </w:r>
      <w:r>
        <w:rPr>
          <w:spacing w:val="-2"/>
        </w:rPr>
        <w:t xml:space="preserve"> </w:t>
      </w:r>
      <w:r>
        <w:t>–</w:t>
      </w:r>
      <w:r>
        <w:rPr>
          <w:spacing w:val="-2"/>
        </w:rPr>
        <w:t xml:space="preserve"> </w:t>
      </w:r>
      <w:r>
        <w:t>rețea</w:t>
      </w:r>
      <w:r>
        <w:rPr>
          <w:spacing w:val="-3"/>
        </w:rPr>
        <w:t xml:space="preserve"> </w:t>
      </w:r>
      <w:r>
        <w:t>de</w:t>
      </w:r>
      <w:r>
        <w:rPr>
          <w:spacing w:val="-2"/>
        </w:rPr>
        <w:t xml:space="preserve"> canalizare</w:t>
      </w:r>
    </w:p>
    <w:p w:rsidR="005956A8" w:rsidRDefault="005956A8">
      <w:pPr>
        <w:pStyle w:val="BodyText"/>
        <w:ind w:left="0"/>
      </w:pPr>
    </w:p>
    <w:p w:rsidR="005956A8" w:rsidRDefault="00F3183C">
      <w:pPr>
        <w:pStyle w:val="Heading4"/>
        <w:ind w:left="551"/>
        <w:jc w:val="both"/>
      </w:pPr>
      <w:r>
        <w:t>Obiect</w:t>
      </w:r>
      <w:r>
        <w:rPr>
          <w:spacing w:val="-4"/>
        </w:rPr>
        <w:t xml:space="preserve"> </w:t>
      </w:r>
      <w:r>
        <w:t>13.</w:t>
      </w:r>
      <w:r>
        <w:rPr>
          <w:spacing w:val="-2"/>
        </w:rPr>
        <w:t xml:space="preserve"> </w:t>
      </w:r>
      <w:r>
        <w:t>Instalații</w:t>
      </w:r>
      <w:r>
        <w:rPr>
          <w:spacing w:val="-2"/>
        </w:rPr>
        <w:t xml:space="preserve"> </w:t>
      </w:r>
      <w:r>
        <w:t>exterioare</w:t>
      </w:r>
      <w:r>
        <w:rPr>
          <w:spacing w:val="-4"/>
        </w:rPr>
        <w:t xml:space="preserve"> </w:t>
      </w:r>
      <w:r>
        <w:t>de</w:t>
      </w:r>
      <w:r>
        <w:rPr>
          <w:spacing w:val="-3"/>
        </w:rPr>
        <w:t xml:space="preserve"> </w:t>
      </w:r>
      <w:r>
        <w:t>utilizare</w:t>
      </w:r>
      <w:r>
        <w:rPr>
          <w:spacing w:val="-1"/>
        </w:rPr>
        <w:t xml:space="preserve"> </w:t>
      </w:r>
      <w:r>
        <w:t>cu</w:t>
      </w:r>
      <w:r>
        <w:rPr>
          <w:spacing w:val="-2"/>
        </w:rPr>
        <w:t xml:space="preserve"> </w:t>
      </w:r>
      <w:r>
        <w:t>gaze</w:t>
      </w:r>
      <w:r>
        <w:rPr>
          <w:spacing w:val="-3"/>
        </w:rPr>
        <w:t xml:space="preserve"> </w:t>
      </w:r>
      <w:r>
        <w:rPr>
          <w:spacing w:val="-2"/>
        </w:rPr>
        <w:t>naturale</w:t>
      </w:r>
    </w:p>
    <w:p w:rsidR="005956A8" w:rsidRDefault="00F3183C">
      <w:pPr>
        <w:pStyle w:val="BodyText"/>
        <w:spacing w:before="1"/>
        <w:jc w:val="both"/>
      </w:pPr>
      <w:r>
        <w:t>IG01</w:t>
      </w:r>
      <w:r>
        <w:rPr>
          <w:spacing w:val="-3"/>
        </w:rPr>
        <w:t xml:space="preserve"> </w:t>
      </w:r>
      <w:r>
        <w:t>–</w:t>
      </w:r>
      <w:r>
        <w:rPr>
          <w:spacing w:val="-3"/>
        </w:rPr>
        <w:t xml:space="preserve"> </w:t>
      </w:r>
      <w:r>
        <w:t>plan</w:t>
      </w:r>
      <w:r>
        <w:rPr>
          <w:spacing w:val="-2"/>
        </w:rPr>
        <w:t xml:space="preserve"> </w:t>
      </w:r>
      <w:r>
        <w:t>rețele</w:t>
      </w:r>
      <w:r>
        <w:rPr>
          <w:spacing w:val="-2"/>
        </w:rPr>
        <w:t xml:space="preserve"> </w:t>
      </w:r>
      <w:r>
        <w:t>exterioare</w:t>
      </w:r>
      <w:r>
        <w:rPr>
          <w:spacing w:val="-3"/>
        </w:rPr>
        <w:t xml:space="preserve"> </w:t>
      </w:r>
      <w:r>
        <w:rPr>
          <w:spacing w:val="-2"/>
        </w:rPr>
        <w:t>propus</w:t>
      </w:r>
    </w:p>
    <w:p w:rsidR="005956A8" w:rsidRDefault="005956A8">
      <w:pPr>
        <w:pStyle w:val="BodyText"/>
        <w:spacing w:before="11"/>
        <w:ind w:left="0"/>
        <w:rPr>
          <w:sz w:val="23"/>
        </w:rPr>
      </w:pPr>
    </w:p>
    <w:p w:rsidR="005956A8" w:rsidRDefault="00F3183C">
      <w:pPr>
        <w:pStyle w:val="Heading4"/>
        <w:ind w:left="551"/>
        <w:jc w:val="both"/>
      </w:pPr>
      <w:r>
        <w:t>Obiect</w:t>
      </w:r>
      <w:r>
        <w:rPr>
          <w:spacing w:val="-4"/>
        </w:rPr>
        <w:t xml:space="preserve"> </w:t>
      </w:r>
      <w:r>
        <w:t>14.</w:t>
      </w:r>
      <w:r>
        <w:rPr>
          <w:spacing w:val="-3"/>
        </w:rPr>
        <w:t xml:space="preserve"> </w:t>
      </w:r>
      <w:r>
        <w:t>Realizare/extindere</w:t>
      </w:r>
      <w:r>
        <w:rPr>
          <w:spacing w:val="-3"/>
        </w:rPr>
        <w:t xml:space="preserve"> </w:t>
      </w:r>
      <w:r>
        <w:t>rețea</w:t>
      </w:r>
      <w:r>
        <w:rPr>
          <w:spacing w:val="-3"/>
        </w:rPr>
        <w:t xml:space="preserve"> </w:t>
      </w:r>
      <w:r>
        <w:rPr>
          <w:spacing w:val="-2"/>
        </w:rPr>
        <w:t>termică</w:t>
      </w:r>
    </w:p>
    <w:p w:rsidR="005956A8" w:rsidRDefault="00F3183C">
      <w:pPr>
        <w:pStyle w:val="BodyText"/>
        <w:jc w:val="both"/>
      </w:pPr>
      <w:r>
        <w:t>IT03</w:t>
      </w:r>
      <w:r>
        <w:rPr>
          <w:spacing w:val="-8"/>
        </w:rPr>
        <w:t xml:space="preserve"> </w:t>
      </w:r>
      <w:r>
        <w:t>–</w:t>
      </w:r>
      <w:r>
        <w:rPr>
          <w:spacing w:val="-8"/>
        </w:rPr>
        <w:t xml:space="preserve"> </w:t>
      </w:r>
      <w:r>
        <w:t>plan</w:t>
      </w:r>
      <w:r>
        <w:rPr>
          <w:spacing w:val="-6"/>
        </w:rPr>
        <w:t xml:space="preserve"> </w:t>
      </w:r>
      <w:r>
        <w:t>rețele</w:t>
      </w:r>
      <w:r>
        <w:rPr>
          <w:spacing w:val="-8"/>
        </w:rPr>
        <w:t xml:space="preserve"> </w:t>
      </w:r>
      <w:r>
        <w:t>exterioare</w:t>
      </w:r>
      <w:r>
        <w:rPr>
          <w:spacing w:val="-8"/>
        </w:rPr>
        <w:t xml:space="preserve"> </w:t>
      </w:r>
      <w:r>
        <w:rPr>
          <w:spacing w:val="-2"/>
        </w:rPr>
        <w:t>termice</w:t>
      </w:r>
    </w:p>
    <w:p w:rsidR="005956A8" w:rsidRDefault="005956A8">
      <w:pPr>
        <w:jc w:val="both"/>
        <w:sectPr w:rsidR="005956A8">
          <w:headerReference w:type="default" r:id="rId11"/>
          <w:footerReference w:type="default" r:id="rId12"/>
          <w:pgSz w:w="11910" w:h="16840"/>
          <w:pgMar w:top="1540" w:right="0" w:bottom="700" w:left="860" w:header="467" w:footer="518" w:gutter="0"/>
          <w:cols w:space="720"/>
        </w:sectPr>
      </w:pPr>
    </w:p>
    <w:p w:rsidR="005956A8" w:rsidRDefault="005956A8">
      <w:pPr>
        <w:pStyle w:val="BodyText"/>
        <w:ind w:left="0"/>
        <w:rPr>
          <w:sz w:val="20"/>
        </w:rPr>
      </w:pPr>
    </w:p>
    <w:p w:rsidR="005956A8" w:rsidRDefault="005956A8">
      <w:pPr>
        <w:pStyle w:val="BodyText"/>
        <w:ind w:left="0"/>
        <w:rPr>
          <w:sz w:val="23"/>
        </w:rPr>
      </w:pPr>
    </w:p>
    <w:p w:rsidR="005956A8" w:rsidRDefault="005956A8">
      <w:pPr>
        <w:spacing w:before="89"/>
        <w:ind w:right="297"/>
        <w:jc w:val="center"/>
        <w:rPr>
          <w:b/>
          <w:sz w:val="28"/>
        </w:rPr>
      </w:pPr>
      <w:r w:rsidRPr="005956A8">
        <w:pict>
          <v:rect id="docshape16" o:spid="_x0000_s1325" style="position:absolute;left:0;text-align:left;margin-left:69.15pt;margin-top:-26.2pt;width:485.25pt;height:1.45pt;z-index:15732224;mso-position-horizontal-relative:page" fillcolor="black" stroked="f">
            <w10:wrap anchorx="page"/>
          </v:rect>
        </w:pict>
      </w:r>
      <w:r w:rsidR="00F3183C">
        <w:rPr>
          <w:b/>
          <w:sz w:val="28"/>
          <w:u w:val="single"/>
        </w:rPr>
        <w:t>PAGINA</w:t>
      </w:r>
      <w:r w:rsidR="00F3183C">
        <w:rPr>
          <w:b/>
          <w:spacing w:val="-4"/>
          <w:sz w:val="28"/>
          <w:u w:val="single"/>
        </w:rPr>
        <w:t xml:space="preserve"> </w:t>
      </w:r>
      <w:r w:rsidR="00F3183C">
        <w:rPr>
          <w:b/>
          <w:sz w:val="28"/>
          <w:u w:val="single"/>
        </w:rPr>
        <w:t>DE</w:t>
      </w:r>
      <w:r w:rsidR="00F3183C">
        <w:rPr>
          <w:b/>
          <w:spacing w:val="-3"/>
          <w:sz w:val="28"/>
          <w:u w:val="single"/>
        </w:rPr>
        <w:t xml:space="preserve"> </w:t>
      </w:r>
      <w:r w:rsidR="00F3183C">
        <w:rPr>
          <w:b/>
          <w:spacing w:val="-2"/>
          <w:sz w:val="28"/>
          <w:u w:val="single"/>
        </w:rPr>
        <w:t>SEMNĂTURI</w:t>
      </w:r>
    </w:p>
    <w:p w:rsidR="005956A8" w:rsidRDefault="005956A8">
      <w:pPr>
        <w:pStyle w:val="BodyText"/>
        <w:spacing w:before="1"/>
        <w:ind w:left="0"/>
        <w:rPr>
          <w:b/>
          <w:sz w:val="19"/>
        </w:rPr>
      </w:pPr>
    </w:p>
    <w:p w:rsidR="005956A8" w:rsidRDefault="00F3183C">
      <w:pPr>
        <w:pStyle w:val="ListParagraph"/>
        <w:numPr>
          <w:ilvl w:val="0"/>
          <w:numId w:val="120"/>
        </w:numPr>
        <w:tabs>
          <w:tab w:val="left" w:pos="823"/>
        </w:tabs>
        <w:spacing w:before="100"/>
        <w:ind w:right="851"/>
        <w:jc w:val="both"/>
        <w:rPr>
          <w:sz w:val="24"/>
        </w:rPr>
      </w:pPr>
      <w:r>
        <w:rPr>
          <w:b/>
          <w:sz w:val="24"/>
        </w:rPr>
        <w:t xml:space="preserve">Titlul documentației: </w:t>
      </w:r>
      <w:r>
        <w:rPr>
          <w:sz w:val="24"/>
        </w:rPr>
        <w:t>Studiu de Fezabilitate pentru implementarea obiectivului de investiție imobilară: "CONSTRUIRE ATELIER DE REPARAȚII ŞI ÎNTREȚINERE TEHNICĂ MILITARĂ, DEPOZIT PIESE AUTO SI STAȚIE DE SPĂLARE A TEHNICII, CENTRALĂ TERMICĂ ŞI REȚELE DE UTILITĂȚI ÎN CAZARMA 763 PLOIEŞTI"</w:t>
      </w:r>
    </w:p>
    <w:p w:rsidR="005956A8" w:rsidRDefault="00F3183C">
      <w:pPr>
        <w:pStyle w:val="BodyText"/>
        <w:spacing w:line="275" w:lineRule="exact"/>
        <w:ind w:left="822"/>
      </w:pPr>
      <w:r>
        <w:t>Cod</w:t>
      </w:r>
      <w:r>
        <w:rPr>
          <w:spacing w:val="-1"/>
        </w:rPr>
        <w:t xml:space="preserve"> </w:t>
      </w:r>
      <w:r>
        <w:t>proiect 2024</w:t>
      </w:r>
      <w:r>
        <w:rPr>
          <w:spacing w:val="-1"/>
        </w:rPr>
        <w:t xml:space="preserve"> </w:t>
      </w:r>
      <w:r>
        <w:t>– C/I</w:t>
      </w:r>
      <w:r>
        <w:rPr>
          <w:spacing w:val="-3"/>
        </w:rPr>
        <w:t xml:space="preserve"> </w:t>
      </w:r>
      <w:r>
        <w:t>–</w:t>
      </w:r>
      <w:r>
        <w:rPr>
          <w:spacing w:val="2"/>
        </w:rPr>
        <w:t xml:space="preserve"> </w:t>
      </w:r>
      <w:r>
        <w:rPr>
          <w:spacing w:val="-5"/>
        </w:rPr>
        <w:t>763</w:t>
      </w:r>
    </w:p>
    <w:p w:rsidR="005956A8" w:rsidRDefault="00F3183C">
      <w:pPr>
        <w:pStyle w:val="ListParagraph"/>
        <w:numPr>
          <w:ilvl w:val="0"/>
          <w:numId w:val="120"/>
        </w:numPr>
        <w:tabs>
          <w:tab w:val="left" w:pos="835"/>
        </w:tabs>
        <w:spacing w:line="293" w:lineRule="exact"/>
        <w:ind w:left="834" w:hanging="284"/>
        <w:rPr>
          <w:sz w:val="24"/>
        </w:rPr>
      </w:pPr>
      <w:r>
        <w:rPr>
          <w:b/>
          <w:sz w:val="24"/>
        </w:rPr>
        <w:t>Amplasament:</w:t>
      </w:r>
      <w:r>
        <w:rPr>
          <w:b/>
          <w:spacing w:val="37"/>
          <w:sz w:val="24"/>
        </w:rPr>
        <w:t xml:space="preserve"> </w:t>
      </w:r>
      <w:r>
        <w:rPr>
          <w:sz w:val="24"/>
        </w:rPr>
        <w:t>PLOIEŞTI,</w:t>
      </w:r>
      <w:r>
        <w:rPr>
          <w:spacing w:val="-10"/>
          <w:sz w:val="24"/>
        </w:rPr>
        <w:t xml:space="preserve"> </w:t>
      </w:r>
      <w:r>
        <w:rPr>
          <w:sz w:val="24"/>
        </w:rPr>
        <w:t>STR.</w:t>
      </w:r>
      <w:r>
        <w:rPr>
          <w:spacing w:val="-11"/>
          <w:sz w:val="24"/>
        </w:rPr>
        <w:t xml:space="preserve"> </w:t>
      </w:r>
      <w:r>
        <w:rPr>
          <w:sz w:val="24"/>
        </w:rPr>
        <w:t>MĂRĂŞEŞTI</w:t>
      </w:r>
      <w:r>
        <w:rPr>
          <w:spacing w:val="-11"/>
          <w:sz w:val="24"/>
        </w:rPr>
        <w:t xml:space="preserve"> </w:t>
      </w:r>
      <w:r>
        <w:rPr>
          <w:sz w:val="24"/>
        </w:rPr>
        <w:t>NR.</w:t>
      </w:r>
      <w:r>
        <w:rPr>
          <w:spacing w:val="-12"/>
          <w:sz w:val="24"/>
        </w:rPr>
        <w:t xml:space="preserve"> </w:t>
      </w:r>
      <w:r>
        <w:rPr>
          <w:sz w:val="24"/>
        </w:rPr>
        <w:t>278,</w:t>
      </w:r>
      <w:r>
        <w:rPr>
          <w:spacing w:val="-10"/>
          <w:sz w:val="24"/>
        </w:rPr>
        <w:t xml:space="preserve"> </w:t>
      </w:r>
      <w:r>
        <w:rPr>
          <w:sz w:val="24"/>
        </w:rPr>
        <w:t>JUDEȚUL</w:t>
      </w:r>
      <w:r>
        <w:rPr>
          <w:spacing w:val="-11"/>
          <w:sz w:val="24"/>
        </w:rPr>
        <w:t xml:space="preserve"> </w:t>
      </w:r>
      <w:r>
        <w:rPr>
          <w:spacing w:val="-2"/>
          <w:sz w:val="24"/>
        </w:rPr>
        <w:t>PRAHOVA</w:t>
      </w:r>
    </w:p>
    <w:p w:rsidR="005956A8" w:rsidRDefault="00F3183C">
      <w:pPr>
        <w:pStyle w:val="ListParagraph"/>
        <w:numPr>
          <w:ilvl w:val="0"/>
          <w:numId w:val="120"/>
        </w:numPr>
        <w:tabs>
          <w:tab w:val="left" w:pos="835"/>
        </w:tabs>
        <w:ind w:left="834" w:right="853" w:hanging="284"/>
        <w:jc w:val="both"/>
        <w:rPr>
          <w:sz w:val="24"/>
        </w:rPr>
      </w:pPr>
      <w:r>
        <w:rPr>
          <w:b/>
          <w:sz w:val="24"/>
        </w:rPr>
        <w:t xml:space="preserve">Beneficiar: </w:t>
      </w:r>
      <w:r>
        <w:rPr>
          <w:sz w:val="24"/>
        </w:rPr>
        <w:t>Batalionul 96 LAROM "MIRCEA VOIEVOD" cu sediul in Ploiești, str. Mărășești, nr. 278, județul Prahova / Cazarma 763 Ploiești prin U.M. 02248 București cu sediul în București, str. Drumul taberei nr. 7H, sector 6, tel.: 0213185367, int. 682.</w:t>
      </w:r>
    </w:p>
    <w:p w:rsidR="005956A8" w:rsidRDefault="005956A8">
      <w:pPr>
        <w:pStyle w:val="BodyText"/>
        <w:spacing w:before="10"/>
        <w:ind w:left="0"/>
        <w:rPr>
          <w:sz w:val="23"/>
        </w:rPr>
      </w:pPr>
    </w:p>
    <w:p w:rsidR="005956A8" w:rsidRDefault="00F3183C">
      <w:pPr>
        <w:pStyle w:val="ListParagraph"/>
        <w:numPr>
          <w:ilvl w:val="0"/>
          <w:numId w:val="120"/>
        </w:numPr>
        <w:tabs>
          <w:tab w:val="left" w:pos="835"/>
        </w:tabs>
        <w:spacing w:before="1"/>
        <w:ind w:left="834" w:hanging="284"/>
        <w:rPr>
          <w:sz w:val="24"/>
        </w:rPr>
      </w:pPr>
      <w:r>
        <w:rPr>
          <w:b/>
          <w:sz w:val="24"/>
        </w:rPr>
        <w:t>Clasa</w:t>
      </w:r>
      <w:r>
        <w:rPr>
          <w:b/>
          <w:spacing w:val="-3"/>
          <w:sz w:val="24"/>
        </w:rPr>
        <w:t xml:space="preserve"> </w:t>
      </w:r>
      <w:r>
        <w:rPr>
          <w:b/>
          <w:sz w:val="24"/>
        </w:rPr>
        <w:t>de</w:t>
      </w:r>
      <w:r>
        <w:rPr>
          <w:b/>
          <w:spacing w:val="-3"/>
          <w:sz w:val="24"/>
        </w:rPr>
        <w:t xml:space="preserve"> </w:t>
      </w:r>
      <w:r>
        <w:rPr>
          <w:b/>
          <w:sz w:val="24"/>
        </w:rPr>
        <w:t>importanță</w:t>
      </w:r>
      <w:r>
        <w:rPr>
          <w:b/>
          <w:spacing w:val="-2"/>
          <w:sz w:val="24"/>
        </w:rPr>
        <w:t xml:space="preserve"> </w:t>
      </w:r>
      <w:r>
        <w:rPr>
          <w:b/>
          <w:sz w:val="24"/>
        </w:rPr>
        <w:t>a</w:t>
      </w:r>
      <w:r>
        <w:rPr>
          <w:b/>
          <w:spacing w:val="-2"/>
          <w:sz w:val="24"/>
        </w:rPr>
        <w:t xml:space="preserve"> </w:t>
      </w:r>
      <w:r>
        <w:rPr>
          <w:b/>
          <w:sz w:val="24"/>
        </w:rPr>
        <w:t xml:space="preserve">construcțiilor </w:t>
      </w:r>
      <w:r>
        <w:rPr>
          <w:sz w:val="24"/>
        </w:rPr>
        <w:t>(conf.</w:t>
      </w:r>
      <w:r>
        <w:rPr>
          <w:spacing w:val="-2"/>
          <w:sz w:val="24"/>
        </w:rPr>
        <w:t xml:space="preserve"> </w:t>
      </w:r>
      <w:r>
        <w:rPr>
          <w:sz w:val="24"/>
        </w:rPr>
        <w:t>P100-</w:t>
      </w:r>
      <w:r>
        <w:rPr>
          <w:spacing w:val="-2"/>
          <w:sz w:val="24"/>
        </w:rPr>
        <w:t>1/2013):</w:t>
      </w:r>
    </w:p>
    <w:p w:rsidR="005956A8" w:rsidRDefault="00F3183C">
      <w:pPr>
        <w:pStyle w:val="BodyText"/>
        <w:spacing w:before="1"/>
        <w:ind w:left="834"/>
      </w:pPr>
      <w:r>
        <w:rPr>
          <w:b/>
          <w:i/>
        </w:rPr>
        <w:t>Ob.</w:t>
      </w:r>
      <w:r>
        <w:rPr>
          <w:b/>
          <w:i/>
          <w:spacing w:val="-3"/>
        </w:rPr>
        <w:t xml:space="preserve"> </w:t>
      </w:r>
      <w:r>
        <w:rPr>
          <w:b/>
          <w:i/>
        </w:rPr>
        <w:t>2.</w:t>
      </w:r>
      <w:r>
        <w:rPr>
          <w:b/>
          <w:i/>
          <w:spacing w:val="-3"/>
        </w:rPr>
        <w:t xml:space="preserve"> </w:t>
      </w:r>
      <w:r>
        <w:t>Atelier</w:t>
      </w:r>
      <w:r>
        <w:rPr>
          <w:spacing w:val="-3"/>
        </w:rPr>
        <w:t xml:space="preserve"> </w:t>
      </w:r>
      <w:r>
        <w:t>de</w:t>
      </w:r>
      <w:r>
        <w:rPr>
          <w:spacing w:val="-2"/>
        </w:rPr>
        <w:t xml:space="preserve"> </w:t>
      </w:r>
      <w:r>
        <w:t>reparatii/intretinere</w:t>
      </w:r>
      <w:r>
        <w:rPr>
          <w:spacing w:val="-4"/>
        </w:rPr>
        <w:t xml:space="preserve"> </w:t>
      </w:r>
      <w:r>
        <w:t>tehnica</w:t>
      </w:r>
      <w:r>
        <w:rPr>
          <w:spacing w:val="-4"/>
        </w:rPr>
        <w:t xml:space="preserve"> </w:t>
      </w:r>
      <w:r>
        <w:t>militara</w:t>
      </w:r>
      <w:r>
        <w:rPr>
          <w:spacing w:val="-3"/>
        </w:rPr>
        <w:t xml:space="preserve"> </w:t>
      </w:r>
      <w:r>
        <w:t xml:space="preserve">(ARTM) – </w:t>
      </w:r>
      <w:r>
        <w:rPr>
          <w:spacing w:val="-4"/>
        </w:rPr>
        <w:t>III;</w:t>
      </w:r>
    </w:p>
    <w:p w:rsidR="005956A8" w:rsidRDefault="00F3183C">
      <w:pPr>
        <w:pStyle w:val="BodyText"/>
        <w:spacing w:line="275" w:lineRule="exact"/>
        <w:ind w:left="834"/>
      </w:pPr>
      <w:r>
        <w:rPr>
          <w:b/>
          <w:i/>
        </w:rPr>
        <w:t>Ob.</w:t>
      </w:r>
      <w:r>
        <w:rPr>
          <w:b/>
          <w:i/>
          <w:spacing w:val="-4"/>
        </w:rPr>
        <w:t xml:space="preserve"> </w:t>
      </w:r>
      <w:r>
        <w:rPr>
          <w:b/>
          <w:i/>
        </w:rPr>
        <w:t>3.</w:t>
      </w:r>
      <w:r>
        <w:rPr>
          <w:b/>
          <w:i/>
          <w:spacing w:val="-5"/>
        </w:rPr>
        <w:t xml:space="preserve"> </w:t>
      </w:r>
      <w:r>
        <w:t>Statie</w:t>
      </w:r>
      <w:r>
        <w:rPr>
          <w:spacing w:val="-3"/>
        </w:rPr>
        <w:t xml:space="preserve"> </w:t>
      </w:r>
      <w:r>
        <w:t>de</w:t>
      </w:r>
      <w:r>
        <w:rPr>
          <w:spacing w:val="-6"/>
        </w:rPr>
        <w:t xml:space="preserve"> </w:t>
      </w:r>
      <w:r>
        <w:t>spalare</w:t>
      </w:r>
      <w:r>
        <w:rPr>
          <w:spacing w:val="-5"/>
        </w:rPr>
        <w:t xml:space="preserve"> </w:t>
      </w:r>
      <w:r>
        <w:t>a</w:t>
      </w:r>
      <w:r>
        <w:rPr>
          <w:spacing w:val="-3"/>
        </w:rPr>
        <w:t xml:space="preserve"> </w:t>
      </w:r>
      <w:r>
        <w:t>tehnicii</w:t>
      </w:r>
      <w:r>
        <w:rPr>
          <w:spacing w:val="-5"/>
        </w:rPr>
        <w:t xml:space="preserve"> </w:t>
      </w:r>
      <w:r>
        <w:t>militare</w:t>
      </w:r>
      <w:r>
        <w:rPr>
          <w:spacing w:val="-3"/>
        </w:rPr>
        <w:t xml:space="preserve"> </w:t>
      </w:r>
      <w:r>
        <w:t>–</w:t>
      </w:r>
      <w:r>
        <w:rPr>
          <w:spacing w:val="-4"/>
        </w:rPr>
        <w:t xml:space="preserve"> III;</w:t>
      </w:r>
    </w:p>
    <w:p w:rsidR="005956A8" w:rsidRDefault="00F3183C">
      <w:pPr>
        <w:pStyle w:val="BodyText"/>
        <w:ind w:left="834" w:right="6276"/>
      </w:pPr>
      <w:r>
        <w:rPr>
          <w:b/>
          <w:i/>
        </w:rPr>
        <w:t>Ob.</w:t>
      </w:r>
      <w:r>
        <w:rPr>
          <w:b/>
          <w:i/>
          <w:spacing w:val="-7"/>
        </w:rPr>
        <w:t xml:space="preserve"> </w:t>
      </w:r>
      <w:r>
        <w:rPr>
          <w:b/>
          <w:i/>
        </w:rPr>
        <w:t>4.</w:t>
      </w:r>
      <w:r>
        <w:rPr>
          <w:b/>
          <w:i/>
          <w:spacing w:val="-8"/>
        </w:rPr>
        <w:t xml:space="preserve"> </w:t>
      </w:r>
      <w:r>
        <w:t>Statie</w:t>
      </w:r>
      <w:r>
        <w:rPr>
          <w:spacing w:val="-7"/>
        </w:rPr>
        <w:t xml:space="preserve"> </w:t>
      </w:r>
      <w:r>
        <w:t>alimentare</w:t>
      </w:r>
      <w:r>
        <w:rPr>
          <w:spacing w:val="-8"/>
        </w:rPr>
        <w:t xml:space="preserve"> </w:t>
      </w:r>
      <w:r>
        <w:t>carburanti</w:t>
      </w:r>
      <w:r>
        <w:rPr>
          <w:spacing w:val="-5"/>
        </w:rPr>
        <w:t xml:space="preserve"> </w:t>
      </w:r>
      <w:r>
        <w:t>–</w:t>
      </w:r>
      <w:r>
        <w:rPr>
          <w:spacing w:val="-5"/>
        </w:rPr>
        <w:t xml:space="preserve"> </w:t>
      </w:r>
      <w:r>
        <w:t xml:space="preserve">III; </w:t>
      </w:r>
      <w:r>
        <w:rPr>
          <w:b/>
          <w:i/>
        </w:rPr>
        <w:t xml:space="preserve">Ob. 5. </w:t>
      </w:r>
      <w:r>
        <w:t xml:space="preserve">Punct control tehnic auto – III; </w:t>
      </w:r>
      <w:r>
        <w:rPr>
          <w:b/>
          <w:i/>
        </w:rPr>
        <w:t xml:space="preserve">Ob. 6. </w:t>
      </w:r>
      <w:r>
        <w:t>Realizare Centrala termică– III;</w:t>
      </w:r>
    </w:p>
    <w:p w:rsidR="005956A8" w:rsidRDefault="005956A8">
      <w:pPr>
        <w:pStyle w:val="BodyText"/>
        <w:spacing w:before="10"/>
        <w:ind w:left="0"/>
        <w:rPr>
          <w:sz w:val="23"/>
        </w:rPr>
      </w:pPr>
    </w:p>
    <w:p w:rsidR="005956A8" w:rsidRDefault="00F3183C">
      <w:pPr>
        <w:pStyle w:val="ListParagraph"/>
        <w:numPr>
          <w:ilvl w:val="0"/>
          <w:numId w:val="120"/>
        </w:numPr>
        <w:tabs>
          <w:tab w:val="left" w:pos="835"/>
        </w:tabs>
        <w:ind w:left="834" w:hanging="284"/>
        <w:rPr>
          <w:sz w:val="24"/>
        </w:rPr>
      </w:pPr>
      <w:r>
        <w:rPr>
          <w:b/>
          <w:sz w:val="24"/>
        </w:rPr>
        <w:t>Categoria</w:t>
      </w:r>
      <w:r>
        <w:rPr>
          <w:b/>
          <w:spacing w:val="-3"/>
          <w:sz w:val="24"/>
        </w:rPr>
        <w:t xml:space="preserve"> </w:t>
      </w:r>
      <w:r>
        <w:rPr>
          <w:b/>
          <w:sz w:val="24"/>
        </w:rPr>
        <w:t>de</w:t>
      </w:r>
      <w:r>
        <w:rPr>
          <w:b/>
          <w:spacing w:val="-3"/>
          <w:sz w:val="24"/>
        </w:rPr>
        <w:t xml:space="preserve"> </w:t>
      </w:r>
      <w:r>
        <w:rPr>
          <w:b/>
          <w:sz w:val="24"/>
        </w:rPr>
        <w:t>importanță</w:t>
      </w:r>
      <w:r>
        <w:rPr>
          <w:b/>
          <w:spacing w:val="-3"/>
          <w:sz w:val="24"/>
        </w:rPr>
        <w:t xml:space="preserve"> </w:t>
      </w:r>
      <w:r>
        <w:rPr>
          <w:b/>
          <w:sz w:val="24"/>
        </w:rPr>
        <w:t>a</w:t>
      </w:r>
      <w:r>
        <w:rPr>
          <w:b/>
          <w:spacing w:val="-2"/>
          <w:sz w:val="24"/>
        </w:rPr>
        <w:t xml:space="preserve"> </w:t>
      </w:r>
      <w:r>
        <w:rPr>
          <w:b/>
          <w:sz w:val="24"/>
        </w:rPr>
        <w:t>construcțiilor</w:t>
      </w:r>
      <w:r>
        <w:rPr>
          <w:b/>
          <w:spacing w:val="-2"/>
          <w:sz w:val="24"/>
        </w:rPr>
        <w:t xml:space="preserve"> </w:t>
      </w:r>
      <w:r>
        <w:rPr>
          <w:sz w:val="24"/>
        </w:rPr>
        <w:t>(conf.</w:t>
      </w:r>
      <w:r>
        <w:rPr>
          <w:spacing w:val="-1"/>
          <w:sz w:val="24"/>
        </w:rPr>
        <w:t xml:space="preserve"> </w:t>
      </w:r>
      <w:r>
        <w:rPr>
          <w:sz w:val="24"/>
        </w:rPr>
        <w:t>H.G.</w:t>
      </w:r>
      <w:r>
        <w:rPr>
          <w:spacing w:val="-3"/>
          <w:sz w:val="24"/>
        </w:rPr>
        <w:t xml:space="preserve"> </w:t>
      </w:r>
      <w:r>
        <w:rPr>
          <w:spacing w:val="-2"/>
          <w:sz w:val="24"/>
        </w:rPr>
        <w:t>766/1997):</w:t>
      </w:r>
    </w:p>
    <w:p w:rsidR="005956A8" w:rsidRDefault="00F3183C">
      <w:pPr>
        <w:pStyle w:val="BodyText"/>
        <w:spacing w:before="2"/>
        <w:ind w:left="834"/>
      </w:pPr>
      <w:r>
        <w:rPr>
          <w:b/>
          <w:i/>
        </w:rPr>
        <w:t>Ob.</w:t>
      </w:r>
      <w:r>
        <w:rPr>
          <w:b/>
          <w:i/>
          <w:spacing w:val="-3"/>
        </w:rPr>
        <w:t xml:space="preserve"> </w:t>
      </w:r>
      <w:r>
        <w:rPr>
          <w:b/>
          <w:i/>
        </w:rPr>
        <w:t>2.</w:t>
      </w:r>
      <w:r>
        <w:rPr>
          <w:b/>
          <w:i/>
          <w:spacing w:val="-4"/>
        </w:rPr>
        <w:t xml:space="preserve"> </w:t>
      </w:r>
      <w:r>
        <w:t>Atelier</w:t>
      </w:r>
      <w:r>
        <w:rPr>
          <w:spacing w:val="-2"/>
        </w:rPr>
        <w:t xml:space="preserve"> </w:t>
      </w:r>
      <w:r>
        <w:t>de</w:t>
      </w:r>
      <w:r>
        <w:rPr>
          <w:spacing w:val="-3"/>
        </w:rPr>
        <w:t xml:space="preserve"> </w:t>
      </w:r>
      <w:r>
        <w:t>reparatii/intretinere</w:t>
      </w:r>
      <w:r>
        <w:rPr>
          <w:spacing w:val="-4"/>
        </w:rPr>
        <w:t xml:space="preserve"> </w:t>
      </w:r>
      <w:r>
        <w:t>tehnica</w:t>
      </w:r>
      <w:r>
        <w:rPr>
          <w:spacing w:val="-4"/>
        </w:rPr>
        <w:t xml:space="preserve"> </w:t>
      </w:r>
      <w:r>
        <w:t>militara(ARTM)</w:t>
      </w:r>
      <w:r>
        <w:rPr>
          <w:spacing w:val="1"/>
        </w:rPr>
        <w:t xml:space="preserve"> </w:t>
      </w:r>
      <w:r>
        <w:rPr>
          <w:b/>
        </w:rPr>
        <w:t>–</w:t>
      </w:r>
      <w:r>
        <w:rPr>
          <w:b/>
          <w:spacing w:val="-3"/>
        </w:rPr>
        <w:t xml:space="preserve"> </w:t>
      </w:r>
      <w:r>
        <w:t>C</w:t>
      </w:r>
      <w:r>
        <w:rPr>
          <w:spacing w:val="-2"/>
        </w:rPr>
        <w:t xml:space="preserve"> normală;</w:t>
      </w:r>
    </w:p>
    <w:p w:rsidR="005956A8" w:rsidRDefault="00F3183C">
      <w:pPr>
        <w:pStyle w:val="BodyText"/>
        <w:ind w:left="834"/>
      </w:pPr>
      <w:r>
        <w:rPr>
          <w:b/>
          <w:i/>
        </w:rPr>
        <w:t>Ob.</w:t>
      </w:r>
      <w:r>
        <w:rPr>
          <w:b/>
          <w:i/>
          <w:spacing w:val="-4"/>
        </w:rPr>
        <w:t xml:space="preserve"> </w:t>
      </w:r>
      <w:r>
        <w:rPr>
          <w:b/>
          <w:i/>
        </w:rPr>
        <w:t>3.</w:t>
      </w:r>
      <w:r>
        <w:rPr>
          <w:b/>
          <w:i/>
          <w:spacing w:val="-4"/>
        </w:rPr>
        <w:t xml:space="preserve"> </w:t>
      </w:r>
      <w:r>
        <w:t>Statie</w:t>
      </w:r>
      <w:r>
        <w:rPr>
          <w:spacing w:val="-4"/>
        </w:rPr>
        <w:t xml:space="preserve"> </w:t>
      </w:r>
      <w:r>
        <w:t>de</w:t>
      </w:r>
      <w:r>
        <w:rPr>
          <w:spacing w:val="-5"/>
        </w:rPr>
        <w:t xml:space="preserve"> </w:t>
      </w:r>
      <w:r>
        <w:t>spalare</w:t>
      </w:r>
      <w:r>
        <w:rPr>
          <w:spacing w:val="-5"/>
        </w:rPr>
        <w:t xml:space="preserve"> </w:t>
      </w:r>
      <w:r>
        <w:t>a</w:t>
      </w:r>
      <w:r>
        <w:rPr>
          <w:spacing w:val="-3"/>
        </w:rPr>
        <w:t xml:space="preserve"> </w:t>
      </w:r>
      <w:r>
        <w:t>tehnicii</w:t>
      </w:r>
      <w:r>
        <w:rPr>
          <w:spacing w:val="-2"/>
        </w:rPr>
        <w:t xml:space="preserve"> </w:t>
      </w:r>
      <w:r>
        <w:t>militare</w:t>
      </w:r>
      <w:r>
        <w:rPr>
          <w:spacing w:val="-5"/>
        </w:rPr>
        <w:t xml:space="preserve"> </w:t>
      </w:r>
      <w:r>
        <w:t>–</w:t>
      </w:r>
      <w:r>
        <w:rPr>
          <w:spacing w:val="-4"/>
        </w:rPr>
        <w:t xml:space="preserve"> </w:t>
      </w:r>
      <w:r>
        <w:t>C</w:t>
      </w:r>
      <w:r>
        <w:rPr>
          <w:spacing w:val="-4"/>
        </w:rPr>
        <w:t xml:space="preserve"> </w:t>
      </w:r>
      <w:r>
        <w:rPr>
          <w:spacing w:val="-2"/>
        </w:rPr>
        <w:t>normală;</w:t>
      </w:r>
    </w:p>
    <w:p w:rsidR="005956A8" w:rsidRDefault="00F3183C">
      <w:pPr>
        <w:pStyle w:val="BodyText"/>
        <w:ind w:left="834" w:right="5510"/>
      </w:pPr>
      <w:r>
        <w:rPr>
          <w:b/>
          <w:i/>
        </w:rPr>
        <w:t>Ob.</w:t>
      </w:r>
      <w:r>
        <w:rPr>
          <w:b/>
          <w:i/>
          <w:spacing w:val="-6"/>
        </w:rPr>
        <w:t xml:space="preserve"> </w:t>
      </w:r>
      <w:r>
        <w:rPr>
          <w:b/>
          <w:i/>
        </w:rPr>
        <w:t>4.</w:t>
      </w:r>
      <w:r>
        <w:rPr>
          <w:b/>
          <w:i/>
          <w:spacing w:val="-7"/>
        </w:rPr>
        <w:t xml:space="preserve"> </w:t>
      </w:r>
      <w:r>
        <w:t>Statie</w:t>
      </w:r>
      <w:r>
        <w:rPr>
          <w:spacing w:val="-6"/>
        </w:rPr>
        <w:t xml:space="preserve"> </w:t>
      </w:r>
      <w:r>
        <w:t>alimentare</w:t>
      </w:r>
      <w:r>
        <w:rPr>
          <w:spacing w:val="-7"/>
        </w:rPr>
        <w:t xml:space="preserve"> </w:t>
      </w:r>
      <w:r>
        <w:t>carburanti</w:t>
      </w:r>
      <w:r>
        <w:rPr>
          <w:spacing w:val="-4"/>
        </w:rPr>
        <w:t xml:space="preserve"> </w:t>
      </w:r>
      <w:r>
        <w:t>–</w:t>
      </w:r>
      <w:r>
        <w:rPr>
          <w:spacing w:val="-6"/>
        </w:rPr>
        <w:t xml:space="preserve"> </w:t>
      </w:r>
      <w:r>
        <w:t>C</w:t>
      </w:r>
      <w:r>
        <w:rPr>
          <w:spacing w:val="-6"/>
        </w:rPr>
        <w:t xml:space="preserve"> </w:t>
      </w:r>
      <w:r>
        <w:t xml:space="preserve">normală; </w:t>
      </w:r>
      <w:r>
        <w:rPr>
          <w:b/>
          <w:i/>
        </w:rPr>
        <w:t xml:space="preserve">Ob. 5. </w:t>
      </w:r>
      <w:r>
        <w:t xml:space="preserve">Punct control tehnic auto – C normală; </w:t>
      </w:r>
      <w:r>
        <w:rPr>
          <w:b/>
          <w:i/>
        </w:rPr>
        <w:t xml:space="preserve">Ob. 6. </w:t>
      </w:r>
      <w:r>
        <w:t>Realizare Centrala termică– C normală;</w:t>
      </w:r>
    </w:p>
    <w:p w:rsidR="005956A8" w:rsidRDefault="005956A8">
      <w:pPr>
        <w:pStyle w:val="BodyText"/>
        <w:ind w:left="0"/>
      </w:pPr>
    </w:p>
    <w:p w:rsidR="005956A8" w:rsidRDefault="00F3183C">
      <w:pPr>
        <w:pStyle w:val="ListParagraph"/>
        <w:numPr>
          <w:ilvl w:val="0"/>
          <w:numId w:val="120"/>
        </w:numPr>
        <w:tabs>
          <w:tab w:val="left" w:pos="835"/>
        </w:tabs>
        <w:ind w:left="834" w:right="845" w:hanging="284"/>
        <w:jc w:val="both"/>
        <w:rPr>
          <w:sz w:val="24"/>
        </w:rPr>
      </w:pPr>
      <w:r>
        <w:rPr>
          <w:b/>
          <w:sz w:val="24"/>
        </w:rPr>
        <w:t xml:space="preserve">Proiectant general : </w:t>
      </w:r>
      <w:r>
        <w:rPr>
          <w:sz w:val="24"/>
        </w:rPr>
        <w:t>S.C. RUGBY CONSTRUCT S.R.L.</w:t>
      </w:r>
      <w:r>
        <w:rPr>
          <w:spacing w:val="-1"/>
          <w:sz w:val="24"/>
        </w:rPr>
        <w:t xml:space="preserve"> </w:t>
      </w:r>
      <w:r>
        <w:rPr>
          <w:sz w:val="24"/>
        </w:rPr>
        <w:t>;</w:t>
      </w:r>
      <w:r>
        <w:rPr>
          <w:spacing w:val="-3"/>
          <w:sz w:val="24"/>
        </w:rPr>
        <w:t xml:space="preserve"> </w:t>
      </w:r>
      <w:r>
        <w:rPr>
          <w:sz w:val="24"/>
        </w:rPr>
        <w:t>Nr. Reg. Com. J40/6965/27.04.2006, C.U.I.: 18620242, Atribut fiscal</w:t>
      </w:r>
      <w:r>
        <w:rPr>
          <w:spacing w:val="40"/>
          <w:sz w:val="24"/>
        </w:rPr>
        <w:t xml:space="preserve"> </w:t>
      </w:r>
      <w:r>
        <w:rPr>
          <w:sz w:val="24"/>
        </w:rPr>
        <w:t>RO ; Adresa: Str. Boișoara, nr. 5, etaj 1, Sector 6, București; Tel/Fax : 0311065905 ; Administrator: Iulian Cătălin SUDITU.</w:t>
      </w:r>
    </w:p>
    <w:p w:rsidR="005956A8" w:rsidRDefault="00F3183C">
      <w:pPr>
        <w:pStyle w:val="ListParagraph"/>
        <w:numPr>
          <w:ilvl w:val="0"/>
          <w:numId w:val="120"/>
        </w:numPr>
        <w:tabs>
          <w:tab w:val="left" w:pos="835"/>
        </w:tabs>
        <w:spacing w:line="292" w:lineRule="exact"/>
        <w:ind w:left="834" w:hanging="284"/>
        <w:jc w:val="both"/>
        <w:rPr>
          <w:sz w:val="24"/>
        </w:rPr>
      </w:pPr>
      <w:r>
        <w:rPr>
          <w:b/>
          <w:sz w:val="24"/>
        </w:rPr>
        <w:t>Data</w:t>
      </w:r>
      <w:r>
        <w:rPr>
          <w:b/>
          <w:spacing w:val="-2"/>
          <w:sz w:val="24"/>
        </w:rPr>
        <w:t xml:space="preserve"> </w:t>
      </w:r>
      <w:r>
        <w:rPr>
          <w:b/>
          <w:sz w:val="24"/>
        </w:rPr>
        <w:t>elaborării</w:t>
      </w:r>
      <w:r>
        <w:rPr>
          <w:b/>
          <w:spacing w:val="-2"/>
          <w:sz w:val="24"/>
        </w:rPr>
        <w:t xml:space="preserve"> </w:t>
      </w:r>
      <w:r>
        <w:rPr>
          <w:b/>
          <w:sz w:val="24"/>
        </w:rPr>
        <w:t>documentației:</w:t>
      </w:r>
      <w:r>
        <w:rPr>
          <w:b/>
          <w:spacing w:val="-1"/>
          <w:sz w:val="24"/>
        </w:rPr>
        <w:t xml:space="preserve"> </w:t>
      </w:r>
      <w:r>
        <w:rPr>
          <w:sz w:val="24"/>
        </w:rPr>
        <w:t>Proiect</w:t>
      </w:r>
      <w:r>
        <w:rPr>
          <w:spacing w:val="-2"/>
          <w:sz w:val="24"/>
        </w:rPr>
        <w:t xml:space="preserve"> </w:t>
      </w:r>
      <w:r>
        <w:rPr>
          <w:sz w:val="24"/>
        </w:rPr>
        <w:t>nr.</w:t>
      </w:r>
      <w:r>
        <w:rPr>
          <w:spacing w:val="-2"/>
          <w:sz w:val="24"/>
        </w:rPr>
        <w:t xml:space="preserve"> </w:t>
      </w:r>
      <w:r>
        <w:rPr>
          <w:sz w:val="24"/>
        </w:rPr>
        <w:t>258</w:t>
      </w:r>
      <w:r>
        <w:rPr>
          <w:spacing w:val="-2"/>
          <w:sz w:val="24"/>
        </w:rPr>
        <w:t xml:space="preserve"> </w:t>
      </w:r>
      <w:r>
        <w:rPr>
          <w:sz w:val="24"/>
        </w:rPr>
        <w:t xml:space="preserve">/ </w:t>
      </w:r>
      <w:r>
        <w:rPr>
          <w:spacing w:val="-2"/>
          <w:sz w:val="24"/>
        </w:rPr>
        <w:t>2025.</w:t>
      </w:r>
    </w:p>
    <w:p w:rsidR="005956A8" w:rsidRDefault="00F3183C">
      <w:pPr>
        <w:pStyle w:val="ListParagraph"/>
        <w:numPr>
          <w:ilvl w:val="0"/>
          <w:numId w:val="120"/>
        </w:numPr>
        <w:tabs>
          <w:tab w:val="left" w:pos="835"/>
        </w:tabs>
        <w:spacing w:line="293" w:lineRule="exact"/>
        <w:ind w:left="834" w:hanging="284"/>
        <w:jc w:val="both"/>
        <w:rPr>
          <w:sz w:val="24"/>
        </w:rPr>
      </w:pPr>
      <w:r>
        <w:rPr>
          <w:b/>
          <w:sz w:val="24"/>
        </w:rPr>
        <w:t>Nr.</w:t>
      </w:r>
      <w:r>
        <w:rPr>
          <w:b/>
          <w:spacing w:val="-7"/>
          <w:sz w:val="24"/>
        </w:rPr>
        <w:t xml:space="preserve"> </w:t>
      </w:r>
      <w:r>
        <w:rPr>
          <w:b/>
          <w:sz w:val="24"/>
        </w:rPr>
        <w:t>contract:</w:t>
      </w:r>
      <w:r>
        <w:rPr>
          <w:b/>
          <w:spacing w:val="-6"/>
          <w:sz w:val="24"/>
        </w:rPr>
        <w:t xml:space="preserve"> </w:t>
      </w:r>
      <w:r>
        <w:rPr>
          <w:sz w:val="24"/>
        </w:rPr>
        <w:t>A-2287</w:t>
      </w:r>
      <w:r>
        <w:rPr>
          <w:spacing w:val="-7"/>
          <w:sz w:val="24"/>
        </w:rPr>
        <w:t xml:space="preserve"> </w:t>
      </w:r>
      <w:r>
        <w:rPr>
          <w:sz w:val="24"/>
        </w:rPr>
        <w:t>/</w:t>
      </w:r>
      <w:r>
        <w:rPr>
          <w:spacing w:val="-6"/>
          <w:sz w:val="24"/>
        </w:rPr>
        <w:t xml:space="preserve"> </w:t>
      </w:r>
      <w:r>
        <w:rPr>
          <w:spacing w:val="-2"/>
          <w:sz w:val="24"/>
        </w:rPr>
        <w:t>15.04.2025;</w:t>
      </w:r>
    </w:p>
    <w:p w:rsidR="005956A8" w:rsidRDefault="005956A8">
      <w:pPr>
        <w:pStyle w:val="BodyText"/>
        <w:spacing w:before="10"/>
        <w:ind w:left="0"/>
        <w:rPr>
          <w:sz w:val="23"/>
        </w:rPr>
      </w:pPr>
    </w:p>
    <w:p w:rsidR="005956A8" w:rsidRDefault="00F3183C">
      <w:pPr>
        <w:pStyle w:val="Heading4"/>
        <w:numPr>
          <w:ilvl w:val="0"/>
          <w:numId w:val="120"/>
        </w:numPr>
        <w:tabs>
          <w:tab w:val="left" w:pos="835"/>
        </w:tabs>
        <w:spacing w:after="5"/>
        <w:ind w:left="834" w:hanging="284"/>
      </w:pPr>
      <w:r>
        <w:t>Colectiv</w:t>
      </w:r>
      <w:r>
        <w:rPr>
          <w:spacing w:val="-2"/>
        </w:rPr>
        <w:t xml:space="preserve"> </w:t>
      </w:r>
      <w:r>
        <w:t>de</w:t>
      </w:r>
      <w:r>
        <w:rPr>
          <w:spacing w:val="-3"/>
        </w:rPr>
        <w:t xml:space="preserve"> </w:t>
      </w:r>
      <w:r>
        <w:rPr>
          <w:spacing w:val="-2"/>
        </w:rPr>
        <w:t>elaborare:</w:t>
      </w:r>
    </w:p>
    <w:tbl>
      <w:tblPr>
        <w:tblW w:w="0" w:type="auto"/>
        <w:tblInd w:w="530" w:type="dxa"/>
        <w:tblLayout w:type="fixed"/>
        <w:tblCellMar>
          <w:left w:w="0" w:type="dxa"/>
          <w:right w:w="0" w:type="dxa"/>
        </w:tblCellMar>
        <w:tblLook w:val="01E0"/>
      </w:tblPr>
      <w:tblGrid>
        <w:gridCol w:w="3590"/>
        <w:gridCol w:w="3957"/>
        <w:gridCol w:w="2376"/>
      </w:tblGrid>
      <w:tr w:rsidR="005956A8">
        <w:trPr>
          <w:trHeight w:val="266"/>
        </w:trPr>
        <w:tc>
          <w:tcPr>
            <w:tcW w:w="3590" w:type="dxa"/>
            <w:tcBorders>
              <w:bottom w:val="single" w:sz="4" w:space="0" w:color="000000"/>
            </w:tcBorders>
          </w:tcPr>
          <w:p w:rsidR="005956A8" w:rsidRDefault="00F3183C">
            <w:pPr>
              <w:pStyle w:val="TableParagraph"/>
              <w:spacing w:line="246" w:lineRule="exact"/>
              <w:ind w:left="170"/>
              <w:rPr>
                <w:b/>
                <w:sz w:val="24"/>
              </w:rPr>
            </w:pPr>
            <w:r>
              <w:rPr>
                <w:b/>
                <w:sz w:val="24"/>
              </w:rPr>
              <w:t>Șef</w:t>
            </w:r>
            <w:r>
              <w:rPr>
                <w:b/>
                <w:spacing w:val="-1"/>
                <w:sz w:val="24"/>
              </w:rPr>
              <w:t xml:space="preserve"> </w:t>
            </w:r>
            <w:r>
              <w:rPr>
                <w:b/>
                <w:sz w:val="24"/>
              </w:rPr>
              <w:t>de</w:t>
            </w:r>
            <w:r>
              <w:rPr>
                <w:b/>
                <w:spacing w:val="-2"/>
                <w:sz w:val="24"/>
              </w:rPr>
              <w:t xml:space="preserve"> proiect:</w:t>
            </w:r>
          </w:p>
        </w:tc>
        <w:tc>
          <w:tcPr>
            <w:tcW w:w="3957" w:type="dxa"/>
            <w:tcBorders>
              <w:bottom w:val="single" w:sz="4" w:space="0" w:color="000000"/>
            </w:tcBorders>
          </w:tcPr>
          <w:p w:rsidR="005956A8" w:rsidRDefault="00F3183C">
            <w:pPr>
              <w:pStyle w:val="TableParagraph"/>
              <w:spacing w:line="246" w:lineRule="exact"/>
              <w:ind w:left="408"/>
              <w:rPr>
                <w:sz w:val="24"/>
              </w:rPr>
            </w:pPr>
            <w:r>
              <w:rPr>
                <w:sz w:val="24"/>
              </w:rPr>
              <w:t>Arh.</w:t>
            </w:r>
            <w:r>
              <w:rPr>
                <w:spacing w:val="-4"/>
                <w:sz w:val="24"/>
              </w:rPr>
              <w:t xml:space="preserve"> </w:t>
            </w:r>
            <w:r>
              <w:rPr>
                <w:sz w:val="24"/>
              </w:rPr>
              <w:t>Cornelia</w:t>
            </w:r>
            <w:r>
              <w:rPr>
                <w:spacing w:val="-4"/>
                <w:sz w:val="24"/>
              </w:rPr>
              <w:t xml:space="preserve"> </w:t>
            </w:r>
            <w:r>
              <w:rPr>
                <w:spacing w:val="-2"/>
                <w:sz w:val="24"/>
              </w:rPr>
              <w:t>POPESCU</w:t>
            </w:r>
          </w:p>
        </w:tc>
        <w:tc>
          <w:tcPr>
            <w:tcW w:w="2376" w:type="dxa"/>
            <w:tcBorders>
              <w:bottom w:val="single" w:sz="4" w:space="0" w:color="000000"/>
            </w:tcBorders>
          </w:tcPr>
          <w:p w:rsidR="005956A8" w:rsidRDefault="005956A8">
            <w:pPr>
              <w:pStyle w:val="TableParagraph"/>
              <w:rPr>
                <w:sz w:val="18"/>
              </w:rPr>
            </w:pPr>
          </w:p>
        </w:tc>
      </w:tr>
      <w:tr w:rsidR="005956A8">
        <w:trPr>
          <w:trHeight w:val="400"/>
        </w:trPr>
        <w:tc>
          <w:tcPr>
            <w:tcW w:w="3590" w:type="dxa"/>
            <w:tcBorders>
              <w:top w:val="single" w:sz="4" w:space="0" w:color="000000"/>
              <w:bottom w:val="single" w:sz="4" w:space="0" w:color="000000"/>
            </w:tcBorders>
          </w:tcPr>
          <w:p w:rsidR="005956A8" w:rsidRDefault="00F3183C">
            <w:pPr>
              <w:pStyle w:val="TableParagraph"/>
              <w:spacing w:before="114" w:line="266" w:lineRule="exact"/>
              <w:ind w:left="170"/>
              <w:rPr>
                <w:b/>
                <w:sz w:val="24"/>
              </w:rPr>
            </w:pPr>
            <w:r>
              <w:rPr>
                <w:b/>
                <w:sz w:val="24"/>
              </w:rPr>
              <w:t>Personal</w:t>
            </w:r>
            <w:r>
              <w:rPr>
                <w:b/>
                <w:spacing w:val="-7"/>
                <w:sz w:val="24"/>
              </w:rPr>
              <w:t xml:space="preserve"> </w:t>
            </w:r>
            <w:r>
              <w:rPr>
                <w:b/>
                <w:spacing w:val="-2"/>
                <w:sz w:val="24"/>
              </w:rPr>
              <w:t>principal:</w:t>
            </w:r>
          </w:p>
        </w:tc>
        <w:tc>
          <w:tcPr>
            <w:tcW w:w="3957" w:type="dxa"/>
            <w:tcBorders>
              <w:top w:val="single" w:sz="4" w:space="0" w:color="000000"/>
              <w:bottom w:val="single" w:sz="4" w:space="0" w:color="000000"/>
            </w:tcBorders>
          </w:tcPr>
          <w:p w:rsidR="005956A8" w:rsidRDefault="005956A8">
            <w:pPr>
              <w:pStyle w:val="TableParagraph"/>
            </w:pPr>
          </w:p>
        </w:tc>
        <w:tc>
          <w:tcPr>
            <w:tcW w:w="2376" w:type="dxa"/>
            <w:tcBorders>
              <w:top w:val="single" w:sz="4" w:space="0" w:color="000000"/>
              <w:bottom w:val="single" w:sz="4" w:space="0" w:color="000000"/>
            </w:tcBorders>
          </w:tcPr>
          <w:p w:rsidR="005956A8" w:rsidRDefault="005956A8">
            <w:pPr>
              <w:pStyle w:val="TableParagraph"/>
            </w:pPr>
          </w:p>
        </w:tc>
      </w:tr>
      <w:tr w:rsidR="005956A8">
        <w:trPr>
          <w:trHeight w:val="275"/>
        </w:trPr>
        <w:tc>
          <w:tcPr>
            <w:tcW w:w="3590" w:type="dxa"/>
            <w:tcBorders>
              <w:top w:val="single" w:sz="4" w:space="0" w:color="000000"/>
              <w:bottom w:val="single" w:sz="4" w:space="0" w:color="000000"/>
            </w:tcBorders>
          </w:tcPr>
          <w:p w:rsidR="005956A8" w:rsidRDefault="00F3183C">
            <w:pPr>
              <w:pStyle w:val="TableParagraph"/>
              <w:spacing w:line="256" w:lineRule="exact"/>
              <w:ind w:left="170"/>
              <w:rPr>
                <w:b/>
                <w:sz w:val="24"/>
              </w:rPr>
            </w:pPr>
            <w:r>
              <w:rPr>
                <w:b/>
                <w:spacing w:val="-2"/>
                <w:sz w:val="24"/>
              </w:rPr>
              <w:t>Specializare</w:t>
            </w:r>
          </w:p>
        </w:tc>
        <w:tc>
          <w:tcPr>
            <w:tcW w:w="3957" w:type="dxa"/>
            <w:tcBorders>
              <w:top w:val="single" w:sz="4" w:space="0" w:color="000000"/>
              <w:bottom w:val="single" w:sz="4" w:space="0" w:color="000000"/>
            </w:tcBorders>
          </w:tcPr>
          <w:p w:rsidR="005956A8" w:rsidRDefault="00F3183C">
            <w:pPr>
              <w:pStyle w:val="TableParagraph"/>
              <w:spacing w:line="256" w:lineRule="exact"/>
              <w:ind w:left="408"/>
              <w:rPr>
                <w:b/>
                <w:sz w:val="24"/>
              </w:rPr>
            </w:pPr>
            <w:r>
              <w:rPr>
                <w:b/>
                <w:spacing w:val="-4"/>
                <w:sz w:val="24"/>
              </w:rPr>
              <w:t>Nume</w:t>
            </w:r>
          </w:p>
        </w:tc>
        <w:tc>
          <w:tcPr>
            <w:tcW w:w="2376" w:type="dxa"/>
            <w:tcBorders>
              <w:top w:val="single" w:sz="4" w:space="0" w:color="000000"/>
              <w:bottom w:val="single" w:sz="4" w:space="0" w:color="000000"/>
            </w:tcBorders>
          </w:tcPr>
          <w:p w:rsidR="005956A8" w:rsidRDefault="00F3183C">
            <w:pPr>
              <w:pStyle w:val="TableParagraph"/>
              <w:spacing w:line="256" w:lineRule="exact"/>
              <w:ind w:left="463"/>
              <w:rPr>
                <w:b/>
                <w:sz w:val="24"/>
              </w:rPr>
            </w:pPr>
            <w:r>
              <w:rPr>
                <w:b/>
                <w:spacing w:val="-2"/>
                <w:sz w:val="24"/>
              </w:rPr>
              <w:t>Semnătură</w:t>
            </w:r>
          </w:p>
        </w:tc>
      </w:tr>
      <w:tr w:rsidR="005956A8">
        <w:trPr>
          <w:trHeight w:val="275"/>
        </w:trPr>
        <w:tc>
          <w:tcPr>
            <w:tcW w:w="3590" w:type="dxa"/>
            <w:tcBorders>
              <w:top w:val="single" w:sz="4" w:space="0" w:color="000000"/>
              <w:bottom w:val="single" w:sz="4" w:space="0" w:color="000000"/>
            </w:tcBorders>
          </w:tcPr>
          <w:p w:rsidR="005956A8" w:rsidRDefault="00F3183C">
            <w:pPr>
              <w:pStyle w:val="TableParagraph"/>
              <w:spacing w:line="256" w:lineRule="exact"/>
              <w:ind w:left="170"/>
              <w:rPr>
                <w:sz w:val="24"/>
              </w:rPr>
            </w:pPr>
            <w:r>
              <w:rPr>
                <w:spacing w:val="-2"/>
                <w:sz w:val="24"/>
              </w:rPr>
              <w:t>Arhitectură</w:t>
            </w:r>
          </w:p>
        </w:tc>
        <w:tc>
          <w:tcPr>
            <w:tcW w:w="3957" w:type="dxa"/>
            <w:tcBorders>
              <w:top w:val="single" w:sz="4" w:space="0" w:color="000000"/>
              <w:bottom w:val="single" w:sz="4" w:space="0" w:color="000000"/>
            </w:tcBorders>
          </w:tcPr>
          <w:p w:rsidR="005956A8" w:rsidRDefault="00F3183C">
            <w:pPr>
              <w:pStyle w:val="TableParagraph"/>
              <w:spacing w:line="256" w:lineRule="exact"/>
              <w:ind w:left="408"/>
              <w:rPr>
                <w:sz w:val="24"/>
              </w:rPr>
            </w:pPr>
            <w:r>
              <w:rPr>
                <w:sz w:val="24"/>
              </w:rPr>
              <w:t>Arh.</w:t>
            </w:r>
            <w:r>
              <w:rPr>
                <w:spacing w:val="-4"/>
                <w:sz w:val="24"/>
              </w:rPr>
              <w:t xml:space="preserve"> </w:t>
            </w:r>
            <w:r>
              <w:rPr>
                <w:sz w:val="24"/>
              </w:rPr>
              <w:t>Cornelia</w:t>
            </w:r>
            <w:r>
              <w:rPr>
                <w:spacing w:val="-4"/>
                <w:sz w:val="24"/>
              </w:rPr>
              <w:t xml:space="preserve"> </w:t>
            </w:r>
            <w:r>
              <w:rPr>
                <w:spacing w:val="-2"/>
                <w:sz w:val="24"/>
              </w:rPr>
              <w:t>POPESCU</w:t>
            </w:r>
          </w:p>
        </w:tc>
        <w:tc>
          <w:tcPr>
            <w:tcW w:w="2376" w:type="dxa"/>
            <w:tcBorders>
              <w:top w:val="single" w:sz="4" w:space="0" w:color="000000"/>
              <w:bottom w:val="single" w:sz="4" w:space="0" w:color="000000"/>
            </w:tcBorders>
          </w:tcPr>
          <w:p w:rsidR="005956A8" w:rsidRDefault="005956A8">
            <w:pPr>
              <w:pStyle w:val="TableParagraph"/>
              <w:rPr>
                <w:sz w:val="20"/>
              </w:rPr>
            </w:pPr>
          </w:p>
        </w:tc>
      </w:tr>
      <w:tr w:rsidR="005956A8">
        <w:trPr>
          <w:trHeight w:val="276"/>
        </w:trPr>
        <w:tc>
          <w:tcPr>
            <w:tcW w:w="3590" w:type="dxa"/>
            <w:tcBorders>
              <w:top w:val="single" w:sz="4" w:space="0" w:color="000000"/>
              <w:bottom w:val="single" w:sz="4" w:space="0" w:color="000000"/>
            </w:tcBorders>
          </w:tcPr>
          <w:p w:rsidR="005956A8" w:rsidRDefault="00F3183C">
            <w:pPr>
              <w:pStyle w:val="TableParagraph"/>
              <w:spacing w:line="256" w:lineRule="exact"/>
              <w:ind w:left="170"/>
              <w:rPr>
                <w:sz w:val="24"/>
              </w:rPr>
            </w:pPr>
            <w:r>
              <w:rPr>
                <w:spacing w:val="-2"/>
                <w:sz w:val="24"/>
              </w:rPr>
              <w:t>Rezistență</w:t>
            </w:r>
          </w:p>
        </w:tc>
        <w:tc>
          <w:tcPr>
            <w:tcW w:w="3957" w:type="dxa"/>
            <w:tcBorders>
              <w:top w:val="single" w:sz="4" w:space="0" w:color="000000"/>
              <w:bottom w:val="single" w:sz="4" w:space="0" w:color="000000"/>
            </w:tcBorders>
          </w:tcPr>
          <w:p w:rsidR="005956A8" w:rsidRDefault="00F3183C">
            <w:pPr>
              <w:pStyle w:val="TableParagraph"/>
              <w:spacing w:line="256" w:lineRule="exact"/>
              <w:ind w:left="408"/>
              <w:rPr>
                <w:sz w:val="24"/>
              </w:rPr>
            </w:pPr>
            <w:r>
              <w:rPr>
                <w:sz w:val="24"/>
              </w:rPr>
              <w:t>Ing.</w:t>
            </w:r>
            <w:r>
              <w:rPr>
                <w:spacing w:val="-9"/>
                <w:sz w:val="24"/>
              </w:rPr>
              <w:t xml:space="preserve"> </w:t>
            </w:r>
            <w:r>
              <w:rPr>
                <w:sz w:val="24"/>
              </w:rPr>
              <w:t>Alexandru</w:t>
            </w:r>
            <w:r>
              <w:rPr>
                <w:spacing w:val="-12"/>
                <w:sz w:val="24"/>
              </w:rPr>
              <w:t xml:space="preserve"> </w:t>
            </w:r>
            <w:r>
              <w:rPr>
                <w:spacing w:val="-2"/>
                <w:sz w:val="24"/>
              </w:rPr>
              <w:t>BUDEANU</w:t>
            </w:r>
          </w:p>
        </w:tc>
        <w:tc>
          <w:tcPr>
            <w:tcW w:w="2376" w:type="dxa"/>
            <w:tcBorders>
              <w:top w:val="single" w:sz="4" w:space="0" w:color="000000"/>
              <w:bottom w:val="single" w:sz="4" w:space="0" w:color="000000"/>
            </w:tcBorders>
          </w:tcPr>
          <w:p w:rsidR="005956A8" w:rsidRDefault="005956A8">
            <w:pPr>
              <w:pStyle w:val="TableParagraph"/>
              <w:rPr>
                <w:sz w:val="20"/>
              </w:rPr>
            </w:pPr>
          </w:p>
        </w:tc>
      </w:tr>
      <w:tr w:rsidR="005956A8">
        <w:trPr>
          <w:trHeight w:val="275"/>
        </w:trPr>
        <w:tc>
          <w:tcPr>
            <w:tcW w:w="3590" w:type="dxa"/>
            <w:tcBorders>
              <w:top w:val="single" w:sz="4" w:space="0" w:color="000000"/>
              <w:bottom w:val="single" w:sz="4" w:space="0" w:color="000000"/>
            </w:tcBorders>
          </w:tcPr>
          <w:p w:rsidR="005956A8" w:rsidRDefault="00F3183C">
            <w:pPr>
              <w:pStyle w:val="TableParagraph"/>
              <w:spacing w:line="256" w:lineRule="exact"/>
              <w:ind w:left="170"/>
              <w:rPr>
                <w:sz w:val="24"/>
              </w:rPr>
            </w:pPr>
            <w:r>
              <w:rPr>
                <w:spacing w:val="-2"/>
                <w:sz w:val="24"/>
              </w:rPr>
              <w:t>Drumuri</w:t>
            </w:r>
          </w:p>
        </w:tc>
        <w:tc>
          <w:tcPr>
            <w:tcW w:w="3957" w:type="dxa"/>
            <w:tcBorders>
              <w:top w:val="single" w:sz="4" w:space="0" w:color="000000"/>
              <w:bottom w:val="single" w:sz="4" w:space="0" w:color="000000"/>
            </w:tcBorders>
          </w:tcPr>
          <w:p w:rsidR="005956A8" w:rsidRDefault="00F3183C">
            <w:pPr>
              <w:pStyle w:val="TableParagraph"/>
              <w:spacing w:line="256" w:lineRule="exact"/>
              <w:ind w:left="408"/>
              <w:rPr>
                <w:sz w:val="24"/>
              </w:rPr>
            </w:pPr>
            <w:r>
              <w:rPr>
                <w:sz w:val="24"/>
              </w:rPr>
              <w:t>Ing.</w:t>
            </w:r>
            <w:r>
              <w:rPr>
                <w:spacing w:val="-8"/>
                <w:sz w:val="24"/>
              </w:rPr>
              <w:t xml:space="preserve"> </w:t>
            </w:r>
            <w:r>
              <w:rPr>
                <w:sz w:val="24"/>
              </w:rPr>
              <w:t>Eduard</w:t>
            </w:r>
            <w:r>
              <w:rPr>
                <w:spacing w:val="-8"/>
                <w:sz w:val="24"/>
              </w:rPr>
              <w:t xml:space="preserve"> </w:t>
            </w:r>
            <w:r>
              <w:rPr>
                <w:spacing w:val="-2"/>
                <w:sz w:val="24"/>
              </w:rPr>
              <w:t>ZAHAROV</w:t>
            </w:r>
          </w:p>
        </w:tc>
        <w:tc>
          <w:tcPr>
            <w:tcW w:w="2376" w:type="dxa"/>
            <w:tcBorders>
              <w:top w:val="single" w:sz="4" w:space="0" w:color="000000"/>
              <w:bottom w:val="single" w:sz="4" w:space="0" w:color="000000"/>
            </w:tcBorders>
          </w:tcPr>
          <w:p w:rsidR="005956A8" w:rsidRDefault="005956A8">
            <w:pPr>
              <w:pStyle w:val="TableParagraph"/>
              <w:rPr>
                <w:sz w:val="20"/>
              </w:rPr>
            </w:pPr>
          </w:p>
        </w:tc>
      </w:tr>
      <w:tr w:rsidR="005956A8">
        <w:trPr>
          <w:trHeight w:val="275"/>
        </w:trPr>
        <w:tc>
          <w:tcPr>
            <w:tcW w:w="3590" w:type="dxa"/>
            <w:tcBorders>
              <w:top w:val="single" w:sz="4" w:space="0" w:color="000000"/>
              <w:bottom w:val="single" w:sz="4" w:space="0" w:color="000000"/>
            </w:tcBorders>
          </w:tcPr>
          <w:p w:rsidR="005956A8" w:rsidRDefault="00F3183C">
            <w:pPr>
              <w:pStyle w:val="TableParagraph"/>
              <w:spacing w:line="256" w:lineRule="exact"/>
              <w:ind w:left="170"/>
              <w:rPr>
                <w:sz w:val="24"/>
              </w:rPr>
            </w:pPr>
            <w:r>
              <w:rPr>
                <w:sz w:val="24"/>
              </w:rPr>
              <w:t>Instalații</w:t>
            </w:r>
            <w:r>
              <w:rPr>
                <w:spacing w:val="-4"/>
                <w:sz w:val="24"/>
              </w:rPr>
              <w:t xml:space="preserve"> </w:t>
            </w:r>
            <w:r>
              <w:rPr>
                <w:sz w:val="24"/>
              </w:rPr>
              <w:t>electrice,</w:t>
            </w:r>
            <w:r>
              <w:rPr>
                <w:spacing w:val="-2"/>
                <w:sz w:val="24"/>
              </w:rPr>
              <w:t xml:space="preserve"> </w:t>
            </w:r>
            <w:r>
              <w:rPr>
                <w:sz w:val="24"/>
              </w:rPr>
              <w:t>curenți</w:t>
            </w:r>
            <w:r>
              <w:rPr>
                <w:spacing w:val="-2"/>
                <w:sz w:val="24"/>
              </w:rPr>
              <w:t xml:space="preserve"> slabi</w:t>
            </w:r>
          </w:p>
        </w:tc>
        <w:tc>
          <w:tcPr>
            <w:tcW w:w="3957" w:type="dxa"/>
            <w:tcBorders>
              <w:top w:val="single" w:sz="4" w:space="0" w:color="000000"/>
              <w:bottom w:val="single" w:sz="4" w:space="0" w:color="000000"/>
            </w:tcBorders>
          </w:tcPr>
          <w:p w:rsidR="005956A8" w:rsidRDefault="00F3183C">
            <w:pPr>
              <w:pStyle w:val="TableParagraph"/>
              <w:spacing w:line="256" w:lineRule="exact"/>
              <w:ind w:left="408"/>
              <w:rPr>
                <w:sz w:val="24"/>
              </w:rPr>
            </w:pPr>
            <w:r>
              <w:rPr>
                <w:sz w:val="24"/>
              </w:rPr>
              <w:t>Ing.</w:t>
            </w:r>
            <w:r>
              <w:rPr>
                <w:spacing w:val="52"/>
                <w:sz w:val="24"/>
              </w:rPr>
              <w:t xml:space="preserve"> </w:t>
            </w:r>
            <w:r>
              <w:rPr>
                <w:sz w:val="24"/>
              </w:rPr>
              <w:t>Florin</w:t>
            </w:r>
            <w:r>
              <w:rPr>
                <w:spacing w:val="-3"/>
                <w:sz w:val="24"/>
              </w:rPr>
              <w:t xml:space="preserve"> </w:t>
            </w:r>
            <w:r>
              <w:rPr>
                <w:spacing w:val="-2"/>
                <w:sz w:val="24"/>
              </w:rPr>
              <w:t>VIERU</w:t>
            </w:r>
          </w:p>
        </w:tc>
        <w:tc>
          <w:tcPr>
            <w:tcW w:w="2376" w:type="dxa"/>
            <w:tcBorders>
              <w:top w:val="single" w:sz="4" w:space="0" w:color="000000"/>
              <w:bottom w:val="single" w:sz="4" w:space="0" w:color="000000"/>
            </w:tcBorders>
          </w:tcPr>
          <w:p w:rsidR="005956A8" w:rsidRDefault="005956A8">
            <w:pPr>
              <w:pStyle w:val="TableParagraph"/>
              <w:rPr>
                <w:sz w:val="20"/>
              </w:rPr>
            </w:pPr>
          </w:p>
        </w:tc>
      </w:tr>
      <w:tr w:rsidR="005956A8">
        <w:trPr>
          <w:trHeight w:val="278"/>
        </w:trPr>
        <w:tc>
          <w:tcPr>
            <w:tcW w:w="3590" w:type="dxa"/>
            <w:tcBorders>
              <w:top w:val="single" w:sz="4" w:space="0" w:color="000000"/>
              <w:bottom w:val="single" w:sz="4" w:space="0" w:color="000000"/>
            </w:tcBorders>
          </w:tcPr>
          <w:p w:rsidR="005956A8" w:rsidRDefault="00F3183C">
            <w:pPr>
              <w:pStyle w:val="TableParagraph"/>
              <w:spacing w:before="1" w:line="257" w:lineRule="exact"/>
              <w:ind w:left="170"/>
              <w:rPr>
                <w:sz w:val="24"/>
              </w:rPr>
            </w:pPr>
            <w:r>
              <w:rPr>
                <w:sz w:val="24"/>
              </w:rPr>
              <w:t>Instalații</w:t>
            </w:r>
            <w:r>
              <w:rPr>
                <w:spacing w:val="-4"/>
                <w:sz w:val="24"/>
              </w:rPr>
              <w:t xml:space="preserve"> </w:t>
            </w:r>
            <w:r>
              <w:rPr>
                <w:sz w:val="24"/>
              </w:rPr>
              <w:t>sanitare</w:t>
            </w:r>
            <w:r>
              <w:rPr>
                <w:spacing w:val="-4"/>
                <w:sz w:val="24"/>
              </w:rPr>
              <w:t xml:space="preserve"> </w:t>
            </w:r>
            <w:r>
              <w:rPr>
                <w:sz w:val="24"/>
              </w:rPr>
              <w:t>și</w:t>
            </w:r>
            <w:r>
              <w:rPr>
                <w:spacing w:val="-4"/>
                <w:sz w:val="24"/>
              </w:rPr>
              <w:t xml:space="preserve"> HVAC</w:t>
            </w:r>
          </w:p>
        </w:tc>
        <w:tc>
          <w:tcPr>
            <w:tcW w:w="3957" w:type="dxa"/>
            <w:tcBorders>
              <w:top w:val="single" w:sz="4" w:space="0" w:color="000000"/>
              <w:bottom w:val="single" w:sz="4" w:space="0" w:color="000000"/>
            </w:tcBorders>
          </w:tcPr>
          <w:p w:rsidR="005956A8" w:rsidRDefault="00F3183C">
            <w:pPr>
              <w:pStyle w:val="TableParagraph"/>
              <w:spacing w:before="1" w:line="257" w:lineRule="exact"/>
              <w:ind w:left="408"/>
              <w:rPr>
                <w:sz w:val="24"/>
              </w:rPr>
            </w:pPr>
            <w:r>
              <w:rPr>
                <w:sz w:val="24"/>
              </w:rPr>
              <w:t>Ing.</w:t>
            </w:r>
            <w:r>
              <w:rPr>
                <w:spacing w:val="-6"/>
                <w:sz w:val="24"/>
              </w:rPr>
              <w:t xml:space="preserve"> </w:t>
            </w:r>
            <w:r>
              <w:rPr>
                <w:sz w:val="24"/>
              </w:rPr>
              <w:t>Gabriel</w:t>
            </w:r>
            <w:r>
              <w:rPr>
                <w:spacing w:val="-8"/>
                <w:sz w:val="24"/>
              </w:rPr>
              <w:t xml:space="preserve"> </w:t>
            </w:r>
            <w:r>
              <w:rPr>
                <w:spacing w:val="-4"/>
                <w:sz w:val="24"/>
              </w:rPr>
              <w:t>SIMA</w:t>
            </w:r>
          </w:p>
        </w:tc>
        <w:tc>
          <w:tcPr>
            <w:tcW w:w="2376" w:type="dxa"/>
            <w:tcBorders>
              <w:top w:val="single" w:sz="4" w:space="0" w:color="000000"/>
              <w:bottom w:val="single" w:sz="4" w:space="0" w:color="000000"/>
            </w:tcBorders>
          </w:tcPr>
          <w:p w:rsidR="005956A8" w:rsidRDefault="005956A8">
            <w:pPr>
              <w:pStyle w:val="TableParagraph"/>
              <w:rPr>
                <w:sz w:val="20"/>
              </w:rPr>
            </w:pPr>
          </w:p>
        </w:tc>
      </w:tr>
      <w:tr w:rsidR="005956A8">
        <w:trPr>
          <w:trHeight w:val="275"/>
        </w:trPr>
        <w:tc>
          <w:tcPr>
            <w:tcW w:w="3590" w:type="dxa"/>
            <w:tcBorders>
              <w:top w:val="single" w:sz="4" w:space="0" w:color="000000"/>
              <w:bottom w:val="single" w:sz="4" w:space="0" w:color="000000"/>
            </w:tcBorders>
          </w:tcPr>
          <w:p w:rsidR="005956A8" w:rsidRDefault="00F3183C">
            <w:pPr>
              <w:pStyle w:val="TableParagraph"/>
              <w:spacing w:line="256" w:lineRule="exact"/>
              <w:ind w:left="170"/>
              <w:rPr>
                <w:sz w:val="24"/>
              </w:rPr>
            </w:pPr>
            <w:r>
              <w:rPr>
                <w:sz w:val="24"/>
              </w:rPr>
              <w:t>Instațatii</w:t>
            </w:r>
            <w:r>
              <w:rPr>
                <w:spacing w:val="-3"/>
                <w:sz w:val="24"/>
              </w:rPr>
              <w:t xml:space="preserve"> </w:t>
            </w:r>
            <w:r>
              <w:rPr>
                <w:spacing w:val="-4"/>
                <w:sz w:val="24"/>
              </w:rPr>
              <w:t>gaze</w:t>
            </w:r>
          </w:p>
        </w:tc>
        <w:tc>
          <w:tcPr>
            <w:tcW w:w="3957" w:type="dxa"/>
            <w:tcBorders>
              <w:top w:val="single" w:sz="4" w:space="0" w:color="000000"/>
              <w:bottom w:val="single" w:sz="4" w:space="0" w:color="000000"/>
            </w:tcBorders>
          </w:tcPr>
          <w:p w:rsidR="005956A8" w:rsidRDefault="00F3183C">
            <w:pPr>
              <w:pStyle w:val="TableParagraph"/>
              <w:spacing w:line="256" w:lineRule="exact"/>
              <w:ind w:left="408"/>
              <w:rPr>
                <w:sz w:val="24"/>
              </w:rPr>
            </w:pPr>
            <w:r>
              <w:rPr>
                <w:sz w:val="24"/>
              </w:rPr>
              <w:t>Ing.</w:t>
            </w:r>
            <w:r>
              <w:rPr>
                <w:spacing w:val="-2"/>
                <w:sz w:val="24"/>
              </w:rPr>
              <w:t xml:space="preserve"> </w:t>
            </w:r>
            <w:r>
              <w:rPr>
                <w:sz w:val="24"/>
              </w:rPr>
              <w:t>Victor</w:t>
            </w:r>
            <w:r>
              <w:rPr>
                <w:spacing w:val="-3"/>
                <w:sz w:val="24"/>
              </w:rPr>
              <w:t xml:space="preserve"> </w:t>
            </w:r>
            <w:r>
              <w:rPr>
                <w:spacing w:val="-2"/>
                <w:sz w:val="24"/>
              </w:rPr>
              <w:t>MĂRGĂRIT</w:t>
            </w:r>
          </w:p>
        </w:tc>
        <w:tc>
          <w:tcPr>
            <w:tcW w:w="2376" w:type="dxa"/>
            <w:tcBorders>
              <w:top w:val="single" w:sz="4" w:space="0" w:color="000000"/>
              <w:bottom w:val="single" w:sz="4" w:space="0" w:color="000000"/>
            </w:tcBorders>
          </w:tcPr>
          <w:p w:rsidR="005956A8" w:rsidRDefault="005956A8">
            <w:pPr>
              <w:pStyle w:val="TableParagraph"/>
              <w:rPr>
                <w:sz w:val="20"/>
              </w:rPr>
            </w:pPr>
          </w:p>
        </w:tc>
      </w:tr>
      <w:tr w:rsidR="005956A8">
        <w:trPr>
          <w:trHeight w:val="390"/>
        </w:trPr>
        <w:tc>
          <w:tcPr>
            <w:tcW w:w="3590" w:type="dxa"/>
            <w:tcBorders>
              <w:top w:val="single" w:sz="4" w:space="0" w:color="000000"/>
              <w:bottom w:val="single" w:sz="4" w:space="0" w:color="000000"/>
            </w:tcBorders>
          </w:tcPr>
          <w:p w:rsidR="005956A8" w:rsidRDefault="00F3183C">
            <w:pPr>
              <w:pStyle w:val="TableParagraph"/>
              <w:spacing w:before="114" w:line="257" w:lineRule="exact"/>
              <w:ind w:left="170"/>
              <w:rPr>
                <w:b/>
                <w:sz w:val="24"/>
              </w:rPr>
            </w:pPr>
            <w:r>
              <w:rPr>
                <w:b/>
                <w:sz w:val="24"/>
              </w:rPr>
              <w:t>Personal</w:t>
            </w:r>
            <w:r>
              <w:rPr>
                <w:b/>
                <w:spacing w:val="-7"/>
                <w:sz w:val="24"/>
              </w:rPr>
              <w:t xml:space="preserve"> </w:t>
            </w:r>
            <w:r>
              <w:rPr>
                <w:b/>
                <w:spacing w:val="-2"/>
                <w:sz w:val="24"/>
              </w:rPr>
              <w:t>secundar:</w:t>
            </w:r>
          </w:p>
        </w:tc>
        <w:tc>
          <w:tcPr>
            <w:tcW w:w="3957" w:type="dxa"/>
            <w:tcBorders>
              <w:top w:val="single" w:sz="4" w:space="0" w:color="000000"/>
              <w:bottom w:val="single" w:sz="4" w:space="0" w:color="000000"/>
            </w:tcBorders>
          </w:tcPr>
          <w:p w:rsidR="005956A8" w:rsidRDefault="005956A8">
            <w:pPr>
              <w:pStyle w:val="TableParagraph"/>
            </w:pPr>
          </w:p>
        </w:tc>
        <w:tc>
          <w:tcPr>
            <w:tcW w:w="2376" w:type="dxa"/>
            <w:tcBorders>
              <w:top w:val="single" w:sz="4" w:space="0" w:color="000000"/>
              <w:bottom w:val="single" w:sz="4" w:space="0" w:color="000000"/>
            </w:tcBorders>
          </w:tcPr>
          <w:p w:rsidR="005956A8" w:rsidRDefault="005956A8">
            <w:pPr>
              <w:pStyle w:val="TableParagraph"/>
            </w:pPr>
          </w:p>
        </w:tc>
      </w:tr>
      <w:tr w:rsidR="005956A8">
        <w:trPr>
          <w:trHeight w:val="275"/>
        </w:trPr>
        <w:tc>
          <w:tcPr>
            <w:tcW w:w="3590" w:type="dxa"/>
            <w:tcBorders>
              <w:top w:val="single" w:sz="4" w:space="0" w:color="000000"/>
              <w:bottom w:val="single" w:sz="4" w:space="0" w:color="000000"/>
            </w:tcBorders>
          </w:tcPr>
          <w:p w:rsidR="005956A8" w:rsidRDefault="00F3183C">
            <w:pPr>
              <w:pStyle w:val="TableParagraph"/>
              <w:spacing w:line="256" w:lineRule="exact"/>
              <w:ind w:left="170"/>
              <w:rPr>
                <w:b/>
                <w:sz w:val="24"/>
              </w:rPr>
            </w:pPr>
            <w:r>
              <w:rPr>
                <w:b/>
                <w:spacing w:val="-2"/>
                <w:sz w:val="24"/>
              </w:rPr>
              <w:t>Specializare</w:t>
            </w:r>
          </w:p>
        </w:tc>
        <w:tc>
          <w:tcPr>
            <w:tcW w:w="3957" w:type="dxa"/>
            <w:tcBorders>
              <w:top w:val="single" w:sz="4" w:space="0" w:color="000000"/>
              <w:bottom w:val="single" w:sz="4" w:space="0" w:color="000000"/>
            </w:tcBorders>
          </w:tcPr>
          <w:p w:rsidR="005956A8" w:rsidRDefault="00F3183C">
            <w:pPr>
              <w:pStyle w:val="TableParagraph"/>
              <w:spacing w:line="256" w:lineRule="exact"/>
              <w:ind w:left="408"/>
              <w:rPr>
                <w:b/>
                <w:sz w:val="24"/>
              </w:rPr>
            </w:pPr>
            <w:r>
              <w:rPr>
                <w:b/>
                <w:spacing w:val="-4"/>
                <w:sz w:val="24"/>
              </w:rPr>
              <w:t>Nume</w:t>
            </w:r>
          </w:p>
        </w:tc>
        <w:tc>
          <w:tcPr>
            <w:tcW w:w="2376" w:type="dxa"/>
            <w:tcBorders>
              <w:top w:val="single" w:sz="4" w:space="0" w:color="000000"/>
              <w:bottom w:val="single" w:sz="4" w:space="0" w:color="000000"/>
            </w:tcBorders>
          </w:tcPr>
          <w:p w:rsidR="005956A8" w:rsidRDefault="00F3183C">
            <w:pPr>
              <w:pStyle w:val="TableParagraph"/>
              <w:spacing w:line="256" w:lineRule="exact"/>
              <w:ind w:left="463"/>
              <w:rPr>
                <w:b/>
                <w:sz w:val="24"/>
              </w:rPr>
            </w:pPr>
            <w:r>
              <w:rPr>
                <w:b/>
                <w:spacing w:val="-2"/>
                <w:sz w:val="24"/>
              </w:rPr>
              <w:t>Semnătură</w:t>
            </w:r>
          </w:p>
        </w:tc>
      </w:tr>
      <w:tr w:rsidR="005956A8">
        <w:trPr>
          <w:trHeight w:val="275"/>
        </w:trPr>
        <w:tc>
          <w:tcPr>
            <w:tcW w:w="3590" w:type="dxa"/>
            <w:tcBorders>
              <w:top w:val="single" w:sz="4" w:space="0" w:color="000000"/>
              <w:bottom w:val="single" w:sz="4" w:space="0" w:color="000000"/>
            </w:tcBorders>
          </w:tcPr>
          <w:p w:rsidR="005956A8" w:rsidRDefault="00F3183C">
            <w:pPr>
              <w:pStyle w:val="TableParagraph"/>
              <w:spacing w:line="256" w:lineRule="exact"/>
              <w:ind w:left="170"/>
              <w:rPr>
                <w:sz w:val="24"/>
              </w:rPr>
            </w:pPr>
            <w:r>
              <w:rPr>
                <w:spacing w:val="-2"/>
                <w:sz w:val="24"/>
              </w:rPr>
              <w:t>Arhitectură</w:t>
            </w:r>
          </w:p>
        </w:tc>
        <w:tc>
          <w:tcPr>
            <w:tcW w:w="3957" w:type="dxa"/>
            <w:tcBorders>
              <w:top w:val="single" w:sz="4" w:space="0" w:color="000000"/>
              <w:bottom w:val="single" w:sz="4" w:space="0" w:color="000000"/>
            </w:tcBorders>
          </w:tcPr>
          <w:p w:rsidR="005956A8" w:rsidRDefault="00F3183C">
            <w:pPr>
              <w:pStyle w:val="TableParagraph"/>
              <w:spacing w:line="256" w:lineRule="exact"/>
              <w:ind w:left="408"/>
              <w:rPr>
                <w:sz w:val="24"/>
              </w:rPr>
            </w:pPr>
            <w:r>
              <w:rPr>
                <w:sz w:val="24"/>
              </w:rPr>
              <w:t>Arh.</w:t>
            </w:r>
            <w:r>
              <w:rPr>
                <w:spacing w:val="-4"/>
                <w:sz w:val="24"/>
              </w:rPr>
              <w:t xml:space="preserve"> </w:t>
            </w:r>
            <w:r>
              <w:rPr>
                <w:sz w:val="24"/>
              </w:rPr>
              <w:t>Alina</w:t>
            </w:r>
            <w:r>
              <w:rPr>
                <w:spacing w:val="-4"/>
                <w:sz w:val="24"/>
              </w:rPr>
              <w:t xml:space="preserve"> </w:t>
            </w:r>
            <w:r>
              <w:rPr>
                <w:spacing w:val="-2"/>
                <w:sz w:val="24"/>
              </w:rPr>
              <w:t>PĂDUCEL</w:t>
            </w:r>
          </w:p>
        </w:tc>
        <w:tc>
          <w:tcPr>
            <w:tcW w:w="2376" w:type="dxa"/>
            <w:tcBorders>
              <w:top w:val="single" w:sz="4" w:space="0" w:color="000000"/>
              <w:bottom w:val="single" w:sz="4" w:space="0" w:color="000000"/>
            </w:tcBorders>
          </w:tcPr>
          <w:p w:rsidR="005956A8" w:rsidRDefault="005956A8">
            <w:pPr>
              <w:pStyle w:val="TableParagraph"/>
              <w:rPr>
                <w:sz w:val="20"/>
              </w:rPr>
            </w:pPr>
          </w:p>
        </w:tc>
      </w:tr>
      <w:tr w:rsidR="005956A8">
        <w:trPr>
          <w:trHeight w:val="275"/>
        </w:trPr>
        <w:tc>
          <w:tcPr>
            <w:tcW w:w="3590" w:type="dxa"/>
            <w:tcBorders>
              <w:top w:val="single" w:sz="4" w:space="0" w:color="000000"/>
              <w:bottom w:val="single" w:sz="4" w:space="0" w:color="000000"/>
            </w:tcBorders>
          </w:tcPr>
          <w:p w:rsidR="005956A8" w:rsidRDefault="00F3183C">
            <w:pPr>
              <w:pStyle w:val="TableParagraph"/>
              <w:spacing w:line="256" w:lineRule="exact"/>
              <w:ind w:left="170"/>
              <w:rPr>
                <w:sz w:val="24"/>
              </w:rPr>
            </w:pPr>
            <w:r>
              <w:rPr>
                <w:spacing w:val="-2"/>
                <w:sz w:val="24"/>
              </w:rPr>
              <w:t>Arhitectură</w:t>
            </w:r>
          </w:p>
        </w:tc>
        <w:tc>
          <w:tcPr>
            <w:tcW w:w="3957" w:type="dxa"/>
            <w:tcBorders>
              <w:top w:val="single" w:sz="4" w:space="0" w:color="000000"/>
              <w:bottom w:val="single" w:sz="4" w:space="0" w:color="000000"/>
            </w:tcBorders>
          </w:tcPr>
          <w:p w:rsidR="005956A8" w:rsidRDefault="00F3183C">
            <w:pPr>
              <w:pStyle w:val="TableParagraph"/>
              <w:spacing w:line="256" w:lineRule="exact"/>
              <w:ind w:left="408"/>
              <w:rPr>
                <w:sz w:val="24"/>
              </w:rPr>
            </w:pPr>
            <w:r>
              <w:rPr>
                <w:sz w:val="24"/>
              </w:rPr>
              <w:t>Arh.</w:t>
            </w:r>
            <w:r>
              <w:rPr>
                <w:spacing w:val="-5"/>
                <w:sz w:val="24"/>
              </w:rPr>
              <w:t xml:space="preserve"> </w:t>
            </w:r>
            <w:r>
              <w:rPr>
                <w:sz w:val="24"/>
              </w:rPr>
              <w:t>Ana</w:t>
            </w:r>
            <w:r>
              <w:rPr>
                <w:spacing w:val="-6"/>
                <w:sz w:val="24"/>
              </w:rPr>
              <w:t xml:space="preserve"> </w:t>
            </w:r>
            <w:r>
              <w:rPr>
                <w:spacing w:val="-2"/>
                <w:sz w:val="24"/>
              </w:rPr>
              <w:t>GOGANCEA</w:t>
            </w:r>
          </w:p>
        </w:tc>
        <w:tc>
          <w:tcPr>
            <w:tcW w:w="2376" w:type="dxa"/>
            <w:tcBorders>
              <w:top w:val="single" w:sz="4" w:space="0" w:color="000000"/>
              <w:bottom w:val="single" w:sz="4" w:space="0" w:color="000000"/>
            </w:tcBorders>
          </w:tcPr>
          <w:p w:rsidR="005956A8" w:rsidRDefault="005956A8">
            <w:pPr>
              <w:pStyle w:val="TableParagraph"/>
              <w:rPr>
                <w:sz w:val="20"/>
              </w:rPr>
            </w:pPr>
          </w:p>
        </w:tc>
      </w:tr>
      <w:tr w:rsidR="005956A8">
        <w:trPr>
          <w:trHeight w:val="278"/>
        </w:trPr>
        <w:tc>
          <w:tcPr>
            <w:tcW w:w="3590" w:type="dxa"/>
            <w:tcBorders>
              <w:top w:val="single" w:sz="4" w:space="0" w:color="000000"/>
              <w:bottom w:val="single" w:sz="4" w:space="0" w:color="000000"/>
            </w:tcBorders>
          </w:tcPr>
          <w:p w:rsidR="005956A8" w:rsidRDefault="00F3183C">
            <w:pPr>
              <w:pStyle w:val="TableParagraph"/>
              <w:spacing w:line="258" w:lineRule="exact"/>
              <w:ind w:left="170"/>
              <w:rPr>
                <w:sz w:val="24"/>
              </w:rPr>
            </w:pPr>
            <w:r>
              <w:rPr>
                <w:spacing w:val="-2"/>
                <w:sz w:val="24"/>
              </w:rPr>
              <w:t>Arhitectură</w:t>
            </w:r>
          </w:p>
        </w:tc>
        <w:tc>
          <w:tcPr>
            <w:tcW w:w="3957" w:type="dxa"/>
            <w:tcBorders>
              <w:top w:val="single" w:sz="4" w:space="0" w:color="000000"/>
              <w:bottom w:val="single" w:sz="4" w:space="0" w:color="000000"/>
            </w:tcBorders>
          </w:tcPr>
          <w:p w:rsidR="005956A8" w:rsidRDefault="00F3183C">
            <w:pPr>
              <w:pStyle w:val="TableParagraph"/>
              <w:spacing w:line="258" w:lineRule="exact"/>
              <w:ind w:left="408"/>
              <w:rPr>
                <w:sz w:val="24"/>
              </w:rPr>
            </w:pPr>
            <w:r>
              <w:rPr>
                <w:sz w:val="24"/>
              </w:rPr>
              <w:t>Arh.</w:t>
            </w:r>
            <w:r>
              <w:rPr>
                <w:spacing w:val="-4"/>
                <w:sz w:val="24"/>
              </w:rPr>
              <w:t xml:space="preserve"> </w:t>
            </w:r>
            <w:r>
              <w:rPr>
                <w:sz w:val="24"/>
              </w:rPr>
              <w:t>Andreea</w:t>
            </w:r>
            <w:r>
              <w:rPr>
                <w:spacing w:val="-4"/>
                <w:sz w:val="24"/>
              </w:rPr>
              <w:t xml:space="preserve"> </w:t>
            </w:r>
            <w:r>
              <w:rPr>
                <w:spacing w:val="-2"/>
                <w:sz w:val="24"/>
              </w:rPr>
              <w:t>MOLDOVEANU</w:t>
            </w:r>
          </w:p>
        </w:tc>
        <w:tc>
          <w:tcPr>
            <w:tcW w:w="2376" w:type="dxa"/>
            <w:tcBorders>
              <w:top w:val="single" w:sz="4" w:space="0" w:color="000000"/>
              <w:bottom w:val="single" w:sz="4" w:space="0" w:color="000000"/>
            </w:tcBorders>
          </w:tcPr>
          <w:p w:rsidR="005956A8" w:rsidRDefault="005956A8">
            <w:pPr>
              <w:pStyle w:val="TableParagraph"/>
              <w:rPr>
                <w:sz w:val="20"/>
              </w:rPr>
            </w:pPr>
          </w:p>
        </w:tc>
      </w:tr>
    </w:tbl>
    <w:p w:rsidR="005956A8" w:rsidRDefault="005956A8">
      <w:pPr>
        <w:rPr>
          <w:sz w:val="20"/>
        </w:rPr>
        <w:sectPr w:rsidR="005956A8">
          <w:headerReference w:type="default" r:id="rId13"/>
          <w:footerReference w:type="default" r:id="rId14"/>
          <w:pgSz w:w="11910" w:h="16840"/>
          <w:pgMar w:top="1680" w:right="0" w:bottom="700" w:left="860" w:header="467" w:footer="518" w:gutter="0"/>
          <w:cols w:space="720"/>
        </w:sectPr>
      </w:pPr>
    </w:p>
    <w:p w:rsidR="005956A8" w:rsidRDefault="005956A8">
      <w:pPr>
        <w:pStyle w:val="BodyText"/>
        <w:ind w:left="0"/>
        <w:rPr>
          <w:b/>
          <w:sz w:val="20"/>
        </w:rPr>
      </w:pPr>
    </w:p>
    <w:p w:rsidR="005956A8" w:rsidRDefault="005956A8">
      <w:pPr>
        <w:pStyle w:val="BodyText"/>
        <w:spacing w:before="1"/>
        <w:ind w:left="0"/>
        <w:rPr>
          <w:b/>
          <w:sz w:val="11"/>
        </w:rPr>
      </w:pPr>
    </w:p>
    <w:tbl>
      <w:tblPr>
        <w:tblW w:w="0" w:type="auto"/>
        <w:tblInd w:w="530" w:type="dxa"/>
        <w:tblLayout w:type="fixed"/>
        <w:tblCellMar>
          <w:left w:w="0" w:type="dxa"/>
          <w:right w:w="0" w:type="dxa"/>
        </w:tblCellMar>
        <w:tblLook w:val="01E0"/>
      </w:tblPr>
      <w:tblGrid>
        <w:gridCol w:w="2907"/>
        <w:gridCol w:w="7016"/>
      </w:tblGrid>
      <w:tr w:rsidR="005956A8">
        <w:trPr>
          <w:trHeight w:val="266"/>
        </w:trPr>
        <w:tc>
          <w:tcPr>
            <w:tcW w:w="2907" w:type="dxa"/>
            <w:tcBorders>
              <w:bottom w:val="single" w:sz="4" w:space="0" w:color="000000"/>
            </w:tcBorders>
          </w:tcPr>
          <w:p w:rsidR="005956A8" w:rsidRDefault="00F3183C">
            <w:pPr>
              <w:pStyle w:val="TableParagraph"/>
              <w:spacing w:line="246" w:lineRule="exact"/>
              <w:ind w:left="170"/>
              <w:rPr>
                <w:sz w:val="24"/>
              </w:rPr>
            </w:pPr>
            <w:r>
              <w:rPr>
                <w:spacing w:val="-2"/>
                <w:sz w:val="24"/>
              </w:rPr>
              <w:t>Arhitectură</w:t>
            </w:r>
          </w:p>
        </w:tc>
        <w:tc>
          <w:tcPr>
            <w:tcW w:w="7016" w:type="dxa"/>
            <w:tcBorders>
              <w:bottom w:val="single" w:sz="4" w:space="0" w:color="000000"/>
            </w:tcBorders>
          </w:tcPr>
          <w:p w:rsidR="005956A8" w:rsidRDefault="00F3183C">
            <w:pPr>
              <w:pStyle w:val="TableParagraph"/>
              <w:spacing w:line="246" w:lineRule="exact"/>
              <w:ind w:left="1091"/>
              <w:rPr>
                <w:sz w:val="24"/>
              </w:rPr>
            </w:pPr>
            <w:r>
              <w:rPr>
                <w:sz w:val="24"/>
              </w:rPr>
              <w:t>Arh.</w:t>
            </w:r>
            <w:r>
              <w:rPr>
                <w:spacing w:val="-3"/>
                <w:sz w:val="24"/>
              </w:rPr>
              <w:t xml:space="preserve"> </w:t>
            </w:r>
            <w:r>
              <w:rPr>
                <w:sz w:val="24"/>
              </w:rPr>
              <w:t>Casian</w:t>
            </w:r>
            <w:r>
              <w:rPr>
                <w:spacing w:val="-3"/>
                <w:sz w:val="24"/>
              </w:rPr>
              <w:t xml:space="preserve"> </w:t>
            </w:r>
            <w:r>
              <w:rPr>
                <w:spacing w:val="-2"/>
                <w:sz w:val="24"/>
              </w:rPr>
              <w:t>COSMA</w:t>
            </w:r>
          </w:p>
        </w:tc>
      </w:tr>
      <w:tr w:rsidR="005956A8">
        <w:trPr>
          <w:trHeight w:val="275"/>
        </w:trPr>
        <w:tc>
          <w:tcPr>
            <w:tcW w:w="2907" w:type="dxa"/>
            <w:tcBorders>
              <w:top w:val="single" w:sz="4" w:space="0" w:color="000000"/>
              <w:bottom w:val="single" w:sz="4" w:space="0" w:color="000000"/>
            </w:tcBorders>
          </w:tcPr>
          <w:p w:rsidR="005956A8" w:rsidRDefault="00F3183C">
            <w:pPr>
              <w:pStyle w:val="TableParagraph"/>
              <w:spacing w:line="256" w:lineRule="exact"/>
              <w:ind w:left="170"/>
              <w:rPr>
                <w:sz w:val="24"/>
              </w:rPr>
            </w:pPr>
            <w:r>
              <w:rPr>
                <w:spacing w:val="-2"/>
                <w:sz w:val="24"/>
              </w:rPr>
              <w:t>Rezistență</w:t>
            </w:r>
          </w:p>
        </w:tc>
        <w:tc>
          <w:tcPr>
            <w:tcW w:w="7016" w:type="dxa"/>
            <w:tcBorders>
              <w:top w:val="single" w:sz="4" w:space="0" w:color="000000"/>
              <w:bottom w:val="single" w:sz="4" w:space="0" w:color="000000"/>
            </w:tcBorders>
          </w:tcPr>
          <w:p w:rsidR="005956A8" w:rsidRDefault="00F3183C">
            <w:pPr>
              <w:pStyle w:val="TableParagraph"/>
              <w:spacing w:line="256" w:lineRule="exact"/>
              <w:ind w:left="1091"/>
              <w:rPr>
                <w:sz w:val="24"/>
              </w:rPr>
            </w:pPr>
            <w:r>
              <w:rPr>
                <w:sz w:val="24"/>
              </w:rPr>
              <w:t>Ing.</w:t>
            </w:r>
            <w:r>
              <w:rPr>
                <w:spacing w:val="-8"/>
                <w:sz w:val="24"/>
              </w:rPr>
              <w:t xml:space="preserve"> </w:t>
            </w:r>
            <w:r>
              <w:rPr>
                <w:sz w:val="24"/>
              </w:rPr>
              <w:t>Lucian</w:t>
            </w:r>
            <w:r>
              <w:rPr>
                <w:spacing w:val="-8"/>
                <w:sz w:val="24"/>
              </w:rPr>
              <w:t xml:space="preserve"> </w:t>
            </w:r>
            <w:r>
              <w:rPr>
                <w:spacing w:val="-4"/>
                <w:sz w:val="24"/>
              </w:rPr>
              <w:t>TIVIG</w:t>
            </w:r>
          </w:p>
        </w:tc>
      </w:tr>
      <w:tr w:rsidR="005956A8">
        <w:trPr>
          <w:trHeight w:val="275"/>
        </w:trPr>
        <w:tc>
          <w:tcPr>
            <w:tcW w:w="2907" w:type="dxa"/>
            <w:tcBorders>
              <w:top w:val="single" w:sz="4" w:space="0" w:color="000000"/>
              <w:bottom w:val="single" w:sz="4" w:space="0" w:color="000000"/>
            </w:tcBorders>
          </w:tcPr>
          <w:p w:rsidR="005956A8" w:rsidRDefault="00F3183C">
            <w:pPr>
              <w:pStyle w:val="TableParagraph"/>
              <w:spacing w:line="256" w:lineRule="exact"/>
              <w:ind w:left="170"/>
              <w:rPr>
                <w:sz w:val="24"/>
              </w:rPr>
            </w:pPr>
            <w:r>
              <w:rPr>
                <w:sz w:val="24"/>
              </w:rPr>
              <w:t>Instalații</w:t>
            </w:r>
            <w:r>
              <w:rPr>
                <w:spacing w:val="-3"/>
                <w:sz w:val="24"/>
              </w:rPr>
              <w:t xml:space="preserve"> </w:t>
            </w:r>
            <w:r>
              <w:rPr>
                <w:spacing w:val="-2"/>
                <w:sz w:val="24"/>
              </w:rPr>
              <w:t>sanitare</w:t>
            </w:r>
          </w:p>
        </w:tc>
        <w:tc>
          <w:tcPr>
            <w:tcW w:w="7016" w:type="dxa"/>
            <w:tcBorders>
              <w:top w:val="single" w:sz="4" w:space="0" w:color="000000"/>
              <w:bottom w:val="single" w:sz="4" w:space="0" w:color="000000"/>
            </w:tcBorders>
          </w:tcPr>
          <w:p w:rsidR="005956A8" w:rsidRDefault="00F3183C">
            <w:pPr>
              <w:pStyle w:val="TableParagraph"/>
              <w:spacing w:line="256" w:lineRule="exact"/>
              <w:ind w:left="1091"/>
              <w:rPr>
                <w:sz w:val="24"/>
              </w:rPr>
            </w:pPr>
            <w:r>
              <w:rPr>
                <w:sz w:val="24"/>
              </w:rPr>
              <w:t>Ing.</w:t>
            </w:r>
            <w:r>
              <w:rPr>
                <w:spacing w:val="-7"/>
                <w:sz w:val="24"/>
              </w:rPr>
              <w:t xml:space="preserve"> </w:t>
            </w:r>
            <w:r>
              <w:rPr>
                <w:sz w:val="24"/>
              </w:rPr>
              <w:t>George</w:t>
            </w:r>
            <w:r>
              <w:rPr>
                <w:spacing w:val="-10"/>
                <w:sz w:val="24"/>
              </w:rPr>
              <w:t xml:space="preserve"> </w:t>
            </w:r>
            <w:r>
              <w:rPr>
                <w:spacing w:val="-2"/>
                <w:sz w:val="24"/>
              </w:rPr>
              <w:t>CRISTESCU</w:t>
            </w:r>
          </w:p>
        </w:tc>
      </w:tr>
      <w:tr w:rsidR="005956A8">
        <w:trPr>
          <w:trHeight w:val="275"/>
        </w:trPr>
        <w:tc>
          <w:tcPr>
            <w:tcW w:w="2907" w:type="dxa"/>
            <w:tcBorders>
              <w:top w:val="single" w:sz="4" w:space="0" w:color="000000"/>
              <w:bottom w:val="single" w:sz="4" w:space="0" w:color="000000"/>
            </w:tcBorders>
          </w:tcPr>
          <w:p w:rsidR="005956A8" w:rsidRDefault="00F3183C">
            <w:pPr>
              <w:pStyle w:val="TableParagraph"/>
              <w:spacing w:line="256" w:lineRule="exact"/>
              <w:ind w:left="170"/>
              <w:rPr>
                <w:sz w:val="24"/>
              </w:rPr>
            </w:pPr>
            <w:r>
              <w:rPr>
                <w:spacing w:val="-2"/>
                <w:sz w:val="24"/>
              </w:rPr>
              <w:t>Economic</w:t>
            </w:r>
          </w:p>
        </w:tc>
        <w:tc>
          <w:tcPr>
            <w:tcW w:w="7016" w:type="dxa"/>
            <w:tcBorders>
              <w:top w:val="single" w:sz="4" w:space="0" w:color="000000"/>
              <w:bottom w:val="single" w:sz="4" w:space="0" w:color="000000"/>
            </w:tcBorders>
          </w:tcPr>
          <w:p w:rsidR="005956A8" w:rsidRDefault="00F3183C">
            <w:pPr>
              <w:pStyle w:val="TableParagraph"/>
              <w:spacing w:line="256" w:lineRule="exact"/>
              <w:ind w:left="1091"/>
              <w:rPr>
                <w:sz w:val="24"/>
              </w:rPr>
            </w:pPr>
            <w:r>
              <w:rPr>
                <w:sz w:val="24"/>
              </w:rPr>
              <w:t>Ec.</w:t>
            </w:r>
            <w:r>
              <w:rPr>
                <w:spacing w:val="-4"/>
                <w:sz w:val="24"/>
              </w:rPr>
              <w:t xml:space="preserve"> </w:t>
            </w:r>
            <w:r>
              <w:rPr>
                <w:sz w:val="24"/>
              </w:rPr>
              <w:t>Constanța</w:t>
            </w:r>
            <w:r>
              <w:rPr>
                <w:spacing w:val="-1"/>
                <w:sz w:val="24"/>
              </w:rPr>
              <w:t xml:space="preserve"> </w:t>
            </w:r>
            <w:r>
              <w:rPr>
                <w:spacing w:val="-2"/>
                <w:sz w:val="24"/>
              </w:rPr>
              <w:t>SUDITU</w:t>
            </w:r>
          </w:p>
        </w:tc>
      </w:tr>
    </w:tbl>
    <w:p w:rsidR="005956A8" w:rsidRDefault="005956A8">
      <w:pPr>
        <w:pStyle w:val="BodyText"/>
        <w:spacing w:before="8"/>
        <w:ind w:left="0"/>
        <w:rPr>
          <w:b/>
          <w:sz w:val="16"/>
        </w:rPr>
      </w:pPr>
    </w:p>
    <w:p w:rsidR="005956A8" w:rsidRDefault="005956A8">
      <w:pPr>
        <w:spacing w:before="90"/>
        <w:ind w:left="551"/>
        <w:rPr>
          <w:b/>
          <w:sz w:val="24"/>
        </w:rPr>
      </w:pPr>
      <w:r w:rsidRPr="005956A8">
        <w:pict>
          <v:rect id="docshape17" o:spid="_x0000_s1324" style="position:absolute;left:0;text-align:left;margin-left:69.15pt;margin-top:-85.5pt;width:485.25pt;height:1.45pt;z-index:15732736;mso-position-horizontal-relative:page" fillcolor="black" stroked="f">
            <w10:wrap anchorx="page"/>
          </v:rect>
        </w:pict>
      </w:r>
      <w:r w:rsidR="00F3183C">
        <w:rPr>
          <w:b/>
          <w:sz w:val="24"/>
        </w:rPr>
        <w:t>Studii</w:t>
      </w:r>
      <w:r w:rsidR="00F3183C">
        <w:rPr>
          <w:b/>
          <w:spacing w:val="-2"/>
          <w:sz w:val="24"/>
        </w:rPr>
        <w:t xml:space="preserve"> </w:t>
      </w:r>
      <w:r w:rsidR="00F3183C">
        <w:rPr>
          <w:b/>
          <w:sz w:val="24"/>
        </w:rPr>
        <w:t>și</w:t>
      </w:r>
      <w:r w:rsidR="00F3183C">
        <w:rPr>
          <w:b/>
          <w:spacing w:val="-1"/>
          <w:sz w:val="24"/>
        </w:rPr>
        <w:t xml:space="preserve"> </w:t>
      </w:r>
      <w:r w:rsidR="00F3183C">
        <w:rPr>
          <w:b/>
          <w:spacing w:val="-2"/>
          <w:sz w:val="24"/>
        </w:rPr>
        <w:t>expertize:</w:t>
      </w:r>
    </w:p>
    <w:p w:rsidR="005956A8" w:rsidRDefault="00F3183C">
      <w:pPr>
        <w:pStyle w:val="BodyText"/>
        <w:tabs>
          <w:tab w:val="left" w:pos="5592"/>
        </w:tabs>
      </w:pPr>
      <w:r>
        <w:t>Studiu</w:t>
      </w:r>
      <w:r>
        <w:rPr>
          <w:spacing w:val="-2"/>
        </w:rPr>
        <w:t xml:space="preserve"> geotehnic</w:t>
      </w:r>
      <w:r>
        <w:tab/>
        <w:t>dr.</w:t>
      </w:r>
      <w:r>
        <w:rPr>
          <w:spacing w:val="-2"/>
        </w:rPr>
        <w:t xml:space="preserve"> </w:t>
      </w:r>
      <w:r>
        <w:t>ing.</w:t>
      </w:r>
      <w:r>
        <w:rPr>
          <w:spacing w:val="-1"/>
        </w:rPr>
        <w:t xml:space="preserve"> </w:t>
      </w:r>
      <w:r>
        <w:t>Costin</w:t>
      </w:r>
      <w:r>
        <w:rPr>
          <w:spacing w:val="-1"/>
        </w:rPr>
        <w:t xml:space="preserve"> </w:t>
      </w:r>
      <w:r>
        <w:rPr>
          <w:spacing w:val="-4"/>
        </w:rPr>
        <w:t>Manu</w:t>
      </w:r>
    </w:p>
    <w:p w:rsidR="005956A8" w:rsidRDefault="00F3183C">
      <w:pPr>
        <w:pStyle w:val="BodyText"/>
        <w:tabs>
          <w:tab w:val="left" w:pos="5592"/>
        </w:tabs>
      </w:pPr>
      <w:r>
        <w:t>Studiu</w:t>
      </w:r>
      <w:r>
        <w:rPr>
          <w:spacing w:val="-2"/>
        </w:rPr>
        <w:t xml:space="preserve"> topografic</w:t>
      </w:r>
      <w:r>
        <w:tab/>
        <w:t>ing.</w:t>
      </w:r>
      <w:r>
        <w:rPr>
          <w:spacing w:val="-3"/>
        </w:rPr>
        <w:t xml:space="preserve"> </w:t>
      </w:r>
      <w:r>
        <w:t>Georgian</w:t>
      </w:r>
      <w:r>
        <w:rPr>
          <w:spacing w:val="-1"/>
        </w:rPr>
        <w:t xml:space="preserve"> </w:t>
      </w:r>
      <w:r>
        <w:rPr>
          <w:spacing w:val="-2"/>
        </w:rPr>
        <w:t>Florescu</w:t>
      </w:r>
    </w:p>
    <w:p w:rsidR="005956A8" w:rsidRDefault="00F3183C">
      <w:pPr>
        <w:pStyle w:val="BodyText"/>
        <w:tabs>
          <w:tab w:val="left" w:pos="5592"/>
        </w:tabs>
      </w:pPr>
      <w:r>
        <w:t>Expertiza</w:t>
      </w:r>
      <w:r>
        <w:rPr>
          <w:spacing w:val="-4"/>
        </w:rPr>
        <w:t xml:space="preserve"> </w:t>
      </w:r>
      <w:r>
        <w:rPr>
          <w:spacing w:val="-2"/>
        </w:rPr>
        <w:t>tehnică</w:t>
      </w:r>
      <w:r>
        <w:tab/>
        <w:t>dr.</w:t>
      </w:r>
      <w:r>
        <w:rPr>
          <w:spacing w:val="-4"/>
        </w:rPr>
        <w:t xml:space="preserve"> </w:t>
      </w:r>
      <w:r>
        <w:t>ing.</w:t>
      </w:r>
      <w:r>
        <w:rPr>
          <w:spacing w:val="-1"/>
        </w:rPr>
        <w:t xml:space="preserve"> </w:t>
      </w:r>
      <w:r>
        <w:t>Mănoiu I.</w:t>
      </w:r>
      <w:r>
        <w:rPr>
          <w:spacing w:val="-1"/>
        </w:rPr>
        <w:t xml:space="preserve"> </w:t>
      </w:r>
      <w:r>
        <w:rPr>
          <w:spacing w:val="-2"/>
        </w:rPr>
        <w:t>Octavian</w:t>
      </w:r>
    </w:p>
    <w:p w:rsidR="005956A8" w:rsidRDefault="00F3183C">
      <w:pPr>
        <w:pStyle w:val="BodyText"/>
        <w:tabs>
          <w:tab w:val="left" w:pos="5592"/>
        </w:tabs>
      </w:pPr>
      <w:r>
        <w:t>Expertiza</w:t>
      </w:r>
      <w:r>
        <w:rPr>
          <w:spacing w:val="-2"/>
        </w:rPr>
        <w:t xml:space="preserve"> </w:t>
      </w:r>
      <w:r>
        <w:t>tehnică</w:t>
      </w:r>
      <w:r>
        <w:rPr>
          <w:spacing w:val="-1"/>
        </w:rPr>
        <w:t xml:space="preserve"> </w:t>
      </w:r>
      <w:r>
        <w:t>– Lucrări de</w:t>
      </w:r>
      <w:r>
        <w:rPr>
          <w:spacing w:val="-2"/>
        </w:rPr>
        <w:t xml:space="preserve"> </w:t>
      </w:r>
      <w:r>
        <w:rPr>
          <w:spacing w:val="-4"/>
        </w:rPr>
        <w:t>drum</w:t>
      </w:r>
      <w:r>
        <w:tab/>
        <w:t>dr.</w:t>
      </w:r>
      <w:r>
        <w:rPr>
          <w:spacing w:val="-3"/>
        </w:rPr>
        <w:t xml:space="preserve"> </w:t>
      </w:r>
      <w:r>
        <w:t>ing.</w:t>
      </w:r>
      <w:r>
        <w:rPr>
          <w:spacing w:val="-1"/>
        </w:rPr>
        <w:t xml:space="preserve"> </w:t>
      </w:r>
      <w:r>
        <w:t>Anca</w:t>
      </w:r>
      <w:r>
        <w:rPr>
          <w:spacing w:val="-1"/>
        </w:rPr>
        <w:t xml:space="preserve"> </w:t>
      </w:r>
      <w:r>
        <w:rPr>
          <w:spacing w:val="-2"/>
        </w:rPr>
        <w:t>Grigoraș</w:t>
      </w:r>
    </w:p>
    <w:p w:rsidR="005956A8" w:rsidRDefault="005956A8">
      <w:pPr>
        <w:sectPr w:rsidR="005956A8">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Heading1"/>
        <w:spacing w:before="215"/>
        <w:ind w:right="293"/>
      </w:pPr>
      <w:r w:rsidRPr="005956A8">
        <w:pict>
          <v:rect id="docshape18" o:spid="_x0000_s1323" style="position:absolute;left:0;text-align:left;margin-left:69.15pt;margin-top:-35.95pt;width:485.25pt;height:1.45pt;z-index:15733248;mso-position-horizontal-relative:page" fillcolor="black" stroked="f">
            <w10:wrap anchorx="page"/>
          </v:rect>
        </w:pict>
      </w:r>
      <w:r w:rsidR="00F3183C">
        <w:rPr>
          <w:spacing w:val="-2"/>
        </w:rPr>
        <w:t>Cuprins</w:t>
      </w:r>
    </w:p>
    <w:p w:rsidR="005956A8" w:rsidRDefault="00F3183C">
      <w:pPr>
        <w:pStyle w:val="BodyText"/>
        <w:spacing w:before="229"/>
        <w:ind w:left="0" w:right="296"/>
        <w:jc w:val="center"/>
      </w:pPr>
      <w:r>
        <w:t>–</w:t>
      </w:r>
      <w:r>
        <w:rPr>
          <w:spacing w:val="10"/>
        </w:rPr>
        <w:t xml:space="preserve"> </w:t>
      </w:r>
      <w:r>
        <w:t>conținut-cadru</w:t>
      </w:r>
      <w:r>
        <w:rPr>
          <w:spacing w:val="11"/>
        </w:rPr>
        <w:t xml:space="preserve"> </w:t>
      </w:r>
      <w:r>
        <w:t>conform</w:t>
      </w:r>
      <w:r>
        <w:rPr>
          <w:spacing w:val="13"/>
        </w:rPr>
        <w:t xml:space="preserve"> </w:t>
      </w:r>
      <w:r>
        <w:t>H.G</w:t>
      </w:r>
      <w:r>
        <w:rPr>
          <w:spacing w:val="12"/>
        </w:rPr>
        <w:t xml:space="preserve"> </w:t>
      </w:r>
      <w:r>
        <w:t>nr.</w:t>
      </w:r>
      <w:r>
        <w:rPr>
          <w:spacing w:val="11"/>
        </w:rPr>
        <w:t xml:space="preserve"> </w:t>
      </w:r>
      <w:r>
        <w:t>907/2016,</w:t>
      </w:r>
      <w:r>
        <w:rPr>
          <w:spacing w:val="11"/>
        </w:rPr>
        <w:t xml:space="preserve"> </w:t>
      </w:r>
      <w:r>
        <w:t>cu</w:t>
      </w:r>
      <w:r>
        <w:rPr>
          <w:spacing w:val="13"/>
        </w:rPr>
        <w:t xml:space="preserve"> </w:t>
      </w:r>
      <w:r>
        <w:t>modificările</w:t>
      </w:r>
      <w:r>
        <w:rPr>
          <w:spacing w:val="10"/>
        </w:rPr>
        <w:t xml:space="preserve"> </w:t>
      </w:r>
      <w:r>
        <w:t>și</w:t>
      </w:r>
      <w:r>
        <w:rPr>
          <w:spacing w:val="10"/>
        </w:rPr>
        <w:t xml:space="preserve"> </w:t>
      </w:r>
      <w:r>
        <w:t>completările</w:t>
      </w:r>
      <w:r>
        <w:rPr>
          <w:spacing w:val="26"/>
        </w:rPr>
        <w:t xml:space="preserve"> </w:t>
      </w:r>
      <w:r>
        <w:t>ulterioare</w:t>
      </w:r>
      <w:r>
        <w:rPr>
          <w:spacing w:val="12"/>
        </w:rPr>
        <w:t xml:space="preserve"> </w:t>
      </w:r>
      <w:r>
        <w:rPr>
          <w:spacing w:val="-10"/>
        </w:rPr>
        <w:t>–</w:t>
      </w:r>
    </w:p>
    <w:p w:rsidR="005956A8" w:rsidRDefault="005956A8">
      <w:pPr>
        <w:jc w:val="center"/>
        <w:sectPr w:rsidR="005956A8">
          <w:pgSz w:w="11910" w:h="16840"/>
          <w:pgMar w:top="1680" w:right="0" w:bottom="1159" w:left="860" w:header="467" w:footer="518" w:gutter="0"/>
          <w:cols w:space="720"/>
        </w:sectPr>
      </w:pPr>
    </w:p>
    <w:sdt>
      <w:sdtPr>
        <w:id w:val="537879782"/>
        <w:docPartObj>
          <w:docPartGallery w:val="Table of Contents"/>
          <w:docPartUnique/>
        </w:docPartObj>
      </w:sdtPr>
      <w:sdtContent>
        <w:p w:rsidR="005956A8" w:rsidRDefault="005956A8">
          <w:pPr>
            <w:pStyle w:val="TOC2"/>
            <w:tabs>
              <w:tab w:val="left" w:leader="dot" w:pos="9749"/>
            </w:tabs>
            <w:spacing w:before="276"/>
          </w:pPr>
          <w:hyperlink w:anchor="_bookmark0" w:history="1">
            <w:r w:rsidR="00F3183C">
              <w:t>CAPITOLUL</w:t>
            </w:r>
            <w:r w:rsidR="00F3183C">
              <w:rPr>
                <w:spacing w:val="-12"/>
              </w:rPr>
              <w:t xml:space="preserve"> </w:t>
            </w:r>
            <w:r w:rsidR="00F3183C">
              <w:rPr>
                <w:spacing w:val="-5"/>
              </w:rPr>
              <w:t>1.</w:t>
            </w:r>
            <w:r w:rsidR="00F3183C">
              <w:tab/>
            </w:r>
            <w:r w:rsidR="00F3183C">
              <w:rPr>
                <w:spacing w:val="-5"/>
              </w:rPr>
              <w:t>10</w:t>
            </w:r>
          </w:hyperlink>
        </w:p>
        <w:p w:rsidR="005956A8" w:rsidRDefault="005956A8">
          <w:pPr>
            <w:pStyle w:val="TOC2"/>
            <w:tabs>
              <w:tab w:val="left" w:leader="dot" w:pos="9749"/>
            </w:tabs>
          </w:pPr>
          <w:hyperlink w:anchor="_bookmark1" w:history="1">
            <w:r w:rsidR="00F3183C">
              <w:t>INFORMAȚII</w:t>
            </w:r>
            <w:r w:rsidR="00F3183C">
              <w:rPr>
                <w:spacing w:val="-7"/>
              </w:rPr>
              <w:t xml:space="preserve"> </w:t>
            </w:r>
            <w:r w:rsidR="00F3183C">
              <w:t>GENERALE</w:t>
            </w:r>
            <w:r w:rsidR="00F3183C">
              <w:rPr>
                <w:spacing w:val="-4"/>
              </w:rPr>
              <w:t xml:space="preserve"> </w:t>
            </w:r>
            <w:r w:rsidR="00F3183C">
              <w:t>PRIVIND</w:t>
            </w:r>
            <w:r w:rsidR="00F3183C">
              <w:rPr>
                <w:spacing w:val="-6"/>
              </w:rPr>
              <w:t xml:space="preserve"> </w:t>
            </w:r>
            <w:r w:rsidR="00F3183C">
              <w:t>OBIECTUL</w:t>
            </w:r>
            <w:r w:rsidR="00F3183C">
              <w:rPr>
                <w:spacing w:val="-5"/>
              </w:rPr>
              <w:t xml:space="preserve"> </w:t>
            </w:r>
            <w:r w:rsidR="00F3183C">
              <w:t>DE</w:t>
            </w:r>
            <w:r w:rsidR="00F3183C">
              <w:rPr>
                <w:spacing w:val="-4"/>
              </w:rPr>
              <w:t xml:space="preserve"> </w:t>
            </w:r>
            <w:r w:rsidR="00F3183C">
              <w:rPr>
                <w:spacing w:val="-2"/>
              </w:rPr>
              <w:t>INVESTIȚII</w:t>
            </w:r>
            <w:r w:rsidR="00F3183C">
              <w:rPr>
                <w:b w:val="0"/>
              </w:rPr>
              <w:tab/>
            </w:r>
            <w:r w:rsidR="00F3183C">
              <w:rPr>
                <w:spacing w:val="-5"/>
              </w:rPr>
              <w:t>10</w:t>
            </w:r>
          </w:hyperlink>
        </w:p>
        <w:p w:rsidR="005956A8" w:rsidRDefault="005956A8">
          <w:pPr>
            <w:pStyle w:val="TOC3"/>
            <w:numPr>
              <w:ilvl w:val="1"/>
              <w:numId w:val="119"/>
            </w:numPr>
            <w:tabs>
              <w:tab w:val="left" w:pos="1650"/>
              <w:tab w:val="left" w:pos="1651"/>
              <w:tab w:val="left" w:leader="dot" w:pos="9980"/>
            </w:tabs>
            <w:spacing w:before="2" w:line="229" w:lineRule="exact"/>
            <w:rPr>
              <w:b w:val="0"/>
            </w:rPr>
          </w:pPr>
          <w:hyperlink w:anchor="_bookmark2" w:history="1">
            <w:r w:rsidR="00F3183C">
              <w:t>Denumirea</w:t>
            </w:r>
            <w:r w:rsidR="00F3183C">
              <w:rPr>
                <w:spacing w:val="-10"/>
              </w:rPr>
              <w:t xml:space="preserve"> </w:t>
            </w:r>
            <w:r w:rsidR="00F3183C">
              <w:t>obiectului</w:t>
            </w:r>
            <w:r w:rsidR="00F3183C">
              <w:rPr>
                <w:spacing w:val="-10"/>
              </w:rPr>
              <w:t xml:space="preserve"> </w:t>
            </w:r>
            <w:r w:rsidR="00F3183C">
              <w:t>de</w:t>
            </w:r>
            <w:r w:rsidR="00F3183C">
              <w:rPr>
                <w:spacing w:val="-10"/>
              </w:rPr>
              <w:t xml:space="preserve"> </w:t>
            </w:r>
            <w:r w:rsidR="00F3183C">
              <w:rPr>
                <w:spacing w:val="-2"/>
              </w:rPr>
              <w:t>investiții:</w:t>
            </w:r>
            <w:r w:rsidR="00F3183C">
              <w:rPr>
                <w:b w:val="0"/>
              </w:rPr>
              <w:tab/>
            </w:r>
            <w:r w:rsidR="00F3183C">
              <w:rPr>
                <w:b w:val="0"/>
                <w:spacing w:val="-5"/>
              </w:rPr>
              <w:t>10</w:t>
            </w:r>
          </w:hyperlink>
        </w:p>
        <w:p w:rsidR="005956A8" w:rsidRDefault="005956A8">
          <w:pPr>
            <w:pStyle w:val="TOC5"/>
            <w:tabs>
              <w:tab w:val="left" w:leader="dot" w:pos="9980"/>
            </w:tabs>
            <w:rPr>
              <w:i w:val="0"/>
            </w:rPr>
          </w:pPr>
          <w:hyperlink w:anchor="_bookmark3" w:history="1">
            <w:r w:rsidR="00F3183C">
              <w:t>"CONSTRUIRE ATELIER DE REPARAȚII ŞI ÎNTREȚINERE TEHNICĂ MILITARĂ, DEPOZIT PIESE AUTO SI</w:t>
            </w:r>
          </w:hyperlink>
          <w:r w:rsidR="00F3183C">
            <w:t xml:space="preserve"> </w:t>
          </w:r>
          <w:hyperlink w:anchor="_bookmark3" w:history="1">
            <w:r w:rsidR="00F3183C">
              <w:t>STAȚIE DE SPĂLARE A TEHNICII, CENTRALĂ TERMICĂ ŞI REȚELE DE UTILITĂȚI ÎN CAZARMA 763</w:t>
            </w:r>
          </w:hyperlink>
          <w:r w:rsidR="00F3183C">
            <w:t xml:space="preserve"> </w:t>
          </w:r>
          <w:hyperlink w:anchor="_bookmark3" w:history="1">
            <w:r w:rsidR="00F3183C">
              <w:t>PLOIEŞTI"</w:t>
            </w:r>
            <w:r w:rsidR="00F3183C">
              <w:rPr>
                <w:spacing w:val="43"/>
              </w:rPr>
              <w:t xml:space="preserve"> </w:t>
            </w:r>
            <w:r w:rsidR="00F3183C">
              <w:t>Cod</w:t>
            </w:r>
            <w:r w:rsidR="00F3183C">
              <w:rPr>
                <w:spacing w:val="-3"/>
              </w:rPr>
              <w:t xml:space="preserve"> </w:t>
            </w:r>
            <w:r w:rsidR="00F3183C">
              <w:t>proiect</w:t>
            </w:r>
            <w:r w:rsidR="00F3183C">
              <w:rPr>
                <w:spacing w:val="-4"/>
              </w:rPr>
              <w:t xml:space="preserve"> </w:t>
            </w:r>
            <w:r w:rsidR="00F3183C">
              <w:t>2024</w:t>
            </w:r>
            <w:r w:rsidR="00F3183C">
              <w:rPr>
                <w:spacing w:val="-4"/>
              </w:rPr>
              <w:t xml:space="preserve"> </w:t>
            </w:r>
            <w:r w:rsidR="00F3183C">
              <w:t>–</w:t>
            </w:r>
            <w:r w:rsidR="00F3183C">
              <w:rPr>
                <w:spacing w:val="-2"/>
              </w:rPr>
              <w:t xml:space="preserve"> </w:t>
            </w:r>
            <w:r w:rsidR="00F3183C">
              <w:t>C/I</w:t>
            </w:r>
            <w:r w:rsidR="00F3183C">
              <w:rPr>
                <w:spacing w:val="-3"/>
              </w:rPr>
              <w:t xml:space="preserve"> </w:t>
            </w:r>
            <w:r w:rsidR="00F3183C">
              <w:t>–</w:t>
            </w:r>
            <w:r w:rsidR="00F3183C">
              <w:rPr>
                <w:spacing w:val="-2"/>
              </w:rPr>
              <w:t xml:space="preserve"> </w:t>
            </w:r>
            <w:r w:rsidR="00F3183C">
              <w:rPr>
                <w:spacing w:val="-5"/>
              </w:rPr>
              <w:t>763</w:t>
            </w:r>
            <w:r w:rsidR="00F3183C">
              <w:tab/>
            </w:r>
            <w:r w:rsidR="00F3183C">
              <w:rPr>
                <w:i w:val="0"/>
                <w:spacing w:val="-5"/>
              </w:rPr>
              <w:t>10</w:t>
            </w:r>
          </w:hyperlink>
        </w:p>
        <w:p w:rsidR="005956A8" w:rsidRDefault="005956A8">
          <w:pPr>
            <w:pStyle w:val="TOC3"/>
            <w:numPr>
              <w:ilvl w:val="1"/>
              <w:numId w:val="119"/>
            </w:numPr>
            <w:tabs>
              <w:tab w:val="left" w:pos="1305"/>
              <w:tab w:val="left" w:leader="dot" w:pos="9980"/>
            </w:tabs>
            <w:ind w:left="1304" w:hanging="353"/>
            <w:rPr>
              <w:b w:val="0"/>
            </w:rPr>
          </w:pPr>
          <w:hyperlink w:anchor="_bookmark4" w:history="1">
            <w:r w:rsidR="00F3183C">
              <w:t>Ordonator</w:t>
            </w:r>
            <w:r w:rsidR="00F3183C">
              <w:rPr>
                <w:spacing w:val="-9"/>
              </w:rPr>
              <w:t xml:space="preserve"> </w:t>
            </w:r>
            <w:r w:rsidR="00F3183C">
              <w:t>principal</w:t>
            </w:r>
            <w:r w:rsidR="00F3183C">
              <w:rPr>
                <w:spacing w:val="-7"/>
              </w:rPr>
              <w:t xml:space="preserve"> </w:t>
            </w:r>
            <w:r w:rsidR="00F3183C">
              <w:t>de</w:t>
            </w:r>
            <w:r w:rsidR="00F3183C">
              <w:rPr>
                <w:spacing w:val="-6"/>
              </w:rPr>
              <w:t xml:space="preserve"> </w:t>
            </w:r>
            <w:r w:rsidR="00F3183C">
              <w:rPr>
                <w:spacing w:val="-2"/>
              </w:rPr>
              <w:t>credite/investitor:</w:t>
            </w:r>
            <w:r w:rsidR="00F3183C">
              <w:tab/>
            </w:r>
            <w:r w:rsidR="00F3183C">
              <w:rPr>
                <w:b w:val="0"/>
                <w:spacing w:val="-5"/>
              </w:rPr>
              <w:t>10</w:t>
            </w:r>
          </w:hyperlink>
        </w:p>
        <w:p w:rsidR="005956A8" w:rsidRDefault="005956A8">
          <w:pPr>
            <w:pStyle w:val="TOC3"/>
            <w:numPr>
              <w:ilvl w:val="1"/>
              <w:numId w:val="119"/>
            </w:numPr>
            <w:tabs>
              <w:tab w:val="left" w:pos="1305"/>
              <w:tab w:val="left" w:leader="dot" w:pos="9980"/>
            </w:tabs>
            <w:spacing w:before="1" w:line="229" w:lineRule="exact"/>
            <w:ind w:left="1304" w:hanging="353"/>
            <w:rPr>
              <w:b w:val="0"/>
            </w:rPr>
          </w:pPr>
          <w:hyperlink w:anchor="_bookmark5" w:history="1">
            <w:r w:rsidR="00F3183C">
              <w:t>Ordonator</w:t>
            </w:r>
            <w:r w:rsidR="00F3183C">
              <w:rPr>
                <w:spacing w:val="-5"/>
              </w:rPr>
              <w:t xml:space="preserve"> </w:t>
            </w:r>
            <w:r w:rsidR="00F3183C">
              <w:t>de</w:t>
            </w:r>
            <w:r w:rsidR="00F3183C">
              <w:rPr>
                <w:spacing w:val="-5"/>
              </w:rPr>
              <w:t xml:space="preserve"> </w:t>
            </w:r>
            <w:r w:rsidR="00F3183C">
              <w:t>credite</w:t>
            </w:r>
            <w:r w:rsidR="00F3183C">
              <w:rPr>
                <w:spacing w:val="-5"/>
              </w:rPr>
              <w:t xml:space="preserve"> </w:t>
            </w:r>
            <w:r w:rsidR="00F3183C">
              <w:t>secundar</w:t>
            </w:r>
            <w:r w:rsidR="00F3183C">
              <w:rPr>
                <w:spacing w:val="-5"/>
              </w:rPr>
              <w:t xml:space="preserve"> </w:t>
            </w:r>
            <w:r w:rsidR="00F3183C">
              <w:t>/</w:t>
            </w:r>
            <w:r w:rsidR="00F3183C">
              <w:rPr>
                <w:spacing w:val="-6"/>
              </w:rPr>
              <w:t xml:space="preserve"> </w:t>
            </w:r>
            <w:r w:rsidR="00F3183C">
              <w:t>Director</w:t>
            </w:r>
            <w:r w:rsidR="00F3183C">
              <w:rPr>
                <w:spacing w:val="-5"/>
              </w:rPr>
              <w:t xml:space="preserve"> </w:t>
            </w:r>
            <w:r w:rsidR="00F3183C">
              <w:t>de</w:t>
            </w:r>
            <w:r w:rsidR="00F3183C">
              <w:rPr>
                <w:spacing w:val="-5"/>
              </w:rPr>
              <w:t xml:space="preserve"> </w:t>
            </w:r>
            <w:r w:rsidR="00F3183C">
              <w:t>program</w:t>
            </w:r>
            <w:r w:rsidR="00F3183C">
              <w:rPr>
                <w:spacing w:val="-3"/>
              </w:rPr>
              <w:t xml:space="preserve"> </w:t>
            </w:r>
            <w:r w:rsidR="00F3183C">
              <w:rPr>
                <w:spacing w:val="-2"/>
              </w:rPr>
              <w:t>major:</w:t>
            </w:r>
            <w:r w:rsidR="00F3183C">
              <w:tab/>
            </w:r>
            <w:r w:rsidR="00F3183C">
              <w:rPr>
                <w:b w:val="0"/>
                <w:spacing w:val="-5"/>
              </w:rPr>
              <w:t>10</w:t>
            </w:r>
          </w:hyperlink>
        </w:p>
        <w:p w:rsidR="005956A8" w:rsidRDefault="005956A8">
          <w:pPr>
            <w:pStyle w:val="TOC3"/>
            <w:numPr>
              <w:ilvl w:val="1"/>
              <w:numId w:val="119"/>
            </w:numPr>
            <w:tabs>
              <w:tab w:val="left" w:pos="1305"/>
              <w:tab w:val="left" w:leader="dot" w:pos="9980"/>
            </w:tabs>
            <w:spacing w:line="229" w:lineRule="exact"/>
            <w:ind w:left="1304" w:hanging="353"/>
            <w:rPr>
              <w:b w:val="0"/>
            </w:rPr>
          </w:pPr>
          <w:hyperlink w:anchor="_bookmark6" w:history="1">
            <w:r w:rsidR="00F3183C">
              <w:t>Beneficiarul</w:t>
            </w:r>
            <w:r w:rsidR="00F3183C">
              <w:rPr>
                <w:spacing w:val="-11"/>
              </w:rPr>
              <w:t xml:space="preserve"> </w:t>
            </w:r>
            <w:r w:rsidR="00F3183C">
              <w:rPr>
                <w:spacing w:val="-2"/>
              </w:rPr>
              <w:t>investiției:</w:t>
            </w:r>
            <w:r w:rsidR="00F3183C">
              <w:rPr>
                <w:b w:val="0"/>
              </w:rPr>
              <w:tab/>
            </w:r>
            <w:r w:rsidR="00F3183C">
              <w:rPr>
                <w:b w:val="0"/>
                <w:spacing w:val="-7"/>
              </w:rPr>
              <w:t>10</w:t>
            </w:r>
          </w:hyperlink>
        </w:p>
        <w:p w:rsidR="005956A8" w:rsidRDefault="005956A8">
          <w:pPr>
            <w:pStyle w:val="TOC3"/>
            <w:numPr>
              <w:ilvl w:val="1"/>
              <w:numId w:val="119"/>
            </w:numPr>
            <w:tabs>
              <w:tab w:val="left" w:pos="1305"/>
              <w:tab w:val="left" w:leader="dot" w:pos="9980"/>
            </w:tabs>
            <w:spacing w:line="230" w:lineRule="exact"/>
            <w:ind w:left="1304" w:hanging="353"/>
            <w:rPr>
              <w:b w:val="0"/>
            </w:rPr>
          </w:pPr>
          <w:hyperlink w:anchor="_bookmark7" w:history="1">
            <w:r w:rsidR="00F3183C">
              <w:t>Elaboratorul</w:t>
            </w:r>
            <w:r w:rsidR="00F3183C">
              <w:rPr>
                <w:spacing w:val="-8"/>
              </w:rPr>
              <w:t xml:space="preserve"> </w:t>
            </w:r>
            <w:r w:rsidR="00F3183C">
              <w:t>studiului</w:t>
            </w:r>
            <w:r w:rsidR="00F3183C">
              <w:rPr>
                <w:spacing w:val="-8"/>
              </w:rPr>
              <w:t xml:space="preserve"> </w:t>
            </w:r>
            <w:r w:rsidR="00F3183C">
              <w:t>de</w:t>
            </w:r>
            <w:r w:rsidR="00F3183C">
              <w:rPr>
                <w:spacing w:val="-6"/>
              </w:rPr>
              <w:t xml:space="preserve"> </w:t>
            </w:r>
            <w:r w:rsidR="00F3183C">
              <w:rPr>
                <w:spacing w:val="-2"/>
              </w:rPr>
              <w:t>fezabilitate:</w:t>
            </w:r>
            <w:r w:rsidR="00F3183C">
              <w:tab/>
            </w:r>
            <w:r w:rsidR="00F3183C">
              <w:rPr>
                <w:b w:val="0"/>
                <w:spacing w:val="-5"/>
              </w:rPr>
              <w:t>10</w:t>
            </w:r>
          </w:hyperlink>
        </w:p>
        <w:p w:rsidR="005956A8" w:rsidRDefault="005956A8">
          <w:pPr>
            <w:pStyle w:val="TOC2"/>
            <w:tabs>
              <w:tab w:val="left" w:leader="dot" w:pos="9749"/>
            </w:tabs>
            <w:spacing w:line="276" w:lineRule="exact"/>
          </w:pPr>
          <w:hyperlink w:anchor="_bookmark8" w:history="1">
            <w:r w:rsidR="00F3183C">
              <w:t>CAPITOLUL</w:t>
            </w:r>
            <w:r w:rsidR="00F3183C">
              <w:rPr>
                <w:spacing w:val="-12"/>
              </w:rPr>
              <w:t xml:space="preserve"> </w:t>
            </w:r>
            <w:r w:rsidR="00F3183C">
              <w:rPr>
                <w:spacing w:val="-5"/>
              </w:rPr>
              <w:t>2.</w:t>
            </w:r>
            <w:r w:rsidR="00F3183C">
              <w:tab/>
            </w:r>
            <w:r w:rsidR="00F3183C">
              <w:rPr>
                <w:spacing w:val="-5"/>
              </w:rPr>
              <w:t>11</w:t>
            </w:r>
          </w:hyperlink>
        </w:p>
        <w:p w:rsidR="005956A8" w:rsidRDefault="005956A8">
          <w:pPr>
            <w:pStyle w:val="TOC2"/>
            <w:tabs>
              <w:tab w:val="left" w:leader="dot" w:pos="9749"/>
            </w:tabs>
          </w:pPr>
          <w:hyperlink w:anchor="_bookmark9" w:history="1">
            <w:r w:rsidR="00F3183C">
              <w:t>SITUAȚIA</w:t>
            </w:r>
            <w:r w:rsidR="00F3183C">
              <w:rPr>
                <w:spacing w:val="-6"/>
              </w:rPr>
              <w:t xml:space="preserve"> </w:t>
            </w:r>
            <w:r w:rsidR="00F3183C">
              <w:t>EXISTENTĂ</w:t>
            </w:r>
            <w:r w:rsidR="00F3183C">
              <w:rPr>
                <w:spacing w:val="-6"/>
              </w:rPr>
              <w:t xml:space="preserve"> </w:t>
            </w:r>
            <w:r w:rsidR="00F3183C">
              <w:t>ȘI</w:t>
            </w:r>
            <w:r w:rsidR="00F3183C">
              <w:rPr>
                <w:spacing w:val="-5"/>
              </w:rPr>
              <w:t xml:space="preserve"> </w:t>
            </w:r>
            <w:r w:rsidR="00F3183C">
              <w:t>NECESITATEA</w:t>
            </w:r>
            <w:r w:rsidR="00F3183C">
              <w:rPr>
                <w:spacing w:val="-5"/>
              </w:rPr>
              <w:t xml:space="preserve"> </w:t>
            </w:r>
            <w:r w:rsidR="00F3183C">
              <w:rPr>
                <w:spacing w:val="-2"/>
              </w:rPr>
              <w:t>REALIZĂRII</w:t>
            </w:r>
            <w:r w:rsidR="00F3183C">
              <w:rPr>
                <w:b w:val="0"/>
              </w:rPr>
              <w:tab/>
            </w:r>
            <w:r w:rsidR="00F3183C">
              <w:rPr>
                <w:spacing w:val="-5"/>
              </w:rPr>
              <w:t>11</w:t>
            </w:r>
          </w:hyperlink>
        </w:p>
        <w:p w:rsidR="005956A8" w:rsidRDefault="005956A8">
          <w:pPr>
            <w:pStyle w:val="TOC2"/>
            <w:tabs>
              <w:tab w:val="left" w:leader="dot" w:pos="9749"/>
            </w:tabs>
          </w:pPr>
          <w:hyperlink w:anchor="_bookmark10" w:history="1">
            <w:r w:rsidR="00F3183C">
              <w:t>OBIECTIVULUI</w:t>
            </w:r>
            <w:r w:rsidR="00F3183C">
              <w:rPr>
                <w:spacing w:val="-7"/>
              </w:rPr>
              <w:t xml:space="preserve"> </w:t>
            </w:r>
            <w:r w:rsidR="00F3183C">
              <w:t>/</w:t>
            </w:r>
            <w:r w:rsidR="00F3183C">
              <w:rPr>
                <w:spacing w:val="-4"/>
              </w:rPr>
              <w:t xml:space="preserve"> </w:t>
            </w:r>
            <w:r w:rsidR="00F3183C">
              <w:t>PROIECTULUI</w:t>
            </w:r>
            <w:r w:rsidR="00F3183C">
              <w:rPr>
                <w:spacing w:val="-5"/>
              </w:rPr>
              <w:t xml:space="preserve"> </w:t>
            </w:r>
            <w:r w:rsidR="00F3183C">
              <w:t>DE</w:t>
            </w:r>
            <w:r w:rsidR="00F3183C">
              <w:rPr>
                <w:spacing w:val="-4"/>
              </w:rPr>
              <w:t xml:space="preserve"> </w:t>
            </w:r>
            <w:r w:rsidR="00F3183C">
              <w:rPr>
                <w:spacing w:val="-2"/>
              </w:rPr>
              <w:t>INVESTIȚII</w:t>
            </w:r>
            <w:r w:rsidR="00F3183C">
              <w:rPr>
                <w:b w:val="0"/>
              </w:rPr>
              <w:tab/>
            </w:r>
            <w:r w:rsidR="00F3183C">
              <w:rPr>
                <w:spacing w:val="-5"/>
              </w:rPr>
              <w:t>11</w:t>
            </w:r>
          </w:hyperlink>
        </w:p>
        <w:p w:rsidR="005956A8" w:rsidRDefault="005956A8">
          <w:pPr>
            <w:pStyle w:val="TOC4"/>
            <w:numPr>
              <w:ilvl w:val="1"/>
              <w:numId w:val="118"/>
            </w:numPr>
            <w:tabs>
              <w:tab w:val="left" w:pos="1355"/>
              <w:tab w:val="left" w:leader="dot" w:pos="9980"/>
            </w:tabs>
            <w:spacing w:before="2"/>
            <w:ind w:right="862" w:firstLine="0"/>
          </w:pPr>
          <w:hyperlink w:anchor="_bookmark11" w:history="1">
            <w:r w:rsidR="00F3183C">
              <w:t>Concluziile studiului de prefezabilitate (în cazul în care a fost elaborat în prealabil) privind situația actuală,</w:t>
            </w:r>
          </w:hyperlink>
          <w:r w:rsidR="00F3183C">
            <w:t xml:space="preserve"> </w:t>
          </w:r>
          <w:hyperlink w:anchor="_bookmark11" w:history="1">
            <w:r w:rsidR="00F3183C">
              <w:t>necesitatea și oportunitatea promovării obiectivului de investiții și scenariile/opțiunile tehnico-economice</w:t>
            </w:r>
          </w:hyperlink>
          <w:r w:rsidR="00F3183C">
            <w:t xml:space="preserve"> </w:t>
          </w:r>
          <w:hyperlink w:anchor="_bookmark11" w:history="1">
            <w:r w:rsidR="00F3183C">
              <w:t>identificate și propuse spre analiză:</w:t>
            </w:r>
            <w:r w:rsidR="00F3183C">
              <w:tab/>
            </w:r>
            <w:r w:rsidR="00F3183C">
              <w:rPr>
                <w:spacing w:val="-6"/>
              </w:rPr>
              <w:t>11</w:t>
            </w:r>
          </w:hyperlink>
        </w:p>
        <w:p w:rsidR="005956A8" w:rsidRDefault="005956A8">
          <w:pPr>
            <w:pStyle w:val="TOC4"/>
            <w:numPr>
              <w:ilvl w:val="1"/>
              <w:numId w:val="118"/>
            </w:numPr>
            <w:tabs>
              <w:tab w:val="left" w:pos="1305"/>
            </w:tabs>
            <w:spacing w:before="1" w:line="229" w:lineRule="exact"/>
            <w:ind w:left="1304" w:hanging="353"/>
          </w:pPr>
          <w:hyperlink w:anchor="_bookmark12" w:history="1">
            <w:r w:rsidR="00F3183C">
              <w:t>Prezentarea</w:t>
            </w:r>
            <w:r w:rsidR="00F3183C">
              <w:rPr>
                <w:spacing w:val="-8"/>
              </w:rPr>
              <w:t xml:space="preserve"> </w:t>
            </w:r>
            <w:r w:rsidR="00F3183C">
              <w:t>contextului:</w:t>
            </w:r>
            <w:r w:rsidR="00F3183C">
              <w:rPr>
                <w:spacing w:val="-8"/>
              </w:rPr>
              <w:t xml:space="preserve"> </w:t>
            </w:r>
            <w:r w:rsidR="00F3183C">
              <w:t>politici,</w:t>
            </w:r>
            <w:r w:rsidR="00F3183C">
              <w:rPr>
                <w:spacing w:val="-7"/>
              </w:rPr>
              <w:t xml:space="preserve"> </w:t>
            </w:r>
            <w:r w:rsidR="00F3183C">
              <w:t>strategii,</w:t>
            </w:r>
            <w:r w:rsidR="00F3183C">
              <w:rPr>
                <w:spacing w:val="-7"/>
              </w:rPr>
              <w:t xml:space="preserve"> </w:t>
            </w:r>
            <w:r w:rsidR="00F3183C">
              <w:t>legislație,</w:t>
            </w:r>
            <w:r w:rsidR="00F3183C">
              <w:rPr>
                <w:spacing w:val="-7"/>
              </w:rPr>
              <w:t xml:space="preserve"> </w:t>
            </w:r>
            <w:r w:rsidR="00F3183C">
              <w:t>acorduri</w:t>
            </w:r>
            <w:r w:rsidR="00F3183C">
              <w:rPr>
                <w:spacing w:val="-2"/>
              </w:rPr>
              <w:t xml:space="preserve"> </w:t>
            </w:r>
            <w:r w:rsidR="00F3183C">
              <w:t>relevante,</w:t>
            </w:r>
            <w:r w:rsidR="00F3183C">
              <w:rPr>
                <w:spacing w:val="-7"/>
              </w:rPr>
              <w:t xml:space="preserve"> </w:t>
            </w:r>
            <w:r w:rsidR="00F3183C">
              <w:t>structuri</w:t>
            </w:r>
            <w:r w:rsidR="00F3183C">
              <w:rPr>
                <w:spacing w:val="-8"/>
              </w:rPr>
              <w:t xml:space="preserve"> </w:t>
            </w:r>
            <w:r w:rsidR="00F3183C">
              <w:t>instituționale</w:t>
            </w:r>
            <w:r w:rsidR="00F3183C">
              <w:rPr>
                <w:spacing w:val="-8"/>
              </w:rPr>
              <w:t xml:space="preserve"> </w:t>
            </w:r>
            <w:r w:rsidR="00F3183C">
              <w:t>și</w:t>
            </w:r>
            <w:r w:rsidR="00F3183C">
              <w:rPr>
                <w:spacing w:val="-8"/>
              </w:rPr>
              <w:t xml:space="preserve"> </w:t>
            </w:r>
            <w:r w:rsidR="00F3183C">
              <w:t>financiare.</w:t>
            </w:r>
            <w:r w:rsidR="00F3183C">
              <w:rPr>
                <w:spacing w:val="5"/>
              </w:rPr>
              <w:t xml:space="preserve"> </w:t>
            </w:r>
            <w:r w:rsidR="00F3183C">
              <w:rPr>
                <w:spacing w:val="-5"/>
              </w:rPr>
              <w:t>11</w:t>
            </w:r>
          </w:hyperlink>
        </w:p>
        <w:p w:rsidR="005956A8" w:rsidRDefault="005956A8">
          <w:pPr>
            <w:pStyle w:val="TOC4"/>
            <w:numPr>
              <w:ilvl w:val="1"/>
              <w:numId w:val="118"/>
            </w:numPr>
            <w:tabs>
              <w:tab w:val="left" w:pos="1355"/>
              <w:tab w:val="left" w:leader="dot" w:pos="9980"/>
            </w:tabs>
            <w:spacing w:line="229" w:lineRule="exact"/>
            <w:ind w:left="1354" w:hanging="403"/>
          </w:pPr>
          <w:hyperlink w:anchor="_bookmark13" w:history="1">
            <w:r w:rsidR="00F3183C">
              <w:t>Analiza</w:t>
            </w:r>
            <w:r w:rsidR="00F3183C">
              <w:rPr>
                <w:spacing w:val="-6"/>
              </w:rPr>
              <w:t xml:space="preserve"> </w:t>
            </w:r>
            <w:r w:rsidR="00F3183C">
              <w:t>situației</w:t>
            </w:r>
            <w:r w:rsidR="00F3183C">
              <w:rPr>
                <w:spacing w:val="-6"/>
              </w:rPr>
              <w:t xml:space="preserve"> </w:t>
            </w:r>
            <w:r w:rsidR="00F3183C">
              <w:t>existente</w:t>
            </w:r>
            <w:r w:rsidR="00F3183C">
              <w:rPr>
                <w:spacing w:val="-6"/>
              </w:rPr>
              <w:t xml:space="preserve"> </w:t>
            </w:r>
            <w:r w:rsidR="00F3183C">
              <w:t>și</w:t>
            </w:r>
            <w:r w:rsidR="00F3183C">
              <w:rPr>
                <w:spacing w:val="-7"/>
              </w:rPr>
              <w:t xml:space="preserve"> </w:t>
            </w:r>
            <w:r w:rsidR="00F3183C">
              <w:t>identificarea</w:t>
            </w:r>
            <w:r w:rsidR="00F3183C">
              <w:rPr>
                <w:spacing w:val="-5"/>
              </w:rPr>
              <w:t xml:space="preserve"> </w:t>
            </w:r>
            <w:r w:rsidR="00F3183C">
              <w:rPr>
                <w:spacing w:val="-2"/>
              </w:rPr>
              <w:t>deficiențelor</w:t>
            </w:r>
            <w:r w:rsidR="00F3183C">
              <w:tab/>
            </w:r>
            <w:r w:rsidR="00F3183C">
              <w:rPr>
                <w:spacing w:val="-5"/>
              </w:rPr>
              <w:t>12</w:t>
            </w:r>
          </w:hyperlink>
        </w:p>
        <w:p w:rsidR="005956A8" w:rsidRDefault="005956A8">
          <w:pPr>
            <w:pStyle w:val="TOC4"/>
            <w:numPr>
              <w:ilvl w:val="1"/>
              <w:numId w:val="118"/>
            </w:numPr>
            <w:tabs>
              <w:tab w:val="left" w:pos="1305"/>
              <w:tab w:val="left" w:leader="dot" w:pos="9980"/>
            </w:tabs>
            <w:ind w:right="862" w:firstLine="0"/>
          </w:pPr>
          <w:hyperlink w:anchor="_bookmark14" w:history="1">
            <w:r w:rsidR="00F3183C">
              <w:t>Analiza cererii de bunuri și servicii, inclusiv prognoze pe termen mediu și lung privind evoluția cererii, în</w:t>
            </w:r>
          </w:hyperlink>
          <w:r w:rsidR="00F3183C">
            <w:t xml:space="preserve"> </w:t>
          </w:r>
          <w:hyperlink w:anchor="_bookmark14" w:history="1">
            <w:r w:rsidR="00F3183C">
              <w:t>scopul</w:t>
            </w:r>
            <w:r w:rsidR="00F3183C">
              <w:rPr>
                <w:spacing w:val="-6"/>
              </w:rPr>
              <w:t xml:space="preserve"> </w:t>
            </w:r>
            <w:r w:rsidR="00F3183C">
              <w:t>justificării</w:t>
            </w:r>
            <w:r w:rsidR="00F3183C">
              <w:rPr>
                <w:spacing w:val="-6"/>
              </w:rPr>
              <w:t xml:space="preserve"> </w:t>
            </w:r>
            <w:r w:rsidR="00F3183C">
              <w:t>necesității</w:t>
            </w:r>
            <w:r w:rsidR="00F3183C">
              <w:rPr>
                <w:spacing w:val="-6"/>
              </w:rPr>
              <w:t xml:space="preserve"> </w:t>
            </w:r>
            <w:r w:rsidR="00F3183C">
              <w:t>obiectivului</w:t>
            </w:r>
            <w:r w:rsidR="00F3183C">
              <w:rPr>
                <w:spacing w:val="-6"/>
              </w:rPr>
              <w:t xml:space="preserve"> </w:t>
            </w:r>
            <w:r w:rsidR="00F3183C">
              <w:t>de</w:t>
            </w:r>
            <w:r w:rsidR="00F3183C">
              <w:rPr>
                <w:spacing w:val="-5"/>
              </w:rPr>
              <w:t xml:space="preserve"> </w:t>
            </w:r>
            <w:r w:rsidR="00F3183C">
              <w:rPr>
                <w:spacing w:val="-2"/>
              </w:rPr>
              <w:t>investiții.</w:t>
            </w:r>
            <w:r w:rsidR="00F3183C">
              <w:tab/>
            </w:r>
            <w:r w:rsidR="00F3183C">
              <w:rPr>
                <w:spacing w:val="-5"/>
              </w:rPr>
              <w:t>13</w:t>
            </w:r>
          </w:hyperlink>
        </w:p>
        <w:p w:rsidR="005956A8" w:rsidRDefault="005956A8">
          <w:pPr>
            <w:pStyle w:val="TOC4"/>
            <w:numPr>
              <w:ilvl w:val="1"/>
              <w:numId w:val="118"/>
            </w:numPr>
            <w:tabs>
              <w:tab w:val="left" w:pos="1355"/>
              <w:tab w:val="left" w:leader="dot" w:pos="9980"/>
            </w:tabs>
            <w:spacing w:before="1" w:line="230" w:lineRule="exact"/>
            <w:ind w:left="1354" w:hanging="403"/>
          </w:pPr>
          <w:hyperlink w:anchor="_bookmark15" w:history="1">
            <w:r w:rsidR="00F3183C">
              <w:t>Obiective</w:t>
            </w:r>
            <w:r w:rsidR="00F3183C">
              <w:rPr>
                <w:spacing w:val="-8"/>
              </w:rPr>
              <w:t xml:space="preserve"> </w:t>
            </w:r>
            <w:r w:rsidR="00F3183C">
              <w:t>preconizate</w:t>
            </w:r>
            <w:r w:rsidR="00F3183C">
              <w:rPr>
                <w:spacing w:val="-5"/>
              </w:rPr>
              <w:t xml:space="preserve"> </w:t>
            </w:r>
            <w:r w:rsidR="00F3183C">
              <w:t>a</w:t>
            </w:r>
            <w:r w:rsidR="00F3183C">
              <w:rPr>
                <w:spacing w:val="-5"/>
              </w:rPr>
              <w:t xml:space="preserve"> </w:t>
            </w:r>
            <w:r w:rsidR="00F3183C">
              <w:t>fi</w:t>
            </w:r>
            <w:r w:rsidR="00F3183C">
              <w:rPr>
                <w:spacing w:val="-6"/>
              </w:rPr>
              <w:t xml:space="preserve"> </w:t>
            </w:r>
            <w:r w:rsidR="00F3183C">
              <w:t>atinse</w:t>
            </w:r>
            <w:r w:rsidR="00F3183C">
              <w:rPr>
                <w:spacing w:val="-5"/>
              </w:rPr>
              <w:t xml:space="preserve"> </w:t>
            </w:r>
            <w:r w:rsidR="00F3183C">
              <w:t>prin</w:t>
            </w:r>
            <w:r w:rsidR="00F3183C">
              <w:rPr>
                <w:spacing w:val="-5"/>
              </w:rPr>
              <w:t xml:space="preserve"> </w:t>
            </w:r>
            <w:r w:rsidR="00F3183C">
              <w:t>realizarea</w:t>
            </w:r>
            <w:r w:rsidR="00F3183C">
              <w:rPr>
                <w:spacing w:val="-5"/>
              </w:rPr>
              <w:t xml:space="preserve"> </w:t>
            </w:r>
            <w:r w:rsidR="00F3183C">
              <w:t>investiției</w:t>
            </w:r>
            <w:r w:rsidR="00F3183C">
              <w:rPr>
                <w:spacing w:val="-6"/>
              </w:rPr>
              <w:t xml:space="preserve"> </w:t>
            </w:r>
            <w:r w:rsidR="00F3183C">
              <w:rPr>
                <w:spacing w:val="-2"/>
              </w:rPr>
              <w:t>publice.</w:t>
            </w:r>
            <w:r w:rsidR="00F3183C">
              <w:tab/>
            </w:r>
            <w:r w:rsidR="00F3183C">
              <w:rPr>
                <w:spacing w:val="-5"/>
              </w:rPr>
              <w:t>13</w:t>
            </w:r>
          </w:hyperlink>
        </w:p>
        <w:p w:rsidR="005956A8" w:rsidRDefault="005956A8">
          <w:pPr>
            <w:pStyle w:val="TOC2"/>
            <w:tabs>
              <w:tab w:val="left" w:leader="dot" w:pos="9749"/>
            </w:tabs>
            <w:spacing w:line="276" w:lineRule="exact"/>
          </w:pPr>
          <w:hyperlink w:anchor="_bookmark16" w:history="1">
            <w:r w:rsidR="00F3183C">
              <w:t>CAPITOLUL</w:t>
            </w:r>
            <w:r w:rsidR="00F3183C">
              <w:rPr>
                <w:spacing w:val="-12"/>
              </w:rPr>
              <w:t xml:space="preserve"> </w:t>
            </w:r>
            <w:r w:rsidR="00F3183C">
              <w:rPr>
                <w:spacing w:val="-5"/>
              </w:rPr>
              <w:t>3.</w:t>
            </w:r>
            <w:r w:rsidR="00F3183C">
              <w:tab/>
            </w:r>
            <w:r w:rsidR="00F3183C">
              <w:rPr>
                <w:spacing w:val="-5"/>
              </w:rPr>
              <w:t>14</w:t>
            </w:r>
          </w:hyperlink>
        </w:p>
        <w:p w:rsidR="005956A8" w:rsidRDefault="005956A8">
          <w:pPr>
            <w:pStyle w:val="TOC2"/>
            <w:tabs>
              <w:tab w:val="left" w:leader="dot" w:pos="9749"/>
            </w:tabs>
            <w:spacing w:before="1"/>
          </w:pPr>
          <w:hyperlink w:anchor="_bookmark17" w:history="1">
            <w:r w:rsidR="00F3183C">
              <w:t>DESCRIEREA</w:t>
            </w:r>
            <w:r w:rsidR="00F3183C">
              <w:rPr>
                <w:spacing w:val="-8"/>
              </w:rPr>
              <w:t xml:space="preserve"> </w:t>
            </w:r>
            <w:r w:rsidR="00F3183C">
              <w:t>CONSTRUCȚIEI</w:t>
            </w:r>
            <w:r w:rsidR="00F3183C">
              <w:rPr>
                <w:spacing w:val="-7"/>
              </w:rPr>
              <w:t xml:space="preserve"> </w:t>
            </w:r>
            <w:r w:rsidR="00F3183C">
              <w:rPr>
                <w:spacing w:val="-2"/>
              </w:rPr>
              <w:t>EXISTENTE</w:t>
            </w:r>
            <w:r w:rsidR="00F3183C">
              <w:rPr>
                <w:b w:val="0"/>
              </w:rPr>
              <w:tab/>
            </w:r>
            <w:r w:rsidR="00F3183C">
              <w:rPr>
                <w:spacing w:val="-5"/>
              </w:rPr>
              <w:t>14</w:t>
            </w:r>
          </w:hyperlink>
        </w:p>
        <w:p w:rsidR="005956A8" w:rsidRDefault="005956A8">
          <w:pPr>
            <w:pStyle w:val="TOC3"/>
            <w:numPr>
              <w:ilvl w:val="1"/>
              <w:numId w:val="117"/>
            </w:numPr>
            <w:tabs>
              <w:tab w:val="left" w:pos="1305"/>
              <w:tab w:val="left" w:leader="dot" w:pos="9980"/>
            </w:tabs>
            <w:spacing w:before="1"/>
            <w:ind w:hanging="353"/>
            <w:rPr>
              <w:b w:val="0"/>
            </w:rPr>
          </w:pPr>
          <w:hyperlink w:anchor="_bookmark18" w:history="1">
            <w:r w:rsidR="00F3183C">
              <w:t>Particularități</w:t>
            </w:r>
            <w:r w:rsidR="00F3183C">
              <w:rPr>
                <w:spacing w:val="-10"/>
              </w:rPr>
              <w:t xml:space="preserve"> </w:t>
            </w:r>
            <w:r w:rsidR="00F3183C">
              <w:t>ale</w:t>
            </w:r>
            <w:r w:rsidR="00F3183C">
              <w:rPr>
                <w:spacing w:val="-6"/>
              </w:rPr>
              <w:t xml:space="preserve"> </w:t>
            </w:r>
            <w:r w:rsidR="00F3183C">
              <w:rPr>
                <w:spacing w:val="-2"/>
              </w:rPr>
              <w:t>amplasamentului:</w:t>
            </w:r>
            <w:r w:rsidR="00F3183C">
              <w:rPr>
                <w:b w:val="0"/>
              </w:rPr>
              <w:tab/>
            </w:r>
            <w:r w:rsidR="00F3183C">
              <w:rPr>
                <w:b w:val="0"/>
                <w:spacing w:val="-5"/>
              </w:rPr>
              <w:t>14</w:t>
            </w:r>
          </w:hyperlink>
        </w:p>
        <w:p w:rsidR="005956A8" w:rsidRDefault="005956A8">
          <w:pPr>
            <w:pStyle w:val="TOC3"/>
            <w:numPr>
              <w:ilvl w:val="1"/>
              <w:numId w:val="117"/>
            </w:numPr>
            <w:tabs>
              <w:tab w:val="left" w:pos="1305"/>
              <w:tab w:val="left" w:leader="dot" w:pos="9980"/>
            </w:tabs>
            <w:spacing w:line="229" w:lineRule="exact"/>
            <w:ind w:hanging="353"/>
            <w:rPr>
              <w:b w:val="0"/>
            </w:rPr>
          </w:pPr>
          <w:hyperlink w:anchor="_bookmark19" w:history="1">
            <w:r w:rsidR="00F3183C">
              <w:t>Regimul</w:t>
            </w:r>
            <w:r w:rsidR="00F3183C">
              <w:rPr>
                <w:spacing w:val="-10"/>
              </w:rPr>
              <w:t xml:space="preserve"> </w:t>
            </w:r>
            <w:r w:rsidR="00F3183C">
              <w:rPr>
                <w:spacing w:val="-2"/>
              </w:rPr>
              <w:t>juridic:</w:t>
            </w:r>
            <w:r w:rsidR="00F3183C">
              <w:tab/>
            </w:r>
            <w:r w:rsidR="00F3183C">
              <w:rPr>
                <w:b w:val="0"/>
                <w:spacing w:val="-7"/>
              </w:rPr>
              <w:t>24</w:t>
            </w:r>
          </w:hyperlink>
        </w:p>
        <w:p w:rsidR="005956A8" w:rsidRDefault="005956A8">
          <w:pPr>
            <w:pStyle w:val="TOC3"/>
            <w:numPr>
              <w:ilvl w:val="1"/>
              <w:numId w:val="117"/>
            </w:numPr>
            <w:tabs>
              <w:tab w:val="left" w:pos="1305"/>
              <w:tab w:val="left" w:leader="dot" w:pos="9980"/>
            </w:tabs>
            <w:spacing w:line="229" w:lineRule="exact"/>
            <w:ind w:hanging="353"/>
            <w:rPr>
              <w:b w:val="0"/>
            </w:rPr>
          </w:pPr>
          <w:hyperlink w:anchor="_bookmark20" w:history="1">
            <w:r w:rsidR="00F3183C">
              <w:t>Caracteristici</w:t>
            </w:r>
            <w:r w:rsidR="00F3183C">
              <w:rPr>
                <w:spacing w:val="-7"/>
              </w:rPr>
              <w:t xml:space="preserve"> </w:t>
            </w:r>
            <w:r w:rsidR="00F3183C">
              <w:t>tehnice</w:t>
            </w:r>
            <w:r w:rsidR="00F3183C">
              <w:rPr>
                <w:spacing w:val="-6"/>
              </w:rPr>
              <w:t xml:space="preserve"> </w:t>
            </w:r>
            <w:r w:rsidR="00F3183C">
              <w:t>și</w:t>
            </w:r>
            <w:r w:rsidR="00F3183C">
              <w:rPr>
                <w:spacing w:val="-8"/>
              </w:rPr>
              <w:t xml:space="preserve"> </w:t>
            </w:r>
            <w:r w:rsidR="00F3183C">
              <w:t>parametri</w:t>
            </w:r>
            <w:r w:rsidR="00F3183C">
              <w:rPr>
                <w:spacing w:val="-6"/>
              </w:rPr>
              <w:t xml:space="preserve"> </w:t>
            </w:r>
            <w:r w:rsidR="00F3183C">
              <w:rPr>
                <w:spacing w:val="-2"/>
              </w:rPr>
              <w:t>specifici:</w:t>
            </w:r>
            <w:r w:rsidR="00F3183C">
              <w:rPr>
                <w:b w:val="0"/>
              </w:rPr>
              <w:tab/>
            </w:r>
            <w:r w:rsidR="00F3183C">
              <w:rPr>
                <w:b w:val="0"/>
                <w:spacing w:val="-5"/>
              </w:rPr>
              <w:t>25</w:t>
            </w:r>
          </w:hyperlink>
        </w:p>
        <w:p w:rsidR="005956A8" w:rsidRDefault="005956A8">
          <w:pPr>
            <w:pStyle w:val="TOC3"/>
            <w:numPr>
              <w:ilvl w:val="1"/>
              <w:numId w:val="117"/>
            </w:numPr>
            <w:tabs>
              <w:tab w:val="left" w:pos="1305"/>
              <w:tab w:val="left" w:leader="dot" w:pos="9980"/>
            </w:tabs>
            <w:spacing w:before="1"/>
            <w:ind w:left="952" w:right="862" w:firstLine="0"/>
            <w:rPr>
              <w:b w:val="0"/>
            </w:rPr>
          </w:pPr>
          <w:hyperlink w:anchor="_bookmark21" w:history="1">
            <w:r w:rsidR="00F3183C">
              <w:t>Analiza stării construcției, pe baza concluziilor expertizei tehnice și/sau ale auditului energetic, precum</w:t>
            </w:r>
          </w:hyperlink>
          <w:r w:rsidR="00F3183C">
            <w:t xml:space="preserve"> </w:t>
          </w:r>
          <w:hyperlink w:anchor="_bookmark21" w:history="1">
            <w:r w:rsidR="00F3183C">
              <w:t>și ale studiului arhitecturalo-istoric în cazul imobilelor care beneficiază de regimul de protecție de</w:t>
            </w:r>
          </w:hyperlink>
          <w:r w:rsidR="00F3183C">
            <w:t xml:space="preserve"> </w:t>
          </w:r>
          <w:hyperlink w:anchor="_bookmark21" w:history="1">
            <w:r w:rsidR="00F3183C">
              <w:t>monument istoric și al imobilelor aflate în zonele de protecție ale monumentelor istorice sau în zone</w:t>
            </w:r>
          </w:hyperlink>
          <w:r w:rsidR="00F3183C">
            <w:t xml:space="preserve"> </w:t>
          </w:r>
          <w:hyperlink w:anchor="_bookmark21" w:history="1">
            <w:r w:rsidR="00F3183C">
              <w:t>construite protejate. Se vor evidenția degradările, precum și cauzele principale ale acestora, de exemplu:</w:t>
            </w:r>
          </w:hyperlink>
          <w:r w:rsidR="00F3183C">
            <w:t xml:space="preserve"> </w:t>
          </w:r>
          <w:hyperlink w:anchor="_bookmark21" w:history="1">
            <w:r w:rsidR="00F3183C">
              <w:t>degradări</w:t>
            </w:r>
            <w:r w:rsidR="00F3183C">
              <w:rPr>
                <w:spacing w:val="-4"/>
              </w:rPr>
              <w:t xml:space="preserve"> </w:t>
            </w:r>
            <w:r w:rsidR="00F3183C">
              <w:t>produse</w:t>
            </w:r>
            <w:r w:rsidR="00F3183C">
              <w:rPr>
                <w:spacing w:val="-4"/>
              </w:rPr>
              <w:t xml:space="preserve"> </w:t>
            </w:r>
            <w:r w:rsidR="00F3183C">
              <w:t>de</w:t>
            </w:r>
            <w:r w:rsidR="00F3183C">
              <w:rPr>
                <w:spacing w:val="-4"/>
              </w:rPr>
              <w:t xml:space="preserve"> </w:t>
            </w:r>
            <w:r w:rsidR="00F3183C">
              <w:t>cutremure,</w:t>
            </w:r>
            <w:r w:rsidR="00F3183C">
              <w:rPr>
                <w:spacing w:val="-4"/>
              </w:rPr>
              <w:t xml:space="preserve"> </w:t>
            </w:r>
            <w:r w:rsidR="00F3183C">
              <w:t>acțiuni</w:t>
            </w:r>
            <w:r w:rsidR="00F3183C">
              <w:rPr>
                <w:spacing w:val="-5"/>
              </w:rPr>
              <w:t xml:space="preserve"> </w:t>
            </w:r>
            <w:r w:rsidR="00F3183C">
              <w:t>climatice,</w:t>
            </w:r>
            <w:r w:rsidR="00F3183C">
              <w:rPr>
                <w:spacing w:val="-5"/>
              </w:rPr>
              <w:t xml:space="preserve"> </w:t>
            </w:r>
            <w:r w:rsidR="00F3183C">
              <w:t>tehnologice,</w:t>
            </w:r>
            <w:r w:rsidR="00F3183C">
              <w:rPr>
                <w:spacing w:val="-3"/>
              </w:rPr>
              <w:t xml:space="preserve"> </w:t>
            </w:r>
            <w:r w:rsidR="00F3183C">
              <w:t>tasări</w:t>
            </w:r>
            <w:r w:rsidR="00F3183C">
              <w:rPr>
                <w:spacing w:val="-4"/>
              </w:rPr>
              <w:t xml:space="preserve"> </w:t>
            </w:r>
            <w:r w:rsidR="00F3183C">
              <w:t>diferențiate,</w:t>
            </w:r>
            <w:r w:rsidR="00F3183C">
              <w:rPr>
                <w:spacing w:val="-3"/>
              </w:rPr>
              <w:t xml:space="preserve"> </w:t>
            </w:r>
            <w:r w:rsidR="00F3183C">
              <w:t>cele</w:t>
            </w:r>
            <w:r w:rsidR="00F3183C">
              <w:rPr>
                <w:spacing w:val="-4"/>
              </w:rPr>
              <w:t xml:space="preserve"> </w:t>
            </w:r>
            <w:r w:rsidR="00F3183C">
              <w:t>rezultate</w:t>
            </w:r>
            <w:r w:rsidR="00F3183C">
              <w:rPr>
                <w:spacing w:val="-4"/>
              </w:rPr>
              <w:t xml:space="preserve"> </w:t>
            </w:r>
            <w:r w:rsidR="00F3183C">
              <w:t>din</w:t>
            </w:r>
            <w:r w:rsidR="00F3183C">
              <w:rPr>
                <w:spacing w:val="-5"/>
              </w:rPr>
              <w:t xml:space="preserve"> </w:t>
            </w:r>
            <w:r w:rsidR="00F3183C">
              <w:t>lipsa</w:t>
            </w:r>
            <w:r w:rsidR="00F3183C">
              <w:rPr>
                <w:spacing w:val="-3"/>
              </w:rPr>
              <w:t xml:space="preserve"> </w:t>
            </w:r>
            <w:r w:rsidR="00F3183C">
              <w:t>de</w:t>
            </w:r>
          </w:hyperlink>
          <w:r w:rsidR="00F3183C">
            <w:t xml:space="preserve"> </w:t>
          </w:r>
          <w:hyperlink w:anchor="_bookmark21" w:history="1">
            <w:r w:rsidR="00F3183C">
              <w:t>întreținere a construcției, concepția structurală inițială greșită sau alte cauze identificate prin expertiza</w:t>
            </w:r>
          </w:hyperlink>
          <w:r w:rsidR="00F3183C">
            <w:t xml:space="preserve"> </w:t>
          </w:r>
          <w:hyperlink w:anchor="_bookmark21" w:history="1">
            <w:r w:rsidR="00F3183C">
              <w:rPr>
                <w:spacing w:val="-2"/>
              </w:rPr>
              <w:t>tehnică</w:t>
            </w:r>
            <w:r w:rsidR="00F3183C">
              <w:rPr>
                <w:b w:val="0"/>
              </w:rPr>
              <w:tab/>
            </w:r>
            <w:r w:rsidR="00F3183C">
              <w:rPr>
                <w:b w:val="0"/>
                <w:spacing w:val="-6"/>
              </w:rPr>
              <w:t>26</w:t>
            </w:r>
          </w:hyperlink>
        </w:p>
        <w:p w:rsidR="005956A8" w:rsidRDefault="005956A8">
          <w:pPr>
            <w:pStyle w:val="TOC3"/>
            <w:numPr>
              <w:ilvl w:val="1"/>
              <w:numId w:val="117"/>
            </w:numPr>
            <w:tabs>
              <w:tab w:val="left" w:pos="1305"/>
              <w:tab w:val="left" w:leader="dot" w:pos="9980"/>
            </w:tabs>
            <w:ind w:left="952" w:right="862" w:firstLine="0"/>
            <w:rPr>
              <w:b w:val="0"/>
            </w:rPr>
          </w:pPr>
          <w:hyperlink w:anchor="_bookmark22" w:history="1">
            <w:r w:rsidR="00F3183C">
              <w:t>Starea tehnică, inclusiv sistemul strucutral și analiza diagnostic, din punctul de vedere al asigurării</w:t>
            </w:r>
          </w:hyperlink>
          <w:r w:rsidR="00F3183C">
            <w:t xml:space="preserve"> </w:t>
          </w:r>
          <w:hyperlink w:anchor="_bookmark22" w:history="1">
            <w:r w:rsidR="00F3183C">
              <w:t>cerințelor</w:t>
            </w:r>
            <w:r w:rsidR="00F3183C">
              <w:rPr>
                <w:spacing w:val="-10"/>
              </w:rPr>
              <w:t xml:space="preserve"> </w:t>
            </w:r>
            <w:r w:rsidR="00F3183C">
              <w:t>fundamentale</w:t>
            </w:r>
            <w:r w:rsidR="00F3183C">
              <w:rPr>
                <w:spacing w:val="-10"/>
              </w:rPr>
              <w:t xml:space="preserve"> </w:t>
            </w:r>
            <w:r w:rsidR="00F3183C">
              <w:t>aplicabile,</w:t>
            </w:r>
            <w:r w:rsidR="00F3183C">
              <w:rPr>
                <w:spacing w:val="-9"/>
              </w:rPr>
              <w:t xml:space="preserve"> </w:t>
            </w:r>
            <w:r w:rsidR="00F3183C">
              <w:t>conform</w:t>
            </w:r>
            <w:r w:rsidR="00F3183C">
              <w:rPr>
                <w:spacing w:val="-9"/>
              </w:rPr>
              <w:t xml:space="preserve"> </w:t>
            </w:r>
            <w:r w:rsidR="00F3183C">
              <w:rPr>
                <w:spacing w:val="-4"/>
              </w:rPr>
              <w:t>legii</w:t>
            </w:r>
            <w:r w:rsidR="00F3183C">
              <w:rPr>
                <w:b w:val="0"/>
              </w:rPr>
              <w:tab/>
            </w:r>
            <w:r w:rsidR="00F3183C">
              <w:rPr>
                <w:b w:val="0"/>
                <w:spacing w:val="-5"/>
              </w:rPr>
              <w:t>27</w:t>
            </w:r>
          </w:hyperlink>
        </w:p>
        <w:p w:rsidR="005956A8" w:rsidRDefault="005956A8">
          <w:pPr>
            <w:pStyle w:val="TOC3"/>
            <w:numPr>
              <w:ilvl w:val="1"/>
              <w:numId w:val="117"/>
            </w:numPr>
            <w:tabs>
              <w:tab w:val="left" w:pos="1305"/>
              <w:tab w:val="left" w:leader="dot" w:pos="9980"/>
            </w:tabs>
            <w:spacing w:before="1" w:line="230" w:lineRule="exact"/>
            <w:ind w:hanging="353"/>
            <w:rPr>
              <w:b w:val="0"/>
            </w:rPr>
          </w:pPr>
          <w:hyperlink w:anchor="_bookmark23" w:history="1">
            <w:r w:rsidR="00F3183C">
              <w:t>Actul</w:t>
            </w:r>
            <w:r w:rsidR="00F3183C">
              <w:rPr>
                <w:spacing w:val="-7"/>
              </w:rPr>
              <w:t xml:space="preserve"> </w:t>
            </w:r>
            <w:r w:rsidR="00F3183C">
              <w:t>doveditor</w:t>
            </w:r>
            <w:r w:rsidR="00F3183C">
              <w:rPr>
                <w:spacing w:val="-7"/>
              </w:rPr>
              <w:t xml:space="preserve"> </w:t>
            </w:r>
            <w:r w:rsidR="00F3183C">
              <w:t>al</w:t>
            </w:r>
            <w:r w:rsidR="00F3183C">
              <w:rPr>
                <w:spacing w:val="-6"/>
              </w:rPr>
              <w:t xml:space="preserve"> </w:t>
            </w:r>
            <w:r w:rsidR="00F3183C">
              <w:t>forței</w:t>
            </w:r>
            <w:r w:rsidR="00F3183C">
              <w:rPr>
                <w:spacing w:val="-6"/>
              </w:rPr>
              <w:t xml:space="preserve"> </w:t>
            </w:r>
            <w:r w:rsidR="00F3183C">
              <w:t>majore,</w:t>
            </w:r>
            <w:r w:rsidR="00F3183C">
              <w:rPr>
                <w:spacing w:val="-5"/>
              </w:rPr>
              <w:t xml:space="preserve"> </w:t>
            </w:r>
            <w:r w:rsidR="00F3183C">
              <w:t>după</w:t>
            </w:r>
            <w:r w:rsidR="00F3183C">
              <w:rPr>
                <w:spacing w:val="-6"/>
              </w:rPr>
              <w:t xml:space="preserve"> </w:t>
            </w:r>
            <w:r w:rsidR="00F3183C">
              <w:rPr>
                <w:spacing w:val="-4"/>
              </w:rPr>
              <w:t>caz.</w:t>
            </w:r>
            <w:r w:rsidR="00F3183C">
              <w:rPr>
                <w:b w:val="0"/>
              </w:rPr>
              <w:tab/>
            </w:r>
            <w:r w:rsidR="00F3183C">
              <w:rPr>
                <w:b w:val="0"/>
                <w:spacing w:val="-5"/>
              </w:rPr>
              <w:t>35</w:t>
            </w:r>
          </w:hyperlink>
        </w:p>
        <w:p w:rsidR="005956A8" w:rsidRDefault="005956A8">
          <w:pPr>
            <w:pStyle w:val="TOC2"/>
            <w:tabs>
              <w:tab w:val="left" w:leader="dot" w:pos="9749"/>
            </w:tabs>
            <w:spacing w:line="276" w:lineRule="exact"/>
          </w:pPr>
          <w:hyperlink w:anchor="_bookmark24" w:history="1">
            <w:r w:rsidR="00F3183C">
              <w:t>CAPITOLUL</w:t>
            </w:r>
            <w:r w:rsidR="00F3183C">
              <w:rPr>
                <w:spacing w:val="-12"/>
              </w:rPr>
              <w:t xml:space="preserve"> </w:t>
            </w:r>
            <w:r w:rsidR="00F3183C">
              <w:rPr>
                <w:spacing w:val="-5"/>
              </w:rPr>
              <w:t>4.</w:t>
            </w:r>
            <w:r w:rsidR="00F3183C">
              <w:tab/>
            </w:r>
            <w:r w:rsidR="00F3183C">
              <w:rPr>
                <w:spacing w:val="-5"/>
              </w:rPr>
              <w:t>35</w:t>
            </w:r>
          </w:hyperlink>
        </w:p>
        <w:p w:rsidR="005956A8" w:rsidRDefault="005956A8">
          <w:pPr>
            <w:pStyle w:val="TOC2"/>
            <w:tabs>
              <w:tab w:val="left" w:leader="dot" w:pos="9749"/>
            </w:tabs>
            <w:ind w:right="1054"/>
          </w:pPr>
          <w:hyperlink w:anchor="_bookmark25" w:history="1">
            <w:r w:rsidR="00F3183C">
              <w:t>CONCLUZIILE EXPERTIZEI TEHNICE ȘI, DUPĂ CAZ, ALE AUDITULUI</w:t>
            </w:r>
          </w:hyperlink>
          <w:r w:rsidR="00F3183C">
            <w:t xml:space="preserve"> </w:t>
          </w:r>
          <w:hyperlink w:anchor="_bookmark25" w:history="1">
            <w:r w:rsidR="00F3183C">
              <w:t>ENERGETIC,</w:t>
            </w:r>
            <w:r w:rsidR="00F3183C">
              <w:rPr>
                <w:spacing w:val="-10"/>
              </w:rPr>
              <w:t xml:space="preserve"> </w:t>
            </w:r>
            <w:r w:rsidR="00F3183C">
              <w:t>CONCLUZIILE</w:t>
            </w:r>
            <w:r w:rsidR="00F3183C">
              <w:rPr>
                <w:spacing w:val="-10"/>
              </w:rPr>
              <w:t xml:space="preserve"> </w:t>
            </w:r>
            <w:r w:rsidR="00F3183C">
              <w:t>STUDIILOR</w:t>
            </w:r>
            <w:r w:rsidR="00F3183C">
              <w:rPr>
                <w:spacing w:val="-10"/>
              </w:rPr>
              <w:t xml:space="preserve"> </w:t>
            </w:r>
            <w:r w:rsidR="00F3183C">
              <w:t>DE</w:t>
            </w:r>
            <w:r w:rsidR="00F3183C">
              <w:rPr>
                <w:spacing w:val="-10"/>
              </w:rPr>
              <w:t xml:space="preserve"> </w:t>
            </w:r>
            <w:r w:rsidR="00F3183C">
              <w:rPr>
                <w:spacing w:val="-2"/>
              </w:rPr>
              <w:t>DIAGNOSTICARE</w:t>
            </w:r>
            <w:r w:rsidR="00F3183C">
              <w:tab/>
            </w:r>
            <w:r w:rsidR="00F3183C">
              <w:rPr>
                <w:spacing w:val="-5"/>
              </w:rPr>
              <w:t>35</w:t>
            </w:r>
          </w:hyperlink>
        </w:p>
        <w:p w:rsidR="005956A8" w:rsidRDefault="005956A8">
          <w:pPr>
            <w:pStyle w:val="TOC1"/>
            <w:tabs>
              <w:tab w:val="left" w:leader="dot" w:pos="8999"/>
            </w:tabs>
          </w:pPr>
          <w:hyperlink w:anchor="_bookmark26" w:history="1">
            <w:r w:rsidR="00F3183C">
              <w:t>CAPITOLUL</w:t>
            </w:r>
            <w:r w:rsidR="00F3183C">
              <w:rPr>
                <w:spacing w:val="-12"/>
              </w:rPr>
              <w:t xml:space="preserve"> </w:t>
            </w:r>
            <w:r w:rsidR="00F3183C">
              <w:rPr>
                <w:spacing w:val="-5"/>
              </w:rPr>
              <w:t>5.</w:t>
            </w:r>
            <w:r w:rsidR="00F3183C">
              <w:tab/>
            </w:r>
            <w:r w:rsidR="00F3183C">
              <w:rPr>
                <w:spacing w:val="-5"/>
              </w:rPr>
              <w:t>43</w:t>
            </w:r>
          </w:hyperlink>
        </w:p>
        <w:p w:rsidR="005956A8" w:rsidRDefault="005956A8">
          <w:pPr>
            <w:pStyle w:val="TOC2"/>
            <w:tabs>
              <w:tab w:val="left" w:leader="dot" w:pos="9749"/>
            </w:tabs>
            <w:ind w:right="1054"/>
          </w:pPr>
          <w:hyperlink w:anchor="_bookmark27" w:history="1">
            <w:r w:rsidR="00F3183C">
              <w:t>IDENTIFICAREA, PROPUNEREA și PREZENTAREA A MINIM DOUĂ SCENARII</w:t>
            </w:r>
          </w:hyperlink>
          <w:r w:rsidR="00F3183C">
            <w:t xml:space="preserve"> </w:t>
          </w:r>
          <w:hyperlink w:anchor="_bookmark27" w:history="1">
            <w:r w:rsidR="00F3183C">
              <w:t>TEHNICO-ECONOMICE PENTRU REALIZAREA OBIECTIVULUI DE INVESTIȚII.</w:t>
            </w:r>
          </w:hyperlink>
          <w:r w:rsidR="00F3183C">
            <w:t xml:space="preserve"> </w:t>
          </w:r>
          <w:hyperlink w:anchor="_bookmark27" w:history="1">
            <w:r w:rsidR="00F3183C">
              <w:t>PENTRU</w:t>
            </w:r>
            <w:r w:rsidR="00F3183C">
              <w:rPr>
                <w:spacing w:val="-12"/>
              </w:rPr>
              <w:t xml:space="preserve"> </w:t>
            </w:r>
            <w:r w:rsidR="00F3183C">
              <w:t>FIECARE</w:t>
            </w:r>
            <w:r w:rsidR="00F3183C">
              <w:rPr>
                <w:spacing w:val="-10"/>
              </w:rPr>
              <w:t xml:space="preserve"> </w:t>
            </w:r>
            <w:r w:rsidR="00F3183C">
              <w:t>SCENARIU</w:t>
            </w:r>
            <w:r w:rsidR="00F3183C">
              <w:rPr>
                <w:spacing w:val="-11"/>
              </w:rPr>
              <w:t xml:space="preserve"> </w:t>
            </w:r>
            <w:r w:rsidR="00F3183C">
              <w:t>TEHNICO-ECONOMIC</w:t>
            </w:r>
            <w:r w:rsidR="00F3183C">
              <w:rPr>
                <w:spacing w:val="-11"/>
              </w:rPr>
              <w:t xml:space="preserve"> </w:t>
            </w:r>
            <w:r w:rsidR="00F3183C">
              <w:t>SE</w:t>
            </w:r>
            <w:r w:rsidR="00F3183C">
              <w:rPr>
                <w:spacing w:val="-10"/>
              </w:rPr>
              <w:t xml:space="preserve"> </w:t>
            </w:r>
            <w:r w:rsidR="00F3183C">
              <w:t>VOR</w:t>
            </w:r>
            <w:r w:rsidR="00F3183C">
              <w:rPr>
                <w:spacing w:val="-10"/>
              </w:rPr>
              <w:t xml:space="preserve"> </w:t>
            </w:r>
            <w:r w:rsidR="00F3183C">
              <w:rPr>
                <w:spacing w:val="-2"/>
              </w:rPr>
              <w:t>PREZENTA:</w:t>
            </w:r>
            <w:r w:rsidR="00F3183C">
              <w:tab/>
            </w:r>
            <w:r w:rsidR="00F3183C">
              <w:rPr>
                <w:spacing w:val="-5"/>
              </w:rPr>
              <w:t>43</w:t>
            </w:r>
          </w:hyperlink>
        </w:p>
        <w:p w:rsidR="005956A8" w:rsidRDefault="005956A8">
          <w:pPr>
            <w:pStyle w:val="TOC4"/>
            <w:numPr>
              <w:ilvl w:val="1"/>
              <w:numId w:val="116"/>
            </w:numPr>
            <w:tabs>
              <w:tab w:val="left" w:pos="1355"/>
              <w:tab w:val="left" w:leader="dot" w:pos="9980"/>
            </w:tabs>
            <w:spacing w:line="229" w:lineRule="exact"/>
            <w:ind w:hanging="403"/>
          </w:pPr>
          <w:hyperlink w:anchor="_bookmark28" w:history="1">
            <w:r w:rsidR="00F3183C">
              <w:t>Particularitati</w:t>
            </w:r>
            <w:r w:rsidR="00F3183C">
              <w:rPr>
                <w:spacing w:val="-8"/>
              </w:rPr>
              <w:t xml:space="preserve"> </w:t>
            </w:r>
            <w:r w:rsidR="00F3183C">
              <w:t>ale</w:t>
            </w:r>
            <w:r w:rsidR="00F3183C">
              <w:rPr>
                <w:spacing w:val="-6"/>
              </w:rPr>
              <w:t xml:space="preserve"> </w:t>
            </w:r>
            <w:r w:rsidR="00F3183C">
              <w:rPr>
                <w:spacing w:val="-2"/>
              </w:rPr>
              <w:t>amplasamentului:</w:t>
            </w:r>
            <w:r w:rsidR="00F3183C">
              <w:tab/>
            </w:r>
            <w:r w:rsidR="00F3183C">
              <w:rPr>
                <w:spacing w:val="-7"/>
              </w:rPr>
              <w:t>43</w:t>
            </w:r>
          </w:hyperlink>
        </w:p>
        <w:p w:rsidR="005956A8" w:rsidRDefault="005956A8">
          <w:pPr>
            <w:pStyle w:val="TOC3"/>
            <w:numPr>
              <w:ilvl w:val="1"/>
              <w:numId w:val="116"/>
            </w:numPr>
            <w:tabs>
              <w:tab w:val="left" w:pos="1305"/>
              <w:tab w:val="left" w:leader="dot" w:pos="9980"/>
            </w:tabs>
            <w:ind w:left="1304" w:hanging="353"/>
          </w:pPr>
          <w:hyperlink w:anchor="_bookmark29" w:history="1">
            <w:r w:rsidR="00F3183C">
              <w:t>Descrierea</w:t>
            </w:r>
            <w:r w:rsidR="00F3183C">
              <w:rPr>
                <w:spacing w:val="-6"/>
              </w:rPr>
              <w:t xml:space="preserve"> </w:t>
            </w:r>
            <w:r w:rsidR="00F3183C">
              <w:t>din</w:t>
            </w:r>
            <w:r w:rsidR="00F3183C">
              <w:rPr>
                <w:spacing w:val="-7"/>
              </w:rPr>
              <w:t xml:space="preserve"> </w:t>
            </w:r>
            <w:r w:rsidR="00F3183C">
              <w:t>punct</w:t>
            </w:r>
            <w:r w:rsidR="00F3183C">
              <w:rPr>
                <w:spacing w:val="-6"/>
              </w:rPr>
              <w:t xml:space="preserve"> </w:t>
            </w:r>
            <w:r w:rsidR="00F3183C">
              <w:t>de</w:t>
            </w:r>
            <w:r w:rsidR="00F3183C">
              <w:rPr>
                <w:spacing w:val="-5"/>
              </w:rPr>
              <w:t xml:space="preserve"> </w:t>
            </w:r>
            <w:r w:rsidR="00F3183C">
              <w:t>vedere</w:t>
            </w:r>
            <w:r w:rsidR="00F3183C">
              <w:rPr>
                <w:spacing w:val="-6"/>
              </w:rPr>
              <w:t xml:space="preserve"> </w:t>
            </w:r>
            <w:r w:rsidR="00F3183C">
              <w:t>tehnic,</w:t>
            </w:r>
            <w:r w:rsidR="00F3183C">
              <w:rPr>
                <w:spacing w:val="-6"/>
              </w:rPr>
              <w:t xml:space="preserve"> </w:t>
            </w:r>
            <w:r w:rsidR="00F3183C">
              <w:t>constructiv,</w:t>
            </w:r>
            <w:r w:rsidR="00F3183C">
              <w:rPr>
                <w:spacing w:val="-6"/>
              </w:rPr>
              <w:t xml:space="preserve"> </w:t>
            </w:r>
            <w:r w:rsidR="00F3183C">
              <w:t>functional-arhitectural</w:t>
            </w:r>
            <w:r w:rsidR="00F3183C">
              <w:rPr>
                <w:spacing w:val="-7"/>
              </w:rPr>
              <w:t xml:space="preserve"> </w:t>
            </w:r>
            <w:r w:rsidR="00F3183C">
              <w:t>și</w:t>
            </w:r>
            <w:r w:rsidR="00F3183C">
              <w:rPr>
                <w:spacing w:val="-8"/>
              </w:rPr>
              <w:t xml:space="preserve"> </w:t>
            </w:r>
            <w:r w:rsidR="00F3183C">
              <w:rPr>
                <w:spacing w:val="-2"/>
              </w:rPr>
              <w:t>tehnologic</w:t>
            </w:r>
            <w:r w:rsidR="00F3183C">
              <w:rPr>
                <w:b w:val="0"/>
              </w:rPr>
              <w:tab/>
            </w:r>
            <w:r w:rsidR="00F3183C">
              <w:rPr>
                <w:b w:val="0"/>
                <w:spacing w:val="-5"/>
              </w:rPr>
              <w:t>45</w:t>
            </w:r>
          </w:hyperlink>
        </w:p>
        <w:p w:rsidR="005956A8" w:rsidRDefault="005956A8">
          <w:pPr>
            <w:pStyle w:val="TOC3"/>
            <w:numPr>
              <w:ilvl w:val="1"/>
              <w:numId w:val="116"/>
            </w:numPr>
            <w:tabs>
              <w:tab w:val="left" w:pos="1305"/>
              <w:tab w:val="left" w:leader="dot" w:pos="9980"/>
            </w:tabs>
            <w:spacing w:before="1"/>
            <w:ind w:left="1304" w:hanging="353"/>
          </w:pPr>
          <w:hyperlink w:anchor="_bookmark30" w:history="1">
            <w:r w:rsidR="00F3183C">
              <w:t>Costurile</w:t>
            </w:r>
            <w:r w:rsidR="00F3183C">
              <w:rPr>
                <w:spacing w:val="-6"/>
              </w:rPr>
              <w:t xml:space="preserve"> </w:t>
            </w:r>
            <w:r w:rsidR="00F3183C">
              <w:t>estimative</w:t>
            </w:r>
            <w:r w:rsidR="00F3183C">
              <w:rPr>
                <w:spacing w:val="-5"/>
              </w:rPr>
              <w:t xml:space="preserve"> </w:t>
            </w:r>
            <w:r w:rsidR="00F3183C">
              <w:t>ale</w:t>
            </w:r>
            <w:r w:rsidR="00F3183C">
              <w:rPr>
                <w:spacing w:val="-5"/>
              </w:rPr>
              <w:t xml:space="preserve"> </w:t>
            </w:r>
            <w:r w:rsidR="00F3183C">
              <w:rPr>
                <w:spacing w:val="-2"/>
              </w:rPr>
              <w:t>investiţiei:</w:t>
            </w:r>
            <w:r w:rsidR="00F3183C">
              <w:rPr>
                <w:b w:val="0"/>
              </w:rPr>
              <w:tab/>
            </w:r>
            <w:r w:rsidR="00F3183C">
              <w:rPr>
                <w:b w:val="0"/>
                <w:spacing w:val="-7"/>
              </w:rPr>
              <w:t>47</w:t>
            </w:r>
          </w:hyperlink>
        </w:p>
        <w:p w:rsidR="005956A8" w:rsidRDefault="005956A8">
          <w:pPr>
            <w:pStyle w:val="TOC4"/>
            <w:numPr>
              <w:ilvl w:val="1"/>
              <w:numId w:val="116"/>
            </w:numPr>
            <w:tabs>
              <w:tab w:val="left" w:pos="1305"/>
              <w:tab w:val="left" w:leader="dot" w:pos="9980"/>
            </w:tabs>
            <w:ind w:left="1304" w:hanging="353"/>
          </w:pPr>
          <w:hyperlink w:anchor="_bookmark31" w:history="1">
            <w:r w:rsidR="00F3183C">
              <w:t>Studii</w:t>
            </w:r>
            <w:r w:rsidR="00F3183C">
              <w:rPr>
                <w:spacing w:val="-6"/>
              </w:rPr>
              <w:t xml:space="preserve"> </w:t>
            </w:r>
            <w:r w:rsidR="00F3183C">
              <w:t>de</w:t>
            </w:r>
            <w:r w:rsidR="00F3183C">
              <w:rPr>
                <w:spacing w:val="-4"/>
              </w:rPr>
              <w:t xml:space="preserve"> </w:t>
            </w:r>
            <w:r w:rsidR="00F3183C">
              <w:t>specialitate,</w:t>
            </w:r>
            <w:r w:rsidR="00F3183C">
              <w:rPr>
                <w:spacing w:val="-5"/>
              </w:rPr>
              <w:t xml:space="preserve"> </w:t>
            </w:r>
            <w:r w:rsidR="00F3183C">
              <w:t>în</w:t>
            </w:r>
            <w:r w:rsidR="00F3183C">
              <w:rPr>
                <w:spacing w:val="-3"/>
              </w:rPr>
              <w:t xml:space="preserve"> </w:t>
            </w:r>
            <w:r w:rsidR="00F3183C">
              <w:t>funcție</w:t>
            </w:r>
            <w:r w:rsidR="00F3183C">
              <w:rPr>
                <w:spacing w:val="-5"/>
              </w:rPr>
              <w:t xml:space="preserve"> </w:t>
            </w:r>
            <w:r w:rsidR="00F3183C">
              <w:t>de</w:t>
            </w:r>
            <w:r w:rsidR="00F3183C">
              <w:rPr>
                <w:spacing w:val="-4"/>
              </w:rPr>
              <w:t xml:space="preserve"> </w:t>
            </w:r>
            <w:r w:rsidR="00F3183C">
              <w:t>categoria</w:t>
            </w:r>
            <w:r w:rsidR="00F3183C">
              <w:rPr>
                <w:spacing w:val="-5"/>
              </w:rPr>
              <w:t xml:space="preserve"> </w:t>
            </w:r>
            <w:r w:rsidR="00F3183C">
              <w:t>și</w:t>
            </w:r>
            <w:r w:rsidR="00F3183C">
              <w:rPr>
                <w:spacing w:val="-5"/>
              </w:rPr>
              <w:t xml:space="preserve"> </w:t>
            </w:r>
            <w:r w:rsidR="00F3183C">
              <w:t>clasa</w:t>
            </w:r>
            <w:r w:rsidR="00F3183C">
              <w:rPr>
                <w:spacing w:val="-6"/>
              </w:rPr>
              <w:t xml:space="preserve"> </w:t>
            </w:r>
            <w:r w:rsidR="00F3183C">
              <w:t>de</w:t>
            </w:r>
            <w:r w:rsidR="00F3183C">
              <w:rPr>
                <w:spacing w:val="-6"/>
              </w:rPr>
              <w:t xml:space="preserve"> </w:t>
            </w:r>
            <w:r w:rsidR="00F3183C">
              <w:t>importanță</w:t>
            </w:r>
            <w:r w:rsidR="00F3183C">
              <w:rPr>
                <w:spacing w:val="-5"/>
              </w:rPr>
              <w:t xml:space="preserve"> </w:t>
            </w:r>
            <w:r w:rsidR="00F3183C">
              <w:t>a</w:t>
            </w:r>
            <w:r w:rsidR="00F3183C">
              <w:rPr>
                <w:spacing w:val="-4"/>
              </w:rPr>
              <w:t xml:space="preserve"> </w:t>
            </w:r>
            <w:r w:rsidR="00F3183C">
              <w:t>construcțiilor,</w:t>
            </w:r>
            <w:r w:rsidR="00F3183C">
              <w:rPr>
                <w:spacing w:val="-6"/>
              </w:rPr>
              <w:t xml:space="preserve"> </w:t>
            </w:r>
            <w:r w:rsidR="00F3183C">
              <w:t>după</w:t>
            </w:r>
            <w:r w:rsidR="00F3183C">
              <w:rPr>
                <w:spacing w:val="-5"/>
              </w:rPr>
              <w:t xml:space="preserve"> caz</w:t>
            </w:r>
            <w:r w:rsidR="00F3183C">
              <w:tab/>
            </w:r>
            <w:r w:rsidR="00F3183C">
              <w:rPr>
                <w:spacing w:val="-5"/>
              </w:rPr>
              <w:t>54</w:t>
            </w:r>
          </w:hyperlink>
        </w:p>
        <w:p w:rsidR="005956A8" w:rsidRDefault="005956A8">
          <w:pPr>
            <w:pStyle w:val="TOC4"/>
            <w:numPr>
              <w:ilvl w:val="1"/>
              <w:numId w:val="116"/>
            </w:numPr>
            <w:tabs>
              <w:tab w:val="left" w:pos="1305"/>
              <w:tab w:val="left" w:leader="dot" w:pos="9980"/>
            </w:tabs>
            <w:spacing w:line="230" w:lineRule="exact"/>
            <w:ind w:left="1304" w:hanging="353"/>
          </w:pPr>
          <w:hyperlink w:anchor="_bookmark32" w:history="1">
            <w:r w:rsidR="00F3183C">
              <w:t>Graficul</w:t>
            </w:r>
            <w:r w:rsidR="00F3183C">
              <w:rPr>
                <w:spacing w:val="-6"/>
              </w:rPr>
              <w:t xml:space="preserve"> </w:t>
            </w:r>
            <w:r w:rsidR="00F3183C">
              <w:t>orientativ</w:t>
            </w:r>
            <w:r w:rsidR="00F3183C">
              <w:rPr>
                <w:spacing w:val="-7"/>
              </w:rPr>
              <w:t xml:space="preserve"> </w:t>
            </w:r>
            <w:r w:rsidR="00F3183C">
              <w:t>de</w:t>
            </w:r>
            <w:r w:rsidR="00F3183C">
              <w:rPr>
                <w:spacing w:val="-5"/>
              </w:rPr>
              <w:t xml:space="preserve"> </w:t>
            </w:r>
            <w:r w:rsidR="00F3183C">
              <w:t>realizare</w:t>
            </w:r>
            <w:r w:rsidR="00F3183C">
              <w:rPr>
                <w:spacing w:val="-5"/>
              </w:rPr>
              <w:t xml:space="preserve"> </w:t>
            </w:r>
            <w:r w:rsidR="00F3183C">
              <w:t>a</w:t>
            </w:r>
            <w:r w:rsidR="00F3183C">
              <w:rPr>
                <w:spacing w:val="-4"/>
              </w:rPr>
              <w:t xml:space="preserve"> </w:t>
            </w:r>
            <w:r w:rsidR="00F3183C">
              <w:rPr>
                <w:spacing w:val="-2"/>
              </w:rPr>
              <w:t>investitiei</w:t>
            </w:r>
            <w:r w:rsidR="00F3183C">
              <w:tab/>
            </w:r>
            <w:r w:rsidR="00F3183C">
              <w:rPr>
                <w:spacing w:val="-5"/>
              </w:rPr>
              <w:t>55</w:t>
            </w:r>
          </w:hyperlink>
        </w:p>
        <w:p w:rsidR="005956A8" w:rsidRDefault="005956A8">
          <w:pPr>
            <w:pStyle w:val="TOC2"/>
            <w:tabs>
              <w:tab w:val="left" w:leader="dot" w:pos="9749"/>
            </w:tabs>
            <w:spacing w:after="20" w:line="276" w:lineRule="exact"/>
          </w:pPr>
          <w:hyperlink w:anchor="_bookmark33" w:history="1">
            <w:r w:rsidR="00F3183C">
              <w:t>CAPITOLUL</w:t>
            </w:r>
            <w:r w:rsidR="00F3183C">
              <w:rPr>
                <w:spacing w:val="-12"/>
              </w:rPr>
              <w:t xml:space="preserve"> </w:t>
            </w:r>
            <w:r w:rsidR="00F3183C">
              <w:rPr>
                <w:spacing w:val="-5"/>
              </w:rPr>
              <w:t>6.</w:t>
            </w:r>
            <w:r w:rsidR="00F3183C">
              <w:tab/>
            </w:r>
            <w:r w:rsidR="00F3183C">
              <w:rPr>
                <w:spacing w:val="-5"/>
              </w:rPr>
              <w:t>55</w:t>
            </w:r>
          </w:hyperlink>
        </w:p>
        <w:p w:rsidR="005956A8" w:rsidRDefault="005956A8">
          <w:pPr>
            <w:pStyle w:val="TOC2"/>
            <w:tabs>
              <w:tab w:val="left" w:leader="dot" w:pos="9749"/>
            </w:tabs>
            <w:spacing w:before="352"/>
          </w:pPr>
          <w:r w:rsidRPr="005956A8">
            <w:pict>
              <v:rect id="docshape19" o:spid="_x0000_s1322" style="position:absolute;left:0;text-align:left;margin-left:69.15pt;margin-top:-1.45pt;width:485.25pt;height:1.45pt;z-index:15733760;mso-position-horizontal-relative:page" fillcolor="black" stroked="f">
                <w10:wrap anchorx="page"/>
              </v:rect>
            </w:pict>
          </w:r>
          <w:hyperlink w:anchor="_bookmark34" w:history="1">
            <w:r w:rsidR="00F3183C">
              <w:t>ANALIZA</w:t>
            </w:r>
            <w:r w:rsidR="00F3183C">
              <w:rPr>
                <w:spacing w:val="-8"/>
              </w:rPr>
              <w:t xml:space="preserve"> </w:t>
            </w:r>
            <w:r w:rsidR="00F3183C">
              <w:t>FIECĂRUI/FIECĂREI</w:t>
            </w:r>
            <w:r w:rsidR="00F3183C">
              <w:rPr>
                <w:spacing w:val="-8"/>
              </w:rPr>
              <w:t xml:space="preserve"> </w:t>
            </w:r>
            <w:r w:rsidR="00F3183C">
              <w:rPr>
                <w:spacing w:val="-2"/>
              </w:rPr>
              <w:t>SCENARIU/OPȚIUNI</w:t>
            </w:r>
            <w:r w:rsidR="00F3183C">
              <w:rPr>
                <w:b w:val="0"/>
              </w:rPr>
              <w:tab/>
            </w:r>
            <w:r w:rsidR="00F3183C">
              <w:rPr>
                <w:spacing w:val="-5"/>
              </w:rPr>
              <w:t>55</w:t>
            </w:r>
          </w:hyperlink>
        </w:p>
        <w:p w:rsidR="005956A8" w:rsidRDefault="005956A8">
          <w:pPr>
            <w:pStyle w:val="TOC2"/>
            <w:tabs>
              <w:tab w:val="left" w:leader="dot" w:pos="9749"/>
            </w:tabs>
          </w:pPr>
          <w:hyperlink w:anchor="_bookmark35" w:history="1">
            <w:r w:rsidR="00F3183C">
              <w:rPr>
                <w:spacing w:val="-2"/>
              </w:rPr>
              <w:t>TEHNICO-ECONOMIC(E)</w:t>
            </w:r>
            <w:r w:rsidR="00F3183C">
              <w:rPr>
                <w:spacing w:val="11"/>
              </w:rPr>
              <w:t xml:space="preserve"> </w:t>
            </w:r>
            <w:r w:rsidR="00F3183C">
              <w:rPr>
                <w:spacing w:val="-2"/>
              </w:rPr>
              <w:t>PROPUS(E)</w:t>
            </w:r>
            <w:r w:rsidR="00F3183C">
              <w:tab/>
            </w:r>
            <w:r w:rsidR="00F3183C">
              <w:rPr>
                <w:spacing w:val="-5"/>
              </w:rPr>
              <w:t>55</w:t>
            </w:r>
          </w:hyperlink>
        </w:p>
        <w:p w:rsidR="005956A8" w:rsidRDefault="005956A8">
          <w:pPr>
            <w:pStyle w:val="TOC4"/>
            <w:numPr>
              <w:ilvl w:val="1"/>
              <w:numId w:val="115"/>
            </w:numPr>
            <w:tabs>
              <w:tab w:val="left" w:pos="1301"/>
              <w:tab w:val="left" w:leader="dot" w:pos="9980"/>
            </w:tabs>
            <w:spacing w:before="1"/>
            <w:ind w:right="862" w:firstLine="0"/>
          </w:pPr>
          <w:hyperlink w:anchor="_bookmark36" w:history="1">
            <w:r w:rsidR="00F3183C">
              <w:t>Prezentarea</w:t>
            </w:r>
            <w:r w:rsidR="00F3183C">
              <w:rPr>
                <w:spacing w:val="-3"/>
              </w:rPr>
              <w:t xml:space="preserve"> </w:t>
            </w:r>
            <w:r w:rsidR="00F3183C">
              <w:t>cadrului de analiză, inclusiv specificarea</w:t>
            </w:r>
            <w:r w:rsidR="00F3183C">
              <w:rPr>
                <w:spacing w:val="-3"/>
              </w:rPr>
              <w:t xml:space="preserve"> </w:t>
            </w:r>
            <w:r w:rsidR="00F3183C">
              <w:t>perioadei de referinţă şi prezentarea</w:t>
            </w:r>
            <w:r w:rsidR="00F3183C">
              <w:rPr>
                <w:spacing w:val="-1"/>
              </w:rPr>
              <w:t xml:space="preserve"> </w:t>
            </w:r>
            <w:r w:rsidR="00F3183C">
              <w:t>scenariului</w:t>
            </w:r>
            <w:r w:rsidR="00F3183C">
              <w:rPr>
                <w:spacing w:val="-3"/>
              </w:rPr>
              <w:t xml:space="preserve"> </w:t>
            </w:r>
            <w:r w:rsidR="00F3183C">
              <w:t>de</w:t>
            </w:r>
          </w:hyperlink>
          <w:r w:rsidR="00F3183C">
            <w:t xml:space="preserve"> </w:t>
          </w:r>
          <w:hyperlink w:anchor="_bookmark36" w:history="1">
            <w:r w:rsidR="00F3183C">
              <w:rPr>
                <w:spacing w:val="-2"/>
              </w:rPr>
              <w:t>referinţă</w:t>
            </w:r>
            <w:r w:rsidR="00F3183C">
              <w:tab/>
            </w:r>
            <w:r w:rsidR="00F3183C">
              <w:rPr>
                <w:spacing w:val="-6"/>
              </w:rPr>
              <w:t>55</w:t>
            </w:r>
          </w:hyperlink>
        </w:p>
        <w:p w:rsidR="005956A8" w:rsidRDefault="005956A8">
          <w:pPr>
            <w:pStyle w:val="TOC4"/>
            <w:numPr>
              <w:ilvl w:val="1"/>
              <w:numId w:val="115"/>
            </w:numPr>
            <w:tabs>
              <w:tab w:val="left" w:pos="1303"/>
              <w:tab w:val="left" w:leader="dot" w:pos="9980"/>
            </w:tabs>
            <w:ind w:right="862" w:firstLine="0"/>
          </w:pPr>
          <w:hyperlink w:anchor="_bookmark37" w:history="1">
            <w:r w:rsidR="00F3183C">
              <w:t>Analiza</w:t>
            </w:r>
            <w:r w:rsidR="00F3183C">
              <w:rPr>
                <w:spacing w:val="-3"/>
              </w:rPr>
              <w:t xml:space="preserve"> </w:t>
            </w:r>
            <w:r w:rsidR="00F3183C">
              <w:t>vulnerabilităţilor</w:t>
            </w:r>
            <w:r w:rsidR="00F3183C">
              <w:rPr>
                <w:spacing w:val="-12"/>
              </w:rPr>
              <w:t xml:space="preserve"> </w:t>
            </w:r>
            <w:r w:rsidR="00F3183C">
              <w:t>cauzate</w:t>
            </w:r>
            <w:r w:rsidR="00F3183C">
              <w:rPr>
                <w:spacing w:val="-3"/>
              </w:rPr>
              <w:t xml:space="preserve"> </w:t>
            </w:r>
            <w:r w:rsidR="00F3183C">
              <w:t>de factori</w:t>
            </w:r>
            <w:r w:rsidR="00F3183C">
              <w:rPr>
                <w:spacing w:val="-1"/>
              </w:rPr>
              <w:t xml:space="preserve"> </w:t>
            </w:r>
            <w:r w:rsidR="00F3183C">
              <w:t>de</w:t>
            </w:r>
            <w:r w:rsidR="00F3183C">
              <w:rPr>
                <w:spacing w:val="-1"/>
              </w:rPr>
              <w:t xml:space="preserve"> </w:t>
            </w:r>
            <w:r w:rsidR="00F3183C">
              <w:t>risc, antropici</w:t>
            </w:r>
            <w:r w:rsidR="00F3183C">
              <w:rPr>
                <w:spacing w:val="-7"/>
              </w:rPr>
              <w:t xml:space="preserve"> </w:t>
            </w:r>
            <w:r w:rsidR="00F3183C">
              <w:t>și</w:t>
            </w:r>
            <w:r w:rsidR="00F3183C">
              <w:rPr>
                <w:spacing w:val="-16"/>
              </w:rPr>
              <w:t xml:space="preserve"> </w:t>
            </w:r>
            <w:r w:rsidR="00F3183C">
              <w:t>naturali,</w:t>
            </w:r>
            <w:r w:rsidR="00F3183C">
              <w:rPr>
                <w:spacing w:val="-3"/>
              </w:rPr>
              <w:t xml:space="preserve"> </w:t>
            </w:r>
            <w:r w:rsidR="00F3183C">
              <w:t>inclusiv</w:t>
            </w:r>
            <w:r w:rsidR="00F3183C">
              <w:rPr>
                <w:spacing w:val="-2"/>
              </w:rPr>
              <w:t xml:space="preserve"> </w:t>
            </w:r>
            <w:r w:rsidR="00F3183C">
              <w:t>de schimbări</w:t>
            </w:r>
            <w:r w:rsidR="00F3183C">
              <w:rPr>
                <w:spacing w:val="-7"/>
              </w:rPr>
              <w:t xml:space="preserve"> </w:t>
            </w:r>
            <w:r w:rsidR="00F3183C">
              <w:t>climatice,</w:t>
            </w:r>
            <w:r w:rsidR="00F3183C">
              <w:rPr>
                <w:spacing w:val="-5"/>
              </w:rPr>
              <w:t xml:space="preserve"> </w:t>
            </w:r>
            <w:r w:rsidR="00F3183C">
              <w:t>ce pot</w:t>
            </w:r>
          </w:hyperlink>
          <w:r w:rsidR="00F3183C">
            <w:t xml:space="preserve"> </w:t>
          </w:r>
          <w:hyperlink w:anchor="_bookmark37" w:history="1">
            <w:r w:rsidR="00F3183C">
              <w:rPr>
                <w:spacing w:val="-2"/>
              </w:rPr>
              <w:t>afecta</w:t>
            </w:r>
            <w:r w:rsidR="00F3183C">
              <w:rPr>
                <w:spacing w:val="-1"/>
              </w:rPr>
              <w:t xml:space="preserve"> </w:t>
            </w:r>
            <w:r w:rsidR="00F3183C">
              <w:rPr>
                <w:spacing w:val="-2"/>
              </w:rPr>
              <w:t>investiţia</w:t>
            </w:r>
            <w:r w:rsidR="00F3183C">
              <w:tab/>
            </w:r>
            <w:r w:rsidR="00F3183C">
              <w:rPr>
                <w:spacing w:val="-5"/>
              </w:rPr>
              <w:t>55</w:t>
            </w:r>
          </w:hyperlink>
        </w:p>
        <w:p w:rsidR="005956A8" w:rsidRDefault="005956A8">
          <w:pPr>
            <w:pStyle w:val="TOC4"/>
            <w:numPr>
              <w:ilvl w:val="1"/>
              <w:numId w:val="115"/>
            </w:numPr>
            <w:tabs>
              <w:tab w:val="left" w:pos="1306"/>
              <w:tab w:val="left" w:leader="dot" w:pos="9980"/>
            </w:tabs>
            <w:ind w:left="1305" w:hanging="354"/>
          </w:pPr>
          <w:hyperlink w:anchor="_bookmark38" w:history="1">
            <w:r w:rsidR="00F3183C">
              <w:rPr>
                <w:spacing w:val="-2"/>
              </w:rPr>
              <w:t>Situaţia</w:t>
            </w:r>
            <w:r w:rsidR="00F3183C">
              <w:rPr>
                <w:spacing w:val="-1"/>
              </w:rPr>
              <w:t xml:space="preserve"> </w:t>
            </w:r>
            <w:r w:rsidR="00F3183C">
              <w:rPr>
                <w:spacing w:val="-2"/>
              </w:rPr>
              <w:t>utilităţilor</w:t>
            </w:r>
            <w:r w:rsidR="00F3183C">
              <w:t xml:space="preserve"> </w:t>
            </w:r>
            <w:r w:rsidR="00F3183C">
              <w:rPr>
                <w:spacing w:val="-2"/>
              </w:rPr>
              <w:t>și</w:t>
            </w:r>
            <w:r w:rsidR="00F3183C">
              <w:rPr>
                <w:spacing w:val="-10"/>
              </w:rPr>
              <w:t xml:space="preserve"> </w:t>
            </w:r>
            <w:r w:rsidR="00F3183C">
              <w:rPr>
                <w:spacing w:val="-2"/>
              </w:rPr>
              <w:t>analiza</w:t>
            </w:r>
            <w:r w:rsidR="00F3183C">
              <w:rPr>
                <w:spacing w:val="-1"/>
              </w:rPr>
              <w:t xml:space="preserve"> </w:t>
            </w:r>
            <w:r w:rsidR="00F3183C">
              <w:rPr>
                <w:spacing w:val="-2"/>
              </w:rPr>
              <w:t>de</w:t>
            </w:r>
            <w:r w:rsidR="00F3183C">
              <w:rPr>
                <w:spacing w:val="2"/>
              </w:rPr>
              <w:t xml:space="preserve"> </w:t>
            </w:r>
            <w:r w:rsidR="00F3183C">
              <w:rPr>
                <w:spacing w:val="-2"/>
              </w:rPr>
              <w:t>consum:</w:t>
            </w:r>
            <w:r w:rsidR="00F3183C">
              <w:tab/>
            </w:r>
            <w:r w:rsidR="00F3183C">
              <w:rPr>
                <w:spacing w:val="-5"/>
              </w:rPr>
              <w:t>57</w:t>
            </w:r>
          </w:hyperlink>
        </w:p>
        <w:p w:rsidR="005956A8" w:rsidRDefault="005956A8">
          <w:pPr>
            <w:pStyle w:val="TOC4"/>
            <w:numPr>
              <w:ilvl w:val="1"/>
              <w:numId w:val="115"/>
            </w:numPr>
            <w:tabs>
              <w:tab w:val="left" w:pos="1307"/>
              <w:tab w:val="left" w:leader="dot" w:pos="9980"/>
            </w:tabs>
            <w:ind w:left="1306" w:hanging="355"/>
          </w:pPr>
          <w:hyperlink w:anchor="_bookmark39" w:history="1">
            <w:r w:rsidR="00F3183C">
              <w:rPr>
                <w:spacing w:val="-2"/>
                <w:position w:val="1"/>
              </w:rPr>
              <w:t>Sustenabilitatea</w:t>
            </w:r>
            <w:r w:rsidR="00F3183C">
              <w:rPr>
                <w:spacing w:val="-3"/>
                <w:position w:val="1"/>
              </w:rPr>
              <w:t xml:space="preserve"> </w:t>
            </w:r>
            <w:r w:rsidR="00F3183C">
              <w:rPr>
                <w:spacing w:val="-2"/>
                <w:position w:val="1"/>
              </w:rPr>
              <w:t>realizării</w:t>
            </w:r>
            <w:r w:rsidR="00F3183C">
              <w:rPr>
                <w:spacing w:val="8"/>
                <w:position w:val="1"/>
              </w:rPr>
              <w:t xml:space="preserve"> </w:t>
            </w:r>
            <w:r w:rsidR="00F3183C">
              <w:rPr>
                <w:spacing w:val="-2"/>
                <w:position w:val="1"/>
              </w:rPr>
              <w:t>obiectivului</w:t>
            </w:r>
            <w:r w:rsidR="00F3183C">
              <w:rPr>
                <w:position w:val="1"/>
              </w:rPr>
              <w:t xml:space="preserve"> </w:t>
            </w:r>
            <w:r w:rsidR="00F3183C">
              <w:rPr>
                <w:spacing w:val="-2"/>
                <w:position w:val="1"/>
              </w:rPr>
              <w:t>de</w:t>
            </w:r>
            <w:r w:rsidR="00F3183C">
              <w:rPr>
                <w:spacing w:val="14"/>
                <w:position w:val="1"/>
              </w:rPr>
              <w:t xml:space="preserve"> </w:t>
            </w:r>
            <w:r w:rsidR="00F3183C">
              <w:rPr>
                <w:spacing w:val="-2"/>
                <w:position w:val="1"/>
              </w:rPr>
              <w:t>investiţii:</w:t>
            </w:r>
          </w:hyperlink>
          <w:r w:rsidR="00F3183C">
            <w:rPr>
              <w:position w:val="1"/>
            </w:rPr>
            <w:tab/>
          </w:r>
          <w:hyperlink w:anchor="_bookmark39" w:history="1">
            <w:r w:rsidR="00F3183C">
              <w:rPr>
                <w:spacing w:val="-5"/>
              </w:rPr>
              <w:t>57</w:t>
            </w:r>
          </w:hyperlink>
        </w:p>
        <w:p w:rsidR="005956A8" w:rsidRDefault="005956A8">
          <w:pPr>
            <w:pStyle w:val="TOC3"/>
            <w:numPr>
              <w:ilvl w:val="1"/>
              <w:numId w:val="115"/>
            </w:numPr>
            <w:tabs>
              <w:tab w:val="left" w:pos="1305"/>
              <w:tab w:val="left" w:leader="dot" w:pos="9980"/>
            </w:tabs>
            <w:ind w:left="1304" w:hanging="353"/>
          </w:pPr>
          <w:hyperlink w:anchor="_bookmark40" w:history="1">
            <w:r w:rsidR="00F3183C">
              <w:t>Analiza</w:t>
            </w:r>
            <w:r w:rsidR="00F3183C">
              <w:rPr>
                <w:spacing w:val="-1"/>
              </w:rPr>
              <w:t xml:space="preserve"> </w:t>
            </w:r>
            <w:r w:rsidR="00F3183C">
              <w:t>cererii de bunuri</w:t>
            </w:r>
            <w:r w:rsidR="00F3183C">
              <w:rPr>
                <w:spacing w:val="-1"/>
              </w:rPr>
              <w:t xml:space="preserve"> </w:t>
            </w:r>
            <w:r w:rsidR="00F3183C">
              <w:t>şi servicii</w:t>
            </w:r>
            <w:r w:rsidR="00F3183C">
              <w:rPr>
                <w:spacing w:val="-3"/>
              </w:rPr>
              <w:t xml:space="preserve"> </w:t>
            </w:r>
            <w:r w:rsidR="00F3183C">
              <w:t>care</w:t>
            </w:r>
            <w:r w:rsidR="00F3183C">
              <w:rPr>
                <w:spacing w:val="1"/>
              </w:rPr>
              <w:t xml:space="preserve"> </w:t>
            </w:r>
            <w:r w:rsidR="00F3183C">
              <w:t>justifică dimensionarea</w:t>
            </w:r>
            <w:r w:rsidR="00F3183C">
              <w:rPr>
                <w:spacing w:val="1"/>
              </w:rPr>
              <w:t xml:space="preserve"> </w:t>
            </w:r>
            <w:r w:rsidR="00F3183C">
              <w:rPr>
                <w:spacing w:val="-2"/>
              </w:rPr>
              <w:t>investiţiei;</w:t>
            </w:r>
            <w:r w:rsidR="00F3183C">
              <w:rPr>
                <w:b w:val="0"/>
              </w:rPr>
              <w:tab/>
            </w:r>
            <w:r w:rsidR="00F3183C">
              <w:rPr>
                <w:b w:val="0"/>
                <w:spacing w:val="-5"/>
              </w:rPr>
              <w:t>59</w:t>
            </w:r>
          </w:hyperlink>
        </w:p>
        <w:p w:rsidR="005956A8" w:rsidRDefault="005956A8">
          <w:pPr>
            <w:pStyle w:val="TOC4"/>
            <w:numPr>
              <w:ilvl w:val="1"/>
              <w:numId w:val="115"/>
            </w:numPr>
            <w:tabs>
              <w:tab w:val="left" w:pos="1303"/>
              <w:tab w:val="left" w:leader="dot" w:pos="9980"/>
            </w:tabs>
            <w:spacing w:before="1"/>
            <w:ind w:right="862" w:firstLine="0"/>
          </w:pPr>
          <w:hyperlink w:anchor="_bookmark41" w:history="1">
            <w:r w:rsidR="00F3183C">
              <w:t>Analiza financiară, inclusiv calcularea indicatorilor de performanţă</w:t>
            </w:r>
            <w:r w:rsidR="00F3183C">
              <w:rPr>
                <w:spacing w:val="-2"/>
              </w:rPr>
              <w:t xml:space="preserve"> </w:t>
            </w:r>
            <w:r w:rsidR="00F3183C">
              <w:t>financiară: fluxul cumulat, valoarea</w:t>
            </w:r>
          </w:hyperlink>
          <w:r w:rsidR="00F3183C">
            <w:t xml:space="preserve"> </w:t>
          </w:r>
          <w:hyperlink w:anchor="_bookmark41" w:history="1">
            <w:r w:rsidR="00F3183C">
              <w:t>actualizată netă, rata internă de rentabilitate, sustenabilitatea financiară;</w:t>
            </w:r>
            <w:r w:rsidR="00F3183C">
              <w:tab/>
            </w:r>
            <w:r w:rsidR="00F3183C">
              <w:rPr>
                <w:spacing w:val="-6"/>
              </w:rPr>
              <w:t>59</w:t>
            </w:r>
          </w:hyperlink>
        </w:p>
        <w:p w:rsidR="005956A8" w:rsidRDefault="005956A8">
          <w:pPr>
            <w:pStyle w:val="TOC3"/>
            <w:numPr>
              <w:ilvl w:val="1"/>
              <w:numId w:val="115"/>
            </w:numPr>
            <w:tabs>
              <w:tab w:val="left" w:pos="1301"/>
              <w:tab w:val="left" w:leader="dot" w:pos="9980"/>
            </w:tabs>
            <w:ind w:right="862" w:firstLine="0"/>
          </w:pPr>
          <w:hyperlink w:anchor="_bookmark42" w:history="1">
            <w:r w:rsidR="00F3183C">
              <w:t>Analiza economică, inclusiv calcularea indicatorilor de performanță economică: valoarea actualizată</w:t>
            </w:r>
          </w:hyperlink>
          <w:r w:rsidR="00F3183C">
            <w:t xml:space="preserve"> </w:t>
          </w:r>
          <w:hyperlink w:anchor="_bookmark42" w:history="1">
            <w:r w:rsidR="00F3183C">
              <w:t>netă,</w:t>
            </w:r>
            <w:r w:rsidR="00F3183C">
              <w:rPr>
                <w:spacing w:val="-7"/>
              </w:rPr>
              <w:t xml:space="preserve"> </w:t>
            </w:r>
            <w:r w:rsidR="00F3183C">
              <w:t>rata</w:t>
            </w:r>
            <w:r w:rsidR="00F3183C">
              <w:rPr>
                <w:spacing w:val="-7"/>
              </w:rPr>
              <w:t xml:space="preserve"> </w:t>
            </w:r>
            <w:r w:rsidR="00F3183C">
              <w:t>internă</w:t>
            </w:r>
            <w:r w:rsidR="00F3183C">
              <w:rPr>
                <w:spacing w:val="-5"/>
              </w:rPr>
              <w:t xml:space="preserve"> </w:t>
            </w:r>
            <w:r w:rsidR="00F3183C">
              <w:t>de</w:t>
            </w:r>
            <w:r w:rsidR="00F3183C">
              <w:rPr>
                <w:spacing w:val="-6"/>
              </w:rPr>
              <w:t xml:space="preserve"> </w:t>
            </w:r>
            <w:r w:rsidR="00F3183C">
              <w:t>rentabilitate</w:t>
            </w:r>
            <w:r w:rsidR="00F3183C">
              <w:rPr>
                <w:spacing w:val="-7"/>
              </w:rPr>
              <w:t xml:space="preserve"> </w:t>
            </w:r>
            <w:r w:rsidR="00F3183C">
              <w:t>și</w:t>
            </w:r>
            <w:r w:rsidR="00F3183C">
              <w:rPr>
                <w:spacing w:val="-2"/>
              </w:rPr>
              <w:t xml:space="preserve"> </w:t>
            </w:r>
            <w:r w:rsidR="00F3183C">
              <w:t>raportul</w:t>
            </w:r>
            <w:r w:rsidR="00F3183C">
              <w:rPr>
                <w:spacing w:val="-7"/>
              </w:rPr>
              <w:t xml:space="preserve"> </w:t>
            </w:r>
            <w:r w:rsidR="00F3183C">
              <w:t>cost-beneficiu</w:t>
            </w:r>
            <w:r w:rsidR="00F3183C">
              <w:rPr>
                <w:spacing w:val="-7"/>
              </w:rPr>
              <w:t xml:space="preserve"> </w:t>
            </w:r>
            <w:r w:rsidR="00F3183C">
              <w:t>sau,</w:t>
            </w:r>
            <w:r w:rsidR="00F3183C">
              <w:rPr>
                <w:spacing w:val="-7"/>
              </w:rPr>
              <w:t xml:space="preserve"> </w:t>
            </w:r>
            <w:r w:rsidR="00F3183C">
              <w:t>după</w:t>
            </w:r>
            <w:r w:rsidR="00F3183C">
              <w:rPr>
                <w:spacing w:val="-6"/>
              </w:rPr>
              <w:t xml:space="preserve"> </w:t>
            </w:r>
            <w:r w:rsidR="00F3183C">
              <w:t>caz,</w:t>
            </w:r>
            <w:r w:rsidR="00F3183C">
              <w:rPr>
                <w:spacing w:val="-5"/>
              </w:rPr>
              <w:t xml:space="preserve"> </w:t>
            </w:r>
            <w:r w:rsidR="00F3183C">
              <w:t>analiza</w:t>
            </w:r>
            <w:r w:rsidR="00F3183C">
              <w:rPr>
                <w:spacing w:val="-5"/>
              </w:rPr>
              <w:t xml:space="preserve"> </w:t>
            </w:r>
            <w:r w:rsidR="00F3183C">
              <w:t>cost-</w:t>
            </w:r>
            <w:r w:rsidR="00F3183C">
              <w:rPr>
                <w:spacing w:val="-2"/>
              </w:rPr>
              <w:t>eficacitate</w:t>
            </w:r>
            <w:r w:rsidR="00F3183C">
              <w:tab/>
            </w:r>
            <w:r w:rsidR="00F3183C">
              <w:rPr>
                <w:b w:val="0"/>
                <w:spacing w:val="-5"/>
              </w:rPr>
              <w:t>66</w:t>
            </w:r>
          </w:hyperlink>
        </w:p>
        <w:p w:rsidR="005956A8" w:rsidRDefault="005956A8">
          <w:pPr>
            <w:pStyle w:val="TOC4"/>
            <w:numPr>
              <w:ilvl w:val="1"/>
              <w:numId w:val="115"/>
            </w:numPr>
            <w:tabs>
              <w:tab w:val="left" w:pos="1301"/>
              <w:tab w:val="left" w:leader="dot" w:pos="9980"/>
            </w:tabs>
            <w:ind w:left="1300" w:hanging="349"/>
          </w:pPr>
          <w:hyperlink w:anchor="_bookmark43" w:history="1">
            <w:r w:rsidR="00F3183C">
              <w:t>Analiza</w:t>
            </w:r>
            <w:r w:rsidR="00F3183C">
              <w:rPr>
                <w:spacing w:val="-10"/>
              </w:rPr>
              <w:t xml:space="preserve"> </w:t>
            </w:r>
            <w:r w:rsidR="00F3183C">
              <w:t>de</w:t>
            </w:r>
            <w:r w:rsidR="00F3183C">
              <w:rPr>
                <w:spacing w:val="-9"/>
              </w:rPr>
              <w:t xml:space="preserve"> </w:t>
            </w:r>
            <w:r w:rsidR="00F3183C">
              <w:rPr>
                <w:spacing w:val="-2"/>
              </w:rPr>
              <w:t>senzitivitate</w:t>
            </w:r>
            <w:r w:rsidR="00F3183C">
              <w:tab/>
            </w:r>
            <w:r w:rsidR="00F3183C">
              <w:rPr>
                <w:spacing w:val="-5"/>
              </w:rPr>
              <w:t>67</w:t>
            </w:r>
          </w:hyperlink>
        </w:p>
        <w:p w:rsidR="005956A8" w:rsidRDefault="005956A8">
          <w:pPr>
            <w:pStyle w:val="TOC4"/>
            <w:numPr>
              <w:ilvl w:val="1"/>
              <w:numId w:val="115"/>
            </w:numPr>
            <w:tabs>
              <w:tab w:val="left" w:pos="1301"/>
              <w:tab w:val="left" w:leader="dot" w:pos="9980"/>
            </w:tabs>
            <w:spacing w:line="230" w:lineRule="exact"/>
            <w:ind w:left="1300" w:hanging="349"/>
          </w:pPr>
          <w:hyperlink w:anchor="_bookmark44" w:history="1">
            <w:r w:rsidR="00F3183C">
              <w:t>Analiza</w:t>
            </w:r>
            <w:r w:rsidR="00F3183C">
              <w:rPr>
                <w:spacing w:val="-13"/>
              </w:rPr>
              <w:t xml:space="preserve"> </w:t>
            </w:r>
            <w:r w:rsidR="00F3183C">
              <w:t>de</w:t>
            </w:r>
            <w:r w:rsidR="00F3183C">
              <w:rPr>
                <w:spacing w:val="-12"/>
              </w:rPr>
              <w:t xml:space="preserve"> </w:t>
            </w:r>
            <w:r w:rsidR="00F3183C">
              <w:t>riscuri,</w:t>
            </w:r>
            <w:r w:rsidR="00F3183C">
              <w:rPr>
                <w:spacing w:val="-7"/>
              </w:rPr>
              <w:t xml:space="preserve"> </w:t>
            </w:r>
            <w:r w:rsidR="00F3183C">
              <w:t>măsuri</w:t>
            </w:r>
            <w:r w:rsidR="00F3183C">
              <w:rPr>
                <w:spacing w:val="-10"/>
              </w:rPr>
              <w:t xml:space="preserve"> </w:t>
            </w:r>
            <w:r w:rsidR="00F3183C">
              <w:t>de</w:t>
            </w:r>
            <w:r w:rsidR="00F3183C">
              <w:rPr>
                <w:spacing w:val="-7"/>
              </w:rPr>
              <w:t xml:space="preserve"> </w:t>
            </w:r>
            <w:r w:rsidR="00F3183C">
              <w:t>prevenire/diminuare</w:t>
            </w:r>
            <w:r w:rsidR="00F3183C">
              <w:rPr>
                <w:spacing w:val="-19"/>
              </w:rPr>
              <w:t xml:space="preserve"> </w:t>
            </w:r>
            <w:r w:rsidR="00F3183C">
              <w:t>a</w:t>
            </w:r>
            <w:r w:rsidR="00F3183C">
              <w:rPr>
                <w:spacing w:val="-8"/>
              </w:rPr>
              <w:t xml:space="preserve"> </w:t>
            </w:r>
            <w:r w:rsidR="00F3183C">
              <w:rPr>
                <w:spacing w:val="-2"/>
              </w:rPr>
              <w:t>riscurilor</w:t>
            </w:r>
            <w:r w:rsidR="00F3183C">
              <w:tab/>
            </w:r>
            <w:r w:rsidR="00F3183C">
              <w:rPr>
                <w:spacing w:val="-5"/>
              </w:rPr>
              <w:t>72</w:t>
            </w:r>
          </w:hyperlink>
        </w:p>
        <w:p w:rsidR="005956A8" w:rsidRDefault="005956A8">
          <w:pPr>
            <w:pStyle w:val="TOC2"/>
            <w:tabs>
              <w:tab w:val="left" w:leader="dot" w:pos="9749"/>
            </w:tabs>
            <w:spacing w:line="276" w:lineRule="exact"/>
          </w:pPr>
          <w:hyperlink w:anchor="_bookmark45" w:history="1">
            <w:r w:rsidR="00F3183C">
              <w:t>CAPITOLUL</w:t>
            </w:r>
            <w:r w:rsidR="00F3183C">
              <w:rPr>
                <w:spacing w:val="-12"/>
              </w:rPr>
              <w:t xml:space="preserve"> </w:t>
            </w:r>
            <w:r w:rsidR="00F3183C">
              <w:rPr>
                <w:spacing w:val="-5"/>
              </w:rPr>
              <w:t>7.</w:t>
            </w:r>
            <w:r w:rsidR="00F3183C">
              <w:tab/>
            </w:r>
            <w:r w:rsidR="00F3183C">
              <w:rPr>
                <w:spacing w:val="-5"/>
              </w:rPr>
              <w:t>75</w:t>
            </w:r>
          </w:hyperlink>
        </w:p>
        <w:p w:rsidR="005956A8" w:rsidRDefault="005956A8">
          <w:pPr>
            <w:pStyle w:val="TOC2"/>
          </w:pPr>
          <w:hyperlink w:anchor="_bookmark46" w:history="1">
            <w:r w:rsidR="00F3183C">
              <w:t>SCENARIUL</w:t>
            </w:r>
            <w:r w:rsidR="00F3183C">
              <w:rPr>
                <w:spacing w:val="-6"/>
              </w:rPr>
              <w:t xml:space="preserve"> </w:t>
            </w:r>
            <w:r w:rsidR="00F3183C">
              <w:t>/</w:t>
            </w:r>
            <w:r w:rsidR="00F3183C">
              <w:rPr>
                <w:spacing w:val="-6"/>
              </w:rPr>
              <w:t xml:space="preserve"> </w:t>
            </w:r>
            <w:r w:rsidR="00F3183C">
              <w:t>OPŢIUNEA</w:t>
            </w:r>
            <w:r w:rsidR="00F3183C">
              <w:rPr>
                <w:spacing w:val="-7"/>
              </w:rPr>
              <w:t xml:space="preserve"> </w:t>
            </w:r>
            <w:r w:rsidR="00F3183C">
              <w:t>TEHNICO-ECONOMIC(Ă)</w:t>
            </w:r>
            <w:r w:rsidR="00F3183C">
              <w:rPr>
                <w:spacing w:val="-7"/>
              </w:rPr>
              <w:t xml:space="preserve"> </w:t>
            </w:r>
            <w:r w:rsidR="00F3183C">
              <w:t>OPTIM(Ă),</w:t>
            </w:r>
            <w:r w:rsidR="00F3183C">
              <w:rPr>
                <w:spacing w:val="-5"/>
              </w:rPr>
              <w:t xml:space="preserve"> </w:t>
            </w:r>
            <w:r w:rsidR="00F3183C">
              <w:rPr>
                <w:spacing w:val="-2"/>
              </w:rPr>
              <w:t>RECOMANDAT(Ă)</w:t>
            </w:r>
          </w:hyperlink>
        </w:p>
        <w:p w:rsidR="005956A8" w:rsidRDefault="005956A8">
          <w:pPr>
            <w:pStyle w:val="TOC2"/>
            <w:tabs>
              <w:tab w:val="left" w:leader="dot" w:pos="9749"/>
            </w:tabs>
            <w:spacing w:line="275" w:lineRule="exact"/>
            <w:ind w:left="760"/>
          </w:pPr>
          <w:hyperlink w:anchor="_bookmark46" w:history="1">
            <w:r w:rsidR="00F3183C">
              <w:rPr>
                <w:spacing w:val="-10"/>
              </w:rPr>
              <w:t>.</w:t>
            </w:r>
            <w:r w:rsidR="00F3183C">
              <w:tab/>
            </w:r>
            <w:r w:rsidR="00F3183C">
              <w:rPr>
                <w:spacing w:val="-5"/>
              </w:rPr>
              <w:t>75</w:t>
            </w:r>
          </w:hyperlink>
        </w:p>
        <w:p w:rsidR="005956A8" w:rsidRDefault="005956A8">
          <w:pPr>
            <w:pStyle w:val="TOC3"/>
            <w:numPr>
              <w:ilvl w:val="1"/>
              <w:numId w:val="114"/>
            </w:numPr>
            <w:tabs>
              <w:tab w:val="left" w:pos="1305"/>
              <w:tab w:val="left" w:leader="dot" w:pos="9980"/>
            </w:tabs>
            <w:ind w:right="862" w:firstLine="0"/>
            <w:rPr>
              <w:b w:val="0"/>
            </w:rPr>
          </w:pPr>
          <w:hyperlink w:anchor="_bookmark47" w:history="1">
            <w:r w:rsidR="00F3183C">
              <w:t>Comparatia scenariilor/optiunilor propuse, din punct de vedere tehnic, economic, financiar, al</w:t>
            </w:r>
          </w:hyperlink>
          <w:r w:rsidR="00F3183C">
            <w:t xml:space="preserve"> </w:t>
          </w:r>
          <w:hyperlink w:anchor="_bookmark47" w:history="1">
            <w:r w:rsidR="00F3183C">
              <w:t>sustenabilitatii</w:t>
            </w:r>
            <w:r w:rsidR="00F3183C">
              <w:rPr>
                <w:spacing w:val="-10"/>
              </w:rPr>
              <w:t xml:space="preserve"> </w:t>
            </w:r>
            <w:r w:rsidR="00F3183C">
              <w:t>și</w:t>
            </w:r>
            <w:r w:rsidR="00F3183C">
              <w:rPr>
                <w:spacing w:val="-9"/>
              </w:rPr>
              <w:t xml:space="preserve"> </w:t>
            </w:r>
            <w:r w:rsidR="00F3183C">
              <w:rPr>
                <w:spacing w:val="-2"/>
              </w:rPr>
              <w:t>riscurilor.</w:t>
            </w:r>
            <w:r w:rsidR="00F3183C">
              <w:tab/>
            </w:r>
            <w:r w:rsidR="00F3183C">
              <w:rPr>
                <w:b w:val="0"/>
                <w:spacing w:val="-5"/>
              </w:rPr>
              <w:t>75</w:t>
            </w:r>
          </w:hyperlink>
        </w:p>
        <w:p w:rsidR="005956A8" w:rsidRDefault="005956A8">
          <w:pPr>
            <w:pStyle w:val="TOC3"/>
            <w:numPr>
              <w:ilvl w:val="1"/>
              <w:numId w:val="113"/>
            </w:numPr>
            <w:tabs>
              <w:tab w:val="left" w:pos="1255"/>
              <w:tab w:val="left" w:leader="dot" w:pos="9980"/>
            </w:tabs>
            <w:ind w:hanging="303"/>
            <w:rPr>
              <w:b w:val="0"/>
            </w:rPr>
          </w:pPr>
          <w:hyperlink w:anchor="_bookmark48" w:history="1">
            <w:r w:rsidR="00F3183C">
              <w:t>Selectarea</w:t>
            </w:r>
            <w:r w:rsidR="00F3183C">
              <w:rPr>
                <w:spacing w:val="-10"/>
              </w:rPr>
              <w:t xml:space="preserve"> </w:t>
            </w:r>
            <w:r w:rsidR="00F3183C">
              <w:t>și</w:t>
            </w:r>
            <w:r w:rsidR="00F3183C">
              <w:rPr>
                <w:spacing w:val="-10"/>
              </w:rPr>
              <w:t xml:space="preserve"> </w:t>
            </w:r>
            <w:r w:rsidR="00F3183C">
              <w:t>justificarea</w:t>
            </w:r>
            <w:r w:rsidR="00F3183C">
              <w:rPr>
                <w:spacing w:val="-9"/>
              </w:rPr>
              <w:t xml:space="preserve"> </w:t>
            </w:r>
            <w:r w:rsidR="00F3183C">
              <w:t>scenariului/optiunii</w:t>
            </w:r>
            <w:r w:rsidR="00F3183C">
              <w:rPr>
                <w:spacing w:val="-10"/>
              </w:rPr>
              <w:t xml:space="preserve"> </w:t>
            </w:r>
            <w:r w:rsidR="00F3183C">
              <w:t>optim(e)</w:t>
            </w:r>
            <w:r w:rsidR="00F3183C">
              <w:rPr>
                <w:spacing w:val="-9"/>
              </w:rPr>
              <w:t xml:space="preserve"> </w:t>
            </w:r>
            <w:r w:rsidR="00F3183C">
              <w:rPr>
                <w:spacing w:val="-2"/>
              </w:rPr>
              <w:t>recomandat(e);</w:t>
            </w:r>
            <w:r w:rsidR="00F3183C">
              <w:tab/>
            </w:r>
            <w:r w:rsidR="00F3183C">
              <w:rPr>
                <w:b w:val="0"/>
                <w:spacing w:val="-5"/>
              </w:rPr>
              <w:t>75</w:t>
            </w:r>
          </w:hyperlink>
        </w:p>
        <w:p w:rsidR="005956A8" w:rsidRDefault="005956A8">
          <w:pPr>
            <w:pStyle w:val="TOC4"/>
            <w:numPr>
              <w:ilvl w:val="1"/>
              <w:numId w:val="112"/>
            </w:numPr>
            <w:tabs>
              <w:tab w:val="left" w:pos="1305"/>
              <w:tab w:val="left" w:leader="dot" w:pos="9980"/>
            </w:tabs>
            <w:spacing w:before="1"/>
            <w:ind w:hanging="353"/>
          </w:pPr>
          <w:hyperlink w:anchor="_bookmark49" w:history="1">
            <w:r w:rsidR="00F3183C">
              <w:t>Descrierea</w:t>
            </w:r>
            <w:r w:rsidR="00F3183C">
              <w:rPr>
                <w:spacing w:val="-13"/>
              </w:rPr>
              <w:t xml:space="preserve"> </w:t>
            </w:r>
            <w:r w:rsidR="00F3183C">
              <w:t>scenariului/opţiunii</w:t>
            </w:r>
            <w:r w:rsidR="00F3183C">
              <w:rPr>
                <w:spacing w:val="-9"/>
              </w:rPr>
              <w:t xml:space="preserve"> </w:t>
            </w:r>
            <w:r w:rsidR="00F3183C">
              <w:t>optim(e)</w:t>
            </w:r>
            <w:r w:rsidR="00F3183C">
              <w:rPr>
                <w:spacing w:val="-13"/>
              </w:rPr>
              <w:t xml:space="preserve"> </w:t>
            </w:r>
            <w:r w:rsidR="00F3183C">
              <w:t>recomandat(e)</w:t>
            </w:r>
            <w:r w:rsidR="00F3183C">
              <w:rPr>
                <w:spacing w:val="-12"/>
              </w:rPr>
              <w:t xml:space="preserve"> </w:t>
            </w:r>
            <w:r w:rsidR="00F3183C">
              <w:rPr>
                <w:spacing w:val="-2"/>
              </w:rPr>
              <w:t>privind</w:t>
            </w:r>
            <w:r w:rsidR="00F3183C">
              <w:tab/>
            </w:r>
            <w:r w:rsidR="00F3183C">
              <w:rPr>
                <w:spacing w:val="-7"/>
              </w:rPr>
              <w:t>76</w:t>
            </w:r>
          </w:hyperlink>
        </w:p>
        <w:p w:rsidR="005956A8" w:rsidRDefault="005956A8">
          <w:pPr>
            <w:pStyle w:val="TOC3"/>
            <w:numPr>
              <w:ilvl w:val="1"/>
              <w:numId w:val="111"/>
            </w:numPr>
            <w:tabs>
              <w:tab w:val="left" w:pos="1305"/>
              <w:tab w:val="left" w:leader="dot" w:pos="9879"/>
            </w:tabs>
            <w:ind w:right="862" w:firstLine="0"/>
            <w:rPr>
              <w:b w:val="0"/>
            </w:rPr>
          </w:pPr>
          <w:hyperlink w:anchor="_bookmark50" w:history="1">
            <w:r w:rsidR="00F3183C">
              <w:t>Prezentarea modului în care se asigură conformarea cu reglementările specifice funcţiunii preconizate</w:t>
            </w:r>
          </w:hyperlink>
          <w:r w:rsidR="00F3183C">
            <w:t xml:space="preserve"> </w:t>
          </w:r>
          <w:hyperlink w:anchor="_bookmark50" w:history="1">
            <w:r w:rsidR="00F3183C">
              <w:t>din punctul de vedere al asigurării tuturor cerinţelor fundamentale aplicabile construcţiei, conform</w:t>
            </w:r>
          </w:hyperlink>
          <w:r w:rsidR="00F3183C">
            <w:rPr>
              <w:spacing w:val="49"/>
            </w:rPr>
            <w:t xml:space="preserve"> </w:t>
          </w:r>
          <w:hyperlink w:anchor="_bookmark50" w:history="1">
            <w:r w:rsidR="00F3183C">
              <w:t>gradului</w:t>
            </w:r>
            <w:r w:rsidR="00F3183C">
              <w:rPr>
                <w:spacing w:val="-7"/>
              </w:rPr>
              <w:t xml:space="preserve"> </w:t>
            </w:r>
            <w:r w:rsidR="00F3183C">
              <w:t>de</w:t>
            </w:r>
            <w:r w:rsidR="00F3183C">
              <w:rPr>
                <w:spacing w:val="-5"/>
              </w:rPr>
              <w:t xml:space="preserve"> </w:t>
            </w:r>
            <w:r w:rsidR="00F3183C">
              <w:t>detaliere</w:t>
            </w:r>
            <w:r w:rsidR="00F3183C">
              <w:rPr>
                <w:spacing w:val="-5"/>
              </w:rPr>
              <w:t xml:space="preserve"> </w:t>
            </w:r>
            <w:r w:rsidR="00F3183C">
              <w:t>al</w:t>
            </w:r>
            <w:r w:rsidR="00F3183C">
              <w:rPr>
                <w:spacing w:val="-6"/>
              </w:rPr>
              <w:t xml:space="preserve"> </w:t>
            </w:r>
            <w:r w:rsidR="00F3183C">
              <w:t>propunerilor</w:t>
            </w:r>
            <w:r w:rsidR="00F3183C">
              <w:rPr>
                <w:spacing w:val="-5"/>
              </w:rPr>
              <w:t xml:space="preserve"> </w:t>
            </w:r>
            <w:r w:rsidR="00F3183C">
              <w:rPr>
                <w:spacing w:val="-2"/>
              </w:rPr>
              <w:t>tehnice;</w:t>
            </w:r>
            <w:r w:rsidR="00F3183C">
              <w:tab/>
            </w:r>
            <w:r w:rsidR="00F3183C">
              <w:rPr>
                <w:b w:val="0"/>
                <w:spacing w:val="-5"/>
              </w:rPr>
              <w:t>177</w:t>
            </w:r>
          </w:hyperlink>
        </w:p>
        <w:p w:rsidR="005956A8" w:rsidRDefault="005956A8">
          <w:pPr>
            <w:pStyle w:val="TOC3"/>
            <w:numPr>
              <w:ilvl w:val="1"/>
              <w:numId w:val="111"/>
            </w:numPr>
            <w:tabs>
              <w:tab w:val="left" w:pos="1305"/>
              <w:tab w:val="left" w:leader="dot" w:pos="9879"/>
            </w:tabs>
            <w:ind w:right="862" w:firstLine="0"/>
            <w:rPr>
              <w:b w:val="0"/>
            </w:rPr>
          </w:pPr>
          <w:hyperlink w:anchor="_bookmark51" w:history="1">
            <w:r w:rsidR="00F3183C">
              <w:t xml:space="preserve">Nominalizarea surselor </w:t>
            </w:r>
            <w:r w:rsidR="00F3183C">
              <w:rPr>
                <w:position w:val="1"/>
              </w:rPr>
              <w:t>de finanţare</w:t>
            </w:r>
            <w:r w:rsidR="00F3183C">
              <w:rPr>
                <w:spacing w:val="-1"/>
                <w:position w:val="1"/>
              </w:rPr>
              <w:t xml:space="preserve"> </w:t>
            </w:r>
            <w:r w:rsidR="00F3183C">
              <w:rPr>
                <w:position w:val="1"/>
              </w:rPr>
              <w:t>a investiţiei</w:t>
            </w:r>
            <w:r w:rsidR="00F3183C">
              <w:rPr>
                <w:spacing w:val="-2"/>
                <w:position w:val="1"/>
              </w:rPr>
              <w:t xml:space="preserve"> </w:t>
            </w:r>
            <w:r w:rsidR="00F3183C">
              <w:rPr>
                <w:position w:val="1"/>
              </w:rPr>
              <w:t xml:space="preserve">publice, ca urmare a analizei </w:t>
            </w:r>
            <w:r w:rsidR="00F3183C">
              <w:t>financiare</w:t>
            </w:r>
            <w:r w:rsidR="00F3183C">
              <w:rPr>
                <w:spacing w:val="-1"/>
              </w:rPr>
              <w:t xml:space="preserve"> </w:t>
            </w:r>
            <w:r w:rsidR="00F3183C">
              <w:t>și</w:t>
            </w:r>
            <w:r w:rsidR="00F3183C">
              <w:rPr>
                <w:spacing w:val="-13"/>
              </w:rPr>
              <w:t xml:space="preserve"> </w:t>
            </w:r>
            <w:r w:rsidR="00F3183C">
              <w:t>economice:</w:t>
            </w:r>
          </w:hyperlink>
          <w:r w:rsidR="00F3183C">
            <w:t xml:space="preserve"> </w:t>
          </w:r>
          <w:hyperlink w:anchor="_bookmark51" w:history="1">
            <w:r w:rsidR="00F3183C">
              <w:t>fonduri proprii, credite bancare, alocaţii de la bugetul de stat/bugetul</w:t>
            </w:r>
            <w:r w:rsidR="00F3183C">
              <w:rPr>
                <w:spacing w:val="-4"/>
              </w:rPr>
              <w:t xml:space="preserve"> </w:t>
            </w:r>
            <w:r w:rsidR="00F3183C">
              <w:t>local, credite externe garantate</w:t>
            </w:r>
            <w:r w:rsidR="00F3183C">
              <w:rPr>
                <w:spacing w:val="-4"/>
              </w:rPr>
              <w:t xml:space="preserve"> </w:t>
            </w:r>
            <w:r w:rsidR="00F3183C">
              <w:t>sau</w:t>
            </w:r>
          </w:hyperlink>
          <w:r w:rsidR="00F3183C">
            <w:t xml:space="preserve"> </w:t>
          </w:r>
          <w:hyperlink w:anchor="_bookmark51" w:history="1">
            <w:r w:rsidR="00F3183C">
              <w:t>contractate de stat, fonduri externe nerambursabile, alte surse legal constituite</w:t>
            </w:r>
            <w:r w:rsidR="00F3183C">
              <w:tab/>
            </w:r>
            <w:r w:rsidR="00F3183C">
              <w:rPr>
                <w:b w:val="0"/>
                <w:spacing w:val="-4"/>
              </w:rPr>
              <w:t>181</w:t>
            </w:r>
          </w:hyperlink>
        </w:p>
        <w:p w:rsidR="005956A8" w:rsidRDefault="005956A8">
          <w:pPr>
            <w:pStyle w:val="TOC2"/>
            <w:tabs>
              <w:tab w:val="left" w:leader="dot" w:pos="9629"/>
            </w:tabs>
          </w:pPr>
          <w:hyperlink w:anchor="_bookmark52" w:history="1">
            <w:r w:rsidR="00F3183C">
              <w:t>CAPITOLUL</w:t>
            </w:r>
            <w:r w:rsidR="00F3183C">
              <w:rPr>
                <w:spacing w:val="-12"/>
              </w:rPr>
              <w:t xml:space="preserve"> </w:t>
            </w:r>
            <w:r w:rsidR="00F3183C">
              <w:rPr>
                <w:spacing w:val="-5"/>
              </w:rPr>
              <w:t>8.</w:t>
            </w:r>
            <w:r w:rsidR="00F3183C">
              <w:tab/>
            </w:r>
            <w:r w:rsidR="00F3183C">
              <w:rPr>
                <w:spacing w:val="-5"/>
              </w:rPr>
              <w:t>181</w:t>
            </w:r>
          </w:hyperlink>
        </w:p>
        <w:p w:rsidR="005956A8" w:rsidRDefault="005956A8">
          <w:pPr>
            <w:pStyle w:val="TOC2"/>
            <w:tabs>
              <w:tab w:val="left" w:leader="dot" w:pos="9629"/>
            </w:tabs>
          </w:pPr>
          <w:hyperlink w:anchor="_bookmark53" w:history="1">
            <w:r w:rsidR="00F3183C">
              <w:t>URBANISM,</w:t>
            </w:r>
            <w:r w:rsidR="00F3183C">
              <w:rPr>
                <w:spacing w:val="-6"/>
              </w:rPr>
              <w:t xml:space="preserve"> </w:t>
            </w:r>
            <w:r w:rsidR="00F3183C">
              <w:t>ACORDURI</w:t>
            </w:r>
            <w:r w:rsidR="00F3183C">
              <w:rPr>
                <w:spacing w:val="-7"/>
              </w:rPr>
              <w:t xml:space="preserve"> </w:t>
            </w:r>
            <w:r w:rsidR="00F3183C">
              <w:t>și</w:t>
            </w:r>
            <w:r w:rsidR="00F3183C">
              <w:rPr>
                <w:spacing w:val="-6"/>
              </w:rPr>
              <w:t xml:space="preserve"> </w:t>
            </w:r>
            <w:r w:rsidR="00F3183C">
              <w:t>AVIZE</w:t>
            </w:r>
            <w:r w:rsidR="00F3183C">
              <w:rPr>
                <w:spacing w:val="-5"/>
              </w:rPr>
              <w:t xml:space="preserve"> </w:t>
            </w:r>
            <w:r w:rsidR="00F3183C">
              <w:rPr>
                <w:spacing w:val="-2"/>
              </w:rPr>
              <w:t>CONFORME</w:t>
            </w:r>
            <w:r w:rsidR="00F3183C">
              <w:rPr>
                <w:b w:val="0"/>
              </w:rPr>
              <w:tab/>
            </w:r>
            <w:r w:rsidR="00F3183C">
              <w:rPr>
                <w:spacing w:val="-5"/>
              </w:rPr>
              <w:t>181</w:t>
            </w:r>
          </w:hyperlink>
        </w:p>
        <w:p w:rsidR="005956A8" w:rsidRDefault="005956A8">
          <w:pPr>
            <w:pStyle w:val="TOC3"/>
            <w:numPr>
              <w:ilvl w:val="1"/>
              <w:numId w:val="110"/>
            </w:numPr>
            <w:tabs>
              <w:tab w:val="left" w:pos="1301"/>
              <w:tab w:val="left" w:leader="dot" w:pos="9879"/>
            </w:tabs>
            <w:ind w:hanging="349"/>
            <w:rPr>
              <w:b w:val="0"/>
            </w:rPr>
          </w:pPr>
          <w:hyperlink w:anchor="_bookmark54" w:history="1">
            <w:r w:rsidR="00F3183C">
              <w:t>Certificatul</w:t>
            </w:r>
            <w:r w:rsidR="00F3183C">
              <w:rPr>
                <w:spacing w:val="-13"/>
              </w:rPr>
              <w:t xml:space="preserve"> </w:t>
            </w:r>
            <w:r w:rsidR="00F3183C">
              <w:t>de</w:t>
            </w:r>
            <w:r w:rsidR="00F3183C">
              <w:rPr>
                <w:spacing w:val="-12"/>
              </w:rPr>
              <w:t xml:space="preserve"> </w:t>
            </w:r>
            <w:r w:rsidR="00F3183C">
              <w:t>urbanism</w:t>
            </w:r>
            <w:r w:rsidR="00F3183C">
              <w:rPr>
                <w:spacing w:val="-13"/>
              </w:rPr>
              <w:t xml:space="preserve"> </w:t>
            </w:r>
            <w:r w:rsidR="00F3183C">
              <w:t>emis</w:t>
            </w:r>
            <w:r w:rsidR="00F3183C">
              <w:rPr>
                <w:spacing w:val="-12"/>
              </w:rPr>
              <w:t xml:space="preserve"> </w:t>
            </w:r>
            <w:r w:rsidR="00F3183C">
              <w:t>în</w:t>
            </w:r>
            <w:r w:rsidR="00F3183C">
              <w:rPr>
                <w:spacing w:val="-8"/>
              </w:rPr>
              <w:t xml:space="preserve"> </w:t>
            </w:r>
            <w:r w:rsidR="00F3183C">
              <w:t>vederea</w:t>
            </w:r>
            <w:r w:rsidR="00F3183C">
              <w:rPr>
                <w:spacing w:val="-13"/>
              </w:rPr>
              <w:t xml:space="preserve"> </w:t>
            </w:r>
            <w:r w:rsidR="00F3183C">
              <w:t>obţinerii</w:t>
            </w:r>
            <w:r w:rsidR="00F3183C">
              <w:rPr>
                <w:spacing w:val="-11"/>
              </w:rPr>
              <w:t xml:space="preserve"> </w:t>
            </w:r>
            <w:r w:rsidR="00F3183C">
              <w:t>autorizaţiei</w:t>
            </w:r>
            <w:r w:rsidR="00F3183C">
              <w:rPr>
                <w:spacing w:val="-13"/>
              </w:rPr>
              <w:t xml:space="preserve"> </w:t>
            </w:r>
            <w:r w:rsidR="00F3183C">
              <w:t>de</w:t>
            </w:r>
            <w:r w:rsidR="00F3183C">
              <w:rPr>
                <w:spacing w:val="-7"/>
              </w:rPr>
              <w:t xml:space="preserve"> </w:t>
            </w:r>
            <w:r w:rsidR="00F3183C">
              <w:rPr>
                <w:spacing w:val="-2"/>
              </w:rPr>
              <w:t>construire</w:t>
            </w:r>
            <w:r w:rsidR="00F3183C">
              <w:tab/>
            </w:r>
            <w:r w:rsidR="00F3183C">
              <w:rPr>
                <w:b w:val="0"/>
                <w:spacing w:val="-5"/>
              </w:rPr>
              <w:t>181</w:t>
            </w:r>
          </w:hyperlink>
        </w:p>
        <w:p w:rsidR="005956A8" w:rsidRDefault="005956A8">
          <w:pPr>
            <w:pStyle w:val="TOC3"/>
            <w:numPr>
              <w:ilvl w:val="1"/>
              <w:numId w:val="110"/>
            </w:numPr>
            <w:tabs>
              <w:tab w:val="left" w:pos="1301"/>
              <w:tab w:val="left" w:leader="dot" w:pos="9879"/>
            </w:tabs>
            <w:ind w:hanging="349"/>
            <w:rPr>
              <w:b w:val="0"/>
            </w:rPr>
          </w:pPr>
          <w:hyperlink w:anchor="_bookmark55" w:history="1">
            <w:r w:rsidR="00F3183C">
              <w:rPr>
                <w:position w:val="1"/>
              </w:rPr>
              <w:t>Extras</w:t>
            </w:r>
            <w:r w:rsidR="00F3183C">
              <w:rPr>
                <w:spacing w:val="-13"/>
                <w:position w:val="1"/>
              </w:rPr>
              <w:t xml:space="preserve"> </w:t>
            </w:r>
            <w:r w:rsidR="00F3183C">
              <w:rPr>
                <w:position w:val="1"/>
              </w:rPr>
              <w:t>de</w:t>
            </w:r>
            <w:r w:rsidR="00F3183C">
              <w:rPr>
                <w:spacing w:val="-10"/>
                <w:position w:val="1"/>
              </w:rPr>
              <w:t xml:space="preserve"> </w:t>
            </w:r>
            <w:r w:rsidR="00F3183C">
              <w:rPr>
                <w:position w:val="1"/>
              </w:rPr>
              <w:t>carte</w:t>
            </w:r>
            <w:r w:rsidR="00F3183C">
              <w:rPr>
                <w:spacing w:val="-8"/>
                <w:position w:val="1"/>
              </w:rPr>
              <w:t xml:space="preserve"> </w:t>
            </w:r>
            <w:r w:rsidR="00F3183C">
              <w:rPr>
                <w:position w:val="1"/>
              </w:rPr>
              <w:t>funciară,</w:t>
            </w:r>
            <w:r w:rsidR="00F3183C">
              <w:rPr>
                <w:spacing w:val="-13"/>
                <w:position w:val="1"/>
              </w:rPr>
              <w:t xml:space="preserve"> </w:t>
            </w:r>
            <w:r w:rsidR="00F3183C">
              <w:rPr>
                <w:position w:val="1"/>
              </w:rPr>
              <w:t>cu</w:t>
            </w:r>
            <w:r w:rsidR="00F3183C">
              <w:rPr>
                <w:spacing w:val="-7"/>
                <w:position w:val="1"/>
              </w:rPr>
              <w:t xml:space="preserve"> </w:t>
            </w:r>
            <w:r w:rsidR="00F3183C">
              <w:rPr>
                <w:position w:val="1"/>
              </w:rPr>
              <w:t>excepţia</w:t>
            </w:r>
            <w:r w:rsidR="00F3183C">
              <w:rPr>
                <w:spacing w:val="-12"/>
                <w:position w:val="1"/>
              </w:rPr>
              <w:t xml:space="preserve"> </w:t>
            </w:r>
            <w:r w:rsidR="00F3183C">
              <w:rPr>
                <w:position w:val="1"/>
              </w:rPr>
              <w:t>cazurilor</w:t>
            </w:r>
            <w:r w:rsidR="00F3183C">
              <w:rPr>
                <w:spacing w:val="-12"/>
                <w:position w:val="1"/>
              </w:rPr>
              <w:t xml:space="preserve"> </w:t>
            </w:r>
            <w:r w:rsidR="00F3183C">
              <w:rPr>
                <w:position w:val="1"/>
              </w:rPr>
              <w:t>speciale,</w:t>
            </w:r>
            <w:r w:rsidR="00F3183C">
              <w:rPr>
                <w:spacing w:val="-13"/>
                <w:position w:val="1"/>
              </w:rPr>
              <w:t xml:space="preserve"> </w:t>
            </w:r>
            <w:r w:rsidR="00F3183C">
              <w:rPr>
                <w:position w:val="1"/>
              </w:rPr>
              <w:t>expres</w:t>
            </w:r>
            <w:r w:rsidR="00F3183C">
              <w:rPr>
                <w:spacing w:val="-12"/>
                <w:position w:val="1"/>
              </w:rPr>
              <w:t xml:space="preserve"> </w:t>
            </w:r>
            <w:r w:rsidR="00F3183C">
              <w:rPr>
                <w:position w:val="1"/>
              </w:rPr>
              <w:t>prevăzute</w:t>
            </w:r>
            <w:r w:rsidR="00F3183C">
              <w:rPr>
                <w:spacing w:val="-13"/>
                <w:position w:val="1"/>
              </w:rPr>
              <w:t xml:space="preserve"> </w:t>
            </w:r>
            <w:r w:rsidR="00F3183C">
              <w:rPr>
                <w:position w:val="1"/>
              </w:rPr>
              <w:t>de</w:t>
            </w:r>
            <w:r w:rsidR="00F3183C">
              <w:rPr>
                <w:spacing w:val="-6"/>
                <w:position w:val="1"/>
              </w:rPr>
              <w:t xml:space="preserve"> </w:t>
            </w:r>
            <w:r w:rsidR="00F3183C">
              <w:rPr>
                <w:spacing w:val="-4"/>
                <w:position w:val="1"/>
              </w:rPr>
              <w:t>lege</w:t>
            </w:r>
          </w:hyperlink>
          <w:r w:rsidR="00F3183C">
            <w:rPr>
              <w:position w:val="1"/>
            </w:rPr>
            <w:tab/>
          </w:r>
          <w:hyperlink w:anchor="_bookmark55" w:history="1">
            <w:r w:rsidR="00F3183C">
              <w:rPr>
                <w:b w:val="0"/>
                <w:spacing w:val="-5"/>
              </w:rPr>
              <w:t>181</w:t>
            </w:r>
          </w:hyperlink>
        </w:p>
        <w:p w:rsidR="005956A8" w:rsidRDefault="005956A8">
          <w:pPr>
            <w:pStyle w:val="TOC3"/>
            <w:numPr>
              <w:ilvl w:val="1"/>
              <w:numId w:val="110"/>
            </w:numPr>
            <w:tabs>
              <w:tab w:val="left" w:pos="1272"/>
              <w:tab w:val="left" w:leader="dot" w:pos="9879"/>
            </w:tabs>
            <w:spacing w:before="1"/>
            <w:ind w:left="952" w:right="862" w:firstLine="0"/>
            <w:rPr>
              <w:b w:val="0"/>
            </w:rPr>
          </w:pPr>
          <w:hyperlink w:anchor="_bookmark56" w:history="1">
            <w:r w:rsidR="00F3183C">
              <w:rPr>
                <w:spacing w:val="-4"/>
              </w:rPr>
              <w:t>Actul</w:t>
            </w:r>
            <w:r w:rsidR="00F3183C">
              <w:rPr>
                <w:spacing w:val="-11"/>
              </w:rPr>
              <w:t xml:space="preserve"> </w:t>
            </w:r>
            <w:r w:rsidR="00F3183C">
              <w:rPr>
                <w:spacing w:val="-4"/>
              </w:rPr>
              <w:t>administrativ</w:t>
            </w:r>
            <w:r w:rsidR="00F3183C">
              <w:rPr>
                <w:spacing w:val="-12"/>
              </w:rPr>
              <w:t xml:space="preserve"> </w:t>
            </w:r>
            <w:r w:rsidR="00F3183C">
              <w:rPr>
                <w:spacing w:val="-4"/>
              </w:rPr>
              <w:t>al</w:t>
            </w:r>
            <w:r w:rsidR="00F3183C">
              <w:rPr>
                <w:spacing w:val="-14"/>
              </w:rPr>
              <w:t xml:space="preserve"> </w:t>
            </w:r>
            <w:r w:rsidR="00F3183C">
              <w:rPr>
                <w:spacing w:val="-4"/>
              </w:rPr>
              <w:t>autorităţii</w:t>
            </w:r>
            <w:r w:rsidR="00F3183C">
              <w:rPr>
                <w:spacing w:val="-11"/>
              </w:rPr>
              <w:t xml:space="preserve"> </w:t>
            </w:r>
            <w:r w:rsidR="00F3183C">
              <w:rPr>
                <w:spacing w:val="-4"/>
              </w:rPr>
              <w:t>competente</w:t>
            </w:r>
            <w:r w:rsidR="00F3183C">
              <w:rPr>
                <w:spacing w:val="-11"/>
              </w:rPr>
              <w:t xml:space="preserve"> </w:t>
            </w:r>
            <w:r w:rsidR="00F3183C">
              <w:rPr>
                <w:spacing w:val="-4"/>
              </w:rPr>
              <w:t>pentru</w:t>
            </w:r>
            <w:r w:rsidR="00F3183C">
              <w:rPr>
                <w:spacing w:val="-11"/>
              </w:rPr>
              <w:t xml:space="preserve"> </w:t>
            </w:r>
            <w:r w:rsidR="00F3183C">
              <w:rPr>
                <w:spacing w:val="-4"/>
              </w:rPr>
              <w:t>protecţia</w:t>
            </w:r>
            <w:r w:rsidR="00F3183C">
              <w:rPr>
                <w:spacing w:val="-10"/>
              </w:rPr>
              <w:t xml:space="preserve"> </w:t>
            </w:r>
            <w:r w:rsidR="00F3183C">
              <w:rPr>
                <w:spacing w:val="-4"/>
              </w:rPr>
              <w:t>mediului,</w:t>
            </w:r>
            <w:r w:rsidR="00F3183C">
              <w:rPr>
                <w:spacing w:val="-13"/>
              </w:rPr>
              <w:t xml:space="preserve"> </w:t>
            </w:r>
            <w:r w:rsidR="00F3183C">
              <w:rPr>
                <w:spacing w:val="-4"/>
              </w:rPr>
              <w:t>măsuri</w:t>
            </w:r>
            <w:r w:rsidR="00F3183C">
              <w:rPr>
                <w:spacing w:val="-11"/>
              </w:rPr>
              <w:t xml:space="preserve"> </w:t>
            </w:r>
            <w:r w:rsidR="00F3183C">
              <w:rPr>
                <w:spacing w:val="-4"/>
              </w:rPr>
              <w:t>de</w:t>
            </w:r>
            <w:r w:rsidR="00F3183C">
              <w:rPr>
                <w:spacing w:val="-11"/>
              </w:rPr>
              <w:t xml:space="preserve"> </w:t>
            </w:r>
            <w:r w:rsidR="00F3183C">
              <w:rPr>
                <w:spacing w:val="-4"/>
              </w:rPr>
              <w:t>diminuare</w:t>
            </w:r>
            <w:r w:rsidR="00F3183C">
              <w:rPr>
                <w:spacing w:val="-13"/>
              </w:rPr>
              <w:t xml:space="preserve"> </w:t>
            </w:r>
            <w:r w:rsidR="00F3183C">
              <w:rPr>
                <w:spacing w:val="-4"/>
              </w:rPr>
              <w:t>a</w:t>
            </w:r>
            <w:r w:rsidR="00F3183C">
              <w:rPr>
                <w:spacing w:val="-10"/>
              </w:rPr>
              <w:t xml:space="preserve"> </w:t>
            </w:r>
            <w:r w:rsidR="00F3183C">
              <w:rPr>
                <w:spacing w:val="-4"/>
              </w:rPr>
              <w:t>impactului,</w:t>
            </w:r>
          </w:hyperlink>
          <w:r w:rsidR="00F3183C">
            <w:rPr>
              <w:spacing w:val="-4"/>
            </w:rPr>
            <w:t xml:space="preserve"> </w:t>
          </w:r>
          <w:hyperlink w:anchor="_bookmark56" w:history="1">
            <w:r w:rsidR="00F3183C">
              <w:rPr>
                <w:spacing w:val="-4"/>
              </w:rPr>
              <w:t>măsuri</w:t>
            </w:r>
            <w:r w:rsidR="00F3183C">
              <w:rPr>
                <w:spacing w:val="-11"/>
              </w:rPr>
              <w:t xml:space="preserve"> </w:t>
            </w:r>
            <w:r w:rsidR="00F3183C">
              <w:rPr>
                <w:spacing w:val="-4"/>
              </w:rPr>
              <w:t>de</w:t>
            </w:r>
            <w:r w:rsidR="00F3183C">
              <w:rPr>
                <w:spacing w:val="-11"/>
              </w:rPr>
              <w:t xml:space="preserve"> </w:t>
            </w:r>
            <w:r w:rsidR="00F3183C">
              <w:rPr>
                <w:spacing w:val="-4"/>
              </w:rPr>
              <w:t>compensare,</w:t>
            </w:r>
            <w:r w:rsidR="00F3183C">
              <w:rPr>
                <w:spacing w:val="-10"/>
              </w:rPr>
              <w:t xml:space="preserve"> </w:t>
            </w:r>
            <w:r w:rsidR="00F3183C">
              <w:rPr>
                <w:spacing w:val="-4"/>
              </w:rPr>
              <w:t>modalitatea</w:t>
            </w:r>
            <w:r w:rsidR="00F3183C">
              <w:rPr>
                <w:spacing w:val="-7"/>
              </w:rPr>
              <w:t xml:space="preserve"> </w:t>
            </w:r>
            <w:r w:rsidR="00F3183C">
              <w:rPr>
                <w:spacing w:val="-4"/>
              </w:rPr>
              <w:t>de</w:t>
            </w:r>
            <w:r w:rsidR="00F3183C">
              <w:rPr>
                <w:spacing w:val="-11"/>
              </w:rPr>
              <w:t xml:space="preserve"> </w:t>
            </w:r>
            <w:r w:rsidR="00F3183C">
              <w:rPr>
                <w:spacing w:val="-4"/>
              </w:rPr>
              <w:t>integrare</w:t>
            </w:r>
            <w:r w:rsidR="00F3183C">
              <w:rPr>
                <w:spacing w:val="-11"/>
              </w:rPr>
              <w:t xml:space="preserve"> </w:t>
            </w:r>
            <w:r w:rsidR="00F3183C">
              <w:rPr>
                <w:spacing w:val="-4"/>
              </w:rPr>
              <w:t>a</w:t>
            </w:r>
            <w:r w:rsidR="00F3183C">
              <w:rPr>
                <w:spacing w:val="-10"/>
              </w:rPr>
              <w:t xml:space="preserve"> </w:t>
            </w:r>
            <w:r w:rsidR="00F3183C">
              <w:rPr>
                <w:spacing w:val="-4"/>
              </w:rPr>
              <w:t>prevederilor</w:t>
            </w:r>
            <w:r w:rsidR="00F3183C">
              <w:rPr>
                <w:spacing w:val="-13"/>
              </w:rPr>
              <w:t xml:space="preserve"> </w:t>
            </w:r>
            <w:r w:rsidR="00F3183C">
              <w:rPr>
                <w:spacing w:val="-4"/>
              </w:rPr>
              <w:t>acordului</w:t>
            </w:r>
            <w:r w:rsidR="00F3183C">
              <w:rPr>
                <w:spacing w:val="-11"/>
              </w:rPr>
              <w:t xml:space="preserve"> </w:t>
            </w:r>
            <w:r w:rsidR="00F3183C">
              <w:rPr>
                <w:spacing w:val="-4"/>
              </w:rPr>
              <w:t>de</w:t>
            </w:r>
            <w:r w:rsidR="00F3183C">
              <w:rPr>
                <w:spacing w:val="-13"/>
              </w:rPr>
              <w:t xml:space="preserve"> </w:t>
            </w:r>
            <w:r w:rsidR="00F3183C">
              <w:rPr>
                <w:spacing w:val="-4"/>
              </w:rPr>
              <w:t>mediu</w:t>
            </w:r>
            <w:r w:rsidR="00F3183C">
              <w:rPr>
                <w:spacing w:val="-11"/>
              </w:rPr>
              <w:t xml:space="preserve"> </w:t>
            </w:r>
            <w:r w:rsidR="00F3183C">
              <w:rPr>
                <w:spacing w:val="-4"/>
              </w:rPr>
              <w:t>în</w:t>
            </w:r>
            <w:r w:rsidR="00F3183C">
              <w:rPr>
                <w:spacing w:val="-11"/>
              </w:rPr>
              <w:t xml:space="preserve"> </w:t>
            </w:r>
            <w:r w:rsidR="00F3183C">
              <w:rPr>
                <w:spacing w:val="-4"/>
              </w:rPr>
              <w:t>documentaţia</w:t>
            </w:r>
            <w:r w:rsidR="00F3183C">
              <w:rPr>
                <w:spacing w:val="-12"/>
              </w:rPr>
              <w:t xml:space="preserve"> </w:t>
            </w:r>
            <w:r w:rsidR="00F3183C">
              <w:rPr>
                <w:spacing w:val="-4"/>
              </w:rPr>
              <w:t>tehnico-</w:t>
            </w:r>
          </w:hyperlink>
          <w:r w:rsidR="00F3183C">
            <w:rPr>
              <w:spacing w:val="-4"/>
            </w:rPr>
            <w:t xml:space="preserve"> </w:t>
          </w:r>
          <w:hyperlink w:anchor="_bookmark56" w:history="1">
            <w:r w:rsidR="00F3183C">
              <w:rPr>
                <w:spacing w:val="-2"/>
                <w:position w:val="1"/>
              </w:rPr>
              <w:t>e</w:t>
            </w:r>
          </w:hyperlink>
          <w:hyperlink w:anchor="_bookmark56" w:history="1">
            <w:r w:rsidR="00F3183C">
              <w:rPr>
                <w:spacing w:val="-2"/>
                <w:position w:val="1"/>
              </w:rPr>
              <w:t>conomică</w:t>
            </w:r>
          </w:hyperlink>
          <w:r w:rsidR="00F3183C">
            <w:rPr>
              <w:b w:val="0"/>
              <w:position w:val="1"/>
            </w:rPr>
            <w:tab/>
          </w:r>
          <w:hyperlink w:anchor="_bookmark56" w:history="1">
            <w:r w:rsidR="00F3183C">
              <w:rPr>
                <w:b w:val="0"/>
                <w:spacing w:val="-5"/>
              </w:rPr>
              <w:t>181</w:t>
            </w:r>
          </w:hyperlink>
        </w:p>
        <w:p w:rsidR="005956A8" w:rsidRDefault="005956A8">
          <w:pPr>
            <w:pStyle w:val="TOC3"/>
            <w:numPr>
              <w:ilvl w:val="1"/>
              <w:numId w:val="110"/>
            </w:numPr>
            <w:tabs>
              <w:tab w:val="left" w:pos="1301"/>
              <w:tab w:val="left" w:leader="dot" w:pos="9879"/>
            </w:tabs>
            <w:spacing w:line="238" w:lineRule="exact"/>
            <w:ind w:hanging="349"/>
            <w:rPr>
              <w:b w:val="0"/>
            </w:rPr>
          </w:pPr>
          <w:hyperlink w:anchor="_bookmark57" w:history="1">
            <w:r w:rsidR="00F3183C">
              <w:rPr>
                <w:spacing w:val="-2"/>
                <w:position w:val="1"/>
              </w:rPr>
              <w:t>Avize</w:t>
            </w:r>
            <w:r w:rsidR="00F3183C">
              <w:rPr>
                <w:spacing w:val="3"/>
                <w:position w:val="1"/>
              </w:rPr>
              <w:t xml:space="preserve"> </w:t>
            </w:r>
            <w:r w:rsidR="00F3183C">
              <w:rPr>
                <w:spacing w:val="-2"/>
                <w:position w:val="1"/>
              </w:rPr>
              <w:t>conforme</w:t>
            </w:r>
            <w:r w:rsidR="00F3183C">
              <w:rPr>
                <w:position w:val="1"/>
              </w:rPr>
              <w:t xml:space="preserve"> </w:t>
            </w:r>
            <w:r w:rsidR="00F3183C">
              <w:rPr>
                <w:spacing w:val="-2"/>
                <w:position w:val="1"/>
              </w:rPr>
              <w:t>privind</w:t>
            </w:r>
            <w:r w:rsidR="00F3183C">
              <w:rPr>
                <w:spacing w:val="6"/>
                <w:position w:val="1"/>
              </w:rPr>
              <w:t xml:space="preserve"> </w:t>
            </w:r>
            <w:r w:rsidR="00F3183C">
              <w:rPr>
                <w:spacing w:val="-2"/>
                <w:position w:val="1"/>
              </w:rPr>
              <w:t>asigurarea utilităţilor</w:t>
            </w:r>
          </w:hyperlink>
          <w:r w:rsidR="00F3183C">
            <w:rPr>
              <w:b w:val="0"/>
              <w:position w:val="1"/>
            </w:rPr>
            <w:tab/>
          </w:r>
          <w:hyperlink w:anchor="_bookmark57" w:history="1">
            <w:r w:rsidR="00F3183C">
              <w:rPr>
                <w:b w:val="0"/>
                <w:spacing w:val="-5"/>
              </w:rPr>
              <w:t>182</w:t>
            </w:r>
          </w:hyperlink>
        </w:p>
        <w:p w:rsidR="005956A8" w:rsidRDefault="005956A8">
          <w:pPr>
            <w:pStyle w:val="TOC3"/>
            <w:numPr>
              <w:ilvl w:val="1"/>
              <w:numId w:val="110"/>
            </w:numPr>
            <w:tabs>
              <w:tab w:val="left" w:pos="1307"/>
              <w:tab w:val="left" w:leader="dot" w:pos="9879"/>
            </w:tabs>
            <w:ind w:left="1306" w:hanging="355"/>
            <w:rPr>
              <w:b w:val="0"/>
            </w:rPr>
          </w:pPr>
          <w:hyperlink w:anchor="_bookmark58" w:history="1">
            <w:r w:rsidR="00F3183C">
              <w:t>Studiu</w:t>
            </w:r>
            <w:r w:rsidR="00F3183C">
              <w:rPr>
                <w:spacing w:val="-2"/>
              </w:rPr>
              <w:t xml:space="preserve"> topografic</w:t>
            </w:r>
            <w:r w:rsidR="00F3183C">
              <w:tab/>
            </w:r>
            <w:r w:rsidR="00F3183C">
              <w:rPr>
                <w:b w:val="0"/>
                <w:spacing w:val="-5"/>
              </w:rPr>
              <w:t>182</w:t>
            </w:r>
          </w:hyperlink>
        </w:p>
        <w:p w:rsidR="005956A8" w:rsidRDefault="005956A8">
          <w:pPr>
            <w:pStyle w:val="TOC3"/>
            <w:numPr>
              <w:ilvl w:val="1"/>
              <w:numId w:val="110"/>
            </w:numPr>
            <w:tabs>
              <w:tab w:val="left" w:pos="1301"/>
              <w:tab w:val="left" w:leader="dot" w:pos="9879"/>
            </w:tabs>
            <w:spacing w:before="1" w:line="230" w:lineRule="exact"/>
            <w:ind w:hanging="349"/>
            <w:rPr>
              <w:b w:val="0"/>
            </w:rPr>
          </w:pPr>
          <w:hyperlink w:anchor="_bookmark59" w:history="1">
            <w:r w:rsidR="00F3183C">
              <w:t>Avize,</w:t>
            </w:r>
            <w:r w:rsidR="00F3183C">
              <w:rPr>
                <w:spacing w:val="-11"/>
              </w:rPr>
              <w:t xml:space="preserve"> </w:t>
            </w:r>
            <w:r w:rsidR="00F3183C">
              <w:t>acorduri</w:t>
            </w:r>
            <w:r w:rsidR="00F3183C">
              <w:rPr>
                <w:spacing w:val="-11"/>
              </w:rPr>
              <w:t xml:space="preserve"> </w:t>
            </w:r>
            <w:r w:rsidR="00F3183C">
              <w:t>şi</w:t>
            </w:r>
            <w:r w:rsidR="00F3183C">
              <w:rPr>
                <w:spacing w:val="-4"/>
              </w:rPr>
              <w:t xml:space="preserve"> </w:t>
            </w:r>
            <w:r w:rsidR="00F3183C">
              <w:t>studii</w:t>
            </w:r>
            <w:r w:rsidR="00F3183C">
              <w:rPr>
                <w:spacing w:val="-7"/>
              </w:rPr>
              <w:t xml:space="preserve"> </w:t>
            </w:r>
            <w:r w:rsidR="00F3183C">
              <w:rPr>
                <w:spacing w:val="-2"/>
              </w:rPr>
              <w:t>specifice</w:t>
            </w:r>
            <w:r w:rsidR="00F3183C">
              <w:tab/>
            </w:r>
            <w:r w:rsidR="00F3183C">
              <w:rPr>
                <w:b w:val="0"/>
                <w:spacing w:val="-5"/>
              </w:rPr>
              <w:t>182</w:t>
            </w:r>
          </w:hyperlink>
        </w:p>
        <w:p w:rsidR="005956A8" w:rsidRDefault="005956A8">
          <w:pPr>
            <w:pStyle w:val="TOC2"/>
            <w:tabs>
              <w:tab w:val="left" w:leader="dot" w:pos="9629"/>
            </w:tabs>
            <w:spacing w:line="276" w:lineRule="exact"/>
          </w:pPr>
          <w:hyperlink w:anchor="_bookmark60" w:history="1">
            <w:r w:rsidR="00F3183C">
              <w:t>CAPITOLUL</w:t>
            </w:r>
            <w:r w:rsidR="00F3183C">
              <w:rPr>
                <w:spacing w:val="-12"/>
              </w:rPr>
              <w:t xml:space="preserve"> </w:t>
            </w:r>
            <w:r w:rsidR="00F3183C">
              <w:rPr>
                <w:spacing w:val="-5"/>
              </w:rPr>
              <w:t>9.</w:t>
            </w:r>
            <w:r w:rsidR="00F3183C">
              <w:tab/>
            </w:r>
            <w:r w:rsidR="00F3183C">
              <w:rPr>
                <w:spacing w:val="-5"/>
              </w:rPr>
              <w:t>182</w:t>
            </w:r>
          </w:hyperlink>
        </w:p>
        <w:p w:rsidR="005956A8" w:rsidRDefault="005956A8">
          <w:pPr>
            <w:pStyle w:val="TOC2"/>
            <w:tabs>
              <w:tab w:val="left" w:leader="dot" w:pos="9629"/>
            </w:tabs>
          </w:pPr>
          <w:hyperlink w:anchor="_bookmark61" w:history="1">
            <w:r w:rsidR="00F3183C">
              <w:t>IMPLEMENTAREA</w:t>
            </w:r>
            <w:r w:rsidR="00F3183C">
              <w:rPr>
                <w:spacing w:val="-15"/>
              </w:rPr>
              <w:t xml:space="preserve"> </w:t>
            </w:r>
            <w:r w:rsidR="00F3183C">
              <w:rPr>
                <w:spacing w:val="-2"/>
              </w:rPr>
              <w:t>INVESTITIEI</w:t>
            </w:r>
            <w:r w:rsidR="00F3183C">
              <w:tab/>
            </w:r>
            <w:r w:rsidR="00F3183C">
              <w:rPr>
                <w:spacing w:val="-5"/>
              </w:rPr>
              <w:t>182</w:t>
            </w:r>
          </w:hyperlink>
        </w:p>
        <w:p w:rsidR="005956A8" w:rsidRDefault="005956A8">
          <w:pPr>
            <w:pStyle w:val="TOC3"/>
            <w:numPr>
              <w:ilvl w:val="1"/>
              <w:numId w:val="109"/>
            </w:numPr>
            <w:tabs>
              <w:tab w:val="left" w:pos="1355"/>
              <w:tab w:val="left" w:leader="dot" w:pos="9879"/>
            </w:tabs>
            <w:spacing w:before="1"/>
            <w:ind w:hanging="403"/>
            <w:rPr>
              <w:b w:val="0"/>
            </w:rPr>
          </w:pPr>
          <w:hyperlink w:anchor="_bookmark62" w:history="1">
            <w:r w:rsidR="00F3183C">
              <w:t>Entitatea</w:t>
            </w:r>
            <w:r w:rsidR="00F3183C">
              <w:rPr>
                <w:spacing w:val="-11"/>
              </w:rPr>
              <w:t xml:space="preserve"> </w:t>
            </w:r>
            <w:r w:rsidR="00F3183C">
              <w:t>responsabilă</w:t>
            </w:r>
            <w:r w:rsidR="00F3183C">
              <w:rPr>
                <w:spacing w:val="-11"/>
              </w:rPr>
              <w:t xml:space="preserve"> </w:t>
            </w:r>
            <w:r w:rsidR="00F3183C">
              <w:t>de</w:t>
            </w:r>
            <w:r w:rsidR="00F3183C">
              <w:rPr>
                <w:spacing w:val="-11"/>
              </w:rPr>
              <w:t xml:space="preserve"> </w:t>
            </w:r>
            <w:r w:rsidR="00F3183C">
              <w:t>implementarea</w:t>
            </w:r>
            <w:r w:rsidR="00F3183C">
              <w:rPr>
                <w:spacing w:val="-11"/>
              </w:rPr>
              <w:t xml:space="preserve"> </w:t>
            </w:r>
            <w:r w:rsidR="00F3183C">
              <w:rPr>
                <w:spacing w:val="-2"/>
              </w:rPr>
              <w:t>proiectului</w:t>
            </w:r>
            <w:r w:rsidR="00F3183C">
              <w:rPr>
                <w:b w:val="0"/>
              </w:rPr>
              <w:tab/>
            </w:r>
            <w:r w:rsidR="00F3183C">
              <w:rPr>
                <w:b w:val="0"/>
                <w:spacing w:val="-5"/>
              </w:rPr>
              <w:t>182</w:t>
            </w:r>
          </w:hyperlink>
        </w:p>
        <w:p w:rsidR="005956A8" w:rsidRDefault="005956A8">
          <w:pPr>
            <w:pStyle w:val="TOC3"/>
            <w:numPr>
              <w:ilvl w:val="1"/>
              <w:numId w:val="108"/>
            </w:numPr>
            <w:tabs>
              <w:tab w:val="left" w:pos="1255"/>
              <w:tab w:val="left" w:leader="dot" w:pos="9879"/>
            </w:tabs>
            <w:ind w:hanging="303"/>
            <w:rPr>
              <w:b w:val="0"/>
            </w:rPr>
          </w:pPr>
          <w:hyperlink w:anchor="_bookmark63" w:history="1">
            <w:r w:rsidR="00F3183C">
              <w:t>Durata</w:t>
            </w:r>
            <w:r w:rsidR="00F3183C">
              <w:rPr>
                <w:spacing w:val="-9"/>
              </w:rPr>
              <w:t xml:space="preserve"> </w:t>
            </w:r>
            <w:r w:rsidR="00F3183C">
              <w:t>de</w:t>
            </w:r>
            <w:r w:rsidR="00F3183C">
              <w:rPr>
                <w:spacing w:val="-7"/>
              </w:rPr>
              <w:t xml:space="preserve"> </w:t>
            </w:r>
            <w:r w:rsidR="00F3183C">
              <w:t>implementare</w:t>
            </w:r>
            <w:r w:rsidR="00F3183C">
              <w:rPr>
                <w:spacing w:val="-9"/>
              </w:rPr>
              <w:t xml:space="preserve"> </w:t>
            </w:r>
            <w:r w:rsidR="00F3183C">
              <w:t>a</w:t>
            </w:r>
            <w:r w:rsidR="00F3183C">
              <w:rPr>
                <w:spacing w:val="-6"/>
              </w:rPr>
              <w:t xml:space="preserve"> </w:t>
            </w:r>
            <w:r w:rsidR="00F3183C">
              <w:t>obiectivului</w:t>
            </w:r>
            <w:r w:rsidR="00F3183C">
              <w:rPr>
                <w:spacing w:val="-8"/>
              </w:rPr>
              <w:t xml:space="preserve"> </w:t>
            </w:r>
            <w:r w:rsidR="00F3183C">
              <w:t>de</w:t>
            </w:r>
            <w:r w:rsidR="00F3183C">
              <w:rPr>
                <w:spacing w:val="-7"/>
              </w:rPr>
              <w:t xml:space="preserve"> </w:t>
            </w:r>
            <w:r w:rsidR="00F3183C">
              <w:rPr>
                <w:spacing w:val="-2"/>
              </w:rPr>
              <w:t>investiție.</w:t>
            </w:r>
            <w:r w:rsidR="00F3183C">
              <w:rPr>
                <w:b w:val="0"/>
              </w:rPr>
              <w:tab/>
            </w:r>
            <w:r w:rsidR="00F3183C">
              <w:rPr>
                <w:b w:val="0"/>
                <w:spacing w:val="-5"/>
              </w:rPr>
              <w:t>182</w:t>
            </w:r>
          </w:hyperlink>
        </w:p>
        <w:p w:rsidR="005956A8" w:rsidRDefault="005956A8">
          <w:pPr>
            <w:pStyle w:val="TOC3"/>
            <w:numPr>
              <w:ilvl w:val="1"/>
              <w:numId w:val="108"/>
            </w:numPr>
            <w:tabs>
              <w:tab w:val="left" w:pos="1255"/>
              <w:tab w:val="left" w:leader="dot" w:pos="9879"/>
            </w:tabs>
            <w:ind w:hanging="303"/>
            <w:rPr>
              <w:b w:val="0"/>
            </w:rPr>
          </w:pPr>
          <w:hyperlink w:anchor="_bookmark64" w:history="1">
            <w:r w:rsidR="00F3183C">
              <w:rPr>
                <w:spacing w:val="-2"/>
                <w:position w:val="1"/>
              </w:rPr>
              <w:t>Strategia</w:t>
            </w:r>
            <w:r w:rsidR="00F3183C">
              <w:rPr>
                <w:spacing w:val="-1"/>
                <w:position w:val="1"/>
              </w:rPr>
              <w:t xml:space="preserve"> </w:t>
            </w:r>
            <w:r w:rsidR="00F3183C">
              <w:rPr>
                <w:spacing w:val="-2"/>
                <w:position w:val="1"/>
              </w:rPr>
              <w:t>de</w:t>
            </w:r>
            <w:r w:rsidR="00F3183C">
              <w:rPr>
                <w:spacing w:val="3"/>
                <w:position w:val="1"/>
              </w:rPr>
              <w:t xml:space="preserve"> </w:t>
            </w:r>
            <w:r w:rsidR="00F3183C">
              <w:rPr>
                <w:spacing w:val="-2"/>
                <w:position w:val="1"/>
              </w:rPr>
              <w:t>exploatare/operare</w:t>
            </w:r>
            <w:r w:rsidR="00F3183C">
              <w:rPr>
                <w:spacing w:val="-13"/>
                <w:position w:val="1"/>
              </w:rPr>
              <w:t xml:space="preserve"> </w:t>
            </w:r>
            <w:r w:rsidR="00F3183C">
              <w:rPr>
                <w:spacing w:val="-2"/>
                <w:position w:val="1"/>
              </w:rPr>
              <w:t>șiîntreţinere:</w:t>
            </w:r>
            <w:r w:rsidR="00F3183C">
              <w:rPr>
                <w:spacing w:val="-4"/>
                <w:position w:val="1"/>
              </w:rPr>
              <w:t xml:space="preserve"> </w:t>
            </w:r>
            <w:r w:rsidR="00F3183C">
              <w:rPr>
                <w:spacing w:val="-2"/>
                <w:position w:val="1"/>
              </w:rPr>
              <w:t>etape,</w:t>
            </w:r>
            <w:r w:rsidR="00F3183C">
              <w:rPr>
                <w:spacing w:val="1"/>
                <w:position w:val="1"/>
              </w:rPr>
              <w:t xml:space="preserve"> </w:t>
            </w:r>
            <w:r w:rsidR="00F3183C">
              <w:rPr>
                <w:spacing w:val="-2"/>
                <w:position w:val="1"/>
              </w:rPr>
              <w:t>metode</w:t>
            </w:r>
            <w:r w:rsidR="00F3183C">
              <w:rPr>
                <w:spacing w:val="1"/>
                <w:position w:val="1"/>
              </w:rPr>
              <w:t xml:space="preserve"> </w:t>
            </w:r>
            <w:r w:rsidR="00F3183C">
              <w:rPr>
                <w:spacing w:val="-2"/>
                <w:position w:val="1"/>
              </w:rPr>
              <w:t>și</w:t>
            </w:r>
            <w:r w:rsidR="00F3183C">
              <w:rPr>
                <w:spacing w:val="-9"/>
                <w:position w:val="1"/>
              </w:rPr>
              <w:t xml:space="preserve"> </w:t>
            </w:r>
            <w:r w:rsidR="00F3183C">
              <w:rPr>
                <w:spacing w:val="-2"/>
                <w:position w:val="1"/>
              </w:rPr>
              <w:t>resurse</w:t>
            </w:r>
            <w:r w:rsidR="00F3183C">
              <w:rPr>
                <w:spacing w:val="-1"/>
                <w:position w:val="1"/>
              </w:rPr>
              <w:t xml:space="preserve"> </w:t>
            </w:r>
            <w:r w:rsidR="00F3183C">
              <w:rPr>
                <w:spacing w:val="-2"/>
                <w:position w:val="1"/>
              </w:rPr>
              <w:t>necesare</w:t>
            </w:r>
            <w:r w:rsidR="00F3183C">
              <w:rPr>
                <w:position w:val="1"/>
              </w:rPr>
              <w:tab/>
            </w:r>
            <w:r w:rsidR="00F3183C">
              <w:rPr>
                <w:b w:val="0"/>
                <w:spacing w:val="-5"/>
              </w:rPr>
              <w:t>183</w:t>
            </w:r>
          </w:hyperlink>
        </w:p>
        <w:p w:rsidR="005956A8" w:rsidRDefault="005956A8">
          <w:pPr>
            <w:pStyle w:val="TOC3"/>
            <w:numPr>
              <w:ilvl w:val="1"/>
              <w:numId w:val="107"/>
            </w:numPr>
            <w:tabs>
              <w:tab w:val="left" w:pos="1301"/>
              <w:tab w:val="left" w:leader="dot" w:pos="9879"/>
            </w:tabs>
            <w:spacing w:line="240" w:lineRule="exact"/>
            <w:ind w:hanging="349"/>
            <w:rPr>
              <w:b w:val="0"/>
            </w:rPr>
          </w:pPr>
          <w:hyperlink w:anchor="_bookmark65" w:history="1">
            <w:r w:rsidR="00F3183C">
              <w:rPr>
                <w:spacing w:val="-2"/>
                <w:position w:val="1"/>
              </w:rPr>
              <w:t>Recomandări privind</w:t>
            </w:r>
            <w:r w:rsidR="00F3183C">
              <w:rPr>
                <w:spacing w:val="8"/>
                <w:position w:val="1"/>
              </w:rPr>
              <w:t xml:space="preserve"> </w:t>
            </w:r>
            <w:r w:rsidR="00F3183C">
              <w:rPr>
                <w:spacing w:val="-2"/>
                <w:position w:val="1"/>
              </w:rPr>
              <w:t>asigurarea</w:t>
            </w:r>
            <w:r w:rsidR="00F3183C">
              <w:rPr>
                <w:spacing w:val="1"/>
                <w:position w:val="1"/>
              </w:rPr>
              <w:t xml:space="preserve"> </w:t>
            </w:r>
            <w:r w:rsidR="00F3183C">
              <w:rPr>
                <w:spacing w:val="-2"/>
                <w:position w:val="1"/>
              </w:rPr>
              <w:t>capacităţii</w:t>
            </w:r>
            <w:r w:rsidR="00F3183C">
              <w:rPr>
                <w:spacing w:val="-1"/>
                <w:position w:val="1"/>
              </w:rPr>
              <w:t xml:space="preserve"> </w:t>
            </w:r>
            <w:r w:rsidR="00F3183C">
              <w:rPr>
                <w:spacing w:val="-2"/>
                <w:position w:val="1"/>
              </w:rPr>
              <w:t>manageriale</w:t>
            </w:r>
            <w:r w:rsidR="00F3183C">
              <w:rPr>
                <w:spacing w:val="-4"/>
                <w:position w:val="1"/>
              </w:rPr>
              <w:t xml:space="preserve"> </w:t>
            </w:r>
            <w:r w:rsidR="00F3183C">
              <w:rPr>
                <w:spacing w:val="-2"/>
                <w:position w:val="1"/>
              </w:rPr>
              <w:t>şi</w:t>
            </w:r>
            <w:r w:rsidR="00F3183C">
              <w:rPr>
                <w:spacing w:val="11"/>
                <w:position w:val="1"/>
              </w:rPr>
              <w:t xml:space="preserve"> </w:t>
            </w:r>
            <w:r w:rsidR="00F3183C">
              <w:rPr>
                <w:spacing w:val="-2"/>
                <w:position w:val="1"/>
              </w:rPr>
              <w:t>instituţionale</w:t>
            </w:r>
          </w:hyperlink>
          <w:r w:rsidR="00F3183C">
            <w:rPr>
              <w:position w:val="1"/>
            </w:rPr>
            <w:tab/>
          </w:r>
          <w:hyperlink w:anchor="_bookmark65" w:history="1">
            <w:r w:rsidR="00F3183C">
              <w:rPr>
                <w:b w:val="0"/>
                <w:spacing w:val="-5"/>
              </w:rPr>
              <w:t>183</w:t>
            </w:r>
          </w:hyperlink>
        </w:p>
        <w:p w:rsidR="005956A8" w:rsidRDefault="005956A8">
          <w:pPr>
            <w:pStyle w:val="TOC2"/>
            <w:tabs>
              <w:tab w:val="left" w:leader="dot" w:pos="9629"/>
            </w:tabs>
            <w:spacing w:line="276" w:lineRule="exact"/>
          </w:pPr>
          <w:hyperlink w:anchor="_bookmark66" w:history="1">
            <w:r w:rsidR="00F3183C">
              <w:t>CAPITOLUL</w:t>
            </w:r>
            <w:r w:rsidR="00F3183C">
              <w:rPr>
                <w:spacing w:val="-6"/>
              </w:rPr>
              <w:t xml:space="preserve"> </w:t>
            </w:r>
            <w:r w:rsidR="00F3183C">
              <w:rPr>
                <w:spacing w:val="-5"/>
              </w:rPr>
              <w:t>10</w:t>
            </w:r>
            <w:r w:rsidR="00F3183C">
              <w:tab/>
            </w:r>
            <w:r w:rsidR="00F3183C">
              <w:rPr>
                <w:spacing w:val="-5"/>
              </w:rPr>
              <w:t>183</w:t>
            </w:r>
          </w:hyperlink>
        </w:p>
        <w:p w:rsidR="005956A8" w:rsidRDefault="005956A8">
          <w:pPr>
            <w:pStyle w:val="TOC2"/>
            <w:tabs>
              <w:tab w:val="left" w:leader="dot" w:pos="9629"/>
            </w:tabs>
            <w:spacing w:before="1"/>
          </w:pPr>
          <w:hyperlink w:anchor="_bookmark67" w:history="1">
            <w:r w:rsidR="00F3183C">
              <w:t>CONCLUZII</w:t>
            </w:r>
            <w:r w:rsidR="00F3183C">
              <w:rPr>
                <w:spacing w:val="-12"/>
              </w:rPr>
              <w:t xml:space="preserve"> </w:t>
            </w:r>
            <w:r w:rsidR="00F3183C">
              <w:t>ŞI</w:t>
            </w:r>
            <w:r w:rsidR="00F3183C">
              <w:rPr>
                <w:spacing w:val="-8"/>
              </w:rPr>
              <w:t xml:space="preserve"> </w:t>
            </w:r>
            <w:r w:rsidR="00F3183C">
              <w:rPr>
                <w:spacing w:val="-2"/>
              </w:rPr>
              <w:t>RECOMANDĂRI:</w:t>
            </w:r>
            <w:r w:rsidR="00F3183C">
              <w:tab/>
            </w:r>
            <w:r w:rsidR="00F3183C">
              <w:rPr>
                <w:spacing w:val="-5"/>
              </w:rPr>
              <w:t>183</w:t>
            </w:r>
          </w:hyperlink>
        </w:p>
      </w:sdtContent>
    </w:sdt>
    <w:p w:rsidR="005956A8" w:rsidRDefault="005956A8">
      <w:pPr>
        <w:sectPr w:rsidR="005956A8">
          <w:type w:val="continuous"/>
          <w:pgSz w:w="11910" w:h="16840"/>
          <w:pgMar w:top="1691" w:right="0" w:bottom="1159" w:left="860" w:header="467" w:footer="518" w:gutter="0"/>
          <w:cols w:space="720"/>
        </w:sectPr>
      </w:pPr>
    </w:p>
    <w:p w:rsidR="005956A8" w:rsidRDefault="005956A8">
      <w:pPr>
        <w:pStyle w:val="BodyText"/>
        <w:ind w:left="0"/>
        <w:rPr>
          <w:b/>
          <w:sz w:val="26"/>
        </w:rPr>
      </w:pPr>
    </w:p>
    <w:p w:rsidR="005956A8" w:rsidRDefault="005956A8">
      <w:pPr>
        <w:pStyle w:val="BodyText"/>
        <w:spacing w:before="10"/>
        <w:ind w:left="0"/>
        <w:rPr>
          <w:b/>
          <w:sz w:val="29"/>
        </w:rPr>
      </w:pPr>
    </w:p>
    <w:p w:rsidR="005956A8" w:rsidRDefault="005956A8">
      <w:pPr>
        <w:pStyle w:val="Heading3"/>
        <w:ind w:left="813" w:right="5432" w:firstLine="777"/>
        <w:rPr>
          <w:u w:val="none"/>
        </w:rPr>
      </w:pPr>
      <w:r w:rsidRPr="005956A8">
        <w:pict>
          <v:rect id="docshape20" o:spid="_x0000_s1321" style="position:absolute;left:0;text-align:left;margin-left:69.15pt;margin-top:-33.6pt;width:485.25pt;height:1.45pt;z-index:15734272;mso-position-horizontal-relative:page" fillcolor="black" stroked="f">
            <w10:wrap anchorx="page"/>
          </v:rect>
        </w:pict>
      </w:r>
      <w:r w:rsidR="00F3183C">
        <w:t>DE ACORD, ROG A APROBA</w:t>
      </w:r>
      <w:r w:rsidR="00F3183C">
        <w:rPr>
          <w:u w:val="none"/>
        </w:rPr>
        <w:t xml:space="preserve"> ŞEFUL</w:t>
      </w:r>
      <w:r w:rsidR="00F3183C">
        <w:rPr>
          <w:spacing w:val="-9"/>
          <w:u w:val="none"/>
        </w:rPr>
        <w:t xml:space="preserve"> </w:t>
      </w:r>
      <w:r w:rsidR="00F3183C">
        <w:rPr>
          <w:u w:val="none"/>
        </w:rPr>
        <w:t>STATULUI</w:t>
      </w:r>
      <w:r w:rsidR="00F3183C">
        <w:rPr>
          <w:spacing w:val="-9"/>
          <w:u w:val="none"/>
        </w:rPr>
        <w:t xml:space="preserve"> </w:t>
      </w:r>
      <w:r w:rsidR="00F3183C">
        <w:rPr>
          <w:u w:val="none"/>
        </w:rPr>
        <w:t>MAJOR</w:t>
      </w:r>
      <w:r w:rsidR="00F3183C">
        <w:rPr>
          <w:spacing w:val="-9"/>
          <w:u w:val="none"/>
        </w:rPr>
        <w:t xml:space="preserve"> </w:t>
      </w:r>
      <w:r w:rsidR="00F3183C">
        <w:rPr>
          <w:u w:val="none"/>
        </w:rPr>
        <w:t>AL</w:t>
      </w:r>
      <w:r w:rsidR="00F3183C">
        <w:rPr>
          <w:spacing w:val="-9"/>
          <w:u w:val="none"/>
        </w:rPr>
        <w:t xml:space="preserve"> </w:t>
      </w:r>
      <w:r w:rsidR="00F3183C">
        <w:rPr>
          <w:u w:val="none"/>
        </w:rPr>
        <w:t>FORȚELOR</w:t>
      </w:r>
    </w:p>
    <w:p w:rsidR="005956A8" w:rsidRDefault="00F3183C">
      <w:pPr>
        <w:ind w:left="2572"/>
        <w:rPr>
          <w:b/>
          <w:sz w:val="24"/>
        </w:rPr>
      </w:pPr>
      <w:r>
        <w:rPr>
          <w:b/>
          <w:spacing w:val="-2"/>
          <w:sz w:val="24"/>
        </w:rPr>
        <w:t>TERESTRE</w:t>
      </w:r>
    </w:p>
    <w:p w:rsidR="005956A8" w:rsidRDefault="00F3183C">
      <w:pPr>
        <w:ind w:left="808"/>
        <w:rPr>
          <w:b/>
          <w:sz w:val="24"/>
        </w:rPr>
      </w:pPr>
      <w:r>
        <w:rPr>
          <w:b/>
          <w:sz w:val="24"/>
        </w:rPr>
        <w:t>General</w:t>
      </w:r>
      <w:r>
        <w:rPr>
          <w:b/>
          <w:spacing w:val="-11"/>
          <w:sz w:val="24"/>
        </w:rPr>
        <w:t xml:space="preserve"> </w:t>
      </w:r>
      <w:r>
        <w:rPr>
          <w:b/>
          <w:spacing w:val="-2"/>
          <w:sz w:val="24"/>
        </w:rPr>
        <w:t>locotenent</w:t>
      </w:r>
    </w:p>
    <w:p w:rsidR="005956A8" w:rsidRDefault="005956A8">
      <w:pPr>
        <w:pStyle w:val="BodyText"/>
        <w:ind w:left="0"/>
        <w:rPr>
          <w:b/>
        </w:rPr>
      </w:pPr>
    </w:p>
    <w:p w:rsidR="005956A8" w:rsidRDefault="00F3183C">
      <w:pPr>
        <w:ind w:left="2363"/>
        <w:rPr>
          <w:b/>
          <w:sz w:val="24"/>
        </w:rPr>
      </w:pPr>
      <w:r>
        <w:rPr>
          <w:b/>
          <w:sz w:val="24"/>
        </w:rPr>
        <w:t>Ciprian</w:t>
      </w:r>
      <w:r>
        <w:rPr>
          <w:b/>
          <w:spacing w:val="-7"/>
          <w:sz w:val="24"/>
        </w:rPr>
        <w:t xml:space="preserve"> </w:t>
      </w:r>
      <w:r>
        <w:rPr>
          <w:b/>
          <w:spacing w:val="-2"/>
          <w:sz w:val="24"/>
        </w:rPr>
        <w:t>MARIN</w:t>
      </w:r>
    </w:p>
    <w:p w:rsidR="005956A8" w:rsidRDefault="005956A8">
      <w:pPr>
        <w:pStyle w:val="BodyText"/>
        <w:ind w:left="0"/>
        <w:rPr>
          <w:b/>
          <w:sz w:val="20"/>
        </w:rPr>
      </w:pPr>
    </w:p>
    <w:p w:rsidR="005956A8" w:rsidRDefault="005956A8">
      <w:pPr>
        <w:pStyle w:val="BodyText"/>
        <w:spacing w:before="1"/>
        <w:ind w:left="0"/>
        <w:rPr>
          <w:b/>
          <w:sz w:val="27"/>
        </w:rPr>
      </w:pPr>
    </w:p>
    <w:p w:rsidR="005956A8" w:rsidRDefault="00F3183C">
      <w:pPr>
        <w:pStyle w:val="Heading1"/>
        <w:spacing w:before="89"/>
        <w:ind w:right="296"/>
      </w:pPr>
      <w:r>
        <w:t>STUDIU</w:t>
      </w:r>
      <w:r>
        <w:rPr>
          <w:spacing w:val="-5"/>
        </w:rPr>
        <w:t xml:space="preserve"> </w:t>
      </w:r>
      <w:r>
        <w:t>DE</w:t>
      </w:r>
      <w:r>
        <w:rPr>
          <w:spacing w:val="-2"/>
        </w:rPr>
        <w:t xml:space="preserve"> FEZABILITATE</w:t>
      </w:r>
    </w:p>
    <w:p w:rsidR="005956A8" w:rsidRDefault="005956A8">
      <w:pPr>
        <w:pStyle w:val="BodyText"/>
        <w:spacing w:before="11"/>
        <w:ind w:left="0"/>
        <w:rPr>
          <w:b/>
          <w:sz w:val="27"/>
        </w:rPr>
      </w:pPr>
    </w:p>
    <w:p w:rsidR="005956A8" w:rsidRDefault="00F3183C">
      <w:pPr>
        <w:ind w:right="309"/>
        <w:jc w:val="center"/>
        <w:rPr>
          <w:sz w:val="28"/>
        </w:rPr>
      </w:pPr>
      <w:r>
        <w:rPr>
          <w:sz w:val="28"/>
        </w:rPr>
        <w:t>pentru</w:t>
      </w:r>
      <w:r>
        <w:rPr>
          <w:spacing w:val="13"/>
          <w:sz w:val="28"/>
        </w:rPr>
        <w:t xml:space="preserve"> </w:t>
      </w:r>
      <w:r>
        <w:rPr>
          <w:sz w:val="28"/>
        </w:rPr>
        <w:t>implementarea</w:t>
      </w:r>
      <w:r>
        <w:rPr>
          <w:spacing w:val="12"/>
          <w:sz w:val="28"/>
        </w:rPr>
        <w:t xml:space="preserve"> </w:t>
      </w:r>
      <w:r>
        <w:rPr>
          <w:sz w:val="28"/>
        </w:rPr>
        <w:t>obiectivului</w:t>
      </w:r>
      <w:r>
        <w:rPr>
          <w:spacing w:val="13"/>
          <w:sz w:val="28"/>
        </w:rPr>
        <w:t xml:space="preserve"> </w:t>
      </w:r>
      <w:r>
        <w:rPr>
          <w:sz w:val="28"/>
        </w:rPr>
        <w:t>de</w:t>
      </w:r>
      <w:r>
        <w:rPr>
          <w:spacing w:val="12"/>
          <w:sz w:val="28"/>
        </w:rPr>
        <w:t xml:space="preserve"> </w:t>
      </w:r>
      <w:r>
        <w:rPr>
          <w:sz w:val="28"/>
        </w:rPr>
        <w:t>investiție</w:t>
      </w:r>
      <w:r>
        <w:rPr>
          <w:spacing w:val="12"/>
          <w:sz w:val="28"/>
        </w:rPr>
        <w:t xml:space="preserve"> </w:t>
      </w:r>
      <w:r>
        <w:rPr>
          <w:spacing w:val="-2"/>
          <w:sz w:val="28"/>
        </w:rPr>
        <w:t>imobilară:</w:t>
      </w:r>
    </w:p>
    <w:p w:rsidR="005956A8" w:rsidRDefault="005956A8">
      <w:pPr>
        <w:pStyle w:val="BodyText"/>
        <w:spacing w:before="9"/>
        <w:ind w:left="0"/>
        <w:rPr>
          <w:sz w:val="28"/>
        </w:rPr>
      </w:pPr>
    </w:p>
    <w:p w:rsidR="005956A8" w:rsidRDefault="00F3183C">
      <w:pPr>
        <w:pStyle w:val="Heading1"/>
        <w:ind w:left="563" w:right="864"/>
      </w:pPr>
      <w:r>
        <w:t>"CONSTRUIRE ATELIER DE REPARAȚII ŞI ÎNTREȚINERE TEHNICĂ MILITARĂ,</w:t>
      </w:r>
      <w:r>
        <w:rPr>
          <w:spacing w:val="-5"/>
        </w:rPr>
        <w:t xml:space="preserve"> </w:t>
      </w:r>
      <w:r>
        <w:t>DEPOZIT</w:t>
      </w:r>
      <w:r>
        <w:rPr>
          <w:spacing w:val="-7"/>
        </w:rPr>
        <w:t xml:space="preserve"> </w:t>
      </w:r>
      <w:r>
        <w:t>PIESE</w:t>
      </w:r>
      <w:r>
        <w:rPr>
          <w:spacing w:val="-4"/>
        </w:rPr>
        <w:t xml:space="preserve"> </w:t>
      </w:r>
      <w:r>
        <w:t>AUTO</w:t>
      </w:r>
      <w:r>
        <w:rPr>
          <w:spacing w:val="-7"/>
        </w:rPr>
        <w:t xml:space="preserve"> </w:t>
      </w:r>
      <w:r>
        <w:t>SI</w:t>
      </w:r>
      <w:r>
        <w:rPr>
          <w:spacing w:val="-3"/>
        </w:rPr>
        <w:t xml:space="preserve"> </w:t>
      </w:r>
      <w:r>
        <w:t>STAȚIE</w:t>
      </w:r>
      <w:r>
        <w:rPr>
          <w:spacing w:val="-4"/>
        </w:rPr>
        <w:t xml:space="preserve"> </w:t>
      </w:r>
      <w:r>
        <w:t>DE</w:t>
      </w:r>
      <w:r>
        <w:rPr>
          <w:spacing w:val="-4"/>
        </w:rPr>
        <w:t xml:space="preserve"> </w:t>
      </w:r>
      <w:r>
        <w:t>SPĂLARE</w:t>
      </w:r>
      <w:r>
        <w:rPr>
          <w:spacing w:val="-4"/>
        </w:rPr>
        <w:t xml:space="preserve"> </w:t>
      </w:r>
      <w:r>
        <w:t>A</w:t>
      </w:r>
      <w:r>
        <w:rPr>
          <w:spacing w:val="-4"/>
        </w:rPr>
        <w:t xml:space="preserve"> </w:t>
      </w:r>
      <w:r>
        <w:t>TEHNICII, CENTRALĂ TERMICĂ ŞI REȚELE DE UTILITĂȚI ÎN CAZARMA 763</w:t>
      </w:r>
    </w:p>
    <w:p w:rsidR="005956A8" w:rsidRDefault="00F3183C">
      <w:pPr>
        <w:spacing w:line="321" w:lineRule="exact"/>
        <w:ind w:right="296"/>
        <w:jc w:val="center"/>
        <w:rPr>
          <w:b/>
          <w:sz w:val="28"/>
        </w:rPr>
      </w:pPr>
      <w:r>
        <w:rPr>
          <w:b/>
          <w:sz w:val="28"/>
        </w:rPr>
        <w:t>PLOIEŞTI"</w:t>
      </w:r>
      <w:r>
        <w:rPr>
          <w:b/>
          <w:spacing w:val="78"/>
          <w:sz w:val="28"/>
        </w:rPr>
        <w:t xml:space="preserve"> </w:t>
      </w:r>
      <w:r>
        <w:rPr>
          <w:b/>
          <w:sz w:val="28"/>
        </w:rPr>
        <w:t>Cod</w:t>
      </w:r>
      <w:r>
        <w:rPr>
          <w:b/>
          <w:spacing w:val="5"/>
          <w:sz w:val="28"/>
        </w:rPr>
        <w:t xml:space="preserve"> </w:t>
      </w:r>
      <w:r>
        <w:rPr>
          <w:b/>
          <w:sz w:val="28"/>
        </w:rPr>
        <w:t>proiect</w:t>
      </w:r>
      <w:r>
        <w:rPr>
          <w:b/>
          <w:spacing w:val="4"/>
          <w:sz w:val="28"/>
        </w:rPr>
        <w:t xml:space="preserve"> </w:t>
      </w:r>
      <w:r>
        <w:rPr>
          <w:b/>
          <w:sz w:val="28"/>
        </w:rPr>
        <w:t>2024</w:t>
      </w:r>
      <w:r>
        <w:rPr>
          <w:b/>
          <w:spacing w:val="3"/>
          <w:sz w:val="28"/>
        </w:rPr>
        <w:t xml:space="preserve"> </w:t>
      </w:r>
      <w:r>
        <w:rPr>
          <w:sz w:val="28"/>
        </w:rPr>
        <w:t>–</w:t>
      </w:r>
      <w:r>
        <w:rPr>
          <w:spacing w:val="4"/>
          <w:sz w:val="28"/>
        </w:rPr>
        <w:t xml:space="preserve"> </w:t>
      </w:r>
      <w:r>
        <w:rPr>
          <w:b/>
          <w:sz w:val="28"/>
        </w:rPr>
        <w:t>C/I</w:t>
      </w:r>
      <w:r>
        <w:rPr>
          <w:b/>
          <w:spacing w:val="1"/>
          <w:sz w:val="28"/>
        </w:rPr>
        <w:t xml:space="preserve"> </w:t>
      </w:r>
      <w:r>
        <w:rPr>
          <w:b/>
          <w:sz w:val="28"/>
        </w:rPr>
        <w:t>–</w:t>
      </w:r>
      <w:r>
        <w:rPr>
          <w:b/>
          <w:spacing w:val="4"/>
          <w:sz w:val="28"/>
        </w:rPr>
        <w:t xml:space="preserve"> </w:t>
      </w:r>
      <w:r>
        <w:rPr>
          <w:b/>
          <w:spacing w:val="-5"/>
          <w:sz w:val="28"/>
        </w:rPr>
        <w:t>763</w:t>
      </w:r>
    </w:p>
    <w:p w:rsidR="005956A8" w:rsidRDefault="005956A8">
      <w:pPr>
        <w:pStyle w:val="BodyText"/>
        <w:spacing w:before="9"/>
        <w:ind w:left="0"/>
        <w:rPr>
          <w:b/>
          <w:sz w:val="27"/>
        </w:rPr>
      </w:pPr>
    </w:p>
    <w:p w:rsidR="005956A8" w:rsidRDefault="00F3183C">
      <w:pPr>
        <w:pStyle w:val="BodyText"/>
        <w:ind w:left="0" w:right="296"/>
        <w:jc w:val="center"/>
      </w:pPr>
      <w:r>
        <w:t>–</w:t>
      </w:r>
      <w:r>
        <w:rPr>
          <w:spacing w:val="-4"/>
        </w:rPr>
        <w:t xml:space="preserve"> </w:t>
      </w:r>
      <w:r>
        <w:t>conținut-cadru conform</w:t>
      </w:r>
      <w:r>
        <w:rPr>
          <w:spacing w:val="1"/>
        </w:rPr>
        <w:t xml:space="preserve"> </w:t>
      </w:r>
      <w:r>
        <w:t>H.G</w:t>
      </w:r>
      <w:r>
        <w:rPr>
          <w:spacing w:val="-2"/>
        </w:rPr>
        <w:t xml:space="preserve"> </w:t>
      </w:r>
      <w:r>
        <w:t>nr.</w:t>
      </w:r>
      <w:r>
        <w:rPr>
          <w:spacing w:val="-1"/>
        </w:rPr>
        <w:t xml:space="preserve"> </w:t>
      </w:r>
      <w:r>
        <w:t>907/2016,</w:t>
      </w:r>
      <w:r>
        <w:rPr>
          <w:spacing w:val="-2"/>
        </w:rPr>
        <w:t xml:space="preserve"> </w:t>
      </w:r>
      <w:r>
        <w:t>cu</w:t>
      </w:r>
      <w:r>
        <w:rPr>
          <w:spacing w:val="-1"/>
        </w:rPr>
        <w:t xml:space="preserve"> </w:t>
      </w:r>
      <w:r>
        <w:t>modificările</w:t>
      </w:r>
      <w:r>
        <w:rPr>
          <w:spacing w:val="-2"/>
        </w:rPr>
        <w:t xml:space="preserve"> </w:t>
      </w:r>
      <w:r>
        <w:t>și</w:t>
      </w:r>
      <w:r>
        <w:rPr>
          <w:spacing w:val="-2"/>
        </w:rPr>
        <w:t xml:space="preserve"> </w:t>
      </w:r>
      <w:r>
        <w:t>completările</w:t>
      </w:r>
      <w:r>
        <w:rPr>
          <w:spacing w:val="-2"/>
        </w:rPr>
        <w:t xml:space="preserve"> </w:t>
      </w:r>
      <w:r>
        <w:t>ulterioare</w:t>
      </w:r>
      <w:r>
        <w:rPr>
          <w:spacing w:val="1"/>
        </w:rPr>
        <w:t xml:space="preserve"> </w:t>
      </w:r>
      <w:r>
        <w:rPr>
          <w:spacing w:val="-10"/>
        </w:rPr>
        <w:t>–</w:t>
      </w:r>
    </w:p>
    <w:p w:rsidR="005956A8" w:rsidRDefault="005956A8">
      <w:pPr>
        <w:pStyle w:val="BodyText"/>
        <w:spacing w:before="3"/>
        <w:ind w:left="0"/>
        <w:rPr>
          <w:sz w:val="36"/>
        </w:rPr>
      </w:pPr>
    </w:p>
    <w:p w:rsidR="005956A8" w:rsidRDefault="00F3183C">
      <w:pPr>
        <w:pStyle w:val="Heading1"/>
      </w:pPr>
      <w:bookmarkStart w:id="0" w:name="_bookmark0"/>
      <w:bookmarkEnd w:id="0"/>
      <w:r>
        <w:t>CAPITOLUL</w:t>
      </w:r>
      <w:r>
        <w:rPr>
          <w:spacing w:val="-10"/>
        </w:rPr>
        <w:t xml:space="preserve"> </w:t>
      </w:r>
      <w:r>
        <w:rPr>
          <w:spacing w:val="-5"/>
        </w:rPr>
        <w:t>1.</w:t>
      </w:r>
    </w:p>
    <w:p w:rsidR="005956A8" w:rsidRDefault="00F3183C">
      <w:pPr>
        <w:pStyle w:val="Heading3"/>
        <w:spacing w:before="118"/>
        <w:ind w:left="0" w:right="297"/>
        <w:jc w:val="center"/>
        <w:rPr>
          <w:u w:val="none"/>
        </w:rPr>
      </w:pPr>
      <w:bookmarkStart w:id="1" w:name="_bookmark1"/>
      <w:bookmarkEnd w:id="1"/>
      <w:r>
        <w:rPr>
          <w:u w:val="none"/>
        </w:rPr>
        <w:t>INFORMAȚII</w:t>
      </w:r>
      <w:r>
        <w:rPr>
          <w:spacing w:val="-6"/>
          <w:u w:val="none"/>
        </w:rPr>
        <w:t xml:space="preserve"> </w:t>
      </w:r>
      <w:r>
        <w:rPr>
          <w:u w:val="none"/>
        </w:rPr>
        <w:t>GENERALE</w:t>
      </w:r>
      <w:r>
        <w:rPr>
          <w:spacing w:val="-4"/>
          <w:u w:val="none"/>
        </w:rPr>
        <w:t xml:space="preserve"> </w:t>
      </w:r>
      <w:r>
        <w:rPr>
          <w:u w:val="none"/>
        </w:rPr>
        <w:t>PRIVIND</w:t>
      </w:r>
      <w:r>
        <w:rPr>
          <w:spacing w:val="-6"/>
          <w:u w:val="none"/>
        </w:rPr>
        <w:t xml:space="preserve"> </w:t>
      </w:r>
      <w:r>
        <w:rPr>
          <w:u w:val="none"/>
        </w:rPr>
        <w:t>OBIECTUL</w:t>
      </w:r>
      <w:r>
        <w:rPr>
          <w:spacing w:val="-5"/>
          <w:u w:val="none"/>
        </w:rPr>
        <w:t xml:space="preserve"> </w:t>
      </w:r>
      <w:r>
        <w:rPr>
          <w:u w:val="none"/>
        </w:rPr>
        <w:t>DE</w:t>
      </w:r>
      <w:r>
        <w:rPr>
          <w:spacing w:val="-4"/>
          <w:u w:val="none"/>
        </w:rPr>
        <w:t xml:space="preserve"> </w:t>
      </w:r>
      <w:r>
        <w:rPr>
          <w:spacing w:val="-2"/>
          <w:u w:val="none"/>
        </w:rPr>
        <w:t>INVESTIȚII</w:t>
      </w:r>
    </w:p>
    <w:p w:rsidR="005956A8" w:rsidRDefault="005956A8">
      <w:pPr>
        <w:pStyle w:val="BodyText"/>
        <w:spacing w:before="11"/>
        <w:ind w:left="0"/>
        <w:rPr>
          <w:b/>
          <w:sz w:val="20"/>
        </w:rPr>
      </w:pPr>
    </w:p>
    <w:p w:rsidR="005956A8" w:rsidRDefault="00F3183C">
      <w:pPr>
        <w:pStyle w:val="Heading4"/>
        <w:numPr>
          <w:ilvl w:val="1"/>
          <w:numId w:val="106"/>
        </w:numPr>
        <w:tabs>
          <w:tab w:val="left" w:pos="1119"/>
        </w:tabs>
        <w:ind w:hanging="508"/>
      </w:pPr>
      <w:bookmarkStart w:id="2" w:name="_bookmark2"/>
      <w:bookmarkEnd w:id="2"/>
      <w:r>
        <w:t>Denumirea</w:t>
      </w:r>
      <w:r>
        <w:rPr>
          <w:spacing w:val="-3"/>
        </w:rPr>
        <w:t xml:space="preserve"> </w:t>
      </w:r>
      <w:r>
        <w:t>obiectului</w:t>
      </w:r>
      <w:r>
        <w:rPr>
          <w:spacing w:val="-2"/>
        </w:rPr>
        <w:t xml:space="preserve"> </w:t>
      </w:r>
      <w:r>
        <w:t>de</w:t>
      </w:r>
      <w:r>
        <w:rPr>
          <w:spacing w:val="-2"/>
        </w:rPr>
        <w:t xml:space="preserve"> investiții:</w:t>
      </w:r>
    </w:p>
    <w:p w:rsidR="005956A8" w:rsidRDefault="005956A8">
      <w:pPr>
        <w:pStyle w:val="BodyText"/>
        <w:spacing w:before="10"/>
        <w:ind w:left="0"/>
        <w:rPr>
          <w:b/>
          <w:sz w:val="20"/>
        </w:rPr>
      </w:pPr>
    </w:p>
    <w:p w:rsidR="005956A8" w:rsidRDefault="00F3183C">
      <w:pPr>
        <w:ind w:left="551" w:right="847"/>
        <w:jc w:val="both"/>
        <w:rPr>
          <w:i/>
          <w:sz w:val="24"/>
        </w:rPr>
      </w:pPr>
      <w:bookmarkStart w:id="3" w:name="_bookmark3"/>
      <w:bookmarkEnd w:id="3"/>
      <w:r>
        <w:rPr>
          <w:i/>
          <w:sz w:val="24"/>
        </w:rPr>
        <w:t>"CONSTRUIRE ATELIER DE REPARAȚII ŞI ÎNTREȚINERE TEHNICĂ MILITARĂ, DEPOZIT PIESE AUTO SI STAȚIE DE SPĂLARE A TEHNICII, CENTRALĂ TERMICĂ ŞI REȚELE DE UTILITĂȚI ÎN CAZARMA 763 PLOIEŞTI"</w:t>
      </w:r>
      <w:r>
        <w:rPr>
          <w:i/>
          <w:spacing w:val="40"/>
          <w:sz w:val="24"/>
        </w:rPr>
        <w:t xml:space="preserve"> </w:t>
      </w:r>
      <w:r>
        <w:rPr>
          <w:i/>
          <w:sz w:val="24"/>
        </w:rPr>
        <w:t>Cod proiect 2024 –C/I – 763</w:t>
      </w:r>
    </w:p>
    <w:p w:rsidR="005956A8" w:rsidRDefault="005956A8">
      <w:pPr>
        <w:pStyle w:val="BodyText"/>
        <w:spacing w:before="10"/>
        <w:ind w:left="0"/>
        <w:rPr>
          <w:i/>
          <w:sz w:val="20"/>
        </w:rPr>
      </w:pPr>
    </w:p>
    <w:p w:rsidR="005956A8" w:rsidRDefault="00F3183C">
      <w:pPr>
        <w:pStyle w:val="Heading4"/>
        <w:numPr>
          <w:ilvl w:val="1"/>
          <w:numId w:val="106"/>
        </w:numPr>
        <w:tabs>
          <w:tab w:val="left" w:pos="972"/>
        </w:tabs>
        <w:ind w:left="971" w:hanging="421"/>
      </w:pPr>
      <w:bookmarkStart w:id="4" w:name="_bookmark4"/>
      <w:bookmarkEnd w:id="4"/>
      <w:r>
        <w:t>Ordonator</w:t>
      </w:r>
      <w:r>
        <w:rPr>
          <w:spacing w:val="-7"/>
        </w:rPr>
        <w:t xml:space="preserve"> </w:t>
      </w:r>
      <w:r>
        <w:t>principal</w:t>
      </w:r>
      <w:r>
        <w:rPr>
          <w:spacing w:val="-5"/>
        </w:rPr>
        <w:t xml:space="preserve"> </w:t>
      </w:r>
      <w:r>
        <w:t>de</w:t>
      </w:r>
      <w:r>
        <w:rPr>
          <w:spacing w:val="-6"/>
        </w:rPr>
        <w:t xml:space="preserve"> </w:t>
      </w:r>
      <w:r>
        <w:rPr>
          <w:spacing w:val="-2"/>
        </w:rPr>
        <w:t>credite/investitor:</w:t>
      </w:r>
    </w:p>
    <w:p w:rsidR="005956A8" w:rsidRDefault="00F3183C">
      <w:pPr>
        <w:spacing w:before="60"/>
        <w:ind w:left="1118"/>
        <w:rPr>
          <w:sz w:val="24"/>
        </w:rPr>
      </w:pPr>
      <w:r>
        <w:rPr>
          <w:b/>
          <w:i/>
          <w:sz w:val="24"/>
        </w:rPr>
        <w:t>MINISTERUL</w:t>
      </w:r>
      <w:r>
        <w:rPr>
          <w:b/>
          <w:i/>
          <w:spacing w:val="7"/>
          <w:sz w:val="24"/>
        </w:rPr>
        <w:t xml:space="preserve"> </w:t>
      </w:r>
      <w:r>
        <w:rPr>
          <w:b/>
          <w:i/>
          <w:sz w:val="24"/>
        </w:rPr>
        <w:t>APĂRĂRII</w:t>
      </w:r>
      <w:r>
        <w:rPr>
          <w:b/>
          <w:i/>
          <w:spacing w:val="9"/>
          <w:sz w:val="24"/>
        </w:rPr>
        <w:t xml:space="preserve"> </w:t>
      </w:r>
      <w:r>
        <w:rPr>
          <w:b/>
          <w:i/>
          <w:sz w:val="24"/>
        </w:rPr>
        <w:t>NAȚIONALE</w:t>
      </w:r>
      <w:r>
        <w:rPr>
          <w:sz w:val="24"/>
        </w:rPr>
        <w:t>,</w:t>
      </w:r>
      <w:r>
        <w:rPr>
          <w:spacing w:val="8"/>
          <w:sz w:val="24"/>
        </w:rPr>
        <w:t xml:space="preserve"> </w:t>
      </w:r>
      <w:r>
        <w:rPr>
          <w:sz w:val="24"/>
        </w:rPr>
        <w:t>cu</w:t>
      </w:r>
      <w:r>
        <w:rPr>
          <w:spacing w:val="8"/>
          <w:sz w:val="24"/>
        </w:rPr>
        <w:t xml:space="preserve"> </w:t>
      </w:r>
      <w:r>
        <w:rPr>
          <w:sz w:val="24"/>
        </w:rPr>
        <w:t>sediul</w:t>
      </w:r>
      <w:r>
        <w:rPr>
          <w:spacing w:val="8"/>
          <w:sz w:val="24"/>
        </w:rPr>
        <w:t xml:space="preserve"> </w:t>
      </w:r>
      <w:r>
        <w:rPr>
          <w:sz w:val="24"/>
        </w:rPr>
        <w:t>în</w:t>
      </w:r>
      <w:r>
        <w:rPr>
          <w:spacing w:val="9"/>
          <w:sz w:val="24"/>
        </w:rPr>
        <w:t xml:space="preserve"> </w:t>
      </w:r>
      <w:r>
        <w:rPr>
          <w:sz w:val="24"/>
        </w:rPr>
        <w:t>localitatea</w:t>
      </w:r>
      <w:r>
        <w:rPr>
          <w:spacing w:val="7"/>
          <w:sz w:val="24"/>
        </w:rPr>
        <w:t xml:space="preserve"> </w:t>
      </w:r>
      <w:r>
        <w:rPr>
          <w:sz w:val="24"/>
        </w:rPr>
        <w:t>București,</w:t>
      </w:r>
      <w:r>
        <w:rPr>
          <w:spacing w:val="8"/>
          <w:sz w:val="24"/>
        </w:rPr>
        <w:t xml:space="preserve"> </w:t>
      </w:r>
      <w:r>
        <w:rPr>
          <w:sz w:val="24"/>
        </w:rPr>
        <w:t>strada</w:t>
      </w:r>
      <w:r>
        <w:rPr>
          <w:spacing w:val="7"/>
          <w:sz w:val="24"/>
        </w:rPr>
        <w:t xml:space="preserve"> </w:t>
      </w:r>
      <w:r>
        <w:rPr>
          <w:sz w:val="24"/>
        </w:rPr>
        <w:t>Izvor</w:t>
      </w:r>
      <w:r>
        <w:rPr>
          <w:spacing w:val="8"/>
          <w:sz w:val="24"/>
        </w:rPr>
        <w:t xml:space="preserve"> </w:t>
      </w:r>
      <w:r>
        <w:rPr>
          <w:spacing w:val="-5"/>
          <w:sz w:val="24"/>
        </w:rPr>
        <w:t>nr.</w:t>
      </w:r>
    </w:p>
    <w:p w:rsidR="005956A8" w:rsidRDefault="00F3183C">
      <w:pPr>
        <w:pStyle w:val="BodyText"/>
        <w:jc w:val="both"/>
      </w:pPr>
      <w:r>
        <w:t>110,</w:t>
      </w:r>
      <w:r>
        <w:rPr>
          <w:spacing w:val="-1"/>
        </w:rPr>
        <w:t xml:space="preserve"> </w:t>
      </w:r>
      <w:r>
        <w:t>sector</w:t>
      </w:r>
      <w:r>
        <w:rPr>
          <w:spacing w:val="-1"/>
        </w:rPr>
        <w:t xml:space="preserve"> </w:t>
      </w:r>
      <w:r>
        <w:t>5, tel./fax:</w:t>
      </w:r>
      <w:r>
        <w:rPr>
          <w:spacing w:val="-1"/>
        </w:rPr>
        <w:t xml:space="preserve"> </w:t>
      </w:r>
      <w:r>
        <w:t>021 410</w:t>
      </w:r>
      <w:r>
        <w:rPr>
          <w:spacing w:val="-1"/>
        </w:rPr>
        <w:t xml:space="preserve"> </w:t>
      </w:r>
      <w:r>
        <w:t xml:space="preserve">40 </w:t>
      </w:r>
      <w:r>
        <w:rPr>
          <w:spacing w:val="-5"/>
        </w:rPr>
        <w:t>40.</w:t>
      </w:r>
    </w:p>
    <w:p w:rsidR="005956A8" w:rsidRDefault="005956A8">
      <w:pPr>
        <w:pStyle w:val="BodyText"/>
        <w:spacing w:before="10"/>
        <w:ind w:left="0"/>
        <w:rPr>
          <w:sz w:val="20"/>
        </w:rPr>
      </w:pPr>
    </w:p>
    <w:p w:rsidR="005956A8" w:rsidRDefault="00F3183C">
      <w:pPr>
        <w:pStyle w:val="Heading4"/>
        <w:numPr>
          <w:ilvl w:val="1"/>
          <w:numId w:val="106"/>
        </w:numPr>
        <w:tabs>
          <w:tab w:val="left" w:pos="1032"/>
        </w:tabs>
        <w:ind w:left="1031" w:hanging="421"/>
      </w:pPr>
      <w:bookmarkStart w:id="5" w:name="_bookmark5"/>
      <w:bookmarkEnd w:id="5"/>
      <w:r>
        <w:t>Ordonator</w:t>
      </w:r>
      <w:r>
        <w:rPr>
          <w:spacing w:val="-5"/>
        </w:rPr>
        <w:t xml:space="preserve"> </w:t>
      </w:r>
      <w:r>
        <w:t>de</w:t>
      </w:r>
      <w:r>
        <w:rPr>
          <w:spacing w:val="-4"/>
        </w:rPr>
        <w:t xml:space="preserve"> </w:t>
      </w:r>
      <w:r>
        <w:t>credite</w:t>
      </w:r>
      <w:r>
        <w:rPr>
          <w:spacing w:val="-5"/>
        </w:rPr>
        <w:t xml:space="preserve"> </w:t>
      </w:r>
      <w:r>
        <w:t>secundar</w:t>
      </w:r>
      <w:r>
        <w:rPr>
          <w:spacing w:val="-2"/>
        </w:rPr>
        <w:t xml:space="preserve"> </w:t>
      </w:r>
      <w:r>
        <w:t>/</w:t>
      </w:r>
      <w:r>
        <w:rPr>
          <w:spacing w:val="-3"/>
        </w:rPr>
        <w:t xml:space="preserve"> </w:t>
      </w:r>
      <w:r>
        <w:t>Director</w:t>
      </w:r>
      <w:r>
        <w:rPr>
          <w:spacing w:val="-4"/>
        </w:rPr>
        <w:t xml:space="preserve"> </w:t>
      </w:r>
      <w:r>
        <w:t>de</w:t>
      </w:r>
      <w:r>
        <w:rPr>
          <w:spacing w:val="-4"/>
        </w:rPr>
        <w:t xml:space="preserve"> </w:t>
      </w:r>
      <w:r>
        <w:t>program</w:t>
      </w:r>
      <w:r>
        <w:rPr>
          <w:spacing w:val="-2"/>
        </w:rPr>
        <w:t xml:space="preserve"> major:</w:t>
      </w:r>
    </w:p>
    <w:p w:rsidR="005956A8" w:rsidRDefault="00F3183C">
      <w:pPr>
        <w:spacing w:before="60"/>
        <w:ind w:left="551" w:right="1589" w:firstLine="599"/>
        <w:rPr>
          <w:sz w:val="24"/>
        </w:rPr>
      </w:pPr>
      <w:r>
        <w:rPr>
          <w:b/>
          <w:i/>
          <w:sz w:val="24"/>
        </w:rPr>
        <w:t>Statul</w:t>
      </w:r>
      <w:r>
        <w:rPr>
          <w:b/>
          <w:i/>
          <w:spacing w:val="-3"/>
          <w:sz w:val="24"/>
        </w:rPr>
        <w:t xml:space="preserve"> </w:t>
      </w:r>
      <w:r>
        <w:rPr>
          <w:b/>
          <w:i/>
          <w:sz w:val="24"/>
        </w:rPr>
        <w:t>Major</w:t>
      </w:r>
      <w:r>
        <w:rPr>
          <w:b/>
          <w:i/>
          <w:spacing w:val="-3"/>
          <w:sz w:val="24"/>
        </w:rPr>
        <w:t xml:space="preserve"> </w:t>
      </w:r>
      <w:r>
        <w:rPr>
          <w:b/>
          <w:i/>
          <w:sz w:val="24"/>
        </w:rPr>
        <w:t>al</w:t>
      </w:r>
      <w:r>
        <w:rPr>
          <w:b/>
          <w:i/>
          <w:spacing w:val="-3"/>
          <w:sz w:val="24"/>
        </w:rPr>
        <w:t xml:space="preserve"> </w:t>
      </w:r>
      <w:r>
        <w:rPr>
          <w:b/>
          <w:i/>
          <w:sz w:val="24"/>
        </w:rPr>
        <w:t>Forțelor</w:t>
      </w:r>
      <w:r>
        <w:rPr>
          <w:b/>
          <w:i/>
          <w:spacing w:val="-4"/>
          <w:sz w:val="24"/>
        </w:rPr>
        <w:t xml:space="preserve"> </w:t>
      </w:r>
      <w:r>
        <w:rPr>
          <w:b/>
          <w:i/>
          <w:sz w:val="24"/>
        </w:rPr>
        <w:t>Terestre</w:t>
      </w:r>
      <w:r>
        <w:rPr>
          <w:b/>
          <w:i/>
          <w:spacing w:val="-2"/>
          <w:sz w:val="24"/>
        </w:rPr>
        <w:t xml:space="preserve"> </w:t>
      </w:r>
      <w:r>
        <w:rPr>
          <w:sz w:val="24"/>
        </w:rPr>
        <w:t>cu</w:t>
      </w:r>
      <w:r>
        <w:rPr>
          <w:spacing w:val="-3"/>
          <w:sz w:val="24"/>
        </w:rPr>
        <w:t xml:space="preserve"> </w:t>
      </w:r>
      <w:r>
        <w:rPr>
          <w:sz w:val="24"/>
        </w:rPr>
        <w:t>sediul</w:t>
      </w:r>
      <w:r>
        <w:rPr>
          <w:spacing w:val="-1"/>
          <w:sz w:val="24"/>
        </w:rPr>
        <w:t xml:space="preserve"> </w:t>
      </w:r>
      <w:r>
        <w:rPr>
          <w:sz w:val="24"/>
        </w:rPr>
        <w:t>in</w:t>
      </w:r>
      <w:r>
        <w:rPr>
          <w:spacing w:val="-3"/>
          <w:sz w:val="24"/>
        </w:rPr>
        <w:t xml:space="preserve"> </w:t>
      </w:r>
      <w:r>
        <w:rPr>
          <w:sz w:val="24"/>
        </w:rPr>
        <w:t>București,</w:t>
      </w:r>
      <w:r>
        <w:rPr>
          <w:spacing w:val="-3"/>
          <w:sz w:val="24"/>
        </w:rPr>
        <w:t xml:space="preserve"> </w:t>
      </w:r>
      <w:r>
        <w:rPr>
          <w:sz w:val="24"/>
        </w:rPr>
        <w:t>str.</w:t>
      </w:r>
      <w:r>
        <w:rPr>
          <w:spacing w:val="-4"/>
          <w:sz w:val="24"/>
        </w:rPr>
        <w:t xml:space="preserve"> </w:t>
      </w:r>
      <w:r>
        <w:rPr>
          <w:sz w:val="24"/>
        </w:rPr>
        <w:t>Drumul</w:t>
      </w:r>
      <w:r>
        <w:rPr>
          <w:spacing w:val="-3"/>
          <w:sz w:val="24"/>
        </w:rPr>
        <w:t xml:space="preserve"> </w:t>
      </w:r>
      <w:r>
        <w:rPr>
          <w:sz w:val="24"/>
        </w:rPr>
        <w:t>Taberei,</w:t>
      </w:r>
      <w:r>
        <w:rPr>
          <w:spacing w:val="-3"/>
          <w:sz w:val="24"/>
        </w:rPr>
        <w:t xml:space="preserve"> </w:t>
      </w:r>
      <w:r>
        <w:rPr>
          <w:sz w:val="24"/>
        </w:rPr>
        <w:t>nr.</w:t>
      </w:r>
      <w:r>
        <w:rPr>
          <w:spacing w:val="-3"/>
          <w:sz w:val="24"/>
        </w:rPr>
        <w:t xml:space="preserve"> </w:t>
      </w:r>
      <w:r>
        <w:rPr>
          <w:sz w:val="24"/>
        </w:rPr>
        <w:t>7H, tel.: 0213 14 46 10, fax: 0213 18 53 65.</w:t>
      </w:r>
    </w:p>
    <w:p w:rsidR="005956A8" w:rsidRDefault="005956A8">
      <w:pPr>
        <w:pStyle w:val="BodyText"/>
        <w:spacing w:before="10"/>
        <w:ind w:left="0"/>
        <w:rPr>
          <w:sz w:val="20"/>
        </w:rPr>
      </w:pPr>
    </w:p>
    <w:p w:rsidR="005956A8" w:rsidRDefault="00F3183C">
      <w:pPr>
        <w:pStyle w:val="Heading4"/>
        <w:numPr>
          <w:ilvl w:val="1"/>
          <w:numId w:val="106"/>
        </w:numPr>
        <w:tabs>
          <w:tab w:val="left" w:pos="1032"/>
        </w:tabs>
        <w:spacing w:before="1"/>
        <w:ind w:left="1031" w:hanging="421"/>
      </w:pPr>
      <w:bookmarkStart w:id="6" w:name="_bookmark6"/>
      <w:bookmarkEnd w:id="6"/>
      <w:r>
        <w:t>Beneficiarul</w:t>
      </w:r>
      <w:r>
        <w:rPr>
          <w:spacing w:val="-4"/>
        </w:rPr>
        <w:t xml:space="preserve"> </w:t>
      </w:r>
      <w:r>
        <w:rPr>
          <w:spacing w:val="-2"/>
        </w:rPr>
        <w:t>investiției:</w:t>
      </w:r>
    </w:p>
    <w:p w:rsidR="005956A8" w:rsidRDefault="00F3183C">
      <w:pPr>
        <w:spacing w:before="60"/>
        <w:ind w:left="551" w:right="755" w:firstLine="566"/>
        <w:rPr>
          <w:sz w:val="24"/>
        </w:rPr>
      </w:pPr>
      <w:r>
        <w:rPr>
          <w:b/>
          <w:i/>
          <w:sz w:val="24"/>
        </w:rPr>
        <w:t xml:space="preserve">Batalionul 96 LAROM "MIRCEA VOIEVOD" </w:t>
      </w:r>
      <w:r>
        <w:rPr>
          <w:sz w:val="24"/>
        </w:rPr>
        <w:t>cu sediul in Ploiești, str. Mărășești, nr. 278, județul Prahova.</w:t>
      </w:r>
    </w:p>
    <w:p w:rsidR="005956A8" w:rsidRDefault="005956A8">
      <w:pPr>
        <w:pStyle w:val="BodyText"/>
        <w:spacing w:before="10"/>
        <w:ind w:left="0"/>
        <w:rPr>
          <w:sz w:val="20"/>
        </w:rPr>
      </w:pPr>
    </w:p>
    <w:p w:rsidR="005956A8" w:rsidRDefault="00F3183C">
      <w:pPr>
        <w:pStyle w:val="Heading4"/>
        <w:numPr>
          <w:ilvl w:val="1"/>
          <w:numId w:val="106"/>
        </w:numPr>
        <w:tabs>
          <w:tab w:val="left" w:pos="1032"/>
        </w:tabs>
        <w:ind w:left="1031" w:hanging="421"/>
      </w:pPr>
      <w:bookmarkStart w:id="7" w:name="_bookmark7"/>
      <w:bookmarkEnd w:id="7"/>
      <w:r>
        <w:t>Elaboratorul</w:t>
      </w:r>
      <w:r>
        <w:rPr>
          <w:spacing w:val="-6"/>
        </w:rPr>
        <w:t xml:space="preserve"> </w:t>
      </w:r>
      <w:r>
        <w:t>studiului</w:t>
      </w:r>
      <w:r>
        <w:rPr>
          <w:spacing w:val="-6"/>
        </w:rPr>
        <w:t xml:space="preserve"> </w:t>
      </w:r>
      <w:r>
        <w:t>de</w:t>
      </w:r>
      <w:r>
        <w:rPr>
          <w:spacing w:val="-7"/>
        </w:rPr>
        <w:t xml:space="preserve"> </w:t>
      </w:r>
      <w:r>
        <w:rPr>
          <w:spacing w:val="-2"/>
        </w:rPr>
        <w:t>fezabilitate:</w:t>
      </w:r>
    </w:p>
    <w:p w:rsidR="005956A8" w:rsidRDefault="00F3183C">
      <w:pPr>
        <w:pStyle w:val="BodyText"/>
        <w:spacing w:before="60"/>
        <w:ind w:left="1118"/>
      </w:pPr>
      <w:r>
        <w:t>S.C.</w:t>
      </w:r>
      <w:r>
        <w:rPr>
          <w:spacing w:val="10"/>
        </w:rPr>
        <w:t xml:space="preserve"> </w:t>
      </w:r>
      <w:r>
        <w:t>RUGBY</w:t>
      </w:r>
      <w:r>
        <w:rPr>
          <w:spacing w:val="9"/>
        </w:rPr>
        <w:t xml:space="preserve"> </w:t>
      </w:r>
      <w:r>
        <w:t>CONSTRUCT</w:t>
      </w:r>
      <w:r>
        <w:rPr>
          <w:spacing w:val="11"/>
        </w:rPr>
        <w:t xml:space="preserve"> </w:t>
      </w:r>
      <w:r>
        <w:t>S.R.L.:</w:t>
      </w:r>
      <w:r>
        <w:rPr>
          <w:spacing w:val="-1"/>
        </w:rPr>
        <w:t xml:space="preserve"> </w:t>
      </w:r>
      <w:r>
        <w:t>Nr.</w:t>
      </w:r>
      <w:r>
        <w:rPr>
          <w:spacing w:val="10"/>
        </w:rPr>
        <w:t xml:space="preserve"> </w:t>
      </w:r>
      <w:r>
        <w:t>Reg.</w:t>
      </w:r>
      <w:r>
        <w:rPr>
          <w:spacing w:val="11"/>
        </w:rPr>
        <w:t xml:space="preserve"> </w:t>
      </w:r>
      <w:r>
        <w:t>Com.</w:t>
      </w:r>
      <w:r>
        <w:rPr>
          <w:spacing w:val="10"/>
        </w:rPr>
        <w:t xml:space="preserve"> </w:t>
      </w:r>
      <w:r>
        <w:t>J40/6965/27.04.2006,</w:t>
      </w:r>
      <w:r>
        <w:rPr>
          <w:spacing w:val="11"/>
        </w:rPr>
        <w:t xml:space="preserve"> </w:t>
      </w:r>
      <w:r>
        <w:t>C.U.I.:</w:t>
      </w:r>
      <w:r>
        <w:rPr>
          <w:spacing w:val="10"/>
        </w:rPr>
        <w:t xml:space="preserve"> </w:t>
      </w:r>
      <w:r>
        <w:rPr>
          <w:spacing w:val="-2"/>
        </w:rPr>
        <w:t>18620242,</w:t>
      </w:r>
    </w:p>
    <w:p w:rsidR="005956A8" w:rsidRDefault="00F3183C">
      <w:pPr>
        <w:pStyle w:val="BodyText"/>
        <w:ind w:right="843"/>
        <w:jc w:val="both"/>
      </w:pPr>
      <w:r>
        <w:t>Atribut fiscal</w:t>
      </w:r>
      <w:r>
        <w:rPr>
          <w:spacing w:val="40"/>
        </w:rPr>
        <w:t xml:space="preserve"> </w:t>
      </w:r>
      <w:r>
        <w:t>RO</w:t>
      </w:r>
      <w:r>
        <w:rPr>
          <w:spacing w:val="-2"/>
        </w:rPr>
        <w:t xml:space="preserve"> </w:t>
      </w:r>
      <w:r>
        <w:t>; Adresa: Str. Boișoara, nr. 5, etaj 1, Sector 6, București; Tel/Fax : 0311065905</w:t>
      </w:r>
      <w:r>
        <w:rPr>
          <w:spacing w:val="-2"/>
        </w:rPr>
        <w:t xml:space="preserve"> </w:t>
      </w:r>
      <w:r>
        <w:t>; Administrator: Iulian Cătălin SUDITU.</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ind w:left="0"/>
        <w:rPr>
          <w:sz w:val="23"/>
        </w:rPr>
      </w:pPr>
    </w:p>
    <w:p w:rsidR="005956A8" w:rsidRDefault="005956A8">
      <w:pPr>
        <w:pStyle w:val="Heading1"/>
        <w:spacing w:before="89"/>
      </w:pPr>
      <w:r w:rsidRPr="005956A8">
        <w:pict>
          <v:rect id="docshape21" o:spid="_x0000_s1320" style="position:absolute;left:0;text-align:left;margin-left:69.15pt;margin-top:-14.65pt;width:485.25pt;height:1.45pt;z-index:15734784;mso-position-horizontal-relative:page" fillcolor="black" stroked="f">
            <w10:wrap anchorx="page"/>
          </v:rect>
        </w:pict>
      </w:r>
      <w:bookmarkStart w:id="8" w:name="_bookmark8"/>
      <w:bookmarkEnd w:id="8"/>
      <w:r w:rsidR="00F3183C">
        <w:t>CAPITOLUL</w:t>
      </w:r>
      <w:r w:rsidR="00F3183C">
        <w:rPr>
          <w:spacing w:val="-10"/>
        </w:rPr>
        <w:t xml:space="preserve"> </w:t>
      </w:r>
      <w:r w:rsidR="00F3183C">
        <w:rPr>
          <w:spacing w:val="-5"/>
        </w:rPr>
        <w:t>2.</w:t>
      </w:r>
    </w:p>
    <w:p w:rsidR="005956A8" w:rsidRDefault="00F3183C">
      <w:pPr>
        <w:pStyle w:val="Heading3"/>
        <w:spacing w:before="118"/>
        <w:ind w:left="1871" w:right="2170"/>
        <w:jc w:val="center"/>
        <w:rPr>
          <w:u w:val="none"/>
        </w:rPr>
      </w:pPr>
      <w:bookmarkStart w:id="9" w:name="_bookmark9"/>
      <w:bookmarkEnd w:id="9"/>
      <w:r>
        <w:rPr>
          <w:u w:val="none"/>
        </w:rPr>
        <w:t>SITUAȚIA</w:t>
      </w:r>
      <w:r>
        <w:rPr>
          <w:spacing w:val="-10"/>
          <w:u w:val="none"/>
        </w:rPr>
        <w:t xml:space="preserve"> </w:t>
      </w:r>
      <w:r>
        <w:rPr>
          <w:u w:val="none"/>
        </w:rPr>
        <w:t>EXISTENTĂ</w:t>
      </w:r>
      <w:r>
        <w:rPr>
          <w:spacing w:val="-10"/>
          <w:u w:val="none"/>
        </w:rPr>
        <w:t xml:space="preserve"> </w:t>
      </w:r>
      <w:r>
        <w:rPr>
          <w:u w:val="none"/>
        </w:rPr>
        <w:t>ȘI</w:t>
      </w:r>
      <w:r>
        <w:rPr>
          <w:spacing w:val="-9"/>
          <w:u w:val="none"/>
        </w:rPr>
        <w:t xml:space="preserve"> </w:t>
      </w:r>
      <w:r>
        <w:rPr>
          <w:u w:val="none"/>
        </w:rPr>
        <w:t>NECESITATEA</w:t>
      </w:r>
      <w:r>
        <w:rPr>
          <w:spacing w:val="-10"/>
          <w:u w:val="none"/>
        </w:rPr>
        <w:t xml:space="preserve"> </w:t>
      </w:r>
      <w:r>
        <w:rPr>
          <w:u w:val="none"/>
        </w:rPr>
        <w:t xml:space="preserve">REALIZĂRII </w:t>
      </w:r>
      <w:bookmarkStart w:id="10" w:name="_bookmark10"/>
      <w:bookmarkEnd w:id="10"/>
      <w:r>
        <w:rPr>
          <w:u w:val="none"/>
        </w:rPr>
        <w:t>OBIECTIVULUI / PROIECTULUI DE INVESTIȚII</w:t>
      </w:r>
    </w:p>
    <w:p w:rsidR="005956A8" w:rsidRDefault="005956A8">
      <w:pPr>
        <w:pStyle w:val="BodyText"/>
        <w:spacing w:before="10"/>
        <w:ind w:left="0"/>
        <w:rPr>
          <w:b/>
          <w:sz w:val="20"/>
        </w:rPr>
      </w:pPr>
    </w:p>
    <w:p w:rsidR="005956A8" w:rsidRDefault="00F3183C">
      <w:pPr>
        <w:pStyle w:val="Heading4"/>
        <w:numPr>
          <w:ilvl w:val="1"/>
          <w:numId w:val="105"/>
        </w:numPr>
        <w:tabs>
          <w:tab w:val="left" w:pos="1128"/>
        </w:tabs>
        <w:ind w:right="854" w:hanging="540"/>
        <w:jc w:val="both"/>
      </w:pPr>
      <w:bookmarkStart w:id="11" w:name="_bookmark11"/>
      <w:bookmarkEnd w:id="11"/>
      <w:r>
        <w:t>Concluziile studiului de prefezabilitate (în cazul în care a fost elaborat în prealabil) privind situația actuală, necesitatea și oportunitatea promovării obiectivului de investiții și scenariile/opțiunile tehnico-economice identificate și propuse spre analiză:</w:t>
      </w:r>
    </w:p>
    <w:p w:rsidR="005956A8" w:rsidRDefault="00F3183C">
      <w:pPr>
        <w:pStyle w:val="BodyText"/>
        <w:spacing w:before="60"/>
        <w:ind w:left="1091"/>
      </w:pPr>
      <w:r>
        <w:t>NU</w:t>
      </w:r>
      <w:r>
        <w:rPr>
          <w:spacing w:val="-5"/>
        </w:rPr>
        <w:t xml:space="preserve"> </w:t>
      </w:r>
      <w:r>
        <w:t>ESTE</w:t>
      </w:r>
      <w:r>
        <w:rPr>
          <w:spacing w:val="-3"/>
        </w:rPr>
        <w:t xml:space="preserve"> </w:t>
      </w:r>
      <w:r>
        <w:rPr>
          <w:spacing w:val="-2"/>
        </w:rPr>
        <w:t>CAZUL.</w:t>
      </w:r>
    </w:p>
    <w:p w:rsidR="005956A8" w:rsidRDefault="005956A8">
      <w:pPr>
        <w:pStyle w:val="BodyText"/>
        <w:spacing w:before="10"/>
        <w:ind w:left="0"/>
        <w:rPr>
          <w:sz w:val="20"/>
        </w:rPr>
      </w:pPr>
    </w:p>
    <w:p w:rsidR="005956A8" w:rsidRDefault="00F3183C">
      <w:pPr>
        <w:pStyle w:val="Heading4"/>
        <w:numPr>
          <w:ilvl w:val="1"/>
          <w:numId w:val="105"/>
        </w:numPr>
        <w:tabs>
          <w:tab w:val="left" w:pos="1087"/>
        </w:tabs>
        <w:ind w:right="849" w:hanging="540"/>
        <w:jc w:val="both"/>
      </w:pPr>
      <w:bookmarkStart w:id="12" w:name="_bookmark12"/>
      <w:bookmarkEnd w:id="12"/>
      <w:r>
        <w:t>Prezentarea contextului: politici, strategii, legislație, acorduri relevante, structuri instituționale și financiare.</w:t>
      </w:r>
    </w:p>
    <w:p w:rsidR="005956A8" w:rsidRDefault="00F3183C">
      <w:pPr>
        <w:pStyle w:val="BodyText"/>
        <w:spacing w:before="61"/>
        <w:ind w:right="848" w:firstLine="566"/>
        <w:jc w:val="both"/>
      </w:pPr>
      <w:r>
        <w:t>Ministerul Apărării Naționale este organul de specialitate al administrației publice, în subordinea Guvernului, prin care este condusă activitatea în domeniul apărării naționale, potrivit prevederilor legii și strategiei de securitate națională, pentru garantarea suveranității, independenței și unității statului, integrității teritoriale a țării și democrației constituționale. Ministerul Apărării Naționale răspunde în fața Parlamentului, a Guvernului și a Consiliului Suprem de Apărare a Guvernului și ale Consiliului Suprem de Apărare a Țării, precum și ale tratatelor internaționale la care România este parte, în domeniul său de activitate.</w:t>
      </w:r>
    </w:p>
    <w:p w:rsidR="005956A8" w:rsidRDefault="00F3183C">
      <w:pPr>
        <w:pStyle w:val="BodyText"/>
        <w:ind w:right="849" w:firstLine="566"/>
        <w:jc w:val="both"/>
      </w:pPr>
      <w:r>
        <w:t>Legislația în vigoare: lege nr. 346/21.07.2006 republicată în dată de 02.11.2017 privind organizarea și funcționarea Ministerului Apărării Naționale, lege nr. 186/26.05.2009 privind aprobarea OUG nr. 221/23.12.2008 pentru stabilirea unor măsuri de reorganizare în cadrul administrației publice centrale, lege Nr. 121/15.06.2011 privind participarea forțelor armate la misiuni și operații în afara teritoriului statului român. În politica externă a unui stat, reperele calitative fundamentale sunt asigurate de predictibilitatea opțiunilor strategice, principialitatea și valabilitatea pozițiilor sale, precum și îndeplinirea responsabilă a angajamentelor asumate.</w:t>
      </w:r>
    </w:p>
    <w:p w:rsidR="005956A8" w:rsidRDefault="00F3183C">
      <w:pPr>
        <w:spacing w:before="1"/>
        <w:ind w:left="551" w:right="843" w:firstLine="719"/>
        <w:jc w:val="both"/>
        <w:rPr>
          <w:sz w:val="24"/>
        </w:rPr>
      </w:pPr>
      <w:r>
        <w:rPr>
          <w:sz w:val="24"/>
        </w:rPr>
        <w:t xml:space="preserve">Realizarea obiectivului de investiţii: </w:t>
      </w:r>
      <w:r>
        <w:rPr>
          <w:b/>
          <w:i/>
          <w:sz w:val="24"/>
        </w:rPr>
        <w:t>„Construire atelier de reparații şi întreținere tehnică militară, depozit piese auto şi stație de spălare a tehnicii, centrală termică şi rețele de utilități în cazarma 763 Ploieşti", cod proiect 2024 – C/I – 763</w:t>
      </w:r>
      <w:r>
        <w:rPr>
          <w:i/>
          <w:sz w:val="24"/>
        </w:rPr>
        <w:t xml:space="preserve">, </w:t>
      </w:r>
      <w:r>
        <w:rPr>
          <w:sz w:val="24"/>
        </w:rPr>
        <w:t>sprijină realizarea capabilităților necesare in desfășurarea activității militare din incinta cazărmii 763. Incinta reprezintă zona cu destinație speciala – DS. Investiția nu modifică acest specific.</w:t>
      </w:r>
    </w:p>
    <w:p w:rsidR="005956A8" w:rsidRDefault="00F3183C">
      <w:pPr>
        <w:pStyle w:val="BodyText"/>
        <w:ind w:right="847" w:firstLine="719"/>
        <w:jc w:val="both"/>
      </w:pPr>
      <w:r>
        <w:t>În prezent, în incinta unității militare, spațiile destinate întreținerii si utilizării tehnicii militare nu se prezintă într-o stare adecvată acestor activități. Pavilioanele care ar trebui sa deservească procesele militare se prezinta într-o stare înaintată de degradare.</w:t>
      </w:r>
    </w:p>
    <w:p w:rsidR="005956A8" w:rsidRDefault="00F3183C">
      <w:pPr>
        <w:pStyle w:val="BodyText"/>
        <w:ind w:right="848" w:firstLine="719"/>
        <w:jc w:val="both"/>
      </w:pPr>
      <w:r>
        <w:t>Rețeaua de alimentare cu energie electrică se va extinde / reabilita / redimensiona pentru a satisface cerințele reglementarilor aplicabile. Se va extinde rețeaua de alimentare cu energie electrică, inclusiv branșamente aferente pavilioanelor nou propuse, pentru a asigura alimentarea cu energie electrică a obiectelor de investiție propuse.</w:t>
      </w:r>
    </w:p>
    <w:p w:rsidR="005956A8" w:rsidRDefault="00F3183C">
      <w:pPr>
        <w:pStyle w:val="BodyText"/>
        <w:ind w:right="844" w:firstLine="719"/>
        <w:jc w:val="both"/>
      </w:pPr>
      <w:r>
        <w:t>Se va extinde rețeaua de alimentare cu apă până la obiectele de investiție nou propuse, precum si instalația de stins incendiu cu hidranți. Rețelele de alimentare cu apă de consum,</w:t>
      </w:r>
      <w:r>
        <w:rPr>
          <w:spacing w:val="40"/>
        </w:rPr>
        <w:t xml:space="preserve"> </w:t>
      </w:r>
      <w:r>
        <w:t>respectiv pentru stins incendiu cu hidranți se vor realiza in sistem separativ.</w:t>
      </w:r>
    </w:p>
    <w:p w:rsidR="005956A8" w:rsidRDefault="00F3183C">
      <w:pPr>
        <w:pStyle w:val="BodyText"/>
        <w:spacing w:before="1"/>
        <w:ind w:right="848" w:firstLine="719"/>
        <w:jc w:val="both"/>
      </w:pPr>
      <w:r>
        <w:t>Rețeaua de canalizare existentă va fi extinsă / reabilitată / redimensionată (dupa caz) pentru</w:t>
      </w:r>
      <w:r>
        <w:rPr>
          <w:spacing w:val="40"/>
        </w:rPr>
        <w:t xml:space="preserve"> </w:t>
      </w:r>
      <w:r>
        <w:t>a satisface cerințele reglementarilor aplicabile.</w:t>
      </w:r>
    </w:p>
    <w:p w:rsidR="005956A8" w:rsidRDefault="00F3183C">
      <w:pPr>
        <w:pStyle w:val="BodyText"/>
        <w:ind w:right="849" w:firstLine="719"/>
        <w:jc w:val="both"/>
      </w:pPr>
      <w:r>
        <w:t xml:space="preserve">Se vor realiza instalații exterioare de utilizare gaze naturale pentru a facilita alimentarea si transportul gazelor naturale si pentru a asigura debitul necesar funcționarii la parametri proiectați a instalațiilor de producere agent termic și apă caldă menajeră de consum. Rețeaua de alimentare cu gaze naturale, va asigura posibilitatea racordării obiectelor de investiție, pe măsură ce acestea vor fi </w:t>
      </w:r>
      <w:r>
        <w:rPr>
          <w:spacing w:val="-2"/>
        </w:rPr>
        <w:t>finalizate.</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45" w:firstLine="719"/>
        <w:jc w:val="both"/>
      </w:pPr>
      <w:r w:rsidRPr="005956A8">
        <w:pict>
          <v:rect id="docshape25" o:spid="_x0000_s1319" style="position:absolute;left:0;text-align:left;margin-left:69.15pt;margin-top:-14.55pt;width:485.25pt;height:1.45pt;z-index:15735296;mso-position-horizontal-relative:page" fillcolor="black" stroked="f">
            <w10:wrap anchorx="page"/>
          </v:rect>
        </w:pict>
      </w:r>
      <w:r w:rsidR="00F3183C">
        <w:t>Se va realiza / extinde rețeaua de transport agent termic. Se va înlocui rețeaua de alimentare cu agent termic si apă caldă de consum menajer pentru pavilioanele existente in cazarmă, inclusiv extinderea pentru pavilioanele noi. Număr estimat de consumatori: toate pavilioanele din cazarmă.</w:t>
      </w:r>
    </w:p>
    <w:p w:rsidR="005956A8" w:rsidRDefault="00F3183C">
      <w:pPr>
        <w:pStyle w:val="BodyText"/>
        <w:ind w:right="846" w:firstLine="719"/>
        <w:jc w:val="both"/>
      </w:pPr>
      <w:r>
        <w:t>Nerealizarea obiectivului de investitii duce la incapacitatea de a nu se putea desfașura misiunile specifice militare din incinta cazărmii 763.</w:t>
      </w:r>
    </w:p>
    <w:p w:rsidR="005956A8" w:rsidRDefault="005956A8">
      <w:pPr>
        <w:pStyle w:val="BodyText"/>
        <w:spacing w:before="10"/>
        <w:ind w:left="0"/>
        <w:rPr>
          <w:sz w:val="20"/>
        </w:rPr>
      </w:pPr>
    </w:p>
    <w:p w:rsidR="005956A8" w:rsidRDefault="00F3183C">
      <w:pPr>
        <w:pStyle w:val="Heading4"/>
        <w:numPr>
          <w:ilvl w:val="1"/>
          <w:numId w:val="105"/>
        </w:numPr>
        <w:tabs>
          <w:tab w:val="left" w:pos="1092"/>
        </w:tabs>
        <w:ind w:hanging="481"/>
        <w:jc w:val="both"/>
      </w:pPr>
      <w:bookmarkStart w:id="13" w:name="_bookmark13"/>
      <w:bookmarkEnd w:id="13"/>
      <w:r>
        <w:t>Analiza</w:t>
      </w:r>
      <w:r>
        <w:rPr>
          <w:spacing w:val="-6"/>
        </w:rPr>
        <w:t xml:space="preserve"> </w:t>
      </w:r>
      <w:r>
        <w:t>situației</w:t>
      </w:r>
      <w:r>
        <w:rPr>
          <w:spacing w:val="-3"/>
        </w:rPr>
        <w:t xml:space="preserve"> </w:t>
      </w:r>
      <w:r>
        <w:t>existente</w:t>
      </w:r>
      <w:r>
        <w:rPr>
          <w:spacing w:val="-5"/>
        </w:rPr>
        <w:t xml:space="preserve"> </w:t>
      </w:r>
      <w:r>
        <w:t>și</w:t>
      </w:r>
      <w:r>
        <w:rPr>
          <w:spacing w:val="-4"/>
        </w:rPr>
        <w:t xml:space="preserve"> </w:t>
      </w:r>
      <w:r>
        <w:t>identificarea</w:t>
      </w:r>
      <w:r>
        <w:rPr>
          <w:spacing w:val="-3"/>
        </w:rPr>
        <w:t xml:space="preserve"> </w:t>
      </w:r>
      <w:r>
        <w:rPr>
          <w:spacing w:val="-2"/>
        </w:rPr>
        <w:t>deficiențelor</w:t>
      </w:r>
    </w:p>
    <w:p w:rsidR="005956A8" w:rsidRDefault="00F3183C">
      <w:pPr>
        <w:pStyle w:val="BodyText"/>
        <w:spacing w:before="60"/>
        <w:ind w:right="847" w:firstLine="719"/>
        <w:jc w:val="both"/>
      </w:pPr>
      <w:r>
        <w:t>Cazarma este racordată la retelele de utilități ale operatorilor de distributie existenți.Utilitățile sunt asigurate prin societățile furnizoare de servicii specifice (alimentare cu energie electrică, gaze naturale, energie termică, apa, telefonie, comunicații si date), astfel:</w:t>
      </w:r>
    </w:p>
    <w:p w:rsidR="005956A8" w:rsidRDefault="00F3183C">
      <w:pPr>
        <w:pStyle w:val="ListParagraph"/>
        <w:numPr>
          <w:ilvl w:val="2"/>
          <w:numId w:val="105"/>
        </w:numPr>
        <w:tabs>
          <w:tab w:val="left" w:pos="1991"/>
          <w:tab w:val="left" w:pos="1992"/>
        </w:tabs>
        <w:ind w:hanging="721"/>
        <w:jc w:val="both"/>
        <w:rPr>
          <w:sz w:val="24"/>
        </w:rPr>
      </w:pPr>
      <w:r>
        <w:rPr>
          <w:sz w:val="24"/>
        </w:rPr>
        <w:t>energie</w:t>
      </w:r>
      <w:r>
        <w:rPr>
          <w:spacing w:val="-7"/>
          <w:sz w:val="24"/>
        </w:rPr>
        <w:t xml:space="preserve"> </w:t>
      </w:r>
      <w:r>
        <w:rPr>
          <w:sz w:val="24"/>
        </w:rPr>
        <w:t>electrică</w:t>
      </w:r>
      <w:r>
        <w:rPr>
          <w:spacing w:val="-8"/>
          <w:sz w:val="24"/>
        </w:rPr>
        <w:t xml:space="preserve"> </w:t>
      </w:r>
      <w:r>
        <w:rPr>
          <w:sz w:val="24"/>
        </w:rPr>
        <w:t>-</w:t>
      </w:r>
      <w:r>
        <w:rPr>
          <w:spacing w:val="-6"/>
          <w:sz w:val="24"/>
        </w:rPr>
        <w:t xml:space="preserve"> </w:t>
      </w:r>
      <w:r>
        <w:rPr>
          <w:sz w:val="24"/>
        </w:rPr>
        <w:t>contract</w:t>
      </w:r>
      <w:r>
        <w:rPr>
          <w:spacing w:val="-7"/>
          <w:sz w:val="24"/>
        </w:rPr>
        <w:t xml:space="preserve"> </w:t>
      </w:r>
      <w:r>
        <w:rPr>
          <w:sz w:val="24"/>
        </w:rPr>
        <w:t>de</w:t>
      </w:r>
      <w:r>
        <w:rPr>
          <w:spacing w:val="-7"/>
          <w:sz w:val="24"/>
        </w:rPr>
        <w:t xml:space="preserve"> </w:t>
      </w:r>
      <w:r>
        <w:rPr>
          <w:sz w:val="24"/>
        </w:rPr>
        <w:t>furnizare</w:t>
      </w:r>
      <w:r>
        <w:rPr>
          <w:spacing w:val="-7"/>
          <w:sz w:val="24"/>
        </w:rPr>
        <w:t xml:space="preserve"> </w:t>
      </w:r>
      <w:r>
        <w:rPr>
          <w:sz w:val="24"/>
        </w:rPr>
        <w:t>cu</w:t>
      </w:r>
      <w:r>
        <w:rPr>
          <w:spacing w:val="-6"/>
          <w:sz w:val="24"/>
        </w:rPr>
        <w:t xml:space="preserve"> </w:t>
      </w:r>
      <w:r>
        <w:rPr>
          <w:sz w:val="24"/>
        </w:rPr>
        <w:t>S.C.</w:t>
      </w:r>
      <w:r>
        <w:rPr>
          <w:spacing w:val="-7"/>
          <w:sz w:val="24"/>
        </w:rPr>
        <w:t xml:space="preserve"> </w:t>
      </w:r>
      <w:r>
        <w:rPr>
          <w:sz w:val="24"/>
        </w:rPr>
        <w:t>TINMAR</w:t>
      </w:r>
      <w:r>
        <w:rPr>
          <w:spacing w:val="-6"/>
          <w:sz w:val="24"/>
        </w:rPr>
        <w:t xml:space="preserve"> </w:t>
      </w:r>
      <w:r>
        <w:rPr>
          <w:spacing w:val="-2"/>
          <w:sz w:val="24"/>
        </w:rPr>
        <w:t>S.A.;</w:t>
      </w:r>
    </w:p>
    <w:p w:rsidR="005956A8" w:rsidRDefault="00F3183C">
      <w:pPr>
        <w:pStyle w:val="ListParagraph"/>
        <w:numPr>
          <w:ilvl w:val="2"/>
          <w:numId w:val="105"/>
        </w:numPr>
        <w:tabs>
          <w:tab w:val="left" w:pos="1991"/>
          <w:tab w:val="left" w:pos="1992"/>
        </w:tabs>
        <w:ind w:hanging="721"/>
        <w:jc w:val="both"/>
        <w:rPr>
          <w:sz w:val="24"/>
        </w:rPr>
      </w:pPr>
      <w:r>
        <w:rPr>
          <w:sz w:val="24"/>
        </w:rPr>
        <w:t>apă</w:t>
      </w:r>
      <w:r>
        <w:rPr>
          <w:spacing w:val="-5"/>
          <w:sz w:val="24"/>
        </w:rPr>
        <w:t xml:space="preserve"> </w:t>
      </w:r>
      <w:r>
        <w:rPr>
          <w:sz w:val="24"/>
        </w:rPr>
        <w:t>potabilă</w:t>
      </w:r>
      <w:r>
        <w:rPr>
          <w:spacing w:val="-4"/>
          <w:sz w:val="24"/>
        </w:rPr>
        <w:t xml:space="preserve"> </w:t>
      </w:r>
      <w:r>
        <w:rPr>
          <w:sz w:val="24"/>
        </w:rPr>
        <w:t>si</w:t>
      </w:r>
      <w:r>
        <w:rPr>
          <w:spacing w:val="-3"/>
          <w:sz w:val="24"/>
        </w:rPr>
        <w:t xml:space="preserve"> </w:t>
      </w:r>
      <w:r>
        <w:rPr>
          <w:sz w:val="24"/>
        </w:rPr>
        <w:t>canal</w:t>
      </w:r>
      <w:r>
        <w:rPr>
          <w:spacing w:val="-2"/>
          <w:sz w:val="24"/>
        </w:rPr>
        <w:t xml:space="preserve"> </w:t>
      </w:r>
      <w:r>
        <w:rPr>
          <w:sz w:val="24"/>
        </w:rPr>
        <w:t>-</w:t>
      </w:r>
      <w:r>
        <w:rPr>
          <w:spacing w:val="-4"/>
          <w:sz w:val="24"/>
        </w:rPr>
        <w:t xml:space="preserve"> </w:t>
      </w:r>
      <w:r>
        <w:rPr>
          <w:sz w:val="24"/>
        </w:rPr>
        <w:t>contract</w:t>
      </w:r>
      <w:r>
        <w:rPr>
          <w:spacing w:val="-3"/>
          <w:sz w:val="24"/>
        </w:rPr>
        <w:t xml:space="preserve"> </w:t>
      </w:r>
      <w:r>
        <w:rPr>
          <w:sz w:val="24"/>
        </w:rPr>
        <w:t>de</w:t>
      </w:r>
      <w:r>
        <w:rPr>
          <w:spacing w:val="-2"/>
          <w:sz w:val="24"/>
        </w:rPr>
        <w:t xml:space="preserve"> </w:t>
      </w:r>
      <w:r>
        <w:rPr>
          <w:sz w:val="24"/>
        </w:rPr>
        <w:t>furnizare</w:t>
      </w:r>
      <w:r>
        <w:rPr>
          <w:spacing w:val="-5"/>
          <w:sz w:val="24"/>
        </w:rPr>
        <w:t xml:space="preserve"> </w:t>
      </w:r>
      <w:r>
        <w:rPr>
          <w:sz w:val="24"/>
        </w:rPr>
        <w:t>cu</w:t>
      </w:r>
      <w:r>
        <w:rPr>
          <w:spacing w:val="-3"/>
          <w:sz w:val="24"/>
        </w:rPr>
        <w:t xml:space="preserve"> </w:t>
      </w:r>
      <w:r>
        <w:rPr>
          <w:sz w:val="24"/>
        </w:rPr>
        <w:t>S.C.</w:t>
      </w:r>
      <w:r>
        <w:rPr>
          <w:spacing w:val="-3"/>
          <w:sz w:val="24"/>
        </w:rPr>
        <w:t xml:space="preserve"> </w:t>
      </w:r>
      <w:r>
        <w:rPr>
          <w:sz w:val="24"/>
        </w:rPr>
        <w:t>APA</w:t>
      </w:r>
      <w:r>
        <w:rPr>
          <w:spacing w:val="-2"/>
          <w:sz w:val="24"/>
        </w:rPr>
        <w:t xml:space="preserve"> </w:t>
      </w:r>
      <w:r>
        <w:rPr>
          <w:sz w:val="24"/>
        </w:rPr>
        <w:t>NOVA</w:t>
      </w:r>
      <w:r>
        <w:rPr>
          <w:spacing w:val="-2"/>
          <w:sz w:val="24"/>
        </w:rPr>
        <w:t xml:space="preserve"> </w:t>
      </w:r>
      <w:r>
        <w:rPr>
          <w:sz w:val="24"/>
        </w:rPr>
        <w:t>S.A.</w:t>
      </w:r>
      <w:r>
        <w:rPr>
          <w:spacing w:val="-3"/>
          <w:sz w:val="24"/>
        </w:rPr>
        <w:t xml:space="preserve"> </w:t>
      </w:r>
      <w:r>
        <w:rPr>
          <w:spacing w:val="-2"/>
          <w:sz w:val="24"/>
        </w:rPr>
        <w:t>Ploiești;</w:t>
      </w:r>
    </w:p>
    <w:p w:rsidR="005956A8" w:rsidRDefault="00F3183C">
      <w:pPr>
        <w:pStyle w:val="ListParagraph"/>
        <w:numPr>
          <w:ilvl w:val="2"/>
          <w:numId w:val="105"/>
        </w:numPr>
        <w:tabs>
          <w:tab w:val="left" w:pos="1991"/>
          <w:tab w:val="left" w:pos="1992"/>
        </w:tabs>
        <w:spacing w:before="1"/>
        <w:ind w:hanging="721"/>
        <w:jc w:val="both"/>
        <w:rPr>
          <w:sz w:val="24"/>
        </w:rPr>
      </w:pPr>
      <w:r>
        <w:rPr>
          <w:sz w:val="24"/>
        </w:rPr>
        <w:t>energie</w:t>
      </w:r>
      <w:r>
        <w:rPr>
          <w:spacing w:val="-9"/>
          <w:sz w:val="24"/>
        </w:rPr>
        <w:t xml:space="preserve"> </w:t>
      </w:r>
      <w:r>
        <w:rPr>
          <w:sz w:val="24"/>
        </w:rPr>
        <w:t>termică</w:t>
      </w:r>
      <w:r>
        <w:rPr>
          <w:spacing w:val="-7"/>
          <w:sz w:val="24"/>
        </w:rPr>
        <w:t xml:space="preserve"> </w:t>
      </w:r>
      <w:r>
        <w:rPr>
          <w:sz w:val="24"/>
        </w:rPr>
        <w:t>-</w:t>
      </w:r>
      <w:r>
        <w:rPr>
          <w:spacing w:val="-5"/>
          <w:sz w:val="24"/>
        </w:rPr>
        <w:t xml:space="preserve"> </w:t>
      </w:r>
      <w:r>
        <w:rPr>
          <w:sz w:val="24"/>
        </w:rPr>
        <w:t>contract</w:t>
      </w:r>
      <w:r>
        <w:rPr>
          <w:spacing w:val="-7"/>
          <w:sz w:val="24"/>
        </w:rPr>
        <w:t xml:space="preserve"> </w:t>
      </w:r>
      <w:r>
        <w:rPr>
          <w:sz w:val="24"/>
        </w:rPr>
        <w:t>de</w:t>
      </w:r>
      <w:r>
        <w:rPr>
          <w:spacing w:val="-6"/>
          <w:sz w:val="24"/>
        </w:rPr>
        <w:t xml:space="preserve"> </w:t>
      </w:r>
      <w:r>
        <w:rPr>
          <w:sz w:val="24"/>
        </w:rPr>
        <w:t>fumizare</w:t>
      </w:r>
      <w:r>
        <w:rPr>
          <w:spacing w:val="-7"/>
          <w:sz w:val="24"/>
        </w:rPr>
        <w:t xml:space="preserve"> </w:t>
      </w:r>
      <w:r>
        <w:rPr>
          <w:sz w:val="24"/>
        </w:rPr>
        <w:t>cu</w:t>
      </w:r>
      <w:r>
        <w:rPr>
          <w:spacing w:val="-7"/>
          <w:sz w:val="24"/>
        </w:rPr>
        <w:t xml:space="preserve"> </w:t>
      </w:r>
      <w:r>
        <w:rPr>
          <w:sz w:val="24"/>
        </w:rPr>
        <w:t>S.C.</w:t>
      </w:r>
      <w:r>
        <w:rPr>
          <w:spacing w:val="-5"/>
          <w:sz w:val="24"/>
        </w:rPr>
        <w:t xml:space="preserve"> </w:t>
      </w:r>
      <w:r>
        <w:rPr>
          <w:sz w:val="24"/>
        </w:rPr>
        <w:t>VEOLIA</w:t>
      </w:r>
      <w:r>
        <w:rPr>
          <w:spacing w:val="-6"/>
          <w:sz w:val="24"/>
        </w:rPr>
        <w:t xml:space="preserve"> </w:t>
      </w:r>
      <w:r>
        <w:rPr>
          <w:sz w:val="24"/>
        </w:rPr>
        <w:t>S.A.</w:t>
      </w:r>
      <w:r>
        <w:rPr>
          <w:spacing w:val="-6"/>
          <w:sz w:val="24"/>
        </w:rPr>
        <w:t xml:space="preserve"> </w:t>
      </w:r>
      <w:r>
        <w:rPr>
          <w:spacing w:val="-2"/>
          <w:sz w:val="24"/>
        </w:rPr>
        <w:t>Ploiești;</w:t>
      </w:r>
    </w:p>
    <w:p w:rsidR="005956A8" w:rsidRDefault="00F3183C">
      <w:pPr>
        <w:pStyle w:val="ListParagraph"/>
        <w:numPr>
          <w:ilvl w:val="2"/>
          <w:numId w:val="105"/>
        </w:numPr>
        <w:tabs>
          <w:tab w:val="left" w:pos="1991"/>
          <w:tab w:val="left" w:pos="1992"/>
        </w:tabs>
        <w:ind w:hanging="721"/>
        <w:jc w:val="both"/>
        <w:rPr>
          <w:sz w:val="24"/>
        </w:rPr>
      </w:pPr>
      <w:r>
        <w:rPr>
          <w:sz w:val="24"/>
        </w:rPr>
        <w:t>gaze</w:t>
      </w:r>
      <w:r>
        <w:rPr>
          <w:spacing w:val="-7"/>
          <w:sz w:val="24"/>
        </w:rPr>
        <w:t xml:space="preserve"> </w:t>
      </w:r>
      <w:r>
        <w:rPr>
          <w:sz w:val="24"/>
        </w:rPr>
        <w:t>naturale</w:t>
      </w:r>
      <w:r>
        <w:rPr>
          <w:spacing w:val="-4"/>
          <w:sz w:val="24"/>
        </w:rPr>
        <w:t xml:space="preserve"> </w:t>
      </w:r>
      <w:r>
        <w:rPr>
          <w:sz w:val="24"/>
        </w:rPr>
        <w:t>-</w:t>
      </w:r>
      <w:r>
        <w:rPr>
          <w:spacing w:val="-7"/>
          <w:sz w:val="24"/>
        </w:rPr>
        <w:t xml:space="preserve"> </w:t>
      </w:r>
      <w:r>
        <w:rPr>
          <w:sz w:val="24"/>
        </w:rPr>
        <w:t>contract</w:t>
      </w:r>
      <w:r>
        <w:rPr>
          <w:spacing w:val="-5"/>
          <w:sz w:val="24"/>
        </w:rPr>
        <w:t xml:space="preserve"> </w:t>
      </w:r>
      <w:r>
        <w:rPr>
          <w:sz w:val="24"/>
        </w:rPr>
        <w:t>de</w:t>
      </w:r>
      <w:r>
        <w:rPr>
          <w:spacing w:val="-7"/>
          <w:sz w:val="24"/>
        </w:rPr>
        <w:t xml:space="preserve"> </w:t>
      </w:r>
      <w:r>
        <w:rPr>
          <w:sz w:val="24"/>
        </w:rPr>
        <w:t>fumizare</w:t>
      </w:r>
      <w:r>
        <w:rPr>
          <w:spacing w:val="-6"/>
          <w:sz w:val="24"/>
        </w:rPr>
        <w:t xml:space="preserve"> </w:t>
      </w:r>
      <w:r>
        <w:rPr>
          <w:sz w:val="24"/>
        </w:rPr>
        <w:t>cu</w:t>
      </w:r>
      <w:r>
        <w:rPr>
          <w:spacing w:val="-6"/>
          <w:sz w:val="24"/>
        </w:rPr>
        <w:t xml:space="preserve"> </w:t>
      </w:r>
      <w:r>
        <w:rPr>
          <w:sz w:val="24"/>
        </w:rPr>
        <w:t>S.C.</w:t>
      </w:r>
      <w:r>
        <w:rPr>
          <w:spacing w:val="-5"/>
          <w:sz w:val="24"/>
        </w:rPr>
        <w:t xml:space="preserve"> </w:t>
      </w:r>
      <w:r>
        <w:rPr>
          <w:sz w:val="24"/>
        </w:rPr>
        <w:t>EON</w:t>
      </w:r>
      <w:r>
        <w:rPr>
          <w:spacing w:val="-3"/>
          <w:sz w:val="24"/>
        </w:rPr>
        <w:t xml:space="preserve"> </w:t>
      </w:r>
      <w:r>
        <w:rPr>
          <w:spacing w:val="-2"/>
          <w:sz w:val="24"/>
        </w:rPr>
        <w:t>S.A.;</w:t>
      </w:r>
    </w:p>
    <w:p w:rsidR="005956A8" w:rsidRDefault="00F3183C">
      <w:pPr>
        <w:pStyle w:val="BodyText"/>
        <w:ind w:right="844" w:firstLine="839"/>
        <w:jc w:val="both"/>
      </w:pPr>
      <w:r>
        <w:t>Actualul sistem de încălzire centralizat al cazărmii funcționează de peste 26 ani si este format dintr-un punct termic (pavilionul C1) dotat cu 2 (două) pompe de recirculare de tip Wilo AG 44263 si 2 (două) schimbatoare de căldura de tip Sondex 4500 kw, rcspectiv 2500 kw. Utilajele și aparatele</w:t>
      </w:r>
      <w:r>
        <w:rPr>
          <w:spacing w:val="-1"/>
        </w:rPr>
        <w:t xml:space="preserve"> </w:t>
      </w:r>
      <w:r>
        <w:t>sunt depășite</w:t>
      </w:r>
      <w:r>
        <w:rPr>
          <w:spacing w:val="-1"/>
        </w:rPr>
        <w:t xml:space="preserve"> </w:t>
      </w:r>
      <w:r>
        <w:t>fizic</w:t>
      </w:r>
      <w:r>
        <w:rPr>
          <w:spacing w:val="-1"/>
        </w:rPr>
        <w:t xml:space="preserve"> </w:t>
      </w:r>
      <w:r>
        <w:t>si moral, au durata</w:t>
      </w:r>
      <w:r>
        <w:rPr>
          <w:spacing w:val="-1"/>
        </w:rPr>
        <w:t xml:space="preserve"> </w:t>
      </w:r>
      <w:r>
        <w:t>normată</w:t>
      </w:r>
      <w:r>
        <w:rPr>
          <w:spacing w:val="-1"/>
        </w:rPr>
        <w:t xml:space="preserve"> </w:t>
      </w:r>
      <w:r>
        <w:t>îndeplinită</w:t>
      </w:r>
      <w:r>
        <w:rPr>
          <w:spacing w:val="-1"/>
        </w:rPr>
        <w:t xml:space="preserve"> </w:t>
      </w:r>
      <w:r>
        <w:t>si depașită, iar</w:t>
      </w:r>
      <w:r>
        <w:rPr>
          <w:spacing w:val="-1"/>
        </w:rPr>
        <w:t xml:space="preserve"> </w:t>
      </w:r>
      <w:r>
        <w:t>în spațiile</w:t>
      </w:r>
      <w:r>
        <w:rPr>
          <w:spacing w:val="-1"/>
        </w:rPr>
        <w:t xml:space="preserve"> </w:t>
      </w:r>
      <w:r>
        <w:t>pe</w:t>
      </w:r>
      <w:r>
        <w:rPr>
          <w:spacing w:val="-1"/>
        </w:rPr>
        <w:t xml:space="preserve"> </w:t>
      </w:r>
      <w:r>
        <w:t>care le deservește nu sunt asigurate condiții normale de desfășurare a activităților.</w:t>
      </w:r>
    </w:p>
    <w:p w:rsidR="005956A8" w:rsidRDefault="00F3183C">
      <w:pPr>
        <w:pStyle w:val="BodyText"/>
        <w:ind w:right="845" w:firstLine="719"/>
        <w:jc w:val="both"/>
      </w:pPr>
      <w:r>
        <w:t>Se impune schimbarea soluției tehnice de încălzire, prin transformarea punctului termic situat în pavilionul C1 din cazarma 763 Ploiești, în centrală termică cu funcționare pe combustibil</w:t>
      </w:r>
      <w:r>
        <w:rPr>
          <w:spacing w:val="40"/>
        </w:rPr>
        <w:t xml:space="preserve"> </w:t>
      </w:r>
      <w:r>
        <w:t>de tip gaze naturale.</w:t>
      </w:r>
    </w:p>
    <w:p w:rsidR="005956A8" w:rsidRDefault="00F3183C">
      <w:pPr>
        <w:pStyle w:val="BodyText"/>
        <w:ind w:right="850" w:firstLine="719"/>
        <w:jc w:val="both"/>
      </w:pPr>
      <w:r>
        <w:t>Mai mult, sistemul de termoficare al orașului este foarte vechi, iar în sezonul rece agentul termic primar are o temperatură maximă de 50°C – 57°C si agentul termic secundar ajunge la consumator (în radiatoare) la temperatura de circa 43°C.</w:t>
      </w:r>
    </w:p>
    <w:p w:rsidR="005956A8" w:rsidRDefault="00F3183C">
      <w:pPr>
        <w:pStyle w:val="BodyText"/>
        <w:ind w:right="844" w:firstLine="719"/>
        <w:jc w:val="both"/>
      </w:pPr>
      <w:r>
        <w:t>Având în vedere cele menționate mai sus, precum si prețul foarte mare practicat de unicul fumizor local de energie termică VEOLIA ENERGIE PRAHOVA S.R.L., precum și faptul că</w:t>
      </w:r>
      <w:r>
        <w:rPr>
          <w:spacing w:val="40"/>
        </w:rPr>
        <w:t xml:space="preserve"> </w:t>
      </w:r>
      <w:r>
        <w:t xml:space="preserve">acesta se află în insolvență, se impune schimbarea soluției tehnice de încălzire, prin transformarea punctului termic în centrală termică cu funcționare cu combustibil de tip gaze naturale. Pentru asigurarea spațiului necesar funcționării centralei terrnice, pavilionul C (administrativ), amplasat alipit pavilionului C1 (punct termic) își va schimba destinația din pavilion administrativ în centrală </w:t>
      </w:r>
      <w:r>
        <w:rPr>
          <w:spacing w:val="-2"/>
        </w:rPr>
        <w:t>termică.</w:t>
      </w:r>
    </w:p>
    <w:p w:rsidR="005956A8" w:rsidRDefault="00F3183C">
      <w:pPr>
        <w:pStyle w:val="BodyText"/>
        <w:ind w:right="845" w:firstLine="719"/>
        <w:jc w:val="both"/>
      </w:pPr>
      <w:r>
        <w:t>Ca urmare a faptului că la nivelul cazărmii nu se cunoaște dacă rețelele existente (apă, canalizare și electricitate) sunt dimensionate astfel încât să poată să preia noi consumatori, este necesară analizarea în cadrul studiului de fezabilitate a impactului asupra acestor rețele.</w:t>
      </w:r>
    </w:p>
    <w:p w:rsidR="005956A8" w:rsidRDefault="00F3183C">
      <w:pPr>
        <w:pStyle w:val="BodyText"/>
        <w:ind w:right="845" w:firstLine="719"/>
        <w:jc w:val="both"/>
      </w:pPr>
      <w:r>
        <w:t>În zona amplasamentului propus al noilor construcții a fost dezvoltat proiectul de investiții Construire remize noi HIMARS, pentru care s-a realizat o nouă rețea de securitate la incendiu prin înființarea</w:t>
      </w:r>
      <w:r>
        <w:rPr>
          <w:spacing w:val="40"/>
        </w:rPr>
        <w:t xml:space="preserve"> </w:t>
      </w:r>
      <w:r>
        <w:t>unei</w:t>
      </w:r>
      <w:r>
        <w:rPr>
          <w:spacing w:val="-2"/>
        </w:rPr>
        <w:t xml:space="preserve"> </w:t>
      </w:r>
      <w:r>
        <w:t>gospodării</w:t>
      </w:r>
      <w:r>
        <w:rPr>
          <w:spacing w:val="-2"/>
        </w:rPr>
        <w:t xml:space="preserve"> </w:t>
      </w:r>
      <w:r>
        <w:t>de</w:t>
      </w:r>
      <w:r>
        <w:rPr>
          <w:spacing w:val="-3"/>
        </w:rPr>
        <w:t xml:space="preserve"> </w:t>
      </w:r>
      <w:r>
        <w:t>apă</w:t>
      </w:r>
      <w:r>
        <w:rPr>
          <w:spacing w:val="-3"/>
        </w:rPr>
        <w:t xml:space="preserve"> </w:t>
      </w:r>
      <w:r>
        <w:t>pentru</w:t>
      </w:r>
      <w:r>
        <w:rPr>
          <w:spacing w:val="-1"/>
        </w:rPr>
        <w:t xml:space="preserve"> </w:t>
      </w:r>
      <w:r>
        <w:t>stingere, formată</w:t>
      </w:r>
      <w:r>
        <w:rPr>
          <w:spacing w:val="-3"/>
        </w:rPr>
        <w:t xml:space="preserve"> </w:t>
      </w:r>
      <w:r>
        <w:t>dintr-un</w:t>
      </w:r>
      <w:r>
        <w:rPr>
          <w:spacing w:val="-2"/>
        </w:rPr>
        <w:t xml:space="preserve"> </w:t>
      </w:r>
      <w:r>
        <w:t>rezervor</w:t>
      </w:r>
      <w:r>
        <w:rPr>
          <w:spacing w:val="-2"/>
        </w:rPr>
        <w:t xml:space="preserve"> </w:t>
      </w:r>
      <w:r>
        <w:t>subteran și</w:t>
      </w:r>
      <w:r>
        <w:rPr>
          <w:spacing w:val="-3"/>
        </w:rPr>
        <w:t xml:space="preserve"> </w:t>
      </w:r>
      <w:r>
        <w:t>o</w:t>
      </w:r>
      <w:r>
        <w:rPr>
          <w:spacing w:val="-2"/>
        </w:rPr>
        <w:t xml:space="preserve"> </w:t>
      </w:r>
      <w:r>
        <w:t>cameră</w:t>
      </w:r>
      <w:r>
        <w:rPr>
          <w:spacing w:val="-1"/>
        </w:rPr>
        <w:t xml:space="preserve"> </w:t>
      </w:r>
      <w:r>
        <w:t xml:space="preserve">de </w:t>
      </w:r>
      <w:r>
        <w:rPr>
          <w:spacing w:val="-2"/>
        </w:rPr>
        <w:t>pompare.</w:t>
      </w:r>
    </w:p>
    <w:p w:rsidR="005956A8" w:rsidRDefault="00F3183C">
      <w:pPr>
        <w:pStyle w:val="BodyText"/>
        <w:ind w:right="849" w:firstLine="719"/>
        <w:jc w:val="both"/>
      </w:pPr>
      <w:r>
        <w:t>Alimentarea cu apă a rețelei de hidranți ineriori pentru cele trei remize auto din cadrul investiției menționate, s-a realizat din</w:t>
      </w:r>
      <w:r>
        <w:rPr>
          <w:spacing w:val="40"/>
        </w:rPr>
        <w:t xml:space="preserve"> </w:t>
      </w:r>
      <w:r>
        <w:t>rețeaua nouă, alimentantă din gospodăria descrisă.</w:t>
      </w:r>
    </w:p>
    <w:p w:rsidR="005956A8" w:rsidRDefault="00F3183C">
      <w:pPr>
        <w:pStyle w:val="BodyText"/>
        <w:ind w:right="848" w:firstLine="719"/>
        <w:jc w:val="both"/>
      </w:pPr>
      <w:r>
        <w:t>În incinta cazărmii există rețea electrică aerienă și subterană, rețea de alimentare cu apă, rețea de canalizare și rețea de termoficare, asupra cărora se intervine parțial, prin acest proiect.</w:t>
      </w:r>
    </w:p>
    <w:p w:rsidR="005956A8" w:rsidRDefault="00F3183C">
      <w:pPr>
        <w:pStyle w:val="BodyText"/>
        <w:ind w:right="847" w:firstLine="719"/>
        <w:jc w:val="both"/>
      </w:pPr>
      <w:r>
        <w:t>Având în vedere starea tehnică a pavilioanelor A3, C-C1, F, F1, F2, F3, F4, N3 precum și a unor porțiuni a împrejmuirii perimetrale, este necesară desființarea acestora.</w:t>
      </w:r>
    </w:p>
    <w:p w:rsidR="005956A8" w:rsidRDefault="005956A8">
      <w:pPr>
        <w:jc w:val="both"/>
        <w:sectPr w:rsidR="005956A8">
          <w:headerReference w:type="default" r:id="rId15"/>
          <w:footerReference w:type="default" r:id="rId16"/>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spacing w:before="3"/>
        <w:ind w:left="0"/>
        <w:rPr>
          <w:sz w:val="21"/>
        </w:rPr>
      </w:pPr>
    </w:p>
    <w:p w:rsidR="005956A8" w:rsidRDefault="005956A8">
      <w:pPr>
        <w:pStyle w:val="Heading4"/>
        <w:numPr>
          <w:ilvl w:val="1"/>
          <w:numId w:val="105"/>
        </w:numPr>
        <w:tabs>
          <w:tab w:val="left" w:pos="1054"/>
        </w:tabs>
        <w:spacing w:before="90"/>
        <w:ind w:left="1259" w:right="856" w:hanging="648"/>
      </w:pPr>
      <w:r w:rsidRPr="005956A8">
        <w:pict>
          <v:rect id="docshape26" o:spid="_x0000_s1318" style="position:absolute;left:0;text-align:left;margin-left:69.15pt;margin-top:-48.15pt;width:485.25pt;height:1.45pt;z-index:15735808;mso-position-horizontal-relative:page" fillcolor="black" stroked="f">
            <w10:wrap anchorx="page"/>
          </v:rect>
        </w:pict>
      </w:r>
      <w:bookmarkStart w:id="14" w:name="_bookmark14"/>
      <w:bookmarkEnd w:id="14"/>
      <w:r w:rsidR="00F3183C">
        <w:t>Analiza cererii de bunuri și servicii, inclusiv prognoze pe termen mediu și lung privind</w:t>
      </w:r>
      <w:r w:rsidR="00F3183C">
        <w:rPr>
          <w:spacing w:val="40"/>
        </w:rPr>
        <w:t xml:space="preserve"> </w:t>
      </w:r>
      <w:r w:rsidR="00F3183C">
        <w:t>evoluția cererii, în scopul justificării necesității obiectivului de investiții.</w:t>
      </w:r>
    </w:p>
    <w:p w:rsidR="005956A8" w:rsidRDefault="00F3183C">
      <w:pPr>
        <w:pStyle w:val="BodyText"/>
        <w:spacing w:before="60"/>
        <w:ind w:left="1271"/>
      </w:pPr>
      <w:r>
        <w:t>Nu</w:t>
      </w:r>
      <w:r>
        <w:rPr>
          <w:spacing w:val="-4"/>
        </w:rPr>
        <w:t xml:space="preserve"> </w:t>
      </w:r>
      <w:r>
        <w:t>este</w:t>
      </w:r>
      <w:r>
        <w:rPr>
          <w:spacing w:val="-4"/>
        </w:rPr>
        <w:t xml:space="preserve"> </w:t>
      </w:r>
      <w:r>
        <w:rPr>
          <w:spacing w:val="-2"/>
        </w:rPr>
        <w:t>cazul.</w:t>
      </w:r>
    </w:p>
    <w:p w:rsidR="005956A8" w:rsidRDefault="005956A8">
      <w:pPr>
        <w:pStyle w:val="BodyText"/>
        <w:spacing w:before="10"/>
        <w:ind w:left="0"/>
        <w:rPr>
          <w:sz w:val="20"/>
        </w:rPr>
      </w:pPr>
    </w:p>
    <w:p w:rsidR="005956A8" w:rsidRDefault="00F3183C">
      <w:pPr>
        <w:pStyle w:val="Heading4"/>
        <w:numPr>
          <w:ilvl w:val="1"/>
          <w:numId w:val="105"/>
        </w:numPr>
        <w:tabs>
          <w:tab w:val="left" w:pos="1092"/>
        </w:tabs>
        <w:ind w:hanging="481"/>
        <w:jc w:val="both"/>
      </w:pPr>
      <w:bookmarkStart w:id="15" w:name="_bookmark15"/>
      <w:bookmarkEnd w:id="15"/>
      <w:r>
        <w:t>Obiective</w:t>
      </w:r>
      <w:r>
        <w:rPr>
          <w:spacing w:val="-6"/>
        </w:rPr>
        <w:t xml:space="preserve"> </w:t>
      </w:r>
      <w:r>
        <w:t>preconizate</w:t>
      </w:r>
      <w:r>
        <w:rPr>
          <w:spacing w:val="-4"/>
        </w:rPr>
        <w:t xml:space="preserve"> </w:t>
      </w:r>
      <w:r>
        <w:t>a</w:t>
      </w:r>
      <w:r>
        <w:rPr>
          <w:spacing w:val="-2"/>
        </w:rPr>
        <w:t xml:space="preserve"> </w:t>
      </w:r>
      <w:r>
        <w:t>fi</w:t>
      </w:r>
      <w:r>
        <w:rPr>
          <w:spacing w:val="-1"/>
        </w:rPr>
        <w:t xml:space="preserve"> </w:t>
      </w:r>
      <w:r>
        <w:t>atinse</w:t>
      </w:r>
      <w:r>
        <w:rPr>
          <w:spacing w:val="-3"/>
        </w:rPr>
        <w:t xml:space="preserve"> </w:t>
      </w:r>
      <w:r>
        <w:t>prin</w:t>
      </w:r>
      <w:r>
        <w:rPr>
          <w:spacing w:val="-1"/>
        </w:rPr>
        <w:t xml:space="preserve"> </w:t>
      </w:r>
      <w:r>
        <w:t>realizarea</w:t>
      </w:r>
      <w:r>
        <w:rPr>
          <w:spacing w:val="-2"/>
        </w:rPr>
        <w:t xml:space="preserve"> </w:t>
      </w:r>
      <w:r>
        <w:t>investiției</w:t>
      </w:r>
      <w:r>
        <w:rPr>
          <w:spacing w:val="-1"/>
        </w:rPr>
        <w:t xml:space="preserve"> </w:t>
      </w:r>
      <w:r>
        <w:rPr>
          <w:spacing w:val="-2"/>
        </w:rPr>
        <w:t>publice.</w:t>
      </w:r>
    </w:p>
    <w:p w:rsidR="005956A8" w:rsidRDefault="00F3183C">
      <w:pPr>
        <w:pStyle w:val="BodyText"/>
        <w:spacing w:before="60"/>
        <w:ind w:right="844" w:firstLine="719"/>
        <w:jc w:val="both"/>
      </w:pPr>
      <w:r>
        <w:t>Prin proiectul imobiliar sunt propuse lucrări pentru: amenajarea terenului (desființare pavilioane A3, C-C1, F, Fl, F2, F3, F4 și N3), realizare atelier reparatii / întreținere tehnică militară (ARTM); stație de spălare a tehnicii militare cu recircularea apei uzate; stație alimentare carburanți; punct control tehnic auto; realizare centrală termică pe gaze; realizare și extindere drumuri</w:t>
      </w:r>
      <w:r>
        <w:rPr>
          <w:spacing w:val="40"/>
        </w:rPr>
        <w:t xml:space="preserve"> </w:t>
      </w:r>
      <w:r>
        <w:t>interioare și platforme; desfacere împrejmuire perimetrală, realizare împrejmuire perimetrală; realizare iluminat exterior; reabilitare, extindere rețea exterioară de alimentare cu energie electrică (după</w:t>
      </w:r>
      <w:r>
        <w:rPr>
          <w:spacing w:val="-2"/>
        </w:rPr>
        <w:t xml:space="preserve"> </w:t>
      </w:r>
      <w:r>
        <w:t>caz);</w:t>
      </w:r>
      <w:r>
        <w:rPr>
          <w:spacing w:val="-2"/>
        </w:rPr>
        <w:t xml:space="preserve"> </w:t>
      </w:r>
      <w:r>
        <w:t>reabilitare,</w:t>
      </w:r>
      <w:r>
        <w:rPr>
          <w:spacing w:val="-1"/>
        </w:rPr>
        <w:t xml:space="preserve"> </w:t>
      </w:r>
      <w:r>
        <w:t>extindere</w:t>
      </w:r>
      <w:r>
        <w:rPr>
          <w:spacing w:val="-2"/>
        </w:rPr>
        <w:t xml:space="preserve"> </w:t>
      </w:r>
      <w:r>
        <w:t>rețea</w:t>
      </w:r>
      <w:r>
        <w:rPr>
          <w:spacing w:val="-2"/>
        </w:rPr>
        <w:t xml:space="preserve"> </w:t>
      </w:r>
      <w:r>
        <w:t>exterioară</w:t>
      </w:r>
      <w:r>
        <w:rPr>
          <w:spacing w:val="-2"/>
        </w:rPr>
        <w:t xml:space="preserve"> </w:t>
      </w:r>
      <w:r>
        <w:t>de</w:t>
      </w:r>
      <w:r>
        <w:rPr>
          <w:spacing w:val="-2"/>
        </w:rPr>
        <w:t xml:space="preserve"> </w:t>
      </w:r>
      <w:r>
        <w:t>alimentare</w:t>
      </w:r>
      <w:r>
        <w:rPr>
          <w:spacing w:val="-2"/>
        </w:rPr>
        <w:t xml:space="preserve"> </w:t>
      </w:r>
      <w:r>
        <w:t>cu</w:t>
      </w:r>
      <w:r>
        <w:rPr>
          <w:spacing w:val="-1"/>
        </w:rPr>
        <w:t xml:space="preserve"> </w:t>
      </w:r>
      <w:r>
        <w:t>apă;</w:t>
      </w:r>
      <w:r>
        <w:rPr>
          <w:spacing w:val="-1"/>
        </w:rPr>
        <w:t xml:space="preserve"> </w:t>
      </w:r>
      <w:r>
        <w:t>reabilitare,</w:t>
      </w:r>
      <w:r>
        <w:rPr>
          <w:spacing w:val="-1"/>
        </w:rPr>
        <w:t xml:space="preserve"> </w:t>
      </w:r>
      <w:r>
        <w:t>extindere</w:t>
      </w:r>
      <w:r>
        <w:rPr>
          <w:spacing w:val="-2"/>
        </w:rPr>
        <w:t xml:space="preserve"> </w:t>
      </w:r>
      <w:r>
        <w:t>rețea</w:t>
      </w:r>
      <w:r>
        <w:rPr>
          <w:spacing w:val="-2"/>
        </w:rPr>
        <w:t xml:space="preserve"> </w:t>
      </w:r>
      <w:r>
        <w:t>de canalizare exterioară; instalații exterioare de utilizare cu gaze naturale; realizare / extindere rețea termică; branșament / racord de apa-canal, racord electric medie tensiune (după caz); grupuri electrogene; gospodărie de apă pentru stingerea incendiului (după caz).</w:t>
      </w:r>
    </w:p>
    <w:p w:rsidR="005956A8" w:rsidRDefault="005956A8">
      <w:pPr>
        <w:pStyle w:val="BodyText"/>
        <w:spacing w:before="5"/>
        <w:ind w:left="0"/>
        <w:rPr>
          <w:sz w:val="23"/>
        </w:rPr>
      </w:pPr>
    </w:p>
    <w:p w:rsidR="005956A8" w:rsidRDefault="00F3183C">
      <w:pPr>
        <w:ind w:left="911"/>
        <w:rPr>
          <w:sz w:val="24"/>
        </w:rPr>
      </w:pPr>
      <w:r>
        <w:rPr>
          <w:b/>
          <w:sz w:val="24"/>
        </w:rPr>
        <w:t>Realizarea</w:t>
      </w:r>
      <w:r>
        <w:rPr>
          <w:b/>
          <w:spacing w:val="-5"/>
          <w:sz w:val="24"/>
        </w:rPr>
        <w:t xml:space="preserve"> </w:t>
      </w:r>
      <w:r>
        <w:rPr>
          <w:b/>
          <w:sz w:val="24"/>
        </w:rPr>
        <w:t>proiectului</w:t>
      </w:r>
      <w:r>
        <w:rPr>
          <w:b/>
          <w:spacing w:val="-3"/>
          <w:sz w:val="24"/>
        </w:rPr>
        <w:t xml:space="preserve"> </w:t>
      </w:r>
      <w:r>
        <w:rPr>
          <w:b/>
          <w:sz w:val="24"/>
        </w:rPr>
        <w:t>de</w:t>
      </w:r>
      <w:r>
        <w:rPr>
          <w:b/>
          <w:spacing w:val="-3"/>
          <w:sz w:val="24"/>
        </w:rPr>
        <w:t xml:space="preserve"> </w:t>
      </w:r>
      <w:r>
        <w:rPr>
          <w:b/>
          <w:sz w:val="24"/>
        </w:rPr>
        <w:t>investiție</w:t>
      </w:r>
      <w:r>
        <w:rPr>
          <w:b/>
          <w:spacing w:val="-5"/>
          <w:sz w:val="24"/>
        </w:rPr>
        <w:t xml:space="preserve"> </w:t>
      </w:r>
      <w:r>
        <w:rPr>
          <w:b/>
          <w:sz w:val="24"/>
        </w:rPr>
        <w:t>imobiliară</w:t>
      </w:r>
      <w:r>
        <w:rPr>
          <w:b/>
          <w:spacing w:val="-2"/>
          <w:sz w:val="24"/>
        </w:rPr>
        <w:t xml:space="preserve"> </w:t>
      </w:r>
      <w:r>
        <w:rPr>
          <w:b/>
          <w:sz w:val="24"/>
        </w:rPr>
        <w:t>tratează</w:t>
      </w:r>
      <w:r>
        <w:rPr>
          <w:b/>
          <w:spacing w:val="-3"/>
          <w:sz w:val="24"/>
        </w:rPr>
        <w:t xml:space="preserve"> </w:t>
      </w:r>
      <w:r>
        <w:rPr>
          <w:b/>
          <w:sz w:val="24"/>
        </w:rPr>
        <w:t>următoarele</w:t>
      </w:r>
      <w:r>
        <w:rPr>
          <w:b/>
          <w:spacing w:val="-2"/>
          <w:sz w:val="24"/>
        </w:rPr>
        <w:t xml:space="preserve"> obiecte</w:t>
      </w:r>
      <w:r>
        <w:rPr>
          <w:spacing w:val="-2"/>
          <w:sz w:val="24"/>
        </w:rPr>
        <w:t>:</w:t>
      </w:r>
    </w:p>
    <w:p w:rsidR="005956A8" w:rsidRDefault="00F3183C">
      <w:pPr>
        <w:pStyle w:val="ListParagraph"/>
        <w:numPr>
          <w:ilvl w:val="0"/>
          <w:numId w:val="104"/>
        </w:numPr>
        <w:tabs>
          <w:tab w:val="left" w:pos="911"/>
          <w:tab w:val="left" w:pos="912"/>
        </w:tabs>
        <w:spacing w:before="2" w:line="237" w:lineRule="auto"/>
        <w:ind w:right="848"/>
        <w:rPr>
          <w:b/>
          <w:sz w:val="24"/>
        </w:rPr>
      </w:pPr>
      <w:r>
        <w:rPr>
          <w:b/>
          <w:sz w:val="24"/>
          <w:u w:val="single"/>
        </w:rPr>
        <w:t>Obiectul 1</w:t>
      </w:r>
      <w:r>
        <w:rPr>
          <w:b/>
          <w:sz w:val="24"/>
        </w:rPr>
        <w:t>: AMENAJAREA TERENULUI (demolarea pavilioanelor A3, C-C1, F, F1, F2, F3, F4, N3 precum și a unor porțiuni a împrejmuirii perimetrale)</w:t>
      </w:r>
    </w:p>
    <w:p w:rsidR="005956A8" w:rsidRDefault="00F3183C">
      <w:pPr>
        <w:pStyle w:val="ListParagraph"/>
        <w:numPr>
          <w:ilvl w:val="0"/>
          <w:numId w:val="104"/>
        </w:numPr>
        <w:tabs>
          <w:tab w:val="left" w:pos="911"/>
          <w:tab w:val="left" w:pos="912"/>
          <w:tab w:val="left" w:pos="1993"/>
          <w:tab w:val="left" w:pos="2394"/>
          <w:tab w:val="left" w:pos="3564"/>
          <w:tab w:val="left" w:pos="5380"/>
          <w:tab w:val="left" w:pos="6929"/>
          <w:tab w:val="left" w:pos="7198"/>
          <w:tab w:val="left" w:pos="9079"/>
        </w:tabs>
        <w:spacing w:before="1"/>
        <w:ind w:right="842"/>
        <w:rPr>
          <w:b/>
          <w:sz w:val="24"/>
        </w:rPr>
      </w:pPr>
      <w:r>
        <w:rPr>
          <w:b/>
          <w:spacing w:val="-2"/>
          <w:sz w:val="24"/>
          <w:u w:val="single"/>
        </w:rPr>
        <w:t>Obiectul</w:t>
      </w:r>
      <w:r>
        <w:rPr>
          <w:b/>
          <w:sz w:val="24"/>
          <w:u w:val="single"/>
        </w:rPr>
        <w:tab/>
      </w:r>
      <w:r>
        <w:rPr>
          <w:b/>
          <w:spacing w:val="-6"/>
          <w:sz w:val="24"/>
          <w:u w:val="single"/>
        </w:rPr>
        <w:t>2</w:t>
      </w:r>
      <w:r>
        <w:rPr>
          <w:b/>
          <w:spacing w:val="-6"/>
          <w:sz w:val="24"/>
        </w:rPr>
        <w:t>:</w:t>
      </w:r>
      <w:r>
        <w:rPr>
          <w:b/>
          <w:sz w:val="24"/>
        </w:rPr>
        <w:tab/>
      </w:r>
      <w:r>
        <w:rPr>
          <w:b/>
          <w:spacing w:val="-2"/>
          <w:sz w:val="24"/>
        </w:rPr>
        <w:t>Realizare</w:t>
      </w:r>
      <w:r>
        <w:rPr>
          <w:b/>
          <w:sz w:val="24"/>
        </w:rPr>
        <w:tab/>
        <w:t>ATELIER</w:t>
      </w:r>
      <w:r>
        <w:rPr>
          <w:b/>
          <w:spacing w:val="80"/>
          <w:sz w:val="24"/>
        </w:rPr>
        <w:t xml:space="preserve"> </w:t>
      </w:r>
      <w:r>
        <w:rPr>
          <w:b/>
          <w:sz w:val="24"/>
        </w:rPr>
        <w:t>DE</w:t>
      </w:r>
      <w:r>
        <w:rPr>
          <w:b/>
          <w:sz w:val="24"/>
        </w:rPr>
        <w:tab/>
      </w:r>
      <w:r>
        <w:rPr>
          <w:b/>
          <w:spacing w:val="-2"/>
          <w:sz w:val="24"/>
        </w:rPr>
        <w:t>REPARAȚII</w:t>
      </w:r>
      <w:r>
        <w:rPr>
          <w:b/>
          <w:sz w:val="24"/>
        </w:rPr>
        <w:tab/>
      </w:r>
      <w:r>
        <w:rPr>
          <w:b/>
          <w:spacing w:val="-10"/>
          <w:sz w:val="24"/>
        </w:rPr>
        <w:t>/</w:t>
      </w:r>
      <w:r>
        <w:rPr>
          <w:b/>
          <w:sz w:val="24"/>
        </w:rPr>
        <w:tab/>
      </w:r>
      <w:r>
        <w:rPr>
          <w:b/>
          <w:spacing w:val="-2"/>
          <w:sz w:val="24"/>
        </w:rPr>
        <w:t>ÎNTREȚINERE</w:t>
      </w:r>
      <w:r>
        <w:rPr>
          <w:b/>
          <w:sz w:val="24"/>
        </w:rPr>
        <w:tab/>
      </w:r>
      <w:r>
        <w:rPr>
          <w:b/>
          <w:spacing w:val="-2"/>
          <w:sz w:val="24"/>
        </w:rPr>
        <w:t xml:space="preserve">TEHNICĂ </w:t>
      </w:r>
      <w:r>
        <w:rPr>
          <w:b/>
          <w:sz w:val="24"/>
        </w:rPr>
        <w:t>MILITARĂ (ARTM)</w:t>
      </w:r>
    </w:p>
    <w:p w:rsidR="005956A8" w:rsidRDefault="00F3183C">
      <w:pPr>
        <w:pStyle w:val="ListParagraph"/>
        <w:numPr>
          <w:ilvl w:val="0"/>
          <w:numId w:val="104"/>
        </w:numPr>
        <w:tabs>
          <w:tab w:val="left" w:pos="912"/>
        </w:tabs>
        <w:ind w:left="551" w:right="2719" w:firstLine="0"/>
        <w:jc w:val="both"/>
        <w:rPr>
          <w:b/>
          <w:sz w:val="24"/>
        </w:rPr>
      </w:pPr>
      <w:r>
        <w:rPr>
          <w:b/>
          <w:sz w:val="24"/>
          <w:u w:val="single"/>
        </w:rPr>
        <w:t>Obiectul</w:t>
      </w:r>
      <w:r>
        <w:rPr>
          <w:b/>
          <w:spacing w:val="-5"/>
          <w:sz w:val="24"/>
          <w:u w:val="single"/>
        </w:rPr>
        <w:t xml:space="preserve"> </w:t>
      </w:r>
      <w:r>
        <w:rPr>
          <w:b/>
          <w:sz w:val="24"/>
          <w:u w:val="single"/>
        </w:rPr>
        <w:t>3</w:t>
      </w:r>
      <w:r>
        <w:rPr>
          <w:b/>
          <w:sz w:val="24"/>
        </w:rPr>
        <w:t>:</w:t>
      </w:r>
      <w:r>
        <w:rPr>
          <w:b/>
          <w:spacing w:val="-5"/>
          <w:sz w:val="24"/>
        </w:rPr>
        <w:t xml:space="preserve"> </w:t>
      </w:r>
      <w:r>
        <w:rPr>
          <w:b/>
          <w:sz w:val="24"/>
        </w:rPr>
        <w:t>Realizare</w:t>
      </w:r>
      <w:r>
        <w:rPr>
          <w:b/>
          <w:spacing w:val="-5"/>
          <w:sz w:val="24"/>
        </w:rPr>
        <w:t xml:space="preserve"> </w:t>
      </w:r>
      <w:r>
        <w:rPr>
          <w:b/>
          <w:sz w:val="24"/>
        </w:rPr>
        <w:t>STAȚIE</w:t>
      </w:r>
      <w:r>
        <w:rPr>
          <w:b/>
          <w:spacing w:val="-5"/>
          <w:sz w:val="24"/>
        </w:rPr>
        <w:t xml:space="preserve"> </w:t>
      </w:r>
      <w:r>
        <w:rPr>
          <w:b/>
          <w:sz w:val="24"/>
        </w:rPr>
        <w:t>DE</w:t>
      </w:r>
      <w:r>
        <w:rPr>
          <w:b/>
          <w:spacing w:val="-5"/>
          <w:sz w:val="24"/>
        </w:rPr>
        <w:t xml:space="preserve"> </w:t>
      </w:r>
      <w:r>
        <w:rPr>
          <w:b/>
          <w:sz w:val="24"/>
        </w:rPr>
        <w:t>SPĂLARE</w:t>
      </w:r>
      <w:r>
        <w:rPr>
          <w:b/>
          <w:spacing w:val="-6"/>
          <w:sz w:val="24"/>
        </w:rPr>
        <w:t xml:space="preserve"> </w:t>
      </w:r>
      <w:r>
        <w:rPr>
          <w:b/>
          <w:sz w:val="24"/>
        </w:rPr>
        <w:t>A</w:t>
      </w:r>
      <w:r>
        <w:rPr>
          <w:b/>
          <w:spacing w:val="-5"/>
          <w:sz w:val="24"/>
        </w:rPr>
        <w:t xml:space="preserve"> </w:t>
      </w:r>
      <w:r>
        <w:rPr>
          <w:b/>
          <w:sz w:val="24"/>
        </w:rPr>
        <w:t>TEHNICII</w:t>
      </w:r>
      <w:r>
        <w:rPr>
          <w:b/>
          <w:spacing w:val="-5"/>
          <w:sz w:val="24"/>
        </w:rPr>
        <w:t xml:space="preserve"> </w:t>
      </w:r>
      <w:r>
        <w:rPr>
          <w:b/>
          <w:sz w:val="24"/>
        </w:rPr>
        <w:t>MILITARE Subobiect 3.1 Realizare stație epurare ape uzate cu recirculare</w:t>
      </w:r>
    </w:p>
    <w:p w:rsidR="005956A8" w:rsidRDefault="00F3183C">
      <w:pPr>
        <w:pStyle w:val="ListParagraph"/>
        <w:numPr>
          <w:ilvl w:val="0"/>
          <w:numId w:val="104"/>
        </w:numPr>
        <w:tabs>
          <w:tab w:val="left" w:pos="911"/>
          <w:tab w:val="left" w:pos="912"/>
        </w:tabs>
        <w:spacing w:before="1"/>
        <w:ind w:hanging="361"/>
        <w:rPr>
          <w:b/>
          <w:sz w:val="24"/>
        </w:rPr>
      </w:pPr>
      <w:r>
        <w:rPr>
          <w:b/>
          <w:sz w:val="24"/>
          <w:u w:val="single"/>
        </w:rPr>
        <w:t>Obiectul</w:t>
      </w:r>
      <w:r>
        <w:rPr>
          <w:b/>
          <w:spacing w:val="-7"/>
          <w:sz w:val="24"/>
          <w:u w:val="single"/>
        </w:rPr>
        <w:t xml:space="preserve"> </w:t>
      </w:r>
      <w:r>
        <w:rPr>
          <w:b/>
          <w:sz w:val="24"/>
          <w:u w:val="single"/>
        </w:rPr>
        <w:t>4</w:t>
      </w:r>
      <w:r>
        <w:rPr>
          <w:b/>
          <w:sz w:val="24"/>
        </w:rPr>
        <w:t>:</w:t>
      </w:r>
      <w:r>
        <w:rPr>
          <w:b/>
          <w:spacing w:val="-6"/>
          <w:sz w:val="24"/>
        </w:rPr>
        <w:t xml:space="preserve"> </w:t>
      </w:r>
      <w:r>
        <w:rPr>
          <w:b/>
          <w:sz w:val="24"/>
        </w:rPr>
        <w:t>Realizare</w:t>
      </w:r>
      <w:r>
        <w:rPr>
          <w:b/>
          <w:spacing w:val="-7"/>
          <w:sz w:val="24"/>
        </w:rPr>
        <w:t xml:space="preserve"> </w:t>
      </w:r>
      <w:r>
        <w:rPr>
          <w:b/>
          <w:sz w:val="24"/>
        </w:rPr>
        <w:t>STAȚIE</w:t>
      </w:r>
      <w:r>
        <w:rPr>
          <w:b/>
          <w:spacing w:val="-6"/>
          <w:sz w:val="24"/>
        </w:rPr>
        <w:t xml:space="preserve"> </w:t>
      </w:r>
      <w:r>
        <w:rPr>
          <w:b/>
          <w:sz w:val="24"/>
        </w:rPr>
        <w:t>ALIMENTARE</w:t>
      </w:r>
      <w:r>
        <w:rPr>
          <w:b/>
          <w:spacing w:val="-7"/>
          <w:sz w:val="24"/>
        </w:rPr>
        <w:t xml:space="preserve"> </w:t>
      </w:r>
      <w:r>
        <w:rPr>
          <w:b/>
          <w:spacing w:val="-2"/>
          <w:sz w:val="24"/>
        </w:rPr>
        <w:t>CARBURANȚI</w:t>
      </w:r>
    </w:p>
    <w:p w:rsidR="005956A8" w:rsidRDefault="00F3183C">
      <w:pPr>
        <w:pStyle w:val="ListParagraph"/>
        <w:numPr>
          <w:ilvl w:val="0"/>
          <w:numId w:val="104"/>
        </w:numPr>
        <w:tabs>
          <w:tab w:val="left" w:pos="911"/>
          <w:tab w:val="left" w:pos="912"/>
        </w:tabs>
        <w:ind w:hanging="361"/>
        <w:rPr>
          <w:b/>
          <w:sz w:val="24"/>
        </w:rPr>
      </w:pPr>
      <w:r>
        <w:rPr>
          <w:b/>
          <w:sz w:val="24"/>
          <w:u w:val="single"/>
        </w:rPr>
        <w:t>Obiectul</w:t>
      </w:r>
      <w:r>
        <w:rPr>
          <w:b/>
          <w:spacing w:val="-6"/>
          <w:sz w:val="24"/>
          <w:u w:val="single"/>
        </w:rPr>
        <w:t xml:space="preserve"> </w:t>
      </w:r>
      <w:r>
        <w:rPr>
          <w:b/>
          <w:sz w:val="24"/>
          <w:u w:val="single"/>
        </w:rPr>
        <w:t>5</w:t>
      </w:r>
      <w:r>
        <w:rPr>
          <w:b/>
          <w:sz w:val="24"/>
        </w:rPr>
        <w:t>:</w:t>
      </w:r>
      <w:r>
        <w:rPr>
          <w:b/>
          <w:spacing w:val="-5"/>
          <w:sz w:val="24"/>
        </w:rPr>
        <w:t xml:space="preserve"> </w:t>
      </w:r>
      <w:r>
        <w:rPr>
          <w:b/>
          <w:sz w:val="24"/>
        </w:rPr>
        <w:t>Realizare</w:t>
      </w:r>
      <w:r>
        <w:rPr>
          <w:b/>
          <w:spacing w:val="-7"/>
          <w:sz w:val="24"/>
        </w:rPr>
        <w:t xml:space="preserve"> </w:t>
      </w:r>
      <w:r>
        <w:rPr>
          <w:b/>
          <w:sz w:val="24"/>
        </w:rPr>
        <w:t>PUNCT</w:t>
      </w:r>
      <w:r>
        <w:rPr>
          <w:b/>
          <w:spacing w:val="-5"/>
          <w:sz w:val="24"/>
        </w:rPr>
        <w:t xml:space="preserve"> </w:t>
      </w:r>
      <w:r>
        <w:rPr>
          <w:b/>
          <w:sz w:val="24"/>
        </w:rPr>
        <w:t>CONTROL</w:t>
      </w:r>
      <w:r>
        <w:rPr>
          <w:b/>
          <w:spacing w:val="-6"/>
          <w:sz w:val="24"/>
        </w:rPr>
        <w:t xml:space="preserve"> </w:t>
      </w:r>
      <w:r>
        <w:rPr>
          <w:b/>
          <w:sz w:val="24"/>
        </w:rPr>
        <w:t>TEHNIC</w:t>
      </w:r>
      <w:r>
        <w:rPr>
          <w:b/>
          <w:spacing w:val="-5"/>
          <w:sz w:val="24"/>
        </w:rPr>
        <w:t xml:space="preserve"> </w:t>
      </w:r>
      <w:r>
        <w:rPr>
          <w:b/>
          <w:spacing w:val="-4"/>
          <w:sz w:val="24"/>
        </w:rPr>
        <w:t>AUTO</w:t>
      </w:r>
    </w:p>
    <w:p w:rsidR="005956A8" w:rsidRDefault="00F3183C">
      <w:pPr>
        <w:pStyle w:val="ListParagraph"/>
        <w:numPr>
          <w:ilvl w:val="0"/>
          <w:numId w:val="104"/>
        </w:numPr>
        <w:tabs>
          <w:tab w:val="left" w:pos="911"/>
          <w:tab w:val="left" w:pos="912"/>
        </w:tabs>
        <w:ind w:hanging="361"/>
        <w:rPr>
          <w:b/>
          <w:sz w:val="24"/>
        </w:rPr>
      </w:pPr>
      <w:r>
        <w:rPr>
          <w:b/>
          <w:sz w:val="24"/>
          <w:u w:val="single"/>
        </w:rPr>
        <w:t>Obiectul</w:t>
      </w:r>
      <w:r>
        <w:rPr>
          <w:b/>
          <w:spacing w:val="-6"/>
          <w:sz w:val="24"/>
          <w:u w:val="single"/>
        </w:rPr>
        <w:t xml:space="preserve"> </w:t>
      </w:r>
      <w:r>
        <w:rPr>
          <w:b/>
          <w:sz w:val="24"/>
          <w:u w:val="single"/>
        </w:rPr>
        <w:t>6</w:t>
      </w:r>
      <w:r>
        <w:rPr>
          <w:b/>
          <w:sz w:val="24"/>
        </w:rPr>
        <w:t>:</w:t>
      </w:r>
      <w:r>
        <w:rPr>
          <w:b/>
          <w:spacing w:val="-6"/>
          <w:sz w:val="24"/>
        </w:rPr>
        <w:t xml:space="preserve"> </w:t>
      </w:r>
      <w:r>
        <w:rPr>
          <w:b/>
          <w:sz w:val="24"/>
        </w:rPr>
        <w:t>Realizare</w:t>
      </w:r>
      <w:r>
        <w:rPr>
          <w:b/>
          <w:spacing w:val="-3"/>
          <w:sz w:val="24"/>
        </w:rPr>
        <w:t xml:space="preserve"> </w:t>
      </w:r>
      <w:r>
        <w:rPr>
          <w:b/>
          <w:sz w:val="24"/>
        </w:rPr>
        <w:t>CENTRALĂ</w:t>
      </w:r>
      <w:r>
        <w:rPr>
          <w:b/>
          <w:spacing w:val="-6"/>
          <w:sz w:val="24"/>
        </w:rPr>
        <w:t xml:space="preserve"> </w:t>
      </w:r>
      <w:r>
        <w:rPr>
          <w:b/>
          <w:spacing w:val="-2"/>
          <w:sz w:val="24"/>
        </w:rPr>
        <w:t>TERMICĂ</w:t>
      </w:r>
    </w:p>
    <w:p w:rsidR="005956A8" w:rsidRDefault="00F3183C">
      <w:pPr>
        <w:pStyle w:val="ListParagraph"/>
        <w:numPr>
          <w:ilvl w:val="0"/>
          <w:numId w:val="104"/>
        </w:numPr>
        <w:tabs>
          <w:tab w:val="left" w:pos="911"/>
          <w:tab w:val="left" w:pos="912"/>
        </w:tabs>
        <w:ind w:hanging="361"/>
        <w:rPr>
          <w:b/>
          <w:sz w:val="24"/>
        </w:rPr>
      </w:pPr>
      <w:r>
        <w:rPr>
          <w:b/>
          <w:sz w:val="24"/>
          <w:u w:val="single"/>
        </w:rPr>
        <w:t>Obiectul</w:t>
      </w:r>
      <w:r>
        <w:rPr>
          <w:b/>
          <w:spacing w:val="-6"/>
          <w:sz w:val="24"/>
          <w:u w:val="single"/>
        </w:rPr>
        <w:t xml:space="preserve"> </w:t>
      </w:r>
      <w:r>
        <w:rPr>
          <w:b/>
          <w:sz w:val="24"/>
          <w:u w:val="single"/>
        </w:rPr>
        <w:t>7</w:t>
      </w:r>
      <w:r>
        <w:rPr>
          <w:b/>
          <w:sz w:val="24"/>
        </w:rPr>
        <w:t>:</w:t>
      </w:r>
      <w:r>
        <w:rPr>
          <w:b/>
          <w:spacing w:val="-6"/>
          <w:sz w:val="24"/>
        </w:rPr>
        <w:t xml:space="preserve"> </w:t>
      </w:r>
      <w:r>
        <w:rPr>
          <w:b/>
          <w:sz w:val="24"/>
        </w:rPr>
        <w:t>Realizare</w:t>
      </w:r>
      <w:r>
        <w:rPr>
          <w:b/>
          <w:spacing w:val="-5"/>
          <w:sz w:val="24"/>
        </w:rPr>
        <w:t xml:space="preserve"> </w:t>
      </w:r>
      <w:r>
        <w:rPr>
          <w:b/>
          <w:sz w:val="24"/>
        </w:rPr>
        <w:t>și</w:t>
      </w:r>
      <w:r>
        <w:rPr>
          <w:b/>
          <w:spacing w:val="-4"/>
          <w:sz w:val="24"/>
        </w:rPr>
        <w:t xml:space="preserve"> </w:t>
      </w:r>
      <w:r>
        <w:rPr>
          <w:b/>
          <w:sz w:val="24"/>
        </w:rPr>
        <w:t>extindere</w:t>
      </w:r>
      <w:r>
        <w:rPr>
          <w:b/>
          <w:spacing w:val="-7"/>
          <w:sz w:val="24"/>
        </w:rPr>
        <w:t xml:space="preserve"> </w:t>
      </w:r>
      <w:r>
        <w:rPr>
          <w:b/>
          <w:sz w:val="24"/>
        </w:rPr>
        <w:t>DRUMURI</w:t>
      </w:r>
      <w:r>
        <w:rPr>
          <w:b/>
          <w:spacing w:val="-5"/>
          <w:sz w:val="24"/>
        </w:rPr>
        <w:t xml:space="preserve"> </w:t>
      </w:r>
      <w:r>
        <w:rPr>
          <w:b/>
          <w:sz w:val="24"/>
        </w:rPr>
        <w:t>INTERIOARE</w:t>
      </w:r>
      <w:r>
        <w:rPr>
          <w:b/>
          <w:spacing w:val="-4"/>
          <w:sz w:val="24"/>
        </w:rPr>
        <w:t xml:space="preserve"> </w:t>
      </w:r>
      <w:r>
        <w:rPr>
          <w:b/>
          <w:sz w:val="24"/>
        </w:rPr>
        <w:t>ȘI</w:t>
      </w:r>
      <w:r>
        <w:rPr>
          <w:b/>
          <w:spacing w:val="-6"/>
          <w:sz w:val="24"/>
        </w:rPr>
        <w:t xml:space="preserve"> </w:t>
      </w:r>
      <w:r>
        <w:rPr>
          <w:b/>
          <w:spacing w:val="-2"/>
          <w:sz w:val="24"/>
        </w:rPr>
        <w:t>PLATFORME</w:t>
      </w:r>
    </w:p>
    <w:p w:rsidR="005956A8" w:rsidRDefault="00F3183C">
      <w:pPr>
        <w:pStyle w:val="ListParagraph"/>
        <w:numPr>
          <w:ilvl w:val="0"/>
          <w:numId w:val="104"/>
        </w:numPr>
        <w:tabs>
          <w:tab w:val="left" w:pos="911"/>
          <w:tab w:val="left" w:pos="912"/>
        </w:tabs>
        <w:ind w:hanging="361"/>
        <w:rPr>
          <w:b/>
          <w:sz w:val="24"/>
        </w:rPr>
      </w:pPr>
      <w:r>
        <w:rPr>
          <w:b/>
          <w:sz w:val="24"/>
          <w:u w:val="single"/>
        </w:rPr>
        <w:t>Obiectul</w:t>
      </w:r>
      <w:r>
        <w:rPr>
          <w:b/>
          <w:spacing w:val="-8"/>
          <w:sz w:val="24"/>
          <w:u w:val="single"/>
        </w:rPr>
        <w:t xml:space="preserve"> </w:t>
      </w:r>
      <w:r>
        <w:rPr>
          <w:b/>
          <w:sz w:val="24"/>
          <w:u w:val="single"/>
        </w:rPr>
        <w:t>8</w:t>
      </w:r>
      <w:r>
        <w:rPr>
          <w:b/>
          <w:sz w:val="24"/>
        </w:rPr>
        <w:t>:</w:t>
      </w:r>
      <w:r>
        <w:rPr>
          <w:b/>
          <w:spacing w:val="-8"/>
          <w:sz w:val="24"/>
        </w:rPr>
        <w:t xml:space="preserve"> </w:t>
      </w:r>
      <w:r>
        <w:rPr>
          <w:b/>
          <w:sz w:val="24"/>
        </w:rPr>
        <w:t>Refacere</w:t>
      </w:r>
      <w:r>
        <w:rPr>
          <w:b/>
          <w:spacing w:val="-8"/>
          <w:sz w:val="24"/>
        </w:rPr>
        <w:t xml:space="preserve"> </w:t>
      </w:r>
      <w:r>
        <w:rPr>
          <w:b/>
          <w:sz w:val="24"/>
        </w:rPr>
        <w:t>ÎMPREJMUIRE</w:t>
      </w:r>
      <w:r>
        <w:rPr>
          <w:b/>
          <w:spacing w:val="-8"/>
          <w:sz w:val="24"/>
        </w:rPr>
        <w:t xml:space="preserve"> </w:t>
      </w:r>
      <w:r>
        <w:rPr>
          <w:b/>
          <w:spacing w:val="-2"/>
          <w:sz w:val="24"/>
        </w:rPr>
        <w:t>PERIMETRALĂ</w:t>
      </w:r>
    </w:p>
    <w:p w:rsidR="005956A8" w:rsidRDefault="00F3183C">
      <w:pPr>
        <w:pStyle w:val="ListParagraph"/>
        <w:numPr>
          <w:ilvl w:val="0"/>
          <w:numId w:val="104"/>
        </w:numPr>
        <w:tabs>
          <w:tab w:val="left" w:pos="911"/>
          <w:tab w:val="left" w:pos="912"/>
        </w:tabs>
        <w:ind w:hanging="361"/>
        <w:rPr>
          <w:b/>
          <w:sz w:val="24"/>
        </w:rPr>
      </w:pPr>
      <w:r>
        <w:rPr>
          <w:b/>
          <w:sz w:val="24"/>
          <w:u w:val="single"/>
        </w:rPr>
        <w:t>Obiectul</w:t>
      </w:r>
      <w:r>
        <w:rPr>
          <w:b/>
          <w:spacing w:val="-6"/>
          <w:sz w:val="24"/>
          <w:u w:val="single"/>
        </w:rPr>
        <w:t xml:space="preserve"> </w:t>
      </w:r>
      <w:r>
        <w:rPr>
          <w:b/>
          <w:sz w:val="24"/>
          <w:u w:val="single"/>
        </w:rPr>
        <w:t>9</w:t>
      </w:r>
      <w:r>
        <w:rPr>
          <w:b/>
          <w:sz w:val="24"/>
        </w:rPr>
        <w:t>:</w:t>
      </w:r>
      <w:r>
        <w:rPr>
          <w:b/>
          <w:spacing w:val="-6"/>
          <w:sz w:val="24"/>
        </w:rPr>
        <w:t xml:space="preserve"> </w:t>
      </w:r>
      <w:r>
        <w:rPr>
          <w:b/>
          <w:sz w:val="24"/>
        </w:rPr>
        <w:t>Realizare</w:t>
      </w:r>
      <w:r>
        <w:rPr>
          <w:b/>
          <w:spacing w:val="-7"/>
          <w:sz w:val="24"/>
        </w:rPr>
        <w:t xml:space="preserve"> </w:t>
      </w:r>
      <w:r>
        <w:rPr>
          <w:b/>
          <w:sz w:val="24"/>
        </w:rPr>
        <w:t>ILUMINAT</w:t>
      </w:r>
      <w:r>
        <w:rPr>
          <w:b/>
          <w:spacing w:val="-6"/>
          <w:sz w:val="24"/>
        </w:rPr>
        <w:t xml:space="preserve"> </w:t>
      </w:r>
      <w:r>
        <w:rPr>
          <w:b/>
          <w:spacing w:val="-2"/>
          <w:sz w:val="24"/>
        </w:rPr>
        <w:t>EXTERIOR</w:t>
      </w:r>
    </w:p>
    <w:p w:rsidR="005956A8" w:rsidRDefault="00F3183C">
      <w:pPr>
        <w:pStyle w:val="ListParagraph"/>
        <w:numPr>
          <w:ilvl w:val="0"/>
          <w:numId w:val="104"/>
        </w:numPr>
        <w:tabs>
          <w:tab w:val="left" w:pos="911"/>
          <w:tab w:val="left" w:pos="912"/>
        </w:tabs>
        <w:ind w:right="845"/>
        <w:rPr>
          <w:b/>
          <w:sz w:val="24"/>
        </w:rPr>
      </w:pPr>
      <w:r>
        <w:rPr>
          <w:b/>
          <w:sz w:val="24"/>
          <w:u w:val="single"/>
        </w:rPr>
        <w:t>Obiectul</w:t>
      </w:r>
      <w:r>
        <w:rPr>
          <w:b/>
          <w:spacing w:val="78"/>
          <w:sz w:val="24"/>
          <w:u w:val="single"/>
        </w:rPr>
        <w:t xml:space="preserve"> </w:t>
      </w:r>
      <w:r>
        <w:rPr>
          <w:b/>
          <w:sz w:val="24"/>
          <w:u w:val="single"/>
        </w:rPr>
        <w:t>10</w:t>
      </w:r>
      <w:r>
        <w:rPr>
          <w:b/>
          <w:sz w:val="24"/>
        </w:rPr>
        <w:t>:</w:t>
      </w:r>
      <w:r>
        <w:rPr>
          <w:b/>
          <w:spacing w:val="40"/>
          <w:sz w:val="24"/>
        </w:rPr>
        <w:t xml:space="preserve"> </w:t>
      </w:r>
      <w:r>
        <w:rPr>
          <w:b/>
          <w:sz w:val="24"/>
        </w:rPr>
        <w:t>Reabilitare,</w:t>
      </w:r>
      <w:r>
        <w:rPr>
          <w:b/>
          <w:spacing w:val="77"/>
          <w:sz w:val="24"/>
        </w:rPr>
        <w:t xml:space="preserve"> </w:t>
      </w:r>
      <w:r>
        <w:rPr>
          <w:b/>
          <w:sz w:val="24"/>
        </w:rPr>
        <w:t>extindere</w:t>
      </w:r>
      <w:r>
        <w:rPr>
          <w:b/>
          <w:spacing w:val="40"/>
          <w:sz w:val="24"/>
        </w:rPr>
        <w:t xml:space="preserve"> </w:t>
      </w:r>
      <w:r>
        <w:rPr>
          <w:b/>
          <w:sz w:val="24"/>
        </w:rPr>
        <w:t>REȚEA</w:t>
      </w:r>
      <w:r>
        <w:rPr>
          <w:b/>
          <w:spacing w:val="40"/>
          <w:sz w:val="24"/>
        </w:rPr>
        <w:t xml:space="preserve"> </w:t>
      </w:r>
      <w:r>
        <w:rPr>
          <w:b/>
          <w:sz w:val="24"/>
        </w:rPr>
        <w:t>EXTERIOARĂ</w:t>
      </w:r>
      <w:r>
        <w:rPr>
          <w:b/>
          <w:spacing w:val="77"/>
          <w:sz w:val="24"/>
        </w:rPr>
        <w:t xml:space="preserve"> </w:t>
      </w:r>
      <w:r>
        <w:rPr>
          <w:b/>
          <w:sz w:val="24"/>
        </w:rPr>
        <w:t>DE</w:t>
      </w:r>
      <w:r>
        <w:rPr>
          <w:b/>
          <w:spacing w:val="77"/>
          <w:sz w:val="24"/>
        </w:rPr>
        <w:t xml:space="preserve"> </w:t>
      </w:r>
      <w:r>
        <w:rPr>
          <w:b/>
          <w:sz w:val="24"/>
        </w:rPr>
        <w:t>ALIMENTARE</w:t>
      </w:r>
      <w:r>
        <w:rPr>
          <w:b/>
          <w:spacing w:val="77"/>
          <w:sz w:val="24"/>
        </w:rPr>
        <w:t xml:space="preserve"> </w:t>
      </w:r>
      <w:r>
        <w:rPr>
          <w:b/>
          <w:sz w:val="24"/>
        </w:rPr>
        <w:t>CU ENERGIE ELECTRICĂ</w:t>
      </w:r>
    </w:p>
    <w:p w:rsidR="005956A8" w:rsidRDefault="00F3183C">
      <w:pPr>
        <w:pStyle w:val="ListParagraph"/>
        <w:numPr>
          <w:ilvl w:val="0"/>
          <w:numId w:val="104"/>
        </w:numPr>
        <w:tabs>
          <w:tab w:val="left" w:pos="911"/>
          <w:tab w:val="left" w:pos="912"/>
        </w:tabs>
        <w:ind w:hanging="361"/>
        <w:rPr>
          <w:b/>
          <w:sz w:val="24"/>
        </w:rPr>
      </w:pPr>
      <w:r>
        <w:rPr>
          <w:b/>
          <w:sz w:val="24"/>
          <w:u w:val="single"/>
        </w:rPr>
        <w:t>Obiectul</w:t>
      </w:r>
      <w:r>
        <w:rPr>
          <w:b/>
          <w:spacing w:val="-6"/>
          <w:sz w:val="24"/>
          <w:u w:val="single"/>
        </w:rPr>
        <w:t xml:space="preserve"> </w:t>
      </w:r>
      <w:r>
        <w:rPr>
          <w:b/>
          <w:sz w:val="24"/>
          <w:u w:val="single"/>
        </w:rPr>
        <w:t>11</w:t>
      </w:r>
      <w:r>
        <w:rPr>
          <w:b/>
          <w:sz w:val="24"/>
        </w:rPr>
        <w:t>:</w:t>
      </w:r>
      <w:r>
        <w:rPr>
          <w:b/>
          <w:spacing w:val="-6"/>
          <w:sz w:val="24"/>
        </w:rPr>
        <w:t xml:space="preserve"> </w:t>
      </w:r>
      <w:r>
        <w:rPr>
          <w:b/>
          <w:sz w:val="24"/>
        </w:rPr>
        <w:t>Reabilitare,</w:t>
      </w:r>
      <w:r>
        <w:rPr>
          <w:b/>
          <w:spacing w:val="-6"/>
          <w:sz w:val="24"/>
        </w:rPr>
        <w:t xml:space="preserve"> </w:t>
      </w:r>
      <w:r>
        <w:rPr>
          <w:b/>
          <w:sz w:val="24"/>
        </w:rPr>
        <w:t>extindere</w:t>
      </w:r>
      <w:r>
        <w:rPr>
          <w:b/>
          <w:spacing w:val="-5"/>
          <w:sz w:val="24"/>
        </w:rPr>
        <w:t xml:space="preserve"> </w:t>
      </w:r>
      <w:r>
        <w:rPr>
          <w:b/>
          <w:sz w:val="24"/>
        </w:rPr>
        <w:t>REȚEA</w:t>
      </w:r>
      <w:r>
        <w:rPr>
          <w:b/>
          <w:spacing w:val="-5"/>
          <w:sz w:val="24"/>
        </w:rPr>
        <w:t xml:space="preserve"> </w:t>
      </w:r>
      <w:r>
        <w:rPr>
          <w:b/>
          <w:sz w:val="24"/>
        </w:rPr>
        <w:t>EXTERIOARĂ</w:t>
      </w:r>
      <w:r>
        <w:rPr>
          <w:b/>
          <w:spacing w:val="-7"/>
          <w:sz w:val="24"/>
        </w:rPr>
        <w:t xml:space="preserve"> </w:t>
      </w:r>
      <w:r>
        <w:rPr>
          <w:b/>
          <w:sz w:val="24"/>
        </w:rPr>
        <w:t>DE</w:t>
      </w:r>
      <w:r>
        <w:rPr>
          <w:b/>
          <w:spacing w:val="-6"/>
          <w:sz w:val="24"/>
        </w:rPr>
        <w:t xml:space="preserve"> </w:t>
      </w:r>
      <w:r>
        <w:rPr>
          <w:b/>
          <w:sz w:val="24"/>
        </w:rPr>
        <w:t>ALIMENTARE</w:t>
      </w:r>
      <w:r>
        <w:rPr>
          <w:b/>
          <w:spacing w:val="-6"/>
          <w:sz w:val="24"/>
        </w:rPr>
        <w:t xml:space="preserve"> </w:t>
      </w:r>
      <w:r>
        <w:rPr>
          <w:b/>
          <w:sz w:val="24"/>
        </w:rPr>
        <w:t>CU</w:t>
      </w:r>
      <w:r>
        <w:rPr>
          <w:b/>
          <w:spacing w:val="-5"/>
          <w:sz w:val="24"/>
        </w:rPr>
        <w:t xml:space="preserve"> APĂ</w:t>
      </w:r>
    </w:p>
    <w:p w:rsidR="005956A8" w:rsidRDefault="00F3183C">
      <w:pPr>
        <w:pStyle w:val="ListParagraph"/>
        <w:numPr>
          <w:ilvl w:val="0"/>
          <w:numId w:val="104"/>
        </w:numPr>
        <w:tabs>
          <w:tab w:val="left" w:pos="911"/>
          <w:tab w:val="left" w:pos="912"/>
        </w:tabs>
        <w:ind w:hanging="361"/>
        <w:rPr>
          <w:b/>
          <w:sz w:val="24"/>
        </w:rPr>
      </w:pPr>
      <w:r>
        <w:rPr>
          <w:b/>
          <w:sz w:val="24"/>
          <w:u w:val="single"/>
        </w:rPr>
        <w:t>Obiectul</w:t>
      </w:r>
      <w:r>
        <w:rPr>
          <w:b/>
          <w:spacing w:val="-7"/>
          <w:sz w:val="24"/>
          <w:u w:val="single"/>
        </w:rPr>
        <w:t xml:space="preserve"> </w:t>
      </w:r>
      <w:r>
        <w:rPr>
          <w:b/>
          <w:sz w:val="24"/>
          <w:u w:val="single"/>
        </w:rPr>
        <w:t>12</w:t>
      </w:r>
      <w:r>
        <w:rPr>
          <w:b/>
          <w:sz w:val="24"/>
        </w:rPr>
        <w:t>:</w:t>
      </w:r>
      <w:r>
        <w:rPr>
          <w:b/>
          <w:spacing w:val="-7"/>
          <w:sz w:val="24"/>
        </w:rPr>
        <w:t xml:space="preserve"> </w:t>
      </w:r>
      <w:r>
        <w:rPr>
          <w:b/>
          <w:sz w:val="24"/>
        </w:rPr>
        <w:t>Reabilitare,</w:t>
      </w:r>
      <w:r>
        <w:rPr>
          <w:b/>
          <w:spacing w:val="-6"/>
          <w:sz w:val="24"/>
        </w:rPr>
        <w:t xml:space="preserve"> </w:t>
      </w:r>
      <w:r>
        <w:rPr>
          <w:b/>
          <w:sz w:val="24"/>
        </w:rPr>
        <w:t>extindere</w:t>
      </w:r>
      <w:r>
        <w:rPr>
          <w:b/>
          <w:spacing w:val="-5"/>
          <w:sz w:val="24"/>
        </w:rPr>
        <w:t xml:space="preserve"> </w:t>
      </w:r>
      <w:r>
        <w:rPr>
          <w:b/>
          <w:sz w:val="24"/>
        </w:rPr>
        <w:t>REȚEA</w:t>
      </w:r>
      <w:r>
        <w:rPr>
          <w:b/>
          <w:spacing w:val="-6"/>
          <w:sz w:val="24"/>
        </w:rPr>
        <w:t xml:space="preserve"> </w:t>
      </w:r>
      <w:r>
        <w:rPr>
          <w:b/>
          <w:sz w:val="24"/>
        </w:rPr>
        <w:t>DE</w:t>
      </w:r>
      <w:r>
        <w:rPr>
          <w:b/>
          <w:spacing w:val="-6"/>
          <w:sz w:val="24"/>
        </w:rPr>
        <w:t xml:space="preserve"> </w:t>
      </w:r>
      <w:r>
        <w:rPr>
          <w:b/>
          <w:sz w:val="24"/>
        </w:rPr>
        <w:t>CANALIZARE</w:t>
      </w:r>
      <w:r>
        <w:rPr>
          <w:b/>
          <w:spacing w:val="-6"/>
          <w:sz w:val="24"/>
        </w:rPr>
        <w:t xml:space="preserve"> </w:t>
      </w:r>
      <w:r>
        <w:rPr>
          <w:b/>
          <w:spacing w:val="-2"/>
          <w:sz w:val="24"/>
        </w:rPr>
        <w:t>EXTERIOARĂ</w:t>
      </w:r>
    </w:p>
    <w:p w:rsidR="005956A8" w:rsidRDefault="00F3183C">
      <w:pPr>
        <w:pStyle w:val="ListParagraph"/>
        <w:numPr>
          <w:ilvl w:val="0"/>
          <w:numId w:val="104"/>
        </w:numPr>
        <w:tabs>
          <w:tab w:val="left" w:pos="911"/>
          <w:tab w:val="left" w:pos="912"/>
        </w:tabs>
        <w:ind w:hanging="361"/>
        <w:rPr>
          <w:b/>
          <w:sz w:val="24"/>
        </w:rPr>
      </w:pPr>
      <w:r>
        <w:rPr>
          <w:b/>
          <w:sz w:val="24"/>
          <w:u w:val="single"/>
        </w:rPr>
        <w:t>Obiectul</w:t>
      </w:r>
      <w:r>
        <w:rPr>
          <w:b/>
          <w:spacing w:val="-7"/>
          <w:sz w:val="24"/>
          <w:u w:val="single"/>
        </w:rPr>
        <w:t xml:space="preserve"> </w:t>
      </w:r>
      <w:r>
        <w:rPr>
          <w:b/>
          <w:sz w:val="24"/>
          <w:u w:val="single"/>
        </w:rPr>
        <w:t>13</w:t>
      </w:r>
      <w:r>
        <w:rPr>
          <w:b/>
          <w:sz w:val="24"/>
        </w:rPr>
        <w:t>:</w:t>
      </w:r>
      <w:r>
        <w:rPr>
          <w:b/>
          <w:spacing w:val="-6"/>
          <w:sz w:val="24"/>
        </w:rPr>
        <w:t xml:space="preserve"> </w:t>
      </w:r>
      <w:r>
        <w:rPr>
          <w:b/>
          <w:sz w:val="24"/>
        </w:rPr>
        <w:t>INSTALAȚII</w:t>
      </w:r>
      <w:r>
        <w:rPr>
          <w:b/>
          <w:spacing w:val="-6"/>
          <w:sz w:val="24"/>
        </w:rPr>
        <w:t xml:space="preserve"> </w:t>
      </w:r>
      <w:r>
        <w:rPr>
          <w:b/>
          <w:sz w:val="24"/>
        </w:rPr>
        <w:t>EXTERIOARE</w:t>
      </w:r>
      <w:r>
        <w:rPr>
          <w:b/>
          <w:spacing w:val="-6"/>
          <w:sz w:val="24"/>
        </w:rPr>
        <w:t xml:space="preserve"> </w:t>
      </w:r>
      <w:r>
        <w:rPr>
          <w:b/>
          <w:sz w:val="24"/>
        </w:rPr>
        <w:t>DE</w:t>
      </w:r>
      <w:r>
        <w:rPr>
          <w:b/>
          <w:spacing w:val="-9"/>
          <w:sz w:val="24"/>
        </w:rPr>
        <w:t xml:space="preserve"> </w:t>
      </w:r>
      <w:r>
        <w:rPr>
          <w:b/>
          <w:sz w:val="24"/>
        </w:rPr>
        <w:t>UTILIZARE</w:t>
      </w:r>
      <w:r>
        <w:rPr>
          <w:b/>
          <w:spacing w:val="-6"/>
          <w:sz w:val="24"/>
        </w:rPr>
        <w:t xml:space="preserve"> </w:t>
      </w:r>
      <w:r>
        <w:rPr>
          <w:b/>
          <w:sz w:val="24"/>
        </w:rPr>
        <w:t>CU</w:t>
      </w:r>
      <w:r>
        <w:rPr>
          <w:b/>
          <w:spacing w:val="-7"/>
          <w:sz w:val="24"/>
        </w:rPr>
        <w:t xml:space="preserve"> </w:t>
      </w:r>
      <w:r>
        <w:rPr>
          <w:b/>
          <w:sz w:val="24"/>
        </w:rPr>
        <w:t>GAZE</w:t>
      </w:r>
      <w:r>
        <w:rPr>
          <w:b/>
          <w:spacing w:val="-6"/>
          <w:sz w:val="24"/>
        </w:rPr>
        <w:t xml:space="preserve"> </w:t>
      </w:r>
      <w:r>
        <w:rPr>
          <w:b/>
          <w:spacing w:val="-2"/>
          <w:sz w:val="24"/>
        </w:rPr>
        <w:t>NATURALE</w:t>
      </w:r>
    </w:p>
    <w:p w:rsidR="005956A8" w:rsidRDefault="00F3183C">
      <w:pPr>
        <w:pStyle w:val="ListParagraph"/>
        <w:numPr>
          <w:ilvl w:val="0"/>
          <w:numId w:val="104"/>
        </w:numPr>
        <w:tabs>
          <w:tab w:val="left" w:pos="911"/>
          <w:tab w:val="left" w:pos="912"/>
        </w:tabs>
        <w:ind w:hanging="361"/>
        <w:rPr>
          <w:b/>
          <w:sz w:val="24"/>
        </w:rPr>
      </w:pPr>
      <w:r>
        <w:rPr>
          <w:b/>
          <w:sz w:val="24"/>
          <w:u w:val="single"/>
        </w:rPr>
        <w:t>Obiectul</w:t>
      </w:r>
      <w:r>
        <w:rPr>
          <w:b/>
          <w:spacing w:val="-7"/>
          <w:sz w:val="24"/>
          <w:u w:val="single"/>
        </w:rPr>
        <w:t xml:space="preserve"> </w:t>
      </w:r>
      <w:r>
        <w:rPr>
          <w:b/>
          <w:sz w:val="24"/>
          <w:u w:val="single"/>
        </w:rPr>
        <w:t>14</w:t>
      </w:r>
      <w:r>
        <w:rPr>
          <w:b/>
          <w:sz w:val="24"/>
        </w:rPr>
        <w:t>:</w:t>
      </w:r>
      <w:r>
        <w:rPr>
          <w:b/>
          <w:spacing w:val="-7"/>
          <w:sz w:val="24"/>
        </w:rPr>
        <w:t xml:space="preserve"> </w:t>
      </w:r>
      <w:r>
        <w:rPr>
          <w:b/>
          <w:sz w:val="24"/>
        </w:rPr>
        <w:t>REALIZARE</w:t>
      </w:r>
      <w:r>
        <w:rPr>
          <w:b/>
          <w:spacing w:val="-5"/>
          <w:sz w:val="24"/>
        </w:rPr>
        <w:t xml:space="preserve"> </w:t>
      </w:r>
      <w:r>
        <w:rPr>
          <w:b/>
          <w:sz w:val="24"/>
        </w:rPr>
        <w:t>/</w:t>
      </w:r>
      <w:r>
        <w:rPr>
          <w:b/>
          <w:spacing w:val="-7"/>
          <w:sz w:val="24"/>
        </w:rPr>
        <w:t xml:space="preserve"> </w:t>
      </w:r>
      <w:r>
        <w:rPr>
          <w:b/>
          <w:sz w:val="24"/>
        </w:rPr>
        <w:t>EXTINDERE</w:t>
      </w:r>
      <w:r>
        <w:rPr>
          <w:b/>
          <w:spacing w:val="-6"/>
          <w:sz w:val="24"/>
        </w:rPr>
        <w:t xml:space="preserve"> </w:t>
      </w:r>
      <w:r>
        <w:rPr>
          <w:b/>
          <w:sz w:val="24"/>
        </w:rPr>
        <w:t>REȚEA</w:t>
      </w:r>
      <w:r>
        <w:rPr>
          <w:b/>
          <w:spacing w:val="-7"/>
          <w:sz w:val="24"/>
        </w:rPr>
        <w:t xml:space="preserve"> </w:t>
      </w:r>
      <w:r>
        <w:rPr>
          <w:b/>
          <w:spacing w:val="-2"/>
          <w:sz w:val="24"/>
        </w:rPr>
        <w:t>TERMICĂ</w:t>
      </w:r>
    </w:p>
    <w:p w:rsidR="005956A8" w:rsidRDefault="00F3183C">
      <w:pPr>
        <w:pStyle w:val="ListParagraph"/>
        <w:numPr>
          <w:ilvl w:val="0"/>
          <w:numId w:val="104"/>
        </w:numPr>
        <w:tabs>
          <w:tab w:val="left" w:pos="911"/>
          <w:tab w:val="left" w:pos="912"/>
        </w:tabs>
        <w:ind w:hanging="361"/>
        <w:rPr>
          <w:b/>
          <w:sz w:val="24"/>
        </w:rPr>
      </w:pPr>
      <w:r>
        <w:rPr>
          <w:b/>
          <w:sz w:val="24"/>
          <w:u w:val="single"/>
        </w:rPr>
        <w:t>Obiectul</w:t>
      </w:r>
      <w:r>
        <w:rPr>
          <w:b/>
          <w:spacing w:val="-9"/>
          <w:sz w:val="24"/>
          <w:u w:val="single"/>
        </w:rPr>
        <w:t xml:space="preserve"> </w:t>
      </w:r>
      <w:r>
        <w:rPr>
          <w:b/>
          <w:sz w:val="24"/>
          <w:u w:val="single"/>
        </w:rPr>
        <w:t>15</w:t>
      </w:r>
      <w:r>
        <w:rPr>
          <w:b/>
          <w:sz w:val="24"/>
        </w:rPr>
        <w:t>:</w:t>
      </w:r>
      <w:r>
        <w:rPr>
          <w:b/>
          <w:spacing w:val="-8"/>
          <w:sz w:val="24"/>
        </w:rPr>
        <w:t xml:space="preserve"> </w:t>
      </w:r>
      <w:r>
        <w:rPr>
          <w:b/>
          <w:sz w:val="24"/>
        </w:rPr>
        <w:t>RACORD</w:t>
      </w:r>
      <w:r>
        <w:rPr>
          <w:b/>
          <w:spacing w:val="-8"/>
          <w:sz w:val="24"/>
        </w:rPr>
        <w:t xml:space="preserve"> </w:t>
      </w:r>
      <w:r>
        <w:rPr>
          <w:b/>
          <w:sz w:val="24"/>
        </w:rPr>
        <w:t>ELECTRIC</w:t>
      </w:r>
      <w:r>
        <w:rPr>
          <w:b/>
          <w:spacing w:val="-8"/>
          <w:sz w:val="24"/>
        </w:rPr>
        <w:t xml:space="preserve"> </w:t>
      </w:r>
      <w:r>
        <w:rPr>
          <w:b/>
          <w:sz w:val="24"/>
        </w:rPr>
        <w:t>MEDIE-</w:t>
      </w:r>
      <w:r>
        <w:rPr>
          <w:b/>
          <w:spacing w:val="-2"/>
          <w:sz w:val="24"/>
        </w:rPr>
        <w:t>TENSIUNE</w:t>
      </w:r>
    </w:p>
    <w:p w:rsidR="005956A8" w:rsidRDefault="00F3183C">
      <w:pPr>
        <w:pStyle w:val="ListParagraph"/>
        <w:numPr>
          <w:ilvl w:val="0"/>
          <w:numId w:val="104"/>
        </w:numPr>
        <w:tabs>
          <w:tab w:val="left" w:pos="911"/>
          <w:tab w:val="left" w:pos="912"/>
        </w:tabs>
        <w:ind w:hanging="361"/>
        <w:rPr>
          <w:b/>
          <w:sz w:val="24"/>
        </w:rPr>
      </w:pPr>
      <w:r>
        <w:rPr>
          <w:b/>
          <w:sz w:val="24"/>
          <w:u w:val="single"/>
        </w:rPr>
        <w:t>Obiectul</w:t>
      </w:r>
      <w:r>
        <w:rPr>
          <w:b/>
          <w:spacing w:val="-5"/>
          <w:sz w:val="24"/>
          <w:u w:val="single"/>
        </w:rPr>
        <w:t xml:space="preserve"> </w:t>
      </w:r>
      <w:r>
        <w:rPr>
          <w:b/>
          <w:sz w:val="24"/>
          <w:u w:val="single"/>
        </w:rPr>
        <w:t>16</w:t>
      </w:r>
      <w:r>
        <w:rPr>
          <w:b/>
          <w:sz w:val="24"/>
        </w:rPr>
        <w:t>:</w:t>
      </w:r>
      <w:r>
        <w:rPr>
          <w:b/>
          <w:spacing w:val="-5"/>
          <w:sz w:val="24"/>
        </w:rPr>
        <w:t xml:space="preserve"> </w:t>
      </w:r>
      <w:r>
        <w:rPr>
          <w:b/>
          <w:sz w:val="24"/>
        </w:rPr>
        <w:t>GRUP</w:t>
      </w:r>
      <w:r>
        <w:rPr>
          <w:b/>
          <w:spacing w:val="-6"/>
          <w:sz w:val="24"/>
        </w:rPr>
        <w:t xml:space="preserve"> </w:t>
      </w:r>
      <w:r>
        <w:rPr>
          <w:b/>
          <w:spacing w:val="-2"/>
          <w:sz w:val="24"/>
        </w:rPr>
        <w:t>ELECTROGEN</w:t>
      </w:r>
    </w:p>
    <w:p w:rsidR="005956A8" w:rsidRDefault="00F3183C">
      <w:pPr>
        <w:pStyle w:val="ListParagraph"/>
        <w:numPr>
          <w:ilvl w:val="0"/>
          <w:numId w:val="104"/>
        </w:numPr>
        <w:tabs>
          <w:tab w:val="left" w:pos="911"/>
          <w:tab w:val="left" w:pos="912"/>
          <w:tab w:val="left" w:pos="2013"/>
          <w:tab w:val="left" w:pos="3968"/>
          <w:tab w:val="left" w:pos="4455"/>
          <w:tab w:val="left" w:pos="6302"/>
          <w:tab w:val="left" w:pos="6856"/>
          <w:tab w:val="left" w:pos="7571"/>
          <w:tab w:val="left" w:pos="8780"/>
        </w:tabs>
        <w:ind w:right="848"/>
        <w:rPr>
          <w:b/>
          <w:sz w:val="24"/>
        </w:rPr>
      </w:pPr>
      <w:r>
        <w:rPr>
          <w:b/>
          <w:spacing w:val="-2"/>
          <w:sz w:val="24"/>
          <w:u w:val="single"/>
        </w:rPr>
        <w:t>Obiectul</w:t>
      </w:r>
      <w:r>
        <w:rPr>
          <w:b/>
          <w:sz w:val="24"/>
          <w:u w:val="single"/>
        </w:rPr>
        <w:tab/>
      </w:r>
      <w:r>
        <w:rPr>
          <w:b/>
          <w:spacing w:val="-2"/>
          <w:sz w:val="24"/>
          <w:u w:val="single"/>
        </w:rPr>
        <w:t>17</w:t>
      </w:r>
      <w:r>
        <w:rPr>
          <w:b/>
          <w:spacing w:val="-2"/>
          <w:sz w:val="24"/>
        </w:rPr>
        <w:t>:INSTALAȚII</w:t>
      </w:r>
      <w:r>
        <w:rPr>
          <w:b/>
          <w:sz w:val="24"/>
        </w:rPr>
        <w:tab/>
      </w:r>
      <w:r>
        <w:rPr>
          <w:b/>
          <w:spacing w:val="-6"/>
          <w:sz w:val="24"/>
        </w:rPr>
        <w:t>IN</w:t>
      </w:r>
      <w:r>
        <w:rPr>
          <w:b/>
          <w:sz w:val="24"/>
        </w:rPr>
        <w:tab/>
      </w:r>
      <w:r>
        <w:rPr>
          <w:b/>
          <w:spacing w:val="-2"/>
          <w:sz w:val="24"/>
        </w:rPr>
        <w:t>GOSPODĂRIA</w:t>
      </w:r>
      <w:r>
        <w:rPr>
          <w:b/>
          <w:sz w:val="24"/>
        </w:rPr>
        <w:tab/>
      </w:r>
      <w:r>
        <w:rPr>
          <w:b/>
          <w:spacing w:val="-6"/>
          <w:sz w:val="24"/>
        </w:rPr>
        <w:t>DE</w:t>
      </w:r>
      <w:r>
        <w:rPr>
          <w:b/>
          <w:sz w:val="24"/>
        </w:rPr>
        <w:tab/>
      </w:r>
      <w:r>
        <w:rPr>
          <w:b/>
          <w:spacing w:val="-4"/>
          <w:sz w:val="24"/>
        </w:rPr>
        <w:t>APĂ</w:t>
      </w:r>
      <w:r>
        <w:rPr>
          <w:b/>
          <w:sz w:val="24"/>
        </w:rPr>
        <w:tab/>
      </w:r>
      <w:r>
        <w:rPr>
          <w:b/>
          <w:spacing w:val="-2"/>
          <w:sz w:val="24"/>
        </w:rPr>
        <w:t>PENTRU</w:t>
      </w:r>
      <w:r>
        <w:rPr>
          <w:b/>
          <w:sz w:val="24"/>
        </w:rPr>
        <w:tab/>
      </w:r>
      <w:r>
        <w:rPr>
          <w:b/>
          <w:spacing w:val="-2"/>
          <w:sz w:val="24"/>
        </w:rPr>
        <w:t>STINGEREA INCENDIULUI</w:t>
      </w:r>
    </w:p>
    <w:p w:rsidR="005956A8" w:rsidRDefault="005956A8">
      <w:pPr>
        <w:rPr>
          <w:sz w:val="24"/>
        </w:rPr>
        <w:sectPr w:rsidR="005956A8">
          <w:pgSz w:w="11910" w:h="16840"/>
          <w:pgMar w:top="1680" w:right="0" w:bottom="700" w:left="860" w:header="467" w:footer="518" w:gutter="0"/>
          <w:cols w:space="720"/>
        </w:sectPr>
      </w:pPr>
    </w:p>
    <w:p w:rsidR="005956A8" w:rsidRDefault="005956A8">
      <w:pPr>
        <w:pStyle w:val="BodyText"/>
        <w:ind w:left="0"/>
        <w:rPr>
          <w:b/>
          <w:sz w:val="23"/>
        </w:rPr>
      </w:pPr>
    </w:p>
    <w:p w:rsidR="005956A8" w:rsidRDefault="005956A8">
      <w:pPr>
        <w:pStyle w:val="Heading1"/>
        <w:spacing w:before="89"/>
      </w:pPr>
      <w:r w:rsidRPr="005956A8">
        <w:pict>
          <v:rect id="docshape27" o:spid="_x0000_s1317" style="position:absolute;left:0;text-align:left;margin-left:69.15pt;margin-top:-14.65pt;width:485.25pt;height:1.45pt;z-index:15736320;mso-position-horizontal-relative:page" fillcolor="black" stroked="f">
            <w10:wrap anchorx="page"/>
          </v:rect>
        </w:pict>
      </w:r>
      <w:bookmarkStart w:id="16" w:name="_bookmark16"/>
      <w:bookmarkEnd w:id="16"/>
      <w:r w:rsidR="00F3183C">
        <w:t>CAPITOLUL</w:t>
      </w:r>
      <w:r w:rsidR="00F3183C">
        <w:rPr>
          <w:spacing w:val="-10"/>
        </w:rPr>
        <w:t xml:space="preserve"> </w:t>
      </w:r>
      <w:r w:rsidR="00F3183C">
        <w:rPr>
          <w:spacing w:val="-5"/>
        </w:rPr>
        <w:t>3.</w:t>
      </w:r>
    </w:p>
    <w:p w:rsidR="005956A8" w:rsidRDefault="00F3183C">
      <w:pPr>
        <w:pStyle w:val="Heading1"/>
        <w:spacing w:before="119"/>
        <w:ind w:right="294"/>
      </w:pPr>
      <w:bookmarkStart w:id="17" w:name="_bookmark17"/>
      <w:bookmarkEnd w:id="17"/>
      <w:r>
        <w:t>DESCRIEREA</w:t>
      </w:r>
      <w:r>
        <w:rPr>
          <w:spacing w:val="-18"/>
        </w:rPr>
        <w:t xml:space="preserve"> </w:t>
      </w:r>
      <w:r>
        <w:t>CONSTRUCȚIEI</w:t>
      </w:r>
      <w:r>
        <w:rPr>
          <w:spacing w:val="-12"/>
        </w:rPr>
        <w:t xml:space="preserve"> </w:t>
      </w:r>
      <w:r>
        <w:rPr>
          <w:spacing w:val="-2"/>
        </w:rPr>
        <w:t>EXISTENTE</w:t>
      </w:r>
    </w:p>
    <w:p w:rsidR="005956A8" w:rsidRDefault="00F3183C">
      <w:pPr>
        <w:pStyle w:val="Heading4"/>
        <w:numPr>
          <w:ilvl w:val="1"/>
          <w:numId w:val="103"/>
        </w:numPr>
        <w:tabs>
          <w:tab w:val="left" w:pos="972"/>
        </w:tabs>
        <w:spacing w:before="239"/>
        <w:ind w:hanging="421"/>
        <w:jc w:val="both"/>
      </w:pPr>
      <w:bookmarkStart w:id="18" w:name="_bookmark18"/>
      <w:bookmarkEnd w:id="18"/>
      <w:r>
        <w:t>Particularități</w:t>
      </w:r>
      <w:r>
        <w:rPr>
          <w:spacing w:val="-5"/>
        </w:rPr>
        <w:t xml:space="preserve"> </w:t>
      </w:r>
      <w:r>
        <w:t>ale</w:t>
      </w:r>
      <w:r>
        <w:rPr>
          <w:spacing w:val="-2"/>
        </w:rPr>
        <w:t xml:space="preserve"> amplasamentului:</w:t>
      </w:r>
    </w:p>
    <w:p w:rsidR="005956A8" w:rsidRDefault="00F3183C">
      <w:pPr>
        <w:pStyle w:val="ListParagraph"/>
        <w:numPr>
          <w:ilvl w:val="0"/>
          <w:numId w:val="102"/>
        </w:numPr>
        <w:tabs>
          <w:tab w:val="left" w:pos="934"/>
        </w:tabs>
        <w:spacing w:before="60"/>
        <w:ind w:right="849" w:firstLine="0"/>
        <w:jc w:val="both"/>
        <w:rPr>
          <w:b/>
          <w:sz w:val="24"/>
        </w:rPr>
      </w:pPr>
      <w:r>
        <w:rPr>
          <w:b/>
          <w:sz w:val="24"/>
        </w:rPr>
        <w:t>descrierea amplasamentului (localizare – intravilan/extravilan, suprafața terenului, dimensiuni în plan):</w:t>
      </w:r>
    </w:p>
    <w:p w:rsidR="005956A8" w:rsidRDefault="00F3183C">
      <w:pPr>
        <w:pStyle w:val="BodyText"/>
        <w:ind w:right="855" w:firstLine="465"/>
        <w:jc w:val="both"/>
      </w:pPr>
      <w:r>
        <w:t>Cazarma 763 Ploiești, unde se propune dezvoltarea obiectivului de investiție, este situată în partea de Vest a localității Ploiești, strada Mărășești nr. 278, județul Prahova, iar amplasamentul (cazarma 763) pe care se va realiza obiectivul de investitii are o suprafață totală de 130.955 mp.</w:t>
      </w:r>
    </w:p>
    <w:p w:rsidR="005956A8" w:rsidRDefault="00F3183C">
      <w:pPr>
        <w:pStyle w:val="BodyText"/>
        <w:ind w:left="1017"/>
        <w:jc w:val="both"/>
      </w:pPr>
      <w:r>
        <w:t>Imobilul</w:t>
      </w:r>
      <w:r>
        <w:rPr>
          <w:spacing w:val="-4"/>
        </w:rPr>
        <w:t xml:space="preserve"> </w:t>
      </w:r>
      <w:r>
        <w:t>este</w:t>
      </w:r>
      <w:r>
        <w:rPr>
          <w:spacing w:val="-3"/>
        </w:rPr>
        <w:t xml:space="preserve"> </w:t>
      </w:r>
      <w:r>
        <w:t>compus</w:t>
      </w:r>
      <w:r>
        <w:rPr>
          <w:spacing w:val="-2"/>
        </w:rPr>
        <w:t xml:space="preserve"> </w:t>
      </w:r>
      <w:r>
        <w:t>din două</w:t>
      </w:r>
      <w:r>
        <w:rPr>
          <w:spacing w:val="-2"/>
        </w:rPr>
        <w:t xml:space="preserve"> incinte:</w:t>
      </w:r>
    </w:p>
    <w:p w:rsidR="005956A8" w:rsidRDefault="00F3183C">
      <w:pPr>
        <w:pStyle w:val="ListParagraph"/>
        <w:numPr>
          <w:ilvl w:val="1"/>
          <w:numId w:val="102"/>
        </w:numPr>
        <w:tabs>
          <w:tab w:val="left" w:pos="1272"/>
        </w:tabs>
        <w:ind w:right="846" w:firstLine="451"/>
        <w:jc w:val="both"/>
        <w:rPr>
          <w:sz w:val="24"/>
        </w:rPr>
      </w:pPr>
      <w:r>
        <w:rPr>
          <w:sz w:val="24"/>
        </w:rPr>
        <w:t>Incinta 1, teren în suprafață de 125.631 mp aflat în proprietatea STATULUI ROMÂN și administrarea Ministerului Apărării Naționale, conform Extrasului de carte funciară pentru informare emis la cerere nr. 126903 din 05.10.2022, și construcții. Carte funciară nr. 148545 Ploiești, nr. cadastral 148545;</w:t>
      </w:r>
    </w:p>
    <w:p w:rsidR="005956A8" w:rsidRDefault="00F3183C">
      <w:pPr>
        <w:pStyle w:val="ListParagraph"/>
        <w:numPr>
          <w:ilvl w:val="1"/>
          <w:numId w:val="102"/>
        </w:numPr>
        <w:tabs>
          <w:tab w:val="left" w:pos="1272"/>
        </w:tabs>
        <w:spacing w:before="1"/>
        <w:ind w:right="850" w:firstLine="451"/>
        <w:jc w:val="both"/>
        <w:rPr>
          <w:sz w:val="24"/>
        </w:rPr>
      </w:pPr>
      <w:r>
        <w:rPr>
          <w:sz w:val="24"/>
        </w:rPr>
        <w:t>Incinta 2, teren în suprafață de 5.324 mp aflat în proprietatea STATULUI ROMÂN și administrarea Ministerului Apărării Naționale, conform Extrasului de carte funciară pentru informare emis la cerere nr. 126903 din 05.10.2022, și construcții. Carte funciară nr. 148546 Ploiești, nr. cadastral 148546.</w:t>
      </w:r>
    </w:p>
    <w:p w:rsidR="005956A8" w:rsidRDefault="005956A8">
      <w:pPr>
        <w:pStyle w:val="BodyText"/>
        <w:ind w:left="0"/>
      </w:pPr>
    </w:p>
    <w:p w:rsidR="005956A8" w:rsidRDefault="00F3183C">
      <w:pPr>
        <w:pStyle w:val="Heading4"/>
        <w:numPr>
          <w:ilvl w:val="0"/>
          <w:numId w:val="102"/>
        </w:numPr>
        <w:tabs>
          <w:tab w:val="left" w:pos="826"/>
        </w:tabs>
        <w:ind w:left="825" w:hanging="275"/>
        <w:jc w:val="left"/>
      </w:pPr>
      <w:r>
        <w:t>relațiile</w:t>
      </w:r>
      <w:r>
        <w:rPr>
          <w:spacing w:val="-5"/>
        </w:rPr>
        <w:t xml:space="preserve"> </w:t>
      </w:r>
      <w:r>
        <w:t>cu</w:t>
      </w:r>
      <w:r>
        <w:rPr>
          <w:spacing w:val="-1"/>
        </w:rPr>
        <w:t xml:space="preserve"> </w:t>
      </w:r>
      <w:r>
        <w:t>zone</w:t>
      </w:r>
      <w:r>
        <w:rPr>
          <w:spacing w:val="-3"/>
        </w:rPr>
        <w:t xml:space="preserve"> </w:t>
      </w:r>
      <w:r>
        <w:t>învecinate,</w:t>
      </w:r>
      <w:r>
        <w:rPr>
          <w:spacing w:val="-1"/>
        </w:rPr>
        <w:t xml:space="preserve"> </w:t>
      </w:r>
      <w:r>
        <w:t>accesuri</w:t>
      </w:r>
      <w:r>
        <w:rPr>
          <w:spacing w:val="-2"/>
        </w:rPr>
        <w:t xml:space="preserve"> </w:t>
      </w:r>
      <w:r>
        <w:t>existente</w:t>
      </w:r>
      <w:r>
        <w:rPr>
          <w:spacing w:val="-2"/>
        </w:rPr>
        <w:t xml:space="preserve"> </w:t>
      </w:r>
      <w:r>
        <w:t>și/sau</w:t>
      </w:r>
      <w:r>
        <w:rPr>
          <w:spacing w:val="-2"/>
        </w:rPr>
        <w:t xml:space="preserve"> </w:t>
      </w:r>
      <w:r>
        <w:t>căi</w:t>
      </w:r>
      <w:r>
        <w:rPr>
          <w:spacing w:val="-2"/>
        </w:rPr>
        <w:t xml:space="preserve"> </w:t>
      </w:r>
      <w:r>
        <w:t>de</w:t>
      </w:r>
      <w:r>
        <w:rPr>
          <w:spacing w:val="-2"/>
        </w:rPr>
        <w:t xml:space="preserve"> </w:t>
      </w:r>
      <w:r>
        <w:t>acces</w:t>
      </w:r>
      <w:r>
        <w:rPr>
          <w:spacing w:val="-2"/>
        </w:rPr>
        <w:t xml:space="preserve"> posibile;</w:t>
      </w:r>
    </w:p>
    <w:p w:rsidR="005956A8" w:rsidRDefault="00F3183C">
      <w:pPr>
        <w:pStyle w:val="BodyText"/>
        <w:spacing w:line="276" w:lineRule="exact"/>
        <w:ind w:left="1118"/>
      </w:pPr>
      <w:r>
        <w:t>Cazarma</w:t>
      </w:r>
      <w:r>
        <w:rPr>
          <w:spacing w:val="-4"/>
        </w:rPr>
        <w:t xml:space="preserve"> </w:t>
      </w:r>
      <w:r>
        <w:t>763,</w:t>
      </w:r>
      <w:r>
        <w:rPr>
          <w:spacing w:val="-1"/>
        </w:rPr>
        <w:t xml:space="preserve"> </w:t>
      </w:r>
      <w:r>
        <w:t>în</w:t>
      </w:r>
      <w:r>
        <w:rPr>
          <w:spacing w:val="-1"/>
        </w:rPr>
        <w:t xml:space="preserve"> </w:t>
      </w:r>
      <w:r>
        <w:t>incinta căreia</w:t>
      </w:r>
      <w:r>
        <w:rPr>
          <w:spacing w:val="-2"/>
        </w:rPr>
        <w:t xml:space="preserve"> </w:t>
      </w:r>
      <w:r>
        <w:t>se</w:t>
      </w:r>
      <w:r>
        <w:rPr>
          <w:spacing w:val="-2"/>
        </w:rPr>
        <w:t xml:space="preserve"> </w:t>
      </w:r>
      <w:r>
        <w:t>va realiza</w:t>
      </w:r>
      <w:r>
        <w:rPr>
          <w:spacing w:val="-2"/>
        </w:rPr>
        <w:t xml:space="preserve"> </w:t>
      </w:r>
      <w:r>
        <w:t>obiectivul</w:t>
      </w:r>
      <w:r>
        <w:rPr>
          <w:spacing w:val="-1"/>
        </w:rPr>
        <w:t xml:space="preserve"> </w:t>
      </w:r>
      <w:r>
        <w:t>de</w:t>
      </w:r>
      <w:r>
        <w:rPr>
          <w:spacing w:val="-1"/>
        </w:rPr>
        <w:t xml:space="preserve"> </w:t>
      </w:r>
      <w:r>
        <w:t>investiție</w:t>
      </w:r>
      <w:r>
        <w:rPr>
          <w:spacing w:val="-2"/>
        </w:rPr>
        <w:t xml:space="preserve"> </w:t>
      </w:r>
      <w:r>
        <w:t>are</w:t>
      </w:r>
      <w:r>
        <w:rPr>
          <w:spacing w:val="-2"/>
        </w:rPr>
        <w:t xml:space="preserve"> </w:t>
      </w:r>
      <w:r>
        <w:t>urmatoarele</w:t>
      </w:r>
      <w:r>
        <w:rPr>
          <w:spacing w:val="-1"/>
        </w:rPr>
        <w:t xml:space="preserve"> </w:t>
      </w:r>
      <w:r>
        <w:rPr>
          <w:spacing w:val="-2"/>
        </w:rPr>
        <w:t>vecinătăți:</w:t>
      </w:r>
    </w:p>
    <w:p w:rsidR="005956A8" w:rsidRDefault="00F3183C">
      <w:pPr>
        <w:pStyle w:val="ListParagraph"/>
        <w:numPr>
          <w:ilvl w:val="0"/>
          <w:numId w:val="101"/>
        </w:numPr>
        <w:tabs>
          <w:tab w:val="left" w:pos="1332"/>
        </w:tabs>
        <w:spacing w:line="293" w:lineRule="exact"/>
        <w:ind w:hanging="241"/>
        <w:rPr>
          <w:sz w:val="24"/>
        </w:rPr>
      </w:pPr>
      <w:r>
        <w:rPr>
          <w:sz w:val="24"/>
        </w:rPr>
        <w:t>la</w:t>
      </w:r>
      <w:r>
        <w:rPr>
          <w:spacing w:val="-2"/>
          <w:sz w:val="24"/>
        </w:rPr>
        <w:t xml:space="preserve"> </w:t>
      </w:r>
      <w:r>
        <w:rPr>
          <w:sz w:val="24"/>
        </w:rPr>
        <w:t>nord</w:t>
      </w:r>
      <w:r>
        <w:rPr>
          <w:spacing w:val="-2"/>
          <w:sz w:val="24"/>
        </w:rPr>
        <w:t xml:space="preserve"> </w:t>
      </w:r>
      <w:r>
        <w:rPr>
          <w:sz w:val="24"/>
        </w:rPr>
        <w:t>–</w:t>
      </w:r>
      <w:r>
        <w:rPr>
          <w:spacing w:val="-2"/>
          <w:sz w:val="24"/>
        </w:rPr>
        <w:t xml:space="preserve"> </w:t>
      </w:r>
      <w:r>
        <w:rPr>
          <w:sz w:val="24"/>
        </w:rPr>
        <w:t>str.</w:t>
      </w:r>
      <w:r>
        <w:rPr>
          <w:spacing w:val="-2"/>
          <w:sz w:val="24"/>
        </w:rPr>
        <w:t xml:space="preserve"> </w:t>
      </w:r>
      <w:r>
        <w:rPr>
          <w:sz w:val="24"/>
        </w:rPr>
        <w:t>Peneș</w:t>
      </w:r>
      <w:r>
        <w:rPr>
          <w:spacing w:val="-2"/>
          <w:sz w:val="24"/>
        </w:rPr>
        <w:t xml:space="preserve"> </w:t>
      </w:r>
      <w:r>
        <w:rPr>
          <w:sz w:val="24"/>
        </w:rPr>
        <w:t>Curcanul,</w:t>
      </w:r>
      <w:r>
        <w:rPr>
          <w:spacing w:val="-2"/>
          <w:sz w:val="24"/>
        </w:rPr>
        <w:t xml:space="preserve"> </w:t>
      </w:r>
      <w:r>
        <w:rPr>
          <w:sz w:val="24"/>
        </w:rPr>
        <w:t>str.</w:t>
      </w:r>
      <w:r>
        <w:rPr>
          <w:spacing w:val="-1"/>
          <w:sz w:val="24"/>
        </w:rPr>
        <w:t xml:space="preserve"> </w:t>
      </w:r>
      <w:r>
        <w:rPr>
          <w:sz w:val="24"/>
        </w:rPr>
        <w:t>Călărași</w:t>
      </w:r>
      <w:r>
        <w:rPr>
          <w:spacing w:val="-3"/>
          <w:sz w:val="24"/>
        </w:rPr>
        <w:t xml:space="preserve"> </w:t>
      </w:r>
      <w:r>
        <w:rPr>
          <w:sz w:val="24"/>
        </w:rPr>
        <w:t>și</w:t>
      </w:r>
      <w:r>
        <w:rPr>
          <w:spacing w:val="-2"/>
          <w:sz w:val="24"/>
        </w:rPr>
        <w:t xml:space="preserve"> </w:t>
      </w:r>
      <w:r>
        <w:rPr>
          <w:sz w:val="24"/>
        </w:rPr>
        <w:t>proprietăți</w:t>
      </w:r>
      <w:r>
        <w:rPr>
          <w:spacing w:val="-2"/>
          <w:sz w:val="24"/>
        </w:rPr>
        <w:t xml:space="preserve"> private;</w:t>
      </w:r>
    </w:p>
    <w:p w:rsidR="005956A8" w:rsidRDefault="00F3183C">
      <w:pPr>
        <w:pStyle w:val="ListParagraph"/>
        <w:numPr>
          <w:ilvl w:val="0"/>
          <w:numId w:val="101"/>
        </w:numPr>
        <w:tabs>
          <w:tab w:val="left" w:pos="1332"/>
        </w:tabs>
        <w:spacing w:line="293" w:lineRule="exact"/>
        <w:ind w:hanging="241"/>
        <w:rPr>
          <w:sz w:val="24"/>
        </w:rPr>
      </w:pPr>
      <w:r>
        <w:rPr>
          <w:sz w:val="24"/>
        </w:rPr>
        <w:t>la</w:t>
      </w:r>
      <w:r>
        <w:rPr>
          <w:spacing w:val="-1"/>
          <w:sz w:val="24"/>
        </w:rPr>
        <w:t xml:space="preserve"> </w:t>
      </w:r>
      <w:r>
        <w:rPr>
          <w:sz w:val="24"/>
        </w:rPr>
        <w:t>vest</w:t>
      </w:r>
      <w:r>
        <w:rPr>
          <w:spacing w:val="-1"/>
          <w:sz w:val="24"/>
        </w:rPr>
        <w:t xml:space="preserve"> </w:t>
      </w:r>
      <w:r>
        <w:rPr>
          <w:sz w:val="24"/>
        </w:rPr>
        <w:t>–</w:t>
      </w:r>
      <w:r>
        <w:rPr>
          <w:spacing w:val="-1"/>
          <w:sz w:val="24"/>
        </w:rPr>
        <w:t xml:space="preserve"> </w:t>
      </w:r>
      <w:r>
        <w:rPr>
          <w:sz w:val="24"/>
        </w:rPr>
        <w:t>proprietate</w:t>
      </w:r>
      <w:r>
        <w:rPr>
          <w:spacing w:val="-1"/>
          <w:sz w:val="24"/>
        </w:rPr>
        <w:t xml:space="preserve"> </w:t>
      </w:r>
      <w:r>
        <w:rPr>
          <w:sz w:val="24"/>
        </w:rPr>
        <w:t>publică</w:t>
      </w:r>
      <w:r>
        <w:rPr>
          <w:spacing w:val="-2"/>
          <w:sz w:val="24"/>
        </w:rPr>
        <w:t xml:space="preserve"> </w:t>
      </w:r>
      <w:r>
        <w:rPr>
          <w:sz w:val="24"/>
        </w:rPr>
        <w:t>și</w:t>
      </w:r>
      <w:r>
        <w:rPr>
          <w:spacing w:val="-1"/>
          <w:sz w:val="24"/>
        </w:rPr>
        <w:t xml:space="preserve"> </w:t>
      </w:r>
      <w:r>
        <w:rPr>
          <w:sz w:val="24"/>
        </w:rPr>
        <w:t>proprietăți</w:t>
      </w:r>
      <w:r>
        <w:rPr>
          <w:spacing w:val="-1"/>
          <w:sz w:val="24"/>
        </w:rPr>
        <w:t xml:space="preserve"> </w:t>
      </w:r>
      <w:r>
        <w:rPr>
          <w:spacing w:val="-2"/>
          <w:sz w:val="24"/>
        </w:rPr>
        <w:t>private;</w:t>
      </w:r>
    </w:p>
    <w:p w:rsidR="005956A8" w:rsidRDefault="00F3183C">
      <w:pPr>
        <w:pStyle w:val="ListParagraph"/>
        <w:numPr>
          <w:ilvl w:val="0"/>
          <w:numId w:val="101"/>
        </w:numPr>
        <w:tabs>
          <w:tab w:val="left" w:pos="1332"/>
        </w:tabs>
        <w:spacing w:line="293" w:lineRule="exact"/>
        <w:ind w:hanging="241"/>
        <w:rPr>
          <w:sz w:val="24"/>
        </w:rPr>
      </w:pPr>
      <w:r>
        <w:rPr>
          <w:sz w:val="24"/>
        </w:rPr>
        <w:t>la</w:t>
      </w:r>
      <w:r>
        <w:rPr>
          <w:spacing w:val="-2"/>
          <w:sz w:val="24"/>
        </w:rPr>
        <w:t xml:space="preserve"> </w:t>
      </w:r>
      <w:r>
        <w:rPr>
          <w:sz w:val="24"/>
        </w:rPr>
        <w:t>sud</w:t>
      </w:r>
      <w:r>
        <w:rPr>
          <w:spacing w:val="-3"/>
          <w:sz w:val="24"/>
        </w:rPr>
        <w:t xml:space="preserve"> </w:t>
      </w:r>
      <w:r>
        <w:rPr>
          <w:sz w:val="24"/>
        </w:rPr>
        <w:t>–</w:t>
      </w:r>
      <w:r>
        <w:rPr>
          <w:spacing w:val="-2"/>
          <w:sz w:val="24"/>
        </w:rPr>
        <w:t xml:space="preserve"> </w:t>
      </w:r>
      <w:r>
        <w:rPr>
          <w:sz w:val="24"/>
        </w:rPr>
        <w:t>Str.</w:t>
      </w:r>
      <w:r>
        <w:rPr>
          <w:spacing w:val="-2"/>
          <w:sz w:val="24"/>
        </w:rPr>
        <w:t xml:space="preserve"> Mărășești;</w:t>
      </w:r>
    </w:p>
    <w:p w:rsidR="005956A8" w:rsidRDefault="00F3183C">
      <w:pPr>
        <w:pStyle w:val="ListParagraph"/>
        <w:numPr>
          <w:ilvl w:val="0"/>
          <w:numId w:val="101"/>
        </w:numPr>
        <w:tabs>
          <w:tab w:val="left" w:pos="1332"/>
        </w:tabs>
        <w:spacing w:line="293" w:lineRule="exact"/>
        <w:ind w:hanging="241"/>
        <w:rPr>
          <w:sz w:val="24"/>
        </w:rPr>
      </w:pPr>
      <w:r>
        <w:rPr>
          <w:sz w:val="24"/>
        </w:rPr>
        <w:t>la</w:t>
      </w:r>
      <w:r>
        <w:rPr>
          <w:spacing w:val="-1"/>
          <w:sz w:val="24"/>
        </w:rPr>
        <w:t xml:space="preserve"> </w:t>
      </w:r>
      <w:r>
        <w:rPr>
          <w:sz w:val="24"/>
        </w:rPr>
        <w:t>est</w:t>
      </w:r>
      <w:r>
        <w:rPr>
          <w:spacing w:val="-1"/>
          <w:sz w:val="24"/>
        </w:rPr>
        <w:t xml:space="preserve"> </w:t>
      </w:r>
      <w:r>
        <w:rPr>
          <w:sz w:val="24"/>
        </w:rPr>
        <w:t>– cazarma</w:t>
      </w:r>
      <w:r>
        <w:rPr>
          <w:spacing w:val="-3"/>
          <w:sz w:val="24"/>
        </w:rPr>
        <w:t xml:space="preserve"> </w:t>
      </w:r>
      <w:r>
        <w:rPr>
          <w:sz w:val="24"/>
        </w:rPr>
        <w:t>dezafectată</w:t>
      </w:r>
      <w:r>
        <w:rPr>
          <w:spacing w:val="-1"/>
          <w:sz w:val="24"/>
        </w:rPr>
        <w:t xml:space="preserve"> </w:t>
      </w:r>
      <w:r>
        <w:rPr>
          <w:sz w:val="24"/>
        </w:rPr>
        <w:t>și</w:t>
      </w:r>
      <w:r>
        <w:rPr>
          <w:spacing w:val="-1"/>
          <w:sz w:val="24"/>
        </w:rPr>
        <w:t xml:space="preserve"> </w:t>
      </w:r>
      <w:r>
        <w:rPr>
          <w:sz w:val="24"/>
        </w:rPr>
        <w:t xml:space="preserve">proprietăți </w:t>
      </w:r>
      <w:r>
        <w:rPr>
          <w:spacing w:val="-2"/>
          <w:sz w:val="24"/>
        </w:rPr>
        <w:t>private.</w:t>
      </w:r>
    </w:p>
    <w:p w:rsidR="005956A8" w:rsidRDefault="00F3183C">
      <w:pPr>
        <w:pStyle w:val="BodyText"/>
        <w:spacing w:before="2"/>
        <w:ind w:right="1054" w:firstLine="566"/>
      </w:pPr>
      <w:r>
        <w:t>Se pastrează căile de acces existente, din strada</w:t>
      </w:r>
      <w:r>
        <w:rPr>
          <w:spacing w:val="28"/>
        </w:rPr>
        <w:t xml:space="preserve"> </w:t>
      </w:r>
      <w:r>
        <w:t>Mărășești, respectiv strada Peneș Curcanul,</w:t>
      </w:r>
      <w:r>
        <w:rPr>
          <w:spacing w:val="40"/>
        </w:rPr>
        <w:t xml:space="preserve"> </w:t>
      </w:r>
      <w:r>
        <w:t>drumuri asfaltate.</w:t>
      </w:r>
    </w:p>
    <w:p w:rsidR="005956A8" w:rsidRDefault="005956A8">
      <w:pPr>
        <w:pStyle w:val="BodyText"/>
        <w:ind w:left="0"/>
      </w:pPr>
    </w:p>
    <w:p w:rsidR="005956A8" w:rsidRDefault="00F3183C">
      <w:pPr>
        <w:pStyle w:val="Heading4"/>
        <w:numPr>
          <w:ilvl w:val="0"/>
          <w:numId w:val="102"/>
        </w:numPr>
        <w:tabs>
          <w:tab w:val="left" w:pos="798"/>
        </w:tabs>
        <w:ind w:left="797" w:hanging="247"/>
        <w:jc w:val="both"/>
      </w:pPr>
      <w:r>
        <w:t>datele</w:t>
      </w:r>
      <w:r>
        <w:rPr>
          <w:spacing w:val="-3"/>
        </w:rPr>
        <w:t xml:space="preserve"> </w:t>
      </w:r>
      <w:r>
        <w:t>seismice</w:t>
      </w:r>
      <w:r>
        <w:rPr>
          <w:spacing w:val="-4"/>
        </w:rPr>
        <w:t xml:space="preserve"> </w:t>
      </w:r>
      <w:r>
        <w:t>și</w:t>
      </w:r>
      <w:r>
        <w:rPr>
          <w:spacing w:val="-3"/>
        </w:rPr>
        <w:t xml:space="preserve"> </w:t>
      </w:r>
      <w:r>
        <w:rPr>
          <w:spacing w:val="-2"/>
        </w:rPr>
        <w:t>climatice;</w:t>
      </w:r>
    </w:p>
    <w:p w:rsidR="005956A8" w:rsidRDefault="00F3183C">
      <w:pPr>
        <w:pStyle w:val="BodyText"/>
        <w:ind w:right="845" w:firstLine="719"/>
        <w:jc w:val="both"/>
      </w:pPr>
      <w:r>
        <w:t>Date seismologice – din punct de vedere seismic, conform SR 11100 - 1 / 93, Mun. Ploiești are VIII intensitatea seismică exprimată în grade MSK. Amplasamentul studiat nu prezintă risc privind alunecări de teren sau inundații.</w:t>
      </w:r>
    </w:p>
    <w:p w:rsidR="005956A8" w:rsidRDefault="00F3183C">
      <w:pPr>
        <w:pStyle w:val="BodyText"/>
        <w:ind w:left="1271"/>
        <w:jc w:val="both"/>
      </w:pPr>
      <w:r>
        <w:t xml:space="preserve">Condiții </w:t>
      </w:r>
      <w:r>
        <w:rPr>
          <w:spacing w:val="-2"/>
        </w:rPr>
        <w:t>seismice:</w:t>
      </w:r>
    </w:p>
    <w:p w:rsidR="005956A8" w:rsidRDefault="00F3183C">
      <w:pPr>
        <w:pStyle w:val="ListParagraph"/>
        <w:numPr>
          <w:ilvl w:val="1"/>
          <w:numId w:val="102"/>
        </w:numPr>
        <w:tabs>
          <w:tab w:val="left" w:pos="1272"/>
        </w:tabs>
        <w:spacing w:before="2" w:line="237" w:lineRule="auto"/>
        <w:ind w:left="1271" w:right="850" w:hanging="255"/>
        <w:jc w:val="both"/>
        <w:rPr>
          <w:sz w:val="24"/>
        </w:rPr>
      </w:pPr>
      <w:r>
        <w:rPr>
          <w:sz w:val="24"/>
        </w:rPr>
        <w:t>Conform normativului P 100-1/2013 zona studiată are accelerația terenului ag = 0,35 g având intervalul mediu de recurență IMR = 225 ani și perioada de colț, Tc = 1,6 s.</w:t>
      </w:r>
    </w:p>
    <w:p w:rsidR="005956A8" w:rsidRDefault="005956A8">
      <w:pPr>
        <w:pStyle w:val="BodyText"/>
        <w:spacing w:before="1"/>
        <w:ind w:left="0"/>
      </w:pPr>
    </w:p>
    <w:p w:rsidR="005956A8" w:rsidRDefault="00F3183C">
      <w:pPr>
        <w:pStyle w:val="Heading4"/>
        <w:jc w:val="both"/>
      </w:pPr>
      <w:r>
        <w:t>Caracteristicile</w:t>
      </w:r>
      <w:r>
        <w:rPr>
          <w:spacing w:val="-2"/>
        </w:rPr>
        <w:t xml:space="preserve"> </w:t>
      </w:r>
      <w:r>
        <w:t>climatice</w:t>
      </w:r>
      <w:r>
        <w:rPr>
          <w:spacing w:val="-4"/>
        </w:rPr>
        <w:t xml:space="preserve"> </w:t>
      </w:r>
      <w:r>
        <w:t>sunt</w:t>
      </w:r>
      <w:r>
        <w:rPr>
          <w:spacing w:val="-3"/>
        </w:rPr>
        <w:t xml:space="preserve"> </w:t>
      </w:r>
      <w:r>
        <w:t>prezentate</w:t>
      </w:r>
      <w:r>
        <w:rPr>
          <w:spacing w:val="-4"/>
        </w:rPr>
        <w:t xml:space="preserve"> </w:t>
      </w:r>
      <w:r>
        <w:t>în</w:t>
      </w:r>
      <w:r>
        <w:rPr>
          <w:spacing w:val="-2"/>
        </w:rPr>
        <w:t xml:space="preserve"> </w:t>
      </w:r>
      <w:r>
        <w:t>tabelul</w:t>
      </w:r>
      <w:r>
        <w:rPr>
          <w:spacing w:val="-2"/>
        </w:rPr>
        <w:t xml:space="preserve"> următor:</w:t>
      </w:r>
    </w:p>
    <w:p w:rsidR="005956A8" w:rsidRDefault="005956A8">
      <w:pPr>
        <w:pStyle w:val="BodyText"/>
        <w:spacing w:before="1"/>
        <w:ind w:left="0"/>
        <w:rPr>
          <w:b/>
        </w:rPr>
      </w:pP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80"/>
        <w:gridCol w:w="5130"/>
        <w:gridCol w:w="1644"/>
      </w:tblGrid>
      <w:tr w:rsidR="005956A8">
        <w:trPr>
          <w:trHeight w:val="278"/>
        </w:trPr>
        <w:tc>
          <w:tcPr>
            <w:tcW w:w="3080" w:type="dxa"/>
          </w:tcPr>
          <w:p w:rsidR="005956A8" w:rsidRDefault="00F3183C">
            <w:pPr>
              <w:pStyle w:val="TableParagraph"/>
              <w:spacing w:before="2" w:line="257" w:lineRule="exact"/>
              <w:ind w:left="418" w:right="413"/>
              <w:jc w:val="center"/>
              <w:rPr>
                <w:b/>
                <w:sz w:val="24"/>
              </w:rPr>
            </w:pPr>
            <w:r>
              <w:rPr>
                <w:b/>
                <w:spacing w:val="-2"/>
                <w:sz w:val="24"/>
              </w:rPr>
              <w:t>Caracteristici</w:t>
            </w:r>
          </w:p>
        </w:tc>
        <w:tc>
          <w:tcPr>
            <w:tcW w:w="5130" w:type="dxa"/>
          </w:tcPr>
          <w:p w:rsidR="005956A8" w:rsidRDefault="00F3183C">
            <w:pPr>
              <w:pStyle w:val="TableParagraph"/>
              <w:spacing w:before="2" w:line="257" w:lineRule="exact"/>
              <w:ind w:left="2055" w:right="2053"/>
              <w:jc w:val="center"/>
              <w:rPr>
                <w:b/>
                <w:sz w:val="24"/>
              </w:rPr>
            </w:pPr>
            <w:r>
              <w:rPr>
                <w:b/>
                <w:spacing w:val="-2"/>
                <w:sz w:val="24"/>
              </w:rPr>
              <w:t>Normativ</w:t>
            </w:r>
          </w:p>
        </w:tc>
        <w:tc>
          <w:tcPr>
            <w:tcW w:w="1644" w:type="dxa"/>
          </w:tcPr>
          <w:p w:rsidR="005956A8" w:rsidRDefault="00F3183C">
            <w:pPr>
              <w:pStyle w:val="TableParagraph"/>
              <w:spacing w:before="2" w:line="257" w:lineRule="exact"/>
              <w:ind w:left="152" w:right="145"/>
              <w:jc w:val="center"/>
              <w:rPr>
                <w:b/>
                <w:sz w:val="24"/>
              </w:rPr>
            </w:pPr>
            <w:r>
              <w:rPr>
                <w:b/>
                <w:spacing w:val="-2"/>
                <w:sz w:val="24"/>
              </w:rPr>
              <w:t>Valoare</w:t>
            </w:r>
          </w:p>
        </w:tc>
      </w:tr>
      <w:tr w:rsidR="005956A8">
        <w:trPr>
          <w:trHeight w:val="1103"/>
        </w:trPr>
        <w:tc>
          <w:tcPr>
            <w:tcW w:w="3080" w:type="dxa"/>
          </w:tcPr>
          <w:p w:rsidR="005956A8" w:rsidRDefault="00F3183C">
            <w:pPr>
              <w:pStyle w:val="TableParagraph"/>
              <w:ind w:left="918" w:hanging="773"/>
              <w:rPr>
                <w:sz w:val="24"/>
              </w:rPr>
            </w:pPr>
            <w:r>
              <w:rPr>
                <w:sz w:val="24"/>
              </w:rPr>
              <w:t>Temperatura</w:t>
            </w:r>
            <w:r>
              <w:rPr>
                <w:spacing w:val="-15"/>
                <w:sz w:val="24"/>
              </w:rPr>
              <w:t xml:space="preserve"> </w:t>
            </w:r>
            <w:r>
              <w:rPr>
                <w:sz w:val="24"/>
              </w:rPr>
              <w:t>pentru</w:t>
            </w:r>
            <w:r>
              <w:rPr>
                <w:spacing w:val="-15"/>
                <w:sz w:val="24"/>
              </w:rPr>
              <w:t xml:space="preserve"> </w:t>
            </w:r>
            <w:r>
              <w:rPr>
                <w:sz w:val="24"/>
              </w:rPr>
              <w:t>perioada de iarna (Te)</w:t>
            </w:r>
          </w:p>
        </w:tc>
        <w:tc>
          <w:tcPr>
            <w:tcW w:w="5130" w:type="dxa"/>
          </w:tcPr>
          <w:p w:rsidR="005956A8" w:rsidRDefault="00F3183C">
            <w:pPr>
              <w:pStyle w:val="TableParagraph"/>
              <w:ind w:left="105"/>
              <w:rPr>
                <w:sz w:val="24"/>
              </w:rPr>
            </w:pPr>
            <w:r>
              <w:rPr>
                <w:sz w:val="24"/>
              </w:rPr>
              <w:t>C 107-3-05 Normativ privind</w:t>
            </w:r>
            <w:r>
              <w:rPr>
                <w:spacing w:val="40"/>
                <w:sz w:val="24"/>
              </w:rPr>
              <w:t xml:space="preserve"> </w:t>
            </w:r>
            <w:r>
              <w:rPr>
                <w:sz w:val="24"/>
              </w:rPr>
              <w:t>calculul performanțelor</w:t>
            </w:r>
            <w:r>
              <w:rPr>
                <w:spacing w:val="-9"/>
                <w:sz w:val="24"/>
              </w:rPr>
              <w:t xml:space="preserve"> </w:t>
            </w:r>
            <w:r>
              <w:rPr>
                <w:sz w:val="24"/>
              </w:rPr>
              <w:t>termoenergetice</w:t>
            </w:r>
            <w:r>
              <w:rPr>
                <w:spacing w:val="-10"/>
                <w:sz w:val="24"/>
              </w:rPr>
              <w:t xml:space="preserve"> </w:t>
            </w:r>
            <w:r>
              <w:rPr>
                <w:sz w:val="24"/>
              </w:rPr>
              <w:t>ale</w:t>
            </w:r>
            <w:r>
              <w:rPr>
                <w:spacing w:val="-10"/>
                <w:sz w:val="24"/>
              </w:rPr>
              <w:t xml:space="preserve"> </w:t>
            </w:r>
            <w:r>
              <w:rPr>
                <w:sz w:val="24"/>
              </w:rPr>
              <w:t>elementelor</w:t>
            </w:r>
            <w:r>
              <w:rPr>
                <w:spacing w:val="-9"/>
                <w:sz w:val="24"/>
              </w:rPr>
              <w:t xml:space="preserve"> </w:t>
            </w:r>
            <w:r>
              <w:rPr>
                <w:sz w:val="24"/>
              </w:rPr>
              <w:t>de construcție ale clădirilor</w:t>
            </w:r>
          </w:p>
          <w:p w:rsidR="005956A8" w:rsidRDefault="00F3183C">
            <w:pPr>
              <w:pStyle w:val="TableParagraph"/>
              <w:spacing w:line="257" w:lineRule="exact"/>
              <w:ind w:left="105"/>
              <w:rPr>
                <w:sz w:val="24"/>
              </w:rPr>
            </w:pPr>
            <w:r>
              <w:rPr>
                <w:sz w:val="24"/>
              </w:rPr>
              <w:t>-</w:t>
            </w:r>
            <w:r>
              <w:rPr>
                <w:spacing w:val="-7"/>
                <w:sz w:val="24"/>
              </w:rPr>
              <w:t xml:space="preserve"> </w:t>
            </w:r>
            <w:r>
              <w:rPr>
                <w:sz w:val="24"/>
              </w:rPr>
              <w:t>Anexa</w:t>
            </w:r>
            <w:r>
              <w:rPr>
                <w:spacing w:val="-4"/>
                <w:sz w:val="24"/>
              </w:rPr>
              <w:t xml:space="preserve"> </w:t>
            </w:r>
            <w:r>
              <w:rPr>
                <w:spacing w:val="-10"/>
                <w:sz w:val="24"/>
              </w:rPr>
              <w:t>D</w:t>
            </w:r>
          </w:p>
        </w:tc>
        <w:tc>
          <w:tcPr>
            <w:tcW w:w="1644" w:type="dxa"/>
          </w:tcPr>
          <w:p w:rsidR="005956A8" w:rsidRDefault="00F3183C">
            <w:pPr>
              <w:pStyle w:val="TableParagraph"/>
              <w:spacing w:line="275" w:lineRule="exact"/>
              <w:ind w:left="452"/>
              <w:rPr>
                <w:sz w:val="24"/>
              </w:rPr>
            </w:pPr>
            <w:r>
              <w:rPr>
                <w:spacing w:val="-2"/>
                <w:sz w:val="24"/>
              </w:rPr>
              <w:t>-15(C°)</w:t>
            </w:r>
          </w:p>
          <w:p w:rsidR="005956A8" w:rsidRDefault="00F3183C">
            <w:pPr>
              <w:pStyle w:val="TableParagraph"/>
              <w:ind w:left="464"/>
              <w:rPr>
                <w:sz w:val="24"/>
              </w:rPr>
            </w:pPr>
            <w:r>
              <w:rPr>
                <w:sz w:val="24"/>
              </w:rPr>
              <w:t xml:space="preserve">Zona </w:t>
            </w:r>
            <w:r>
              <w:rPr>
                <w:spacing w:val="-5"/>
                <w:sz w:val="24"/>
              </w:rPr>
              <w:t>II</w:t>
            </w:r>
          </w:p>
        </w:tc>
      </w:tr>
      <w:tr w:rsidR="005956A8">
        <w:trPr>
          <w:trHeight w:val="551"/>
        </w:trPr>
        <w:tc>
          <w:tcPr>
            <w:tcW w:w="3080" w:type="dxa"/>
          </w:tcPr>
          <w:p w:rsidR="005956A8" w:rsidRDefault="00F3183C">
            <w:pPr>
              <w:pStyle w:val="TableParagraph"/>
              <w:spacing w:line="276" w:lineRule="exact"/>
              <w:ind w:left="770" w:hanging="243"/>
              <w:rPr>
                <w:sz w:val="24"/>
              </w:rPr>
            </w:pPr>
            <w:r>
              <w:rPr>
                <w:sz w:val="24"/>
              </w:rPr>
              <w:t>Indicele</w:t>
            </w:r>
            <w:r>
              <w:rPr>
                <w:spacing w:val="-15"/>
                <w:sz w:val="24"/>
              </w:rPr>
              <w:t xml:space="preserve"> </w:t>
            </w:r>
            <w:r>
              <w:rPr>
                <w:sz w:val="24"/>
              </w:rPr>
              <w:t>de</w:t>
            </w:r>
            <w:r>
              <w:rPr>
                <w:spacing w:val="-15"/>
                <w:sz w:val="24"/>
              </w:rPr>
              <w:t xml:space="preserve"> </w:t>
            </w:r>
            <w:r>
              <w:rPr>
                <w:sz w:val="24"/>
              </w:rPr>
              <w:t>umiditate Thortwaite (Im)</w:t>
            </w:r>
          </w:p>
        </w:tc>
        <w:tc>
          <w:tcPr>
            <w:tcW w:w="5130" w:type="dxa"/>
          </w:tcPr>
          <w:p w:rsidR="005956A8" w:rsidRDefault="005956A8">
            <w:pPr>
              <w:pStyle w:val="TableParagraph"/>
            </w:pPr>
          </w:p>
        </w:tc>
        <w:tc>
          <w:tcPr>
            <w:tcW w:w="1644" w:type="dxa"/>
          </w:tcPr>
          <w:p w:rsidR="005956A8" w:rsidRDefault="00F3183C">
            <w:pPr>
              <w:pStyle w:val="TableParagraph"/>
              <w:spacing w:line="275" w:lineRule="exact"/>
              <w:ind w:left="152" w:right="145"/>
              <w:jc w:val="center"/>
              <w:rPr>
                <w:sz w:val="24"/>
              </w:rPr>
            </w:pPr>
            <w:r>
              <w:rPr>
                <w:sz w:val="24"/>
              </w:rPr>
              <w:t>Tip</w:t>
            </w:r>
            <w:r>
              <w:rPr>
                <w:spacing w:val="-1"/>
                <w:sz w:val="24"/>
              </w:rPr>
              <w:t xml:space="preserve"> </w:t>
            </w:r>
            <w:r>
              <w:rPr>
                <w:sz w:val="24"/>
              </w:rPr>
              <w:t xml:space="preserve">climatic </w:t>
            </w:r>
            <w:r>
              <w:rPr>
                <w:spacing w:val="-10"/>
                <w:sz w:val="24"/>
              </w:rPr>
              <w:t>I</w:t>
            </w:r>
          </w:p>
        </w:tc>
      </w:tr>
      <w:tr w:rsidR="005956A8">
        <w:trPr>
          <w:trHeight w:val="275"/>
        </w:trPr>
        <w:tc>
          <w:tcPr>
            <w:tcW w:w="3080" w:type="dxa"/>
          </w:tcPr>
          <w:p w:rsidR="005956A8" w:rsidRDefault="005956A8">
            <w:pPr>
              <w:pStyle w:val="TableParagraph"/>
              <w:rPr>
                <w:sz w:val="20"/>
              </w:rPr>
            </w:pPr>
          </w:p>
        </w:tc>
        <w:tc>
          <w:tcPr>
            <w:tcW w:w="5130" w:type="dxa"/>
          </w:tcPr>
          <w:p w:rsidR="005956A8" w:rsidRDefault="005956A8">
            <w:pPr>
              <w:pStyle w:val="TableParagraph"/>
              <w:rPr>
                <w:sz w:val="20"/>
              </w:rPr>
            </w:pPr>
          </w:p>
        </w:tc>
        <w:tc>
          <w:tcPr>
            <w:tcW w:w="1644" w:type="dxa"/>
          </w:tcPr>
          <w:p w:rsidR="005956A8" w:rsidRDefault="00F3183C">
            <w:pPr>
              <w:pStyle w:val="TableParagraph"/>
              <w:spacing w:line="255" w:lineRule="exact"/>
              <w:ind w:left="152" w:right="143"/>
              <w:jc w:val="center"/>
              <w:rPr>
                <w:sz w:val="24"/>
              </w:rPr>
            </w:pPr>
            <w:r>
              <w:rPr>
                <w:sz w:val="24"/>
              </w:rPr>
              <w:t>2</w:t>
            </w:r>
            <w:r>
              <w:rPr>
                <w:spacing w:val="-2"/>
                <w:sz w:val="24"/>
              </w:rPr>
              <w:t xml:space="preserve"> </w:t>
            </w:r>
            <w:r>
              <w:rPr>
                <w:sz w:val="24"/>
              </w:rPr>
              <w:t>[kN</w:t>
            </w:r>
            <w:r>
              <w:rPr>
                <w:spacing w:val="-3"/>
                <w:sz w:val="24"/>
              </w:rPr>
              <w:t xml:space="preserve"> </w:t>
            </w:r>
            <w:r>
              <w:rPr>
                <w:sz w:val="24"/>
              </w:rPr>
              <w:t>/</w:t>
            </w:r>
            <w:r>
              <w:rPr>
                <w:spacing w:val="-1"/>
                <w:sz w:val="24"/>
              </w:rPr>
              <w:t xml:space="preserve"> </w:t>
            </w:r>
            <w:r>
              <w:rPr>
                <w:spacing w:val="-5"/>
                <w:sz w:val="24"/>
              </w:rPr>
              <w:t>m</w:t>
            </w:r>
            <w:r>
              <w:rPr>
                <w:spacing w:val="-5"/>
                <w:sz w:val="24"/>
                <w:vertAlign w:val="superscript"/>
              </w:rPr>
              <w:t>2</w:t>
            </w:r>
            <w:r>
              <w:rPr>
                <w:spacing w:val="-5"/>
                <w:sz w:val="24"/>
              </w:rPr>
              <w:t>]</w:t>
            </w:r>
          </w:p>
        </w:tc>
      </w:tr>
      <w:tr w:rsidR="005956A8">
        <w:trPr>
          <w:trHeight w:val="275"/>
        </w:trPr>
        <w:tc>
          <w:tcPr>
            <w:tcW w:w="3080" w:type="dxa"/>
          </w:tcPr>
          <w:p w:rsidR="005956A8" w:rsidRDefault="005956A8">
            <w:pPr>
              <w:pStyle w:val="TableParagraph"/>
              <w:rPr>
                <w:sz w:val="20"/>
              </w:rPr>
            </w:pPr>
          </w:p>
        </w:tc>
        <w:tc>
          <w:tcPr>
            <w:tcW w:w="5130" w:type="dxa"/>
          </w:tcPr>
          <w:p w:rsidR="005956A8" w:rsidRDefault="005956A8">
            <w:pPr>
              <w:pStyle w:val="TableParagraph"/>
              <w:rPr>
                <w:sz w:val="20"/>
              </w:rPr>
            </w:pPr>
          </w:p>
        </w:tc>
        <w:tc>
          <w:tcPr>
            <w:tcW w:w="1644" w:type="dxa"/>
          </w:tcPr>
          <w:p w:rsidR="005956A8" w:rsidRDefault="00F3183C">
            <w:pPr>
              <w:pStyle w:val="TableParagraph"/>
              <w:spacing w:line="256" w:lineRule="exact"/>
              <w:ind w:left="151" w:right="145"/>
              <w:jc w:val="center"/>
              <w:rPr>
                <w:sz w:val="24"/>
              </w:rPr>
            </w:pPr>
            <w:r>
              <w:rPr>
                <w:sz w:val="24"/>
              </w:rPr>
              <w:t>0,4</w:t>
            </w:r>
            <w:r>
              <w:rPr>
                <w:spacing w:val="-2"/>
                <w:sz w:val="24"/>
              </w:rPr>
              <w:t xml:space="preserve"> [kPa]</w:t>
            </w:r>
          </w:p>
        </w:tc>
      </w:tr>
      <w:tr w:rsidR="005956A8">
        <w:trPr>
          <w:trHeight w:val="278"/>
        </w:trPr>
        <w:tc>
          <w:tcPr>
            <w:tcW w:w="3080" w:type="dxa"/>
          </w:tcPr>
          <w:p w:rsidR="005956A8" w:rsidRDefault="00F3183C">
            <w:pPr>
              <w:pStyle w:val="TableParagraph"/>
              <w:spacing w:line="258" w:lineRule="exact"/>
              <w:ind w:left="421" w:right="413"/>
              <w:jc w:val="center"/>
              <w:rPr>
                <w:sz w:val="24"/>
              </w:rPr>
            </w:pPr>
            <w:r>
              <w:rPr>
                <w:sz w:val="24"/>
              </w:rPr>
              <w:t>Adâncimea</w:t>
            </w:r>
            <w:r>
              <w:rPr>
                <w:spacing w:val="-4"/>
                <w:sz w:val="24"/>
              </w:rPr>
              <w:t xml:space="preserve"> </w:t>
            </w:r>
            <w:r>
              <w:rPr>
                <w:sz w:val="24"/>
              </w:rPr>
              <w:t>maximă</w:t>
            </w:r>
            <w:r>
              <w:rPr>
                <w:spacing w:val="-3"/>
                <w:sz w:val="24"/>
              </w:rPr>
              <w:t xml:space="preserve"> </w:t>
            </w:r>
            <w:r>
              <w:rPr>
                <w:spacing w:val="-5"/>
                <w:sz w:val="24"/>
              </w:rPr>
              <w:t>de</w:t>
            </w:r>
          </w:p>
        </w:tc>
        <w:tc>
          <w:tcPr>
            <w:tcW w:w="5130" w:type="dxa"/>
          </w:tcPr>
          <w:p w:rsidR="005956A8" w:rsidRDefault="00F3183C">
            <w:pPr>
              <w:pStyle w:val="TableParagraph"/>
              <w:spacing w:line="258" w:lineRule="exact"/>
              <w:ind w:left="105"/>
              <w:rPr>
                <w:sz w:val="24"/>
              </w:rPr>
            </w:pPr>
            <w:r>
              <w:rPr>
                <w:sz w:val="24"/>
              </w:rPr>
              <w:t>STAS</w:t>
            </w:r>
            <w:r>
              <w:rPr>
                <w:spacing w:val="-2"/>
                <w:sz w:val="24"/>
              </w:rPr>
              <w:t xml:space="preserve"> </w:t>
            </w:r>
            <w:r>
              <w:rPr>
                <w:sz w:val="24"/>
              </w:rPr>
              <w:t>6054</w:t>
            </w:r>
            <w:r>
              <w:rPr>
                <w:spacing w:val="-2"/>
                <w:sz w:val="24"/>
              </w:rPr>
              <w:t xml:space="preserve"> </w:t>
            </w:r>
            <w:r>
              <w:rPr>
                <w:sz w:val="24"/>
              </w:rPr>
              <w:t>–</w:t>
            </w:r>
            <w:r>
              <w:rPr>
                <w:spacing w:val="-1"/>
                <w:sz w:val="24"/>
              </w:rPr>
              <w:t xml:space="preserve"> </w:t>
            </w:r>
            <w:r>
              <w:rPr>
                <w:sz w:val="24"/>
              </w:rPr>
              <w:t>1977.</w:t>
            </w:r>
            <w:r>
              <w:rPr>
                <w:spacing w:val="-2"/>
                <w:sz w:val="24"/>
              </w:rPr>
              <w:t xml:space="preserve"> </w:t>
            </w:r>
            <w:r>
              <w:rPr>
                <w:sz w:val="24"/>
              </w:rPr>
              <w:t>Teren</w:t>
            </w:r>
            <w:r>
              <w:rPr>
                <w:spacing w:val="-1"/>
                <w:sz w:val="24"/>
              </w:rPr>
              <w:t xml:space="preserve"> </w:t>
            </w:r>
            <w:r>
              <w:rPr>
                <w:sz w:val="24"/>
              </w:rPr>
              <w:t>de</w:t>
            </w:r>
            <w:r>
              <w:rPr>
                <w:spacing w:val="-3"/>
                <w:sz w:val="24"/>
              </w:rPr>
              <w:t xml:space="preserve"> </w:t>
            </w:r>
            <w:r>
              <w:rPr>
                <w:sz w:val="24"/>
              </w:rPr>
              <w:t>fundare.</w:t>
            </w:r>
            <w:r>
              <w:rPr>
                <w:spacing w:val="-1"/>
                <w:sz w:val="24"/>
              </w:rPr>
              <w:t xml:space="preserve"> </w:t>
            </w:r>
            <w:r>
              <w:rPr>
                <w:spacing w:val="-2"/>
                <w:sz w:val="24"/>
              </w:rPr>
              <w:t>Adâncimi</w:t>
            </w:r>
          </w:p>
        </w:tc>
        <w:tc>
          <w:tcPr>
            <w:tcW w:w="1644" w:type="dxa"/>
          </w:tcPr>
          <w:p w:rsidR="005956A8" w:rsidRDefault="00F3183C">
            <w:pPr>
              <w:pStyle w:val="TableParagraph"/>
              <w:spacing w:line="258" w:lineRule="exact"/>
              <w:ind w:left="150" w:right="145"/>
              <w:jc w:val="center"/>
              <w:rPr>
                <w:sz w:val="24"/>
              </w:rPr>
            </w:pPr>
            <w:r>
              <w:rPr>
                <w:sz w:val="24"/>
              </w:rPr>
              <w:t>80-90</w:t>
            </w:r>
            <w:r>
              <w:rPr>
                <w:spacing w:val="-1"/>
                <w:sz w:val="24"/>
              </w:rPr>
              <w:t xml:space="preserve"> </w:t>
            </w:r>
            <w:r>
              <w:rPr>
                <w:spacing w:val="-5"/>
                <w:sz w:val="24"/>
              </w:rPr>
              <w:t>cm</w:t>
            </w:r>
          </w:p>
        </w:tc>
      </w:tr>
    </w:tbl>
    <w:p w:rsidR="005956A8" w:rsidRDefault="005956A8">
      <w:pPr>
        <w:spacing w:line="258" w:lineRule="exact"/>
        <w:jc w:val="center"/>
        <w:rPr>
          <w:sz w:val="24"/>
        </w:rPr>
        <w:sectPr w:rsidR="005956A8">
          <w:pgSz w:w="11910" w:h="16840"/>
          <w:pgMar w:top="1680" w:right="0" w:bottom="700" w:left="860" w:header="467" w:footer="518" w:gutter="0"/>
          <w:cols w:space="720"/>
        </w:sectPr>
      </w:pPr>
    </w:p>
    <w:p w:rsidR="005956A8" w:rsidRDefault="005956A8">
      <w:pPr>
        <w:pStyle w:val="BodyText"/>
        <w:ind w:left="0"/>
        <w:rPr>
          <w:b/>
          <w:sz w:val="20"/>
        </w:rPr>
      </w:pPr>
    </w:p>
    <w:p w:rsidR="005956A8" w:rsidRDefault="005956A8">
      <w:pPr>
        <w:pStyle w:val="BodyText"/>
        <w:spacing w:before="8"/>
        <w:ind w:left="0"/>
        <w:rPr>
          <w:b/>
          <w:sz w:val="10"/>
        </w:rPr>
      </w:pP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80"/>
        <w:gridCol w:w="5130"/>
        <w:gridCol w:w="1644"/>
      </w:tblGrid>
      <w:tr w:rsidR="005956A8">
        <w:trPr>
          <w:trHeight w:val="275"/>
        </w:trPr>
        <w:tc>
          <w:tcPr>
            <w:tcW w:w="3080" w:type="dxa"/>
          </w:tcPr>
          <w:p w:rsidR="005956A8" w:rsidRDefault="00F3183C">
            <w:pPr>
              <w:pStyle w:val="TableParagraph"/>
              <w:spacing w:line="256" w:lineRule="exact"/>
              <w:ind w:left="419" w:right="413"/>
              <w:jc w:val="center"/>
              <w:rPr>
                <w:sz w:val="24"/>
              </w:rPr>
            </w:pPr>
            <w:r>
              <w:rPr>
                <w:spacing w:val="-2"/>
                <w:sz w:val="24"/>
              </w:rPr>
              <w:t>îngheț</w:t>
            </w:r>
          </w:p>
        </w:tc>
        <w:tc>
          <w:tcPr>
            <w:tcW w:w="5130" w:type="dxa"/>
          </w:tcPr>
          <w:p w:rsidR="005956A8" w:rsidRDefault="00F3183C">
            <w:pPr>
              <w:pStyle w:val="TableParagraph"/>
              <w:spacing w:line="256" w:lineRule="exact"/>
              <w:ind w:left="105"/>
              <w:rPr>
                <w:sz w:val="24"/>
              </w:rPr>
            </w:pPr>
            <w:r>
              <w:rPr>
                <w:sz w:val="24"/>
              </w:rPr>
              <w:t>maxime</w:t>
            </w:r>
            <w:r>
              <w:rPr>
                <w:spacing w:val="-1"/>
                <w:sz w:val="24"/>
              </w:rPr>
              <w:t xml:space="preserve"> </w:t>
            </w:r>
            <w:r>
              <w:rPr>
                <w:sz w:val="24"/>
              </w:rPr>
              <w:t>de</w:t>
            </w:r>
            <w:r>
              <w:rPr>
                <w:spacing w:val="-3"/>
                <w:sz w:val="24"/>
              </w:rPr>
              <w:t xml:space="preserve"> </w:t>
            </w:r>
            <w:r>
              <w:rPr>
                <w:sz w:val="24"/>
              </w:rPr>
              <w:t>înghet.</w:t>
            </w:r>
            <w:r>
              <w:rPr>
                <w:spacing w:val="-1"/>
                <w:sz w:val="24"/>
              </w:rPr>
              <w:t xml:space="preserve"> </w:t>
            </w:r>
            <w:r>
              <w:rPr>
                <w:sz w:val="24"/>
              </w:rPr>
              <w:t>Zonarea</w:t>
            </w:r>
            <w:r>
              <w:rPr>
                <w:spacing w:val="-2"/>
                <w:sz w:val="24"/>
              </w:rPr>
              <w:t xml:space="preserve"> </w:t>
            </w:r>
            <w:r>
              <w:rPr>
                <w:sz w:val="24"/>
              </w:rPr>
              <w:t xml:space="preserve">teritoriului </w:t>
            </w:r>
            <w:r>
              <w:rPr>
                <w:spacing w:val="-2"/>
                <w:sz w:val="24"/>
              </w:rPr>
              <w:t>României.</w:t>
            </w:r>
          </w:p>
        </w:tc>
        <w:tc>
          <w:tcPr>
            <w:tcW w:w="1644" w:type="dxa"/>
          </w:tcPr>
          <w:p w:rsidR="005956A8" w:rsidRDefault="005956A8">
            <w:pPr>
              <w:pStyle w:val="TableParagraph"/>
              <w:rPr>
                <w:sz w:val="20"/>
              </w:rPr>
            </w:pPr>
          </w:p>
        </w:tc>
      </w:tr>
    </w:tbl>
    <w:p w:rsidR="005956A8" w:rsidRDefault="005956A8">
      <w:pPr>
        <w:pStyle w:val="BodyText"/>
        <w:spacing w:before="1"/>
        <w:ind w:left="0"/>
        <w:rPr>
          <w:b/>
          <w:sz w:val="16"/>
        </w:rPr>
      </w:pPr>
    </w:p>
    <w:p w:rsidR="005956A8" w:rsidRDefault="005956A8">
      <w:pPr>
        <w:pStyle w:val="BodyText"/>
        <w:spacing w:before="90"/>
        <w:ind w:left="1271"/>
      </w:pPr>
      <w:r w:rsidRPr="005956A8">
        <w:pict>
          <v:rect id="docshape28" o:spid="_x0000_s1316" style="position:absolute;left:0;text-align:left;margin-left:69.15pt;margin-top:-43.1pt;width:485.25pt;height:1.45pt;z-index:15736832;mso-position-horizontal-relative:page" fillcolor="black" stroked="f">
            <w10:wrap anchorx="page"/>
          </v:rect>
        </w:pict>
      </w:r>
      <w:r w:rsidR="00F3183C">
        <w:t>Adâncimea</w:t>
      </w:r>
      <w:r w:rsidR="00F3183C">
        <w:rPr>
          <w:spacing w:val="-2"/>
        </w:rPr>
        <w:t xml:space="preserve"> </w:t>
      </w:r>
      <w:r w:rsidR="00F3183C">
        <w:t>de</w:t>
      </w:r>
      <w:r w:rsidR="00F3183C">
        <w:rPr>
          <w:spacing w:val="-2"/>
        </w:rPr>
        <w:t xml:space="preserve"> </w:t>
      </w:r>
      <w:r w:rsidR="00F3183C">
        <w:t>îngheț</w:t>
      </w:r>
      <w:r w:rsidR="00F3183C">
        <w:rPr>
          <w:spacing w:val="-1"/>
        </w:rPr>
        <w:t xml:space="preserve"> </w:t>
      </w:r>
      <w:r w:rsidR="00F3183C">
        <w:t>este,</w:t>
      </w:r>
      <w:r w:rsidR="00F3183C">
        <w:rPr>
          <w:spacing w:val="-1"/>
        </w:rPr>
        <w:t xml:space="preserve"> </w:t>
      </w:r>
      <w:r w:rsidR="00F3183C">
        <w:t>conform</w:t>
      </w:r>
      <w:r w:rsidR="00F3183C">
        <w:rPr>
          <w:spacing w:val="-1"/>
        </w:rPr>
        <w:t xml:space="preserve"> </w:t>
      </w:r>
      <w:r w:rsidR="00F3183C">
        <w:t>STAS</w:t>
      </w:r>
      <w:r w:rsidR="00F3183C">
        <w:rPr>
          <w:spacing w:val="-1"/>
        </w:rPr>
        <w:t xml:space="preserve"> </w:t>
      </w:r>
      <w:r w:rsidR="00F3183C">
        <w:t>6054-77,</w:t>
      </w:r>
      <w:r w:rsidR="00F3183C">
        <w:rPr>
          <w:spacing w:val="-1"/>
        </w:rPr>
        <w:t xml:space="preserve"> </w:t>
      </w:r>
      <w:r w:rsidR="00F3183C">
        <w:t>de</w:t>
      </w:r>
      <w:r w:rsidR="00F3183C">
        <w:rPr>
          <w:spacing w:val="-2"/>
        </w:rPr>
        <w:t xml:space="preserve"> </w:t>
      </w:r>
      <w:r w:rsidR="00F3183C">
        <w:t>0,90</w:t>
      </w:r>
      <w:r w:rsidR="00F3183C">
        <w:rPr>
          <w:spacing w:val="-1"/>
        </w:rPr>
        <w:t xml:space="preserve"> </w:t>
      </w:r>
      <w:r w:rsidR="00F3183C">
        <w:t>m</w:t>
      </w:r>
      <w:r w:rsidR="00F3183C">
        <w:rPr>
          <w:spacing w:val="-1"/>
        </w:rPr>
        <w:t xml:space="preserve"> </w:t>
      </w:r>
      <w:r w:rsidR="00F3183C">
        <w:t>față</w:t>
      </w:r>
      <w:r w:rsidR="00F3183C">
        <w:rPr>
          <w:spacing w:val="-2"/>
        </w:rPr>
        <w:t xml:space="preserve"> </w:t>
      </w:r>
      <w:r w:rsidR="00F3183C">
        <w:t>de</w:t>
      </w:r>
      <w:r w:rsidR="00F3183C">
        <w:rPr>
          <w:spacing w:val="-1"/>
        </w:rPr>
        <w:t xml:space="preserve"> </w:t>
      </w:r>
      <w:r w:rsidR="00F3183C">
        <w:t>terenul</w:t>
      </w:r>
      <w:r w:rsidR="00F3183C">
        <w:rPr>
          <w:spacing w:val="-1"/>
        </w:rPr>
        <w:t xml:space="preserve"> </w:t>
      </w:r>
      <w:r w:rsidR="00F3183C">
        <w:rPr>
          <w:spacing w:val="-2"/>
        </w:rPr>
        <w:t>natural.</w:t>
      </w:r>
    </w:p>
    <w:p w:rsidR="005956A8" w:rsidRDefault="005956A8">
      <w:pPr>
        <w:pStyle w:val="BodyText"/>
        <w:ind w:left="0"/>
      </w:pPr>
    </w:p>
    <w:p w:rsidR="005956A8" w:rsidRDefault="00F3183C">
      <w:pPr>
        <w:pStyle w:val="BodyText"/>
        <w:ind w:right="845" w:firstLine="719"/>
        <w:jc w:val="both"/>
      </w:pPr>
      <w:r>
        <w:t>Clima aferentă mun. Ploiești este temperat continentală, marcată de amplitudini termice sezoniere mari. Caracteristicile parametrilor meteorologici au fost stabilite pe baza măsurătorilor multianuale efectuate la Stația Meteorologică Ploiești, stație reprezentativă pentru zona urbană și metropolitană Ploiești. Temperatura aerului este caracterizată de o valoare medie anuală de 10,5°C, de o valoare minimă absolută de –30°C (25 ianuarie 1942) și de o valoare maximă absolută de + 43°C (19 iulie 2007). Temperaturi excesive au mai fost înregistrate la data de 10 august 1945, ca urmare a unei invazii de aer tropical (+ 39,4°C) și la data de 9 iulie 1968 (+ 38,7°C). Succesiunea anotimpurilor, caracteristică a climatului temperat de la latitudinile noastre determină fluctuații lunare ale temperaturii aerului, acestea prezentând valori foarte variate. Luna ianuarie, cea mai rece lună a anului se caracterizeaza printr-o amplitudine termică de numai 8°C, în timp ce luna iulie, cea mai caldă luna a anului se caracterizeaza printr-o amplitudine termică de 17°C. În ceea ce privește repartiția anuală a numărului mediu de zile cu anumite valori caracteristice ale temperaturii aerului, pentru zona analizată se remarcă: 21 zile geroase, 35 zile reci, 111 ÷ 119 zile calde, 36 ÷ 44 zile tropicale, restul fiind zile cu o temperatură moderată.</w:t>
      </w:r>
    </w:p>
    <w:p w:rsidR="005956A8" w:rsidRDefault="00F3183C">
      <w:pPr>
        <w:pStyle w:val="BodyText"/>
        <w:spacing w:before="1"/>
        <w:ind w:right="844" w:firstLine="719"/>
        <w:jc w:val="both"/>
      </w:pPr>
      <w:r>
        <w:t>Precipitațiile atmosferice se caracterizează printr-o mare variabilitate în ceea ce privește frecvența, intensitatea și durata. Cantitațile anuale de precipitații se înscriu în valorile specifice pentru partea de sud a județului Prahova, situându-se între 586 - 616 mm. Cantitățile cele mai mici se înregistrează în luna ianuarie, 30 - 40 mm, iar cele mai mari în luna iunie, 88 mm. Anul cel mai ploios a fost anul 1901, când s-au înregistrat 963,9 mm, iar cel mai secetos a fost anul 1930, cand s- au înregistrat numai 305,3 mm. Precipitațiile sunt repartizate neuniform, fiind funcție de circulația maselor</w:t>
      </w:r>
      <w:r>
        <w:rPr>
          <w:spacing w:val="-3"/>
        </w:rPr>
        <w:t xml:space="preserve"> </w:t>
      </w:r>
      <w:r>
        <w:t>de</w:t>
      </w:r>
      <w:r>
        <w:rPr>
          <w:spacing w:val="-5"/>
        </w:rPr>
        <w:t xml:space="preserve"> </w:t>
      </w:r>
      <w:r>
        <w:t>aer</w:t>
      </w:r>
      <w:r>
        <w:rPr>
          <w:spacing w:val="-4"/>
        </w:rPr>
        <w:t xml:space="preserve"> </w:t>
      </w:r>
      <w:r>
        <w:t>și</w:t>
      </w:r>
      <w:r>
        <w:rPr>
          <w:spacing w:val="-3"/>
        </w:rPr>
        <w:t xml:space="preserve"> </w:t>
      </w:r>
      <w:r>
        <w:t>a</w:t>
      </w:r>
      <w:r>
        <w:rPr>
          <w:spacing w:val="-2"/>
        </w:rPr>
        <w:t xml:space="preserve"> </w:t>
      </w:r>
      <w:r>
        <w:t>fronturilor</w:t>
      </w:r>
      <w:r>
        <w:rPr>
          <w:spacing w:val="-3"/>
        </w:rPr>
        <w:t xml:space="preserve"> </w:t>
      </w:r>
      <w:r>
        <w:t>atmosferice</w:t>
      </w:r>
      <w:r>
        <w:rPr>
          <w:spacing w:val="-3"/>
        </w:rPr>
        <w:t xml:space="preserve"> </w:t>
      </w:r>
      <w:r>
        <w:t>dinspre</w:t>
      </w:r>
      <w:r>
        <w:rPr>
          <w:spacing w:val="-3"/>
        </w:rPr>
        <w:t xml:space="preserve"> </w:t>
      </w:r>
      <w:r>
        <w:t>Oceanul</w:t>
      </w:r>
      <w:r>
        <w:rPr>
          <w:spacing w:val="-2"/>
        </w:rPr>
        <w:t xml:space="preserve"> </w:t>
      </w:r>
      <w:r>
        <w:t>Atlantic</w:t>
      </w:r>
      <w:r>
        <w:rPr>
          <w:spacing w:val="-3"/>
        </w:rPr>
        <w:t xml:space="preserve"> </w:t>
      </w:r>
      <w:r>
        <w:t>sau</w:t>
      </w:r>
      <w:r>
        <w:rPr>
          <w:spacing w:val="-2"/>
        </w:rPr>
        <w:t xml:space="preserve"> </w:t>
      </w:r>
      <w:r>
        <w:t>dinspre</w:t>
      </w:r>
      <w:r>
        <w:rPr>
          <w:spacing w:val="-4"/>
        </w:rPr>
        <w:t xml:space="preserve"> </w:t>
      </w:r>
      <w:r>
        <w:t>continent,</w:t>
      </w:r>
      <w:r>
        <w:rPr>
          <w:spacing w:val="-2"/>
        </w:rPr>
        <w:t xml:space="preserve"> </w:t>
      </w:r>
      <w:r>
        <w:t>precum și de formațiunile barice de mică sau mare presiune, care determină prezența sau, respectiv, absența convecției atmosferice. Astfel, cantitățile mari de precipitații din luna iunie sunt generate de pătrunderea</w:t>
      </w:r>
      <w:r>
        <w:rPr>
          <w:spacing w:val="-4"/>
        </w:rPr>
        <w:t xml:space="preserve"> </w:t>
      </w:r>
      <w:r>
        <w:t>maselor</w:t>
      </w:r>
      <w:r>
        <w:rPr>
          <w:spacing w:val="-3"/>
        </w:rPr>
        <w:t xml:space="preserve"> </w:t>
      </w:r>
      <w:r>
        <w:t>de</w:t>
      </w:r>
      <w:r>
        <w:rPr>
          <w:spacing w:val="-3"/>
        </w:rPr>
        <w:t xml:space="preserve"> </w:t>
      </w:r>
      <w:r>
        <w:t>aer</w:t>
      </w:r>
      <w:r>
        <w:rPr>
          <w:spacing w:val="-3"/>
        </w:rPr>
        <w:t xml:space="preserve"> </w:t>
      </w:r>
      <w:r>
        <w:t>umed</w:t>
      </w:r>
      <w:r>
        <w:rPr>
          <w:spacing w:val="-3"/>
        </w:rPr>
        <w:t xml:space="preserve"> </w:t>
      </w:r>
      <w:r>
        <w:t>asociată</w:t>
      </w:r>
      <w:r>
        <w:rPr>
          <w:spacing w:val="-2"/>
        </w:rPr>
        <w:t xml:space="preserve"> </w:t>
      </w:r>
      <w:r>
        <w:t>cu</w:t>
      </w:r>
      <w:r>
        <w:rPr>
          <w:spacing w:val="-3"/>
        </w:rPr>
        <w:t xml:space="preserve"> </w:t>
      </w:r>
      <w:r>
        <w:t>procesele</w:t>
      </w:r>
      <w:r>
        <w:rPr>
          <w:spacing w:val="-3"/>
        </w:rPr>
        <w:t xml:space="preserve"> </w:t>
      </w:r>
      <w:r>
        <w:t>de</w:t>
      </w:r>
      <w:r>
        <w:rPr>
          <w:spacing w:val="-3"/>
        </w:rPr>
        <w:t xml:space="preserve"> </w:t>
      </w:r>
      <w:r>
        <w:t>convecție</w:t>
      </w:r>
      <w:r>
        <w:rPr>
          <w:spacing w:val="-3"/>
        </w:rPr>
        <w:t xml:space="preserve"> </w:t>
      </w:r>
      <w:r>
        <w:t>atmosferică,</w:t>
      </w:r>
      <w:r>
        <w:rPr>
          <w:spacing w:val="-3"/>
        </w:rPr>
        <w:t xml:space="preserve"> </w:t>
      </w:r>
      <w:r>
        <w:t>determinând</w:t>
      </w:r>
      <w:r>
        <w:rPr>
          <w:spacing w:val="-3"/>
        </w:rPr>
        <w:t xml:space="preserve"> </w:t>
      </w:r>
      <w:r>
        <w:t>ploile torențiale de vară. În primul trimestru al anului, deplasarea anticiclonului continental eurasiatic conduce la cantități reduse de precipitații, ca urmare a combinării unei mase de aer uscat cu condiții defavorabile convecției. Pe fondul general al desfășurării obișnuite a regimului precipitațiilor apar, sporadic, ploi sau ninsori abundente, ale caror cantități extreme sunt cauzate, vara, de procesele de convecție</w:t>
      </w:r>
      <w:r>
        <w:rPr>
          <w:spacing w:val="-1"/>
        </w:rPr>
        <w:t xml:space="preserve"> </w:t>
      </w:r>
      <w:r>
        <w:t>și</w:t>
      </w:r>
      <w:r>
        <w:rPr>
          <w:spacing w:val="-2"/>
        </w:rPr>
        <w:t xml:space="preserve"> </w:t>
      </w:r>
      <w:r>
        <w:t>de</w:t>
      </w:r>
      <w:r>
        <w:rPr>
          <w:spacing w:val="-1"/>
        </w:rPr>
        <w:t xml:space="preserve"> </w:t>
      </w:r>
      <w:r>
        <w:t>fronturile</w:t>
      </w:r>
      <w:r>
        <w:rPr>
          <w:spacing w:val="-1"/>
        </w:rPr>
        <w:t xml:space="preserve"> </w:t>
      </w:r>
      <w:r>
        <w:t>reci,</w:t>
      </w:r>
      <w:r>
        <w:rPr>
          <w:spacing w:val="-2"/>
        </w:rPr>
        <w:t xml:space="preserve"> </w:t>
      </w:r>
      <w:r>
        <w:t>iar</w:t>
      </w:r>
      <w:r>
        <w:rPr>
          <w:spacing w:val="-2"/>
        </w:rPr>
        <w:t xml:space="preserve"> </w:t>
      </w:r>
      <w:r>
        <w:t>iarna,</w:t>
      </w:r>
      <w:r>
        <w:rPr>
          <w:spacing w:val="-2"/>
        </w:rPr>
        <w:t xml:space="preserve"> </w:t>
      </w:r>
      <w:r>
        <w:t>de</w:t>
      </w:r>
      <w:r>
        <w:rPr>
          <w:spacing w:val="-3"/>
        </w:rPr>
        <w:t xml:space="preserve"> </w:t>
      </w:r>
      <w:r>
        <w:t>frecvența</w:t>
      </w:r>
      <w:r>
        <w:rPr>
          <w:spacing w:val="-3"/>
        </w:rPr>
        <w:t xml:space="preserve"> </w:t>
      </w:r>
      <w:r>
        <w:t>mare</w:t>
      </w:r>
      <w:r>
        <w:rPr>
          <w:spacing w:val="-1"/>
        </w:rPr>
        <w:t xml:space="preserve"> </w:t>
      </w:r>
      <w:r>
        <w:t>a</w:t>
      </w:r>
      <w:r>
        <w:rPr>
          <w:spacing w:val="-1"/>
        </w:rPr>
        <w:t xml:space="preserve"> </w:t>
      </w:r>
      <w:r>
        <w:t>fronturilor</w:t>
      </w:r>
      <w:r>
        <w:rPr>
          <w:spacing w:val="-1"/>
        </w:rPr>
        <w:t xml:space="preserve"> </w:t>
      </w:r>
      <w:r>
        <w:t>calde</w:t>
      </w:r>
      <w:r>
        <w:rPr>
          <w:spacing w:val="-3"/>
        </w:rPr>
        <w:t xml:space="preserve"> </w:t>
      </w:r>
      <w:r>
        <w:t>sau reci.</w:t>
      </w:r>
      <w:r>
        <w:rPr>
          <w:spacing w:val="-2"/>
        </w:rPr>
        <w:t xml:space="preserve"> </w:t>
      </w:r>
      <w:r>
        <w:t>Anual sunt, în medie, 104 zile cu precipitații lichide, 26 zile cu ninsoare, 112 zile cu cer senin, 131 zile cu cer noros și 122 zile cu cer acoperit. Adâncimea maximă de înghet este 80-90 cm. Vânturile dominante bat din sectorul nord-estic, înregistrându-se următoarele frecvențe medii plurianuale: direcția nord 17 %, directția nord-est 17,5 %, directia est-nord-est 12 %. Următoarele direcții cu frecvențe de apariție semnificative (9,7 - 9,5 %) sunt direcțiile sud-vest și vest.</w:t>
      </w:r>
    </w:p>
    <w:p w:rsidR="005956A8" w:rsidRDefault="005956A8">
      <w:pPr>
        <w:pStyle w:val="BodyText"/>
        <w:spacing w:before="1"/>
        <w:ind w:left="0"/>
      </w:pPr>
    </w:p>
    <w:p w:rsidR="005956A8" w:rsidRDefault="00F3183C">
      <w:pPr>
        <w:pStyle w:val="Heading4"/>
        <w:numPr>
          <w:ilvl w:val="0"/>
          <w:numId w:val="102"/>
        </w:numPr>
        <w:tabs>
          <w:tab w:val="left" w:pos="826"/>
        </w:tabs>
        <w:spacing w:before="1"/>
        <w:ind w:left="825" w:hanging="275"/>
        <w:jc w:val="both"/>
      </w:pPr>
      <w:r>
        <w:t>studii</w:t>
      </w:r>
      <w:r>
        <w:rPr>
          <w:spacing w:val="-4"/>
        </w:rPr>
        <w:t xml:space="preserve"> </w:t>
      </w:r>
      <w:r>
        <w:t>de</w:t>
      </w:r>
      <w:r>
        <w:rPr>
          <w:spacing w:val="-5"/>
        </w:rPr>
        <w:t xml:space="preserve"> </w:t>
      </w:r>
      <w:r>
        <w:rPr>
          <w:spacing w:val="-2"/>
        </w:rPr>
        <w:t>teren:</w:t>
      </w:r>
    </w:p>
    <w:p w:rsidR="005956A8" w:rsidRDefault="00F3183C">
      <w:pPr>
        <w:pStyle w:val="ListParagraph"/>
        <w:numPr>
          <w:ilvl w:val="0"/>
          <w:numId w:val="100"/>
        </w:numPr>
        <w:tabs>
          <w:tab w:val="left" w:pos="871"/>
        </w:tabs>
        <w:ind w:right="849" w:firstLine="0"/>
        <w:jc w:val="both"/>
        <w:rPr>
          <w:b/>
          <w:sz w:val="24"/>
        </w:rPr>
      </w:pPr>
      <w:r>
        <w:rPr>
          <w:b/>
          <w:sz w:val="24"/>
        </w:rPr>
        <w:t>studiu geotehnic pentru soluția de consolidare a infrastructurii conform reglementărilor tehnice în vigoare;</w:t>
      </w:r>
    </w:p>
    <w:p w:rsidR="005956A8" w:rsidRDefault="00F3183C">
      <w:pPr>
        <w:pStyle w:val="BodyText"/>
        <w:ind w:right="847" w:firstLine="719"/>
        <w:jc w:val="both"/>
      </w:pPr>
      <w:r>
        <w:t>Investigarea terenului s-a realizat cu ajutorul forezei mecanice în sistem percutat-uscat până la adâncimea de 6,00m – FG01-FG07 și 4,00m – FG08-FG15.</w:t>
      </w:r>
    </w:p>
    <w:p w:rsidR="005956A8" w:rsidRDefault="00F3183C">
      <w:pPr>
        <w:pStyle w:val="BodyText"/>
        <w:ind w:right="845" w:firstLine="719"/>
        <w:jc w:val="both"/>
      </w:pPr>
      <w:r>
        <w:t>S-au realizat 15 foraje geotehnice, în sistem percutat-uscat în perioada 16-17 06.2025. Prospectarea terenului s-a efectuat prin executarea a 15 foraje geotehnice cu diametrul de 80,00 / 50,00 / 30,00 mm și adâncimea de 6,00 m.</w:t>
      </w:r>
    </w:p>
    <w:p w:rsidR="005956A8" w:rsidRDefault="005956A8">
      <w:pPr>
        <w:pStyle w:val="BodyText"/>
        <w:spacing w:before="11"/>
        <w:ind w:left="0"/>
        <w:rPr>
          <w:sz w:val="23"/>
        </w:rPr>
      </w:pPr>
    </w:p>
    <w:p w:rsidR="005956A8" w:rsidRDefault="00F3183C">
      <w:pPr>
        <w:pStyle w:val="BodyText"/>
        <w:ind w:left="1271"/>
      </w:pPr>
      <w:r>
        <w:t>Stratificația</w:t>
      </w:r>
      <w:r>
        <w:rPr>
          <w:spacing w:val="-3"/>
        </w:rPr>
        <w:t xml:space="preserve"> </w:t>
      </w:r>
      <w:r>
        <w:t>pusă</w:t>
      </w:r>
      <w:r>
        <w:rPr>
          <w:spacing w:val="-3"/>
        </w:rPr>
        <w:t xml:space="preserve"> </w:t>
      </w:r>
      <w:r>
        <w:t>în</w:t>
      </w:r>
      <w:r>
        <w:rPr>
          <w:spacing w:val="-1"/>
        </w:rPr>
        <w:t xml:space="preserve"> </w:t>
      </w:r>
      <w:r>
        <w:rPr>
          <w:spacing w:val="-2"/>
        </w:rPr>
        <w:t>evidență:</w:t>
      </w:r>
    </w:p>
    <w:p w:rsidR="005956A8" w:rsidRDefault="005956A8">
      <w:pPr>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Heading4"/>
        <w:spacing w:before="90"/>
      </w:pPr>
      <w:r w:rsidRPr="005956A8">
        <w:pict>
          <v:rect id="docshape29" o:spid="_x0000_s1315" style="position:absolute;left:0;text-align:left;margin-left:69.15pt;margin-top:-14.55pt;width:485.25pt;height:1.45pt;z-index:15737344;mso-position-horizontal-relative:page" fillcolor="black" stroked="f">
            <w10:wrap anchorx="page"/>
          </v:rect>
        </w:pict>
      </w:r>
      <w:r w:rsidR="00F3183C">
        <w:rPr>
          <w:spacing w:val="-4"/>
        </w:rPr>
        <w:t>FG0l</w:t>
      </w:r>
    </w:p>
    <w:p w:rsidR="005956A8" w:rsidRDefault="00F3183C">
      <w:pPr>
        <w:pStyle w:val="BodyText"/>
        <w:ind w:left="1271"/>
      </w:pPr>
      <w:r>
        <w:t>Litologia</w:t>
      </w:r>
      <w:r>
        <w:rPr>
          <w:spacing w:val="-3"/>
        </w:rPr>
        <w:t xml:space="preserve"> </w:t>
      </w:r>
      <w:r>
        <w:t>constă</w:t>
      </w:r>
      <w:r>
        <w:rPr>
          <w:spacing w:val="-1"/>
        </w:rPr>
        <w:t xml:space="preserve"> </w:t>
      </w:r>
      <w:r>
        <w:t>din</w:t>
      </w:r>
      <w:r>
        <w:rPr>
          <w:spacing w:val="-1"/>
        </w:rPr>
        <w:t xml:space="preserve"> </w:t>
      </w:r>
      <w:r>
        <w:t>următoarea</w:t>
      </w:r>
      <w:r>
        <w:rPr>
          <w:spacing w:val="-1"/>
        </w:rPr>
        <w:t xml:space="preserve"> </w:t>
      </w:r>
      <w:r>
        <w:rPr>
          <w:spacing w:val="-2"/>
        </w:rPr>
        <w:t>succesiune:</w:t>
      </w:r>
    </w:p>
    <w:p w:rsidR="005956A8" w:rsidRDefault="00F3183C">
      <w:pPr>
        <w:pStyle w:val="ListParagraph"/>
        <w:numPr>
          <w:ilvl w:val="1"/>
          <w:numId w:val="100"/>
        </w:numPr>
        <w:tabs>
          <w:tab w:val="left" w:pos="1543"/>
        </w:tabs>
        <w:ind w:left="1542"/>
        <w:rPr>
          <w:sz w:val="24"/>
        </w:rPr>
      </w:pPr>
      <w:r>
        <w:rPr>
          <w:sz w:val="24"/>
        </w:rPr>
        <w:t>Cota</w:t>
      </w:r>
      <w:r>
        <w:rPr>
          <w:spacing w:val="-1"/>
          <w:sz w:val="24"/>
        </w:rPr>
        <w:t xml:space="preserve"> </w:t>
      </w:r>
      <w:r>
        <w:rPr>
          <w:sz w:val="24"/>
        </w:rPr>
        <w:t>teren</w:t>
      </w:r>
      <w:r>
        <w:rPr>
          <w:spacing w:val="-1"/>
          <w:sz w:val="24"/>
        </w:rPr>
        <w:t xml:space="preserve"> </w:t>
      </w:r>
      <w:r>
        <w:rPr>
          <w:sz w:val="24"/>
        </w:rPr>
        <w:t>natural:</w:t>
      </w:r>
      <w:r>
        <w:rPr>
          <w:spacing w:val="-1"/>
          <w:sz w:val="24"/>
        </w:rPr>
        <w:t xml:space="preserve"> </w:t>
      </w:r>
      <w:r>
        <w:rPr>
          <w:sz w:val="24"/>
        </w:rPr>
        <w:t>163.610</w:t>
      </w:r>
      <w:r>
        <w:rPr>
          <w:spacing w:val="-1"/>
          <w:sz w:val="24"/>
        </w:rPr>
        <w:t xml:space="preserve"> </w:t>
      </w:r>
      <w:r>
        <w:rPr>
          <w:spacing w:val="-5"/>
          <w:sz w:val="24"/>
        </w:rPr>
        <w:t>m;</w:t>
      </w:r>
    </w:p>
    <w:p w:rsidR="005956A8" w:rsidRDefault="00F3183C">
      <w:pPr>
        <w:pStyle w:val="ListParagraph"/>
        <w:numPr>
          <w:ilvl w:val="1"/>
          <w:numId w:val="100"/>
        </w:numPr>
        <w:tabs>
          <w:tab w:val="left" w:pos="1543"/>
        </w:tabs>
        <w:ind w:left="1542"/>
        <w:rPr>
          <w:sz w:val="24"/>
        </w:rPr>
      </w:pPr>
      <w:r>
        <w:rPr>
          <w:sz w:val="24"/>
        </w:rPr>
        <w:t>0.00</w:t>
      </w:r>
      <w:r>
        <w:rPr>
          <w:spacing w:val="-3"/>
          <w:sz w:val="24"/>
        </w:rPr>
        <w:t xml:space="preserve"> </w:t>
      </w:r>
      <w:r>
        <w:rPr>
          <w:sz w:val="24"/>
        </w:rPr>
        <w:t>-</w:t>
      </w:r>
      <w:r>
        <w:rPr>
          <w:spacing w:val="-2"/>
          <w:sz w:val="24"/>
        </w:rPr>
        <w:t xml:space="preserve"> </w:t>
      </w:r>
      <w:r>
        <w:rPr>
          <w:sz w:val="24"/>
        </w:rPr>
        <w:t>0.10</w:t>
      </w:r>
      <w:r>
        <w:rPr>
          <w:spacing w:val="-1"/>
          <w:sz w:val="24"/>
        </w:rPr>
        <w:t xml:space="preserve"> </w:t>
      </w:r>
      <w:r>
        <w:rPr>
          <w:sz w:val="24"/>
        </w:rPr>
        <w:t>m Strat</w:t>
      </w:r>
      <w:r>
        <w:rPr>
          <w:spacing w:val="-1"/>
          <w:sz w:val="24"/>
        </w:rPr>
        <w:t xml:space="preserve"> </w:t>
      </w:r>
      <w:r>
        <w:rPr>
          <w:sz w:val="24"/>
        </w:rPr>
        <w:t>vegetal</w:t>
      </w:r>
      <w:r>
        <w:rPr>
          <w:spacing w:val="-1"/>
          <w:sz w:val="24"/>
        </w:rPr>
        <w:t xml:space="preserve"> </w:t>
      </w:r>
      <w:r>
        <w:rPr>
          <w:sz w:val="24"/>
        </w:rPr>
        <w:t>argilos de</w:t>
      </w:r>
      <w:r>
        <w:rPr>
          <w:spacing w:val="-2"/>
          <w:sz w:val="24"/>
        </w:rPr>
        <w:t xml:space="preserve"> </w:t>
      </w:r>
      <w:r>
        <w:rPr>
          <w:sz w:val="24"/>
        </w:rPr>
        <w:t>grosime</w:t>
      </w:r>
      <w:r>
        <w:rPr>
          <w:spacing w:val="-1"/>
          <w:sz w:val="24"/>
        </w:rPr>
        <w:t xml:space="preserve"> </w:t>
      </w:r>
      <w:r>
        <w:rPr>
          <w:sz w:val="24"/>
        </w:rPr>
        <w:t>mică, slab</w:t>
      </w:r>
      <w:r>
        <w:rPr>
          <w:spacing w:val="-2"/>
          <w:sz w:val="24"/>
        </w:rPr>
        <w:t xml:space="preserve"> </w:t>
      </w:r>
      <w:r>
        <w:rPr>
          <w:sz w:val="24"/>
        </w:rPr>
        <w:t>coeziv,</w:t>
      </w:r>
      <w:r>
        <w:rPr>
          <w:spacing w:val="-1"/>
          <w:sz w:val="24"/>
        </w:rPr>
        <w:t xml:space="preserve"> </w:t>
      </w:r>
      <w:r>
        <w:rPr>
          <w:sz w:val="24"/>
        </w:rPr>
        <w:t xml:space="preserve">cafeniu, </w:t>
      </w:r>
      <w:r>
        <w:rPr>
          <w:spacing w:val="-2"/>
          <w:sz w:val="24"/>
        </w:rPr>
        <w:t>uscat;</w:t>
      </w:r>
    </w:p>
    <w:p w:rsidR="005956A8" w:rsidRDefault="00F3183C">
      <w:pPr>
        <w:pStyle w:val="ListParagraph"/>
        <w:numPr>
          <w:ilvl w:val="1"/>
          <w:numId w:val="100"/>
        </w:numPr>
        <w:tabs>
          <w:tab w:val="left" w:pos="1543"/>
        </w:tabs>
        <w:ind w:right="856" w:firstLine="719"/>
        <w:rPr>
          <w:sz w:val="24"/>
        </w:rPr>
      </w:pPr>
      <w:r>
        <w:rPr>
          <w:sz w:val="24"/>
        </w:rPr>
        <w:t>0.10 - 0.60 m Praf argilos cu resturi de materiale de construire, cărămidă spartă și pietriș, vârtos (grclSi), cafenie, slab coeziv, cu plasticitate mare, puțin activă, uscată;</w:t>
      </w:r>
    </w:p>
    <w:p w:rsidR="005956A8" w:rsidRDefault="00F3183C">
      <w:pPr>
        <w:pStyle w:val="ListParagraph"/>
        <w:numPr>
          <w:ilvl w:val="1"/>
          <w:numId w:val="100"/>
        </w:numPr>
        <w:tabs>
          <w:tab w:val="left" w:pos="1543"/>
        </w:tabs>
        <w:ind w:right="853" w:firstLine="719"/>
        <w:rPr>
          <w:sz w:val="24"/>
        </w:rPr>
      </w:pPr>
      <w:r>
        <w:rPr>
          <w:sz w:val="24"/>
        </w:rPr>
        <w:t>0.60</w:t>
      </w:r>
      <w:r>
        <w:rPr>
          <w:spacing w:val="23"/>
          <w:sz w:val="24"/>
        </w:rPr>
        <w:t xml:space="preserve"> </w:t>
      </w:r>
      <w:r>
        <w:rPr>
          <w:sz w:val="24"/>
        </w:rPr>
        <w:t>- 2.90</w:t>
      </w:r>
      <w:r>
        <w:rPr>
          <w:spacing w:val="23"/>
          <w:sz w:val="24"/>
        </w:rPr>
        <w:t xml:space="preserve"> </w:t>
      </w:r>
      <w:r>
        <w:rPr>
          <w:sz w:val="24"/>
        </w:rPr>
        <w:t>m</w:t>
      </w:r>
      <w:r>
        <w:rPr>
          <w:spacing w:val="23"/>
          <w:sz w:val="24"/>
        </w:rPr>
        <w:t xml:space="preserve"> </w:t>
      </w:r>
      <w:r>
        <w:rPr>
          <w:sz w:val="24"/>
        </w:rPr>
        <w:t>Praf argilos,</w:t>
      </w:r>
      <w:r>
        <w:rPr>
          <w:spacing w:val="23"/>
          <w:sz w:val="24"/>
        </w:rPr>
        <w:t xml:space="preserve"> </w:t>
      </w:r>
      <w:r>
        <w:rPr>
          <w:sz w:val="24"/>
        </w:rPr>
        <w:t>vârtos(clSi),</w:t>
      </w:r>
      <w:r>
        <w:rPr>
          <w:spacing w:val="23"/>
          <w:sz w:val="24"/>
        </w:rPr>
        <w:t xml:space="preserve"> </w:t>
      </w:r>
      <w:r>
        <w:rPr>
          <w:sz w:val="24"/>
        </w:rPr>
        <w:t>cafenie,</w:t>
      </w:r>
      <w:r>
        <w:rPr>
          <w:spacing w:val="25"/>
          <w:sz w:val="24"/>
        </w:rPr>
        <w:t xml:space="preserve"> </w:t>
      </w:r>
      <w:r>
        <w:rPr>
          <w:sz w:val="24"/>
        </w:rPr>
        <w:t>slab coeziv,</w:t>
      </w:r>
      <w:r>
        <w:rPr>
          <w:spacing w:val="23"/>
          <w:sz w:val="24"/>
        </w:rPr>
        <w:t xml:space="preserve"> </w:t>
      </w:r>
      <w:r>
        <w:rPr>
          <w:sz w:val="24"/>
        </w:rPr>
        <w:t>cu</w:t>
      </w:r>
      <w:r>
        <w:rPr>
          <w:spacing w:val="23"/>
          <w:sz w:val="24"/>
        </w:rPr>
        <w:t xml:space="preserve"> </w:t>
      </w:r>
      <w:r>
        <w:rPr>
          <w:sz w:val="24"/>
        </w:rPr>
        <w:t>plasticitate mare,</w:t>
      </w:r>
      <w:r>
        <w:rPr>
          <w:spacing w:val="23"/>
          <w:sz w:val="24"/>
        </w:rPr>
        <w:t xml:space="preserve"> </w:t>
      </w:r>
      <w:r>
        <w:rPr>
          <w:sz w:val="24"/>
        </w:rPr>
        <w:t>puțin activă, uscată;</w:t>
      </w:r>
    </w:p>
    <w:p w:rsidR="005956A8" w:rsidRDefault="00F3183C">
      <w:pPr>
        <w:pStyle w:val="ListParagraph"/>
        <w:numPr>
          <w:ilvl w:val="1"/>
          <w:numId w:val="100"/>
        </w:numPr>
        <w:tabs>
          <w:tab w:val="left" w:pos="1543"/>
        </w:tabs>
        <w:ind w:right="845" w:firstLine="719"/>
        <w:rPr>
          <w:sz w:val="24"/>
        </w:rPr>
      </w:pPr>
      <w:r>
        <w:rPr>
          <w:sz w:val="24"/>
        </w:rPr>
        <w:t>2.90</w:t>
      </w:r>
      <w:r>
        <w:rPr>
          <w:spacing w:val="34"/>
          <w:sz w:val="24"/>
        </w:rPr>
        <w:t xml:space="preserve"> </w:t>
      </w:r>
      <w:r>
        <w:rPr>
          <w:sz w:val="24"/>
        </w:rPr>
        <w:t>-</w:t>
      </w:r>
      <w:r>
        <w:rPr>
          <w:spacing w:val="33"/>
          <w:sz w:val="24"/>
        </w:rPr>
        <w:t xml:space="preserve"> </w:t>
      </w:r>
      <w:r>
        <w:rPr>
          <w:sz w:val="24"/>
        </w:rPr>
        <w:t>6.00</w:t>
      </w:r>
      <w:r>
        <w:rPr>
          <w:spacing w:val="33"/>
          <w:sz w:val="24"/>
        </w:rPr>
        <w:t xml:space="preserve"> </w:t>
      </w:r>
      <w:r>
        <w:rPr>
          <w:sz w:val="24"/>
        </w:rPr>
        <w:t>m</w:t>
      </w:r>
      <w:r>
        <w:rPr>
          <w:spacing w:val="34"/>
          <w:sz w:val="24"/>
        </w:rPr>
        <w:t xml:space="preserve"> </w:t>
      </w:r>
      <w:r>
        <w:rPr>
          <w:sz w:val="24"/>
        </w:rPr>
        <w:t>Praf</w:t>
      </w:r>
      <w:r>
        <w:rPr>
          <w:spacing w:val="32"/>
          <w:sz w:val="24"/>
        </w:rPr>
        <w:t xml:space="preserve"> </w:t>
      </w:r>
      <w:r>
        <w:rPr>
          <w:sz w:val="24"/>
        </w:rPr>
        <w:t>nisipos</w:t>
      </w:r>
      <w:r>
        <w:rPr>
          <w:spacing w:val="34"/>
          <w:sz w:val="24"/>
        </w:rPr>
        <w:t xml:space="preserve"> </w:t>
      </w:r>
      <w:r>
        <w:rPr>
          <w:sz w:val="24"/>
        </w:rPr>
        <w:t>argilos</w:t>
      </w:r>
      <w:r>
        <w:rPr>
          <w:spacing w:val="34"/>
          <w:sz w:val="24"/>
        </w:rPr>
        <w:t xml:space="preserve"> </w:t>
      </w:r>
      <w:r>
        <w:rPr>
          <w:sz w:val="24"/>
        </w:rPr>
        <w:t>cu</w:t>
      </w:r>
      <w:r>
        <w:rPr>
          <w:spacing w:val="33"/>
          <w:sz w:val="24"/>
        </w:rPr>
        <w:t xml:space="preserve"> </w:t>
      </w:r>
      <w:r>
        <w:rPr>
          <w:sz w:val="24"/>
        </w:rPr>
        <w:t>rar</w:t>
      </w:r>
      <w:r>
        <w:rPr>
          <w:spacing w:val="33"/>
          <w:sz w:val="24"/>
        </w:rPr>
        <w:t xml:space="preserve"> </w:t>
      </w:r>
      <w:r>
        <w:rPr>
          <w:sz w:val="24"/>
        </w:rPr>
        <w:t>pietris,</w:t>
      </w:r>
      <w:r>
        <w:rPr>
          <w:spacing w:val="36"/>
          <w:sz w:val="24"/>
        </w:rPr>
        <w:t xml:space="preserve"> </w:t>
      </w:r>
      <w:r>
        <w:rPr>
          <w:sz w:val="24"/>
        </w:rPr>
        <w:t>tare</w:t>
      </w:r>
      <w:r>
        <w:rPr>
          <w:spacing w:val="32"/>
          <w:sz w:val="24"/>
        </w:rPr>
        <w:t xml:space="preserve"> </w:t>
      </w:r>
      <w:r>
        <w:rPr>
          <w:sz w:val="24"/>
        </w:rPr>
        <w:t>(clsaSi),</w:t>
      </w:r>
      <w:r>
        <w:rPr>
          <w:spacing w:val="32"/>
          <w:sz w:val="24"/>
        </w:rPr>
        <w:t xml:space="preserve"> </w:t>
      </w:r>
      <w:r>
        <w:rPr>
          <w:sz w:val="24"/>
        </w:rPr>
        <w:t>cafeniu,</w:t>
      </w:r>
      <w:r>
        <w:rPr>
          <w:spacing w:val="33"/>
          <w:sz w:val="24"/>
        </w:rPr>
        <w:t xml:space="preserve"> </w:t>
      </w:r>
      <w:r>
        <w:rPr>
          <w:sz w:val="24"/>
        </w:rPr>
        <w:t>slab</w:t>
      </w:r>
      <w:r>
        <w:rPr>
          <w:spacing w:val="33"/>
          <w:sz w:val="24"/>
        </w:rPr>
        <w:t xml:space="preserve"> </w:t>
      </w:r>
      <w:r>
        <w:rPr>
          <w:sz w:val="24"/>
        </w:rPr>
        <w:t>coeziv,</w:t>
      </w:r>
      <w:r>
        <w:rPr>
          <w:spacing w:val="36"/>
          <w:sz w:val="24"/>
        </w:rPr>
        <w:t xml:space="preserve"> </w:t>
      </w:r>
      <w:r>
        <w:rPr>
          <w:sz w:val="24"/>
        </w:rPr>
        <w:t>cu plasticitate mare, putin activă, uscată;</w:t>
      </w:r>
    </w:p>
    <w:p w:rsidR="005956A8" w:rsidRDefault="00F3183C">
      <w:pPr>
        <w:pStyle w:val="ListParagraph"/>
        <w:numPr>
          <w:ilvl w:val="1"/>
          <w:numId w:val="100"/>
        </w:numPr>
        <w:tabs>
          <w:tab w:val="left" w:pos="1543"/>
        </w:tabs>
        <w:ind w:left="1542"/>
        <w:rPr>
          <w:sz w:val="24"/>
        </w:rPr>
      </w:pPr>
      <w:r>
        <w:rPr>
          <w:sz w:val="24"/>
        </w:rPr>
        <w:t>Nivel</w:t>
      </w:r>
      <w:r>
        <w:rPr>
          <w:spacing w:val="-2"/>
          <w:sz w:val="24"/>
        </w:rPr>
        <w:t xml:space="preserve"> </w:t>
      </w:r>
      <w:r>
        <w:rPr>
          <w:sz w:val="24"/>
        </w:rPr>
        <w:t>hidrostatic</w:t>
      </w:r>
      <w:r>
        <w:rPr>
          <w:spacing w:val="-3"/>
          <w:sz w:val="24"/>
        </w:rPr>
        <w:t xml:space="preserve"> </w:t>
      </w:r>
      <w:r>
        <w:rPr>
          <w:sz w:val="24"/>
        </w:rPr>
        <w:t>al</w:t>
      </w:r>
      <w:r>
        <w:rPr>
          <w:spacing w:val="-1"/>
          <w:sz w:val="24"/>
        </w:rPr>
        <w:t xml:space="preserve"> </w:t>
      </w:r>
      <w:r>
        <w:rPr>
          <w:sz w:val="24"/>
        </w:rPr>
        <w:t>apei</w:t>
      </w:r>
      <w:r>
        <w:rPr>
          <w:spacing w:val="-2"/>
          <w:sz w:val="24"/>
        </w:rPr>
        <w:t xml:space="preserve"> </w:t>
      </w:r>
      <w:r>
        <w:rPr>
          <w:sz w:val="24"/>
        </w:rPr>
        <w:t>subterane:</w:t>
      </w:r>
      <w:r>
        <w:rPr>
          <w:spacing w:val="-1"/>
          <w:sz w:val="24"/>
        </w:rPr>
        <w:t xml:space="preserve"> </w:t>
      </w:r>
      <w:r>
        <w:rPr>
          <w:spacing w:val="-2"/>
          <w:sz w:val="24"/>
        </w:rPr>
        <w:t>neinterceptat.</w:t>
      </w:r>
    </w:p>
    <w:p w:rsidR="005956A8" w:rsidRDefault="005956A8">
      <w:pPr>
        <w:pStyle w:val="BodyText"/>
        <w:spacing w:before="1"/>
        <w:ind w:left="0"/>
      </w:pPr>
    </w:p>
    <w:p w:rsidR="005956A8" w:rsidRDefault="00F3183C">
      <w:pPr>
        <w:pStyle w:val="Heading3"/>
        <w:rPr>
          <w:u w:val="none"/>
        </w:rPr>
      </w:pPr>
      <w:r>
        <w:rPr>
          <w:spacing w:val="-4"/>
          <w:u w:val="none"/>
        </w:rPr>
        <w:t>FG02</w:t>
      </w:r>
    </w:p>
    <w:p w:rsidR="005956A8" w:rsidRDefault="00F3183C">
      <w:pPr>
        <w:pStyle w:val="BodyText"/>
        <w:ind w:left="1271"/>
      </w:pPr>
      <w:r>
        <w:t>Litologia</w:t>
      </w:r>
      <w:r>
        <w:rPr>
          <w:spacing w:val="-3"/>
        </w:rPr>
        <w:t xml:space="preserve"> </w:t>
      </w:r>
      <w:r>
        <w:t>constă</w:t>
      </w:r>
      <w:r>
        <w:rPr>
          <w:spacing w:val="-2"/>
        </w:rPr>
        <w:t xml:space="preserve"> </w:t>
      </w:r>
      <w:r>
        <w:t>din</w:t>
      </w:r>
      <w:r>
        <w:rPr>
          <w:spacing w:val="-1"/>
        </w:rPr>
        <w:t xml:space="preserve"> </w:t>
      </w:r>
      <w:r>
        <w:t>următoarea</w:t>
      </w:r>
      <w:r>
        <w:rPr>
          <w:spacing w:val="-2"/>
        </w:rPr>
        <w:t xml:space="preserve"> succesiune:</w:t>
      </w:r>
    </w:p>
    <w:p w:rsidR="005956A8" w:rsidRDefault="00F3183C">
      <w:pPr>
        <w:pStyle w:val="ListParagraph"/>
        <w:numPr>
          <w:ilvl w:val="1"/>
          <w:numId w:val="100"/>
        </w:numPr>
        <w:tabs>
          <w:tab w:val="left" w:pos="1543"/>
        </w:tabs>
        <w:ind w:left="1542"/>
        <w:rPr>
          <w:sz w:val="24"/>
        </w:rPr>
      </w:pPr>
      <w:r>
        <w:rPr>
          <w:sz w:val="24"/>
        </w:rPr>
        <w:t>Cota</w:t>
      </w:r>
      <w:r>
        <w:rPr>
          <w:spacing w:val="-1"/>
          <w:sz w:val="24"/>
        </w:rPr>
        <w:t xml:space="preserve"> </w:t>
      </w:r>
      <w:r>
        <w:rPr>
          <w:sz w:val="24"/>
        </w:rPr>
        <w:t>teren</w:t>
      </w:r>
      <w:r>
        <w:rPr>
          <w:spacing w:val="-1"/>
          <w:sz w:val="24"/>
        </w:rPr>
        <w:t xml:space="preserve"> </w:t>
      </w:r>
      <w:r>
        <w:rPr>
          <w:sz w:val="24"/>
        </w:rPr>
        <w:t>natural:</w:t>
      </w:r>
      <w:r>
        <w:rPr>
          <w:spacing w:val="-1"/>
          <w:sz w:val="24"/>
        </w:rPr>
        <w:t xml:space="preserve"> </w:t>
      </w:r>
      <w:r>
        <w:rPr>
          <w:sz w:val="24"/>
        </w:rPr>
        <w:t>164.013</w:t>
      </w:r>
      <w:r>
        <w:rPr>
          <w:spacing w:val="-1"/>
          <w:sz w:val="24"/>
        </w:rPr>
        <w:t xml:space="preserve"> </w:t>
      </w:r>
      <w:r>
        <w:rPr>
          <w:spacing w:val="-5"/>
          <w:sz w:val="24"/>
        </w:rPr>
        <w:t>m;</w:t>
      </w:r>
    </w:p>
    <w:p w:rsidR="005956A8" w:rsidRDefault="00F3183C">
      <w:pPr>
        <w:pStyle w:val="ListParagraph"/>
        <w:numPr>
          <w:ilvl w:val="1"/>
          <w:numId w:val="100"/>
        </w:numPr>
        <w:tabs>
          <w:tab w:val="left" w:pos="1543"/>
        </w:tabs>
        <w:ind w:left="1542"/>
        <w:rPr>
          <w:sz w:val="24"/>
        </w:rPr>
      </w:pPr>
      <w:r>
        <w:rPr>
          <w:sz w:val="24"/>
        </w:rPr>
        <w:t>0.00</w:t>
      </w:r>
      <w:r>
        <w:rPr>
          <w:spacing w:val="-2"/>
          <w:sz w:val="24"/>
        </w:rPr>
        <w:t xml:space="preserve"> </w:t>
      </w:r>
      <w:r>
        <w:rPr>
          <w:sz w:val="24"/>
        </w:rPr>
        <w:t>-</w:t>
      </w:r>
      <w:r>
        <w:rPr>
          <w:spacing w:val="-3"/>
          <w:sz w:val="24"/>
        </w:rPr>
        <w:t xml:space="preserve"> </w:t>
      </w:r>
      <w:r>
        <w:rPr>
          <w:sz w:val="24"/>
        </w:rPr>
        <w:t>0.10</w:t>
      </w:r>
      <w:r>
        <w:rPr>
          <w:spacing w:val="-2"/>
          <w:sz w:val="24"/>
        </w:rPr>
        <w:t xml:space="preserve"> </w:t>
      </w:r>
      <w:r>
        <w:rPr>
          <w:sz w:val="24"/>
        </w:rPr>
        <w:t>m</w:t>
      </w:r>
      <w:r>
        <w:rPr>
          <w:spacing w:val="-2"/>
          <w:sz w:val="24"/>
        </w:rPr>
        <w:t xml:space="preserve"> </w:t>
      </w:r>
      <w:r>
        <w:rPr>
          <w:sz w:val="24"/>
        </w:rPr>
        <w:t>Strat</w:t>
      </w:r>
      <w:r>
        <w:rPr>
          <w:spacing w:val="-2"/>
          <w:sz w:val="24"/>
        </w:rPr>
        <w:t xml:space="preserve"> </w:t>
      </w:r>
      <w:r>
        <w:rPr>
          <w:sz w:val="24"/>
        </w:rPr>
        <w:t>vegetal</w:t>
      </w:r>
      <w:r>
        <w:rPr>
          <w:spacing w:val="-2"/>
          <w:sz w:val="24"/>
        </w:rPr>
        <w:t xml:space="preserve"> </w:t>
      </w:r>
      <w:r>
        <w:rPr>
          <w:sz w:val="24"/>
        </w:rPr>
        <w:t>argilos</w:t>
      </w:r>
      <w:r>
        <w:rPr>
          <w:spacing w:val="-2"/>
          <w:sz w:val="24"/>
        </w:rPr>
        <w:t xml:space="preserve"> </w:t>
      </w:r>
      <w:r>
        <w:rPr>
          <w:sz w:val="24"/>
        </w:rPr>
        <w:t>de</w:t>
      </w:r>
      <w:r>
        <w:rPr>
          <w:spacing w:val="-3"/>
          <w:sz w:val="24"/>
        </w:rPr>
        <w:t xml:space="preserve"> </w:t>
      </w:r>
      <w:r>
        <w:rPr>
          <w:sz w:val="24"/>
        </w:rPr>
        <w:t>grosime</w:t>
      </w:r>
      <w:r>
        <w:rPr>
          <w:spacing w:val="-2"/>
          <w:sz w:val="24"/>
        </w:rPr>
        <w:t xml:space="preserve"> </w:t>
      </w:r>
      <w:r>
        <w:rPr>
          <w:sz w:val="24"/>
        </w:rPr>
        <w:t>mică,</w:t>
      </w:r>
      <w:r>
        <w:rPr>
          <w:spacing w:val="-1"/>
          <w:sz w:val="24"/>
        </w:rPr>
        <w:t xml:space="preserve"> </w:t>
      </w:r>
      <w:r>
        <w:rPr>
          <w:sz w:val="24"/>
        </w:rPr>
        <w:t>slab</w:t>
      </w:r>
      <w:r>
        <w:rPr>
          <w:spacing w:val="-2"/>
          <w:sz w:val="24"/>
        </w:rPr>
        <w:t xml:space="preserve"> </w:t>
      </w:r>
      <w:r>
        <w:rPr>
          <w:sz w:val="24"/>
        </w:rPr>
        <w:t>coeziv,</w:t>
      </w:r>
      <w:r>
        <w:rPr>
          <w:spacing w:val="-2"/>
          <w:sz w:val="24"/>
        </w:rPr>
        <w:t xml:space="preserve"> </w:t>
      </w:r>
      <w:r>
        <w:rPr>
          <w:sz w:val="24"/>
        </w:rPr>
        <w:t>cafeniu,</w:t>
      </w:r>
      <w:r>
        <w:rPr>
          <w:spacing w:val="-2"/>
          <w:sz w:val="24"/>
        </w:rPr>
        <w:t xml:space="preserve"> uscat;</w:t>
      </w:r>
    </w:p>
    <w:p w:rsidR="005956A8" w:rsidRDefault="00F3183C">
      <w:pPr>
        <w:pStyle w:val="ListParagraph"/>
        <w:numPr>
          <w:ilvl w:val="1"/>
          <w:numId w:val="100"/>
        </w:numPr>
        <w:tabs>
          <w:tab w:val="left" w:pos="1543"/>
        </w:tabs>
        <w:ind w:right="852" w:firstLine="719"/>
        <w:rPr>
          <w:sz w:val="24"/>
        </w:rPr>
      </w:pPr>
      <w:r>
        <w:rPr>
          <w:sz w:val="24"/>
        </w:rPr>
        <w:t>0.10 - 0.60 m Praf argilos cu resturi de materiale de construire, cărămidă spartă și pietriș, vârtos (grclSi), cafenie, slab coeziv, cu plasticitate mare, puțin activă, uscată;</w:t>
      </w:r>
    </w:p>
    <w:p w:rsidR="005956A8" w:rsidRDefault="00F3183C">
      <w:pPr>
        <w:pStyle w:val="ListParagraph"/>
        <w:numPr>
          <w:ilvl w:val="1"/>
          <w:numId w:val="100"/>
        </w:numPr>
        <w:tabs>
          <w:tab w:val="left" w:pos="1543"/>
        </w:tabs>
        <w:ind w:right="847" w:firstLine="719"/>
        <w:rPr>
          <w:sz w:val="24"/>
        </w:rPr>
      </w:pPr>
      <w:r>
        <w:rPr>
          <w:sz w:val="24"/>
        </w:rPr>
        <w:t>0.60 - 2.50 m Praf argilos, vârtos (clSi), cafenie, slab coeziv, cu plasticitate mare, puțin</w:t>
      </w:r>
      <w:r>
        <w:rPr>
          <w:spacing w:val="80"/>
          <w:sz w:val="24"/>
        </w:rPr>
        <w:t xml:space="preserve"> </w:t>
      </w:r>
      <w:r>
        <w:rPr>
          <w:sz w:val="24"/>
        </w:rPr>
        <w:t>activă, uscată;</w:t>
      </w:r>
    </w:p>
    <w:p w:rsidR="005956A8" w:rsidRDefault="00F3183C">
      <w:pPr>
        <w:pStyle w:val="ListParagraph"/>
        <w:numPr>
          <w:ilvl w:val="1"/>
          <w:numId w:val="100"/>
        </w:numPr>
        <w:tabs>
          <w:tab w:val="left" w:pos="1543"/>
        </w:tabs>
        <w:ind w:right="847" w:firstLine="719"/>
        <w:rPr>
          <w:sz w:val="24"/>
        </w:rPr>
      </w:pPr>
      <w:r>
        <w:rPr>
          <w:sz w:val="24"/>
        </w:rPr>
        <w:t>2.50 - 6.00 m Nisip prăfos cu pietriș, (grsiSa), cafeniu, mijlociu, uscat; peste 3.00 crește procentul de pietriș &gt; 30%;</w:t>
      </w:r>
    </w:p>
    <w:p w:rsidR="005956A8" w:rsidRDefault="00F3183C">
      <w:pPr>
        <w:pStyle w:val="ListParagraph"/>
        <w:numPr>
          <w:ilvl w:val="1"/>
          <w:numId w:val="100"/>
        </w:numPr>
        <w:tabs>
          <w:tab w:val="left" w:pos="1543"/>
        </w:tabs>
        <w:ind w:left="1542"/>
        <w:rPr>
          <w:sz w:val="24"/>
        </w:rPr>
      </w:pPr>
      <w:r>
        <w:rPr>
          <w:sz w:val="24"/>
        </w:rPr>
        <w:t>Nivel</w:t>
      </w:r>
      <w:r>
        <w:rPr>
          <w:spacing w:val="-2"/>
          <w:sz w:val="24"/>
        </w:rPr>
        <w:t xml:space="preserve"> </w:t>
      </w:r>
      <w:r>
        <w:rPr>
          <w:sz w:val="24"/>
        </w:rPr>
        <w:t>hidrostatic</w:t>
      </w:r>
      <w:r>
        <w:rPr>
          <w:spacing w:val="-3"/>
          <w:sz w:val="24"/>
        </w:rPr>
        <w:t xml:space="preserve"> </w:t>
      </w:r>
      <w:r>
        <w:rPr>
          <w:sz w:val="24"/>
        </w:rPr>
        <w:t>al</w:t>
      </w:r>
      <w:r>
        <w:rPr>
          <w:spacing w:val="-1"/>
          <w:sz w:val="24"/>
        </w:rPr>
        <w:t xml:space="preserve"> </w:t>
      </w:r>
      <w:r>
        <w:rPr>
          <w:sz w:val="24"/>
        </w:rPr>
        <w:t>apei</w:t>
      </w:r>
      <w:r>
        <w:rPr>
          <w:spacing w:val="-2"/>
          <w:sz w:val="24"/>
        </w:rPr>
        <w:t xml:space="preserve"> </w:t>
      </w:r>
      <w:r>
        <w:rPr>
          <w:sz w:val="24"/>
        </w:rPr>
        <w:t>subterane:</w:t>
      </w:r>
      <w:r>
        <w:rPr>
          <w:spacing w:val="-1"/>
          <w:sz w:val="24"/>
        </w:rPr>
        <w:t xml:space="preserve"> </w:t>
      </w:r>
      <w:r>
        <w:rPr>
          <w:spacing w:val="-2"/>
          <w:sz w:val="24"/>
        </w:rPr>
        <w:t>neinterceptat.</w:t>
      </w:r>
    </w:p>
    <w:p w:rsidR="005956A8" w:rsidRDefault="005956A8">
      <w:pPr>
        <w:pStyle w:val="BodyText"/>
        <w:ind w:left="0"/>
      </w:pPr>
    </w:p>
    <w:p w:rsidR="005956A8" w:rsidRDefault="00F3183C">
      <w:pPr>
        <w:pStyle w:val="Heading3"/>
        <w:rPr>
          <w:u w:val="none"/>
        </w:rPr>
      </w:pPr>
      <w:r>
        <w:rPr>
          <w:spacing w:val="-4"/>
          <w:u w:val="none"/>
        </w:rPr>
        <w:t>FG03</w:t>
      </w:r>
    </w:p>
    <w:p w:rsidR="005956A8" w:rsidRDefault="00F3183C">
      <w:pPr>
        <w:pStyle w:val="BodyText"/>
        <w:ind w:left="1271"/>
      </w:pPr>
      <w:r>
        <w:t>Litologia</w:t>
      </w:r>
      <w:r>
        <w:rPr>
          <w:spacing w:val="-1"/>
        </w:rPr>
        <w:t xml:space="preserve"> </w:t>
      </w:r>
      <w:r>
        <w:t>constă</w:t>
      </w:r>
      <w:r>
        <w:rPr>
          <w:spacing w:val="-1"/>
        </w:rPr>
        <w:t xml:space="preserve"> </w:t>
      </w:r>
      <w:r>
        <w:t>din</w:t>
      </w:r>
      <w:r>
        <w:rPr>
          <w:spacing w:val="-1"/>
        </w:rPr>
        <w:t xml:space="preserve"> </w:t>
      </w:r>
      <w:r>
        <w:t>următoarea</w:t>
      </w:r>
      <w:r>
        <w:rPr>
          <w:spacing w:val="-1"/>
        </w:rPr>
        <w:t xml:space="preserve"> </w:t>
      </w:r>
      <w:r>
        <w:rPr>
          <w:spacing w:val="-2"/>
        </w:rPr>
        <w:t>succesiune:</w:t>
      </w:r>
    </w:p>
    <w:p w:rsidR="005956A8" w:rsidRDefault="00F3183C">
      <w:pPr>
        <w:pStyle w:val="ListParagraph"/>
        <w:numPr>
          <w:ilvl w:val="1"/>
          <w:numId w:val="100"/>
        </w:numPr>
        <w:tabs>
          <w:tab w:val="left" w:pos="1543"/>
        </w:tabs>
        <w:spacing w:before="1"/>
        <w:ind w:left="1542"/>
        <w:rPr>
          <w:sz w:val="24"/>
        </w:rPr>
      </w:pPr>
      <w:r>
        <w:rPr>
          <w:sz w:val="24"/>
        </w:rPr>
        <w:t>Cota</w:t>
      </w:r>
      <w:r>
        <w:rPr>
          <w:spacing w:val="-1"/>
          <w:sz w:val="24"/>
        </w:rPr>
        <w:t xml:space="preserve"> </w:t>
      </w:r>
      <w:r>
        <w:rPr>
          <w:sz w:val="24"/>
        </w:rPr>
        <w:t>teren</w:t>
      </w:r>
      <w:r>
        <w:rPr>
          <w:spacing w:val="-1"/>
          <w:sz w:val="24"/>
        </w:rPr>
        <w:t xml:space="preserve"> </w:t>
      </w:r>
      <w:r>
        <w:rPr>
          <w:sz w:val="24"/>
        </w:rPr>
        <w:t>natural:</w:t>
      </w:r>
      <w:r>
        <w:rPr>
          <w:spacing w:val="-1"/>
          <w:sz w:val="24"/>
        </w:rPr>
        <w:t xml:space="preserve"> </w:t>
      </w:r>
      <w:r>
        <w:rPr>
          <w:sz w:val="24"/>
        </w:rPr>
        <w:t>163.120</w:t>
      </w:r>
      <w:r>
        <w:rPr>
          <w:spacing w:val="-1"/>
          <w:sz w:val="24"/>
        </w:rPr>
        <w:t xml:space="preserve"> </w:t>
      </w:r>
      <w:r>
        <w:rPr>
          <w:spacing w:val="-5"/>
          <w:sz w:val="24"/>
        </w:rPr>
        <w:t>m;</w:t>
      </w:r>
    </w:p>
    <w:p w:rsidR="005956A8" w:rsidRDefault="00F3183C">
      <w:pPr>
        <w:pStyle w:val="ListParagraph"/>
        <w:numPr>
          <w:ilvl w:val="1"/>
          <w:numId w:val="100"/>
        </w:numPr>
        <w:tabs>
          <w:tab w:val="left" w:pos="1543"/>
        </w:tabs>
        <w:ind w:left="1542"/>
        <w:rPr>
          <w:sz w:val="24"/>
        </w:rPr>
      </w:pPr>
      <w:r>
        <w:rPr>
          <w:sz w:val="24"/>
        </w:rPr>
        <w:t>0.00</w:t>
      </w:r>
      <w:r>
        <w:rPr>
          <w:spacing w:val="-1"/>
          <w:sz w:val="24"/>
        </w:rPr>
        <w:t xml:space="preserve"> </w:t>
      </w:r>
      <w:r>
        <w:rPr>
          <w:sz w:val="24"/>
        </w:rPr>
        <w:t>-</w:t>
      </w:r>
      <w:r>
        <w:rPr>
          <w:spacing w:val="-2"/>
          <w:sz w:val="24"/>
        </w:rPr>
        <w:t xml:space="preserve"> </w:t>
      </w:r>
      <w:r>
        <w:rPr>
          <w:sz w:val="24"/>
        </w:rPr>
        <w:t>0.10</w:t>
      </w:r>
      <w:r>
        <w:rPr>
          <w:spacing w:val="-1"/>
          <w:sz w:val="24"/>
        </w:rPr>
        <w:t xml:space="preserve"> </w:t>
      </w:r>
      <w:r>
        <w:rPr>
          <w:sz w:val="24"/>
        </w:rPr>
        <w:t>m Strat</w:t>
      </w:r>
      <w:r>
        <w:rPr>
          <w:spacing w:val="-1"/>
          <w:sz w:val="24"/>
        </w:rPr>
        <w:t xml:space="preserve"> </w:t>
      </w:r>
      <w:r>
        <w:rPr>
          <w:sz w:val="24"/>
        </w:rPr>
        <w:t>vegetal</w:t>
      </w:r>
      <w:r>
        <w:rPr>
          <w:spacing w:val="-1"/>
          <w:sz w:val="24"/>
        </w:rPr>
        <w:t xml:space="preserve"> </w:t>
      </w:r>
      <w:r>
        <w:rPr>
          <w:sz w:val="24"/>
        </w:rPr>
        <w:t>argilos de</w:t>
      </w:r>
      <w:r>
        <w:rPr>
          <w:spacing w:val="-2"/>
          <w:sz w:val="24"/>
        </w:rPr>
        <w:t xml:space="preserve"> </w:t>
      </w:r>
      <w:r>
        <w:rPr>
          <w:sz w:val="24"/>
        </w:rPr>
        <w:t>grosime</w:t>
      </w:r>
      <w:r>
        <w:rPr>
          <w:spacing w:val="-1"/>
          <w:sz w:val="24"/>
        </w:rPr>
        <w:t xml:space="preserve"> </w:t>
      </w:r>
      <w:r>
        <w:rPr>
          <w:sz w:val="24"/>
        </w:rPr>
        <w:t>mică, slab</w:t>
      </w:r>
      <w:r>
        <w:rPr>
          <w:spacing w:val="-2"/>
          <w:sz w:val="24"/>
        </w:rPr>
        <w:t xml:space="preserve"> </w:t>
      </w:r>
      <w:r>
        <w:rPr>
          <w:sz w:val="24"/>
        </w:rPr>
        <w:t>coeziv,</w:t>
      </w:r>
      <w:r>
        <w:rPr>
          <w:spacing w:val="-1"/>
          <w:sz w:val="24"/>
        </w:rPr>
        <w:t xml:space="preserve"> </w:t>
      </w:r>
      <w:r>
        <w:rPr>
          <w:sz w:val="24"/>
        </w:rPr>
        <w:t xml:space="preserve">cafeniu, </w:t>
      </w:r>
      <w:r>
        <w:rPr>
          <w:spacing w:val="-2"/>
          <w:sz w:val="24"/>
        </w:rPr>
        <w:t>uscat;</w:t>
      </w:r>
    </w:p>
    <w:p w:rsidR="005956A8" w:rsidRDefault="00F3183C">
      <w:pPr>
        <w:pStyle w:val="ListParagraph"/>
        <w:numPr>
          <w:ilvl w:val="1"/>
          <w:numId w:val="100"/>
        </w:numPr>
        <w:tabs>
          <w:tab w:val="left" w:pos="1543"/>
        </w:tabs>
        <w:spacing w:before="2" w:line="237" w:lineRule="auto"/>
        <w:ind w:right="856" w:firstLine="719"/>
        <w:rPr>
          <w:sz w:val="24"/>
        </w:rPr>
      </w:pPr>
      <w:r>
        <w:rPr>
          <w:sz w:val="24"/>
        </w:rPr>
        <w:t>0.10 - 0.60 m Praf argilos cu resturi de materiale de construire, cărămidă spartă și pietriș, vârtos (grclSi), cafenie, slab coeziv, cu plasticitate mare, puțin activă, uscată;</w:t>
      </w:r>
    </w:p>
    <w:p w:rsidR="005956A8" w:rsidRDefault="00F3183C">
      <w:pPr>
        <w:pStyle w:val="ListParagraph"/>
        <w:numPr>
          <w:ilvl w:val="1"/>
          <w:numId w:val="100"/>
        </w:numPr>
        <w:tabs>
          <w:tab w:val="left" w:pos="1543"/>
        </w:tabs>
        <w:spacing w:before="1"/>
        <w:ind w:right="851" w:firstLine="719"/>
        <w:rPr>
          <w:sz w:val="24"/>
        </w:rPr>
      </w:pPr>
      <w:r>
        <w:rPr>
          <w:sz w:val="24"/>
        </w:rPr>
        <w:t>0.60 - 2.50 m Praf argilos, vârtos (clSi), cafenie, slab coeziv, cu plasticitate mare, puțin</w:t>
      </w:r>
      <w:r>
        <w:rPr>
          <w:spacing w:val="80"/>
          <w:sz w:val="24"/>
        </w:rPr>
        <w:t xml:space="preserve"> </w:t>
      </w:r>
      <w:r>
        <w:rPr>
          <w:sz w:val="24"/>
        </w:rPr>
        <w:t>activă, uscată;</w:t>
      </w:r>
    </w:p>
    <w:p w:rsidR="005956A8" w:rsidRDefault="00F3183C">
      <w:pPr>
        <w:pStyle w:val="ListParagraph"/>
        <w:numPr>
          <w:ilvl w:val="1"/>
          <w:numId w:val="100"/>
        </w:numPr>
        <w:tabs>
          <w:tab w:val="left" w:pos="1543"/>
        </w:tabs>
        <w:ind w:right="847" w:firstLine="719"/>
        <w:rPr>
          <w:sz w:val="24"/>
        </w:rPr>
      </w:pPr>
      <w:r>
        <w:rPr>
          <w:sz w:val="24"/>
        </w:rPr>
        <w:t>2.50 - 6.00 m Nisip prafos cu pietriș, (grsiSa), cafeniu, mijlociu, uscat; peste 3.00 crește procentul de pietriș &gt; 30%;</w:t>
      </w:r>
    </w:p>
    <w:p w:rsidR="005956A8" w:rsidRDefault="00F3183C">
      <w:pPr>
        <w:pStyle w:val="ListParagraph"/>
        <w:numPr>
          <w:ilvl w:val="1"/>
          <w:numId w:val="100"/>
        </w:numPr>
        <w:tabs>
          <w:tab w:val="left" w:pos="1543"/>
        </w:tabs>
        <w:ind w:left="1542"/>
        <w:rPr>
          <w:sz w:val="24"/>
        </w:rPr>
      </w:pPr>
      <w:r>
        <w:rPr>
          <w:sz w:val="24"/>
        </w:rPr>
        <w:t>Nivel</w:t>
      </w:r>
      <w:r>
        <w:rPr>
          <w:spacing w:val="-2"/>
          <w:sz w:val="24"/>
        </w:rPr>
        <w:t xml:space="preserve"> </w:t>
      </w:r>
      <w:r>
        <w:rPr>
          <w:sz w:val="24"/>
        </w:rPr>
        <w:t>hidrostatic</w:t>
      </w:r>
      <w:r>
        <w:rPr>
          <w:spacing w:val="-3"/>
          <w:sz w:val="24"/>
        </w:rPr>
        <w:t xml:space="preserve"> </w:t>
      </w:r>
      <w:r>
        <w:rPr>
          <w:sz w:val="24"/>
        </w:rPr>
        <w:t>al</w:t>
      </w:r>
      <w:r>
        <w:rPr>
          <w:spacing w:val="-1"/>
          <w:sz w:val="24"/>
        </w:rPr>
        <w:t xml:space="preserve"> </w:t>
      </w:r>
      <w:r>
        <w:rPr>
          <w:sz w:val="24"/>
        </w:rPr>
        <w:t>apei</w:t>
      </w:r>
      <w:r>
        <w:rPr>
          <w:spacing w:val="-2"/>
          <w:sz w:val="24"/>
        </w:rPr>
        <w:t xml:space="preserve"> </w:t>
      </w:r>
      <w:r>
        <w:rPr>
          <w:sz w:val="24"/>
        </w:rPr>
        <w:t>subterane:</w:t>
      </w:r>
      <w:r>
        <w:rPr>
          <w:spacing w:val="-1"/>
          <w:sz w:val="24"/>
        </w:rPr>
        <w:t xml:space="preserve"> </w:t>
      </w:r>
      <w:r>
        <w:rPr>
          <w:spacing w:val="-2"/>
          <w:sz w:val="24"/>
        </w:rPr>
        <w:t>neinterceptat.</w:t>
      </w:r>
    </w:p>
    <w:p w:rsidR="005956A8" w:rsidRDefault="005956A8">
      <w:pPr>
        <w:pStyle w:val="BodyText"/>
        <w:ind w:left="0"/>
      </w:pPr>
    </w:p>
    <w:p w:rsidR="005956A8" w:rsidRDefault="00F3183C">
      <w:pPr>
        <w:pStyle w:val="Heading3"/>
        <w:rPr>
          <w:u w:val="none"/>
        </w:rPr>
      </w:pPr>
      <w:r>
        <w:rPr>
          <w:spacing w:val="-4"/>
          <w:u w:val="none"/>
        </w:rPr>
        <w:t>FG04</w:t>
      </w:r>
    </w:p>
    <w:p w:rsidR="005956A8" w:rsidRDefault="00F3183C">
      <w:pPr>
        <w:pStyle w:val="BodyText"/>
        <w:ind w:left="1271"/>
      </w:pPr>
      <w:r>
        <w:t>Litologia</w:t>
      </w:r>
      <w:r>
        <w:rPr>
          <w:spacing w:val="-3"/>
        </w:rPr>
        <w:t xml:space="preserve"> </w:t>
      </w:r>
      <w:r>
        <w:t>constă</w:t>
      </w:r>
      <w:r>
        <w:rPr>
          <w:spacing w:val="-2"/>
        </w:rPr>
        <w:t xml:space="preserve"> </w:t>
      </w:r>
      <w:r>
        <w:t>din</w:t>
      </w:r>
      <w:r>
        <w:rPr>
          <w:spacing w:val="-1"/>
        </w:rPr>
        <w:t xml:space="preserve"> </w:t>
      </w:r>
      <w:r>
        <w:t>următoarea</w:t>
      </w:r>
      <w:r>
        <w:rPr>
          <w:spacing w:val="-1"/>
        </w:rPr>
        <w:t xml:space="preserve"> </w:t>
      </w:r>
      <w:r>
        <w:rPr>
          <w:spacing w:val="-2"/>
        </w:rPr>
        <w:t>succesiune:</w:t>
      </w:r>
    </w:p>
    <w:p w:rsidR="005956A8" w:rsidRDefault="00F3183C">
      <w:pPr>
        <w:pStyle w:val="ListParagraph"/>
        <w:numPr>
          <w:ilvl w:val="1"/>
          <w:numId w:val="100"/>
        </w:numPr>
        <w:tabs>
          <w:tab w:val="left" w:pos="1543"/>
        </w:tabs>
        <w:ind w:left="1542"/>
        <w:rPr>
          <w:sz w:val="24"/>
        </w:rPr>
      </w:pPr>
      <w:r>
        <w:rPr>
          <w:sz w:val="24"/>
        </w:rPr>
        <w:t>Cota</w:t>
      </w:r>
      <w:r>
        <w:rPr>
          <w:spacing w:val="-1"/>
          <w:sz w:val="24"/>
        </w:rPr>
        <w:t xml:space="preserve"> </w:t>
      </w:r>
      <w:r>
        <w:rPr>
          <w:sz w:val="24"/>
        </w:rPr>
        <w:t>teren</w:t>
      </w:r>
      <w:r>
        <w:rPr>
          <w:spacing w:val="-1"/>
          <w:sz w:val="24"/>
        </w:rPr>
        <w:t xml:space="preserve"> </w:t>
      </w:r>
      <w:r>
        <w:rPr>
          <w:sz w:val="24"/>
        </w:rPr>
        <w:t>natural:</w:t>
      </w:r>
      <w:r>
        <w:rPr>
          <w:spacing w:val="-1"/>
          <w:sz w:val="24"/>
        </w:rPr>
        <w:t xml:space="preserve"> </w:t>
      </w:r>
      <w:r>
        <w:rPr>
          <w:sz w:val="24"/>
        </w:rPr>
        <w:t>162.808</w:t>
      </w:r>
      <w:r>
        <w:rPr>
          <w:spacing w:val="-1"/>
          <w:sz w:val="24"/>
        </w:rPr>
        <w:t xml:space="preserve"> </w:t>
      </w:r>
      <w:r>
        <w:rPr>
          <w:spacing w:val="-5"/>
          <w:sz w:val="24"/>
        </w:rPr>
        <w:t>m;</w:t>
      </w:r>
    </w:p>
    <w:p w:rsidR="005956A8" w:rsidRDefault="00F3183C">
      <w:pPr>
        <w:pStyle w:val="ListParagraph"/>
        <w:numPr>
          <w:ilvl w:val="1"/>
          <w:numId w:val="100"/>
        </w:numPr>
        <w:tabs>
          <w:tab w:val="left" w:pos="1543"/>
        </w:tabs>
        <w:spacing w:before="1"/>
        <w:ind w:left="1542"/>
        <w:rPr>
          <w:sz w:val="24"/>
        </w:rPr>
      </w:pPr>
      <w:r>
        <w:rPr>
          <w:sz w:val="24"/>
        </w:rPr>
        <w:t>0.00</w:t>
      </w:r>
      <w:r>
        <w:rPr>
          <w:spacing w:val="-1"/>
          <w:sz w:val="24"/>
        </w:rPr>
        <w:t xml:space="preserve"> </w:t>
      </w:r>
      <w:r>
        <w:rPr>
          <w:sz w:val="24"/>
        </w:rPr>
        <w:t>-</w:t>
      </w:r>
      <w:r>
        <w:rPr>
          <w:spacing w:val="-2"/>
          <w:sz w:val="24"/>
        </w:rPr>
        <w:t xml:space="preserve"> </w:t>
      </w:r>
      <w:r>
        <w:rPr>
          <w:sz w:val="24"/>
        </w:rPr>
        <w:t>0.10</w:t>
      </w:r>
      <w:r>
        <w:rPr>
          <w:spacing w:val="-1"/>
          <w:sz w:val="24"/>
        </w:rPr>
        <w:t xml:space="preserve"> </w:t>
      </w:r>
      <w:r>
        <w:rPr>
          <w:sz w:val="24"/>
        </w:rPr>
        <w:t>m</w:t>
      </w:r>
      <w:r>
        <w:rPr>
          <w:spacing w:val="-1"/>
          <w:sz w:val="24"/>
        </w:rPr>
        <w:t xml:space="preserve"> </w:t>
      </w:r>
      <w:r>
        <w:rPr>
          <w:sz w:val="24"/>
        </w:rPr>
        <w:t>Strat</w:t>
      </w:r>
      <w:r>
        <w:rPr>
          <w:spacing w:val="-1"/>
          <w:sz w:val="24"/>
        </w:rPr>
        <w:t xml:space="preserve"> </w:t>
      </w:r>
      <w:r>
        <w:rPr>
          <w:sz w:val="24"/>
        </w:rPr>
        <w:t>vegetal</w:t>
      </w:r>
      <w:r>
        <w:rPr>
          <w:spacing w:val="-1"/>
          <w:sz w:val="24"/>
        </w:rPr>
        <w:t xml:space="preserve"> </w:t>
      </w:r>
      <w:r>
        <w:rPr>
          <w:sz w:val="24"/>
        </w:rPr>
        <w:t>argilos de</w:t>
      </w:r>
      <w:r>
        <w:rPr>
          <w:spacing w:val="-2"/>
          <w:sz w:val="24"/>
        </w:rPr>
        <w:t xml:space="preserve"> </w:t>
      </w:r>
      <w:r>
        <w:rPr>
          <w:sz w:val="24"/>
        </w:rPr>
        <w:t>grosime</w:t>
      </w:r>
      <w:r>
        <w:rPr>
          <w:spacing w:val="-1"/>
          <w:sz w:val="24"/>
        </w:rPr>
        <w:t xml:space="preserve"> </w:t>
      </w:r>
      <w:r>
        <w:rPr>
          <w:sz w:val="24"/>
        </w:rPr>
        <w:t>mică,</w:t>
      </w:r>
      <w:r>
        <w:rPr>
          <w:spacing w:val="-1"/>
          <w:sz w:val="24"/>
        </w:rPr>
        <w:t xml:space="preserve"> </w:t>
      </w:r>
      <w:r>
        <w:rPr>
          <w:sz w:val="24"/>
        </w:rPr>
        <w:t>slab</w:t>
      </w:r>
      <w:r>
        <w:rPr>
          <w:spacing w:val="-2"/>
          <w:sz w:val="24"/>
        </w:rPr>
        <w:t xml:space="preserve"> </w:t>
      </w:r>
      <w:r>
        <w:rPr>
          <w:sz w:val="24"/>
        </w:rPr>
        <w:t>coeziv,</w:t>
      </w:r>
      <w:r>
        <w:rPr>
          <w:spacing w:val="-1"/>
          <w:sz w:val="24"/>
        </w:rPr>
        <w:t xml:space="preserve"> </w:t>
      </w:r>
      <w:r>
        <w:rPr>
          <w:sz w:val="24"/>
        </w:rPr>
        <w:t xml:space="preserve">cafeniu, </w:t>
      </w:r>
      <w:r>
        <w:rPr>
          <w:spacing w:val="-2"/>
          <w:sz w:val="24"/>
        </w:rPr>
        <w:t>uscat;</w:t>
      </w:r>
    </w:p>
    <w:p w:rsidR="005956A8" w:rsidRDefault="00F3183C">
      <w:pPr>
        <w:pStyle w:val="ListParagraph"/>
        <w:numPr>
          <w:ilvl w:val="1"/>
          <w:numId w:val="100"/>
        </w:numPr>
        <w:tabs>
          <w:tab w:val="left" w:pos="1543"/>
        </w:tabs>
        <w:ind w:right="847" w:firstLine="719"/>
        <w:rPr>
          <w:sz w:val="24"/>
        </w:rPr>
      </w:pPr>
      <w:r>
        <w:rPr>
          <w:sz w:val="24"/>
        </w:rPr>
        <w:t>0.10</w:t>
      </w:r>
      <w:r>
        <w:rPr>
          <w:spacing w:val="40"/>
          <w:sz w:val="24"/>
        </w:rPr>
        <w:t xml:space="preserve"> </w:t>
      </w:r>
      <w:r>
        <w:rPr>
          <w:sz w:val="24"/>
        </w:rPr>
        <w:t>-</w:t>
      </w:r>
      <w:r>
        <w:rPr>
          <w:spacing w:val="40"/>
          <w:sz w:val="24"/>
        </w:rPr>
        <w:t xml:space="preserve"> </w:t>
      </w:r>
      <w:r>
        <w:rPr>
          <w:sz w:val="24"/>
        </w:rPr>
        <w:t>1.50</w:t>
      </w:r>
      <w:r>
        <w:rPr>
          <w:spacing w:val="40"/>
          <w:sz w:val="24"/>
        </w:rPr>
        <w:t xml:space="preserve"> </w:t>
      </w:r>
      <w:r>
        <w:rPr>
          <w:sz w:val="24"/>
        </w:rPr>
        <w:t>m</w:t>
      </w:r>
      <w:r>
        <w:rPr>
          <w:spacing w:val="40"/>
          <w:sz w:val="24"/>
        </w:rPr>
        <w:t xml:space="preserve"> </w:t>
      </w:r>
      <w:r>
        <w:rPr>
          <w:sz w:val="24"/>
        </w:rPr>
        <w:t>Argilă</w:t>
      </w:r>
      <w:r>
        <w:rPr>
          <w:spacing w:val="40"/>
          <w:sz w:val="24"/>
        </w:rPr>
        <w:t xml:space="preserve"> </w:t>
      </w:r>
      <w:r>
        <w:rPr>
          <w:sz w:val="24"/>
        </w:rPr>
        <w:t>prăfoasă</w:t>
      </w:r>
      <w:r>
        <w:rPr>
          <w:spacing w:val="40"/>
          <w:sz w:val="24"/>
        </w:rPr>
        <w:t xml:space="preserve"> </w:t>
      </w:r>
      <w:r>
        <w:rPr>
          <w:sz w:val="24"/>
        </w:rPr>
        <w:t>nisipoasă,</w:t>
      </w:r>
      <w:r>
        <w:rPr>
          <w:spacing w:val="40"/>
          <w:sz w:val="24"/>
        </w:rPr>
        <w:t xml:space="preserve"> </w:t>
      </w:r>
      <w:r>
        <w:rPr>
          <w:sz w:val="24"/>
        </w:rPr>
        <w:t>vârtoasă</w:t>
      </w:r>
      <w:r>
        <w:rPr>
          <w:spacing w:val="40"/>
          <w:sz w:val="24"/>
        </w:rPr>
        <w:t xml:space="preserve"> </w:t>
      </w:r>
      <w:r>
        <w:rPr>
          <w:sz w:val="24"/>
        </w:rPr>
        <w:t>(sasiCl)</w:t>
      </w:r>
      <w:r>
        <w:rPr>
          <w:spacing w:val="40"/>
          <w:sz w:val="24"/>
        </w:rPr>
        <w:t xml:space="preserve"> </w:t>
      </w:r>
      <w:r>
        <w:rPr>
          <w:sz w:val="24"/>
        </w:rPr>
        <w:t>cu</w:t>
      </w:r>
      <w:r>
        <w:rPr>
          <w:spacing w:val="40"/>
          <w:sz w:val="24"/>
        </w:rPr>
        <w:t xml:space="preserve"> </w:t>
      </w:r>
      <w:r>
        <w:rPr>
          <w:sz w:val="24"/>
        </w:rPr>
        <w:t>resturi</w:t>
      </w:r>
      <w:r>
        <w:rPr>
          <w:spacing w:val="40"/>
          <w:sz w:val="24"/>
        </w:rPr>
        <w:t xml:space="preserve"> </w:t>
      </w:r>
      <w:r>
        <w:rPr>
          <w:sz w:val="24"/>
        </w:rPr>
        <w:t>de</w:t>
      </w:r>
      <w:r>
        <w:rPr>
          <w:spacing w:val="40"/>
          <w:sz w:val="24"/>
        </w:rPr>
        <w:t xml:space="preserve"> </w:t>
      </w:r>
      <w:r>
        <w:rPr>
          <w:sz w:val="24"/>
        </w:rPr>
        <w:t>materiale</w:t>
      </w:r>
      <w:r>
        <w:rPr>
          <w:spacing w:val="40"/>
          <w:sz w:val="24"/>
        </w:rPr>
        <w:t xml:space="preserve"> </w:t>
      </w:r>
      <w:r>
        <w:rPr>
          <w:sz w:val="24"/>
        </w:rPr>
        <w:t>de construire - cărămidă spartă, cafenie, mediu coezivă, cu plasticitate mare, mediu activă;</w:t>
      </w:r>
    </w:p>
    <w:p w:rsidR="005956A8" w:rsidRDefault="00F3183C">
      <w:pPr>
        <w:pStyle w:val="ListParagraph"/>
        <w:numPr>
          <w:ilvl w:val="1"/>
          <w:numId w:val="100"/>
        </w:numPr>
        <w:tabs>
          <w:tab w:val="left" w:pos="1543"/>
        </w:tabs>
        <w:ind w:left="1542"/>
        <w:rPr>
          <w:sz w:val="24"/>
        </w:rPr>
      </w:pPr>
      <w:r>
        <w:rPr>
          <w:sz w:val="24"/>
        </w:rPr>
        <w:t>1.50</w:t>
      </w:r>
      <w:r>
        <w:rPr>
          <w:spacing w:val="-2"/>
          <w:sz w:val="24"/>
        </w:rPr>
        <w:t xml:space="preserve"> </w:t>
      </w:r>
      <w:r>
        <w:rPr>
          <w:sz w:val="24"/>
        </w:rPr>
        <w:t>-</w:t>
      </w:r>
      <w:r>
        <w:rPr>
          <w:spacing w:val="-2"/>
          <w:sz w:val="24"/>
        </w:rPr>
        <w:t xml:space="preserve"> </w:t>
      </w:r>
      <w:r>
        <w:rPr>
          <w:sz w:val="24"/>
        </w:rPr>
        <w:t>6.00</w:t>
      </w:r>
      <w:r>
        <w:rPr>
          <w:spacing w:val="-1"/>
          <w:sz w:val="24"/>
        </w:rPr>
        <w:t xml:space="preserve"> </w:t>
      </w:r>
      <w:r>
        <w:rPr>
          <w:sz w:val="24"/>
        </w:rPr>
        <w:t>m</w:t>
      </w:r>
      <w:r>
        <w:rPr>
          <w:spacing w:val="-1"/>
          <w:sz w:val="24"/>
        </w:rPr>
        <w:t xml:space="preserve"> </w:t>
      </w:r>
      <w:r>
        <w:rPr>
          <w:sz w:val="24"/>
        </w:rPr>
        <w:t>Nisip</w:t>
      </w:r>
      <w:r>
        <w:rPr>
          <w:spacing w:val="-2"/>
          <w:sz w:val="24"/>
        </w:rPr>
        <w:t xml:space="preserve"> </w:t>
      </w:r>
      <w:r>
        <w:rPr>
          <w:sz w:val="24"/>
        </w:rPr>
        <w:t>argilos</w:t>
      </w:r>
      <w:r>
        <w:rPr>
          <w:spacing w:val="-1"/>
          <w:sz w:val="24"/>
        </w:rPr>
        <w:t xml:space="preserve"> </w:t>
      </w:r>
      <w:r>
        <w:rPr>
          <w:sz w:val="24"/>
        </w:rPr>
        <w:t>cu</w:t>
      </w:r>
      <w:r>
        <w:rPr>
          <w:spacing w:val="-1"/>
          <w:sz w:val="24"/>
        </w:rPr>
        <w:t xml:space="preserve"> </w:t>
      </w:r>
      <w:r>
        <w:rPr>
          <w:sz w:val="24"/>
        </w:rPr>
        <w:t>pietriș,</w:t>
      </w:r>
      <w:r>
        <w:rPr>
          <w:spacing w:val="-1"/>
          <w:sz w:val="24"/>
        </w:rPr>
        <w:t xml:space="preserve"> </w:t>
      </w:r>
      <w:r>
        <w:rPr>
          <w:sz w:val="24"/>
        </w:rPr>
        <w:t>tare</w:t>
      </w:r>
      <w:r>
        <w:rPr>
          <w:spacing w:val="-2"/>
          <w:sz w:val="24"/>
        </w:rPr>
        <w:t xml:space="preserve"> </w:t>
      </w:r>
      <w:r>
        <w:rPr>
          <w:sz w:val="24"/>
        </w:rPr>
        <w:t>(grclSa),</w:t>
      </w:r>
      <w:r>
        <w:rPr>
          <w:spacing w:val="-2"/>
          <w:sz w:val="24"/>
        </w:rPr>
        <w:t xml:space="preserve"> </w:t>
      </w:r>
      <w:r>
        <w:rPr>
          <w:sz w:val="24"/>
        </w:rPr>
        <w:t>cafeniu,</w:t>
      </w:r>
      <w:r>
        <w:rPr>
          <w:spacing w:val="-1"/>
          <w:sz w:val="24"/>
        </w:rPr>
        <w:t xml:space="preserve"> </w:t>
      </w:r>
      <w:r>
        <w:rPr>
          <w:sz w:val="24"/>
        </w:rPr>
        <w:t>mijlociu,</w:t>
      </w:r>
      <w:r>
        <w:rPr>
          <w:spacing w:val="-1"/>
          <w:sz w:val="24"/>
        </w:rPr>
        <w:t xml:space="preserve"> </w:t>
      </w:r>
      <w:r>
        <w:rPr>
          <w:spacing w:val="-2"/>
          <w:sz w:val="24"/>
        </w:rPr>
        <w:t>uscat;</w:t>
      </w:r>
    </w:p>
    <w:p w:rsidR="005956A8" w:rsidRDefault="00F3183C">
      <w:pPr>
        <w:pStyle w:val="ListParagraph"/>
        <w:numPr>
          <w:ilvl w:val="1"/>
          <w:numId w:val="100"/>
        </w:numPr>
        <w:tabs>
          <w:tab w:val="left" w:pos="1543"/>
        </w:tabs>
        <w:ind w:left="1542"/>
        <w:rPr>
          <w:sz w:val="24"/>
        </w:rPr>
      </w:pPr>
      <w:r>
        <w:rPr>
          <w:sz w:val="24"/>
        </w:rPr>
        <w:t>Nivel</w:t>
      </w:r>
      <w:r>
        <w:rPr>
          <w:spacing w:val="-2"/>
          <w:sz w:val="24"/>
        </w:rPr>
        <w:t xml:space="preserve"> </w:t>
      </w:r>
      <w:r>
        <w:rPr>
          <w:sz w:val="24"/>
        </w:rPr>
        <w:t>hidrostatic</w:t>
      </w:r>
      <w:r>
        <w:rPr>
          <w:spacing w:val="-3"/>
          <w:sz w:val="24"/>
        </w:rPr>
        <w:t xml:space="preserve"> </w:t>
      </w:r>
      <w:r>
        <w:rPr>
          <w:sz w:val="24"/>
        </w:rPr>
        <w:t>al</w:t>
      </w:r>
      <w:r>
        <w:rPr>
          <w:spacing w:val="-1"/>
          <w:sz w:val="24"/>
        </w:rPr>
        <w:t xml:space="preserve"> </w:t>
      </w:r>
      <w:r>
        <w:rPr>
          <w:sz w:val="24"/>
        </w:rPr>
        <w:t>apei</w:t>
      </w:r>
      <w:r>
        <w:rPr>
          <w:spacing w:val="-2"/>
          <w:sz w:val="24"/>
        </w:rPr>
        <w:t xml:space="preserve"> </w:t>
      </w:r>
      <w:r>
        <w:rPr>
          <w:sz w:val="24"/>
        </w:rPr>
        <w:t>subterane:</w:t>
      </w:r>
      <w:r>
        <w:rPr>
          <w:spacing w:val="-1"/>
          <w:sz w:val="24"/>
        </w:rPr>
        <w:t xml:space="preserve"> </w:t>
      </w:r>
      <w:r>
        <w:rPr>
          <w:spacing w:val="-2"/>
          <w:sz w:val="24"/>
        </w:rPr>
        <w:t>neinterceptat.</w:t>
      </w:r>
    </w:p>
    <w:p w:rsidR="005956A8" w:rsidRDefault="005956A8">
      <w:pPr>
        <w:pStyle w:val="BodyText"/>
        <w:ind w:left="0"/>
      </w:pPr>
    </w:p>
    <w:p w:rsidR="005956A8" w:rsidRDefault="00F3183C">
      <w:pPr>
        <w:pStyle w:val="Heading3"/>
        <w:rPr>
          <w:u w:val="none"/>
        </w:rPr>
      </w:pPr>
      <w:r>
        <w:rPr>
          <w:spacing w:val="-4"/>
          <w:u w:val="none"/>
        </w:rPr>
        <w:t>FG05</w:t>
      </w:r>
    </w:p>
    <w:p w:rsidR="005956A8" w:rsidRDefault="00F3183C">
      <w:pPr>
        <w:pStyle w:val="BodyText"/>
        <w:ind w:left="1271"/>
      </w:pPr>
      <w:r>
        <w:t>Litologia</w:t>
      </w:r>
      <w:r>
        <w:rPr>
          <w:spacing w:val="-3"/>
        </w:rPr>
        <w:t xml:space="preserve"> </w:t>
      </w:r>
      <w:r>
        <w:t>constă</w:t>
      </w:r>
      <w:r>
        <w:rPr>
          <w:spacing w:val="-2"/>
        </w:rPr>
        <w:t xml:space="preserve"> </w:t>
      </w:r>
      <w:r>
        <w:t>din</w:t>
      </w:r>
      <w:r>
        <w:rPr>
          <w:spacing w:val="-1"/>
        </w:rPr>
        <w:t xml:space="preserve"> </w:t>
      </w:r>
      <w:r>
        <w:t>următoarea</w:t>
      </w:r>
      <w:r>
        <w:rPr>
          <w:spacing w:val="-1"/>
        </w:rPr>
        <w:t xml:space="preserve"> </w:t>
      </w:r>
      <w:r>
        <w:rPr>
          <w:spacing w:val="-2"/>
        </w:rPr>
        <w:t>succesiune:</w:t>
      </w:r>
    </w:p>
    <w:p w:rsidR="005956A8" w:rsidRDefault="00F3183C">
      <w:pPr>
        <w:pStyle w:val="ListParagraph"/>
        <w:numPr>
          <w:ilvl w:val="1"/>
          <w:numId w:val="100"/>
        </w:numPr>
        <w:tabs>
          <w:tab w:val="left" w:pos="1543"/>
        </w:tabs>
        <w:ind w:left="1542"/>
        <w:rPr>
          <w:sz w:val="24"/>
        </w:rPr>
      </w:pPr>
      <w:r>
        <w:rPr>
          <w:sz w:val="24"/>
        </w:rPr>
        <w:t>Cota</w:t>
      </w:r>
      <w:r>
        <w:rPr>
          <w:spacing w:val="-2"/>
          <w:sz w:val="24"/>
        </w:rPr>
        <w:t xml:space="preserve"> </w:t>
      </w:r>
      <w:r>
        <w:rPr>
          <w:sz w:val="24"/>
        </w:rPr>
        <w:t>teren</w:t>
      </w:r>
      <w:r>
        <w:rPr>
          <w:spacing w:val="-1"/>
          <w:sz w:val="24"/>
        </w:rPr>
        <w:t xml:space="preserve"> </w:t>
      </w:r>
      <w:r>
        <w:rPr>
          <w:sz w:val="24"/>
        </w:rPr>
        <w:t>natural:</w:t>
      </w:r>
      <w:r>
        <w:rPr>
          <w:spacing w:val="-1"/>
          <w:sz w:val="24"/>
        </w:rPr>
        <w:t xml:space="preserve"> </w:t>
      </w:r>
      <w:r>
        <w:rPr>
          <w:sz w:val="24"/>
        </w:rPr>
        <w:t>162.211</w:t>
      </w:r>
      <w:r>
        <w:rPr>
          <w:spacing w:val="-1"/>
          <w:sz w:val="24"/>
        </w:rPr>
        <w:t xml:space="preserve"> </w:t>
      </w:r>
      <w:r>
        <w:rPr>
          <w:spacing w:val="-5"/>
          <w:sz w:val="24"/>
        </w:rPr>
        <w:t>m;</w:t>
      </w:r>
    </w:p>
    <w:p w:rsidR="005956A8" w:rsidRDefault="00F3183C">
      <w:pPr>
        <w:pStyle w:val="ListParagraph"/>
        <w:numPr>
          <w:ilvl w:val="1"/>
          <w:numId w:val="100"/>
        </w:numPr>
        <w:tabs>
          <w:tab w:val="left" w:pos="1543"/>
        </w:tabs>
        <w:ind w:left="1542"/>
        <w:rPr>
          <w:sz w:val="24"/>
        </w:rPr>
      </w:pPr>
      <w:r>
        <w:rPr>
          <w:sz w:val="24"/>
        </w:rPr>
        <w:t>0.00</w:t>
      </w:r>
      <w:r>
        <w:rPr>
          <w:spacing w:val="-1"/>
          <w:sz w:val="24"/>
        </w:rPr>
        <w:t xml:space="preserve"> </w:t>
      </w:r>
      <w:r>
        <w:rPr>
          <w:sz w:val="24"/>
        </w:rPr>
        <w:t>-</w:t>
      </w:r>
      <w:r>
        <w:rPr>
          <w:spacing w:val="-2"/>
          <w:sz w:val="24"/>
        </w:rPr>
        <w:t xml:space="preserve"> </w:t>
      </w:r>
      <w:r>
        <w:rPr>
          <w:sz w:val="24"/>
        </w:rPr>
        <w:t>0.10</w:t>
      </w:r>
      <w:r>
        <w:rPr>
          <w:spacing w:val="-1"/>
          <w:sz w:val="24"/>
        </w:rPr>
        <w:t xml:space="preserve"> </w:t>
      </w:r>
      <w:r>
        <w:rPr>
          <w:sz w:val="24"/>
        </w:rPr>
        <w:t>m</w:t>
      </w:r>
      <w:r>
        <w:rPr>
          <w:spacing w:val="-1"/>
          <w:sz w:val="24"/>
        </w:rPr>
        <w:t xml:space="preserve"> </w:t>
      </w:r>
      <w:r>
        <w:rPr>
          <w:sz w:val="24"/>
        </w:rPr>
        <w:t>Strat</w:t>
      </w:r>
      <w:r>
        <w:rPr>
          <w:spacing w:val="-1"/>
          <w:sz w:val="24"/>
        </w:rPr>
        <w:t xml:space="preserve"> </w:t>
      </w:r>
      <w:r>
        <w:rPr>
          <w:sz w:val="24"/>
        </w:rPr>
        <w:t>vegetal</w:t>
      </w:r>
      <w:r>
        <w:rPr>
          <w:spacing w:val="-1"/>
          <w:sz w:val="24"/>
        </w:rPr>
        <w:t xml:space="preserve"> </w:t>
      </w:r>
      <w:r>
        <w:rPr>
          <w:sz w:val="24"/>
        </w:rPr>
        <w:t>argilos de</w:t>
      </w:r>
      <w:r>
        <w:rPr>
          <w:spacing w:val="-2"/>
          <w:sz w:val="24"/>
        </w:rPr>
        <w:t xml:space="preserve"> </w:t>
      </w:r>
      <w:r>
        <w:rPr>
          <w:sz w:val="24"/>
        </w:rPr>
        <w:t>grosime</w:t>
      </w:r>
      <w:r>
        <w:rPr>
          <w:spacing w:val="-1"/>
          <w:sz w:val="24"/>
        </w:rPr>
        <w:t xml:space="preserve"> </w:t>
      </w:r>
      <w:r>
        <w:rPr>
          <w:sz w:val="24"/>
        </w:rPr>
        <w:t>mică,</w:t>
      </w:r>
      <w:r>
        <w:rPr>
          <w:spacing w:val="-1"/>
          <w:sz w:val="24"/>
        </w:rPr>
        <w:t xml:space="preserve"> </w:t>
      </w:r>
      <w:r>
        <w:rPr>
          <w:sz w:val="24"/>
        </w:rPr>
        <w:t>slab</w:t>
      </w:r>
      <w:r>
        <w:rPr>
          <w:spacing w:val="-2"/>
          <w:sz w:val="24"/>
        </w:rPr>
        <w:t xml:space="preserve"> </w:t>
      </w:r>
      <w:r>
        <w:rPr>
          <w:sz w:val="24"/>
        </w:rPr>
        <w:t>coeziv,</w:t>
      </w:r>
      <w:r>
        <w:rPr>
          <w:spacing w:val="-1"/>
          <w:sz w:val="24"/>
        </w:rPr>
        <w:t xml:space="preserve"> </w:t>
      </w:r>
      <w:r>
        <w:rPr>
          <w:sz w:val="24"/>
        </w:rPr>
        <w:t xml:space="preserve">cafeniu, </w:t>
      </w:r>
      <w:r>
        <w:rPr>
          <w:spacing w:val="-2"/>
          <w:sz w:val="24"/>
        </w:rPr>
        <w:t>uscat;</w:t>
      </w:r>
    </w:p>
    <w:p w:rsidR="005956A8" w:rsidRDefault="00F3183C">
      <w:pPr>
        <w:pStyle w:val="ListParagraph"/>
        <w:numPr>
          <w:ilvl w:val="1"/>
          <w:numId w:val="100"/>
        </w:numPr>
        <w:tabs>
          <w:tab w:val="left" w:pos="1543"/>
        </w:tabs>
        <w:ind w:left="1542"/>
        <w:rPr>
          <w:sz w:val="24"/>
        </w:rPr>
      </w:pPr>
      <w:r>
        <w:rPr>
          <w:sz w:val="24"/>
        </w:rPr>
        <w:t>0.10</w:t>
      </w:r>
      <w:r>
        <w:rPr>
          <w:spacing w:val="-1"/>
          <w:sz w:val="24"/>
        </w:rPr>
        <w:t xml:space="preserve"> </w:t>
      </w:r>
      <w:r>
        <w:rPr>
          <w:sz w:val="24"/>
        </w:rPr>
        <w:t>-</w:t>
      </w:r>
      <w:r>
        <w:rPr>
          <w:spacing w:val="-2"/>
          <w:sz w:val="24"/>
        </w:rPr>
        <w:t xml:space="preserve"> </w:t>
      </w:r>
      <w:r>
        <w:rPr>
          <w:sz w:val="24"/>
        </w:rPr>
        <w:t>1.70 m</w:t>
      </w:r>
      <w:r>
        <w:rPr>
          <w:spacing w:val="-1"/>
          <w:sz w:val="24"/>
        </w:rPr>
        <w:t xml:space="preserve"> </w:t>
      </w:r>
      <w:r>
        <w:rPr>
          <w:sz w:val="24"/>
        </w:rPr>
        <w:t>Nisip prăfos</w:t>
      </w:r>
      <w:r>
        <w:rPr>
          <w:spacing w:val="-2"/>
          <w:sz w:val="24"/>
        </w:rPr>
        <w:t xml:space="preserve"> </w:t>
      </w:r>
      <w:r>
        <w:rPr>
          <w:sz w:val="24"/>
        </w:rPr>
        <w:t>cu</w:t>
      </w:r>
      <w:r>
        <w:rPr>
          <w:spacing w:val="-1"/>
          <w:sz w:val="24"/>
        </w:rPr>
        <w:t xml:space="preserve"> </w:t>
      </w:r>
      <w:r>
        <w:rPr>
          <w:sz w:val="24"/>
        </w:rPr>
        <w:t>pietriș, tare</w:t>
      </w:r>
      <w:r>
        <w:rPr>
          <w:spacing w:val="-3"/>
          <w:sz w:val="24"/>
        </w:rPr>
        <w:t xml:space="preserve"> </w:t>
      </w:r>
      <w:r>
        <w:rPr>
          <w:sz w:val="24"/>
        </w:rPr>
        <w:t>(grsiSa),</w:t>
      </w:r>
      <w:r>
        <w:rPr>
          <w:spacing w:val="1"/>
          <w:sz w:val="24"/>
        </w:rPr>
        <w:t xml:space="preserve"> </w:t>
      </w:r>
      <w:r>
        <w:rPr>
          <w:sz w:val="24"/>
        </w:rPr>
        <w:t>cafeniu,</w:t>
      </w:r>
      <w:r>
        <w:rPr>
          <w:spacing w:val="-1"/>
          <w:sz w:val="24"/>
        </w:rPr>
        <w:t xml:space="preserve"> </w:t>
      </w:r>
      <w:r>
        <w:rPr>
          <w:sz w:val="24"/>
        </w:rPr>
        <w:t xml:space="preserve">mijlociu, </w:t>
      </w:r>
      <w:r>
        <w:rPr>
          <w:spacing w:val="-2"/>
          <w:sz w:val="24"/>
        </w:rPr>
        <w:t>uscat;</w:t>
      </w:r>
    </w:p>
    <w:p w:rsidR="005956A8" w:rsidRDefault="005956A8">
      <w:pPr>
        <w:rPr>
          <w:sz w:val="24"/>
        </w:rPr>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2" o:spid="_x0000_s1313" style="width:485.25pt;height:1.45pt;mso-position-horizontal-relative:char;mso-position-vertical-relative:line" coordsize="9705,29">
            <v:rect id="docshape33" o:spid="_x0000_s1314"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1"/>
          <w:numId w:val="100"/>
        </w:numPr>
        <w:tabs>
          <w:tab w:val="left" w:pos="1543"/>
        </w:tabs>
        <w:spacing w:before="119"/>
        <w:ind w:left="1542"/>
        <w:rPr>
          <w:sz w:val="24"/>
        </w:rPr>
      </w:pPr>
      <w:r>
        <w:rPr>
          <w:sz w:val="24"/>
        </w:rPr>
        <w:t>1.70</w:t>
      </w:r>
      <w:r>
        <w:rPr>
          <w:spacing w:val="-3"/>
          <w:sz w:val="24"/>
        </w:rPr>
        <w:t xml:space="preserve"> </w:t>
      </w:r>
      <w:r>
        <w:rPr>
          <w:sz w:val="24"/>
        </w:rPr>
        <w:t>-</w:t>
      </w:r>
      <w:r>
        <w:rPr>
          <w:spacing w:val="-2"/>
          <w:sz w:val="24"/>
        </w:rPr>
        <w:t xml:space="preserve"> </w:t>
      </w:r>
      <w:r>
        <w:rPr>
          <w:sz w:val="24"/>
        </w:rPr>
        <w:t>6.00</w:t>
      </w:r>
      <w:r>
        <w:rPr>
          <w:spacing w:val="-1"/>
          <w:sz w:val="24"/>
        </w:rPr>
        <w:t xml:space="preserve"> </w:t>
      </w:r>
      <w:r>
        <w:rPr>
          <w:sz w:val="24"/>
        </w:rPr>
        <w:t>m</w:t>
      </w:r>
      <w:r>
        <w:rPr>
          <w:spacing w:val="-1"/>
          <w:sz w:val="24"/>
        </w:rPr>
        <w:t xml:space="preserve"> </w:t>
      </w:r>
      <w:r>
        <w:rPr>
          <w:sz w:val="24"/>
        </w:rPr>
        <w:t>Pietriș</w:t>
      </w:r>
      <w:r>
        <w:rPr>
          <w:spacing w:val="-1"/>
          <w:sz w:val="24"/>
        </w:rPr>
        <w:t xml:space="preserve"> </w:t>
      </w:r>
      <w:r>
        <w:rPr>
          <w:sz w:val="24"/>
        </w:rPr>
        <w:t>cu</w:t>
      </w:r>
      <w:r>
        <w:rPr>
          <w:spacing w:val="-1"/>
          <w:sz w:val="24"/>
        </w:rPr>
        <w:t xml:space="preserve"> </w:t>
      </w:r>
      <w:r>
        <w:rPr>
          <w:sz w:val="24"/>
        </w:rPr>
        <w:t>nisip</w:t>
      </w:r>
      <w:r>
        <w:rPr>
          <w:spacing w:val="-1"/>
          <w:sz w:val="24"/>
        </w:rPr>
        <w:t xml:space="preserve"> </w:t>
      </w:r>
      <w:r>
        <w:rPr>
          <w:sz w:val="24"/>
        </w:rPr>
        <w:t>prăfos,</w:t>
      </w:r>
      <w:r>
        <w:rPr>
          <w:spacing w:val="-1"/>
          <w:sz w:val="24"/>
        </w:rPr>
        <w:t xml:space="preserve"> </w:t>
      </w:r>
      <w:r>
        <w:rPr>
          <w:sz w:val="24"/>
        </w:rPr>
        <w:t>(sisaGr),</w:t>
      </w:r>
      <w:r>
        <w:rPr>
          <w:spacing w:val="-1"/>
          <w:sz w:val="24"/>
        </w:rPr>
        <w:t xml:space="preserve"> </w:t>
      </w:r>
      <w:r>
        <w:rPr>
          <w:sz w:val="24"/>
        </w:rPr>
        <w:t xml:space="preserve">cenușiu, </w:t>
      </w:r>
      <w:r>
        <w:rPr>
          <w:spacing w:val="-2"/>
          <w:sz w:val="24"/>
        </w:rPr>
        <w:t>uscat</w:t>
      </w:r>
    </w:p>
    <w:p w:rsidR="005956A8" w:rsidRDefault="00F3183C">
      <w:pPr>
        <w:pStyle w:val="ListParagraph"/>
        <w:numPr>
          <w:ilvl w:val="1"/>
          <w:numId w:val="100"/>
        </w:numPr>
        <w:tabs>
          <w:tab w:val="left" w:pos="1543"/>
        </w:tabs>
        <w:ind w:left="1542"/>
        <w:rPr>
          <w:sz w:val="24"/>
        </w:rPr>
      </w:pPr>
      <w:r>
        <w:rPr>
          <w:sz w:val="24"/>
        </w:rPr>
        <w:t>Nivel</w:t>
      </w:r>
      <w:r>
        <w:rPr>
          <w:spacing w:val="-2"/>
          <w:sz w:val="24"/>
        </w:rPr>
        <w:t xml:space="preserve"> </w:t>
      </w:r>
      <w:r>
        <w:rPr>
          <w:sz w:val="24"/>
        </w:rPr>
        <w:t>hidrostatic</w:t>
      </w:r>
      <w:r>
        <w:rPr>
          <w:spacing w:val="-3"/>
          <w:sz w:val="24"/>
        </w:rPr>
        <w:t xml:space="preserve"> </w:t>
      </w:r>
      <w:r>
        <w:rPr>
          <w:sz w:val="24"/>
        </w:rPr>
        <w:t>al</w:t>
      </w:r>
      <w:r>
        <w:rPr>
          <w:spacing w:val="-1"/>
          <w:sz w:val="24"/>
        </w:rPr>
        <w:t xml:space="preserve"> </w:t>
      </w:r>
      <w:r>
        <w:rPr>
          <w:sz w:val="24"/>
        </w:rPr>
        <w:t>apei</w:t>
      </w:r>
      <w:r>
        <w:rPr>
          <w:spacing w:val="-2"/>
          <w:sz w:val="24"/>
        </w:rPr>
        <w:t xml:space="preserve"> </w:t>
      </w:r>
      <w:r>
        <w:rPr>
          <w:sz w:val="24"/>
        </w:rPr>
        <w:t>subterane:</w:t>
      </w:r>
      <w:r>
        <w:rPr>
          <w:spacing w:val="-1"/>
          <w:sz w:val="24"/>
        </w:rPr>
        <w:t xml:space="preserve"> </w:t>
      </w:r>
      <w:r>
        <w:rPr>
          <w:spacing w:val="-2"/>
          <w:sz w:val="24"/>
        </w:rPr>
        <w:t>neinterceptat.</w:t>
      </w:r>
    </w:p>
    <w:p w:rsidR="005956A8" w:rsidRDefault="005956A8">
      <w:pPr>
        <w:pStyle w:val="BodyText"/>
        <w:ind w:left="0"/>
      </w:pPr>
    </w:p>
    <w:p w:rsidR="005956A8" w:rsidRDefault="00F3183C">
      <w:pPr>
        <w:pStyle w:val="Heading3"/>
        <w:rPr>
          <w:u w:val="none"/>
        </w:rPr>
      </w:pPr>
      <w:r>
        <w:rPr>
          <w:spacing w:val="-4"/>
          <w:u w:val="none"/>
        </w:rPr>
        <w:t>FG06</w:t>
      </w:r>
    </w:p>
    <w:p w:rsidR="005956A8" w:rsidRDefault="00F3183C">
      <w:pPr>
        <w:pStyle w:val="BodyText"/>
        <w:ind w:left="1271"/>
      </w:pPr>
      <w:r>
        <w:t>Litologia</w:t>
      </w:r>
      <w:r>
        <w:rPr>
          <w:spacing w:val="-3"/>
        </w:rPr>
        <w:t xml:space="preserve"> </w:t>
      </w:r>
      <w:r>
        <w:t>constă</w:t>
      </w:r>
      <w:r>
        <w:rPr>
          <w:spacing w:val="-2"/>
        </w:rPr>
        <w:t xml:space="preserve"> </w:t>
      </w:r>
      <w:r>
        <w:t>din</w:t>
      </w:r>
      <w:r>
        <w:rPr>
          <w:spacing w:val="-1"/>
        </w:rPr>
        <w:t xml:space="preserve"> </w:t>
      </w:r>
      <w:r>
        <w:t>următoarea</w:t>
      </w:r>
      <w:r>
        <w:rPr>
          <w:spacing w:val="-1"/>
        </w:rPr>
        <w:t xml:space="preserve"> </w:t>
      </w:r>
      <w:r>
        <w:rPr>
          <w:spacing w:val="-2"/>
        </w:rPr>
        <w:t>succesiune:</w:t>
      </w:r>
    </w:p>
    <w:p w:rsidR="005956A8" w:rsidRDefault="00F3183C">
      <w:pPr>
        <w:pStyle w:val="ListParagraph"/>
        <w:numPr>
          <w:ilvl w:val="1"/>
          <w:numId w:val="100"/>
        </w:numPr>
        <w:tabs>
          <w:tab w:val="left" w:pos="1543"/>
        </w:tabs>
        <w:ind w:left="1542"/>
        <w:rPr>
          <w:sz w:val="24"/>
        </w:rPr>
      </w:pPr>
      <w:r>
        <w:rPr>
          <w:sz w:val="24"/>
        </w:rPr>
        <w:t>Cota</w:t>
      </w:r>
      <w:r>
        <w:rPr>
          <w:spacing w:val="-1"/>
          <w:sz w:val="24"/>
        </w:rPr>
        <w:t xml:space="preserve"> </w:t>
      </w:r>
      <w:r>
        <w:rPr>
          <w:sz w:val="24"/>
        </w:rPr>
        <w:t>teren</w:t>
      </w:r>
      <w:r>
        <w:rPr>
          <w:spacing w:val="-1"/>
          <w:sz w:val="24"/>
        </w:rPr>
        <w:t xml:space="preserve"> </w:t>
      </w:r>
      <w:r>
        <w:rPr>
          <w:sz w:val="24"/>
        </w:rPr>
        <w:t>natural:</w:t>
      </w:r>
      <w:r>
        <w:rPr>
          <w:spacing w:val="-1"/>
          <w:sz w:val="24"/>
        </w:rPr>
        <w:t xml:space="preserve"> </w:t>
      </w:r>
      <w:r>
        <w:rPr>
          <w:sz w:val="24"/>
        </w:rPr>
        <w:t>161.630</w:t>
      </w:r>
      <w:r>
        <w:rPr>
          <w:spacing w:val="-1"/>
          <w:sz w:val="24"/>
        </w:rPr>
        <w:t xml:space="preserve"> </w:t>
      </w:r>
      <w:r>
        <w:rPr>
          <w:spacing w:val="-5"/>
          <w:sz w:val="24"/>
        </w:rPr>
        <w:t>m;</w:t>
      </w:r>
    </w:p>
    <w:p w:rsidR="005956A8" w:rsidRDefault="00F3183C">
      <w:pPr>
        <w:pStyle w:val="ListParagraph"/>
        <w:numPr>
          <w:ilvl w:val="1"/>
          <w:numId w:val="100"/>
        </w:numPr>
        <w:tabs>
          <w:tab w:val="left" w:pos="1543"/>
        </w:tabs>
        <w:ind w:left="1542"/>
        <w:rPr>
          <w:sz w:val="24"/>
        </w:rPr>
      </w:pPr>
      <w:r>
        <w:rPr>
          <w:sz w:val="24"/>
        </w:rPr>
        <w:t>0.00</w:t>
      </w:r>
      <w:r>
        <w:rPr>
          <w:spacing w:val="-1"/>
          <w:sz w:val="24"/>
        </w:rPr>
        <w:t xml:space="preserve"> </w:t>
      </w:r>
      <w:r>
        <w:rPr>
          <w:sz w:val="24"/>
        </w:rPr>
        <w:t>-</w:t>
      </w:r>
      <w:r>
        <w:rPr>
          <w:spacing w:val="-2"/>
          <w:sz w:val="24"/>
        </w:rPr>
        <w:t xml:space="preserve"> </w:t>
      </w:r>
      <w:r>
        <w:rPr>
          <w:sz w:val="24"/>
        </w:rPr>
        <w:t>0.</w:t>
      </w:r>
      <w:r>
        <w:rPr>
          <w:spacing w:val="-1"/>
          <w:sz w:val="24"/>
        </w:rPr>
        <w:t xml:space="preserve"> </w:t>
      </w:r>
      <w:r>
        <w:rPr>
          <w:sz w:val="24"/>
        </w:rPr>
        <w:t>10</w:t>
      </w:r>
      <w:r>
        <w:rPr>
          <w:spacing w:val="-1"/>
          <w:sz w:val="24"/>
        </w:rPr>
        <w:t xml:space="preserve"> </w:t>
      </w:r>
      <w:r>
        <w:rPr>
          <w:sz w:val="24"/>
        </w:rPr>
        <w:t>m Strat</w:t>
      </w:r>
      <w:r>
        <w:rPr>
          <w:spacing w:val="-1"/>
          <w:sz w:val="24"/>
        </w:rPr>
        <w:t xml:space="preserve"> </w:t>
      </w:r>
      <w:r>
        <w:rPr>
          <w:sz w:val="24"/>
        </w:rPr>
        <w:t>vegetal</w:t>
      </w:r>
      <w:r>
        <w:rPr>
          <w:spacing w:val="-1"/>
          <w:sz w:val="24"/>
        </w:rPr>
        <w:t xml:space="preserve"> </w:t>
      </w:r>
      <w:r>
        <w:rPr>
          <w:sz w:val="24"/>
        </w:rPr>
        <w:t>argilos</w:t>
      </w:r>
      <w:r>
        <w:rPr>
          <w:spacing w:val="-1"/>
          <w:sz w:val="24"/>
        </w:rPr>
        <w:t xml:space="preserve"> </w:t>
      </w:r>
      <w:r>
        <w:rPr>
          <w:sz w:val="24"/>
        </w:rPr>
        <w:t>de</w:t>
      </w:r>
      <w:r>
        <w:rPr>
          <w:spacing w:val="-2"/>
          <w:sz w:val="24"/>
        </w:rPr>
        <w:t xml:space="preserve"> </w:t>
      </w:r>
      <w:r>
        <w:rPr>
          <w:sz w:val="24"/>
        </w:rPr>
        <w:t>grosime mică,</w:t>
      </w:r>
      <w:r>
        <w:rPr>
          <w:spacing w:val="-1"/>
          <w:sz w:val="24"/>
        </w:rPr>
        <w:t xml:space="preserve"> </w:t>
      </w:r>
      <w:r>
        <w:rPr>
          <w:sz w:val="24"/>
        </w:rPr>
        <w:t>slab</w:t>
      </w:r>
      <w:r>
        <w:rPr>
          <w:spacing w:val="-2"/>
          <w:sz w:val="24"/>
        </w:rPr>
        <w:t xml:space="preserve"> </w:t>
      </w:r>
      <w:r>
        <w:rPr>
          <w:sz w:val="24"/>
        </w:rPr>
        <w:t>coeziv,</w:t>
      </w:r>
      <w:r>
        <w:rPr>
          <w:spacing w:val="-1"/>
          <w:sz w:val="24"/>
        </w:rPr>
        <w:t xml:space="preserve"> </w:t>
      </w:r>
      <w:r>
        <w:rPr>
          <w:sz w:val="24"/>
        </w:rPr>
        <w:t xml:space="preserve">cafeniu, </w:t>
      </w:r>
      <w:r>
        <w:rPr>
          <w:spacing w:val="-2"/>
          <w:sz w:val="24"/>
        </w:rPr>
        <w:t>uscat;</w:t>
      </w:r>
    </w:p>
    <w:p w:rsidR="005956A8" w:rsidRDefault="00F3183C">
      <w:pPr>
        <w:pStyle w:val="ListParagraph"/>
        <w:numPr>
          <w:ilvl w:val="1"/>
          <w:numId w:val="100"/>
        </w:numPr>
        <w:tabs>
          <w:tab w:val="left" w:pos="1543"/>
        </w:tabs>
        <w:ind w:right="851" w:firstLine="719"/>
        <w:rPr>
          <w:sz w:val="24"/>
        </w:rPr>
      </w:pPr>
      <w:r>
        <w:rPr>
          <w:sz w:val="24"/>
        </w:rPr>
        <w:t>0.10</w:t>
      </w:r>
      <w:r>
        <w:rPr>
          <w:spacing w:val="36"/>
          <w:sz w:val="24"/>
        </w:rPr>
        <w:t xml:space="preserve"> </w:t>
      </w:r>
      <w:r>
        <w:rPr>
          <w:sz w:val="24"/>
        </w:rPr>
        <w:t>-</w:t>
      </w:r>
      <w:r>
        <w:rPr>
          <w:spacing w:val="35"/>
          <w:sz w:val="24"/>
        </w:rPr>
        <w:t xml:space="preserve"> </w:t>
      </w:r>
      <w:r>
        <w:rPr>
          <w:sz w:val="24"/>
        </w:rPr>
        <w:t>0.</w:t>
      </w:r>
      <w:r>
        <w:rPr>
          <w:spacing w:val="36"/>
          <w:sz w:val="24"/>
        </w:rPr>
        <w:t xml:space="preserve"> </w:t>
      </w:r>
      <w:r>
        <w:rPr>
          <w:sz w:val="24"/>
        </w:rPr>
        <w:t>70</w:t>
      </w:r>
      <w:r>
        <w:rPr>
          <w:spacing w:val="36"/>
          <w:sz w:val="24"/>
        </w:rPr>
        <w:t xml:space="preserve"> </w:t>
      </w:r>
      <w:r>
        <w:rPr>
          <w:sz w:val="24"/>
        </w:rPr>
        <w:t>m</w:t>
      </w:r>
      <w:r>
        <w:rPr>
          <w:spacing w:val="36"/>
          <w:sz w:val="24"/>
        </w:rPr>
        <w:t xml:space="preserve"> </w:t>
      </w:r>
      <w:r>
        <w:rPr>
          <w:sz w:val="24"/>
        </w:rPr>
        <w:t>Argila</w:t>
      </w:r>
      <w:r>
        <w:rPr>
          <w:spacing w:val="35"/>
          <w:sz w:val="24"/>
        </w:rPr>
        <w:t xml:space="preserve"> </w:t>
      </w:r>
      <w:r>
        <w:rPr>
          <w:sz w:val="24"/>
        </w:rPr>
        <w:t>prăfoasă</w:t>
      </w:r>
      <w:r>
        <w:rPr>
          <w:spacing w:val="35"/>
          <w:sz w:val="24"/>
        </w:rPr>
        <w:t xml:space="preserve"> </w:t>
      </w:r>
      <w:r>
        <w:rPr>
          <w:sz w:val="24"/>
        </w:rPr>
        <w:t>nisipoasă,</w:t>
      </w:r>
      <w:r>
        <w:rPr>
          <w:spacing w:val="39"/>
          <w:sz w:val="24"/>
        </w:rPr>
        <w:t xml:space="preserve"> </w:t>
      </w:r>
      <w:r>
        <w:rPr>
          <w:sz w:val="24"/>
        </w:rPr>
        <w:t>vârtoasă</w:t>
      </w:r>
      <w:r>
        <w:rPr>
          <w:spacing w:val="35"/>
          <w:sz w:val="24"/>
        </w:rPr>
        <w:t xml:space="preserve"> </w:t>
      </w:r>
      <w:r>
        <w:rPr>
          <w:sz w:val="24"/>
        </w:rPr>
        <w:t>(sasiC1)</w:t>
      </w:r>
      <w:r>
        <w:rPr>
          <w:spacing w:val="35"/>
          <w:sz w:val="24"/>
        </w:rPr>
        <w:t xml:space="preserve"> </w:t>
      </w:r>
      <w:r>
        <w:rPr>
          <w:sz w:val="24"/>
        </w:rPr>
        <w:t>cu</w:t>
      </w:r>
      <w:r>
        <w:rPr>
          <w:spacing w:val="38"/>
          <w:sz w:val="24"/>
        </w:rPr>
        <w:t xml:space="preserve"> </w:t>
      </w:r>
      <w:r>
        <w:rPr>
          <w:sz w:val="24"/>
        </w:rPr>
        <w:t>resturi</w:t>
      </w:r>
      <w:r>
        <w:rPr>
          <w:spacing w:val="36"/>
          <w:sz w:val="24"/>
        </w:rPr>
        <w:t xml:space="preserve"> </w:t>
      </w:r>
      <w:r>
        <w:rPr>
          <w:sz w:val="24"/>
        </w:rPr>
        <w:t>de</w:t>
      </w:r>
      <w:r>
        <w:rPr>
          <w:spacing w:val="35"/>
          <w:sz w:val="24"/>
        </w:rPr>
        <w:t xml:space="preserve"> </w:t>
      </w:r>
      <w:r>
        <w:rPr>
          <w:sz w:val="24"/>
        </w:rPr>
        <w:t>materiale</w:t>
      </w:r>
      <w:r>
        <w:rPr>
          <w:spacing w:val="35"/>
          <w:sz w:val="24"/>
        </w:rPr>
        <w:t xml:space="preserve"> </w:t>
      </w:r>
      <w:r>
        <w:rPr>
          <w:sz w:val="24"/>
        </w:rPr>
        <w:t>de construire - cărămidă spartă, cafenie, mediu coezivă, cu plasticitate mare, mediu activă;</w:t>
      </w:r>
    </w:p>
    <w:p w:rsidR="005956A8" w:rsidRDefault="00F3183C">
      <w:pPr>
        <w:pStyle w:val="ListParagraph"/>
        <w:numPr>
          <w:ilvl w:val="1"/>
          <w:numId w:val="100"/>
        </w:numPr>
        <w:tabs>
          <w:tab w:val="left" w:pos="1543"/>
        </w:tabs>
        <w:ind w:left="1542"/>
        <w:rPr>
          <w:sz w:val="24"/>
        </w:rPr>
      </w:pPr>
      <w:r>
        <w:rPr>
          <w:sz w:val="24"/>
        </w:rPr>
        <w:t>0.70</w:t>
      </w:r>
      <w:r>
        <w:rPr>
          <w:spacing w:val="-1"/>
          <w:sz w:val="24"/>
        </w:rPr>
        <w:t xml:space="preserve"> </w:t>
      </w:r>
      <w:r>
        <w:rPr>
          <w:sz w:val="24"/>
        </w:rPr>
        <w:t>-</w:t>
      </w:r>
      <w:r>
        <w:rPr>
          <w:spacing w:val="-2"/>
          <w:sz w:val="24"/>
        </w:rPr>
        <w:t xml:space="preserve"> </w:t>
      </w:r>
      <w:r>
        <w:rPr>
          <w:sz w:val="24"/>
        </w:rPr>
        <w:t>6.00 m</w:t>
      </w:r>
      <w:r>
        <w:rPr>
          <w:spacing w:val="-1"/>
          <w:sz w:val="24"/>
        </w:rPr>
        <w:t xml:space="preserve"> </w:t>
      </w:r>
      <w:r>
        <w:rPr>
          <w:sz w:val="24"/>
        </w:rPr>
        <w:t>Praf nisipos</w:t>
      </w:r>
      <w:r>
        <w:rPr>
          <w:spacing w:val="-1"/>
          <w:sz w:val="24"/>
        </w:rPr>
        <w:t xml:space="preserve"> </w:t>
      </w:r>
      <w:r>
        <w:rPr>
          <w:sz w:val="24"/>
        </w:rPr>
        <w:t>argilos cu</w:t>
      </w:r>
      <w:r>
        <w:rPr>
          <w:spacing w:val="-1"/>
          <w:sz w:val="24"/>
        </w:rPr>
        <w:t xml:space="preserve"> </w:t>
      </w:r>
      <w:r>
        <w:rPr>
          <w:sz w:val="24"/>
        </w:rPr>
        <w:t>pietriș,</w:t>
      </w:r>
      <w:r>
        <w:rPr>
          <w:spacing w:val="-1"/>
          <w:sz w:val="24"/>
        </w:rPr>
        <w:t xml:space="preserve"> </w:t>
      </w:r>
      <w:r>
        <w:rPr>
          <w:sz w:val="24"/>
        </w:rPr>
        <w:t>tare (grsaSi)</w:t>
      </w:r>
      <w:r>
        <w:rPr>
          <w:spacing w:val="-1"/>
          <w:sz w:val="24"/>
        </w:rPr>
        <w:t xml:space="preserve"> </w:t>
      </w:r>
      <w:r>
        <w:rPr>
          <w:sz w:val="24"/>
        </w:rPr>
        <w:t>cafeniu, slab</w:t>
      </w:r>
      <w:r>
        <w:rPr>
          <w:spacing w:val="-1"/>
          <w:sz w:val="24"/>
        </w:rPr>
        <w:t xml:space="preserve"> </w:t>
      </w:r>
      <w:r>
        <w:rPr>
          <w:sz w:val="24"/>
        </w:rPr>
        <w:t xml:space="preserve">coeziv, </w:t>
      </w:r>
      <w:r>
        <w:rPr>
          <w:spacing w:val="-2"/>
          <w:sz w:val="24"/>
        </w:rPr>
        <w:t>uscat;</w:t>
      </w:r>
    </w:p>
    <w:p w:rsidR="005956A8" w:rsidRDefault="00F3183C">
      <w:pPr>
        <w:pStyle w:val="ListParagraph"/>
        <w:numPr>
          <w:ilvl w:val="1"/>
          <w:numId w:val="100"/>
        </w:numPr>
        <w:tabs>
          <w:tab w:val="left" w:pos="1543"/>
        </w:tabs>
        <w:ind w:left="1542"/>
        <w:rPr>
          <w:sz w:val="24"/>
        </w:rPr>
      </w:pPr>
      <w:r>
        <w:rPr>
          <w:sz w:val="24"/>
        </w:rPr>
        <w:t>Nivel</w:t>
      </w:r>
      <w:r>
        <w:rPr>
          <w:spacing w:val="-2"/>
          <w:sz w:val="24"/>
        </w:rPr>
        <w:t xml:space="preserve"> </w:t>
      </w:r>
      <w:r>
        <w:rPr>
          <w:sz w:val="24"/>
        </w:rPr>
        <w:t>hidrostatic</w:t>
      </w:r>
      <w:r>
        <w:rPr>
          <w:spacing w:val="-3"/>
          <w:sz w:val="24"/>
        </w:rPr>
        <w:t xml:space="preserve"> </w:t>
      </w:r>
      <w:r>
        <w:rPr>
          <w:sz w:val="24"/>
        </w:rPr>
        <w:t>al</w:t>
      </w:r>
      <w:r>
        <w:rPr>
          <w:spacing w:val="-1"/>
          <w:sz w:val="24"/>
        </w:rPr>
        <w:t xml:space="preserve"> </w:t>
      </w:r>
      <w:r>
        <w:rPr>
          <w:sz w:val="24"/>
        </w:rPr>
        <w:t>apei</w:t>
      </w:r>
      <w:r>
        <w:rPr>
          <w:spacing w:val="-2"/>
          <w:sz w:val="24"/>
        </w:rPr>
        <w:t xml:space="preserve"> </w:t>
      </w:r>
      <w:r>
        <w:rPr>
          <w:sz w:val="24"/>
        </w:rPr>
        <w:t>subterane:</w:t>
      </w:r>
      <w:r>
        <w:rPr>
          <w:spacing w:val="-1"/>
          <w:sz w:val="24"/>
        </w:rPr>
        <w:t xml:space="preserve"> </w:t>
      </w:r>
      <w:r>
        <w:rPr>
          <w:spacing w:val="-2"/>
          <w:sz w:val="24"/>
        </w:rPr>
        <w:t>neinterceptat.</w:t>
      </w:r>
    </w:p>
    <w:p w:rsidR="005956A8" w:rsidRDefault="005956A8">
      <w:pPr>
        <w:pStyle w:val="BodyText"/>
        <w:spacing w:before="1"/>
        <w:ind w:left="0"/>
      </w:pPr>
    </w:p>
    <w:p w:rsidR="005956A8" w:rsidRDefault="00F3183C">
      <w:pPr>
        <w:pStyle w:val="Heading3"/>
        <w:rPr>
          <w:u w:val="none"/>
        </w:rPr>
      </w:pPr>
      <w:r>
        <w:rPr>
          <w:spacing w:val="-4"/>
          <w:u w:val="none"/>
        </w:rPr>
        <w:t>FG07</w:t>
      </w:r>
    </w:p>
    <w:p w:rsidR="005956A8" w:rsidRDefault="00F3183C">
      <w:pPr>
        <w:pStyle w:val="BodyText"/>
        <w:ind w:left="1271"/>
      </w:pPr>
      <w:r>
        <w:t>Litologia</w:t>
      </w:r>
      <w:r>
        <w:rPr>
          <w:spacing w:val="-3"/>
        </w:rPr>
        <w:t xml:space="preserve"> </w:t>
      </w:r>
      <w:r>
        <w:t>constă</w:t>
      </w:r>
      <w:r>
        <w:rPr>
          <w:spacing w:val="-2"/>
        </w:rPr>
        <w:t xml:space="preserve"> </w:t>
      </w:r>
      <w:r>
        <w:t>din</w:t>
      </w:r>
      <w:r>
        <w:rPr>
          <w:spacing w:val="-1"/>
        </w:rPr>
        <w:t xml:space="preserve"> </w:t>
      </w:r>
      <w:r>
        <w:t>următoarea</w:t>
      </w:r>
      <w:r>
        <w:rPr>
          <w:spacing w:val="-1"/>
        </w:rPr>
        <w:t xml:space="preserve"> </w:t>
      </w:r>
      <w:r>
        <w:rPr>
          <w:spacing w:val="-2"/>
        </w:rPr>
        <w:t>succesiune:</w:t>
      </w:r>
    </w:p>
    <w:p w:rsidR="005956A8" w:rsidRDefault="00F3183C">
      <w:pPr>
        <w:pStyle w:val="ListParagraph"/>
        <w:numPr>
          <w:ilvl w:val="1"/>
          <w:numId w:val="100"/>
        </w:numPr>
        <w:tabs>
          <w:tab w:val="left" w:pos="1543"/>
        </w:tabs>
        <w:ind w:left="1542"/>
        <w:rPr>
          <w:sz w:val="24"/>
        </w:rPr>
      </w:pPr>
      <w:r>
        <w:rPr>
          <w:sz w:val="24"/>
        </w:rPr>
        <w:t>Cota</w:t>
      </w:r>
      <w:r>
        <w:rPr>
          <w:spacing w:val="-1"/>
          <w:sz w:val="24"/>
        </w:rPr>
        <w:t xml:space="preserve"> </w:t>
      </w:r>
      <w:r>
        <w:rPr>
          <w:sz w:val="24"/>
        </w:rPr>
        <w:t>teren</w:t>
      </w:r>
      <w:r>
        <w:rPr>
          <w:spacing w:val="-1"/>
          <w:sz w:val="24"/>
        </w:rPr>
        <w:t xml:space="preserve"> </w:t>
      </w:r>
      <w:r>
        <w:rPr>
          <w:sz w:val="24"/>
        </w:rPr>
        <w:t>natural:</w:t>
      </w:r>
      <w:r>
        <w:rPr>
          <w:spacing w:val="-1"/>
          <w:sz w:val="24"/>
        </w:rPr>
        <w:t xml:space="preserve"> </w:t>
      </w:r>
      <w:r>
        <w:rPr>
          <w:sz w:val="24"/>
        </w:rPr>
        <w:t>161.396</w:t>
      </w:r>
      <w:r>
        <w:rPr>
          <w:spacing w:val="-1"/>
          <w:sz w:val="24"/>
        </w:rPr>
        <w:t xml:space="preserve"> </w:t>
      </w:r>
      <w:r>
        <w:rPr>
          <w:spacing w:val="-5"/>
          <w:sz w:val="24"/>
        </w:rPr>
        <w:t>m;</w:t>
      </w:r>
    </w:p>
    <w:p w:rsidR="005956A8" w:rsidRDefault="00F3183C">
      <w:pPr>
        <w:pStyle w:val="ListParagraph"/>
        <w:numPr>
          <w:ilvl w:val="1"/>
          <w:numId w:val="100"/>
        </w:numPr>
        <w:tabs>
          <w:tab w:val="left" w:pos="1543"/>
        </w:tabs>
        <w:ind w:left="1542"/>
        <w:rPr>
          <w:sz w:val="24"/>
        </w:rPr>
      </w:pPr>
      <w:r>
        <w:rPr>
          <w:sz w:val="24"/>
        </w:rPr>
        <w:t>0.00</w:t>
      </w:r>
      <w:r>
        <w:rPr>
          <w:spacing w:val="-3"/>
          <w:sz w:val="24"/>
        </w:rPr>
        <w:t xml:space="preserve"> </w:t>
      </w:r>
      <w:r>
        <w:rPr>
          <w:sz w:val="24"/>
        </w:rPr>
        <w:t>-</w:t>
      </w:r>
      <w:r>
        <w:rPr>
          <w:spacing w:val="-2"/>
          <w:sz w:val="24"/>
        </w:rPr>
        <w:t xml:space="preserve"> </w:t>
      </w:r>
      <w:r>
        <w:rPr>
          <w:sz w:val="24"/>
        </w:rPr>
        <w:t>0.10</w:t>
      </w:r>
      <w:r>
        <w:rPr>
          <w:spacing w:val="-2"/>
          <w:sz w:val="24"/>
        </w:rPr>
        <w:t xml:space="preserve"> </w:t>
      </w:r>
      <w:r>
        <w:rPr>
          <w:sz w:val="24"/>
        </w:rPr>
        <w:t>m</w:t>
      </w:r>
      <w:r>
        <w:rPr>
          <w:spacing w:val="-2"/>
          <w:sz w:val="24"/>
        </w:rPr>
        <w:t xml:space="preserve"> </w:t>
      </w:r>
      <w:r>
        <w:rPr>
          <w:sz w:val="24"/>
        </w:rPr>
        <w:t>Strat</w:t>
      </w:r>
      <w:r>
        <w:rPr>
          <w:spacing w:val="-3"/>
          <w:sz w:val="24"/>
        </w:rPr>
        <w:t xml:space="preserve"> </w:t>
      </w:r>
      <w:r>
        <w:rPr>
          <w:sz w:val="24"/>
        </w:rPr>
        <w:t>vegetal</w:t>
      </w:r>
      <w:r>
        <w:rPr>
          <w:spacing w:val="-3"/>
          <w:sz w:val="24"/>
        </w:rPr>
        <w:t xml:space="preserve"> </w:t>
      </w:r>
      <w:r>
        <w:rPr>
          <w:sz w:val="24"/>
        </w:rPr>
        <w:t>argilos</w:t>
      </w:r>
      <w:r>
        <w:rPr>
          <w:spacing w:val="-2"/>
          <w:sz w:val="24"/>
        </w:rPr>
        <w:t xml:space="preserve"> </w:t>
      </w:r>
      <w:r>
        <w:rPr>
          <w:sz w:val="24"/>
        </w:rPr>
        <w:t>de</w:t>
      </w:r>
      <w:r>
        <w:rPr>
          <w:spacing w:val="-3"/>
          <w:sz w:val="24"/>
        </w:rPr>
        <w:t xml:space="preserve"> </w:t>
      </w:r>
      <w:r>
        <w:rPr>
          <w:sz w:val="24"/>
        </w:rPr>
        <w:t>grosime</w:t>
      </w:r>
      <w:r>
        <w:rPr>
          <w:spacing w:val="-2"/>
          <w:sz w:val="24"/>
        </w:rPr>
        <w:t xml:space="preserve"> </w:t>
      </w:r>
      <w:r>
        <w:rPr>
          <w:sz w:val="24"/>
        </w:rPr>
        <w:t>mică,</w:t>
      </w:r>
      <w:r>
        <w:rPr>
          <w:spacing w:val="-2"/>
          <w:sz w:val="24"/>
        </w:rPr>
        <w:t xml:space="preserve"> </w:t>
      </w:r>
      <w:r>
        <w:rPr>
          <w:sz w:val="24"/>
        </w:rPr>
        <w:t>slab</w:t>
      </w:r>
      <w:r>
        <w:rPr>
          <w:spacing w:val="-3"/>
          <w:sz w:val="24"/>
        </w:rPr>
        <w:t xml:space="preserve"> </w:t>
      </w:r>
      <w:r>
        <w:rPr>
          <w:sz w:val="24"/>
        </w:rPr>
        <w:t>coeziv,</w:t>
      </w:r>
      <w:r>
        <w:rPr>
          <w:spacing w:val="-2"/>
          <w:sz w:val="24"/>
        </w:rPr>
        <w:t xml:space="preserve"> </w:t>
      </w:r>
      <w:r>
        <w:rPr>
          <w:sz w:val="24"/>
        </w:rPr>
        <w:t>cafeniu,</w:t>
      </w:r>
      <w:r>
        <w:rPr>
          <w:spacing w:val="-2"/>
          <w:sz w:val="24"/>
        </w:rPr>
        <w:t xml:space="preserve"> uscat;</w:t>
      </w:r>
    </w:p>
    <w:p w:rsidR="005956A8" w:rsidRDefault="00F3183C">
      <w:pPr>
        <w:pStyle w:val="ListParagraph"/>
        <w:numPr>
          <w:ilvl w:val="1"/>
          <w:numId w:val="100"/>
        </w:numPr>
        <w:tabs>
          <w:tab w:val="left" w:pos="1543"/>
        </w:tabs>
        <w:ind w:left="1542"/>
        <w:rPr>
          <w:sz w:val="24"/>
        </w:rPr>
      </w:pPr>
      <w:r>
        <w:rPr>
          <w:sz w:val="24"/>
        </w:rPr>
        <w:t>0.10</w:t>
      </w:r>
      <w:r>
        <w:rPr>
          <w:spacing w:val="-3"/>
          <w:sz w:val="24"/>
        </w:rPr>
        <w:t xml:space="preserve"> </w:t>
      </w:r>
      <w:r>
        <w:rPr>
          <w:sz w:val="24"/>
        </w:rPr>
        <w:t>-</w:t>
      </w:r>
      <w:r>
        <w:rPr>
          <w:spacing w:val="-4"/>
          <w:sz w:val="24"/>
        </w:rPr>
        <w:t xml:space="preserve"> </w:t>
      </w:r>
      <w:r>
        <w:rPr>
          <w:sz w:val="24"/>
        </w:rPr>
        <w:t>1.</w:t>
      </w:r>
      <w:r>
        <w:rPr>
          <w:spacing w:val="-2"/>
          <w:sz w:val="24"/>
        </w:rPr>
        <w:t xml:space="preserve"> </w:t>
      </w:r>
      <w:r>
        <w:rPr>
          <w:sz w:val="24"/>
        </w:rPr>
        <w:t>80</w:t>
      </w:r>
      <w:r>
        <w:rPr>
          <w:spacing w:val="-3"/>
          <w:sz w:val="24"/>
        </w:rPr>
        <w:t xml:space="preserve"> </w:t>
      </w:r>
      <w:r>
        <w:rPr>
          <w:sz w:val="24"/>
        </w:rPr>
        <w:t>m</w:t>
      </w:r>
      <w:r>
        <w:rPr>
          <w:spacing w:val="-3"/>
          <w:sz w:val="24"/>
        </w:rPr>
        <w:t xml:space="preserve"> </w:t>
      </w:r>
      <w:r>
        <w:rPr>
          <w:sz w:val="24"/>
        </w:rPr>
        <w:t>Praf</w:t>
      </w:r>
      <w:r>
        <w:rPr>
          <w:spacing w:val="-3"/>
          <w:sz w:val="24"/>
        </w:rPr>
        <w:t xml:space="preserve"> </w:t>
      </w:r>
      <w:r>
        <w:rPr>
          <w:sz w:val="24"/>
        </w:rPr>
        <w:t>nisipos</w:t>
      </w:r>
      <w:r>
        <w:rPr>
          <w:spacing w:val="-2"/>
          <w:sz w:val="24"/>
        </w:rPr>
        <w:t xml:space="preserve"> </w:t>
      </w:r>
      <w:r>
        <w:rPr>
          <w:sz w:val="24"/>
        </w:rPr>
        <w:t>argilos</w:t>
      </w:r>
      <w:r>
        <w:rPr>
          <w:spacing w:val="-3"/>
          <w:sz w:val="24"/>
        </w:rPr>
        <w:t xml:space="preserve"> </w:t>
      </w:r>
      <w:r>
        <w:rPr>
          <w:sz w:val="24"/>
        </w:rPr>
        <w:t>cu</w:t>
      </w:r>
      <w:r>
        <w:rPr>
          <w:spacing w:val="-3"/>
          <w:sz w:val="24"/>
        </w:rPr>
        <w:t xml:space="preserve"> </w:t>
      </w:r>
      <w:r>
        <w:rPr>
          <w:sz w:val="24"/>
        </w:rPr>
        <w:t>pietris, tare</w:t>
      </w:r>
      <w:r>
        <w:rPr>
          <w:spacing w:val="-2"/>
          <w:sz w:val="24"/>
        </w:rPr>
        <w:t xml:space="preserve"> </w:t>
      </w:r>
      <w:r>
        <w:rPr>
          <w:sz w:val="24"/>
        </w:rPr>
        <w:t>(grsaSi),</w:t>
      </w:r>
      <w:r>
        <w:rPr>
          <w:spacing w:val="-3"/>
          <w:sz w:val="24"/>
        </w:rPr>
        <w:t xml:space="preserve"> </w:t>
      </w:r>
      <w:r>
        <w:rPr>
          <w:sz w:val="24"/>
        </w:rPr>
        <w:t>cafeniu,</w:t>
      </w:r>
      <w:r>
        <w:rPr>
          <w:spacing w:val="-3"/>
          <w:sz w:val="24"/>
        </w:rPr>
        <w:t xml:space="preserve"> </w:t>
      </w:r>
      <w:r>
        <w:rPr>
          <w:sz w:val="24"/>
        </w:rPr>
        <w:t>slab</w:t>
      </w:r>
      <w:r>
        <w:rPr>
          <w:spacing w:val="-3"/>
          <w:sz w:val="24"/>
        </w:rPr>
        <w:t xml:space="preserve"> </w:t>
      </w:r>
      <w:r>
        <w:rPr>
          <w:sz w:val="24"/>
        </w:rPr>
        <w:t>coeziv,</w:t>
      </w:r>
      <w:r>
        <w:rPr>
          <w:spacing w:val="-3"/>
          <w:sz w:val="24"/>
        </w:rPr>
        <w:t xml:space="preserve"> </w:t>
      </w:r>
      <w:r>
        <w:rPr>
          <w:spacing w:val="-2"/>
          <w:sz w:val="24"/>
        </w:rPr>
        <w:t>uscat;</w:t>
      </w:r>
    </w:p>
    <w:p w:rsidR="005956A8" w:rsidRDefault="00F3183C">
      <w:pPr>
        <w:pStyle w:val="ListParagraph"/>
        <w:numPr>
          <w:ilvl w:val="1"/>
          <w:numId w:val="100"/>
        </w:numPr>
        <w:tabs>
          <w:tab w:val="left" w:pos="1543"/>
        </w:tabs>
        <w:ind w:left="1542"/>
        <w:rPr>
          <w:sz w:val="24"/>
        </w:rPr>
      </w:pPr>
      <w:r>
        <w:rPr>
          <w:sz w:val="24"/>
        </w:rPr>
        <w:t>1.80</w:t>
      </w:r>
      <w:r>
        <w:rPr>
          <w:spacing w:val="-4"/>
          <w:sz w:val="24"/>
        </w:rPr>
        <w:t xml:space="preserve"> </w:t>
      </w:r>
      <w:r>
        <w:rPr>
          <w:sz w:val="24"/>
        </w:rPr>
        <w:t>-</w:t>
      </w:r>
      <w:r>
        <w:rPr>
          <w:spacing w:val="-2"/>
          <w:sz w:val="24"/>
        </w:rPr>
        <w:t xml:space="preserve"> </w:t>
      </w:r>
      <w:r>
        <w:rPr>
          <w:sz w:val="24"/>
        </w:rPr>
        <w:t>6.00</w:t>
      </w:r>
      <w:r>
        <w:rPr>
          <w:spacing w:val="-1"/>
          <w:sz w:val="24"/>
        </w:rPr>
        <w:t xml:space="preserve"> </w:t>
      </w:r>
      <w:r>
        <w:rPr>
          <w:sz w:val="24"/>
        </w:rPr>
        <w:t>m</w:t>
      </w:r>
      <w:r>
        <w:rPr>
          <w:spacing w:val="-2"/>
          <w:sz w:val="24"/>
        </w:rPr>
        <w:t xml:space="preserve"> </w:t>
      </w:r>
      <w:r>
        <w:rPr>
          <w:sz w:val="24"/>
        </w:rPr>
        <w:t>Nisip</w:t>
      </w:r>
      <w:r>
        <w:rPr>
          <w:spacing w:val="-1"/>
          <w:sz w:val="24"/>
        </w:rPr>
        <w:t xml:space="preserve"> </w:t>
      </w:r>
      <w:r>
        <w:rPr>
          <w:sz w:val="24"/>
        </w:rPr>
        <w:t>prăfos</w:t>
      </w:r>
      <w:r>
        <w:rPr>
          <w:spacing w:val="-1"/>
          <w:sz w:val="24"/>
        </w:rPr>
        <w:t xml:space="preserve"> </w:t>
      </w:r>
      <w:r>
        <w:rPr>
          <w:sz w:val="24"/>
        </w:rPr>
        <w:t>cu</w:t>
      </w:r>
      <w:r>
        <w:rPr>
          <w:spacing w:val="-2"/>
          <w:sz w:val="24"/>
        </w:rPr>
        <w:t xml:space="preserve"> </w:t>
      </w:r>
      <w:r>
        <w:rPr>
          <w:sz w:val="24"/>
        </w:rPr>
        <w:t>pietriș,</w:t>
      </w:r>
      <w:r>
        <w:rPr>
          <w:spacing w:val="-1"/>
          <w:sz w:val="24"/>
        </w:rPr>
        <w:t xml:space="preserve"> </w:t>
      </w:r>
      <w:r>
        <w:rPr>
          <w:sz w:val="24"/>
        </w:rPr>
        <w:t>tare</w:t>
      </w:r>
      <w:r>
        <w:rPr>
          <w:spacing w:val="-2"/>
          <w:sz w:val="24"/>
        </w:rPr>
        <w:t xml:space="preserve"> </w:t>
      </w:r>
      <w:r>
        <w:rPr>
          <w:sz w:val="24"/>
        </w:rPr>
        <w:t>(grsiSa), cafeniu,</w:t>
      </w:r>
      <w:r>
        <w:rPr>
          <w:spacing w:val="-1"/>
          <w:sz w:val="24"/>
        </w:rPr>
        <w:t xml:space="preserve"> </w:t>
      </w:r>
      <w:r>
        <w:rPr>
          <w:sz w:val="24"/>
        </w:rPr>
        <w:t>mijlociu,</w:t>
      </w:r>
      <w:r>
        <w:rPr>
          <w:spacing w:val="-1"/>
          <w:sz w:val="24"/>
        </w:rPr>
        <w:t xml:space="preserve"> </w:t>
      </w:r>
      <w:r>
        <w:rPr>
          <w:spacing w:val="-2"/>
          <w:sz w:val="24"/>
        </w:rPr>
        <w:t>uscat;</w:t>
      </w:r>
    </w:p>
    <w:p w:rsidR="005956A8" w:rsidRDefault="00F3183C">
      <w:pPr>
        <w:pStyle w:val="ListParagraph"/>
        <w:numPr>
          <w:ilvl w:val="1"/>
          <w:numId w:val="100"/>
        </w:numPr>
        <w:tabs>
          <w:tab w:val="left" w:pos="1543"/>
        </w:tabs>
        <w:ind w:left="1542"/>
        <w:rPr>
          <w:sz w:val="24"/>
        </w:rPr>
      </w:pPr>
      <w:r>
        <w:rPr>
          <w:sz w:val="24"/>
        </w:rPr>
        <w:t>Nivel</w:t>
      </w:r>
      <w:r>
        <w:rPr>
          <w:spacing w:val="-2"/>
          <w:sz w:val="24"/>
        </w:rPr>
        <w:t xml:space="preserve"> </w:t>
      </w:r>
      <w:r>
        <w:rPr>
          <w:sz w:val="24"/>
        </w:rPr>
        <w:t>hidrostatic</w:t>
      </w:r>
      <w:r>
        <w:rPr>
          <w:spacing w:val="-3"/>
          <w:sz w:val="24"/>
        </w:rPr>
        <w:t xml:space="preserve"> </w:t>
      </w:r>
      <w:r>
        <w:rPr>
          <w:sz w:val="24"/>
        </w:rPr>
        <w:t>al</w:t>
      </w:r>
      <w:r>
        <w:rPr>
          <w:spacing w:val="-1"/>
          <w:sz w:val="24"/>
        </w:rPr>
        <w:t xml:space="preserve"> </w:t>
      </w:r>
      <w:r>
        <w:rPr>
          <w:sz w:val="24"/>
        </w:rPr>
        <w:t>apei</w:t>
      </w:r>
      <w:r>
        <w:rPr>
          <w:spacing w:val="-2"/>
          <w:sz w:val="24"/>
        </w:rPr>
        <w:t xml:space="preserve"> </w:t>
      </w:r>
      <w:r>
        <w:rPr>
          <w:sz w:val="24"/>
        </w:rPr>
        <w:t>subterane:</w:t>
      </w:r>
      <w:r>
        <w:rPr>
          <w:spacing w:val="-1"/>
          <w:sz w:val="24"/>
        </w:rPr>
        <w:t xml:space="preserve"> </w:t>
      </w:r>
      <w:r>
        <w:rPr>
          <w:spacing w:val="-2"/>
          <w:sz w:val="24"/>
        </w:rPr>
        <w:t>neinterceptat.</w:t>
      </w:r>
    </w:p>
    <w:p w:rsidR="005956A8" w:rsidRDefault="005956A8">
      <w:pPr>
        <w:pStyle w:val="BodyText"/>
        <w:ind w:left="0"/>
      </w:pPr>
    </w:p>
    <w:p w:rsidR="005956A8" w:rsidRDefault="00F3183C">
      <w:pPr>
        <w:pStyle w:val="Heading3"/>
        <w:rPr>
          <w:u w:val="none"/>
        </w:rPr>
      </w:pPr>
      <w:r>
        <w:rPr>
          <w:spacing w:val="-4"/>
          <w:u w:val="none"/>
        </w:rPr>
        <w:t>FG08</w:t>
      </w:r>
    </w:p>
    <w:p w:rsidR="005956A8" w:rsidRDefault="00F3183C">
      <w:pPr>
        <w:pStyle w:val="BodyText"/>
        <w:ind w:left="1271"/>
      </w:pPr>
      <w:r>
        <w:t>Litologia</w:t>
      </w:r>
      <w:r>
        <w:rPr>
          <w:spacing w:val="-3"/>
        </w:rPr>
        <w:t xml:space="preserve"> </w:t>
      </w:r>
      <w:r>
        <w:t>constă</w:t>
      </w:r>
      <w:r>
        <w:rPr>
          <w:spacing w:val="-2"/>
        </w:rPr>
        <w:t xml:space="preserve"> </w:t>
      </w:r>
      <w:r>
        <w:t>din</w:t>
      </w:r>
      <w:r>
        <w:rPr>
          <w:spacing w:val="-1"/>
        </w:rPr>
        <w:t xml:space="preserve"> </w:t>
      </w:r>
      <w:r>
        <w:t>următoarea</w:t>
      </w:r>
      <w:r>
        <w:rPr>
          <w:spacing w:val="-1"/>
        </w:rPr>
        <w:t xml:space="preserve"> </w:t>
      </w:r>
      <w:r>
        <w:rPr>
          <w:spacing w:val="-2"/>
        </w:rPr>
        <w:t>succesiune:</w:t>
      </w:r>
    </w:p>
    <w:p w:rsidR="005956A8" w:rsidRDefault="00F3183C">
      <w:pPr>
        <w:pStyle w:val="ListParagraph"/>
        <w:numPr>
          <w:ilvl w:val="1"/>
          <w:numId w:val="100"/>
        </w:numPr>
        <w:tabs>
          <w:tab w:val="left" w:pos="1543"/>
        </w:tabs>
        <w:ind w:left="1542"/>
        <w:rPr>
          <w:sz w:val="24"/>
        </w:rPr>
      </w:pPr>
      <w:r>
        <w:rPr>
          <w:sz w:val="24"/>
        </w:rPr>
        <w:t>Cota</w:t>
      </w:r>
      <w:r>
        <w:rPr>
          <w:spacing w:val="-1"/>
          <w:sz w:val="24"/>
        </w:rPr>
        <w:t xml:space="preserve"> </w:t>
      </w:r>
      <w:r>
        <w:rPr>
          <w:sz w:val="24"/>
        </w:rPr>
        <w:t>teren</w:t>
      </w:r>
      <w:r>
        <w:rPr>
          <w:spacing w:val="-1"/>
          <w:sz w:val="24"/>
        </w:rPr>
        <w:t xml:space="preserve"> </w:t>
      </w:r>
      <w:r>
        <w:rPr>
          <w:sz w:val="24"/>
        </w:rPr>
        <w:t>natural:</w:t>
      </w:r>
      <w:r>
        <w:rPr>
          <w:spacing w:val="-1"/>
          <w:sz w:val="24"/>
        </w:rPr>
        <w:t xml:space="preserve"> </w:t>
      </w:r>
      <w:r>
        <w:rPr>
          <w:sz w:val="24"/>
        </w:rPr>
        <w:t xml:space="preserve">161.486 </w:t>
      </w:r>
      <w:r>
        <w:rPr>
          <w:spacing w:val="-5"/>
          <w:sz w:val="24"/>
        </w:rPr>
        <w:t>m;</w:t>
      </w:r>
    </w:p>
    <w:p w:rsidR="005956A8" w:rsidRDefault="00F3183C">
      <w:pPr>
        <w:pStyle w:val="ListParagraph"/>
        <w:numPr>
          <w:ilvl w:val="1"/>
          <w:numId w:val="100"/>
        </w:numPr>
        <w:tabs>
          <w:tab w:val="left" w:pos="1543"/>
        </w:tabs>
        <w:ind w:left="1542"/>
        <w:rPr>
          <w:sz w:val="24"/>
        </w:rPr>
      </w:pPr>
      <w:r>
        <w:rPr>
          <w:sz w:val="24"/>
        </w:rPr>
        <w:t>0.00</w:t>
      </w:r>
      <w:r>
        <w:rPr>
          <w:spacing w:val="-1"/>
          <w:sz w:val="24"/>
        </w:rPr>
        <w:t xml:space="preserve"> </w:t>
      </w:r>
      <w:r>
        <w:rPr>
          <w:sz w:val="24"/>
        </w:rPr>
        <w:t>-</w:t>
      </w:r>
      <w:r>
        <w:rPr>
          <w:spacing w:val="-1"/>
          <w:sz w:val="24"/>
        </w:rPr>
        <w:t xml:space="preserve"> </w:t>
      </w:r>
      <w:r>
        <w:rPr>
          <w:sz w:val="24"/>
        </w:rPr>
        <w:t>0.10</w:t>
      </w:r>
      <w:r>
        <w:rPr>
          <w:spacing w:val="-1"/>
          <w:sz w:val="24"/>
        </w:rPr>
        <w:t xml:space="preserve"> </w:t>
      </w:r>
      <w:r>
        <w:rPr>
          <w:sz w:val="24"/>
        </w:rPr>
        <w:t>m Strat</w:t>
      </w:r>
      <w:r>
        <w:rPr>
          <w:spacing w:val="-1"/>
          <w:sz w:val="24"/>
        </w:rPr>
        <w:t xml:space="preserve"> </w:t>
      </w:r>
      <w:r>
        <w:rPr>
          <w:sz w:val="24"/>
        </w:rPr>
        <w:t>vegetal argilos</w:t>
      </w:r>
      <w:r>
        <w:rPr>
          <w:spacing w:val="-1"/>
          <w:sz w:val="24"/>
        </w:rPr>
        <w:t xml:space="preserve"> </w:t>
      </w:r>
      <w:r>
        <w:rPr>
          <w:sz w:val="24"/>
        </w:rPr>
        <w:t>de</w:t>
      </w:r>
      <w:r>
        <w:rPr>
          <w:spacing w:val="-1"/>
          <w:sz w:val="24"/>
        </w:rPr>
        <w:t xml:space="preserve"> </w:t>
      </w:r>
      <w:r>
        <w:rPr>
          <w:sz w:val="24"/>
        </w:rPr>
        <w:t>grosime</w:t>
      </w:r>
      <w:r>
        <w:rPr>
          <w:spacing w:val="-1"/>
          <w:sz w:val="24"/>
        </w:rPr>
        <w:t xml:space="preserve"> </w:t>
      </w:r>
      <w:r>
        <w:rPr>
          <w:sz w:val="24"/>
        </w:rPr>
        <w:t>mică, slab</w:t>
      </w:r>
      <w:r>
        <w:rPr>
          <w:spacing w:val="-1"/>
          <w:sz w:val="24"/>
        </w:rPr>
        <w:t xml:space="preserve"> </w:t>
      </w:r>
      <w:r>
        <w:rPr>
          <w:sz w:val="24"/>
        </w:rPr>
        <w:t xml:space="preserve">coeziv, cafeniu, </w:t>
      </w:r>
      <w:r>
        <w:rPr>
          <w:spacing w:val="-2"/>
          <w:sz w:val="24"/>
        </w:rPr>
        <w:t>uscat;</w:t>
      </w:r>
    </w:p>
    <w:p w:rsidR="005956A8" w:rsidRDefault="00F3183C">
      <w:pPr>
        <w:pStyle w:val="ListParagraph"/>
        <w:numPr>
          <w:ilvl w:val="1"/>
          <w:numId w:val="100"/>
        </w:numPr>
        <w:tabs>
          <w:tab w:val="left" w:pos="1543"/>
        </w:tabs>
        <w:ind w:left="1542"/>
        <w:rPr>
          <w:sz w:val="24"/>
        </w:rPr>
      </w:pPr>
      <w:r>
        <w:rPr>
          <w:sz w:val="24"/>
        </w:rPr>
        <w:t>0.10</w:t>
      </w:r>
      <w:r>
        <w:rPr>
          <w:spacing w:val="-4"/>
          <w:sz w:val="24"/>
        </w:rPr>
        <w:t xml:space="preserve"> </w:t>
      </w:r>
      <w:r>
        <w:rPr>
          <w:sz w:val="24"/>
        </w:rPr>
        <w:t>-</w:t>
      </w:r>
      <w:r>
        <w:rPr>
          <w:spacing w:val="-4"/>
          <w:sz w:val="24"/>
        </w:rPr>
        <w:t xml:space="preserve"> </w:t>
      </w:r>
      <w:r>
        <w:rPr>
          <w:sz w:val="24"/>
        </w:rPr>
        <w:t>1.60</w:t>
      </w:r>
      <w:r>
        <w:rPr>
          <w:spacing w:val="-4"/>
          <w:sz w:val="24"/>
        </w:rPr>
        <w:t xml:space="preserve"> </w:t>
      </w:r>
      <w:r>
        <w:rPr>
          <w:sz w:val="24"/>
        </w:rPr>
        <w:t>m</w:t>
      </w:r>
      <w:r>
        <w:rPr>
          <w:spacing w:val="-3"/>
          <w:sz w:val="24"/>
        </w:rPr>
        <w:t xml:space="preserve"> </w:t>
      </w:r>
      <w:r>
        <w:rPr>
          <w:sz w:val="24"/>
        </w:rPr>
        <w:t>Pietriș</w:t>
      </w:r>
      <w:r>
        <w:rPr>
          <w:spacing w:val="-3"/>
          <w:sz w:val="24"/>
        </w:rPr>
        <w:t xml:space="preserve"> </w:t>
      </w:r>
      <w:r>
        <w:rPr>
          <w:sz w:val="24"/>
        </w:rPr>
        <w:t>cu</w:t>
      </w:r>
      <w:r>
        <w:rPr>
          <w:spacing w:val="-4"/>
          <w:sz w:val="24"/>
        </w:rPr>
        <w:t xml:space="preserve"> </w:t>
      </w:r>
      <w:r>
        <w:rPr>
          <w:sz w:val="24"/>
        </w:rPr>
        <w:t>praf</w:t>
      </w:r>
      <w:r>
        <w:rPr>
          <w:spacing w:val="-4"/>
          <w:sz w:val="24"/>
        </w:rPr>
        <w:t xml:space="preserve"> </w:t>
      </w:r>
      <w:r>
        <w:rPr>
          <w:sz w:val="24"/>
        </w:rPr>
        <w:t>nisipos</w:t>
      </w:r>
      <w:r>
        <w:rPr>
          <w:spacing w:val="-3"/>
          <w:sz w:val="24"/>
        </w:rPr>
        <w:t xml:space="preserve"> </w:t>
      </w:r>
      <w:r>
        <w:rPr>
          <w:sz w:val="24"/>
        </w:rPr>
        <w:t>argilos</w:t>
      </w:r>
      <w:r>
        <w:rPr>
          <w:spacing w:val="-4"/>
          <w:sz w:val="24"/>
        </w:rPr>
        <w:t xml:space="preserve"> </w:t>
      </w:r>
      <w:r>
        <w:rPr>
          <w:sz w:val="24"/>
        </w:rPr>
        <w:t>(clsasiGr),</w:t>
      </w:r>
      <w:r>
        <w:rPr>
          <w:spacing w:val="-13"/>
          <w:sz w:val="24"/>
        </w:rPr>
        <w:t xml:space="preserve"> </w:t>
      </w:r>
      <w:r>
        <w:rPr>
          <w:sz w:val="24"/>
        </w:rPr>
        <w:t>cenușiu,</w:t>
      </w:r>
      <w:r>
        <w:rPr>
          <w:spacing w:val="-4"/>
          <w:sz w:val="24"/>
        </w:rPr>
        <w:t xml:space="preserve"> </w:t>
      </w:r>
      <w:r>
        <w:rPr>
          <w:sz w:val="24"/>
        </w:rPr>
        <w:t>necoeziv,</w:t>
      </w:r>
      <w:r>
        <w:rPr>
          <w:spacing w:val="-4"/>
          <w:sz w:val="24"/>
        </w:rPr>
        <w:t xml:space="preserve"> </w:t>
      </w:r>
      <w:r>
        <w:rPr>
          <w:spacing w:val="-2"/>
          <w:sz w:val="24"/>
        </w:rPr>
        <w:t>uscat;</w:t>
      </w:r>
    </w:p>
    <w:p w:rsidR="005956A8" w:rsidRDefault="00F3183C">
      <w:pPr>
        <w:pStyle w:val="ListParagraph"/>
        <w:numPr>
          <w:ilvl w:val="1"/>
          <w:numId w:val="100"/>
        </w:numPr>
        <w:tabs>
          <w:tab w:val="left" w:pos="1543"/>
        </w:tabs>
        <w:ind w:left="1542"/>
        <w:rPr>
          <w:sz w:val="24"/>
        </w:rPr>
      </w:pPr>
      <w:r>
        <w:rPr>
          <w:sz w:val="24"/>
        </w:rPr>
        <w:t>1.60</w:t>
      </w:r>
      <w:r>
        <w:rPr>
          <w:spacing w:val="-3"/>
          <w:sz w:val="24"/>
        </w:rPr>
        <w:t xml:space="preserve"> </w:t>
      </w:r>
      <w:r>
        <w:rPr>
          <w:sz w:val="24"/>
        </w:rPr>
        <w:t>-</w:t>
      </w:r>
      <w:r>
        <w:rPr>
          <w:spacing w:val="-3"/>
          <w:sz w:val="24"/>
        </w:rPr>
        <w:t xml:space="preserve"> </w:t>
      </w:r>
      <w:r>
        <w:rPr>
          <w:sz w:val="24"/>
        </w:rPr>
        <w:t>4.00</w:t>
      </w:r>
      <w:r>
        <w:rPr>
          <w:spacing w:val="-3"/>
          <w:sz w:val="24"/>
        </w:rPr>
        <w:t xml:space="preserve"> </w:t>
      </w:r>
      <w:r>
        <w:rPr>
          <w:sz w:val="24"/>
        </w:rPr>
        <w:t>m</w:t>
      </w:r>
      <w:r>
        <w:rPr>
          <w:spacing w:val="-2"/>
          <w:sz w:val="24"/>
        </w:rPr>
        <w:t xml:space="preserve"> </w:t>
      </w:r>
      <w:r>
        <w:rPr>
          <w:sz w:val="24"/>
        </w:rPr>
        <w:t>Praf</w:t>
      </w:r>
      <w:r>
        <w:rPr>
          <w:spacing w:val="-3"/>
          <w:sz w:val="24"/>
        </w:rPr>
        <w:t xml:space="preserve"> </w:t>
      </w:r>
      <w:r>
        <w:rPr>
          <w:sz w:val="24"/>
        </w:rPr>
        <w:t>nisipos</w:t>
      </w:r>
      <w:r>
        <w:rPr>
          <w:spacing w:val="-2"/>
          <w:sz w:val="24"/>
        </w:rPr>
        <w:t xml:space="preserve"> </w:t>
      </w:r>
      <w:r>
        <w:rPr>
          <w:sz w:val="24"/>
        </w:rPr>
        <w:t>argilos</w:t>
      </w:r>
      <w:r>
        <w:rPr>
          <w:spacing w:val="-3"/>
          <w:sz w:val="24"/>
        </w:rPr>
        <w:t xml:space="preserve"> </w:t>
      </w:r>
      <w:r>
        <w:rPr>
          <w:sz w:val="24"/>
        </w:rPr>
        <w:t>cu</w:t>
      </w:r>
      <w:r>
        <w:rPr>
          <w:spacing w:val="-2"/>
          <w:sz w:val="24"/>
        </w:rPr>
        <w:t xml:space="preserve"> </w:t>
      </w:r>
      <w:r>
        <w:rPr>
          <w:sz w:val="24"/>
        </w:rPr>
        <w:t>pietriș,</w:t>
      </w:r>
      <w:r>
        <w:rPr>
          <w:spacing w:val="-3"/>
          <w:sz w:val="24"/>
        </w:rPr>
        <w:t xml:space="preserve"> </w:t>
      </w:r>
      <w:r>
        <w:rPr>
          <w:sz w:val="24"/>
        </w:rPr>
        <w:t>tare</w:t>
      </w:r>
      <w:r>
        <w:rPr>
          <w:spacing w:val="-1"/>
          <w:sz w:val="24"/>
        </w:rPr>
        <w:t xml:space="preserve"> </w:t>
      </w:r>
      <w:r>
        <w:rPr>
          <w:sz w:val="24"/>
        </w:rPr>
        <w:t>(grclsaSi),</w:t>
      </w:r>
      <w:r>
        <w:rPr>
          <w:spacing w:val="-3"/>
          <w:sz w:val="24"/>
        </w:rPr>
        <w:t xml:space="preserve"> </w:t>
      </w:r>
      <w:r>
        <w:rPr>
          <w:sz w:val="24"/>
        </w:rPr>
        <w:t>cafeniu,</w:t>
      </w:r>
      <w:r>
        <w:rPr>
          <w:spacing w:val="-3"/>
          <w:sz w:val="24"/>
        </w:rPr>
        <w:t xml:space="preserve"> </w:t>
      </w:r>
      <w:r>
        <w:rPr>
          <w:sz w:val="24"/>
        </w:rPr>
        <w:t>slab</w:t>
      </w:r>
      <w:r>
        <w:rPr>
          <w:spacing w:val="-2"/>
          <w:sz w:val="24"/>
        </w:rPr>
        <w:t xml:space="preserve"> </w:t>
      </w:r>
      <w:r>
        <w:rPr>
          <w:sz w:val="24"/>
        </w:rPr>
        <w:t>coeziv,</w:t>
      </w:r>
      <w:r>
        <w:rPr>
          <w:spacing w:val="-3"/>
          <w:sz w:val="24"/>
        </w:rPr>
        <w:t xml:space="preserve"> </w:t>
      </w:r>
      <w:r>
        <w:rPr>
          <w:spacing w:val="-2"/>
          <w:sz w:val="24"/>
        </w:rPr>
        <w:t>uscat;</w:t>
      </w:r>
    </w:p>
    <w:p w:rsidR="005956A8" w:rsidRDefault="00F3183C">
      <w:pPr>
        <w:pStyle w:val="ListParagraph"/>
        <w:numPr>
          <w:ilvl w:val="1"/>
          <w:numId w:val="100"/>
        </w:numPr>
        <w:tabs>
          <w:tab w:val="left" w:pos="1543"/>
        </w:tabs>
        <w:ind w:left="1542"/>
        <w:rPr>
          <w:sz w:val="24"/>
        </w:rPr>
      </w:pPr>
      <w:r>
        <w:rPr>
          <w:sz w:val="24"/>
        </w:rPr>
        <w:t>Nivel</w:t>
      </w:r>
      <w:r>
        <w:rPr>
          <w:spacing w:val="-2"/>
          <w:sz w:val="24"/>
        </w:rPr>
        <w:t xml:space="preserve"> </w:t>
      </w:r>
      <w:r>
        <w:rPr>
          <w:sz w:val="24"/>
        </w:rPr>
        <w:t>hidrostatic</w:t>
      </w:r>
      <w:r>
        <w:rPr>
          <w:spacing w:val="-3"/>
          <w:sz w:val="24"/>
        </w:rPr>
        <w:t xml:space="preserve"> </w:t>
      </w:r>
      <w:r>
        <w:rPr>
          <w:sz w:val="24"/>
        </w:rPr>
        <w:t>al</w:t>
      </w:r>
      <w:r>
        <w:rPr>
          <w:spacing w:val="-1"/>
          <w:sz w:val="24"/>
        </w:rPr>
        <w:t xml:space="preserve"> </w:t>
      </w:r>
      <w:r>
        <w:rPr>
          <w:sz w:val="24"/>
        </w:rPr>
        <w:t>apei</w:t>
      </w:r>
      <w:r>
        <w:rPr>
          <w:spacing w:val="-2"/>
          <w:sz w:val="24"/>
        </w:rPr>
        <w:t xml:space="preserve"> </w:t>
      </w:r>
      <w:r>
        <w:rPr>
          <w:sz w:val="24"/>
        </w:rPr>
        <w:t>subterane:</w:t>
      </w:r>
      <w:r>
        <w:rPr>
          <w:spacing w:val="-1"/>
          <w:sz w:val="24"/>
        </w:rPr>
        <w:t xml:space="preserve"> </w:t>
      </w:r>
      <w:r>
        <w:rPr>
          <w:spacing w:val="-2"/>
          <w:sz w:val="24"/>
        </w:rPr>
        <w:t>neinterceptat.</w:t>
      </w:r>
    </w:p>
    <w:p w:rsidR="005956A8" w:rsidRDefault="005956A8">
      <w:pPr>
        <w:pStyle w:val="BodyText"/>
        <w:ind w:left="0"/>
      </w:pPr>
    </w:p>
    <w:p w:rsidR="005956A8" w:rsidRDefault="00F3183C">
      <w:pPr>
        <w:pStyle w:val="Heading3"/>
        <w:spacing w:before="1" w:line="275" w:lineRule="exact"/>
        <w:rPr>
          <w:u w:val="none"/>
        </w:rPr>
      </w:pPr>
      <w:r>
        <w:rPr>
          <w:spacing w:val="-4"/>
          <w:u w:val="none"/>
        </w:rPr>
        <w:t>FG09</w:t>
      </w:r>
    </w:p>
    <w:p w:rsidR="005956A8" w:rsidRDefault="00F3183C">
      <w:pPr>
        <w:pStyle w:val="BodyText"/>
        <w:spacing w:line="275" w:lineRule="exact"/>
        <w:ind w:left="1271"/>
      </w:pPr>
      <w:r>
        <w:t>Litologia</w:t>
      </w:r>
      <w:r>
        <w:rPr>
          <w:spacing w:val="-3"/>
        </w:rPr>
        <w:t xml:space="preserve"> </w:t>
      </w:r>
      <w:r>
        <w:t>constă</w:t>
      </w:r>
      <w:r>
        <w:rPr>
          <w:spacing w:val="-2"/>
        </w:rPr>
        <w:t xml:space="preserve"> </w:t>
      </w:r>
      <w:r>
        <w:t>din</w:t>
      </w:r>
      <w:r>
        <w:rPr>
          <w:spacing w:val="-1"/>
        </w:rPr>
        <w:t xml:space="preserve"> </w:t>
      </w:r>
      <w:r>
        <w:t>următoarea</w:t>
      </w:r>
      <w:r>
        <w:rPr>
          <w:spacing w:val="-1"/>
        </w:rPr>
        <w:t xml:space="preserve"> </w:t>
      </w:r>
      <w:r>
        <w:rPr>
          <w:spacing w:val="-2"/>
        </w:rPr>
        <w:t>succesiune:</w:t>
      </w:r>
    </w:p>
    <w:p w:rsidR="005956A8" w:rsidRDefault="00F3183C">
      <w:pPr>
        <w:pStyle w:val="ListParagraph"/>
        <w:numPr>
          <w:ilvl w:val="1"/>
          <w:numId w:val="100"/>
        </w:numPr>
        <w:tabs>
          <w:tab w:val="left" w:pos="1543"/>
        </w:tabs>
        <w:ind w:left="1542"/>
        <w:rPr>
          <w:sz w:val="24"/>
        </w:rPr>
      </w:pPr>
      <w:r>
        <w:rPr>
          <w:sz w:val="24"/>
        </w:rPr>
        <w:t>Cota</w:t>
      </w:r>
      <w:r>
        <w:rPr>
          <w:spacing w:val="-1"/>
          <w:sz w:val="24"/>
        </w:rPr>
        <w:t xml:space="preserve"> </w:t>
      </w:r>
      <w:r>
        <w:rPr>
          <w:sz w:val="24"/>
        </w:rPr>
        <w:t>teren</w:t>
      </w:r>
      <w:r>
        <w:rPr>
          <w:spacing w:val="-1"/>
          <w:sz w:val="24"/>
        </w:rPr>
        <w:t xml:space="preserve"> </w:t>
      </w:r>
      <w:r>
        <w:rPr>
          <w:sz w:val="24"/>
        </w:rPr>
        <w:t>natural:</w:t>
      </w:r>
      <w:r>
        <w:rPr>
          <w:spacing w:val="1"/>
          <w:sz w:val="24"/>
        </w:rPr>
        <w:t xml:space="preserve"> </w:t>
      </w:r>
      <w:r>
        <w:rPr>
          <w:sz w:val="24"/>
        </w:rPr>
        <w:t>161.892</w:t>
      </w:r>
      <w:r>
        <w:rPr>
          <w:spacing w:val="-1"/>
          <w:sz w:val="24"/>
        </w:rPr>
        <w:t xml:space="preserve"> </w:t>
      </w:r>
      <w:r>
        <w:rPr>
          <w:spacing w:val="-5"/>
          <w:sz w:val="24"/>
        </w:rPr>
        <w:t>m;</w:t>
      </w:r>
    </w:p>
    <w:p w:rsidR="005956A8" w:rsidRDefault="00F3183C">
      <w:pPr>
        <w:pStyle w:val="ListParagraph"/>
        <w:numPr>
          <w:ilvl w:val="1"/>
          <w:numId w:val="100"/>
        </w:numPr>
        <w:tabs>
          <w:tab w:val="left" w:pos="1543"/>
        </w:tabs>
        <w:ind w:left="1542"/>
        <w:rPr>
          <w:sz w:val="24"/>
        </w:rPr>
      </w:pPr>
      <w:r>
        <w:rPr>
          <w:sz w:val="24"/>
        </w:rPr>
        <w:t>0.00</w:t>
      </w:r>
      <w:r>
        <w:rPr>
          <w:spacing w:val="-2"/>
          <w:sz w:val="24"/>
        </w:rPr>
        <w:t xml:space="preserve"> </w:t>
      </w:r>
      <w:r>
        <w:rPr>
          <w:sz w:val="24"/>
        </w:rPr>
        <w:t>-</w:t>
      </w:r>
      <w:r>
        <w:rPr>
          <w:spacing w:val="-3"/>
          <w:sz w:val="24"/>
        </w:rPr>
        <w:t xml:space="preserve"> </w:t>
      </w:r>
      <w:r>
        <w:rPr>
          <w:sz w:val="24"/>
        </w:rPr>
        <w:t>0.10</w:t>
      </w:r>
      <w:r>
        <w:rPr>
          <w:spacing w:val="-2"/>
          <w:sz w:val="24"/>
        </w:rPr>
        <w:t xml:space="preserve"> </w:t>
      </w:r>
      <w:r>
        <w:rPr>
          <w:sz w:val="24"/>
        </w:rPr>
        <w:t>m</w:t>
      </w:r>
      <w:r>
        <w:rPr>
          <w:spacing w:val="-2"/>
          <w:sz w:val="24"/>
        </w:rPr>
        <w:t xml:space="preserve"> </w:t>
      </w:r>
      <w:r>
        <w:rPr>
          <w:sz w:val="24"/>
        </w:rPr>
        <w:t>Strat</w:t>
      </w:r>
      <w:r>
        <w:rPr>
          <w:spacing w:val="-2"/>
          <w:sz w:val="24"/>
        </w:rPr>
        <w:t xml:space="preserve"> </w:t>
      </w:r>
      <w:r>
        <w:rPr>
          <w:sz w:val="24"/>
        </w:rPr>
        <w:t>vegetal</w:t>
      </w:r>
      <w:r>
        <w:rPr>
          <w:spacing w:val="-2"/>
          <w:sz w:val="24"/>
        </w:rPr>
        <w:t xml:space="preserve"> </w:t>
      </w:r>
      <w:r>
        <w:rPr>
          <w:sz w:val="24"/>
        </w:rPr>
        <w:t>argilos</w:t>
      </w:r>
      <w:r>
        <w:rPr>
          <w:spacing w:val="-2"/>
          <w:sz w:val="24"/>
        </w:rPr>
        <w:t xml:space="preserve"> </w:t>
      </w:r>
      <w:r>
        <w:rPr>
          <w:sz w:val="24"/>
        </w:rPr>
        <w:t>de</w:t>
      </w:r>
      <w:r>
        <w:rPr>
          <w:spacing w:val="-3"/>
          <w:sz w:val="24"/>
        </w:rPr>
        <w:t xml:space="preserve"> </w:t>
      </w:r>
      <w:r>
        <w:rPr>
          <w:sz w:val="24"/>
        </w:rPr>
        <w:t>grosime</w:t>
      </w:r>
      <w:r>
        <w:rPr>
          <w:spacing w:val="-2"/>
          <w:sz w:val="24"/>
        </w:rPr>
        <w:t xml:space="preserve"> </w:t>
      </w:r>
      <w:r>
        <w:rPr>
          <w:sz w:val="24"/>
        </w:rPr>
        <w:t>mic[,</w:t>
      </w:r>
      <w:r>
        <w:rPr>
          <w:spacing w:val="-1"/>
          <w:sz w:val="24"/>
        </w:rPr>
        <w:t xml:space="preserve"> </w:t>
      </w:r>
      <w:r>
        <w:rPr>
          <w:sz w:val="24"/>
        </w:rPr>
        <w:t>slab</w:t>
      </w:r>
      <w:r>
        <w:rPr>
          <w:spacing w:val="-2"/>
          <w:sz w:val="24"/>
        </w:rPr>
        <w:t xml:space="preserve"> </w:t>
      </w:r>
      <w:r>
        <w:rPr>
          <w:sz w:val="24"/>
        </w:rPr>
        <w:t>coeziv,</w:t>
      </w:r>
      <w:r>
        <w:rPr>
          <w:spacing w:val="-2"/>
          <w:sz w:val="24"/>
        </w:rPr>
        <w:t xml:space="preserve"> </w:t>
      </w:r>
      <w:r>
        <w:rPr>
          <w:sz w:val="24"/>
        </w:rPr>
        <w:t>cafeniu,</w:t>
      </w:r>
      <w:r>
        <w:rPr>
          <w:spacing w:val="-2"/>
          <w:sz w:val="24"/>
        </w:rPr>
        <w:t xml:space="preserve"> uscat;</w:t>
      </w:r>
    </w:p>
    <w:p w:rsidR="005956A8" w:rsidRDefault="00F3183C">
      <w:pPr>
        <w:pStyle w:val="ListParagraph"/>
        <w:numPr>
          <w:ilvl w:val="1"/>
          <w:numId w:val="100"/>
        </w:numPr>
        <w:tabs>
          <w:tab w:val="left" w:pos="1543"/>
        </w:tabs>
        <w:ind w:left="1542"/>
        <w:rPr>
          <w:sz w:val="24"/>
        </w:rPr>
      </w:pPr>
      <w:r>
        <w:rPr>
          <w:sz w:val="24"/>
        </w:rPr>
        <w:t>0.10</w:t>
      </w:r>
      <w:r>
        <w:rPr>
          <w:spacing w:val="-3"/>
          <w:sz w:val="24"/>
        </w:rPr>
        <w:t xml:space="preserve"> </w:t>
      </w:r>
      <w:r>
        <w:rPr>
          <w:sz w:val="24"/>
        </w:rPr>
        <w:t>-</w:t>
      </w:r>
      <w:r>
        <w:rPr>
          <w:spacing w:val="-3"/>
          <w:sz w:val="24"/>
        </w:rPr>
        <w:t xml:space="preserve"> </w:t>
      </w:r>
      <w:r>
        <w:rPr>
          <w:sz w:val="24"/>
        </w:rPr>
        <w:t>4.00</w:t>
      </w:r>
      <w:r>
        <w:rPr>
          <w:spacing w:val="-3"/>
          <w:sz w:val="24"/>
        </w:rPr>
        <w:t xml:space="preserve"> </w:t>
      </w:r>
      <w:r>
        <w:rPr>
          <w:sz w:val="24"/>
        </w:rPr>
        <w:t>m</w:t>
      </w:r>
      <w:r>
        <w:rPr>
          <w:spacing w:val="-2"/>
          <w:sz w:val="24"/>
        </w:rPr>
        <w:t xml:space="preserve"> </w:t>
      </w:r>
      <w:r>
        <w:rPr>
          <w:sz w:val="24"/>
        </w:rPr>
        <w:t>Praf</w:t>
      </w:r>
      <w:r>
        <w:rPr>
          <w:spacing w:val="-3"/>
          <w:sz w:val="24"/>
        </w:rPr>
        <w:t xml:space="preserve"> </w:t>
      </w:r>
      <w:r>
        <w:rPr>
          <w:sz w:val="24"/>
        </w:rPr>
        <w:t>nisipos</w:t>
      </w:r>
      <w:r>
        <w:rPr>
          <w:spacing w:val="-3"/>
          <w:sz w:val="24"/>
        </w:rPr>
        <w:t xml:space="preserve"> </w:t>
      </w:r>
      <w:r>
        <w:rPr>
          <w:sz w:val="24"/>
        </w:rPr>
        <w:t>argilos</w:t>
      </w:r>
      <w:r>
        <w:rPr>
          <w:spacing w:val="-2"/>
          <w:sz w:val="24"/>
        </w:rPr>
        <w:t xml:space="preserve"> </w:t>
      </w:r>
      <w:r>
        <w:rPr>
          <w:sz w:val="24"/>
        </w:rPr>
        <w:t>cu</w:t>
      </w:r>
      <w:r>
        <w:rPr>
          <w:spacing w:val="-2"/>
          <w:sz w:val="24"/>
        </w:rPr>
        <w:t xml:space="preserve"> </w:t>
      </w:r>
      <w:r>
        <w:rPr>
          <w:sz w:val="24"/>
        </w:rPr>
        <w:t>pietriș,</w:t>
      </w:r>
      <w:r>
        <w:rPr>
          <w:spacing w:val="-3"/>
          <w:sz w:val="24"/>
        </w:rPr>
        <w:t xml:space="preserve"> </w:t>
      </w:r>
      <w:r>
        <w:rPr>
          <w:sz w:val="24"/>
        </w:rPr>
        <w:t>tare</w:t>
      </w:r>
      <w:r>
        <w:rPr>
          <w:spacing w:val="-1"/>
          <w:sz w:val="24"/>
        </w:rPr>
        <w:t xml:space="preserve"> </w:t>
      </w:r>
      <w:r>
        <w:rPr>
          <w:sz w:val="24"/>
        </w:rPr>
        <w:t>(grclsaSi)</w:t>
      </w:r>
      <w:r>
        <w:rPr>
          <w:spacing w:val="-3"/>
          <w:sz w:val="24"/>
        </w:rPr>
        <w:t xml:space="preserve"> </w:t>
      </w:r>
      <w:r>
        <w:rPr>
          <w:sz w:val="24"/>
        </w:rPr>
        <w:t>cafeniu,</w:t>
      </w:r>
      <w:r>
        <w:rPr>
          <w:spacing w:val="-3"/>
          <w:sz w:val="24"/>
        </w:rPr>
        <w:t xml:space="preserve"> </w:t>
      </w:r>
      <w:r>
        <w:rPr>
          <w:sz w:val="24"/>
        </w:rPr>
        <w:t>slab</w:t>
      </w:r>
      <w:r>
        <w:rPr>
          <w:spacing w:val="-3"/>
          <w:sz w:val="24"/>
        </w:rPr>
        <w:t xml:space="preserve"> </w:t>
      </w:r>
      <w:r>
        <w:rPr>
          <w:sz w:val="24"/>
        </w:rPr>
        <w:t>coeziv,</w:t>
      </w:r>
      <w:r>
        <w:rPr>
          <w:spacing w:val="-2"/>
          <w:sz w:val="24"/>
        </w:rPr>
        <w:t xml:space="preserve"> uscat;</w:t>
      </w:r>
    </w:p>
    <w:p w:rsidR="005956A8" w:rsidRDefault="00F3183C">
      <w:pPr>
        <w:pStyle w:val="ListParagraph"/>
        <w:numPr>
          <w:ilvl w:val="1"/>
          <w:numId w:val="100"/>
        </w:numPr>
        <w:tabs>
          <w:tab w:val="left" w:pos="1543"/>
        </w:tabs>
        <w:ind w:left="1542"/>
        <w:rPr>
          <w:sz w:val="24"/>
        </w:rPr>
      </w:pPr>
      <w:r>
        <w:rPr>
          <w:sz w:val="24"/>
        </w:rPr>
        <w:t>Nivel</w:t>
      </w:r>
      <w:r>
        <w:rPr>
          <w:spacing w:val="-2"/>
          <w:sz w:val="24"/>
        </w:rPr>
        <w:t xml:space="preserve"> </w:t>
      </w:r>
      <w:r>
        <w:rPr>
          <w:sz w:val="24"/>
        </w:rPr>
        <w:t>hidrostatic</w:t>
      </w:r>
      <w:r>
        <w:rPr>
          <w:spacing w:val="-3"/>
          <w:sz w:val="24"/>
        </w:rPr>
        <w:t xml:space="preserve"> </w:t>
      </w:r>
      <w:r>
        <w:rPr>
          <w:sz w:val="24"/>
        </w:rPr>
        <w:t>al</w:t>
      </w:r>
      <w:r>
        <w:rPr>
          <w:spacing w:val="-1"/>
          <w:sz w:val="24"/>
        </w:rPr>
        <w:t xml:space="preserve"> </w:t>
      </w:r>
      <w:r>
        <w:rPr>
          <w:sz w:val="24"/>
        </w:rPr>
        <w:t>apei</w:t>
      </w:r>
      <w:r>
        <w:rPr>
          <w:spacing w:val="-2"/>
          <w:sz w:val="24"/>
        </w:rPr>
        <w:t xml:space="preserve"> </w:t>
      </w:r>
      <w:r>
        <w:rPr>
          <w:sz w:val="24"/>
        </w:rPr>
        <w:t>subterane:</w:t>
      </w:r>
      <w:r>
        <w:rPr>
          <w:spacing w:val="-1"/>
          <w:sz w:val="24"/>
        </w:rPr>
        <w:t xml:space="preserve"> </w:t>
      </w:r>
      <w:r>
        <w:rPr>
          <w:spacing w:val="-2"/>
          <w:sz w:val="24"/>
        </w:rPr>
        <w:t>neinterceptat.</w:t>
      </w:r>
    </w:p>
    <w:p w:rsidR="005956A8" w:rsidRDefault="005956A8">
      <w:pPr>
        <w:pStyle w:val="BodyText"/>
        <w:spacing w:before="11"/>
        <w:ind w:left="0"/>
        <w:rPr>
          <w:sz w:val="23"/>
        </w:rPr>
      </w:pPr>
    </w:p>
    <w:p w:rsidR="005956A8" w:rsidRDefault="00F3183C">
      <w:pPr>
        <w:pStyle w:val="Heading3"/>
        <w:rPr>
          <w:u w:val="none"/>
        </w:rPr>
      </w:pPr>
      <w:r>
        <w:rPr>
          <w:spacing w:val="-4"/>
          <w:u w:val="none"/>
        </w:rPr>
        <w:t>FG10</w:t>
      </w:r>
    </w:p>
    <w:p w:rsidR="005956A8" w:rsidRDefault="00F3183C">
      <w:pPr>
        <w:pStyle w:val="BodyText"/>
        <w:ind w:left="1271"/>
      </w:pPr>
      <w:r>
        <w:t>Litologia</w:t>
      </w:r>
      <w:r>
        <w:rPr>
          <w:spacing w:val="-3"/>
        </w:rPr>
        <w:t xml:space="preserve"> </w:t>
      </w:r>
      <w:r>
        <w:t>constă</w:t>
      </w:r>
      <w:r>
        <w:rPr>
          <w:spacing w:val="-2"/>
        </w:rPr>
        <w:t xml:space="preserve"> </w:t>
      </w:r>
      <w:r>
        <w:t>din</w:t>
      </w:r>
      <w:r>
        <w:rPr>
          <w:spacing w:val="-1"/>
        </w:rPr>
        <w:t xml:space="preserve"> </w:t>
      </w:r>
      <w:r>
        <w:t>următoarea</w:t>
      </w:r>
      <w:r>
        <w:rPr>
          <w:spacing w:val="-2"/>
        </w:rPr>
        <w:t xml:space="preserve"> succesiune:</w:t>
      </w:r>
    </w:p>
    <w:p w:rsidR="005956A8" w:rsidRDefault="00F3183C">
      <w:pPr>
        <w:pStyle w:val="ListParagraph"/>
        <w:numPr>
          <w:ilvl w:val="1"/>
          <w:numId w:val="100"/>
        </w:numPr>
        <w:tabs>
          <w:tab w:val="left" w:pos="1543"/>
        </w:tabs>
        <w:ind w:left="1542"/>
        <w:rPr>
          <w:sz w:val="24"/>
        </w:rPr>
      </w:pPr>
      <w:r>
        <w:rPr>
          <w:sz w:val="24"/>
        </w:rPr>
        <w:t>Cota</w:t>
      </w:r>
      <w:r>
        <w:rPr>
          <w:spacing w:val="-1"/>
          <w:sz w:val="24"/>
        </w:rPr>
        <w:t xml:space="preserve"> </w:t>
      </w:r>
      <w:r>
        <w:rPr>
          <w:sz w:val="24"/>
        </w:rPr>
        <w:t>teren</w:t>
      </w:r>
      <w:r>
        <w:rPr>
          <w:spacing w:val="-1"/>
          <w:sz w:val="24"/>
        </w:rPr>
        <w:t xml:space="preserve"> </w:t>
      </w:r>
      <w:r>
        <w:rPr>
          <w:sz w:val="24"/>
        </w:rPr>
        <w:t>natural:</w:t>
      </w:r>
      <w:r>
        <w:rPr>
          <w:spacing w:val="-1"/>
          <w:sz w:val="24"/>
        </w:rPr>
        <w:t xml:space="preserve"> </w:t>
      </w:r>
      <w:r>
        <w:rPr>
          <w:sz w:val="24"/>
        </w:rPr>
        <w:t>161.397</w:t>
      </w:r>
      <w:r>
        <w:rPr>
          <w:spacing w:val="-1"/>
          <w:sz w:val="24"/>
        </w:rPr>
        <w:t xml:space="preserve"> </w:t>
      </w:r>
      <w:r>
        <w:rPr>
          <w:spacing w:val="-5"/>
          <w:sz w:val="24"/>
        </w:rPr>
        <w:t>m;</w:t>
      </w:r>
    </w:p>
    <w:p w:rsidR="005956A8" w:rsidRDefault="00F3183C">
      <w:pPr>
        <w:pStyle w:val="ListParagraph"/>
        <w:numPr>
          <w:ilvl w:val="1"/>
          <w:numId w:val="100"/>
        </w:numPr>
        <w:tabs>
          <w:tab w:val="left" w:pos="1543"/>
        </w:tabs>
        <w:ind w:left="1542"/>
        <w:rPr>
          <w:sz w:val="24"/>
        </w:rPr>
      </w:pPr>
      <w:r>
        <w:rPr>
          <w:sz w:val="24"/>
        </w:rPr>
        <w:t>0.00</w:t>
      </w:r>
      <w:r>
        <w:rPr>
          <w:spacing w:val="-3"/>
          <w:sz w:val="24"/>
        </w:rPr>
        <w:t xml:space="preserve"> </w:t>
      </w:r>
      <w:r>
        <w:rPr>
          <w:sz w:val="24"/>
        </w:rPr>
        <w:t>-</w:t>
      </w:r>
      <w:r>
        <w:rPr>
          <w:spacing w:val="-3"/>
          <w:sz w:val="24"/>
        </w:rPr>
        <w:t xml:space="preserve"> </w:t>
      </w:r>
      <w:r>
        <w:rPr>
          <w:sz w:val="24"/>
        </w:rPr>
        <w:t>0.10</w:t>
      </w:r>
      <w:r>
        <w:rPr>
          <w:spacing w:val="-3"/>
          <w:sz w:val="24"/>
        </w:rPr>
        <w:t xml:space="preserve"> </w:t>
      </w:r>
      <w:r>
        <w:rPr>
          <w:sz w:val="24"/>
        </w:rPr>
        <w:t>m</w:t>
      </w:r>
      <w:r>
        <w:rPr>
          <w:spacing w:val="-2"/>
          <w:sz w:val="24"/>
        </w:rPr>
        <w:t xml:space="preserve"> </w:t>
      </w:r>
      <w:r>
        <w:rPr>
          <w:sz w:val="24"/>
        </w:rPr>
        <w:t>Strat</w:t>
      </w:r>
      <w:r>
        <w:rPr>
          <w:spacing w:val="-3"/>
          <w:sz w:val="24"/>
        </w:rPr>
        <w:t xml:space="preserve"> </w:t>
      </w:r>
      <w:r>
        <w:rPr>
          <w:sz w:val="24"/>
        </w:rPr>
        <w:t>vegetal</w:t>
      </w:r>
      <w:r>
        <w:rPr>
          <w:spacing w:val="-3"/>
          <w:sz w:val="24"/>
        </w:rPr>
        <w:t xml:space="preserve"> </w:t>
      </w:r>
      <w:r>
        <w:rPr>
          <w:sz w:val="24"/>
        </w:rPr>
        <w:t>argilos</w:t>
      </w:r>
      <w:r>
        <w:rPr>
          <w:spacing w:val="-2"/>
          <w:sz w:val="24"/>
        </w:rPr>
        <w:t xml:space="preserve"> </w:t>
      </w:r>
      <w:r>
        <w:rPr>
          <w:sz w:val="24"/>
        </w:rPr>
        <w:t>de</w:t>
      </w:r>
      <w:r>
        <w:rPr>
          <w:spacing w:val="-4"/>
          <w:sz w:val="24"/>
        </w:rPr>
        <w:t xml:space="preserve"> </w:t>
      </w:r>
      <w:r>
        <w:rPr>
          <w:sz w:val="24"/>
        </w:rPr>
        <w:t>grosime</w:t>
      </w:r>
      <w:r>
        <w:rPr>
          <w:spacing w:val="-3"/>
          <w:sz w:val="24"/>
        </w:rPr>
        <w:t xml:space="preserve"> </w:t>
      </w:r>
      <w:r>
        <w:rPr>
          <w:sz w:val="24"/>
        </w:rPr>
        <w:t>mic[,</w:t>
      </w:r>
      <w:r>
        <w:rPr>
          <w:spacing w:val="-3"/>
          <w:sz w:val="24"/>
        </w:rPr>
        <w:t xml:space="preserve"> </w:t>
      </w:r>
      <w:r>
        <w:rPr>
          <w:sz w:val="24"/>
        </w:rPr>
        <w:t>slab</w:t>
      </w:r>
      <w:r>
        <w:rPr>
          <w:spacing w:val="-2"/>
          <w:sz w:val="24"/>
        </w:rPr>
        <w:t xml:space="preserve"> </w:t>
      </w:r>
      <w:r>
        <w:rPr>
          <w:sz w:val="24"/>
        </w:rPr>
        <w:t>coeziv,</w:t>
      </w:r>
      <w:r>
        <w:rPr>
          <w:spacing w:val="-2"/>
          <w:sz w:val="24"/>
        </w:rPr>
        <w:t xml:space="preserve"> </w:t>
      </w:r>
      <w:r>
        <w:rPr>
          <w:sz w:val="24"/>
        </w:rPr>
        <w:t>cafeniu,</w:t>
      </w:r>
      <w:r>
        <w:rPr>
          <w:spacing w:val="-3"/>
          <w:sz w:val="24"/>
        </w:rPr>
        <w:t xml:space="preserve"> </w:t>
      </w:r>
      <w:r>
        <w:rPr>
          <w:spacing w:val="-2"/>
          <w:sz w:val="24"/>
        </w:rPr>
        <w:t>uscat;</w:t>
      </w:r>
    </w:p>
    <w:p w:rsidR="005956A8" w:rsidRDefault="00F3183C">
      <w:pPr>
        <w:pStyle w:val="ListParagraph"/>
        <w:numPr>
          <w:ilvl w:val="1"/>
          <w:numId w:val="100"/>
        </w:numPr>
        <w:tabs>
          <w:tab w:val="left" w:pos="1543"/>
        </w:tabs>
        <w:spacing w:before="1"/>
        <w:ind w:left="1271" w:right="848" w:firstLine="0"/>
        <w:rPr>
          <w:sz w:val="24"/>
        </w:rPr>
      </w:pPr>
      <w:r>
        <w:rPr>
          <w:sz w:val="24"/>
        </w:rPr>
        <w:t>0.10 - 0.70 m Praf argilos cu resturi de materiale de construire, cărămidă spartă și pietriș, vârtos (grclSi), cafenie, slab coeziv, cu plasticitate mare, putin activă, uscat;</w:t>
      </w:r>
    </w:p>
    <w:p w:rsidR="005956A8" w:rsidRDefault="00F3183C">
      <w:pPr>
        <w:pStyle w:val="ListParagraph"/>
        <w:numPr>
          <w:ilvl w:val="1"/>
          <w:numId w:val="100"/>
        </w:numPr>
        <w:tabs>
          <w:tab w:val="left" w:pos="1543"/>
        </w:tabs>
        <w:ind w:left="1271" w:right="851" w:firstLine="0"/>
        <w:rPr>
          <w:sz w:val="24"/>
        </w:rPr>
      </w:pPr>
      <w:r>
        <w:rPr>
          <w:sz w:val="24"/>
        </w:rPr>
        <w:t>0.70</w:t>
      </w:r>
      <w:r>
        <w:rPr>
          <w:spacing w:val="37"/>
          <w:sz w:val="24"/>
        </w:rPr>
        <w:t xml:space="preserve"> </w:t>
      </w:r>
      <w:r>
        <w:rPr>
          <w:sz w:val="24"/>
        </w:rPr>
        <w:t>-</w:t>
      </w:r>
      <w:r>
        <w:rPr>
          <w:spacing w:val="37"/>
          <w:sz w:val="24"/>
        </w:rPr>
        <w:t xml:space="preserve"> </w:t>
      </w:r>
      <w:r>
        <w:rPr>
          <w:sz w:val="24"/>
        </w:rPr>
        <w:t>4.00</w:t>
      </w:r>
      <w:r>
        <w:rPr>
          <w:spacing w:val="37"/>
          <w:sz w:val="24"/>
        </w:rPr>
        <w:t xml:space="preserve"> </w:t>
      </w:r>
      <w:r>
        <w:rPr>
          <w:sz w:val="24"/>
        </w:rPr>
        <w:t>m</w:t>
      </w:r>
      <w:r>
        <w:rPr>
          <w:spacing w:val="38"/>
          <w:sz w:val="24"/>
        </w:rPr>
        <w:t xml:space="preserve"> </w:t>
      </w:r>
      <w:r>
        <w:rPr>
          <w:sz w:val="24"/>
        </w:rPr>
        <w:t>Praf</w:t>
      </w:r>
      <w:r>
        <w:rPr>
          <w:spacing w:val="36"/>
          <w:sz w:val="24"/>
        </w:rPr>
        <w:t xml:space="preserve"> </w:t>
      </w:r>
      <w:r>
        <w:rPr>
          <w:sz w:val="24"/>
        </w:rPr>
        <w:t>argilos</w:t>
      </w:r>
      <w:r>
        <w:rPr>
          <w:spacing w:val="38"/>
          <w:sz w:val="24"/>
        </w:rPr>
        <w:t xml:space="preserve"> </w:t>
      </w:r>
      <w:r>
        <w:rPr>
          <w:sz w:val="24"/>
        </w:rPr>
        <w:t>tare</w:t>
      </w:r>
      <w:r>
        <w:rPr>
          <w:spacing w:val="36"/>
          <w:sz w:val="24"/>
        </w:rPr>
        <w:t xml:space="preserve"> </w:t>
      </w:r>
      <w:r>
        <w:rPr>
          <w:sz w:val="24"/>
        </w:rPr>
        <w:t>(clSi),</w:t>
      </w:r>
      <w:r>
        <w:rPr>
          <w:spacing w:val="37"/>
          <w:sz w:val="24"/>
        </w:rPr>
        <w:t xml:space="preserve"> </w:t>
      </w:r>
      <w:r>
        <w:rPr>
          <w:sz w:val="24"/>
        </w:rPr>
        <w:t>cafeniu,</w:t>
      </w:r>
      <w:r>
        <w:rPr>
          <w:spacing w:val="38"/>
          <w:sz w:val="24"/>
        </w:rPr>
        <w:t xml:space="preserve"> </w:t>
      </w:r>
      <w:r>
        <w:rPr>
          <w:sz w:val="24"/>
        </w:rPr>
        <w:t>slab</w:t>
      </w:r>
      <w:r>
        <w:rPr>
          <w:spacing w:val="37"/>
          <w:sz w:val="24"/>
        </w:rPr>
        <w:t xml:space="preserve"> </w:t>
      </w:r>
      <w:r>
        <w:rPr>
          <w:sz w:val="24"/>
        </w:rPr>
        <w:t>coeziv,</w:t>
      </w:r>
      <w:r>
        <w:rPr>
          <w:spacing w:val="38"/>
          <w:sz w:val="24"/>
        </w:rPr>
        <w:t xml:space="preserve"> </w:t>
      </w:r>
      <w:r>
        <w:rPr>
          <w:sz w:val="24"/>
        </w:rPr>
        <w:t>cu</w:t>
      </w:r>
      <w:r>
        <w:rPr>
          <w:spacing w:val="37"/>
          <w:sz w:val="24"/>
        </w:rPr>
        <w:t xml:space="preserve"> </w:t>
      </w:r>
      <w:r>
        <w:rPr>
          <w:sz w:val="24"/>
        </w:rPr>
        <w:t>plasticitate</w:t>
      </w:r>
      <w:r>
        <w:rPr>
          <w:spacing w:val="36"/>
          <w:sz w:val="24"/>
        </w:rPr>
        <w:t xml:space="preserve"> </w:t>
      </w:r>
      <w:r>
        <w:rPr>
          <w:sz w:val="24"/>
        </w:rPr>
        <w:t>mare,</w:t>
      </w:r>
      <w:r>
        <w:rPr>
          <w:spacing w:val="37"/>
          <w:sz w:val="24"/>
        </w:rPr>
        <w:t xml:space="preserve"> </w:t>
      </w:r>
      <w:r>
        <w:rPr>
          <w:sz w:val="24"/>
        </w:rPr>
        <w:t>puțin activă, uscat;</w:t>
      </w:r>
    </w:p>
    <w:p w:rsidR="005956A8" w:rsidRDefault="00F3183C">
      <w:pPr>
        <w:pStyle w:val="ListParagraph"/>
        <w:numPr>
          <w:ilvl w:val="1"/>
          <w:numId w:val="100"/>
        </w:numPr>
        <w:tabs>
          <w:tab w:val="left" w:pos="1543"/>
        </w:tabs>
        <w:ind w:left="1542"/>
        <w:rPr>
          <w:sz w:val="24"/>
        </w:rPr>
      </w:pPr>
      <w:r>
        <w:rPr>
          <w:sz w:val="24"/>
        </w:rPr>
        <w:t>Nivel</w:t>
      </w:r>
      <w:r>
        <w:rPr>
          <w:spacing w:val="-2"/>
          <w:sz w:val="24"/>
        </w:rPr>
        <w:t xml:space="preserve"> </w:t>
      </w:r>
      <w:r>
        <w:rPr>
          <w:sz w:val="24"/>
        </w:rPr>
        <w:t>hidrostatic</w:t>
      </w:r>
      <w:r>
        <w:rPr>
          <w:spacing w:val="-3"/>
          <w:sz w:val="24"/>
        </w:rPr>
        <w:t xml:space="preserve"> </w:t>
      </w:r>
      <w:r>
        <w:rPr>
          <w:sz w:val="24"/>
        </w:rPr>
        <w:t>al</w:t>
      </w:r>
      <w:r>
        <w:rPr>
          <w:spacing w:val="-1"/>
          <w:sz w:val="24"/>
        </w:rPr>
        <w:t xml:space="preserve"> </w:t>
      </w:r>
      <w:r>
        <w:rPr>
          <w:sz w:val="24"/>
        </w:rPr>
        <w:t>apei</w:t>
      </w:r>
      <w:r>
        <w:rPr>
          <w:spacing w:val="-2"/>
          <w:sz w:val="24"/>
        </w:rPr>
        <w:t xml:space="preserve"> </w:t>
      </w:r>
      <w:r>
        <w:rPr>
          <w:sz w:val="24"/>
        </w:rPr>
        <w:t>subterane:</w:t>
      </w:r>
      <w:r>
        <w:rPr>
          <w:spacing w:val="-1"/>
          <w:sz w:val="24"/>
        </w:rPr>
        <w:t xml:space="preserve"> </w:t>
      </w:r>
      <w:r>
        <w:rPr>
          <w:spacing w:val="-2"/>
          <w:sz w:val="24"/>
        </w:rPr>
        <w:t>neinterceptat.</w:t>
      </w:r>
    </w:p>
    <w:p w:rsidR="005956A8" w:rsidRDefault="005956A8">
      <w:pPr>
        <w:pStyle w:val="BodyText"/>
        <w:ind w:left="0"/>
      </w:pPr>
    </w:p>
    <w:p w:rsidR="005956A8" w:rsidRDefault="00F3183C">
      <w:pPr>
        <w:pStyle w:val="Heading3"/>
        <w:rPr>
          <w:u w:val="none"/>
        </w:rPr>
      </w:pPr>
      <w:r>
        <w:rPr>
          <w:spacing w:val="-4"/>
          <w:u w:val="none"/>
        </w:rPr>
        <w:t>FG11</w:t>
      </w:r>
    </w:p>
    <w:p w:rsidR="005956A8" w:rsidRDefault="00F3183C">
      <w:pPr>
        <w:pStyle w:val="BodyText"/>
        <w:ind w:left="1271"/>
      </w:pPr>
      <w:r>
        <w:t>Litologia</w:t>
      </w:r>
      <w:r>
        <w:rPr>
          <w:spacing w:val="-4"/>
        </w:rPr>
        <w:t xml:space="preserve"> </w:t>
      </w:r>
      <w:r>
        <w:t>constă</w:t>
      </w:r>
      <w:r>
        <w:rPr>
          <w:spacing w:val="-2"/>
        </w:rPr>
        <w:t xml:space="preserve"> </w:t>
      </w:r>
      <w:r>
        <w:t>din</w:t>
      </w:r>
      <w:r>
        <w:rPr>
          <w:spacing w:val="-2"/>
        </w:rPr>
        <w:t xml:space="preserve"> </w:t>
      </w:r>
      <w:r>
        <w:t>următoarea</w:t>
      </w:r>
      <w:r>
        <w:rPr>
          <w:spacing w:val="-2"/>
        </w:rPr>
        <w:t xml:space="preserve"> succesiune:</w:t>
      </w:r>
    </w:p>
    <w:p w:rsidR="005956A8" w:rsidRDefault="00F3183C">
      <w:pPr>
        <w:pStyle w:val="ListParagraph"/>
        <w:numPr>
          <w:ilvl w:val="1"/>
          <w:numId w:val="100"/>
        </w:numPr>
        <w:tabs>
          <w:tab w:val="left" w:pos="1543"/>
        </w:tabs>
        <w:ind w:left="1542"/>
        <w:rPr>
          <w:sz w:val="24"/>
        </w:rPr>
      </w:pPr>
      <w:r>
        <w:rPr>
          <w:sz w:val="24"/>
        </w:rPr>
        <w:t>Cota</w:t>
      </w:r>
      <w:r>
        <w:rPr>
          <w:spacing w:val="-1"/>
          <w:sz w:val="24"/>
        </w:rPr>
        <w:t xml:space="preserve"> </w:t>
      </w:r>
      <w:r>
        <w:rPr>
          <w:sz w:val="24"/>
        </w:rPr>
        <w:t>teren</w:t>
      </w:r>
      <w:r>
        <w:rPr>
          <w:spacing w:val="-1"/>
          <w:sz w:val="24"/>
        </w:rPr>
        <w:t xml:space="preserve"> </w:t>
      </w:r>
      <w:r>
        <w:rPr>
          <w:sz w:val="24"/>
        </w:rPr>
        <w:t>natural:</w:t>
      </w:r>
      <w:r>
        <w:rPr>
          <w:spacing w:val="-1"/>
          <w:sz w:val="24"/>
        </w:rPr>
        <w:t xml:space="preserve"> </w:t>
      </w:r>
      <w:r>
        <w:rPr>
          <w:sz w:val="24"/>
        </w:rPr>
        <w:t>161.407</w:t>
      </w:r>
      <w:r>
        <w:rPr>
          <w:spacing w:val="-1"/>
          <w:sz w:val="24"/>
        </w:rPr>
        <w:t xml:space="preserve"> </w:t>
      </w:r>
      <w:r>
        <w:rPr>
          <w:spacing w:val="-5"/>
          <w:sz w:val="24"/>
        </w:rPr>
        <w:t>m;</w:t>
      </w:r>
    </w:p>
    <w:p w:rsidR="005956A8" w:rsidRDefault="00F3183C">
      <w:pPr>
        <w:pStyle w:val="ListParagraph"/>
        <w:numPr>
          <w:ilvl w:val="1"/>
          <w:numId w:val="100"/>
        </w:numPr>
        <w:tabs>
          <w:tab w:val="left" w:pos="1543"/>
        </w:tabs>
        <w:ind w:left="1542"/>
        <w:rPr>
          <w:sz w:val="24"/>
        </w:rPr>
      </w:pPr>
      <w:r>
        <w:rPr>
          <w:sz w:val="24"/>
        </w:rPr>
        <w:t>0.00</w:t>
      </w:r>
      <w:r>
        <w:rPr>
          <w:spacing w:val="-3"/>
          <w:sz w:val="24"/>
        </w:rPr>
        <w:t xml:space="preserve"> </w:t>
      </w:r>
      <w:r>
        <w:rPr>
          <w:sz w:val="24"/>
        </w:rPr>
        <w:t>-</w:t>
      </w:r>
      <w:r>
        <w:rPr>
          <w:spacing w:val="-3"/>
          <w:sz w:val="24"/>
        </w:rPr>
        <w:t xml:space="preserve"> </w:t>
      </w:r>
      <w:r>
        <w:rPr>
          <w:sz w:val="24"/>
        </w:rPr>
        <w:t>0.10</w:t>
      </w:r>
      <w:r>
        <w:rPr>
          <w:spacing w:val="-2"/>
          <w:sz w:val="24"/>
        </w:rPr>
        <w:t xml:space="preserve"> </w:t>
      </w:r>
      <w:r>
        <w:rPr>
          <w:sz w:val="24"/>
        </w:rPr>
        <w:t>m</w:t>
      </w:r>
      <w:r>
        <w:rPr>
          <w:spacing w:val="-2"/>
          <w:sz w:val="24"/>
        </w:rPr>
        <w:t xml:space="preserve"> </w:t>
      </w:r>
      <w:r>
        <w:rPr>
          <w:sz w:val="24"/>
        </w:rPr>
        <w:t>Strat</w:t>
      </w:r>
      <w:r>
        <w:rPr>
          <w:spacing w:val="-2"/>
          <w:sz w:val="24"/>
        </w:rPr>
        <w:t xml:space="preserve"> </w:t>
      </w:r>
      <w:r>
        <w:rPr>
          <w:sz w:val="24"/>
        </w:rPr>
        <w:t>vegetal</w:t>
      </w:r>
      <w:r>
        <w:rPr>
          <w:spacing w:val="-3"/>
          <w:sz w:val="24"/>
        </w:rPr>
        <w:t xml:space="preserve"> </w:t>
      </w:r>
      <w:r>
        <w:rPr>
          <w:sz w:val="24"/>
        </w:rPr>
        <w:t>argilos</w:t>
      </w:r>
      <w:r>
        <w:rPr>
          <w:spacing w:val="-2"/>
          <w:sz w:val="24"/>
        </w:rPr>
        <w:t xml:space="preserve"> </w:t>
      </w:r>
      <w:r>
        <w:rPr>
          <w:sz w:val="24"/>
        </w:rPr>
        <w:t>de</w:t>
      </w:r>
      <w:r>
        <w:rPr>
          <w:spacing w:val="-3"/>
          <w:sz w:val="24"/>
        </w:rPr>
        <w:t xml:space="preserve"> </w:t>
      </w:r>
      <w:r>
        <w:rPr>
          <w:sz w:val="24"/>
        </w:rPr>
        <w:t>grosime</w:t>
      </w:r>
      <w:r>
        <w:rPr>
          <w:spacing w:val="-2"/>
          <w:sz w:val="24"/>
        </w:rPr>
        <w:t xml:space="preserve"> </w:t>
      </w:r>
      <w:r>
        <w:rPr>
          <w:sz w:val="24"/>
        </w:rPr>
        <w:t>mică,</w:t>
      </w:r>
      <w:r>
        <w:rPr>
          <w:spacing w:val="-2"/>
          <w:sz w:val="24"/>
        </w:rPr>
        <w:t xml:space="preserve"> </w:t>
      </w:r>
      <w:r>
        <w:rPr>
          <w:sz w:val="24"/>
        </w:rPr>
        <w:t>slab</w:t>
      </w:r>
      <w:r>
        <w:rPr>
          <w:spacing w:val="-4"/>
          <w:sz w:val="24"/>
        </w:rPr>
        <w:t xml:space="preserve"> </w:t>
      </w:r>
      <w:r>
        <w:rPr>
          <w:sz w:val="24"/>
        </w:rPr>
        <w:t>coeziv,</w:t>
      </w:r>
      <w:r>
        <w:rPr>
          <w:spacing w:val="-2"/>
          <w:sz w:val="24"/>
        </w:rPr>
        <w:t xml:space="preserve"> </w:t>
      </w:r>
      <w:r>
        <w:rPr>
          <w:sz w:val="24"/>
        </w:rPr>
        <w:t>cafeniu,</w:t>
      </w:r>
      <w:r>
        <w:rPr>
          <w:spacing w:val="-2"/>
          <w:sz w:val="24"/>
        </w:rPr>
        <w:t xml:space="preserve"> uscat;</w:t>
      </w:r>
    </w:p>
    <w:p w:rsidR="005956A8" w:rsidRDefault="00F3183C">
      <w:pPr>
        <w:pStyle w:val="ListParagraph"/>
        <w:numPr>
          <w:ilvl w:val="1"/>
          <w:numId w:val="100"/>
        </w:numPr>
        <w:tabs>
          <w:tab w:val="left" w:pos="1543"/>
        </w:tabs>
        <w:ind w:left="1542"/>
        <w:rPr>
          <w:sz w:val="24"/>
        </w:rPr>
      </w:pPr>
      <w:r>
        <w:rPr>
          <w:sz w:val="24"/>
        </w:rPr>
        <w:t>0.10</w:t>
      </w:r>
      <w:r>
        <w:rPr>
          <w:spacing w:val="4"/>
          <w:sz w:val="24"/>
        </w:rPr>
        <w:t xml:space="preserve"> </w:t>
      </w:r>
      <w:r>
        <w:rPr>
          <w:sz w:val="24"/>
        </w:rPr>
        <w:t>-</w:t>
      </w:r>
      <w:r>
        <w:rPr>
          <w:spacing w:val="5"/>
          <w:sz w:val="24"/>
        </w:rPr>
        <w:t xml:space="preserve"> </w:t>
      </w:r>
      <w:r>
        <w:rPr>
          <w:sz w:val="24"/>
        </w:rPr>
        <w:t>0.80</w:t>
      </w:r>
      <w:r>
        <w:rPr>
          <w:spacing w:val="5"/>
          <w:sz w:val="24"/>
        </w:rPr>
        <w:t xml:space="preserve"> </w:t>
      </w:r>
      <w:r>
        <w:rPr>
          <w:sz w:val="24"/>
        </w:rPr>
        <w:t>m</w:t>
      </w:r>
      <w:r>
        <w:rPr>
          <w:spacing w:val="6"/>
          <w:sz w:val="24"/>
        </w:rPr>
        <w:t xml:space="preserve"> </w:t>
      </w:r>
      <w:r>
        <w:rPr>
          <w:sz w:val="24"/>
        </w:rPr>
        <w:t>Praf</w:t>
      </w:r>
      <w:r>
        <w:rPr>
          <w:spacing w:val="7"/>
          <w:sz w:val="24"/>
        </w:rPr>
        <w:t xml:space="preserve"> </w:t>
      </w:r>
      <w:r>
        <w:rPr>
          <w:sz w:val="24"/>
        </w:rPr>
        <w:t>argilos</w:t>
      </w:r>
      <w:r>
        <w:rPr>
          <w:spacing w:val="6"/>
          <w:sz w:val="24"/>
        </w:rPr>
        <w:t xml:space="preserve"> </w:t>
      </w:r>
      <w:r>
        <w:rPr>
          <w:sz w:val="24"/>
        </w:rPr>
        <w:t>cu</w:t>
      </w:r>
      <w:r>
        <w:rPr>
          <w:spacing w:val="6"/>
          <w:sz w:val="24"/>
        </w:rPr>
        <w:t xml:space="preserve"> </w:t>
      </w:r>
      <w:r>
        <w:rPr>
          <w:sz w:val="24"/>
        </w:rPr>
        <w:t>resturi</w:t>
      </w:r>
      <w:r>
        <w:rPr>
          <w:spacing w:val="6"/>
          <w:sz w:val="24"/>
        </w:rPr>
        <w:t xml:space="preserve"> </w:t>
      </w:r>
      <w:r>
        <w:rPr>
          <w:sz w:val="24"/>
        </w:rPr>
        <w:t>de</w:t>
      </w:r>
      <w:r>
        <w:rPr>
          <w:spacing w:val="5"/>
          <w:sz w:val="24"/>
        </w:rPr>
        <w:t xml:space="preserve"> </w:t>
      </w:r>
      <w:r>
        <w:rPr>
          <w:sz w:val="24"/>
        </w:rPr>
        <w:t>materiale</w:t>
      </w:r>
      <w:r>
        <w:rPr>
          <w:spacing w:val="10"/>
          <w:sz w:val="24"/>
        </w:rPr>
        <w:t xml:space="preserve"> </w:t>
      </w:r>
      <w:r>
        <w:rPr>
          <w:sz w:val="24"/>
        </w:rPr>
        <w:t>de</w:t>
      </w:r>
      <w:r>
        <w:rPr>
          <w:spacing w:val="5"/>
          <w:sz w:val="24"/>
        </w:rPr>
        <w:t xml:space="preserve"> </w:t>
      </w:r>
      <w:r>
        <w:rPr>
          <w:sz w:val="24"/>
        </w:rPr>
        <w:t>construire,</w:t>
      </w:r>
      <w:r>
        <w:rPr>
          <w:spacing w:val="5"/>
          <w:sz w:val="24"/>
        </w:rPr>
        <w:t xml:space="preserve"> </w:t>
      </w:r>
      <w:r>
        <w:rPr>
          <w:sz w:val="24"/>
        </w:rPr>
        <w:t>cărămidă</w:t>
      </w:r>
      <w:r>
        <w:rPr>
          <w:spacing w:val="7"/>
          <w:sz w:val="24"/>
        </w:rPr>
        <w:t xml:space="preserve"> </w:t>
      </w:r>
      <w:r>
        <w:rPr>
          <w:sz w:val="24"/>
        </w:rPr>
        <w:t>spartă</w:t>
      </w:r>
      <w:r>
        <w:rPr>
          <w:spacing w:val="12"/>
          <w:sz w:val="24"/>
        </w:rPr>
        <w:t xml:space="preserve"> </w:t>
      </w:r>
      <w:r>
        <w:rPr>
          <w:sz w:val="24"/>
        </w:rPr>
        <w:t>și</w:t>
      </w:r>
      <w:r>
        <w:rPr>
          <w:spacing w:val="7"/>
          <w:sz w:val="24"/>
        </w:rPr>
        <w:t xml:space="preserve"> </w:t>
      </w:r>
      <w:r>
        <w:rPr>
          <w:spacing w:val="-2"/>
          <w:sz w:val="24"/>
        </w:rPr>
        <w:t>pietriș,</w:t>
      </w:r>
    </w:p>
    <w:p w:rsidR="005956A8" w:rsidRDefault="005956A8">
      <w:pPr>
        <w:rPr>
          <w:sz w:val="24"/>
        </w:rPr>
        <w:sectPr w:rsidR="005956A8">
          <w:headerReference w:type="default" r:id="rId17"/>
          <w:footerReference w:type="default" r:id="rId1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4" o:spid="_x0000_s1311" style="width:485.25pt;height:1.45pt;mso-position-horizontal-relative:char;mso-position-vertical-relative:line" coordsize="9705,29">
            <v:rect id="docshape35" o:spid="_x0000_s1312"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left="1271"/>
      </w:pPr>
      <w:r>
        <w:t>vârtos</w:t>
      </w:r>
      <w:r>
        <w:rPr>
          <w:spacing w:val="-8"/>
        </w:rPr>
        <w:t xml:space="preserve"> </w:t>
      </w:r>
      <w:r>
        <w:t>(grclSi),</w:t>
      </w:r>
      <w:r>
        <w:rPr>
          <w:spacing w:val="-8"/>
        </w:rPr>
        <w:t xml:space="preserve"> </w:t>
      </w:r>
      <w:r>
        <w:t>cafenie,</w:t>
      </w:r>
      <w:r>
        <w:rPr>
          <w:spacing w:val="-7"/>
        </w:rPr>
        <w:t xml:space="preserve"> </w:t>
      </w:r>
      <w:r>
        <w:t>slab</w:t>
      </w:r>
      <w:r>
        <w:rPr>
          <w:spacing w:val="-8"/>
        </w:rPr>
        <w:t xml:space="preserve"> </w:t>
      </w:r>
      <w:r>
        <w:t>coeziv,</w:t>
      </w:r>
      <w:r>
        <w:rPr>
          <w:spacing w:val="-6"/>
        </w:rPr>
        <w:t xml:space="preserve"> </w:t>
      </w:r>
      <w:r>
        <w:t>cu</w:t>
      </w:r>
      <w:r>
        <w:rPr>
          <w:spacing w:val="-8"/>
        </w:rPr>
        <w:t xml:space="preserve"> </w:t>
      </w:r>
      <w:r>
        <w:t>plasticitate</w:t>
      </w:r>
      <w:r>
        <w:rPr>
          <w:spacing w:val="-7"/>
        </w:rPr>
        <w:t xml:space="preserve"> </w:t>
      </w:r>
      <w:r>
        <w:t>mare,</w:t>
      </w:r>
      <w:r>
        <w:rPr>
          <w:spacing w:val="-8"/>
        </w:rPr>
        <w:t xml:space="preserve"> </w:t>
      </w:r>
      <w:r>
        <w:t>puțin</w:t>
      </w:r>
      <w:r>
        <w:rPr>
          <w:spacing w:val="-8"/>
        </w:rPr>
        <w:t xml:space="preserve"> </w:t>
      </w:r>
      <w:r>
        <w:t>activă,</w:t>
      </w:r>
      <w:r>
        <w:rPr>
          <w:spacing w:val="-7"/>
        </w:rPr>
        <w:t xml:space="preserve"> </w:t>
      </w:r>
      <w:r>
        <w:rPr>
          <w:spacing w:val="-2"/>
        </w:rPr>
        <w:t>uscat;</w:t>
      </w:r>
    </w:p>
    <w:p w:rsidR="005956A8" w:rsidRDefault="00F3183C">
      <w:pPr>
        <w:pStyle w:val="ListParagraph"/>
        <w:numPr>
          <w:ilvl w:val="1"/>
          <w:numId w:val="100"/>
        </w:numPr>
        <w:tabs>
          <w:tab w:val="left" w:pos="1543"/>
        </w:tabs>
        <w:ind w:left="1271" w:right="854" w:firstLine="0"/>
        <w:rPr>
          <w:sz w:val="24"/>
        </w:rPr>
      </w:pPr>
      <w:r>
        <w:rPr>
          <w:sz w:val="24"/>
        </w:rPr>
        <w:t>0.80</w:t>
      </w:r>
      <w:r>
        <w:rPr>
          <w:spacing w:val="33"/>
          <w:sz w:val="24"/>
        </w:rPr>
        <w:t xml:space="preserve"> </w:t>
      </w:r>
      <w:r>
        <w:rPr>
          <w:sz w:val="24"/>
        </w:rPr>
        <w:t>-</w:t>
      </w:r>
      <w:r>
        <w:rPr>
          <w:spacing w:val="33"/>
          <w:sz w:val="24"/>
        </w:rPr>
        <w:t xml:space="preserve"> </w:t>
      </w:r>
      <w:r>
        <w:rPr>
          <w:sz w:val="24"/>
        </w:rPr>
        <w:t>4.00</w:t>
      </w:r>
      <w:r>
        <w:rPr>
          <w:spacing w:val="33"/>
          <w:sz w:val="24"/>
        </w:rPr>
        <w:t xml:space="preserve"> </w:t>
      </w:r>
      <w:r>
        <w:rPr>
          <w:sz w:val="24"/>
        </w:rPr>
        <w:t>m</w:t>
      </w:r>
      <w:r>
        <w:rPr>
          <w:spacing w:val="33"/>
          <w:sz w:val="24"/>
        </w:rPr>
        <w:t xml:space="preserve"> </w:t>
      </w:r>
      <w:r>
        <w:rPr>
          <w:sz w:val="24"/>
        </w:rPr>
        <w:t>Praf</w:t>
      </w:r>
      <w:r>
        <w:rPr>
          <w:spacing w:val="33"/>
          <w:sz w:val="24"/>
        </w:rPr>
        <w:t xml:space="preserve"> </w:t>
      </w:r>
      <w:r>
        <w:rPr>
          <w:sz w:val="24"/>
        </w:rPr>
        <w:t>argilos</w:t>
      </w:r>
      <w:r>
        <w:rPr>
          <w:spacing w:val="33"/>
          <w:sz w:val="24"/>
        </w:rPr>
        <w:t xml:space="preserve"> </w:t>
      </w:r>
      <w:r>
        <w:rPr>
          <w:sz w:val="24"/>
        </w:rPr>
        <w:t>cu</w:t>
      </w:r>
      <w:r>
        <w:rPr>
          <w:spacing w:val="33"/>
          <w:sz w:val="24"/>
        </w:rPr>
        <w:t xml:space="preserve"> </w:t>
      </w:r>
      <w:r>
        <w:rPr>
          <w:sz w:val="24"/>
        </w:rPr>
        <w:t>pietriș,</w:t>
      </w:r>
      <w:r>
        <w:rPr>
          <w:spacing w:val="33"/>
          <w:sz w:val="24"/>
        </w:rPr>
        <w:t xml:space="preserve"> </w:t>
      </w:r>
      <w:r>
        <w:rPr>
          <w:sz w:val="24"/>
        </w:rPr>
        <w:t>tare</w:t>
      </w:r>
      <w:r>
        <w:rPr>
          <w:spacing w:val="32"/>
          <w:sz w:val="24"/>
        </w:rPr>
        <w:t xml:space="preserve"> </w:t>
      </w:r>
      <w:r>
        <w:rPr>
          <w:sz w:val="24"/>
        </w:rPr>
        <w:t>(grclSi),</w:t>
      </w:r>
      <w:r>
        <w:rPr>
          <w:spacing w:val="33"/>
          <w:sz w:val="24"/>
        </w:rPr>
        <w:t xml:space="preserve"> </w:t>
      </w:r>
      <w:r>
        <w:rPr>
          <w:sz w:val="24"/>
        </w:rPr>
        <w:t>cafeniu,</w:t>
      </w:r>
      <w:r>
        <w:rPr>
          <w:spacing w:val="33"/>
          <w:sz w:val="24"/>
        </w:rPr>
        <w:t xml:space="preserve"> </w:t>
      </w:r>
      <w:r>
        <w:rPr>
          <w:sz w:val="24"/>
        </w:rPr>
        <w:t>slab</w:t>
      </w:r>
      <w:r>
        <w:rPr>
          <w:spacing w:val="33"/>
          <w:sz w:val="24"/>
        </w:rPr>
        <w:t xml:space="preserve"> </w:t>
      </w:r>
      <w:r>
        <w:rPr>
          <w:sz w:val="24"/>
        </w:rPr>
        <w:t>coeziv,</w:t>
      </w:r>
      <w:r>
        <w:rPr>
          <w:spacing w:val="35"/>
          <w:sz w:val="24"/>
        </w:rPr>
        <w:t xml:space="preserve"> </w:t>
      </w:r>
      <w:r>
        <w:rPr>
          <w:sz w:val="24"/>
        </w:rPr>
        <w:t>cu</w:t>
      </w:r>
      <w:r>
        <w:rPr>
          <w:spacing w:val="33"/>
          <w:sz w:val="24"/>
        </w:rPr>
        <w:t xml:space="preserve"> </w:t>
      </w:r>
      <w:r>
        <w:rPr>
          <w:sz w:val="24"/>
        </w:rPr>
        <w:t>plasticitate mare, puțin activă, uscat;</w:t>
      </w:r>
    </w:p>
    <w:p w:rsidR="005956A8" w:rsidRDefault="00F3183C">
      <w:pPr>
        <w:pStyle w:val="ListParagraph"/>
        <w:numPr>
          <w:ilvl w:val="1"/>
          <w:numId w:val="100"/>
        </w:numPr>
        <w:tabs>
          <w:tab w:val="left" w:pos="1543"/>
        </w:tabs>
        <w:ind w:left="1542"/>
        <w:rPr>
          <w:sz w:val="24"/>
        </w:rPr>
      </w:pPr>
      <w:r>
        <w:rPr>
          <w:sz w:val="24"/>
        </w:rPr>
        <w:t>Nivel</w:t>
      </w:r>
      <w:r>
        <w:rPr>
          <w:spacing w:val="-2"/>
          <w:sz w:val="24"/>
        </w:rPr>
        <w:t xml:space="preserve"> </w:t>
      </w:r>
      <w:r>
        <w:rPr>
          <w:sz w:val="24"/>
        </w:rPr>
        <w:t>hidrostatic</w:t>
      </w:r>
      <w:r>
        <w:rPr>
          <w:spacing w:val="-3"/>
          <w:sz w:val="24"/>
        </w:rPr>
        <w:t xml:space="preserve"> </w:t>
      </w:r>
      <w:r>
        <w:rPr>
          <w:sz w:val="24"/>
        </w:rPr>
        <w:t>al</w:t>
      </w:r>
      <w:r>
        <w:rPr>
          <w:spacing w:val="-1"/>
          <w:sz w:val="24"/>
        </w:rPr>
        <w:t xml:space="preserve"> </w:t>
      </w:r>
      <w:r>
        <w:rPr>
          <w:sz w:val="24"/>
        </w:rPr>
        <w:t>apei</w:t>
      </w:r>
      <w:r>
        <w:rPr>
          <w:spacing w:val="-2"/>
          <w:sz w:val="24"/>
        </w:rPr>
        <w:t xml:space="preserve"> </w:t>
      </w:r>
      <w:r>
        <w:rPr>
          <w:sz w:val="24"/>
        </w:rPr>
        <w:t>subterane:</w:t>
      </w:r>
      <w:r>
        <w:rPr>
          <w:spacing w:val="-1"/>
          <w:sz w:val="24"/>
        </w:rPr>
        <w:t xml:space="preserve"> </w:t>
      </w:r>
      <w:r>
        <w:rPr>
          <w:spacing w:val="-2"/>
          <w:sz w:val="24"/>
        </w:rPr>
        <w:t>neintercepta.</w:t>
      </w:r>
    </w:p>
    <w:p w:rsidR="005956A8" w:rsidRDefault="005956A8">
      <w:pPr>
        <w:pStyle w:val="BodyText"/>
        <w:ind w:left="0"/>
      </w:pPr>
    </w:p>
    <w:p w:rsidR="005956A8" w:rsidRDefault="00F3183C">
      <w:pPr>
        <w:pStyle w:val="Heading3"/>
        <w:rPr>
          <w:u w:val="none"/>
        </w:rPr>
      </w:pPr>
      <w:r>
        <w:rPr>
          <w:spacing w:val="-4"/>
          <w:u w:val="none"/>
        </w:rPr>
        <w:t>FG12</w:t>
      </w:r>
    </w:p>
    <w:p w:rsidR="005956A8" w:rsidRDefault="00F3183C">
      <w:pPr>
        <w:pStyle w:val="BodyText"/>
        <w:ind w:left="1271"/>
      </w:pPr>
      <w:r>
        <w:t>Litologia</w:t>
      </w:r>
      <w:r>
        <w:rPr>
          <w:spacing w:val="-3"/>
        </w:rPr>
        <w:t xml:space="preserve"> </w:t>
      </w:r>
      <w:r>
        <w:t>constă</w:t>
      </w:r>
      <w:r>
        <w:rPr>
          <w:spacing w:val="-2"/>
        </w:rPr>
        <w:t xml:space="preserve"> </w:t>
      </w:r>
      <w:r>
        <w:t>din</w:t>
      </w:r>
      <w:r>
        <w:rPr>
          <w:spacing w:val="-1"/>
        </w:rPr>
        <w:t xml:space="preserve"> </w:t>
      </w:r>
      <w:r>
        <w:t>următoarea</w:t>
      </w:r>
      <w:r>
        <w:rPr>
          <w:spacing w:val="-2"/>
        </w:rPr>
        <w:t xml:space="preserve"> succesiune:</w:t>
      </w:r>
    </w:p>
    <w:p w:rsidR="005956A8" w:rsidRDefault="00F3183C">
      <w:pPr>
        <w:pStyle w:val="ListParagraph"/>
        <w:numPr>
          <w:ilvl w:val="1"/>
          <w:numId w:val="100"/>
        </w:numPr>
        <w:tabs>
          <w:tab w:val="left" w:pos="1543"/>
        </w:tabs>
        <w:ind w:left="1542"/>
        <w:rPr>
          <w:sz w:val="24"/>
        </w:rPr>
      </w:pPr>
      <w:r>
        <w:rPr>
          <w:sz w:val="24"/>
        </w:rPr>
        <w:t>Cota</w:t>
      </w:r>
      <w:r>
        <w:rPr>
          <w:spacing w:val="-1"/>
          <w:sz w:val="24"/>
        </w:rPr>
        <w:t xml:space="preserve"> </w:t>
      </w:r>
      <w:r>
        <w:rPr>
          <w:sz w:val="24"/>
        </w:rPr>
        <w:t>teren</w:t>
      </w:r>
      <w:r>
        <w:rPr>
          <w:spacing w:val="-1"/>
          <w:sz w:val="24"/>
        </w:rPr>
        <w:t xml:space="preserve"> </w:t>
      </w:r>
      <w:r>
        <w:rPr>
          <w:sz w:val="24"/>
        </w:rPr>
        <w:t>natural:</w:t>
      </w:r>
      <w:r>
        <w:rPr>
          <w:spacing w:val="-1"/>
          <w:sz w:val="24"/>
        </w:rPr>
        <w:t xml:space="preserve"> </w:t>
      </w:r>
      <w:r>
        <w:rPr>
          <w:sz w:val="24"/>
        </w:rPr>
        <w:t>161.225</w:t>
      </w:r>
      <w:r>
        <w:rPr>
          <w:spacing w:val="-1"/>
          <w:sz w:val="24"/>
        </w:rPr>
        <w:t xml:space="preserve"> </w:t>
      </w:r>
      <w:r>
        <w:rPr>
          <w:spacing w:val="-5"/>
          <w:sz w:val="24"/>
        </w:rPr>
        <w:t>m;</w:t>
      </w:r>
    </w:p>
    <w:p w:rsidR="005956A8" w:rsidRDefault="00F3183C">
      <w:pPr>
        <w:pStyle w:val="ListParagraph"/>
        <w:numPr>
          <w:ilvl w:val="1"/>
          <w:numId w:val="100"/>
        </w:numPr>
        <w:tabs>
          <w:tab w:val="left" w:pos="1543"/>
        </w:tabs>
        <w:ind w:left="1542"/>
        <w:rPr>
          <w:sz w:val="24"/>
        </w:rPr>
      </w:pPr>
      <w:r>
        <w:rPr>
          <w:sz w:val="24"/>
        </w:rPr>
        <w:t>0.00</w:t>
      </w:r>
      <w:r>
        <w:rPr>
          <w:spacing w:val="-2"/>
          <w:sz w:val="24"/>
        </w:rPr>
        <w:t xml:space="preserve"> </w:t>
      </w:r>
      <w:r>
        <w:rPr>
          <w:sz w:val="24"/>
        </w:rPr>
        <w:t>-</w:t>
      </w:r>
      <w:r>
        <w:rPr>
          <w:spacing w:val="-3"/>
          <w:sz w:val="24"/>
        </w:rPr>
        <w:t xml:space="preserve"> </w:t>
      </w:r>
      <w:r>
        <w:rPr>
          <w:sz w:val="24"/>
        </w:rPr>
        <w:t>0.10</w:t>
      </w:r>
      <w:r>
        <w:rPr>
          <w:spacing w:val="-2"/>
          <w:sz w:val="24"/>
        </w:rPr>
        <w:t xml:space="preserve"> </w:t>
      </w:r>
      <w:r>
        <w:rPr>
          <w:sz w:val="24"/>
        </w:rPr>
        <w:t>m</w:t>
      </w:r>
      <w:r>
        <w:rPr>
          <w:spacing w:val="-2"/>
          <w:sz w:val="24"/>
        </w:rPr>
        <w:t xml:space="preserve"> </w:t>
      </w:r>
      <w:r>
        <w:rPr>
          <w:sz w:val="24"/>
        </w:rPr>
        <w:t>Strat</w:t>
      </w:r>
      <w:r>
        <w:rPr>
          <w:spacing w:val="-3"/>
          <w:sz w:val="24"/>
        </w:rPr>
        <w:t xml:space="preserve"> </w:t>
      </w:r>
      <w:r>
        <w:rPr>
          <w:sz w:val="24"/>
        </w:rPr>
        <w:t>vegetal</w:t>
      </w:r>
      <w:r>
        <w:rPr>
          <w:spacing w:val="-2"/>
          <w:sz w:val="24"/>
        </w:rPr>
        <w:t xml:space="preserve"> </w:t>
      </w:r>
      <w:r>
        <w:rPr>
          <w:sz w:val="24"/>
        </w:rPr>
        <w:t>argilos</w:t>
      </w:r>
      <w:r>
        <w:rPr>
          <w:spacing w:val="-2"/>
          <w:sz w:val="24"/>
        </w:rPr>
        <w:t xml:space="preserve"> </w:t>
      </w:r>
      <w:r>
        <w:rPr>
          <w:sz w:val="24"/>
        </w:rPr>
        <w:t>de</w:t>
      </w:r>
      <w:r>
        <w:rPr>
          <w:spacing w:val="-3"/>
          <w:sz w:val="24"/>
        </w:rPr>
        <w:t xml:space="preserve"> </w:t>
      </w:r>
      <w:r>
        <w:rPr>
          <w:sz w:val="24"/>
        </w:rPr>
        <w:t>grosime</w:t>
      </w:r>
      <w:r>
        <w:rPr>
          <w:spacing w:val="-3"/>
          <w:sz w:val="24"/>
        </w:rPr>
        <w:t xml:space="preserve"> </w:t>
      </w:r>
      <w:r>
        <w:rPr>
          <w:sz w:val="24"/>
        </w:rPr>
        <w:t>mică,</w:t>
      </w:r>
      <w:r>
        <w:rPr>
          <w:spacing w:val="-2"/>
          <w:sz w:val="24"/>
        </w:rPr>
        <w:t xml:space="preserve"> </w:t>
      </w:r>
      <w:r>
        <w:rPr>
          <w:sz w:val="24"/>
        </w:rPr>
        <w:t>slab</w:t>
      </w:r>
      <w:r>
        <w:rPr>
          <w:spacing w:val="-2"/>
          <w:sz w:val="24"/>
        </w:rPr>
        <w:t xml:space="preserve"> </w:t>
      </w:r>
      <w:r>
        <w:rPr>
          <w:sz w:val="24"/>
        </w:rPr>
        <w:t>coeziv,</w:t>
      </w:r>
      <w:r>
        <w:rPr>
          <w:spacing w:val="-2"/>
          <w:sz w:val="24"/>
        </w:rPr>
        <w:t xml:space="preserve"> </w:t>
      </w:r>
      <w:r>
        <w:rPr>
          <w:sz w:val="24"/>
        </w:rPr>
        <w:t>cafeniu,</w:t>
      </w:r>
      <w:r>
        <w:rPr>
          <w:spacing w:val="-2"/>
          <w:sz w:val="24"/>
        </w:rPr>
        <w:t xml:space="preserve"> uscat;</w:t>
      </w:r>
    </w:p>
    <w:p w:rsidR="005956A8" w:rsidRDefault="00F3183C">
      <w:pPr>
        <w:pStyle w:val="ListParagraph"/>
        <w:numPr>
          <w:ilvl w:val="1"/>
          <w:numId w:val="100"/>
        </w:numPr>
        <w:tabs>
          <w:tab w:val="left" w:pos="1543"/>
        </w:tabs>
        <w:ind w:left="1271" w:right="848" w:firstLine="0"/>
        <w:rPr>
          <w:sz w:val="24"/>
        </w:rPr>
      </w:pPr>
      <w:r>
        <w:rPr>
          <w:sz w:val="24"/>
        </w:rPr>
        <w:t>0.10 - 0.80 m Praf argilos cu resturi de materiale de construire, cărămidă spartă si pietriș, vârtos (grclSi), cafenie, slab coeziv, cu plasticitate mare, puțin activă, uscat;</w:t>
      </w:r>
    </w:p>
    <w:p w:rsidR="005956A8" w:rsidRDefault="00F3183C">
      <w:pPr>
        <w:pStyle w:val="ListParagraph"/>
        <w:numPr>
          <w:ilvl w:val="1"/>
          <w:numId w:val="100"/>
        </w:numPr>
        <w:tabs>
          <w:tab w:val="left" w:pos="1543"/>
        </w:tabs>
        <w:ind w:left="1271" w:right="849" w:firstLine="0"/>
        <w:rPr>
          <w:sz w:val="24"/>
        </w:rPr>
      </w:pPr>
      <w:r>
        <w:rPr>
          <w:sz w:val="24"/>
        </w:rPr>
        <w:t>0.80 - 4.00 m Praf argilos cu rar pietriș, tare (grclSi), cafeniu, slab coeziv, cu plasticitate mare, puțin activă, uscat;</w:t>
      </w:r>
    </w:p>
    <w:p w:rsidR="005956A8" w:rsidRDefault="00F3183C">
      <w:pPr>
        <w:pStyle w:val="ListParagraph"/>
        <w:numPr>
          <w:ilvl w:val="1"/>
          <w:numId w:val="100"/>
        </w:numPr>
        <w:tabs>
          <w:tab w:val="left" w:pos="1543"/>
        </w:tabs>
        <w:spacing w:before="1"/>
        <w:ind w:left="1542"/>
        <w:rPr>
          <w:sz w:val="24"/>
        </w:rPr>
      </w:pPr>
      <w:r>
        <w:rPr>
          <w:sz w:val="24"/>
        </w:rPr>
        <w:t>Nivel</w:t>
      </w:r>
      <w:r>
        <w:rPr>
          <w:spacing w:val="-2"/>
          <w:sz w:val="24"/>
        </w:rPr>
        <w:t xml:space="preserve"> </w:t>
      </w:r>
      <w:r>
        <w:rPr>
          <w:sz w:val="24"/>
        </w:rPr>
        <w:t>hidrostatic</w:t>
      </w:r>
      <w:r>
        <w:rPr>
          <w:spacing w:val="-3"/>
          <w:sz w:val="24"/>
        </w:rPr>
        <w:t xml:space="preserve"> </w:t>
      </w:r>
      <w:r>
        <w:rPr>
          <w:sz w:val="24"/>
        </w:rPr>
        <w:t>al</w:t>
      </w:r>
      <w:r>
        <w:rPr>
          <w:spacing w:val="-1"/>
          <w:sz w:val="24"/>
        </w:rPr>
        <w:t xml:space="preserve"> </w:t>
      </w:r>
      <w:r>
        <w:rPr>
          <w:sz w:val="24"/>
        </w:rPr>
        <w:t>apei</w:t>
      </w:r>
      <w:r>
        <w:rPr>
          <w:spacing w:val="-2"/>
          <w:sz w:val="24"/>
        </w:rPr>
        <w:t xml:space="preserve"> </w:t>
      </w:r>
      <w:r>
        <w:rPr>
          <w:sz w:val="24"/>
        </w:rPr>
        <w:t>subterane:</w:t>
      </w:r>
      <w:r>
        <w:rPr>
          <w:spacing w:val="-1"/>
          <w:sz w:val="24"/>
        </w:rPr>
        <w:t xml:space="preserve"> </w:t>
      </w:r>
      <w:r>
        <w:rPr>
          <w:spacing w:val="-2"/>
          <w:sz w:val="24"/>
        </w:rPr>
        <w:t>neinterceptat.</w:t>
      </w:r>
    </w:p>
    <w:p w:rsidR="005956A8" w:rsidRDefault="005956A8">
      <w:pPr>
        <w:pStyle w:val="BodyText"/>
        <w:ind w:left="0"/>
      </w:pPr>
    </w:p>
    <w:p w:rsidR="005956A8" w:rsidRDefault="00F3183C">
      <w:pPr>
        <w:pStyle w:val="Heading3"/>
        <w:rPr>
          <w:u w:val="none"/>
        </w:rPr>
      </w:pPr>
      <w:r>
        <w:rPr>
          <w:spacing w:val="-4"/>
          <w:u w:val="none"/>
        </w:rPr>
        <w:t>FG13</w:t>
      </w:r>
    </w:p>
    <w:p w:rsidR="005956A8" w:rsidRDefault="00F3183C">
      <w:pPr>
        <w:pStyle w:val="BodyText"/>
        <w:ind w:left="1271"/>
      </w:pPr>
      <w:r>
        <w:t>Litologia</w:t>
      </w:r>
      <w:r>
        <w:rPr>
          <w:spacing w:val="-3"/>
        </w:rPr>
        <w:t xml:space="preserve"> </w:t>
      </w:r>
      <w:r>
        <w:t>constă</w:t>
      </w:r>
      <w:r>
        <w:rPr>
          <w:spacing w:val="-2"/>
        </w:rPr>
        <w:t xml:space="preserve"> </w:t>
      </w:r>
      <w:r>
        <w:t>din</w:t>
      </w:r>
      <w:r>
        <w:rPr>
          <w:spacing w:val="-1"/>
        </w:rPr>
        <w:t xml:space="preserve"> </w:t>
      </w:r>
      <w:r>
        <w:t>următoarea</w:t>
      </w:r>
      <w:r>
        <w:rPr>
          <w:spacing w:val="-1"/>
        </w:rPr>
        <w:t xml:space="preserve"> </w:t>
      </w:r>
      <w:r>
        <w:rPr>
          <w:spacing w:val="-2"/>
        </w:rPr>
        <w:t>succesiune:</w:t>
      </w:r>
    </w:p>
    <w:p w:rsidR="005956A8" w:rsidRDefault="00F3183C">
      <w:pPr>
        <w:pStyle w:val="ListParagraph"/>
        <w:numPr>
          <w:ilvl w:val="1"/>
          <w:numId w:val="100"/>
        </w:numPr>
        <w:tabs>
          <w:tab w:val="left" w:pos="1543"/>
        </w:tabs>
        <w:ind w:left="1542"/>
        <w:rPr>
          <w:sz w:val="24"/>
        </w:rPr>
      </w:pPr>
      <w:r>
        <w:rPr>
          <w:sz w:val="24"/>
        </w:rPr>
        <w:t>Cota</w:t>
      </w:r>
      <w:r>
        <w:rPr>
          <w:spacing w:val="-1"/>
          <w:sz w:val="24"/>
        </w:rPr>
        <w:t xml:space="preserve"> </w:t>
      </w:r>
      <w:r>
        <w:rPr>
          <w:sz w:val="24"/>
        </w:rPr>
        <w:t>teren</w:t>
      </w:r>
      <w:r>
        <w:rPr>
          <w:spacing w:val="-1"/>
          <w:sz w:val="24"/>
        </w:rPr>
        <w:t xml:space="preserve"> </w:t>
      </w:r>
      <w:r>
        <w:rPr>
          <w:sz w:val="24"/>
        </w:rPr>
        <w:t>natural:</w:t>
      </w:r>
      <w:r>
        <w:rPr>
          <w:spacing w:val="-1"/>
          <w:sz w:val="24"/>
        </w:rPr>
        <w:t xml:space="preserve"> </w:t>
      </w:r>
      <w:r>
        <w:rPr>
          <w:sz w:val="24"/>
        </w:rPr>
        <w:t>161.328</w:t>
      </w:r>
      <w:r>
        <w:rPr>
          <w:spacing w:val="-1"/>
          <w:sz w:val="24"/>
        </w:rPr>
        <w:t xml:space="preserve"> </w:t>
      </w:r>
      <w:r>
        <w:rPr>
          <w:spacing w:val="-5"/>
          <w:sz w:val="24"/>
        </w:rPr>
        <w:t>m;</w:t>
      </w:r>
    </w:p>
    <w:p w:rsidR="005956A8" w:rsidRDefault="00F3183C">
      <w:pPr>
        <w:pStyle w:val="ListParagraph"/>
        <w:numPr>
          <w:ilvl w:val="1"/>
          <w:numId w:val="100"/>
        </w:numPr>
        <w:tabs>
          <w:tab w:val="left" w:pos="1543"/>
        </w:tabs>
        <w:ind w:left="1542"/>
        <w:rPr>
          <w:sz w:val="24"/>
        </w:rPr>
      </w:pPr>
      <w:r>
        <w:rPr>
          <w:sz w:val="24"/>
        </w:rPr>
        <w:t>0.00</w:t>
      </w:r>
      <w:r>
        <w:rPr>
          <w:spacing w:val="-5"/>
          <w:sz w:val="24"/>
        </w:rPr>
        <w:t xml:space="preserve"> </w:t>
      </w:r>
      <w:r>
        <w:rPr>
          <w:sz w:val="24"/>
        </w:rPr>
        <w:t>-</w:t>
      </w:r>
      <w:r>
        <w:rPr>
          <w:spacing w:val="-6"/>
          <w:sz w:val="24"/>
        </w:rPr>
        <w:t xml:space="preserve"> </w:t>
      </w:r>
      <w:r>
        <w:rPr>
          <w:sz w:val="24"/>
        </w:rPr>
        <w:t>0.10</w:t>
      </w:r>
      <w:r>
        <w:rPr>
          <w:spacing w:val="-4"/>
          <w:sz w:val="24"/>
        </w:rPr>
        <w:t xml:space="preserve"> </w:t>
      </w:r>
      <w:r>
        <w:rPr>
          <w:sz w:val="24"/>
        </w:rPr>
        <w:t>m</w:t>
      </w:r>
      <w:r>
        <w:rPr>
          <w:spacing w:val="-5"/>
          <w:sz w:val="24"/>
        </w:rPr>
        <w:t xml:space="preserve"> </w:t>
      </w:r>
      <w:r>
        <w:rPr>
          <w:sz w:val="24"/>
        </w:rPr>
        <w:t>Strat</w:t>
      </w:r>
      <w:r>
        <w:rPr>
          <w:spacing w:val="-5"/>
          <w:sz w:val="24"/>
        </w:rPr>
        <w:t xml:space="preserve"> </w:t>
      </w:r>
      <w:r>
        <w:rPr>
          <w:sz w:val="24"/>
        </w:rPr>
        <w:t>vegetal</w:t>
      </w:r>
      <w:r>
        <w:rPr>
          <w:spacing w:val="-5"/>
          <w:sz w:val="24"/>
        </w:rPr>
        <w:t xml:space="preserve"> </w:t>
      </w:r>
      <w:r>
        <w:rPr>
          <w:sz w:val="24"/>
        </w:rPr>
        <w:t>argilos</w:t>
      </w:r>
      <w:r>
        <w:rPr>
          <w:spacing w:val="-5"/>
          <w:sz w:val="24"/>
        </w:rPr>
        <w:t xml:space="preserve"> </w:t>
      </w:r>
      <w:r>
        <w:rPr>
          <w:sz w:val="24"/>
        </w:rPr>
        <w:t>de</w:t>
      </w:r>
      <w:r>
        <w:rPr>
          <w:spacing w:val="-6"/>
          <w:sz w:val="24"/>
        </w:rPr>
        <w:t xml:space="preserve"> </w:t>
      </w:r>
      <w:r>
        <w:rPr>
          <w:sz w:val="24"/>
        </w:rPr>
        <w:t>grosime</w:t>
      </w:r>
      <w:r>
        <w:rPr>
          <w:spacing w:val="-6"/>
          <w:sz w:val="24"/>
        </w:rPr>
        <w:t xml:space="preserve"> </w:t>
      </w:r>
      <w:r>
        <w:rPr>
          <w:sz w:val="24"/>
        </w:rPr>
        <w:t>mica,</w:t>
      </w:r>
      <w:r>
        <w:rPr>
          <w:spacing w:val="-5"/>
          <w:sz w:val="24"/>
        </w:rPr>
        <w:t xml:space="preserve"> </w:t>
      </w:r>
      <w:r>
        <w:rPr>
          <w:sz w:val="24"/>
        </w:rPr>
        <w:t>slab</w:t>
      </w:r>
      <w:r>
        <w:rPr>
          <w:spacing w:val="-5"/>
          <w:sz w:val="24"/>
        </w:rPr>
        <w:t xml:space="preserve"> </w:t>
      </w:r>
      <w:r>
        <w:rPr>
          <w:sz w:val="24"/>
        </w:rPr>
        <w:t>coeziv,</w:t>
      </w:r>
      <w:r>
        <w:rPr>
          <w:spacing w:val="-5"/>
          <w:sz w:val="24"/>
        </w:rPr>
        <w:t xml:space="preserve"> </w:t>
      </w:r>
      <w:r>
        <w:rPr>
          <w:sz w:val="24"/>
        </w:rPr>
        <w:t>cafeniu,</w:t>
      </w:r>
      <w:r>
        <w:rPr>
          <w:spacing w:val="-6"/>
          <w:sz w:val="24"/>
        </w:rPr>
        <w:t xml:space="preserve"> </w:t>
      </w:r>
      <w:r>
        <w:rPr>
          <w:spacing w:val="-2"/>
          <w:sz w:val="24"/>
        </w:rPr>
        <w:t>uscat;</w:t>
      </w:r>
    </w:p>
    <w:p w:rsidR="005956A8" w:rsidRDefault="00F3183C">
      <w:pPr>
        <w:pStyle w:val="ListParagraph"/>
        <w:numPr>
          <w:ilvl w:val="1"/>
          <w:numId w:val="100"/>
        </w:numPr>
        <w:tabs>
          <w:tab w:val="left" w:pos="1543"/>
        </w:tabs>
        <w:ind w:left="1271" w:right="848" w:firstLine="0"/>
        <w:rPr>
          <w:sz w:val="24"/>
        </w:rPr>
      </w:pPr>
      <w:r>
        <w:rPr>
          <w:sz w:val="24"/>
        </w:rPr>
        <w:t>0.10 - 0.70 m Praf argilos cu resturi de materiale de construire, cărămidă spartă și pietriș, vârtos (grclSi), cafenie, slab coeziv, cu plasticitate mare, puțin activă, uscat;</w:t>
      </w:r>
    </w:p>
    <w:p w:rsidR="005956A8" w:rsidRDefault="00F3183C">
      <w:pPr>
        <w:pStyle w:val="ListParagraph"/>
        <w:numPr>
          <w:ilvl w:val="1"/>
          <w:numId w:val="100"/>
        </w:numPr>
        <w:tabs>
          <w:tab w:val="left" w:pos="1543"/>
        </w:tabs>
        <w:ind w:left="1271" w:right="847" w:firstLine="0"/>
        <w:rPr>
          <w:sz w:val="24"/>
        </w:rPr>
      </w:pPr>
      <w:r>
        <w:rPr>
          <w:sz w:val="24"/>
        </w:rPr>
        <w:t>0.70</w:t>
      </w:r>
      <w:r>
        <w:rPr>
          <w:spacing w:val="23"/>
          <w:sz w:val="24"/>
        </w:rPr>
        <w:t xml:space="preserve"> </w:t>
      </w:r>
      <w:r>
        <w:rPr>
          <w:sz w:val="24"/>
        </w:rPr>
        <w:t>-</w:t>
      </w:r>
      <w:r>
        <w:rPr>
          <w:spacing w:val="22"/>
          <w:sz w:val="24"/>
        </w:rPr>
        <w:t xml:space="preserve"> </w:t>
      </w:r>
      <w:r>
        <w:rPr>
          <w:sz w:val="24"/>
        </w:rPr>
        <w:t>4.00</w:t>
      </w:r>
      <w:r>
        <w:rPr>
          <w:spacing w:val="23"/>
          <w:sz w:val="24"/>
        </w:rPr>
        <w:t xml:space="preserve"> </w:t>
      </w:r>
      <w:r>
        <w:rPr>
          <w:sz w:val="24"/>
        </w:rPr>
        <w:t>m</w:t>
      </w:r>
      <w:r>
        <w:rPr>
          <w:spacing w:val="21"/>
          <w:sz w:val="24"/>
        </w:rPr>
        <w:t xml:space="preserve"> </w:t>
      </w:r>
      <w:r>
        <w:rPr>
          <w:sz w:val="24"/>
        </w:rPr>
        <w:t>Praf</w:t>
      </w:r>
      <w:r>
        <w:rPr>
          <w:spacing w:val="23"/>
          <w:sz w:val="24"/>
        </w:rPr>
        <w:t xml:space="preserve"> </w:t>
      </w:r>
      <w:r>
        <w:rPr>
          <w:sz w:val="24"/>
        </w:rPr>
        <w:t>argilos</w:t>
      </w:r>
      <w:r>
        <w:rPr>
          <w:spacing w:val="24"/>
          <w:sz w:val="24"/>
        </w:rPr>
        <w:t xml:space="preserve"> </w:t>
      </w:r>
      <w:r>
        <w:rPr>
          <w:sz w:val="24"/>
        </w:rPr>
        <w:t>cu</w:t>
      </w:r>
      <w:r>
        <w:rPr>
          <w:spacing w:val="23"/>
          <w:sz w:val="24"/>
        </w:rPr>
        <w:t xml:space="preserve"> </w:t>
      </w:r>
      <w:r>
        <w:rPr>
          <w:sz w:val="24"/>
        </w:rPr>
        <w:t>rar</w:t>
      </w:r>
      <w:r>
        <w:rPr>
          <w:spacing w:val="22"/>
          <w:sz w:val="24"/>
        </w:rPr>
        <w:t xml:space="preserve"> </w:t>
      </w:r>
      <w:r>
        <w:rPr>
          <w:sz w:val="24"/>
        </w:rPr>
        <w:t>pietriș,</w:t>
      </w:r>
      <w:r>
        <w:rPr>
          <w:spacing w:val="23"/>
          <w:sz w:val="24"/>
        </w:rPr>
        <w:t xml:space="preserve"> </w:t>
      </w:r>
      <w:r>
        <w:rPr>
          <w:sz w:val="24"/>
        </w:rPr>
        <w:t>tare</w:t>
      </w:r>
      <w:r>
        <w:rPr>
          <w:spacing w:val="23"/>
          <w:sz w:val="24"/>
        </w:rPr>
        <w:t xml:space="preserve"> </w:t>
      </w:r>
      <w:r>
        <w:rPr>
          <w:sz w:val="24"/>
        </w:rPr>
        <w:t>(clSi),</w:t>
      </w:r>
      <w:r>
        <w:rPr>
          <w:spacing w:val="22"/>
          <w:sz w:val="24"/>
        </w:rPr>
        <w:t xml:space="preserve"> </w:t>
      </w:r>
      <w:r>
        <w:rPr>
          <w:sz w:val="24"/>
        </w:rPr>
        <w:t>cafeniu,</w:t>
      </w:r>
      <w:r>
        <w:rPr>
          <w:spacing w:val="23"/>
          <w:sz w:val="24"/>
        </w:rPr>
        <w:t xml:space="preserve"> </w:t>
      </w:r>
      <w:r>
        <w:rPr>
          <w:sz w:val="24"/>
        </w:rPr>
        <w:t>slab</w:t>
      </w:r>
      <w:r>
        <w:rPr>
          <w:spacing w:val="22"/>
          <w:sz w:val="24"/>
        </w:rPr>
        <w:t xml:space="preserve"> </w:t>
      </w:r>
      <w:r>
        <w:rPr>
          <w:sz w:val="24"/>
        </w:rPr>
        <w:t>coeziv,</w:t>
      </w:r>
      <w:r>
        <w:rPr>
          <w:spacing w:val="25"/>
          <w:sz w:val="24"/>
        </w:rPr>
        <w:t xml:space="preserve"> </w:t>
      </w:r>
      <w:r>
        <w:rPr>
          <w:sz w:val="24"/>
        </w:rPr>
        <w:t>cu</w:t>
      </w:r>
      <w:r>
        <w:rPr>
          <w:spacing w:val="23"/>
          <w:sz w:val="24"/>
        </w:rPr>
        <w:t xml:space="preserve"> </w:t>
      </w:r>
      <w:r>
        <w:rPr>
          <w:sz w:val="24"/>
        </w:rPr>
        <w:t>plasticitate mare, puțin activă, uscat;</w:t>
      </w:r>
    </w:p>
    <w:p w:rsidR="005956A8" w:rsidRDefault="00F3183C">
      <w:pPr>
        <w:pStyle w:val="ListParagraph"/>
        <w:numPr>
          <w:ilvl w:val="1"/>
          <w:numId w:val="100"/>
        </w:numPr>
        <w:tabs>
          <w:tab w:val="left" w:pos="1543"/>
        </w:tabs>
        <w:ind w:left="1542"/>
        <w:rPr>
          <w:sz w:val="24"/>
        </w:rPr>
      </w:pPr>
      <w:r>
        <w:rPr>
          <w:sz w:val="24"/>
        </w:rPr>
        <w:t>Nivel</w:t>
      </w:r>
      <w:r>
        <w:rPr>
          <w:spacing w:val="-2"/>
          <w:sz w:val="24"/>
        </w:rPr>
        <w:t xml:space="preserve"> </w:t>
      </w:r>
      <w:r>
        <w:rPr>
          <w:sz w:val="24"/>
        </w:rPr>
        <w:t>hidrostatic</w:t>
      </w:r>
      <w:r>
        <w:rPr>
          <w:spacing w:val="-3"/>
          <w:sz w:val="24"/>
        </w:rPr>
        <w:t xml:space="preserve"> </w:t>
      </w:r>
      <w:r>
        <w:rPr>
          <w:sz w:val="24"/>
        </w:rPr>
        <w:t>al</w:t>
      </w:r>
      <w:r>
        <w:rPr>
          <w:spacing w:val="-1"/>
          <w:sz w:val="24"/>
        </w:rPr>
        <w:t xml:space="preserve"> </w:t>
      </w:r>
      <w:r>
        <w:rPr>
          <w:sz w:val="24"/>
        </w:rPr>
        <w:t>apei</w:t>
      </w:r>
      <w:r>
        <w:rPr>
          <w:spacing w:val="-2"/>
          <w:sz w:val="24"/>
        </w:rPr>
        <w:t xml:space="preserve"> </w:t>
      </w:r>
      <w:r>
        <w:rPr>
          <w:sz w:val="24"/>
        </w:rPr>
        <w:t>subterane:</w:t>
      </w:r>
      <w:r>
        <w:rPr>
          <w:spacing w:val="-1"/>
          <w:sz w:val="24"/>
        </w:rPr>
        <w:t xml:space="preserve"> </w:t>
      </w:r>
      <w:r>
        <w:rPr>
          <w:spacing w:val="-2"/>
          <w:sz w:val="24"/>
        </w:rPr>
        <w:t>neinterceptat.</w:t>
      </w:r>
    </w:p>
    <w:p w:rsidR="005956A8" w:rsidRDefault="005956A8">
      <w:pPr>
        <w:pStyle w:val="BodyText"/>
        <w:ind w:left="0"/>
      </w:pPr>
    </w:p>
    <w:p w:rsidR="005956A8" w:rsidRDefault="00F3183C">
      <w:pPr>
        <w:pStyle w:val="Heading3"/>
        <w:rPr>
          <w:u w:val="none"/>
        </w:rPr>
      </w:pPr>
      <w:r>
        <w:rPr>
          <w:spacing w:val="-4"/>
          <w:u w:val="none"/>
        </w:rPr>
        <w:t>FG14</w:t>
      </w:r>
    </w:p>
    <w:p w:rsidR="005956A8" w:rsidRDefault="00F3183C">
      <w:pPr>
        <w:pStyle w:val="BodyText"/>
        <w:ind w:left="1271"/>
      </w:pPr>
      <w:r>
        <w:t>Litologia</w:t>
      </w:r>
      <w:r>
        <w:rPr>
          <w:spacing w:val="-3"/>
        </w:rPr>
        <w:t xml:space="preserve"> </w:t>
      </w:r>
      <w:r>
        <w:t>constă</w:t>
      </w:r>
      <w:r>
        <w:rPr>
          <w:spacing w:val="-2"/>
        </w:rPr>
        <w:t xml:space="preserve"> </w:t>
      </w:r>
      <w:r>
        <w:t>din</w:t>
      </w:r>
      <w:r>
        <w:rPr>
          <w:spacing w:val="-1"/>
        </w:rPr>
        <w:t xml:space="preserve"> </w:t>
      </w:r>
      <w:r>
        <w:t>următoarea</w:t>
      </w:r>
      <w:r>
        <w:rPr>
          <w:spacing w:val="-1"/>
        </w:rPr>
        <w:t xml:space="preserve"> </w:t>
      </w:r>
      <w:r>
        <w:rPr>
          <w:spacing w:val="-2"/>
        </w:rPr>
        <w:t>succesiune:</w:t>
      </w:r>
    </w:p>
    <w:p w:rsidR="005956A8" w:rsidRDefault="00F3183C">
      <w:pPr>
        <w:pStyle w:val="ListParagraph"/>
        <w:numPr>
          <w:ilvl w:val="1"/>
          <w:numId w:val="100"/>
        </w:numPr>
        <w:tabs>
          <w:tab w:val="left" w:pos="1543"/>
        </w:tabs>
        <w:ind w:left="1542"/>
        <w:rPr>
          <w:sz w:val="24"/>
        </w:rPr>
      </w:pPr>
      <w:r>
        <w:rPr>
          <w:sz w:val="24"/>
        </w:rPr>
        <w:t>Cota</w:t>
      </w:r>
      <w:r>
        <w:rPr>
          <w:spacing w:val="-1"/>
          <w:sz w:val="24"/>
        </w:rPr>
        <w:t xml:space="preserve"> </w:t>
      </w:r>
      <w:r>
        <w:rPr>
          <w:sz w:val="24"/>
        </w:rPr>
        <w:t>teren</w:t>
      </w:r>
      <w:r>
        <w:rPr>
          <w:spacing w:val="-1"/>
          <w:sz w:val="24"/>
        </w:rPr>
        <w:t xml:space="preserve"> </w:t>
      </w:r>
      <w:r>
        <w:rPr>
          <w:sz w:val="24"/>
        </w:rPr>
        <w:t>natural:</w:t>
      </w:r>
      <w:r>
        <w:rPr>
          <w:spacing w:val="-1"/>
          <w:sz w:val="24"/>
        </w:rPr>
        <w:t xml:space="preserve"> </w:t>
      </w:r>
      <w:r>
        <w:rPr>
          <w:sz w:val="24"/>
        </w:rPr>
        <w:t>161.340</w:t>
      </w:r>
      <w:r>
        <w:rPr>
          <w:spacing w:val="-1"/>
          <w:sz w:val="24"/>
        </w:rPr>
        <w:t xml:space="preserve"> </w:t>
      </w:r>
      <w:r>
        <w:rPr>
          <w:spacing w:val="-5"/>
          <w:sz w:val="24"/>
        </w:rPr>
        <w:t>m;</w:t>
      </w:r>
    </w:p>
    <w:p w:rsidR="005956A8" w:rsidRDefault="00F3183C">
      <w:pPr>
        <w:pStyle w:val="ListParagraph"/>
        <w:numPr>
          <w:ilvl w:val="1"/>
          <w:numId w:val="100"/>
        </w:numPr>
        <w:tabs>
          <w:tab w:val="left" w:pos="1543"/>
        </w:tabs>
        <w:spacing w:before="1" w:line="275" w:lineRule="exact"/>
        <w:ind w:left="1542"/>
        <w:rPr>
          <w:sz w:val="24"/>
        </w:rPr>
      </w:pPr>
      <w:r>
        <w:rPr>
          <w:sz w:val="24"/>
        </w:rPr>
        <w:t>0.00</w:t>
      </w:r>
      <w:r>
        <w:rPr>
          <w:spacing w:val="-1"/>
          <w:sz w:val="24"/>
        </w:rPr>
        <w:t xml:space="preserve"> </w:t>
      </w:r>
      <w:r>
        <w:rPr>
          <w:sz w:val="24"/>
        </w:rPr>
        <w:t>-</w:t>
      </w:r>
      <w:r>
        <w:rPr>
          <w:spacing w:val="-1"/>
          <w:sz w:val="24"/>
        </w:rPr>
        <w:t xml:space="preserve"> </w:t>
      </w:r>
      <w:r>
        <w:rPr>
          <w:sz w:val="24"/>
        </w:rPr>
        <w:t>0.10</w:t>
      </w:r>
      <w:r>
        <w:rPr>
          <w:spacing w:val="-1"/>
          <w:sz w:val="24"/>
        </w:rPr>
        <w:t xml:space="preserve"> </w:t>
      </w:r>
      <w:r>
        <w:rPr>
          <w:sz w:val="24"/>
        </w:rPr>
        <w:t>m Strat vegetal</w:t>
      </w:r>
      <w:r>
        <w:rPr>
          <w:spacing w:val="-1"/>
          <w:sz w:val="24"/>
        </w:rPr>
        <w:t xml:space="preserve"> </w:t>
      </w:r>
      <w:r>
        <w:rPr>
          <w:sz w:val="24"/>
        </w:rPr>
        <w:t>argilos de</w:t>
      </w:r>
      <w:r>
        <w:rPr>
          <w:spacing w:val="-2"/>
          <w:sz w:val="24"/>
        </w:rPr>
        <w:t xml:space="preserve"> </w:t>
      </w:r>
      <w:r>
        <w:rPr>
          <w:sz w:val="24"/>
        </w:rPr>
        <w:t xml:space="preserve">grosime mică, </w:t>
      </w:r>
      <w:r>
        <w:rPr>
          <w:spacing w:val="-4"/>
          <w:sz w:val="24"/>
        </w:rPr>
        <w:t>slab</w:t>
      </w:r>
    </w:p>
    <w:p w:rsidR="005956A8" w:rsidRDefault="00F3183C">
      <w:pPr>
        <w:pStyle w:val="ListParagraph"/>
        <w:numPr>
          <w:ilvl w:val="1"/>
          <w:numId w:val="100"/>
        </w:numPr>
        <w:tabs>
          <w:tab w:val="left" w:pos="1543"/>
        </w:tabs>
        <w:ind w:left="1271" w:right="856" w:firstLine="0"/>
        <w:rPr>
          <w:sz w:val="24"/>
        </w:rPr>
      </w:pPr>
      <w:r>
        <w:rPr>
          <w:sz w:val="24"/>
        </w:rPr>
        <w:t>0.10 - 0.60 m Praf argilos cu resturi de materiale de construire, cărămidă spartă și pietriș, vârtos (grclSi), cafenie, slab coeziv, cu plasticitate mare, puțin activă, uscat;</w:t>
      </w:r>
    </w:p>
    <w:p w:rsidR="005956A8" w:rsidRDefault="00F3183C">
      <w:pPr>
        <w:pStyle w:val="ListParagraph"/>
        <w:numPr>
          <w:ilvl w:val="1"/>
          <w:numId w:val="100"/>
        </w:numPr>
        <w:tabs>
          <w:tab w:val="left" w:pos="1543"/>
        </w:tabs>
        <w:ind w:left="1271" w:right="846" w:firstLine="0"/>
        <w:rPr>
          <w:sz w:val="24"/>
        </w:rPr>
      </w:pPr>
      <w:r>
        <w:rPr>
          <w:sz w:val="24"/>
        </w:rPr>
        <w:t>0.60 - 1.70 m Praf argilos, vârtos (clSi), cafenie, slab coeziv, cu plasticitate mare, puțin</w:t>
      </w:r>
      <w:r>
        <w:rPr>
          <w:spacing w:val="80"/>
          <w:sz w:val="24"/>
        </w:rPr>
        <w:t xml:space="preserve"> </w:t>
      </w:r>
      <w:r>
        <w:rPr>
          <w:sz w:val="24"/>
        </w:rPr>
        <w:t>activă, uscat;</w:t>
      </w:r>
    </w:p>
    <w:p w:rsidR="005956A8" w:rsidRDefault="00F3183C">
      <w:pPr>
        <w:pStyle w:val="ListParagraph"/>
        <w:numPr>
          <w:ilvl w:val="1"/>
          <w:numId w:val="100"/>
        </w:numPr>
        <w:tabs>
          <w:tab w:val="left" w:pos="1543"/>
        </w:tabs>
        <w:ind w:left="1271" w:right="849" w:firstLine="0"/>
        <w:rPr>
          <w:sz w:val="24"/>
        </w:rPr>
      </w:pPr>
      <w:r>
        <w:rPr>
          <w:sz w:val="24"/>
        </w:rPr>
        <w:t>1.70</w:t>
      </w:r>
      <w:r>
        <w:rPr>
          <w:spacing w:val="35"/>
          <w:sz w:val="24"/>
        </w:rPr>
        <w:t xml:space="preserve"> </w:t>
      </w:r>
      <w:r>
        <w:rPr>
          <w:sz w:val="24"/>
        </w:rPr>
        <w:t>-</w:t>
      </w:r>
      <w:r>
        <w:rPr>
          <w:spacing w:val="34"/>
          <w:sz w:val="24"/>
        </w:rPr>
        <w:t xml:space="preserve"> </w:t>
      </w:r>
      <w:r>
        <w:rPr>
          <w:sz w:val="24"/>
        </w:rPr>
        <w:t>4.00</w:t>
      </w:r>
      <w:r>
        <w:rPr>
          <w:spacing w:val="34"/>
          <w:sz w:val="24"/>
        </w:rPr>
        <w:t xml:space="preserve"> </w:t>
      </w:r>
      <w:r>
        <w:rPr>
          <w:sz w:val="24"/>
        </w:rPr>
        <w:t>m</w:t>
      </w:r>
      <w:r>
        <w:rPr>
          <w:spacing w:val="35"/>
          <w:sz w:val="24"/>
        </w:rPr>
        <w:t xml:space="preserve"> </w:t>
      </w:r>
      <w:r>
        <w:rPr>
          <w:sz w:val="24"/>
        </w:rPr>
        <w:t>Praf</w:t>
      </w:r>
      <w:r>
        <w:rPr>
          <w:spacing w:val="32"/>
          <w:sz w:val="24"/>
        </w:rPr>
        <w:t xml:space="preserve"> </w:t>
      </w:r>
      <w:r>
        <w:rPr>
          <w:sz w:val="24"/>
        </w:rPr>
        <w:t>argilos</w:t>
      </w:r>
      <w:r>
        <w:rPr>
          <w:spacing w:val="35"/>
          <w:sz w:val="24"/>
        </w:rPr>
        <w:t xml:space="preserve"> </w:t>
      </w:r>
      <w:r>
        <w:rPr>
          <w:sz w:val="24"/>
        </w:rPr>
        <w:t>cu</w:t>
      </w:r>
      <w:r>
        <w:rPr>
          <w:spacing w:val="34"/>
          <w:sz w:val="24"/>
        </w:rPr>
        <w:t xml:space="preserve"> </w:t>
      </w:r>
      <w:r>
        <w:rPr>
          <w:sz w:val="24"/>
        </w:rPr>
        <w:t>pietriș,</w:t>
      </w:r>
      <w:r>
        <w:rPr>
          <w:spacing w:val="34"/>
          <w:sz w:val="24"/>
        </w:rPr>
        <w:t xml:space="preserve"> </w:t>
      </w:r>
      <w:r>
        <w:rPr>
          <w:sz w:val="24"/>
        </w:rPr>
        <w:t>tare</w:t>
      </w:r>
      <w:r>
        <w:rPr>
          <w:spacing w:val="33"/>
          <w:sz w:val="24"/>
        </w:rPr>
        <w:t xml:space="preserve"> </w:t>
      </w:r>
      <w:r>
        <w:rPr>
          <w:sz w:val="24"/>
        </w:rPr>
        <w:t>(grclSi),</w:t>
      </w:r>
      <w:r>
        <w:rPr>
          <w:spacing w:val="32"/>
          <w:sz w:val="24"/>
        </w:rPr>
        <w:t xml:space="preserve"> </w:t>
      </w:r>
      <w:r>
        <w:rPr>
          <w:sz w:val="24"/>
        </w:rPr>
        <w:t>cafeniu,</w:t>
      </w:r>
      <w:r>
        <w:rPr>
          <w:spacing w:val="33"/>
          <w:sz w:val="24"/>
        </w:rPr>
        <w:t xml:space="preserve"> </w:t>
      </w:r>
      <w:r>
        <w:rPr>
          <w:sz w:val="24"/>
        </w:rPr>
        <w:t>slab</w:t>
      </w:r>
      <w:r>
        <w:rPr>
          <w:spacing w:val="32"/>
          <w:sz w:val="24"/>
        </w:rPr>
        <w:t xml:space="preserve"> </w:t>
      </w:r>
      <w:r>
        <w:rPr>
          <w:sz w:val="24"/>
        </w:rPr>
        <w:t>coeziv,</w:t>
      </w:r>
      <w:r>
        <w:rPr>
          <w:spacing w:val="35"/>
          <w:sz w:val="24"/>
        </w:rPr>
        <w:t xml:space="preserve"> </w:t>
      </w:r>
      <w:r>
        <w:rPr>
          <w:sz w:val="24"/>
        </w:rPr>
        <w:t>cu</w:t>
      </w:r>
      <w:r>
        <w:rPr>
          <w:spacing w:val="32"/>
          <w:sz w:val="24"/>
        </w:rPr>
        <w:t xml:space="preserve"> </w:t>
      </w:r>
      <w:r>
        <w:rPr>
          <w:sz w:val="24"/>
        </w:rPr>
        <w:t>plasticitate mare, puțin activă, uscat;</w:t>
      </w:r>
    </w:p>
    <w:p w:rsidR="005956A8" w:rsidRDefault="00F3183C">
      <w:pPr>
        <w:pStyle w:val="ListParagraph"/>
        <w:numPr>
          <w:ilvl w:val="1"/>
          <w:numId w:val="100"/>
        </w:numPr>
        <w:tabs>
          <w:tab w:val="left" w:pos="1543"/>
        </w:tabs>
        <w:ind w:left="1542"/>
        <w:rPr>
          <w:sz w:val="24"/>
        </w:rPr>
      </w:pPr>
      <w:r>
        <w:rPr>
          <w:sz w:val="24"/>
        </w:rPr>
        <w:t>Nivel</w:t>
      </w:r>
      <w:r>
        <w:rPr>
          <w:spacing w:val="-2"/>
          <w:sz w:val="24"/>
        </w:rPr>
        <w:t xml:space="preserve"> </w:t>
      </w:r>
      <w:r>
        <w:rPr>
          <w:sz w:val="24"/>
        </w:rPr>
        <w:t>hidrostatic</w:t>
      </w:r>
      <w:r>
        <w:rPr>
          <w:spacing w:val="-3"/>
          <w:sz w:val="24"/>
        </w:rPr>
        <w:t xml:space="preserve"> </w:t>
      </w:r>
      <w:r>
        <w:rPr>
          <w:sz w:val="24"/>
        </w:rPr>
        <w:t>al</w:t>
      </w:r>
      <w:r>
        <w:rPr>
          <w:spacing w:val="-1"/>
          <w:sz w:val="24"/>
        </w:rPr>
        <w:t xml:space="preserve"> </w:t>
      </w:r>
      <w:r>
        <w:rPr>
          <w:sz w:val="24"/>
        </w:rPr>
        <w:t>apei</w:t>
      </w:r>
      <w:r>
        <w:rPr>
          <w:spacing w:val="-2"/>
          <w:sz w:val="24"/>
        </w:rPr>
        <w:t xml:space="preserve"> </w:t>
      </w:r>
      <w:r>
        <w:rPr>
          <w:sz w:val="24"/>
        </w:rPr>
        <w:t>subterane:</w:t>
      </w:r>
      <w:r>
        <w:rPr>
          <w:spacing w:val="-1"/>
          <w:sz w:val="24"/>
        </w:rPr>
        <w:t xml:space="preserve"> </w:t>
      </w:r>
      <w:r>
        <w:rPr>
          <w:spacing w:val="-2"/>
          <w:sz w:val="24"/>
        </w:rPr>
        <w:t>neinterceptat.</w:t>
      </w:r>
    </w:p>
    <w:p w:rsidR="005956A8" w:rsidRDefault="005956A8">
      <w:pPr>
        <w:pStyle w:val="BodyText"/>
        <w:spacing w:before="10"/>
        <w:ind w:left="0"/>
        <w:rPr>
          <w:sz w:val="23"/>
        </w:rPr>
      </w:pPr>
    </w:p>
    <w:p w:rsidR="005956A8" w:rsidRDefault="00F3183C">
      <w:pPr>
        <w:pStyle w:val="Heading3"/>
        <w:rPr>
          <w:u w:val="none"/>
        </w:rPr>
      </w:pPr>
      <w:r>
        <w:rPr>
          <w:spacing w:val="-4"/>
          <w:u w:val="none"/>
        </w:rPr>
        <w:t>FG15</w:t>
      </w:r>
    </w:p>
    <w:p w:rsidR="005956A8" w:rsidRDefault="00F3183C">
      <w:pPr>
        <w:pStyle w:val="BodyText"/>
        <w:ind w:left="1271"/>
      </w:pPr>
      <w:r>
        <w:t>Litologia</w:t>
      </w:r>
      <w:r>
        <w:rPr>
          <w:spacing w:val="-3"/>
        </w:rPr>
        <w:t xml:space="preserve"> </w:t>
      </w:r>
      <w:r>
        <w:t>constă</w:t>
      </w:r>
      <w:r>
        <w:rPr>
          <w:spacing w:val="-2"/>
        </w:rPr>
        <w:t xml:space="preserve"> </w:t>
      </w:r>
      <w:r>
        <w:t>din</w:t>
      </w:r>
      <w:r>
        <w:rPr>
          <w:spacing w:val="-1"/>
        </w:rPr>
        <w:t xml:space="preserve"> </w:t>
      </w:r>
      <w:r>
        <w:t>următoarea</w:t>
      </w:r>
      <w:r>
        <w:rPr>
          <w:spacing w:val="-1"/>
        </w:rPr>
        <w:t xml:space="preserve"> </w:t>
      </w:r>
      <w:r>
        <w:rPr>
          <w:spacing w:val="-2"/>
        </w:rPr>
        <w:t>succesiune:</w:t>
      </w:r>
    </w:p>
    <w:p w:rsidR="005956A8" w:rsidRDefault="00F3183C">
      <w:pPr>
        <w:pStyle w:val="ListParagraph"/>
        <w:numPr>
          <w:ilvl w:val="1"/>
          <w:numId w:val="100"/>
        </w:numPr>
        <w:tabs>
          <w:tab w:val="left" w:pos="1543"/>
        </w:tabs>
        <w:spacing w:before="1"/>
        <w:ind w:left="1542"/>
        <w:rPr>
          <w:sz w:val="24"/>
        </w:rPr>
      </w:pPr>
      <w:r>
        <w:rPr>
          <w:sz w:val="24"/>
        </w:rPr>
        <w:t>Cota</w:t>
      </w:r>
      <w:r>
        <w:rPr>
          <w:spacing w:val="-1"/>
          <w:sz w:val="24"/>
        </w:rPr>
        <w:t xml:space="preserve"> </w:t>
      </w:r>
      <w:r>
        <w:rPr>
          <w:sz w:val="24"/>
        </w:rPr>
        <w:t>teren</w:t>
      </w:r>
      <w:r>
        <w:rPr>
          <w:spacing w:val="-1"/>
          <w:sz w:val="24"/>
        </w:rPr>
        <w:t xml:space="preserve"> </w:t>
      </w:r>
      <w:r>
        <w:rPr>
          <w:sz w:val="24"/>
        </w:rPr>
        <w:t>natural:</w:t>
      </w:r>
      <w:r>
        <w:rPr>
          <w:spacing w:val="-1"/>
          <w:sz w:val="24"/>
        </w:rPr>
        <w:t xml:space="preserve"> </w:t>
      </w:r>
      <w:r>
        <w:rPr>
          <w:sz w:val="24"/>
        </w:rPr>
        <w:t>161.371</w:t>
      </w:r>
      <w:r>
        <w:rPr>
          <w:spacing w:val="-1"/>
          <w:sz w:val="24"/>
        </w:rPr>
        <w:t xml:space="preserve"> </w:t>
      </w:r>
      <w:r>
        <w:rPr>
          <w:spacing w:val="-5"/>
          <w:sz w:val="24"/>
        </w:rPr>
        <w:t>m;</w:t>
      </w:r>
    </w:p>
    <w:p w:rsidR="005956A8" w:rsidRDefault="00F3183C">
      <w:pPr>
        <w:pStyle w:val="ListParagraph"/>
        <w:numPr>
          <w:ilvl w:val="1"/>
          <w:numId w:val="100"/>
        </w:numPr>
        <w:tabs>
          <w:tab w:val="left" w:pos="1543"/>
        </w:tabs>
        <w:ind w:left="1542"/>
        <w:rPr>
          <w:sz w:val="24"/>
        </w:rPr>
      </w:pPr>
      <w:r>
        <w:rPr>
          <w:sz w:val="24"/>
        </w:rPr>
        <w:t>0.00</w:t>
      </w:r>
      <w:r>
        <w:rPr>
          <w:spacing w:val="-2"/>
          <w:sz w:val="24"/>
        </w:rPr>
        <w:t xml:space="preserve"> </w:t>
      </w:r>
      <w:r>
        <w:rPr>
          <w:sz w:val="24"/>
        </w:rPr>
        <w:t>-</w:t>
      </w:r>
      <w:r>
        <w:rPr>
          <w:spacing w:val="-3"/>
          <w:sz w:val="24"/>
        </w:rPr>
        <w:t xml:space="preserve"> </w:t>
      </w:r>
      <w:r>
        <w:rPr>
          <w:sz w:val="24"/>
        </w:rPr>
        <w:t>0.10</w:t>
      </w:r>
      <w:r>
        <w:rPr>
          <w:spacing w:val="-2"/>
          <w:sz w:val="24"/>
        </w:rPr>
        <w:t xml:space="preserve"> </w:t>
      </w:r>
      <w:r>
        <w:rPr>
          <w:sz w:val="24"/>
        </w:rPr>
        <w:t>m</w:t>
      </w:r>
      <w:r>
        <w:rPr>
          <w:spacing w:val="-2"/>
          <w:sz w:val="24"/>
        </w:rPr>
        <w:t xml:space="preserve"> </w:t>
      </w:r>
      <w:r>
        <w:rPr>
          <w:sz w:val="24"/>
        </w:rPr>
        <w:t>Strat</w:t>
      </w:r>
      <w:r>
        <w:rPr>
          <w:spacing w:val="-2"/>
          <w:sz w:val="24"/>
        </w:rPr>
        <w:t xml:space="preserve"> </w:t>
      </w:r>
      <w:r>
        <w:rPr>
          <w:sz w:val="24"/>
        </w:rPr>
        <w:t>vegetal</w:t>
      </w:r>
      <w:r>
        <w:rPr>
          <w:spacing w:val="-2"/>
          <w:sz w:val="24"/>
        </w:rPr>
        <w:t xml:space="preserve"> </w:t>
      </w:r>
      <w:r>
        <w:rPr>
          <w:sz w:val="24"/>
        </w:rPr>
        <w:t>argilos</w:t>
      </w:r>
      <w:r>
        <w:rPr>
          <w:spacing w:val="-2"/>
          <w:sz w:val="24"/>
        </w:rPr>
        <w:t xml:space="preserve"> </w:t>
      </w:r>
      <w:r>
        <w:rPr>
          <w:sz w:val="24"/>
        </w:rPr>
        <w:t>de</w:t>
      </w:r>
      <w:r>
        <w:rPr>
          <w:spacing w:val="-3"/>
          <w:sz w:val="24"/>
        </w:rPr>
        <w:t xml:space="preserve"> </w:t>
      </w:r>
      <w:r>
        <w:rPr>
          <w:sz w:val="24"/>
        </w:rPr>
        <w:t>grosime</w:t>
      </w:r>
      <w:r>
        <w:rPr>
          <w:spacing w:val="-2"/>
          <w:sz w:val="24"/>
        </w:rPr>
        <w:t xml:space="preserve"> </w:t>
      </w:r>
      <w:r>
        <w:rPr>
          <w:sz w:val="24"/>
        </w:rPr>
        <w:t>mică,</w:t>
      </w:r>
      <w:r>
        <w:rPr>
          <w:spacing w:val="-1"/>
          <w:sz w:val="24"/>
        </w:rPr>
        <w:t xml:space="preserve"> </w:t>
      </w:r>
      <w:r>
        <w:rPr>
          <w:sz w:val="24"/>
        </w:rPr>
        <w:t>slab</w:t>
      </w:r>
      <w:r>
        <w:rPr>
          <w:spacing w:val="-2"/>
          <w:sz w:val="24"/>
        </w:rPr>
        <w:t xml:space="preserve"> </w:t>
      </w:r>
      <w:r>
        <w:rPr>
          <w:sz w:val="24"/>
        </w:rPr>
        <w:t>coeziv,</w:t>
      </w:r>
      <w:r>
        <w:rPr>
          <w:spacing w:val="-2"/>
          <w:sz w:val="24"/>
        </w:rPr>
        <w:t xml:space="preserve"> </w:t>
      </w:r>
      <w:r>
        <w:rPr>
          <w:sz w:val="24"/>
        </w:rPr>
        <w:t>cafeniu,</w:t>
      </w:r>
      <w:r>
        <w:rPr>
          <w:spacing w:val="-2"/>
          <w:sz w:val="24"/>
        </w:rPr>
        <w:t xml:space="preserve"> uscat;</w:t>
      </w:r>
    </w:p>
    <w:p w:rsidR="005956A8" w:rsidRDefault="00F3183C">
      <w:pPr>
        <w:pStyle w:val="ListParagraph"/>
        <w:numPr>
          <w:ilvl w:val="1"/>
          <w:numId w:val="100"/>
        </w:numPr>
        <w:tabs>
          <w:tab w:val="left" w:pos="1556"/>
          <w:tab w:val="left" w:pos="1557"/>
        </w:tabs>
        <w:ind w:left="1271" w:right="855" w:firstLine="0"/>
        <w:rPr>
          <w:sz w:val="24"/>
        </w:rPr>
      </w:pPr>
      <w:r>
        <w:rPr>
          <w:sz w:val="24"/>
        </w:rPr>
        <w:t>0.10 - 0.70 m Praf argilos cu resturi de materiale de construire, cărămidă spartă și pietriș, vârtos (grclSi), cafenie, slab coeziv, cu plasticitate mare, puțin activă, uscat;</w:t>
      </w:r>
    </w:p>
    <w:p w:rsidR="005956A8" w:rsidRDefault="00F3183C">
      <w:pPr>
        <w:pStyle w:val="ListParagraph"/>
        <w:numPr>
          <w:ilvl w:val="1"/>
          <w:numId w:val="100"/>
        </w:numPr>
        <w:tabs>
          <w:tab w:val="left" w:pos="1519"/>
        </w:tabs>
        <w:ind w:left="1271" w:right="846" w:firstLine="0"/>
        <w:rPr>
          <w:sz w:val="24"/>
        </w:rPr>
      </w:pPr>
      <w:r>
        <w:rPr>
          <w:sz w:val="24"/>
        </w:rPr>
        <w:t>0.70 -</w:t>
      </w:r>
      <w:r>
        <w:rPr>
          <w:spacing w:val="22"/>
          <w:sz w:val="24"/>
        </w:rPr>
        <w:t xml:space="preserve"> </w:t>
      </w:r>
      <w:r>
        <w:rPr>
          <w:sz w:val="24"/>
        </w:rPr>
        <w:t>1.60 m Praf argilos, vartos (clSi), cafenie, slab coeziv,</w:t>
      </w:r>
      <w:r>
        <w:rPr>
          <w:spacing w:val="22"/>
          <w:sz w:val="24"/>
        </w:rPr>
        <w:t xml:space="preserve"> </w:t>
      </w:r>
      <w:r>
        <w:rPr>
          <w:sz w:val="24"/>
        </w:rPr>
        <w:t>cu plasticitate mare, puțin</w:t>
      </w:r>
      <w:r>
        <w:rPr>
          <w:spacing w:val="40"/>
          <w:sz w:val="24"/>
        </w:rPr>
        <w:t xml:space="preserve"> </w:t>
      </w:r>
      <w:r>
        <w:rPr>
          <w:sz w:val="24"/>
        </w:rPr>
        <w:t>activă, uscat;</w:t>
      </w:r>
    </w:p>
    <w:p w:rsidR="005956A8" w:rsidRDefault="00F3183C">
      <w:pPr>
        <w:pStyle w:val="ListParagraph"/>
        <w:numPr>
          <w:ilvl w:val="1"/>
          <w:numId w:val="100"/>
        </w:numPr>
        <w:tabs>
          <w:tab w:val="left" w:pos="1548"/>
        </w:tabs>
        <w:ind w:left="1271" w:right="847" w:firstLine="0"/>
        <w:rPr>
          <w:sz w:val="24"/>
        </w:rPr>
      </w:pPr>
      <w:r>
        <w:rPr>
          <w:sz w:val="24"/>
        </w:rPr>
        <w:t>1.60</w:t>
      </w:r>
      <w:r>
        <w:rPr>
          <w:spacing w:val="34"/>
          <w:sz w:val="24"/>
        </w:rPr>
        <w:t xml:space="preserve"> </w:t>
      </w:r>
      <w:r>
        <w:rPr>
          <w:sz w:val="24"/>
        </w:rPr>
        <w:t>-</w:t>
      </w:r>
      <w:r>
        <w:rPr>
          <w:spacing w:val="33"/>
          <w:sz w:val="24"/>
        </w:rPr>
        <w:t xml:space="preserve"> </w:t>
      </w:r>
      <w:r>
        <w:rPr>
          <w:sz w:val="24"/>
        </w:rPr>
        <w:t>4.00</w:t>
      </w:r>
      <w:r>
        <w:rPr>
          <w:spacing w:val="33"/>
          <w:sz w:val="24"/>
        </w:rPr>
        <w:t xml:space="preserve"> </w:t>
      </w:r>
      <w:r>
        <w:rPr>
          <w:sz w:val="24"/>
        </w:rPr>
        <w:t>m</w:t>
      </w:r>
      <w:r>
        <w:rPr>
          <w:spacing w:val="34"/>
          <w:sz w:val="24"/>
        </w:rPr>
        <w:t xml:space="preserve"> </w:t>
      </w:r>
      <w:r>
        <w:rPr>
          <w:sz w:val="24"/>
        </w:rPr>
        <w:t>Praf</w:t>
      </w:r>
      <w:r>
        <w:rPr>
          <w:spacing w:val="32"/>
          <w:sz w:val="24"/>
        </w:rPr>
        <w:t xml:space="preserve"> </w:t>
      </w:r>
      <w:r>
        <w:rPr>
          <w:sz w:val="24"/>
        </w:rPr>
        <w:t>argilos</w:t>
      </w:r>
      <w:r>
        <w:rPr>
          <w:spacing w:val="34"/>
          <w:sz w:val="24"/>
        </w:rPr>
        <w:t xml:space="preserve"> </w:t>
      </w:r>
      <w:r>
        <w:rPr>
          <w:sz w:val="24"/>
        </w:rPr>
        <w:t>cu</w:t>
      </w:r>
      <w:r>
        <w:rPr>
          <w:spacing w:val="33"/>
          <w:sz w:val="24"/>
        </w:rPr>
        <w:t xml:space="preserve"> </w:t>
      </w:r>
      <w:r>
        <w:rPr>
          <w:sz w:val="24"/>
        </w:rPr>
        <w:t>pietriș,</w:t>
      </w:r>
      <w:r>
        <w:rPr>
          <w:spacing w:val="33"/>
          <w:sz w:val="24"/>
        </w:rPr>
        <w:t xml:space="preserve"> </w:t>
      </w:r>
      <w:r>
        <w:rPr>
          <w:sz w:val="24"/>
        </w:rPr>
        <w:t>tare</w:t>
      </w:r>
      <w:r>
        <w:rPr>
          <w:spacing w:val="32"/>
          <w:sz w:val="24"/>
        </w:rPr>
        <w:t xml:space="preserve"> </w:t>
      </w:r>
      <w:r>
        <w:rPr>
          <w:sz w:val="24"/>
        </w:rPr>
        <w:t>(grclSi),</w:t>
      </w:r>
      <w:r>
        <w:rPr>
          <w:spacing w:val="32"/>
          <w:sz w:val="24"/>
        </w:rPr>
        <w:t xml:space="preserve"> </w:t>
      </w:r>
      <w:r>
        <w:rPr>
          <w:sz w:val="24"/>
        </w:rPr>
        <w:t>cafeniu,</w:t>
      </w:r>
      <w:r>
        <w:rPr>
          <w:spacing w:val="32"/>
          <w:sz w:val="24"/>
        </w:rPr>
        <w:t xml:space="preserve"> </w:t>
      </w:r>
      <w:r>
        <w:rPr>
          <w:sz w:val="24"/>
        </w:rPr>
        <w:t>slab</w:t>
      </w:r>
      <w:r>
        <w:rPr>
          <w:spacing w:val="34"/>
          <w:sz w:val="24"/>
        </w:rPr>
        <w:t xml:space="preserve"> </w:t>
      </w:r>
      <w:r>
        <w:rPr>
          <w:sz w:val="24"/>
        </w:rPr>
        <w:t>coeziv,</w:t>
      </w:r>
      <w:r>
        <w:rPr>
          <w:spacing w:val="33"/>
          <w:sz w:val="24"/>
        </w:rPr>
        <w:t xml:space="preserve"> </w:t>
      </w:r>
      <w:r>
        <w:rPr>
          <w:sz w:val="24"/>
        </w:rPr>
        <w:t>cu</w:t>
      </w:r>
      <w:r>
        <w:rPr>
          <w:spacing w:val="32"/>
          <w:sz w:val="24"/>
        </w:rPr>
        <w:t xml:space="preserve"> </w:t>
      </w:r>
      <w:r>
        <w:rPr>
          <w:sz w:val="24"/>
        </w:rPr>
        <w:t>plasticitate mare, puțin activă, uscat;</w:t>
      </w:r>
    </w:p>
    <w:p w:rsidR="005956A8" w:rsidRDefault="00F3183C">
      <w:pPr>
        <w:pStyle w:val="ListParagraph"/>
        <w:numPr>
          <w:ilvl w:val="1"/>
          <w:numId w:val="100"/>
        </w:numPr>
        <w:tabs>
          <w:tab w:val="left" w:pos="1536"/>
        </w:tabs>
        <w:ind w:left="1535" w:hanging="265"/>
        <w:rPr>
          <w:sz w:val="24"/>
        </w:rPr>
      </w:pPr>
      <w:r>
        <w:rPr>
          <w:sz w:val="24"/>
        </w:rPr>
        <w:t>Nivel</w:t>
      </w:r>
      <w:r>
        <w:rPr>
          <w:spacing w:val="-3"/>
          <w:sz w:val="24"/>
        </w:rPr>
        <w:t xml:space="preserve"> </w:t>
      </w:r>
      <w:r>
        <w:rPr>
          <w:sz w:val="24"/>
        </w:rPr>
        <w:t>hidrostatic</w:t>
      </w:r>
      <w:r>
        <w:rPr>
          <w:spacing w:val="-4"/>
          <w:sz w:val="24"/>
        </w:rPr>
        <w:t xml:space="preserve"> </w:t>
      </w:r>
      <w:r>
        <w:rPr>
          <w:sz w:val="24"/>
        </w:rPr>
        <w:t>al</w:t>
      </w:r>
      <w:r>
        <w:rPr>
          <w:spacing w:val="-2"/>
          <w:sz w:val="24"/>
        </w:rPr>
        <w:t xml:space="preserve"> </w:t>
      </w:r>
      <w:r>
        <w:rPr>
          <w:sz w:val="24"/>
        </w:rPr>
        <w:t>apei</w:t>
      </w:r>
      <w:r>
        <w:rPr>
          <w:spacing w:val="-3"/>
          <w:sz w:val="24"/>
        </w:rPr>
        <w:t xml:space="preserve"> </w:t>
      </w:r>
      <w:r>
        <w:rPr>
          <w:sz w:val="24"/>
        </w:rPr>
        <w:t>subterane:</w:t>
      </w:r>
      <w:r>
        <w:rPr>
          <w:spacing w:val="-2"/>
          <w:sz w:val="24"/>
        </w:rPr>
        <w:t xml:space="preserve"> neinterceptat.</w:t>
      </w:r>
    </w:p>
    <w:p w:rsidR="005956A8" w:rsidRDefault="005956A8">
      <w:pPr>
        <w:rPr>
          <w:sz w:val="24"/>
        </w:rPr>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6" o:spid="_x0000_s1309" style="width:485.25pt;height:1.45pt;mso-position-horizontal-relative:char;mso-position-vertical-relative:line" coordsize="9705,29">
            <v:rect id="docshape37" o:spid="_x0000_s1310"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Heading4"/>
        <w:numPr>
          <w:ilvl w:val="0"/>
          <w:numId w:val="100"/>
        </w:numPr>
        <w:tabs>
          <w:tab w:val="left" w:pos="967"/>
        </w:tabs>
        <w:spacing w:before="119"/>
        <w:ind w:right="848" w:firstLine="0"/>
      </w:pPr>
      <w:r>
        <w:t>studii</w:t>
      </w:r>
      <w:r>
        <w:rPr>
          <w:spacing w:val="40"/>
        </w:rPr>
        <w:t xml:space="preserve"> </w:t>
      </w:r>
      <w:r>
        <w:t>de</w:t>
      </w:r>
      <w:r>
        <w:rPr>
          <w:spacing w:val="40"/>
        </w:rPr>
        <w:t xml:space="preserve"> </w:t>
      </w:r>
      <w:r>
        <w:t>specialitate</w:t>
      </w:r>
      <w:r>
        <w:rPr>
          <w:spacing w:val="40"/>
        </w:rPr>
        <w:t xml:space="preserve"> </w:t>
      </w:r>
      <w:r>
        <w:t>necesare,</w:t>
      </w:r>
      <w:r>
        <w:rPr>
          <w:spacing w:val="40"/>
        </w:rPr>
        <w:t xml:space="preserve"> </w:t>
      </w:r>
      <w:r>
        <w:t>precum</w:t>
      </w:r>
      <w:r>
        <w:rPr>
          <w:spacing w:val="40"/>
        </w:rPr>
        <w:t xml:space="preserve"> </w:t>
      </w:r>
      <w:r>
        <w:t>studii</w:t>
      </w:r>
      <w:r>
        <w:rPr>
          <w:spacing w:val="40"/>
        </w:rPr>
        <w:t xml:space="preserve"> </w:t>
      </w:r>
      <w:r>
        <w:t>topografice,</w:t>
      </w:r>
      <w:r>
        <w:rPr>
          <w:spacing w:val="40"/>
        </w:rPr>
        <w:t xml:space="preserve"> </w:t>
      </w:r>
      <w:r>
        <w:t>geologice,</w:t>
      </w:r>
      <w:r>
        <w:rPr>
          <w:spacing w:val="40"/>
        </w:rPr>
        <w:t xml:space="preserve"> </w:t>
      </w:r>
      <w:r>
        <w:t>de</w:t>
      </w:r>
      <w:r>
        <w:rPr>
          <w:spacing w:val="40"/>
        </w:rPr>
        <w:t xml:space="preserve"> </w:t>
      </w:r>
      <w:r>
        <w:t>stabilitate</w:t>
      </w:r>
      <w:r>
        <w:rPr>
          <w:spacing w:val="40"/>
        </w:rPr>
        <w:t xml:space="preserve"> </w:t>
      </w:r>
      <w:r>
        <w:t>ale terenului, hidrologice, hidrogeotehnice, după caz;</w:t>
      </w:r>
    </w:p>
    <w:p w:rsidR="005956A8" w:rsidRDefault="005956A8">
      <w:pPr>
        <w:pStyle w:val="BodyText"/>
        <w:ind w:left="0"/>
        <w:rPr>
          <w:b/>
        </w:rPr>
      </w:pPr>
    </w:p>
    <w:p w:rsidR="005956A8" w:rsidRDefault="00F3183C">
      <w:pPr>
        <w:ind w:left="1271"/>
        <w:rPr>
          <w:b/>
          <w:sz w:val="24"/>
        </w:rPr>
      </w:pPr>
      <w:r>
        <w:rPr>
          <w:b/>
          <w:sz w:val="24"/>
          <w:u w:val="single"/>
        </w:rPr>
        <w:t>Studiu</w:t>
      </w:r>
      <w:r>
        <w:rPr>
          <w:b/>
          <w:spacing w:val="-6"/>
          <w:sz w:val="24"/>
          <w:u w:val="single"/>
        </w:rPr>
        <w:t xml:space="preserve"> </w:t>
      </w:r>
      <w:r>
        <w:rPr>
          <w:b/>
          <w:spacing w:val="-2"/>
          <w:sz w:val="24"/>
          <w:u w:val="single"/>
        </w:rPr>
        <w:t>topografic:</w:t>
      </w:r>
    </w:p>
    <w:p w:rsidR="005956A8" w:rsidRDefault="00F3183C">
      <w:pPr>
        <w:pStyle w:val="BodyText"/>
        <w:ind w:right="755" w:firstLine="719"/>
      </w:pPr>
      <w:r>
        <w:t>Ridicarea</w:t>
      </w:r>
      <w:r>
        <w:rPr>
          <w:spacing w:val="78"/>
        </w:rPr>
        <w:t xml:space="preserve"> </w:t>
      </w:r>
      <w:r>
        <w:t>topografică</w:t>
      </w:r>
      <w:r>
        <w:rPr>
          <w:spacing w:val="78"/>
        </w:rPr>
        <w:t xml:space="preserve"> </w:t>
      </w:r>
      <w:r>
        <w:t>s-a</w:t>
      </w:r>
      <w:r>
        <w:rPr>
          <w:spacing w:val="78"/>
        </w:rPr>
        <w:t xml:space="preserve"> </w:t>
      </w:r>
      <w:r>
        <w:t>realizat</w:t>
      </w:r>
      <w:r>
        <w:rPr>
          <w:spacing w:val="79"/>
        </w:rPr>
        <w:t xml:space="preserve"> </w:t>
      </w:r>
      <w:r>
        <w:t>cu</w:t>
      </w:r>
      <w:r>
        <w:rPr>
          <w:spacing w:val="79"/>
        </w:rPr>
        <w:t xml:space="preserve"> </w:t>
      </w:r>
      <w:r>
        <w:t>scopul</w:t>
      </w:r>
      <w:r>
        <w:rPr>
          <w:spacing w:val="79"/>
        </w:rPr>
        <w:t xml:space="preserve"> </w:t>
      </w:r>
      <w:r>
        <w:t>delimitării</w:t>
      </w:r>
      <w:r>
        <w:rPr>
          <w:spacing w:val="79"/>
        </w:rPr>
        <w:t xml:space="preserve"> </w:t>
      </w:r>
      <w:r>
        <w:t>și</w:t>
      </w:r>
      <w:r>
        <w:rPr>
          <w:spacing w:val="79"/>
        </w:rPr>
        <w:t xml:space="preserve"> </w:t>
      </w:r>
      <w:r>
        <w:t>determinării</w:t>
      </w:r>
      <w:r>
        <w:rPr>
          <w:spacing w:val="79"/>
        </w:rPr>
        <w:t xml:space="preserve"> </w:t>
      </w:r>
      <w:r>
        <w:t>aplasamentului terenului, care se află în localitatea Ploiești, strada Mărășești nr. 278, județul Prahova.</w:t>
      </w:r>
    </w:p>
    <w:p w:rsidR="005956A8" w:rsidRDefault="00F3183C">
      <w:pPr>
        <w:pStyle w:val="BodyText"/>
        <w:ind w:right="1054" w:firstLine="719"/>
      </w:pPr>
      <w:r>
        <w:t>Măsurătorile s-au efectuat în sistem de proiecție stereografic 1970, iar din punct de vedere</w:t>
      </w:r>
      <w:r>
        <w:rPr>
          <w:spacing w:val="40"/>
        </w:rPr>
        <w:t xml:space="preserve"> </w:t>
      </w:r>
      <w:r>
        <w:t>altimetric, în sistem de referință cote Marea Neagră:</w:t>
      </w:r>
    </w:p>
    <w:p w:rsidR="005956A8" w:rsidRDefault="00F3183C">
      <w:pPr>
        <w:pStyle w:val="ListParagraph"/>
        <w:numPr>
          <w:ilvl w:val="0"/>
          <w:numId w:val="99"/>
        </w:numPr>
        <w:tabs>
          <w:tab w:val="left" w:pos="1512"/>
        </w:tabs>
        <w:ind w:right="844" w:firstLine="719"/>
        <w:rPr>
          <w:sz w:val="24"/>
        </w:rPr>
      </w:pPr>
      <w:r>
        <w:rPr>
          <w:sz w:val="24"/>
        </w:rPr>
        <w:t>Realizarea rețelei de sprijin și de ridicare, formată din două puncte de stație în sistem de proiecție stereografic 1970, punctele de stație fiind indicate în documentația aferentă;</w:t>
      </w:r>
    </w:p>
    <w:p w:rsidR="005956A8" w:rsidRDefault="00F3183C">
      <w:pPr>
        <w:pStyle w:val="ListParagraph"/>
        <w:numPr>
          <w:ilvl w:val="0"/>
          <w:numId w:val="99"/>
        </w:numPr>
        <w:tabs>
          <w:tab w:val="left" w:pos="1512"/>
        </w:tabs>
        <w:ind w:right="850" w:firstLine="719"/>
        <w:jc w:val="both"/>
        <w:rPr>
          <w:sz w:val="24"/>
        </w:rPr>
      </w:pPr>
      <w:r>
        <w:rPr>
          <w:sz w:val="24"/>
        </w:rPr>
        <w:t>Achiziționarea punctelor de detaliu (limită parcelă, detalii edilitare, limite drum și alei, limite garduri împrejmuitoare, construcții) prin măsurători cu stația totală, utilizând ca bază</w:t>
      </w:r>
      <w:r>
        <w:rPr>
          <w:spacing w:val="40"/>
          <w:sz w:val="24"/>
        </w:rPr>
        <w:t xml:space="preserve"> </w:t>
      </w:r>
      <w:r>
        <w:rPr>
          <w:sz w:val="24"/>
        </w:rPr>
        <w:t>punctele din rețeaua de sprijin;</w:t>
      </w:r>
    </w:p>
    <w:p w:rsidR="005956A8" w:rsidRDefault="00F3183C">
      <w:pPr>
        <w:pStyle w:val="ListParagraph"/>
        <w:numPr>
          <w:ilvl w:val="0"/>
          <w:numId w:val="99"/>
        </w:numPr>
        <w:tabs>
          <w:tab w:val="left" w:pos="1452"/>
        </w:tabs>
        <w:spacing w:before="1"/>
        <w:ind w:right="849" w:firstLine="719"/>
        <w:rPr>
          <w:sz w:val="24"/>
        </w:rPr>
      </w:pPr>
      <w:r>
        <w:rPr>
          <w:sz w:val="24"/>
        </w:rPr>
        <w:t>Compensarea măsurătorilor (metoda măsurătorilor indirecte) privind punctele de stație și punctele de detaliu – rezultând coordonatele absolute ale punctelor de stație și a celor de ridicare;</w:t>
      </w:r>
    </w:p>
    <w:p w:rsidR="005956A8" w:rsidRDefault="00F3183C">
      <w:pPr>
        <w:pStyle w:val="ListParagraph"/>
        <w:numPr>
          <w:ilvl w:val="0"/>
          <w:numId w:val="99"/>
        </w:numPr>
        <w:tabs>
          <w:tab w:val="left" w:pos="1452"/>
        </w:tabs>
        <w:ind w:left="1451" w:hanging="181"/>
        <w:rPr>
          <w:sz w:val="24"/>
        </w:rPr>
      </w:pPr>
      <w:r>
        <w:rPr>
          <w:sz w:val="24"/>
        </w:rPr>
        <w:t>Calculul</w:t>
      </w:r>
      <w:r>
        <w:rPr>
          <w:spacing w:val="-8"/>
          <w:sz w:val="24"/>
        </w:rPr>
        <w:t xml:space="preserve"> </w:t>
      </w:r>
      <w:r>
        <w:rPr>
          <w:sz w:val="24"/>
        </w:rPr>
        <w:t>cotelor</w:t>
      </w:r>
      <w:r>
        <w:rPr>
          <w:spacing w:val="-7"/>
          <w:sz w:val="24"/>
        </w:rPr>
        <w:t xml:space="preserve"> </w:t>
      </w:r>
      <w:r>
        <w:rPr>
          <w:sz w:val="24"/>
        </w:rPr>
        <w:t>punctelor</w:t>
      </w:r>
      <w:r>
        <w:rPr>
          <w:spacing w:val="-7"/>
          <w:sz w:val="24"/>
        </w:rPr>
        <w:t xml:space="preserve"> </w:t>
      </w:r>
      <w:r>
        <w:rPr>
          <w:sz w:val="24"/>
        </w:rPr>
        <w:t>de</w:t>
      </w:r>
      <w:r>
        <w:rPr>
          <w:spacing w:val="-9"/>
          <w:sz w:val="24"/>
        </w:rPr>
        <w:t xml:space="preserve"> </w:t>
      </w:r>
      <w:r>
        <w:rPr>
          <w:sz w:val="24"/>
        </w:rPr>
        <w:t>detaliu</w:t>
      </w:r>
      <w:r>
        <w:rPr>
          <w:spacing w:val="-8"/>
          <w:sz w:val="24"/>
        </w:rPr>
        <w:t xml:space="preserve"> </w:t>
      </w:r>
      <w:r>
        <w:rPr>
          <w:sz w:val="24"/>
        </w:rPr>
        <w:t>în</w:t>
      </w:r>
      <w:r>
        <w:rPr>
          <w:spacing w:val="-7"/>
          <w:sz w:val="24"/>
        </w:rPr>
        <w:t xml:space="preserve"> </w:t>
      </w:r>
      <w:r>
        <w:rPr>
          <w:sz w:val="24"/>
        </w:rPr>
        <w:t>sistem</w:t>
      </w:r>
      <w:r>
        <w:rPr>
          <w:spacing w:val="-8"/>
          <w:sz w:val="24"/>
        </w:rPr>
        <w:t xml:space="preserve"> </w:t>
      </w:r>
      <w:r>
        <w:rPr>
          <w:sz w:val="24"/>
        </w:rPr>
        <w:t>de</w:t>
      </w:r>
      <w:r>
        <w:rPr>
          <w:spacing w:val="-8"/>
          <w:sz w:val="24"/>
        </w:rPr>
        <w:t xml:space="preserve"> </w:t>
      </w:r>
      <w:r>
        <w:rPr>
          <w:sz w:val="24"/>
        </w:rPr>
        <w:t>referință</w:t>
      </w:r>
      <w:r>
        <w:rPr>
          <w:spacing w:val="-7"/>
          <w:sz w:val="24"/>
        </w:rPr>
        <w:t xml:space="preserve"> </w:t>
      </w:r>
      <w:r>
        <w:rPr>
          <w:sz w:val="24"/>
        </w:rPr>
        <w:t>cote</w:t>
      </w:r>
      <w:r>
        <w:rPr>
          <w:spacing w:val="-6"/>
          <w:sz w:val="24"/>
        </w:rPr>
        <w:t xml:space="preserve"> </w:t>
      </w:r>
      <w:r>
        <w:rPr>
          <w:sz w:val="24"/>
        </w:rPr>
        <w:t>Marea</w:t>
      </w:r>
      <w:r>
        <w:rPr>
          <w:spacing w:val="-6"/>
          <w:sz w:val="24"/>
        </w:rPr>
        <w:t xml:space="preserve"> </w:t>
      </w:r>
      <w:r>
        <w:rPr>
          <w:spacing w:val="-2"/>
          <w:sz w:val="24"/>
        </w:rPr>
        <w:t>Neagră;</w:t>
      </w:r>
    </w:p>
    <w:p w:rsidR="005956A8" w:rsidRDefault="00F3183C">
      <w:pPr>
        <w:pStyle w:val="ListParagraph"/>
        <w:numPr>
          <w:ilvl w:val="0"/>
          <w:numId w:val="99"/>
        </w:numPr>
        <w:tabs>
          <w:tab w:val="left" w:pos="1452"/>
        </w:tabs>
        <w:ind w:left="1451" w:hanging="181"/>
        <w:rPr>
          <w:sz w:val="24"/>
        </w:rPr>
      </w:pPr>
      <w:r>
        <w:rPr>
          <w:sz w:val="24"/>
        </w:rPr>
        <w:t>Întocmirea,</w:t>
      </w:r>
      <w:r>
        <w:rPr>
          <w:spacing w:val="-9"/>
          <w:sz w:val="24"/>
        </w:rPr>
        <w:t xml:space="preserve"> </w:t>
      </w:r>
      <w:r>
        <w:rPr>
          <w:sz w:val="24"/>
        </w:rPr>
        <w:t>desenarea</w:t>
      </w:r>
      <w:r>
        <w:rPr>
          <w:spacing w:val="-9"/>
          <w:sz w:val="24"/>
        </w:rPr>
        <w:t xml:space="preserve"> </w:t>
      </w:r>
      <w:r>
        <w:rPr>
          <w:sz w:val="24"/>
        </w:rPr>
        <w:t>și</w:t>
      </w:r>
      <w:r>
        <w:rPr>
          <w:spacing w:val="-6"/>
          <w:sz w:val="24"/>
        </w:rPr>
        <w:t xml:space="preserve"> </w:t>
      </w:r>
      <w:r>
        <w:rPr>
          <w:sz w:val="24"/>
        </w:rPr>
        <w:t>redactarea</w:t>
      </w:r>
      <w:r>
        <w:rPr>
          <w:spacing w:val="-10"/>
          <w:sz w:val="24"/>
        </w:rPr>
        <w:t xml:space="preserve"> </w:t>
      </w:r>
      <w:r>
        <w:rPr>
          <w:sz w:val="24"/>
        </w:rPr>
        <w:t>planului</w:t>
      </w:r>
      <w:r>
        <w:rPr>
          <w:spacing w:val="-8"/>
          <w:sz w:val="24"/>
        </w:rPr>
        <w:t xml:space="preserve"> </w:t>
      </w:r>
      <w:r>
        <w:rPr>
          <w:sz w:val="24"/>
        </w:rPr>
        <w:t>de</w:t>
      </w:r>
      <w:r>
        <w:rPr>
          <w:spacing w:val="-8"/>
          <w:sz w:val="24"/>
        </w:rPr>
        <w:t xml:space="preserve"> </w:t>
      </w:r>
      <w:r>
        <w:rPr>
          <w:sz w:val="24"/>
        </w:rPr>
        <w:t>situație</w:t>
      </w:r>
      <w:r>
        <w:rPr>
          <w:spacing w:val="-9"/>
          <w:sz w:val="24"/>
        </w:rPr>
        <w:t xml:space="preserve"> </w:t>
      </w:r>
      <w:r>
        <w:rPr>
          <w:sz w:val="24"/>
        </w:rPr>
        <w:t>a</w:t>
      </w:r>
      <w:r>
        <w:rPr>
          <w:spacing w:val="-9"/>
          <w:sz w:val="24"/>
        </w:rPr>
        <w:t xml:space="preserve"> </w:t>
      </w:r>
      <w:r>
        <w:rPr>
          <w:sz w:val="24"/>
        </w:rPr>
        <w:t>zonei</w:t>
      </w:r>
      <w:r>
        <w:rPr>
          <w:spacing w:val="-9"/>
          <w:sz w:val="24"/>
        </w:rPr>
        <w:t xml:space="preserve"> </w:t>
      </w:r>
      <w:r>
        <w:rPr>
          <w:sz w:val="24"/>
        </w:rPr>
        <w:t>studiate</w:t>
      </w:r>
      <w:r>
        <w:rPr>
          <w:spacing w:val="-9"/>
          <w:sz w:val="24"/>
        </w:rPr>
        <w:t xml:space="preserve"> </w:t>
      </w:r>
      <w:r>
        <w:rPr>
          <w:sz w:val="24"/>
        </w:rPr>
        <w:t>scara</w:t>
      </w:r>
      <w:r>
        <w:rPr>
          <w:spacing w:val="-10"/>
          <w:sz w:val="24"/>
        </w:rPr>
        <w:t xml:space="preserve"> </w:t>
      </w:r>
      <w:r>
        <w:rPr>
          <w:spacing w:val="-2"/>
          <w:sz w:val="24"/>
        </w:rPr>
        <w:t>1:1000.</w:t>
      </w:r>
    </w:p>
    <w:p w:rsidR="005956A8" w:rsidRDefault="005956A8">
      <w:pPr>
        <w:pStyle w:val="BodyText"/>
        <w:ind w:left="0"/>
      </w:pPr>
    </w:p>
    <w:p w:rsidR="005956A8" w:rsidRDefault="00F3183C">
      <w:pPr>
        <w:pStyle w:val="Heading4"/>
        <w:numPr>
          <w:ilvl w:val="0"/>
          <w:numId w:val="102"/>
        </w:numPr>
        <w:tabs>
          <w:tab w:val="left" w:pos="1518"/>
        </w:tabs>
        <w:ind w:left="1517" w:hanging="247"/>
        <w:jc w:val="both"/>
      </w:pPr>
      <w:r>
        <w:t>situația</w:t>
      </w:r>
      <w:r>
        <w:rPr>
          <w:spacing w:val="-5"/>
        </w:rPr>
        <w:t xml:space="preserve"> </w:t>
      </w:r>
      <w:r>
        <w:t>utilităților</w:t>
      </w:r>
      <w:r>
        <w:rPr>
          <w:spacing w:val="-4"/>
        </w:rPr>
        <w:t xml:space="preserve"> </w:t>
      </w:r>
      <w:r>
        <w:t>tehnico-edilitare</w:t>
      </w:r>
      <w:r>
        <w:rPr>
          <w:spacing w:val="-5"/>
        </w:rPr>
        <w:t xml:space="preserve"> </w:t>
      </w:r>
      <w:r>
        <w:rPr>
          <w:spacing w:val="-2"/>
        </w:rPr>
        <w:t>existente;</w:t>
      </w:r>
    </w:p>
    <w:p w:rsidR="005956A8" w:rsidRDefault="00F3183C">
      <w:pPr>
        <w:pStyle w:val="BodyText"/>
        <w:ind w:right="846" w:firstLine="719"/>
        <w:jc w:val="both"/>
      </w:pPr>
      <w:r>
        <w:t>Cazarma este racordată la rețelele de utilități ale operatorilor de distribuție existenți. Utilitățile sunt asigurate prin societățile furnizoare de servicii specifice (alimentare cu energie electrică, gaze naturale, energie termică, apa, telefonie, comunicații si date), astfel:</w:t>
      </w:r>
    </w:p>
    <w:p w:rsidR="005956A8" w:rsidRDefault="00F3183C">
      <w:pPr>
        <w:pStyle w:val="ListParagraph"/>
        <w:numPr>
          <w:ilvl w:val="0"/>
          <w:numId w:val="99"/>
        </w:numPr>
        <w:tabs>
          <w:tab w:val="left" w:pos="1452"/>
        </w:tabs>
        <w:ind w:right="847" w:firstLine="719"/>
        <w:jc w:val="both"/>
        <w:rPr>
          <w:sz w:val="24"/>
        </w:rPr>
      </w:pPr>
      <w:r>
        <w:rPr>
          <w:sz w:val="24"/>
        </w:rPr>
        <w:t>energie electrică - contract de furnizare cu S.C. TINMAR S.A.; Conform datelor culese de pe teren și a a planurilor din rețele si din ATR existent, incinta are o putere instalata de 360 kw.</w:t>
      </w:r>
    </w:p>
    <w:p w:rsidR="005956A8" w:rsidRDefault="00F3183C">
      <w:pPr>
        <w:pStyle w:val="ListParagraph"/>
        <w:numPr>
          <w:ilvl w:val="0"/>
          <w:numId w:val="99"/>
        </w:numPr>
        <w:tabs>
          <w:tab w:val="left" w:pos="1452"/>
        </w:tabs>
        <w:ind w:right="845" w:firstLine="719"/>
        <w:jc w:val="both"/>
        <w:rPr>
          <w:sz w:val="24"/>
        </w:rPr>
      </w:pPr>
      <w:r>
        <w:rPr>
          <w:sz w:val="24"/>
        </w:rPr>
        <w:t>apă potabilă si canal - contract de furnizare cu S.C. APA NOVA S.A. Ploiești; În dreptul intersecției de la pavilionul K, se află un cămin de canalizare, din tuburi de beton, cu o adîncime de 5 m, care colectează</w:t>
      </w:r>
      <w:r>
        <w:rPr>
          <w:spacing w:val="-1"/>
          <w:sz w:val="24"/>
        </w:rPr>
        <w:t xml:space="preserve"> </w:t>
      </w:r>
      <w:r>
        <w:rPr>
          <w:sz w:val="24"/>
        </w:rPr>
        <w:t>rețeaua</w:t>
      </w:r>
      <w:r>
        <w:rPr>
          <w:spacing w:val="-1"/>
          <w:sz w:val="24"/>
        </w:rPr>
        <w:t xml:space="preserve"> </w:t>
      </w:r>
      <w:r>
        <w:rPr>
          <w:sz w:val="24"/>
        </w:rPr>
        <w:t>existentă</w:t>
      </w:r>
      <w:r>
        <w:rPr>
          <w:spacing w:val="-1"/>
          <w:sz w:val="24"/>
        </w:rPr>
        <w:t xml:space="preserve"> </w:t>
      </w:r>
      <w:r>
        <w:rPr>
          <w:sz w:val="24"/>
        </w:rPr>
        <w:t>in incintă. Acest cîmin se</w:t>
      </w:r>
      <w:r>
        <w:rPr>
          <w:spacing w:val="-1"/>
          <w:sz w:val="24"/>
        </w:rPr>
        <w:t xml:space="preserve"> </w:t>
      </w:r>
      <w:r>
        <w:rPr>
          <w:sz w:val="24"/>
        </w:rPr>
        <w:t>află</w:t>
      </w:r>
      <w:r>
        <w:rPr>
          <w:spacing w:val="-2"/>
          <w:sz w:val="24"/>
        </w:rPr>
        <w:t xml:space="preserve"> </w:t>
      </w:r>
      <w:r>
        <w:rPr>
          <w:sz w:val="24"/>
        </w:rPr>
        <w:t>pe ramura</w:t>
      </w:r>
      <w:r>
        <w:rPr>
          <w:spacing w:val="-1"/>
          <w:sz w:val="24"/>
        </w:rPr>
        <w:t xml:space="preserve"> </w:t>
      </w:r>
      <w:r>
        <w:rPr>
          <w:sz w:val="24"/>
        </w:rPr>
        <w:t>finala a</w:t>
      </w:r>
      <w:r>
        <w:rPr>
          <w:spacing w:val="-1"/>
          <w:sz w:val="24"/>
        </w:rPr>
        <w:t xml:space="preserve"> </w:t>
      </w:r>
      <w:r>
        <w:rPr>
          <w:sz w:val="24"/>
        </w:rPr>
        <w:t>instalatiei de canalizare, care</w:t>
      </w:r>
      <w:r>
        <w:rPr>
          <w:spacing w:val="-1"/>
          <w:sz w:val="24"/>
        </w:rPr>
        <w:t xml:space="preserve"> </w:t>
      </w:r>
      <w:r>
        <w:rPr>
          <w:sz w:val="24"/>
        </w:rPr>
        <w:t>descarcă direct în rețeaua</w:t>
      </w:r>
      <w:r>
        <w:rPr>
          <w:spacing w:val="-1"/>
          <w:sz w:val="24"/>
        </w:rPr>
        <w:t xml:space="preserve"> </w:t>
      </w:r>
      <w:r>
        <w:rPr>
          <w:sz w:val="24"/>
        </w:rPr>
        <w:t>publică stradală.</w:t>
      </w:r>
      <w:r>
        <w:rPr>
          <w:spacing w:val="-1"/>
          <w:sz w:val="24"/>
        </w:rPr>
        <w:t xml:space="preserve"> </w:t>
      </w:r>
      <w:r>
        <w:rPr>
          <w:sz w:val="24"/>
        </w:rPr>
        <w:t>Apele</w:t>
      </w:r>
      <w:r>
        <w:rPr>
          <w:spacing w:val="-1"/>
          <w:sz w:val="24"/>
        </w:rPr>
        <w:t xml:space="preserve"> </w:t>
      </w:r>
      <w:r>
        <w:rPr>
          <w:sz w:val="24"/>
        </w:rPr>
        <w:t>uzate</w:t>
      </w:r>
      <w:r>
        <w:rPr>
          <w:spacing w:val="-1"/>
          <w:sz w:val="24"/>
        </w:rPr>
        <w:t xml:space="preserve"> </w:t>
      </w:r>
      <w:r>
        <w:rPr>
          <w:sz w:val="24"/>
        </w:rPr>
        <w:t>sînt canalizate</w:t>
      </w:r>
      <w:r>
        <w:rPr>
          <w:spacing w:val="-1"/>
          <w:sz w:val="24"/>
        </w:rPr>
        <w:t xml:space="preserve"> </w:t>
      </w:r>
      <w:r>
        <w:rPr>
          <w:sz w:val="24"/>
        </w:rPr>
        <w:t>prin tuburi de beton de diamentru 600 mm.</w:t>
      </w:r>
    </w:p>
    <w:p w:rsidR="005956A8" w:rsidRDefault="00F3183C">
      <w:pPr>
        <w:pStyle w:val="ListParagraph"/>
        <w:numPr>
          <w:ilvl w:val="0"/>
          <w:numId w:val="99"/>
        </w:numPr>
        <w:tabs>
          <w:tab w:val="left" w:pos="1452"/>
        </w:tabs>
        <w:ind w:right="848" w:firstLine="719"/>
        <w:jc w:val="both"/>
        <w:rPr>
          <w:sz w:val="24"/>
        </w:rPr>
      </w:pPr>
      <w:r>
        <w:rPr>
          <w:sz w:val="24"/>
        </w:rPr>
        <w:t>energie termică - contract de fumizare cu S.C. VEOLIA S.A. Ploiești; Energia termică de la operatorul local,</w:t>
      </w:r>
      <w:r>
        <w:rPr>
          <w:spacing w:val="40"/>
          <w:sz w:val="24"/>
        </w:rPr>
        <w:t xml:space="preserve"> </w:t>
      </w:r>
      <w:r>
        <w:rPr>
          <w:sz w:val="24"/>
        </w:rPr>
        <w:t>este furnizată prin tuburi din otel montată îngropat în pămînt și în canivou din beton, pînă la cladirea C1, unde se află punctul termic existent. De aici este gestionată de două schimbătoare de căldură și este distribuită prin rețea îngropată și aeriană către pavilioanele incintei.</w:t>
      </w:r>
    </w:p>
    <w:p w:rsidR="005956A8" w:rsidRDefault="00F3183C">
      <w:pPr>
        <w:pStyle w:val="ListParagraph"/>
        <w:numPr>
          <w:ilvl w:val="0"/>
          <w:numId w:val="99"/>
        </w:numPr>
        <w:tabs>
          <w:tab w:val="left" w:pos="1452"/>
        </w:tabs>
        <w:ind w:right="848" w:firstLine="719"/>
        <w:jc w:val="both"/>
        <w:rPr>
          <w:sz w:val="24"/>
        </w:rPr>
      </w:pPr>
      <w:r>
        <w:rPr>
          <w:sz w:val="24"/>
        </w:rPr>
        <w:t>gaze naturale - contract de fumizare cu S.C. EON S.A.; Rețeaua de utilizare gaze naturale existentă este din țevi de</w:t>
      </w:r>
      <w:r>
        <w:rPr>
          <w:spacing w:val="-1"/>
          <w:sz w:val="24"/>
        </w:rPr>
        <w:t xml:space="preserve"> </w:t>
      </w:r>
      <w:r>
        <w:rPr>
          <w:sz w:val="24"/>
        </w:rPr>
        <w:t>oțel montate aparent pe clădiri sau pe console sau stîlpi metalici. La poarta d ela accsul principal se afla puctul de racordare cu rețeaua stradală.</w:t>
      </w:r>
    </w:p>
    <w:p w:rsidR="005956A8" w:rsidRDefault="005956A8">
      <w:pPr>
        <w:pStyle w:val="BodyText"/>
        <w:spacing w:before="10"/>
        <w:ind w:left="0"/>
        <w:rPr>
          <w:sz w:val="23"/>
        </w:rPr>
      </w:pPr>
    </w:p>
    <w:p w:rsidR="005956A8" w:rsidRDefault="00F3183C">
      <w:pPr>
        <w:pStyle w:val="BodyText"/>
        <w:ind w:right="843" w:firstLine="719"/>
        <w:jc w:val="both"/>
      </w:pPr>
      <w:r>
        <w:t>Actualul sistem de încălzire centralizat al cazărmii funcționează de peste 26 ani și este format dintr-un punct termic (pavilionul C1) dotat cu 2 (două) pompe de recirculare de tip Wilo AG 44263 și 2 (două) schimbătoare de căldura de tip Sondex 4500 kw. rcspectiv 2500 kw. Utilajele și aparatele</w:t>
      </w:r>
      <w:r>
        <w:rPr>
          <w:spacing w:val="-2"/>
        </w:rPr>
        <w:t xml:space="preserve"> </w:t>
      </w:r>
      <w:r>
        <w:t>sunt</w:t>
      </w:r>
      <w:r>
        <w:rPr>
          <w:spacing w:val="-1"/>
        </w:rPr>
        <w:t xml:space="preserve"> </w:t>
      </w:r>
      <w:r>
        <w:t>depășite</w:t>
      </w:r>
      <w:r>
        <w:rPr>
          <w:spacing w:val="-2"/>
        </w:rPr>
        <w:t xml:space="preserve"> </w:t>
      </w:r>
      <w:r>
        <w:t>fizic si</w:t>
      </w:r>
      <w:r>
        <w:rPr>
          <w:spacing w:val="-1"/>
        </w:rPr>
        <w:t xml:space="preserve"> </w:t>
      </w:r>
      <w:r>
        <w:t>moral,</w:t>
      </w:r>
      <w:r>
        <w:rPr>
          <w:spacing w:val="-1"/>
        </w:rPr>
        <w:t xml:space="preserve"> </w:t>
      </w:r>
      <w:r>
        <w:t>au</w:t>
      </w:r>
      <w:r>
        <w:rPr>
          <w:spacing w:val="-1"/>
        </w:rPr>
        <w:t xml:space="preserve"> </w:t>
      </w:r>
      <w:r>
        <w:t>durată</w:t>
      </w:r>
      <w:r>
        <w:rPr>
          <w:spacing w:val="-2"/>
        </w:rPr>
        <w:t xml:space="preserve"> </w:t>
      </w:r>
      <w:r>
        <w:t>normată</w:t>
      </w:r>
      <w:r>
        <w:rPr>
          <w:spacing w:val="-2"/>
        </w:rPr>
        <w:t xml:space="preserve"> </w:t>
      </w:r>
      <w:r>
        <w:t>îndeplinită</w:t>
      </w:r>
      <w:r>
        <w:rPr>
          <w:spacing w:val="-2"/>
        </w:rPr>
        <w:t xml:space="preserve"> </w:t>
      </w:r>
      <w:r>
        <w:t>și</w:t>
      </w:r>
      <w:r>
        <w:rPr>
          <w:spacing w:val="-1"/>
        </w:rPr>
        <w:t xml:space="preserve"> </w:t>
      </w:r>
      <w:r>
        <w:t>depășită,</w:t>
      </w:r>
      <w:r>
        <w:rPr>
          <w:spacing w:val="-1"/>
        </w:rPr>
        <w:t xml:space="preserve"> </w:t>
      </w:r>
      <w:r>
        <w:t>iar</w:t>
      </w:r>
      <w:r>
        <w:rPr>
          <w:spacing w:val="-2"/>
        </w:rPr>
        <w:t xml:space="preserve"> </w:t>
      </w:r>
      <w:r>
        <w:t>in</w:t>
      </w:r>
      <w:r>
        <w:rPr>
          <w:spacing w:val="-1"/>
        </w:rPr>
        <w:t xml:space="preserve"> </w:t>
      </w:r>
      <w:r>
        <w:t>spațiile</w:t>
      </w:r>
      <w:r>
        <w:rPr>
          <w:spacing w:val="-2"/>
        </w:rPr>
        <w:t xml:space="preserve"> </w:t>
      </w:r>
      <w:r>
        <w:t>pe</w:t>
      </w:r>
      <w:r>
        <w:rPr>
          <w:spacing w:val="-2"/>
        </w:rPr>
        <w:t xml:space="preserve"> </w:t>
      </w:r>
      <w:r>
        <w:t>care le deservește nu sunt asigurate condiții normale de desfășurare a activităților.</w:t>
      </w:r>
    </w:p>
    <w:p w:rsidR="005956A8" w:rsidRDefault="00F3183C">
      <w:pPr>
        <w:pStyle w:val="BodyText"/>
        <w:spacing w:before="1"/>
        <w:ind w:right="848" w:firstLine="719"/>
        <w:jc w:val="both"/>
      </w:pPr>
      <w:r>
        <w:t>Se impune schimbarea soluției tehnice de încălzire, prin transformarea punctului termic situat în pavilionul C1 în cazarma 763 Ploiești, în centrala termică cu funcționare pe combustibil de tip gaze naturale.</w:t>
      </w:r>
    </w:p>
    <w:p w:rsidR="005956A8" w:rsidRDefault="00F3183C">
      <w:pPr>
        <w:pStyle w:val="BodyText"/>
        <w:ind w:right="850" w:firstLine="719"/>
        <w:jc w:val="both"/>
      </w:pPr>
      <w:r>
        <w:t>Mai mult, sistemul de termoficare al orașului este foarte vechi, iar în sezonul rece agentul termic primar are o temperatură maximă de 50°C – 57°C și agentul termic secundar ajunge la consumator (în radiatoare) la temperatura de circa 43°C.</w:t>
      </w:r>
    </w:p>
    <w:p w:rsidR="005956A8" w:rsidRDefault="00F3183C">
      <w:pPr>
        <w:pStyle w:val="BodyText"/>
        <w:ind w:right="848" w:firstLine="719"/>
        <w:jc w:val="both"/>
      </w:pPr>
      <w:r>
        <w:t>Având în vedere cele menționate mai sus, precum și prețul foarte mare practicat de unicul furnizor</w:t>
      </w:r>
      <w:r>
        <w:rPr>
          <w:spacing w:val="46"/>
        </w:rPr>
        <w:t xml:space="preserve"> </w:t>
      </w:r>
      <w:r>
        <w:t>local</w:t>
      </w:r>
      <w:r>
        <w:rPr>
          <w:spacing w:val="49"/>
        </w:rPr>
        <w:t xml:space="preserve"> </w:t>
      </w:r>
      <w:r>
        <w:t>de</w:t>
      </w:r>
      <w:r>
        <w:rPr>
          <w:spacing w:val="47"/>
        </w:rPr>
        <w:t xml:space="preserve"> </w:t>
      </w:r>
      <w:r>
        <w:t>energie</w:t>
      </w:r>
      <w:r>
        <w:rPr>
          <w:spacing w:val="47"/>
        </w:rPr>
        <w:t xml:space="preserve"> </w:t>
      </w:r>
      <w:r>
        <w:t>termică</w:t>
      </w:r>
      <w:r>
        <w:rPr>
          <w:spacing w:val="47"/>
        </w:rPr>
        <w:t xml:space="preserve"> </w:t>
      </w:r>
      <w:r>
        <w:t>VEOLIA</w:t>
      </w:r>
      <w:r>
        <w:rPr>
          <w:spacing w:val="48"/>
        </w:rPr>
        <w:t xml:space="preserve"> </w:t>
      </w:r>
      <w:r>
        <w:t>ENERGIE</w:t>
      </w:r>
      <w:r>
        <w:rPr>
          <w:spacing w:val="48"/>
        </w:rPr>
        <w:t xml:space="preserve"> </w:t>
      </w:r>
      <w:r>
        <w:t>PRAHOVA</w:t>
      </w:r>
      <w:r>
        <w:rPr>
          <w:spacing w:val="48"/>
        </w:rPr>
        <w:t xml:space="preserve"> </w:t>
      </w:r>
      <w:r>
        <w:t>S.R.L.,</w:t>
      </w:r>
      <w:r>
        <w:rPr>
          <w:spacing w:val="48"/>
        </w:rPr>
        <w:t xml:space="preserve"> </w:t>
      </w:r>
      <w:r>
        <w:t>precum</w:t>
      </w:r>
      <w:r>
        <w:rPr>
          <w:spacing w:val="49"/>
        </w:rPr>
        <w:t xml:space="preserve"> </w:t>
      </w:r>
      <w:r>
        <w:t>si</w:t>
      </w:r>
      <w:r>
        <w:rPr>
          <w:spacing w:val="49"/>
        </w:rPr>
        <w:t xml:space="preserve"> </w:t>
      </w:r>
      <w:r>
        <w:t>faptul</w:t>
      </w:r>
      <w:r>
        <w:rPr>
          <w:spacing w:val="49"/>
        </w:rPr>
        <w:t xml:space="preserve"> </w:t>
      </w:r>
      <w:r>
        <w:rPr>
          <w:spacing w:val="-5"/>
        </w:rPr>
        <w:t>ca</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46"/>
        <w:jc w:val="both"/>
      </w:pPr>
      <w:r w:rsidRPr="005956A8">
        <w:pict>
          <v:rect id="docshape41" o:spid="_x0000_s1308" style="position:absolute;left:0;text-align:left;margin-left:69.15pt;margin-top:-14.55pt;width:485.25pt;height:1.45pt;z-index:15739392;mso-position-horizontal-relative:page" fillcolor="black" stroked="f">
            <w10:wrap anchorx="page"/>
          </v:rect>
        </w:pict>
      </w:r>
      <w:r w:rsidR="00F3183C">
        <w:t xml:space="preserve">acesta se află în insolvență, se impune schimbarea soluției tehnice de încăzire, prin transformarea punctului termic în centrală termică cu funcționare cu combustibil de tip gaze naturale. Pentru asigurarea spațiului necesar funcționării centralei termice, pavilionul C (administrativ), amplasat alipit pavilionului Cl (punct termic) își va schimba destinația din pavilion administrativ în centrală </w:t>
      </w:r>
      <w:r w:rsidR="00F3183C">
        <w:rPr>
          <w:spacing w:val="-2"/>
        </w:rPr>
        <w:t>termică.</w:t>
      </w:r>
    </w:p>
    <w:p w:rsidR="005956A8" w:rsidRDefault="00F3183C">
      <w:pPr>
        <w:pStyle w:val="BodyText"/>
        <w:ind w:right="845" w:firstLine="719"/>
        <w:jc w:val="both"/>
      </w:pPr>
      <w:r>
        <w:t>Ca urmare a faptului că la nivelul cazărmii nu se cunoaște dacă rețelele existente (apă, canalizare și electricitate) sunt dimensionate astfel încat să poată să preia noi consumatori, este necesară analizarea în cadrul studiului de fezabilitate a impactului asupra acestor rețele.</w:t>
      </w:r>
    </w:p>
    <w:p w:rsidR="005956A8" w:rsidRDefault="00F3183C">
      <w:pPr>
        <w:pStyle w:val="BodyText"/>
        <w:ind w:right="845" w:firstLine="719"/>
        <w:jc w:val="both"/>
      </w:pPr>
      <w:r>
        <w:t>În zona amplasamentului propus al noilor construcții a fost dezvoltat proiectul de investiții Construire remize noi HIMARS, pentru care s-a realizat o nouă rețea de securitate la incediu prin prelungirea rețelei existente in cazarmă.</w:t>
      </w:r>
    </w:p>
    <w:p w:rsidR="005956A8" w:rsidRDefault="00F3183C">
      <w:pPr>
        <w:pStyle w:val="BodyText"/>
        <w:ind w:right="847" w:firstLine="719"/>
        <w:jc w:val="both"/>
      </w:pPr>
      <w:r>
        <w:t>Alimentarea cu apă a rețelei de hidranți interiori pentru cele trei remize auto din cadrul investiției menționate, s-a realizat din rețeaua proprie de hidranți exteriori dedicată, aflată în curtea beneficiarului, în imediata vecinătate a zonei proiectate.</w:t>
      </w:r>
    </w:p>
    <w:p w:rsidR="005956A8" w:rsidRDefault="005956A8">
      <w:pPr>
        <w:pStyle w:val="BodyText"/>
        <w:spacing w:before="1"/>
        <w:ind w:left="0"/>
      </w:pPr>
    </w:p>
    <w:p w:rsidR="005956A8" w:rsidRDefault="00F3183C">
      <w:pPr>
        <w:pStyle w:val="Heading4"/>
        <w:numPr>
          <w:ilvl w:val="0"/>
          <w:numId w:val="102"/>
        </w:numPr>
        <w:tabs>
          <w:tab w:val="left" w:pos="845"/>
        </w:tabs>
        <w:ind w:right="855" w:firstLine="0"/>
        <w:jc w:val="both"/>
      </w:pPr>
      <w:r>
        <w:t>analiza vulnerabilităților cauzate de factori de risc, antropici și naturali, inclusiv de schimbări climatice ce pot afecta investiția;</w:t>
      </w:r>
    </w:p>
    <w:p w:rsidR="005956A8" w:rsidRDefault="00F3183C">
      <w:pPr>
        <w:pStyle w:val="BodyText"/>
        <w:spacing w:before="120"/>
        <w:ind w:right="846" w:firstLine="719"/>
        <w:jc w:val="both"/>
      </w:pPr>
      <w:r>
        <w:t xml:space="preserve">Analiza de risc constituie o etapă esențială în cadrul oricărui proiect, fiind necesară încă din faza de concepere a acestuia. Riscul, în contextul proiectelor, se referă la impactul potențial asupra obiectivelor proiectului, ce poate apărea ca urmare a incertitudinii privind ansamblul evenimentelor ce pot surveni pe întreaga durată de implementare a proiectului, având un efect semnificativ asupra </w:t>
      </w:r>
      <w:r>
        <w:rPr>
          <w:spacing w:val="-2"/>
        </w:rPr>
        <w:t>acestuia.</w:t>
      </w:r>
    </w:p>
    <w:p w:rsidR="005956A8" w:rsidRDefault="00F3183C">
      <w:pPr>
        <w:pStyle w:val="BodyText"/>
        <w:spacing w:before="120"/>
        <w:ind w:right="846" w:firstLine="779"/>
        <w:jc w:val="both"/>
      </w:pPr>
      <w:r>
        <w:t>Proiectul propus va implementa soluții inovative și sustenabile, aliniate principiilor de protecție a mediului, cum ar fi utilizarea materialelor ecologice, instalarea echipamentelor cu un consum redus de energie și apă, promovarea și diseminarea unui stil de viață responsabil față de mediu, precum și conservarea patrimoniului natural și cultural. Aceste măsuri vor contribui la minimizarea impactului negativ asupra mediului și la asigurarea unei dezvoltări durabile, în concordanță cu reglementările și normele ecologice.</w:t>
      </w:r>
    </w:p>
    <w:p w:rsidR="005956A8" w:rsidRDefault="005956A8">
      <w:pPr>
        <w:pStyle w:val="BodyText"/>
        <w:spacing w:before="1" w:after="1"/>
        <w:ind w:left="0"/>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2"/>
        <w:gridCol w:w="2643"/>
        <w:gridCol w:w="5377"/>
      </w:tblGrid>
      <w:tr w:rsidR="005956A8">
        <w:trPr>
          <w:trHeight w:val="642"/>
        </w:trPr>
        <w:tc>
          <w:tcPr>
            <w:tcW w:w="1702" w:type="dxa"/>
          </w:tcPr>
          <w:p w:rsidR="005956A8" w:rsidRDefault="00F3183C">
            <w:pPr>
              <w:pStyle w:val="TableParagraph"/>
              <w:ind w:left="379" w:hanging="190"/>
              <w:rPr>
                <w:b/>
                <w:sz w:val="24"/>
              </w:rPr>
            </w:pPr>
            <w:r>
              <w:rPr>
                <w:b/>
                <w:spacing w:val="-2"/>
                <w:sz w:val="24"/>
              </w:rPr>
              <w:t xml:space="preserve">Componenta </w:t>
            </w:r>
            <w:r>
              <w:rPr>
                <w:b/>
                <w:sz w:val="24"/>
              </w:rPr>
              <w:t>de mediu</w:t>
            </w:r>
          </w:p>
        </w:tc>
        <w:tc>
          <w:tcPr>
            <w:tcW w:w="2643" w:type="dxa"/>
          </w:tcPr>
          <w:p w:rsidR="005956A8" w:rsidRDefault="00F3183C">
            <w:pPr>
              <w:pStyle w:val="TableParagraph"/>
              <w:spacing w:line="275" w:lineRule="exact"/>
              <w:ind w:left="445"/>
              <w:rPr>
                <w:b/>
                <w:sz w:val="24"/>
              </w:rPr>
            </w:pPr>
            <w:r>
              <w:rPr>
                <w:b/>
                <w:sz w:val="24"/>
              </w:rPr>
              <w:t>Riscuri</w:t>
            </w:r>
            <w:r>
              <w:rPr>
                <w:b/>
                <w:spacing w:val="-5"/>
                <w:sz w:val="24"/>
              </w:rPr>
              <w:t xml:space="preserve"> </w:t>
            </w:r>
            <w:r>
              <w:rPr>
                <w:b/>
                <w:sz w:val="24"/>
              </w:rPr>
              <w:t>de</w:t>
            </w:r>
            <w:r>
              <w:rPr>
                <w:b/>
                <w:spacing w:val="-5"/>
                <w:sz w:val="24"/>
              </w:rPr>
              <w:t xml:space="preserve"> </w:t>
            </w:r>
            <w:r>
              <w:rPr>
                <w:b/>
                <w:spacing w:val="-2"/>
                <w:sz w:val="24"/>
              </w:rPr>
              <w:t>mediu</w:t>
            </w:r>
          </w:p>
        </w:tc>
        <w:tc>
          <w:tcPr>
            <w:tcW w:w="5377" w:type="dxa"/>
          </w:tcPr>
          <w:p w:rsidR="005956A8" w:rsidRDefault="00F3183C">
            <w:pPr>
              <w:pStyle w:val="TableParagraph"/>
              <w:spacing w:line="275" w:lineRule="exact"/>
              <w:ind w:left="1598"/>
              <w:rPr>
                <w:b/>
                <w:sz w:val="24"/>
              </w:rPr>
            </w:pPr>
            <w:r>
              <w:rPr>
                <w:b/>
                <w:sz w:val="24"/>
              </w:rPr>
              <w:t>Măsuri</w:t>
            </w:r>
            <w:r>
              <w:rPr>
                <w:b/>
                <w:spacing w:val="-1"/>
                <w:sz w:val="24"/>
              </w:rPr>
              <w:t xml:space="preserve"> </w:t>
            </w:r>
            <w:r>
              <w:rPr>
                <w:b/>
                <w:sz w:val="24"/>
              </w:rPr>
              <w:t>de</w:t>
            </w:r>
            <w:r>
              <w:rPr>
                <w:b/>
                <w:spacing w:val="-1"/>
                <w:sz w:val="24"/>
              </w:rPr>
              <w:t xml:space="preserve"> </w:t>
            </w:r>
            <w:r>
              <w:rPr>
                <w:b/>
                <w:spacing w:val="-2"/>
                <w:sz w:val="24"/>
              </w:rPr>
              <w:t>diminuare</w:t>
            </w:r>
          </w:p>
        </w:tc>
      </w:tr>
      <w:tr w:rsidR="005956A8">
        <w:trPr>
          <w:trHeight w:val="1655"/>
        </w:trPr>
        <w:tc>
          <w:tcPr>
            <w:tcW w:w="1702" w:type="dxa"/>
            <w:vMerge w:val="restart"/>
          </w:tcPr>
          <w:p w:rsidR="005956A8" w:rsidRDefault="00F3183C">
            <w:pPr>
              <w:pStyle w:val="TableParagraph"/>
              <w:spacing w:line="275" w:lineRule="exact"/>
              <w:ind w:left="115" w:right="111"/>
              <w:jc w:val="center"/>
              <w:rPr>
                <w:b/>
                <w:sz w:val="24"/>
              </w:rPr>
            </w:pPr>
            <w:r>
              <w:rPr>
                <w:b/>
                <w:spacing w:val="-5"/>
                <w:sz w:val="24"/>
              </w:rPr>
              <w:t>APA</w:t>
            </w:r>
          </w:p>
        </w:tc>
        <w:tc>
          <w:tcPr>
            <w:tcW w:w="2643" w:type="dxa"/>
            <w:vMerge w:val="restart"/>
          </w:tcPr>
          <w:p w:rsidR="005956A8" w:rsidRDefault="00F3183C">
            <w:pPr>
              <w:pStyle w:val="TableParagraph"/>
              <w:ind w:left="107" w:right="192"/>
              <w:rPr>
                <w:sz w:val="24"/>
              </w:rPr>
            </w:pPr>
            <w:r>
              <w:rPr>
                <w:sz w:val="24"/>
              </w:rPr>
              <w:t>-Contaminarea și poluarea apelor de suprafață</w:t>
            </w:r>
            <w:r>
              <w:rPr>
                <w:spacing w:val="-13"/>
                <w:sz w:val="24"/>
              </w:rPr>
              <w:t xml:space="preserve"> </w:t>
            </w:r>
            <w:r>
              <w:rPr>
                <w:sz w:val="24"/>
              </w:rPr>
              <w:t>cu</w:t>
            </w:r>
            <w:r>
              <w:rPr>
                <w:spacing w:val="-14"/>
                <w:sz w:val="24"/>
              </w:rPr>
              <w:t xml:space="preserve"> </w:t>
            </w:r>
            <w:r>
              <w:rPr>
                <w:sz w:val="24"/>
              </w:rPr>
              <w:t>deșeuri</w:t>
            </w:r>
            <w:r>
              <w:rPr>
                <w:spacing w:val="-14"/>
                <w:sz w:val="24"/>
              </w:rPr>
              <w:t xml:space="preserve"> </w:t>
            </w:r>
            <w:r>
              <w:rPr>
                <w:sz w:val="24"/>
              </w:rPr>
              <w:t xml:space="preserve">de combustibili, produse petroliere și ape </w:t>
            </w:r>
            <w:r>
              <w:rPr>
                <w:spacing w:val="-2"/>
                <w:sz w:val="24"/>
              </w:rPr>
              <w:t>reziduale</w:t>
            </w:r>
          </w:p>
        </w:tc>
        <w:tc>
          <w:tcPr>
            <w:tcW w:w="5377" w:type="dxa"/>
            <w:tcBorders>
              <w:bottom w:val="nil"/>
            </w:tcBorders>
          </w:tcPr>
          <w:p w:rsidR="005956A8" w:rsidRDefault="00F3183C">
            <w:pPr>
              <w:pStyle w:val="TableParagraph"/>
              <w:spacing w:line="276" w:lineRule="exact"/>
              <w:ind w:left="104" w:right="175"/>
              <w:rPr>
                <w:sz w:val="24"/>
              </w:rPr>
            </w:pPr>
            <w:r>
              <w:rPr>
                <w:sz w:val="24"/>
              </w:rPr>
              <w:t>- Stocarea materialelor periculoase și a deșeurilor se va realiza într-un mod riguros controlat, în condiții de siguranță, asigurându-se implementarea unui sistem adecvat de drenaj pentru a gestiona corect apele</w:t>
            </w:r>
            <w:r>
              <w:rPr>
                <w:spacing w:val="-7"/>
                <w:sz w:val="24"/>
              </w:rPr>
              <w:t xml:space="preserve"> </w:t>
            </w:r>
            <w:r>
              <w:rPr>
                <w:sz w:val="24"/>
              </w:rPr>
              <w:t>reziduale,</w:t>
            </w:r>
            <w:r>
              <w:rPr>
                <w:spacing w:val="-7"/>
                <w:sz w:val="24"/>
              </w:rPr>
              <w:t xml:space="preserve"> </w:t>
            </w:r>
            <w:r>
              <w:rPr>
                <w:sz w:val="24"/>
              </w:rPr>
              <w:t>precum</w:t>
            </w:r>
            <w:r>
              <w:rPr>
                <w:spacing w:val="-7"/>
                <w:sz w:val="24"/>
              </w:rPr>
              <w:t xml:space="preserve"> </w:t>
            </w:r>
            <w:r>
              <w:rPr>
                <w:sz w:val="24"/>
              </w:rPr>
              <w:t>și</w:t>
            </w:r>
            <w:r>
              <w:rPr>
                <w:spacing w:val="-7"/>
                <w:sz w:val="24"/>
              </w:rPr>
              <w:t xml:space="preserve"> </w:t>
            </w:r>
            <w:r>
              <w:rPr>
                <w:sz w:val="24"/>
              </w:rPr>
              <w:t>evacuarea</w:t>
            </w:r>
            <w:r>
              <w:rPr>
                <w:spacing w:val="-4"/>
                <w:sz w:val="24"/>
              </w:rPr>
              <w:t xml:space="preserve"> </w:t>
            </w:r>
            <w:r>
              <w:rPr>
                <w:sz w:val="24"/>
              </w:rPr>
              <w:t>acestora</w:t>
            </w:r>
            <w:r>
              <w:rPr>
                <w:spacing w:val="-8"/>
                <w:sz w:val="24"/>
              </w:rPr>
              <w:t xml:space="preserve"> </w:t>
            </w:r>
            <w:r>
              <w:rPr>
                <w:sz w:val="24"/>
              </w:rPr>
              <w:t>într-un mod conform normelor de protecția mediului.</w:t>
            </w:r>
          </w:p>
        </w:tc>
      </w:tr>
      <w:tr w:rsidR="005956A8">
        <w:trPr>
          <w:trHeight w:val="1922"/>
        </w:trPr>
        <w:tc>
          <w:tcPr>
            <w:tcW w:w="1702" w:type="dxa"/>
            <w:vMerge/>
            <w:tcBorders>
              <w:top w:val="nil"/>
            </w:tcBorders>
          </w:tcPr>
          <w:p w:rsidR="005956A8" w:rsidRDefault="005956A8">
            <w:pPr>
              <w:rPr>
                <w:sz w:val="2"/>
                <w:szCs w:val="2"/>
              </w:rPr>
            </w:pPr>
          </w:p>
        </w:tc>
        <w:tc>
          <w:tcPr>
            <w:tcW w:w="2643" w:type="dxa"/>
            <w:vMerge/>
            <w:tcBorders>
              <w:top w:val="nil"/>
            </w:tcBorders>
          </w:tcPr>
          <w:p w:rsidR="005956A8" w:rsidRDefault="005956A8">
            <w:pPr>
              <w:rPr>
                <w:sz w:val="2"/>
                <w:szCs w:val="2"/>
              </w:rPr>
            </w:pPr>
          </w:p>
        </w:tc>
        <w:tc>
          <w:tcPr>
            <w:tcW w:w="5377" w:type="dxa"/>
            <w:tcBorders>
              <w:top w:val="nil"/>
            </w:tcBorders>
          </w:tcPr>
          <w:p w:rsidR="005956A8" w:rsidRDefault="00F3183C">
            <w:pPr>
              <w:pStyle w:val="TableParagraph"/>
              <w:ind w:left="104" w:right="91"/>
              <w:rPr>
                <w:sz w:val="24"/>
              </w:rPr>
            </w:pPr>
            <w:r>
              <w:rPr>
                <w:sz w:val="24"/>
              </w:rPr>
              <w:t>- Se va asigura menținerea unei bune circulații a apelor pluviale pe întreaga perioadă de execuție a lucrărilor, prin implementarea unor măsuri corespunzătoare</w:t>
            </w:r>
            <w:r>
              <w:rPr>
                <w:spacing w:val="-9"/>
                <w:sz w:val="24"/>
              </w:rPr>
              <w:t xml:space="preserve"> </w:t>
            </w:r>
            <w:r>
              <w:rPr>
                <w:sz w:val="24"/>
              </w:rPr>
              <w:t>pentru</w:t>
            </w:r>
            <w:r>
              <w:rPr>
                <w:spacing w:val="-8"/>
                <w:sz w:val="24"/>
              </w:rPr>
              <w:t xml:space="preserve"> </w:t>
            </w:r>
            <w:r>
              <w:rPr>
                <w:sz w:val="24"/>
              </w:rPr>
              <w:t>gestionarea</w:t>
            </w:r>
            <w:r>
              <w:rPr>
                <w:spacing w:val="-7"/>
                <w:sz w:val="24"/>
              </w:rPr>
              <w:t xml:space="preserve"> </w:t>
            </w:r>
            <w:r>
              <w:rPr>
                <w:sz w:val="24"/>
              </w:rPr>
              <w:t>eficientă</w:t>
            </w:r>
            <w:r>
              <w:rPr>
                <w:spacing w:val="-9"/>
                <w:sz w:val="24"/>
              </w:rPr>
              <w:t xml:space="preserve"> </w:t>
            </w:r>
            <w:r>
              <w:rPr>
                <w:sz w:val="24"/>
              </w:rPr>
              <w:t>a</w:t>
            </w:r>
            <w:r>
              <w:rPr>
                <w:spacing w:val="-6"/>
                <w:sz w:val="24"/>
              </w:rPr>
              <w:t xml:space="preserve"> </w:t>
            </w:r>
            <w:r>
              <w:rPr>
                <w:sz w:val="24"/>
              </w:rPr>
              <w:t>apelor pluviale, inclusiv în cadrul lucrărilor de intervenție,</w:t>
            </w:r>
          </w:p>
          <w:p w:rsidR="005956A8" w:rsidRDefault="00F3183C">
            <w:pPr>
              <w:pStyle w:val="TableParagraph"/>
              <w:spacing w:line="270" w:lineRule="atLeast"/>
              <w:ind w:left="104"/>
              <w:rPr>
                <w:sz w:val="24"/>
              </w:rPr>
            </w:pPr>
            <w:r>
              <w:rPr>
                <w:sz w:val="24"/>
              </w:rPr>
              <w:t>astfel</w:t>
            </w:r>
            <w:r>
              <w:rPr>
                <w:spacing w:val="-6"/>
                <w:sz w:val="24"/>
              </w:rPr>
              <w:t xml:space="preserve"> </w:t>
            </w:r>
            <w:r>
              <w:rPr>
                <w:sz w:val="24"/>
              </w:rPr>
              <w:t>încât</w:t>
            </w:r>
            <w:r>
              <w:rPr>
                <w:spacing w:val="-6"/>
                <w:sz w:val="24"/>
              </w:rPr>
              <w:t xml:space="preserve"> </w:t>
            </w:r>
            <w:r>
              <w:rPr>
                <w:sz w:val="24"/>
              </w:rPr>
              <w:t>să</w:t>
            </w:r>
            <w:r>
              <w:rPr>
                <w:spacing w:val="-7"/>
                <w:sz w:val="24"/>
              </w:rPr>
              <w:t xml:space="preserve"> </w:t>
            </w:r>
            <w:r>
              <w:rPr>
                <w:sz w:val="24"/>
              </w:rPr>
              <w:t>se</w:t>
            </w:r>
            <w:r>
              <w:rPr>
                <w:spacing w:val="-7"/>
                <w:sz w:val="24"/>
              </w:rPr>
              <w:t xml:space="preserve"> </w:t>
            </w:r>
            <w:r>
              <w:rPr>
                <w:sz w:val="24"/>
              </w:rPr>
              <w:t>prevină</w:t>
            </w:r>
            <w:r>
              <w:rPr>
                <w:spacing w:val="-5"/>
                <w:sz w:val="24"/>
              </w:rPr>
              <w:t xml:space="preserve"> </w:t>
            </w:r>
            <w:r>
              <w:rPr>
                <w:sz w:val="24"/>
              </w:rPr>
              <w:t>acumularea</w:t>
            </w:r>
            <w:r>
              <w:rPr>
                <w:spacing w:val="-7"/>
                <w:sz w:val="24"/>
              </w:rPr>
              <w:t xml:space="preserve"> </w:t>
            </w:r>
            <w:r>
              <w:rPr>
                <w:sz w:val="24"/>
              </w:rPr>
              <w:t>sau</w:t>
            </w:r>
            <w:r>
              <w:rPr>
                <w:spacing w:val="-6"/>
                <w:sz w:val="24"/>
              </w:rPr>
              <w:t xml:space="preserve"> </w:t>
            </w:r>
            <w:r>
              <w:rPr>
                <w:sz w:val="24"/>
              </w:rPr>
              <w:t xml:space="preserve">stagnarea </w:t>
            </w:r>
            <w:r>
              <w:rPr>
                <w:spacing w:val="-2"/>
                <w:sz w:val="24"/>
              </w:rPr>
              <w:t>acestora.</w:t>
            </w:r>
          </w:p>
        </w:tc>
      </w:tr>
      <w:tr w:rsidR="005956A8">
        <w:trPr>
          <w:trHeight w:val="1369"/>
        </w:trPr>
        <w:tc>
          <w:tcPr>
            <w:tcW w:w="1702" w:type="dxa"/>
            <w:tcBorders>
              <w:bottom w:val="nil"/>
            </w:tcBorders>
          </w:tcPr>
          <w:p w:rsidR="005956A8" w:rsidRDefault="00F3183C">
            <w:pPr>
              <w:pStyle w:val="TableParagraph"/>
              <w:spacing w:line="265" w:lineRule="exact"/>
              <w:ind w:left="443"/>
              <w:rPr>
                <w:b/>
                <w:sz w:val="24"/>
              </w:rPr>
            </w:pPr>
            <w:r>
              <w:rPr>
                <w:b/>
                <w:spacing w:val="-2"/>
                <w:sz w:val="24"/>
              </w:rPr>
              <w:t>SOLUL</w:t>
            </w:r>
          </w:p>
        </w:tc>
        <w:tc>
          <w:tcPr>
            <w:tcW w:w="2643" w:type="dxa"/>
            <w:tcBorders>
              <w:bottom w:val="nil"/>
            </w:tcBorders>
          </w:tcPr>
          <w:p w:rsidR="005956A8" w:rsidRDefault="00F3183C">
            <w:pPr>
              <w:pStyle w:val="TableParagraph"/>
              <w:ind w:left="107"/>
              <w:rPr>
                <w:sz w:val="24"/>
              </w:rPr>
            </w:pPr>
            <w:r>
              <w:rPr>
                <w:sz w:val="24"/>
              </w:rPr>
              <w:t>- Deteriorarea structurii solului</w:t>
            </w:r>
            <w:r>
              <w:rPr>
                <w:spacing w:val="-13"/>
                <w:sz w:val="24"/>
              </w:rPr>
              <w:t xml:space="preserve"> </w:t>
            </w:r>
            <w:r>
              <w:rPr>
                <w:sz w:val="24"/>
              </w:rPr>
              <w:t>poate</w:t>
            </w:r>
            <w:r>
              <w:rPr>
                <w:spacing w:val="-14"/>
                <w:sz w:val="24"/>
              </w:rPr>
              <w:t xml:space="preserve"> </w:t>
            </w:r>
            <w:r>
              <w:rPr>
                <w:sz w:val="24"/>
              </w:rPr>
              <w:t>surveni</w:t>
            </w:r>
            <w:r>
              <w:rPr>
                <w:spacing w:val="-13"/>
                <w:sz w:val="24"/>
              </w:rPr>
              <w:t xml:space="preserve"> </w:t>
            </w:r>
            <w:r>
              <w:rPr>
                <w:sz w:val="24"/>
              </w:rPr>
              <w:t>din cauza depunerii de materiale și a traficului</w:t>
            </w:r>
          </w:p>
          <w:p w:rsidR="005956A8" w:rsidRDefault="00F3183C">
            <w:pPr>
              <w:pStyle w:val="TableParagraph"/>
              <w:spacing w:line="257" w:lineRule="exact"/>
              <w:ind w:left="107"/>
              <w:rPr>
                <w:sz w:val="24"/>
              </w:rPr>
            </w:pPr>
            <w:r>
              <w:rPr>
                <w:sz w:val="24"/>
              </w:rPr>
              <w:t>intens</w:t>
            </w:r>
            <w:r>
              <w:rPr>
                <w:spacing w:val="-1"/>
                <w:sz w:val="24"/>
              </w:rPr>
              <w:t xml:space="preserve"> </w:t>
            </w:r>
            <w:r>
              <w:rPr>
                <w:sz w:val="24"/>
              </w:rPr>
              <w:t>de</w:t>
            </w:r>
            <w:r>
              <w:rPr>
                <w:spacing w:val="-2"/>
                <w:sz w:val="24"/>
              </w:rPr>
              <w:t xml:space="preserve"> </w:t>
            </w:r>
            <w:r>
              <w:rPr>
                <w:sz w:val="24"/>
              </w:rPr>
              <w:t>echipamente</w:t>
            </w:r>
            <w:r>
              <w:rPr>
                <w:spacing w:val="-1"/>
                <w:sz w:val="24"/>
              </w:rPr>
              <w:t xml:space="preserve"> </w:t>
            </w:r>
            <w:r>
              <w:rPr>
                <w:spacing w:val="-5"/>
                <w:sz w:val="24"/>
              </w:rPr>
              <w:t>și</w:t>
            </w:r>
          </w:p>
        </w:tc>
        <w:tc>
          <w:tcPr>
            <w:tcW w:w="5377" w:type="dxa"/>
            <w:tcBorders>
              <w:bottom w:val="nil"/>
            </w:tcBorders>
          </w:tcPr>
          <w:p w:rsidR="005956A8" w:rsidRDefault="00F3183C">
            <w:pPr>
              <w:pStyle w:val="TableParagraph"/>
              <w:ind w:left="104" w:right="175"/>
              <w:rPr>
                <w:sz w:val="24"/>
              </w:rPr>
            </w:pPr>
            <w:r>
              <w:rPr>
                <w:sz w:val="24"/>
              </w:rPr>
              <w:t>-Protejarea</w:t>
            </w:r>
            <w:r>
              <w:rPr>
                <w:spacing w:val="-7"/>
                <w:sz w:val="24"/>
              </w:rPr>
              <w:t xml:space="preserve"> </w:t>
            </w:r>
            <w:r>
              <w:rPr>
                <w:sz w:val="24"/>
              </w:rPr>
              <w:t>zonelor</w:t>
            </w:r>
            <w:r>
              <w:rPr>
                <w:spacing w:val="-6"/>
                <w:sz w:val="24"/>
              </w:rPr>
              <w:t xml:space="preserve"> </w:t>
            </w:r>
            <w:r>
              <w:rPr>
                <w:sz w:val="24"/>
              </w:rPr>
              <w:t>unde</w:t>
            </w:r>
            <w:r>
              <w:rPr>
                <w:spacing w:val="-5"/>
                <w:sz w:val="24"/>
              </w:rPr>
              <w:t xml:space="preserve"> </w:t>
            </w:r>
            <w:r>
              <w:rPr>
                <w:sz w:val="24"/>
              </w:rPr>
              <w:t>nu</w:t>
            </w:r>
            <w:r>
              <w:rPr>
                <w:spacing w:val="-6"/>
                <w:sz w:val="24"/>
              </w:rPr>
              <w:t xml:space="preserve"> </w:t>
            </w:r>
            <w:r>
              <w:rPr>
                <w:sz w:val="24"/>
              </w:rPr>
              <w:t>se</w:t>
            </w:r>
            <w:r>
              <w:rPr>
                <w:spacing w:val="-7"/>
                <w:sz w:val="24"/>
              </w:rPr>
              <w:t xml:space="preserve"> </w:t>
            </w:r>
            <w:r>
              <w:rPr>
                <w:sz w:val="24"/>
              </w:rPr>
              <w:t>desfășoară</w:t>
            </w:r>
            <w:r>
              <w:rPr>
                <w:spacing w:val="-8"/>
                <w:sz w:val="24"/>
              </w:rPr>
              <w:t xml:space="preserve"> </w:t>
            </w:r>
            <w:r>
              <w:rPr>
                <w:sz w:val="24"/>
              </w:rPr>
              <w:t>lucrări</w:t>
            </w:r>
            <w:r>
              <w:rPr>
                <w:spacing w:val="-6"/>
                <w:sz w:val="24"/>
              </w:rPr>
              <w:t xml:space="preserve"> </w:t>
            </w:r>
            <w:r>
              <w:rPr>
                <w:sz w:val="24"/>
              </w:rPr>
              <w:t>de construcție va fi realizată prin delimitarea și protejarea acestora, evitându-se intervențiile în zonele sensibile în condiții meteorologice</w:t>
            </w:r>
          </w:p>
          <w:p w:rsidR="005956A8" w:rsidRDefault="00F3183C">
            <w:pPr>
              <w:pStyle w:val="TableParagraph"/>
              <w:spacing w:line="257" w:lineRule="exact"/>
              <w:ind w:left="104"/>
              <w:rPr>
                <w:sz w:val="24"/>
              </w:rPr>
            </w:pPr>
            <w:r>
              <w:rPr>
                <w:sz w:val="24"/>
              </w:rPr>
              <w:t>nefavorabile.</w:t>
            </w:r>
            <w:r>
              <w:rPr>
                <w:spacing w:val="-3"/>
                <w:sz w:val="24"/>
              </w:rPr>
              <w:t xml:space="preserve"> </w:t>
            </w:r>
            <w:r>
              <w:rPr>
                <w:sz w:val="24"/>
              </w:rPr>
              <w:t>De</w:t>
            </w:r>
            <w:r>
              <w:rPr>
                <w:spacing w:val="-2"/>
                <w:sz w:val="24"/>
              </w:rPr>
              <w:t xml:space="preserve"> </w:t>
            </w:r>
            <w:r>
              <w:rPr>
                <w:sz w:val="24"/>
              </w:rPr>
              <w:t>asemenea,</w:t>
            </w:r>
            <w:r>
              <w:rPr>
                <w:spacing w:val="-2"/>
                <w:sz w:val="24"/>
              </w:rPr>
              <w:t xml:space="preserve"> </w:t>
            </w:r>
            <w:r>
              <w:rPr>
                <w:sz w:val="24"/>
              </w:rPr>
              <w:t>vor</w:t>
            </w:r>
            <w:r>
              <w:rPr>
                <w:spacing w:val="-4"/>
                <w:sz w:val="24"/>
              </w:rPr>
              <w:t xml:space="preserve"> </w:t>
            </w:r>
            <w:r>
              <w:rPr>
                <w:sz w:val="24"/>
              </w:rPr>
              <w:t>fi</w:t>
            </w:r>
            <w:r>
              <w:rPr>
                <w:spacing w:val="-1"/>
                <w:sz w:val="24"/>
              </w:rPr>
              <w:t xml:space="preserve"> </w:t>
            </w:r>
            <w:r>
              <w:rPr>
                <w:sz w:val="24"/>
              </w:rPr>
              <w:t>create</w:t>
            </w:r>
            <w:r>
              <w:rPr>
                <w:spacing w:val="-2"/>
                <w:sz w:val="24"/>
              </w:rPr>
              <w:t xml:space="preserve"> drumuri</w:t>
            </w:r>
          </w:p>
        </w:tc>
      </w:tr>
    </w:tbl>
    <w:p w:rsidR="005956A8" w:rsidRDefault="005956A8">
      <w:pPr>
        <w:spacing w:line="257" w:lineRule="exact"/>
        <w:rPr>
          <w:sz w:val="24"/>
        </w:rPr>
        <w:sectPr w:rsidR="005956A8">
          <w:headerReference w:type="default" r:id="rId19"/>
          <w:footerReference w:type="default" r:id="rId20"/>
          <w:pgSz w:w="11910" w:h="16840"/>
          <w:pgMar w:top="1680" w:right="0" w:bottom="700" w:left="860" w:header="467" w:footer="518" w:gutter="0"/>
          <w:cols w:space="720"/>
        </w:sectPr>
      </w:pPr>
    </w:p>
    <w:p w:rsidR="005956A8" w:rsidRDefault="005956A8">
      <w:pPr>
        <w:pStyle w:val="BodyText"/>
        <w:ind w:left="0"/>
        <w:rPr>
          <w:sz w:val="20"/>
        </w:rPr>
      </w:pPr>
      <w:r w:rsidRPr="005956A8">
        <w:pict>
          <v:rect id="docshape42" o:spid="_x0000_s1307" style="position:absolute;margin-left:69.15pt;margin-top:83.05pt;width:485.25pt;height:1.45pt;z-index:15739904;mso-position-horizontal-relative:page;mso-position-vertical-relative:page" fillcolor="black" stroked="f">
            <w10:wrap anchorx="page" anchory="page"/>
          </v:rect>
        </w:pict>
      </w:r>
    </w:p>
    <w:p w:rsidR="005956A8" w:rsidRDefault="005956A8">
      <w:pPr>
        <w:pStyle w:val="BodyText"/>
        <w:spacing w:before="8"/>
        <w:ind w:left="0"/>
        <w:rPr>
          <w:sz w:val="10"/>
        </w:r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2"/>
        <w:gridCol w:w="2643"/>
        <w:gridCol w:w="5377"/>
      </w:tblGrid>
      <w:tr w:rsidR="005956A8">
        <w:trPr>
          <w:trHeight w:val="2483"/>
        </w:trPr>
        <w:tc>
          <w:tcPr>
            <w:tcW w:w="1702" w:type="dxa"/>
            <w:vMerge w:val="restart"/>
          </w:tcPr>
          <w:p w:rsidR="005956A8" w:rsidRDefault="005956A8">
            <w:pPr>
              <w:pStyle w:val="TableParagraph"/>
            </w:pPr>
          </w:p>
        </w:tc>
        <w:tc>
          <w:tcPr>
            <w:tcW w:w="2643" w:type="dxa"/>
            <w:tcBorders>
              <w:bottom w:val="nil"/>
            </w:tcBorders>
          </w:tcPr>
          <w:p w:rsidR="005956A8" w:rsidRDefault="00F3183C">
            <w:pPr>
              <w:pStyle w:val="TableParagraph"/>
              <w:ind w:left="107" w:right="208"/>
              <w:jc w:val="both"/>
              <w:rPr>
                <w:sz w:val="24"/>
              </w:rPr>
            </w:pPr>
            <w:r>
              <w:rPr>
                <w:sz w:val="24"/>
              </w:rPr>
              <w:t>vehicule</w:t>
            </w:r>
            <w:r>
              <w:rPr>
                <w:spacing w:val="-15"/>
                <w:sz w:val="24"/>
              </w:rPr>
              <w:t xml:space="preserve"> </w:t>
            </w:r>
            <w:r>
              <w:rPr>
                <w:sz w:val="24"/>
              </w:rPr>
              <w:t>utilizate</w:t>
            </w:r>
            <w:r>
              <w:rPr>
                <w:spacing w:val="-15"/>
                <w:sz w:val="24"/>
              </w:rPr>
              <w:t xml:space="preserve"> </w:t>
            </w:r>
            <w:r>
              <w:rPr>
                <w:sz w:val="24"/>
              </w:rPr>
              <w:t>pentru transportul materialelor de construcție.</w:t>
            </w:r>
          </w:p>
          <w:p w:rsidR="005956A8" w:rsidRDefault="00F3183C">
            <w:pPr>
              <w:pStyle w:val="TableParagraph"/>
              <w:spacing w:line="270" w:lineRule="atLeast"/>
              <w:ind w:left="107" w:right="192"/>
              <w:rPr>
                <w:sz w:val="24"/>
              </w:rPr>
            </w:pPr>
            <w:r>
              <w:rPr>
                <w:sz w:val="24"/>
              </w:rPr>
              <w:t>Deasemenea se pot realiza contaminări cu rezidurii de hidrocarburi,</w:t>
            </w:r>
            <w:r>
              <w:rPr>
                <w:spacing w:val="-13"/>
                <w:sz w:val="24"/>
              </w:rPr>
              <w:t xml:space="preserve"> </w:t>
            </w:r>
            <w:r>
              <w:rPr>
                <w:sz w:val="24"/>
              </w:rPr>
              <w:t>de</w:t>
            </w:r>
            <w:r>
              <w:rPr>
                <w:spacing w:val="-14"/>
                <w:sz w:val="24"/>
              </w:rPr>
              <w:t xml:space="preserve"> </w:t>
            </w:r>
            <w:r>
              <w:rPr>
                <w:sz w:val="24"/>
              </w:rPr>
              <w:t>la</w:t>
            </w:r>
            <w:r>
              <w:rPr>
                <w:spacing w:val="-13"/>
                <w:sz w:val="24"/>
              </w:rPr>
              <w:t xml:space="preserve"> </w:t>
            </w:r>
            <w:r>
              <w:rPr>
                <w:sz w:val="24"/>
              </w:rPr>
              <w:t xml:space="preserve">stația de alimentare din </w:t>
            </w:r>
            <w:r>
              <w:rPr>
                <w:spacing w:val="-2"/>
                <w:sz w:val="24"/>
              </w:rPr>
              <w:t>incintă.</w:t>
            </w:r>
          </w:p>
        </w:tc>
        <w:tc>
          <w:tcPr>
            <w:tcW w:w="5377" w:type="dxa"/>
            <w:tcBorders>
              <w:bottom w:val="nil"/>
            </w:tcBorders>
          </w:tcPr>
          <w:p w:rsidR="005956A8" w:rsidRDefault="00F3183C">
            <w:pPr>
              <w:pStyle w:val="TableParagraph"/>
              <w:ind w:left="104"/>
              <w:rPr>
                <w:sz w:val="24"/>
              </w:rPr>
            </w:pPr>
            <w:r>
              <w:rPr>
                <w:sz w:val="24"/>
              </w:rPr>
              <w:t>temporare</w:t>
            </w:r>
            <w:r>
              <w:rPr>
                <w:spacing w:val="-8"/>
                <w:sz w:val="24"/>
              </w:rPr>
              <w:t xml:space="preserve"> </w:t>
            </w:r>
            <w:r>
              <w:rPr>
                <w:sz w:val="24"/>
              </w:rPr>
              <w:t>pentru</w:t>
            </w:r>
            <w:r>
              <w:rPr>
                <w:spacing w:val="-6"/>
                <w:sz w:val="24"/>
              </w:rPr>
              <w:t xml:space="preserve"> </w:t>
            </w:r>
            <w:r>
              <w:rPr>
                <w:sz w:val="24"/>
              </w:rPr>
              <w:t>a</w:t>
            </w:r>
            <w:r>
              <w:rPr>
                <w:spacing w:val="-5"/>
                <w:sz w:val="24"/>
              </w:rPr>
              <w:t xml:space="preserve"> </w:t>
            </w:r>
            <w:r>
              <w:rPr>
                <w:sz w:val="24"/>
              </w:rPr>
              <w:t>facilita</w:t>
            </w:r>
            <w:r>
              <w:rPr>
                <w:spacing w:val="-7"/>
                <w:sz w:val="24"/>
              </w:rPr>
              <w:t xml:space="preserve"> </w:t>
            </w:r>
            <w:r>
              <w:rPr>
                <w:sz w:val="24"/>
              </w:rPr>
              <w:t>transportul</w:t>
            </w:r>
            <w:r>
              <w:rPr>
                <w:spacing w:val="-6"/>
                <w:sz w:val="24"/>
              </w:rPr>
              <w:t xml:space="preserve"> </w:t>
            </w:r>
            <w:r>
              <w:rPr>
                <w:sz w:val="24"/>
              </w:rPr>
              <w:t>local,</w:t>
            </w:r>
            <w:r>
              <w:rPr>
                <w:spacing w:val="-6"/>
                <w:sz w:val="24"/>
              </w:rPr>
              <w:t xml:space="preserve"> </w:t>
            </w:r>
            <w:r>
              <w:rPr>
                <w:sz w:val="24"/>
              </w:rPr>
              <w:t>fără</w:t>
            </w:r>
            <w:r>
              <w:rPr>
                <w:spacing w:val="-6"/>
                <w:sz w:val="24"/>
              </w:rPr>
              <w:t xml:space="preserve"> </w:t>
            </w:r>
            <w:r>
              <w:rPr>
                <w:sz w:val="24"/>
              </w:rPr>
              <w:t>a afecta negativ mediul înconjurător.</w:t>
            </w:r>
          </w:p>
          <w:p w:rsidR="005956A8" w:rsidRDefault="005956A8">
            <w:pPr>
              <w:pStyle w:val="TableParagraph"/>
              <w:spacing w:before="10"/>
              <w:rPr>
                <w:sz w:val="23"/>
              </w:rPr>
            </w:pPr>
          </w:p>
          <w:p w:rsidR="005956A8" w:rsidRDefault="00F3183C">
            <w:pPr>
              <w:pStyle w:val="TableParagraph"/>
              <w:ind w:left="104" w:right="175"/>
              <w:rPr>
                <w:sz w:val="24"/>
              </w:rPr>
            </w:pPr>
            <w:r>
              <w:rPr>
                <w:sz w:val="24"/>
              </w:rPr>
              <w:t>Pentru a diminua riscurile, infiltării în sol a reziduurilor</w:t>
            </w:r>
            <w:r>
              <w:rPr>
                <w:spacing w:val="-6"/>
                <w:sz w:val="24"/>
              </w:rPr>
              <w:t xml:space="preserve"> </w:t>
            </w:r>
            <w:r>
              <w:rPr>
                <w:sz w:val="24"/>
              </w:rPr>
              <w:t>se</w:t>
            </w:r>
            <w:r>
              <w:rPr>
                <w:spacing w:val="-8"/>
                <w:sz w:val="24"/>
              </w:rPr>
              <w:t xml:space="preserve"> </w:t>
            </w:r>
            <w:r>
              <w:rPr>
                <w:sz w:val="24"/>
              </w:rPr>
              <w:t>vor</w:t>
            </w:r>
            <w:r>
              <w:rPr>
                <w:spacing w:val="-6"/>
                <w:sz w:val="24"/>
              </w:rPr>
              <w:t xml:space="preserve"> </w:t>
            </w:r>
            <w:r>
              <w:rPr>
                <w:sz w:val="24"/>
              </w:rPr>
              <w:t>desființa</w:t>
            </w:r>
            <w:r>
              <w:rPr>
                <w:spacing w:val="-6"/>
                <w:sz w:val="24"/>
              </w:rPr>
              <w:t xml:space="preserve"> </w:t>
            </w:r>
            <w:r>
              <w:rPr>
                <w:sz w:val="24"/>
              </w:rPr>
              <w:t>rezervoarele</w:t>
            </w:r>
            <w:r>
              <w:rPr>
                <w:spacing w:val="-6"/>
                <w:sz w:val="24"/>
              </w:rPr>
              <w:t xml:space="preserve"> </w:t>
            </w:r>
            <w:r>
              <w:rPr>
                <w:sz w:val="24"/>
              </w:rPr>
              <w:t>vechi</w:t>
            </w:r>
            <w:r>
              <w:rPr>
                <w:spacing w:val="-6"/>
                <w:sz w:val="24"/>
              </w:rPr>
              <w:t xml:space="preserve"> </w:t>
            </w:r>
            <w:r>
              <w:rPr>
                <w:sz w:val="24"/>
              </w:rPr>
              <w:t>și</w:t>
            </w:r>
            <w:r>
              <w:rPr>
                <w:spacing w:val="-6"/>
                <w:sz w:val="24"/>
              </w:rPr>
              <w:t xml:space="preserve"> </w:t>
            </w:r>
            <w:r>
              <w:rPr>
                <w:sz w:val="24"/>
              </w:rPr>
              <w:t>se vor înlocui cu unele noi, moderne.</w:t>
            </w:r>
          </w:p>
        </w:tc>
      </w:tr>
      <w:tr w:rsidR="005956A8">
        <w:trPr>
          <w:trHeight w:val="1921"/>
        </w:trPr>
        <w:tc>
          <w:tcPr>
            <w:tcW w:w="1702" w:type="dxa"/>
            <w:vMerge/>
            <w:tcBorders>
              <w:top w:val="nil"/>
            </w:tcBorders>
          </w:tcPr>
          <w:p w:rsidR="005956A8" w:rsidRDefault="005956A8">
            <w:pPr>
              <w:rPr>
                <w:sz w:val="2"/>
                <w:szCs w:val="2"/>
              </w:rPr>
            </w:pPr>
          </w:p>
        </w:tc>
        <w:tc>
          <w:tcPr>
            <w:tcW w:w="2643" w:type="dxa"/>
            <w:tcBorders>
              <w:top w:val="nil"/>
              <w:bottom w:val="nil"/>
            </w:tcBorders>
          </w:tcPr>
          <w:p w:rsidR="005956A8" w:rsidRDefault="00F3183C">
            <w:pPr>
              <w:pStyle w:val="TableParagraph"/>
              <w:ind w:left="107" w:right="107"/>
              <w:rPr>
                <w:sz w:val="24"/>
              </w:rPr>
            </w:pPr>
            <w:r>
              <w:rPr>
                <w:sz w:val="24"/>
              </w:rPr>
              <w:t>- Pierderea stratului superior al solului în timpul lucrărilor de excavare reprezintă un risc semnificativ, ce poate</w:t>
            </w:r>
            <w:r>
              <w:rPr>
                <w:spacing w:val="-13"/>
                <w:sz w:val="24"/>
              </w:rPr>
              <w:t xml:space="preserve"> </w:t>
            </w:r>
            <w:r>
              <w:rPr>
                <w:sz w:val="24"/>
              </w:rPr>
              <w:t>duce</w:t>
            </w:r>
            <w:r>
              <w:rPr>
                <w:spacing w:val="-14"/>
                <w:sz w:val="24"/>
              </w:rPr>
              <w:t xml:space="preserve"> </w:t>
            </w:r>
            <w:r>
              <w:rPr>
                <w:sz w:val="24"/>
              </w:rPr>
              <w:t>la</w:t>
            </w:r>
            <w:r>
              <w:rPr>
                <w:spacing w:val="-14"/>
                <w:sz w:val="24"/>
              </w:rPr>
              <w:t xml:space="preserve"> </w:t>
            </w:r>
            <w:r>
              <w:rPr>
                <w:sz w:val="24"/>
              </w:rPr>
              <w:t>degradarea</w:t>
            </w:r>
          </w:p>
          <w:p w:rsidR="005956A8" w:rsidRDefault="00F3183C">
            <w:pPr>
              <w:pStyle w:val="TableParagraph"/>
              <w:spacing w:line="256" w:lineRule="exact"/>
              <w:ind w:left="107"/>
              <w:rPr>
                <w:sz w:val="24"/>
              </w:rPr>
            </w:pPr>
            <w:r>
              <w:rPr>
                <w:sz w:val="24"/>
              </w:rPr>
              <w:t>calității</w:t>
            </w:r>
            <w:r>
              <w:rPr>
                <w:spacing w:val="-4"/>
                <w:sz w:val="24"/>
              </w:rPr>
              <w:t xml:space="preserve"> </w:t>
            </w:r>
            <w:r>
              <w:rPr>
                <w:spacing w:val="-2"/>
                <w:sz w:val="24"/>
              </w:rPr>
              <w:t>solului</w:t>
            </w:r>
          </w:p>
        </w:tc>
        <w:tc>
          <w:tcPr>
            <w:tcW w:w="5377" w:type="dxa"/>
            <w:tcBorders>
              <w:top w:val="nil"/>
              <w:bottom w:val="nil"/>
            </w:tcBorders>
          </w:tcPr>
          <w:p w:rsidR="005956A8" w:rsidRDefault="00F3183C">
            <w:pPr>
              <w:pStyle w:val="TableParagraph"/>
              <w:ind w:left="104" w:right="91"/>
              <w:rPr>
                <w:sz w:val="24"/>
              </w:rPr>
            </w:pPr>
            <w:r>
              <w:rPr>
                <w:sz w:val="24"/>
              </w:rPr>
              <w:t>-Restaurarea</w:t>
            </w:r>
            <w:r>
              <w:rPr>
                <w:spacing w:val="-7"/>
                <w:sz w:val="24"/>
              </w:rPr>
              <w:t xml:space="preserve"> </w:t>
            </w:r>
            <w:r>
              <w:rPr>
                <w:sz w:val="24"/>
              </w:rPr>
              <w:t>corespunzătoare</w:t>
            </w:r>
            <w:r>
              <w:rPr>
                <w:spacing w:val="-10"/>
                <w:sz w:val="24"/>
              </w:rPr>
              <w:t xml:space="preserve"> </w:t>
            </w:r>
            <w:r>
              <w:rPr>
                <w:sz w:val="24"/>
              </w:rPr>
              <w:t>a</w:t>
            </w:r>
            <w:r>
              <w:rPr>
                <w:spacing w:val="-7"/>
                <w:sz w:val="24"/>
              </w:rPr>
              <w:t xml:space="preserve"> </w:t>
            </w:r>
            <w:r>
              <w:rPr>
                <w:sz w:val="24"/>
              </w:rPr>
              <w:t>zonelor</w:t>
            </w:r>
            <w:r>
              <w:rPr>
                <w:spacing w:val="-8"/>
                <w:sz w:val="24"/>
              </w:rPr>
              <w:t xml:space="preserve"> </w:t>
            </w:r>
            <w:r>
              <w:rPr>
                <w:sz w:val="24"/>
              </w:rPr>
              <w:t>deteriorate</w:t>
            </w:r>
            <w:r>
              <w:rPr>
                <w:spacing w:val="-7"/>
                <w:sz w:val="24"/>
              </w:rPr>
              <w:t xml:space="preserve"> </w:t>
            </w:r>
            <w:r>
              <w:rPr>
                <w:sz w:val="24"/>
              </w:rPr>
              <w:t>va fi</w:t>
            </w:r>
            <w:r>
              <w:rPr>
                <w:spacing w:val="-1"/>
                <w:sz w:val="24"/>
              </w:rPr>
              <w:t xml:space="preserve"> </w:t>
            </w:r>
            <w:r>
              <w:rPr>
                <w:sz w:val="24"/>
              </w:rPr>
              <w:t>efectuată</w:t>
            </w:r>
            <w:r>
              <w:rPr>
                <w:spacing w:val="-2"/>
                <w:sz w:val="24"/>
              </w:rPr>
              <w:t xml:space="preserve"> </w:t>
            </w:r>
            <w:r>
              <w:rPr>
                <w:sz w:val="24"/>
              </w:rPr>
              <w:t>prin</w:t>
            </w:r>
            <w:r>
              <w:rPr>
                <w:spacing w:val="-1"/>
                <w:sz w:val="24"/>
              </w:rPr>
              <w:t xml:space="preserve"> </w:t>
            </w:r>
            <w:r>
              <w:rPr>
                <w:sz w:val="24"/>
              </w:rPr>
              <w:t>implementarea</w:t>
            </w:r>
            <w:r>
              <w:rPr>
                <w:spacing w:val="-2"/>
                <w:sz w:val="24"/>
              </w:rPr>
              <w:t xml:space="preserve"> </w:t>
            </w:r>
            <w:r>
              <w:rPr>
                <w:sz w:val="24"/>
              </w:rPr>
              <w:t>unor</w:t>
            </w:r>
            <w:r>
              <w:rPr>
                <w:spacing w:val="-1"/>
                <w:sz w:val="24"/>
              </w:rPr>
              <w:t xml:space="preserve"> </w:t>
            </w:r>
            <w:r>
              <w:rPr>
                <w:sz w:val="24"/>
              </w:rPr>
              <w:t>măsuri</w:t>
            </w:r>
            <w:r>
              <w:rPr>
                <w:spacing w:val="-2"/>
                <w:sz w:val="24"/>
              </w:rPr>
              <w:t xml:space="preserve"> </w:t>
            </w:r>
            <w:r>
              <w:rPr>
                <w:sz w:val="24"/>
              </w:rPr>
              <w:t>adecvate de reabilitare a terenurilor afectate, astfel încât să se restabilească condițiile inițiale și să se prevină degradarea suplimentară a acestora.</w:t>
            </w:r>
          </w:p>
        </w:tc>
      </w:tr>
      <w:tr w:rsidR="005956A8">
        <w:trPr>
          <w:trHeight w:val="1370"/>
        </w:trPr>
        <w:tc>
          <w:tcPr>
            <w:tcW w:w="1702" w:type="dxa"/>
            <w:vMerge/>
            <w:tcBorders>
              <w:top w:val="nil"/>
            </w:tcBorders>
          </w:tcPr>
          <w:p w:rsidR="005956A8" w:rsidRDefault="005956A8">
            <w:pPr>
              <w:rPr>
                <w:sz w:val="2"/>
                <w:szCs w:val="2"/>
              </w:rPr>
            </w:pPr>
          </w:p>
        </w:tc>
        <w:tc>
          <w:tcPr>
            <w:tcW w:w="2643" w:type="dxa"/>
            <w:tcBorders>
              <w:top w:val="nil"/>
            </w:tcBorders>
          </w:tcPr>
          <w:p w:rsidR="005956A8" w:rsidRDefault="00F3183C">
            <w:pPr>
              <w:pStyle w:val="TableParagraph"/>
              <w:ind w:left="107" w:right="192"/>
              <w:rPr>
                <w:sz w:val="24"/>
              </w:rPr>
            </w:pPr>
            <w:r>
              <w:rPr>
                <w:sz w:val="24"/>
              </w:rPr>
              <w:t>-</w:t>
            </w:r>
            <w:r>
              <w:rPr>
                <w:spacing w:val="-15"/>
                <w:sz w:val="24"/>
              </w:rPr>
              <w:t xml:space="preserve"> </w:t>
            </w:r>
            <w:r>
              <w:rPr>
                <w:sz w:val="24"/>
              </w:rPr>
              <w:t>Deteriorarea</w:t>
            </w:r>
            <w:r>
              <w:rPr>
                <w:spacing w:val="-15"/>
                <w:sz w:val="24"/>
              </w:rPr>
              <w:t xml:space="preserve"> </w:t>
            </w:r>
            <w:r>
              <w:rPr>
                <w:sz w:val="24"/>
              </w:rPr>
              <w:t xml:space="preserve">terenului pe durata lucrărilor de </w:t>
            </w:r>
            <w:r>
              <w:rPr>
                <w:spacing w:val="-2"/>
                <w:sz w:val="24"/>
              </w:rPr>
              <w:t>construcţii</w:t>
            </w:r>
          </w:p>
        </w:tc>
        <w:tc>
          <w:tcPr>
            <w:tcW w:w="5377" w:type="dxa"/>
            <w:tcBorders>
              <w:top w:val="nil"/>
            </w:tcBorders>
          </w:tcPr>
          <w:p w:rsidR="005956A8" w:rsidRDefault="00F3183C">
            <w:pPr>
              <w:pStyle w:val="TableParagraph"/>
              <w:ind w:left="104" w:right="212"/>
              <w:rPr>
                <w:sz w:val="24"/>
              </w:rPr>
            </w:pPr>
            <w:r>
              <w:rPr>
                <w:sz w:val="24"/>
              </w:rPr>
              <w:t>-Se va asigura un sistem continuu de evacuare a apelor,</w:t>
            </w:r>
            <w:r>
              <w:rPr>
                <w:spacing w:val="-6"/>
                <w:sz w:val="24"/>
              </w:rPr>
              <w:t xml:space="preserve"> </w:t>
            </w:r>
            <w:r>
              <w:rPr>
                <w:sz w:val="24"/>
              </w:rPr>
              <w:t>garantând</w:t>
            </w:r>
            <w:r>
              <w:rPr>
                <w:spacing w:val="-6"/>
                <w:sz w:val="24"/>
              </w:rPr>
              <w:t xml:space="preserve"> </w:t>
            </w:r>
            <w:r>
              <w:rPr>
                <w:sz w:val="24"/>
              </w:rPr>
              <w:t>o</w:t>
            </w:r>
            <w:r>
              <w:rPr>
                <w:spacing w:val="-6"/>
                <w:sz w:val="24"/>
              </w:rPr>
              <w:t xml:space="preserve"> </w:t>
            </w:r>
            <w:r>
              <w:rPr>
                <w:sz w:val="24"/>
              </w:rPr>
              <w:t>scurgere</w:t>
            </w:r>
            <w:r>
              <w:rPr>
                <w:spacing w:val="-8"/>
                <w:sz w:val="24"/>
              </w:rPr>
              <w:t xml:space="preserve"> </w:t>
            </w:r>
            <w:r>
              <w:rPr>
                <w:sz w:val="24"/>
              </w:rPr>
              <w:t>permanentă</w:t>
            </w:r>
            <w:r>
              <w:rPr>
                <w:spacing w:val="-7"/>
                <w:sz w:val="24"/>
              </w:rPr>
              <w:t xml:space="preserve"> </w:t>
            </w:r>
            <w:r>
              <w:rPr>
                <w:sz w:val="24"/>
              </w:rPr>
              <w:t>și</w:t>
            </w:r>
            <w:r>
              <w:rPr>
                <w:spacing w:val="-7"/>
                <w:sz w:val="24"/>
              </w:rPr>
              <w:t xml:space="preserve"> </w:t>
            </w:r>
            <w:r>
              <w:rPr>
                <w:sz w:val="24"/>
              </w:rPr>
              <w:t>eficientă a</w:t>
            </w:r>
            <w:r>
              <w:rPr>
                <w:spacing w:val="-2"/>
                <w:sz w:val="24"/>
              </w:rPr>
              <w:t xml:space="preserve"> </w:t>
            </w:r>
            <w:r>
              <w:rPr>
                <w:sz w:val="24"/>
              </w:rPr>
              <w:t>apelor</w:t>
            </w:r>
            <w:r>
              <w:rPr>
                <w:spacing w:val="-1"/>
                <w:sz w:val="24"/>
              </w:rPr>
              <w:t xml:space="preserve"> </w:t>
            </w:r>
            <w:r>
              <w:rPr>
                <w:sz w:val="24"/>
              </w:rPr>
              <w:t>pluviale</w:t>
            </w:r>
            <w:r>
              <w:rPr>
                <w:spacing w:val="-1"/>
                <w:sz w:val="24"/>
              </w:rPr>
              <w:t xml:space="preserve"> </w:t>
            </w:r>
            <w:r>
              <w:rPr>
                <w:sz w:val="24"/>
              </w:rPr>
              <w:t>și</w:t>
            </w:r>
            <w:r>
              <w:rPr>
                <w:spacing w:val="-2"/>
                <w:sz w:val="24"/>
              </w:rPr>
              <w:t xml:space="preserve"> </w:t>
            </w:r>
            <w:r>
              <w:rPr>
                <w:sz w:val="24"/>
              </w:rPr>
              <w:t>reziduale,</w:t>
            </w:r>
            <w:r>
              <w:rPr>
                <w:spacing w:val="-1"/>
                <w:sz w:val="24"/>
              </w:rPr>
              <w:t xml:space="preserve"> </w:t>
            </w:r>
            <w:r>
              <w:rPr>
                <w:sz w:val="24"/>
              </w:rPr>
              <w:t>astfel</w:t>
            </w:r>
            <w:r>
              <w:rPr>
                <w:spacing w:val="-1"/>
                <w:sz w:val="24"/>
              </w:rPr>
              <w:t xml:space="preserve"> </w:t>
            </w:r>
            <w:r>
              <w:rPr>
                <w:sz w:val="24"/>
              </w:rPr>
              <w:t>încât</w:t>
            </w:r>
            <w:r>
              <w:rPr>
                <w:spacing w:val="-1"/>
                <w:sz w:val="24"/>
              </w:rPr>
              <w:t xml:space="preserve"> </w:t>
            </w:r>
            <w:r>
              <w:rPr>
                <w:sz w:val="24"/>
              </w:rPr>
              <w:t>să</w:t>
            </w:r>
            <w:r>
              <w:rPr>
                <w:spacing w:val="-2"/>
                <w:sz w:val="24"/>
              </w:rPr>
              <w:t xml:space="preserve"> </w:t>
            </w:r>
            <w:r>
              <w:rPr>
                <w:sz w:val="24"/>
              </w:rPr>
              <w:t>se evite acumularea acestora și să se prevină riscurile de</w:t>
            </w:r>
          </w:p>
          <w:p w:rsidR="005956A8" w:rsidRDefault="00F3183C">
            <w:pPr>
              <w:pStyle w:val="TableParagraph"/>
              <w:spacing w:line="257" w:lineRule="exact"/>
              <w:ind w:left="104"/>
              <w:rPr>
                <w:sz w:val="24"/>
              </w:rPr>
            </w:pPr>
            <w:r>
              <w:rPr>
                <w:sz w:val="24"/>
              </w:rPr>
              <w:t>inundație</w:t>
            </w:r>
            <w:r>
              <w:rPr>
                <w:spacing w:val="-1"/>
                <w:sz w:val="24"/>
              </w:rPr>
              <w:t xml:space="preserve"> </w:t>
            </w:r>
            <w:r>
              <w:rPr>
                <w:sz w:val="24"/>
              </w:rPr>
              <w:t>sau</w:t>
            </w:r>
            <w:r>
              <w:rPr>
                <w:spacing w:val="-1"/>
                <w:sz w:val="24"/>
              </w:rPr>
              <w:t xml:space="preserve"> </w:t>
            </w:r>
            <w:r>
              <w:rPr>
                <w:sz w:val="24"/>
              </w:rPr>
              <w:t>erodare</w:t>
            </w:r>
            <w:r>
              <w:rPr>
                <w:spacing w:val="-2"/>
                <w:sz w:val="24"/>
              </w:rPr>
              <w:t xml:space="preserve"> </w:t>
            </w:r>
            <w:r>
              <w:rPr>
                <w:sz w:val="24"/>
              </w:rPr>
              <w:t>a</w:t>
            </w:r>
            <w:r>
              <w:rPr>
                <w:spacing w:val="-1"/>
                <w:sz w:val="24"/>
              </w:rPr>
              <w:t xml:space="preserve"> </w:t>
            </w:r>
            <w:r>
              <w:rPr>
                <w:spacing w:val="-2"/>
                <w:sz w:val="24"/>
              </w:rPr>
              <w:t>terenului.</w:t>
            </w:r>
          </w:p>
        </w:tc>
      </w:tr>
      <w:tr w:rsidR="005956A8">
        <w:trPr>
          <w:trHeight w:val="3045"/>
        </w:trPr>
        <w:tc>
          <w:tcPr>
            <w:tcW w:w="1702" w:type="dxa"/>
          </w:tcPr>
          <w:p w:rsidR="005956A8" w:rsidRDefault="00F3183C">
            <w:pPr>
              <w:pStyle w:val="TableParagraph"/>
              <w:spacing w:line="275" w:lineRule="exact"/>
              <w:ind w:left="119" w:right="110"/>
              <w:jc w:val="center"/>
              <w:rPr>
                <w:b/>
                <w:sz w:val="24"/>
              </w:rPr>
            </w:pPr>
            <w:r>
              <w:rPr>
                <w:b/>
                <w:spacing w:val="-5"/>
                <w:sz w:val="24"/>
              </w:rPr>
              <w:t>AER</w:t>
            </w:r>
          </w:p>
        </w:tc>
        <w:tc>
          <w:tcPr>
            <w:tcW w:w="2643" w:type="dxa"/>
          </w:tcPr>
          <w:p w:rsidR="005956A8" w:rsidRDefault="00F3183C">
            <w:pPr>
              <w:pStyle w:val="TableParagraph"/>
              <w:ind w:left="107"/>
              <w:rPr>
                <w:sz w:val="24"/>
              </w:rPr>
            </w:pPr>
            <w:r>
              <w:rPr>
                <w:sz w:val="24"/>
              </w:rPr>
              <w:t>-</w:t>
            </w:r>
            <w:r>
              <w:rPr>
                <w:spacing w:val="-9"/>
                <w:sz w:val="24"/>
              </w:rPr>
              <w:t xml:space="preserve"> </w:t>
            </w:r>
            <w:r>
              <w:rPr>
                <w:sz w:val="24"/>
              </w:rPr>
              <w:t>Praf</w:t>
            </w:r>
            <w:r>
              <w:rPr>
                <w:spacing w:val="-8"/>
                <w:sz w:val="24"/>
              </w:rPr>
              <w:t xml:space="preserve"> </w:t>
            </w:r>
            <w:r>
              <w:rPr>
                <w:sz w:val="24"/>
              </w:rPr>
              <w:t>şi</w:t>
            </w:r>
            <w:r>
              <w:rPr>
                <w:spacing w:val="-9"/>
                <w:sz w:val="24"/>
              </w:rPr>
              <w:t xml:space="preserve"> </w:t>
            </w:r>
            <w:r>
              <w:rPr>
                <w:sz w:val="24"/>
              </w:rPr>
              <w:t>vapori</w:t>
            </w:r>
            <w:r>
              <w:rPr>
                <w:spacing w:val="-8"/>
                <w:sz w:val="24"/>
              </w:rPr>
              <w:t xml:space="preserve"> </w:t>
            </w:r>
            <w:r>
              <w:rPr>
                <w:sz w:val="24"/>
              </w:rPr>
              <w:t>pe</w:t>
            </w:r>
            <w:r>
              <w:rPr>
                <w:spacing w:val="-9"/>
                <w:sz w:val="24"/>
              </w:rPr>
              <w:t xml:space="preserve"> </w:t>
            </w:r>
            <w:r>
              <w:rPr>
                <w:sz w:val="24"/>
              </w:rPr>
              <w:t>durata lucrărilor de construcţie</w:t>
            </w:r>
          </w:p>
        </w:tc>
        <w:tc>
          <w:tcPr>
            <w:tcW w:w="5377" w:type="dxa"/>
          </w:tcPr>
          <w:p w:rsidR="005956A8" w:rsidRDefault="00F3183C">
            <w:pPr>
              <w:pStyle w:val="TableParagraph"/>
              <w:ind w:left="104" w:right="91"/>
              <w:rPr>
                <w:sz w:val="24"/>
              </w:rPr>
            </w:pPr>
            <w:r>
              <w:rPr>
                <w:sz w:val="24"/>
              </w:rPr>
              <w:t>-Managementul emisiilor de praf va fi realizat prin aplicarea unui sistem de stropire cu apă, având ca scop</w:t>
            </w:r>
            <w:r>
              <w:rPr>
                <w:spacing w:val="-5"/>
                <w:sz w:val="24"/>
              </w:rPr>
              <w:t xml:space="preserve"> </w:t>
            </w:r>
            <w:r>
              <w:rPr>
                <w:sz w:val="24"/>
              </w:rPr>
              <w:t>reducerea</w:t>
            </w:r>
            <w:r>
              <w:rPr>
                <w:spacing w:val="-6"/>
                <w:sz w:val="24"/>
              </w:rPr>
              <w:t xml:space="preserve"> </w:t>
            </w:r>
            <w:r>
              <w:rPr>
                <w:sz w:val="24"/>
              </w:rPr>
              <w:t>concentrațiilor</w:t>
            </w:r>
            <w:r>
              <w:rPr>
                <w:spacing w:val="-5"/>
                <w:sz w:val="24"/>
              </w:rPr>
              <w:t xml:space="preserve"> </w:t>
            </w:r>
            <w:r>
              <w:rPr>
                <w:sz w:val="24"/>
              </w:rPr>
              <w:t>de</w:t>
            </w:r>
            <w:r>
              <w:rPr>
                <w:spacing w:val="-7"/>
                <w:sz w:val="24"/>
              </w:rPr>
              <w:t xml:space="preserve"> </w:t>
            </w:r>
            <w:r>
              <w:rPr>
                <w:sz w:val="24"/>
              </w:rPr>
              <w:t>praf</w:t>
            </w:r>
            <w:r>
              <w:rPr>
                <w:spacing w:val="-5"/>
                <w:sz w:val="24"/>
              </w:rPr>
              <w:t xml:space="preserve"> </w:t>
            </w:r>
            <w:r>
              <w:rPr>
                <w:sz w:val="24"/>
              </w:rPr>
              <w:t>în</w:t>
            </w:r>
            <w:r>
              <w:rPr>
                <w:spacing w:val="-5"/>
                <w:sz w:val="24"/>
              </w:rPr>
              <w:t xml:space="preserve"> </w:t>
            </w:r>
            <w:r>
              <w:rPr>
                <w:sz w:val="24"/>
              </w:rPr>
              <w:t>atmosferă</w:t>
            </w:r>
            <w:r>
              <w:rPr>
                <w:spacing w:val="-5"/>
                <w:sz w:val="24"/>
              </w:rPr>
              <w:t xml:space="preserve"> </w:t>
            </w:r>
            <w:r>
              <w:rPr>
                <w:sz w:val="24"/>
              </w:rPr>
              <w:t xml:space="preserve">și prevenirea dispersiei acestuia în zonele adiacente </w:t>
            </w:r>
            <w:r>
              <w:rPr>
                <w:spacing w:val="-2"/>
                <w:sz w:val="24"/>
              </w:rPr>
              <w:t>lucrărilor.</w:t>
            </w:r>
          </w:p>
          <w:p w:rsidR="005956A8" w:rsidRDefault="00F3183C">
            <w:pPr>
              <w:pStyle w:val="TableParagraph"/>
              <w:ind w:left="104" w:right="175"/>
              <w:rPr>
                <w:sz w:val="24"/>
              </w:rPr>
            </w:pPr>
            <w:r>
              <w:rPr>
                <w:sz w:val="24"/>
              </w:rPr>
              <w:t>-Viteza autovehiculelor va fi monitorizată și reglementată prin implementarea unor măsuri adecvate de limitare a vitezei, astfel încât să se minimizeze</w:t>
            </w:r>
            <w:r>
              <w:rPr>
                <w:spacing w:val="-8"/>
                <w:sz w:val="24"/>
              </w:rPr>
              <w:t xml:space="preserve"> </w:t>
            </w:r>
            <w:r>
              <w:rPr>
                <w:sz w:val="24"/>
              </w:rPr>
              <w:t>impactul</w:t>
            </w:r>
            <w:r>
              <w:rPr>
                <w:spacing w:val="-8"/>
                <w:sz w:val="24"/>
              </w:rPr>
              <w:t xml:space="preserve"> </w:t>
            </w:r>
            <w:r>
              <w:rPr>
                <w:sz w:val="24"/>
              </w:rPr>
              <w:t>negativ</w:t>
            </w:r>
            <w:r>
              <w:rPr>
                <w:spacing w:val="-8"/>
                <w:sz w:val="24"/>
              </w:rPr>
              <w:t xml:space="preserve"> </w:t>
            </w:r>
            <w:r>
              <w:rPr>
                <w:sz w:val="24"/>
              </w:rPr>
              <w:t>asupra</w:t>
            </w:r>
            <w:r>
              <w:rPr>
                <w:spacing w:val="-10"/>
                <w:sz w:val="24"/>
              </w:rPr>
              <w:t xml:space="preserve"> </w:t>
            </w:r>
            <w:r>
              <w:rPr>
                <w:sz w:val="24"/>
              </w:rPr>
              <w:t>mediului</w:t>
            </w:r>
            <w:r>
              <w:rPr>
                <w:spacing w:val="-8"/>
                <w:sz w:val="24"/>
              </w:rPr>
              <w:t xml:space="preserve"> </w:t>
            </w:r>
            <w:r>
              <w:rPr>
                <w:sz w:val="24"/>
              </w:rPr>
              <w:t>și siguranței traficului în zona șantierului.</w:t>
            </w:r>
          </w:p>
        </w:tc>
      </w:tr>
      <w:tr w:rsidR="005956A8">
        <w:trPr>
          <w:trHeight w:val="1605"/>
        </w:trPr>
        <w:tc>
          <w:tcPr>
            <w:tcW w:w="1702" w:type="dxa"/>
          </w:tcPr>
          <w:p w:rsidR="005956A8" w:rsidRDefault="005956A8">
            <w:pPr>
              <w:pStyle w:val="TableParagraph"/>
            </w:pPr>
          </w:p>
        </w:tc>
        <w:tc>
          <w:tcPr>
            <w:tcW w:w="2643" w:type="dxa"/>
          </w:tcPr>
          <w:p w:rsidR="005956A8" w:rsidRDefault="00F3183C">
            <w:pPr>
              <w:pStyle w:val="TableParagraph"/>
              <w:ind w:left="107" w:right="192"/>
              <w:rPr>
                <w:sz w:val="24"/>
              </w:rPr>
            </w:pPr>
            <w:r>
              <w:rPr>
                <w:sz w:val="24"/>
              </w:rPr>
              <w:t>-</w:t>
            </w:r>
            <w:r>
              <w:rPr>
                <w:spacing w:val="-15"/>
                <w:sz w:val="24"/>
              </w:rPr>
              <w:t xml:space="preserve"> </w:t>
            </w:r>
            <w:r>
              <w:rPr>
                <w:sz w:val="24"/>
              </w:rPr>
              <w:t>Efectele</w:t>
            </w:r>
            <w:r>
              <w:rPr>
                <w:spacing w:val="-15"/>
                <w:sz w:val="24"/>
              </w:rPr>
              <w:t xml:space="preserve"> </w:t>
            </w:r>
            <w:r>
              <w:rPr>
                <w:sz w:val="24"/>
              </w:rPr>
              <w:t>contaminării/ poluării apelor cu deşeuri rezultate pe perioada execuţiei</w:t>
            </w:r>
          </w:p>
        </w:tc>
        <w:tc>
          <w:tcPr>
            <w:tcW w:w="5377" w:type="dxa"/>
          </w:tcPr>
          <w:p w:rsidR="005956A8" w:rsidRDefault="00F3183C">
            <w:pPr>
              <w:pStyle w:val="TableParagraph"/>
              <w:ind w:left="104"/>
              <w:rPr>
                <w:sz w:val="24"/>
              </w:rPr>
            </w:pPr>
            <w:r>
              <w:rPr>
                <w:sz w:val="24"/>
              </w:rPr>
              <w:t>- Îndepărtarea controlată a deșeurilor presupune un proces sistematic și riguros reglementat de colectare, sortare și eliminare a deșeurilor generate pe durata execuției</w:t>
            </w:r>
            <w:r>
              <w:rPr>
                <w:spacing w:val="-8"/>
                <w:sz w:val="24"/>
              </w:rPr>
              <w:t xml:space="preserve"> </w:t>
            </w:r>
            <w:r>
              <w:rPr>
                <w:sz w:val="24"/>
              </w:rPr>
              <w:t>lucrărilor,</w:t>
            </w:r>
            <w:r>
              <w:rPr>
                <w:spacing w:val="-8"/>
                <w:sz w:val="24"/>
              </w:rPr>
              <w:t xml:space="preserve"> </w:t>
            </w:r>
            <w:r>
              <w:rPr>
                <w:sz w:val="24"/>
              </w:rPr>
              <w:t>în</w:t>
            </w:r>
            <w:r>
              <w:rPr>
                <w:spacing w:val="-8"/>
                <w:sz w:val="24"/>
              </w:rPr>
              <w:t xml:space="preserve"> </w:t>
            </w:r>
            <w:r>
              <w:rPr>
                <w:sz w:val="24"/>
              </w:rPr>
              <w:t>conformitate</w:t>
            </w:r>
            <w:r>
              <w:rPr>
                <w:spacing w:val="-8"/>
                <w:sz w:val="24"/>
              </w:rPr>
              <w:t xml:space="preserve"> </w:t>
            </w:r>
            <w:r>
              <w:rPr>
                <w:sz w:val="24"/>
              </w:rPr>
              <w:t>cu</w:t>
            </w:r>
            <w:r>
              <w:rPr>
                <w:spacing w:val="-8"/>
                <w:sz w:val="24"/>
              </w:rPr>
              <w:t xml:space="preserve"> </w:t>
            </w:r>
            <w:r>
              <w:rPr>
                <w:sz w:val="24"/>
              </w:rPr>
              <w:t>reglementările legale și standardele de protecția mediului.</w:t>
            </w:r>
          </w:p>
        </w:tc>
      </w:tr>
    </w:tbl>
    <w:p w:rsidR="005956A8" w:rsidRDefault="005956A8">
      <w:pPr>
        <w:rPr>
          <w:sz w:val="24"/>
        </w:rPr>
        <w:sectPr w:rsidR="005956A8">
          <w:pgSz w:w="11910" w:h="16840"/>
          <w:pgMar w:top="1680" w:right="0" w:bottom="700" w:left="860" w:header="467" w:footer="518" w:gutter="0"/>
          <w:cols w:space="720"/>
        </w:sectPr>
      </w:pPr>
    </w:p>
    <w:p w:rsidR="005956A8" w:rsidRDefault="005956A8">
      <w:pPr>
        <w:pStyle w:val="BodyText"/>
        <w:ind w:left="0"/>
        <w:rPr>
          <w:sz w:val="20"/>
        </w:rPr>
      </w:pPr>
      <w:r w:rsidRPr="005956A8">
        <w:pict>
          <v:rect id="docshape43" o:spid="_x0000_s1306" style="position:absolute;margin-left:69.15pt;margin-top:83.05pt;width:485.25pt;height:1.45pt;z-index:15740416;mso-position-horizontal-relative:page;mso-position-vertical-relative:page" fillcolor="black" stroked="f">
            <w10:wrap anchorx="page" anchory="page"/>
          </v:rect>
        </w:pict>
      </w:r>
    </w:p>
    <w:p w:rsidR="005956A8" w:rsidRDefault="005956A8">
      <w:pPr>
        <w:pStyle w:val="BodyText"/>
        <w:spacing w:before="8"/>
        <w:ind w:left="0"/>
        <w:rPr>
          <w:sz w:val="10"/>
        </w:r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2"/>
        <w:gridCol w:w="2643"/>
        <w:gridCol w:w="5377"/>
      </w:tblGrid>
      <w:tr w:rsidR="005956A8">
        <w:trPr>
          <w:trHeight w:val="3873"/>
        </w:trPr>
        <w:tc>
          <w:tcPr>
            <w:tcW w:w="1702" w:type="dxa"/>
          </w:tcPr>
          <w:p w:rsidR="005956A8" w:rsidRDefault="00F3183C">
            <w:pPr>
              <w:pStyle w:val="TableParagraph"/>
              <w:spacing w:line="275" w:lineRule="exact"/>
              <w:ind w:left="297"/>
              <w:rPr>
                <w:b/>
                <w:sz w:val="24"/>
              </w:rPr>
            </w:pPr>
            <w:r>
              <w:rPr>
                <w:b/>
                <w:spacing w:val="-2"/>
                <w:sz w:val="24"/>
              </w:rPr>
              <w:t>ZGOMOT</w:t>
            </w:r>
          </w:p>
        </w:tc>
        <w:tc>
          <w:tcPr>
            <w:tcW w:w="2643" w:type="dxa"/>
          </w:tcPr>
          <w:p w:rsidR="005956A8" w:rsidRDefault="00F3183C">
            <w:pPr>
              <w:pStyle w:val="TableParagraph"/>
              <w:ind w:left="107" w:right="107"/>
              <w:rPr>
                <w:sz w:val="24"/>
              </w:rPr>
            </w:pPr>
            <w:r>
              <w:rPr>
                <w:sz w:val="24"/>
              </w:rPr>
              <w:t>- Poluare fonică cauzată de lucrările de construcţie</w:t>
            </w:r>
            <w:r>
              <w:rPr>
                <w:spacing w:val="-14"/>
                <w:sz w:val="24"/>
              </w:rPr>
              <w:t xml:space="preserve"> </w:t>
            </w:r>
            <w:r>
              <w:rPr>
                <w:sz w:val="24"/>
              </w:rPr>
              <w:t>şi</w:t>
            </w:r>
            <w:r>
              <w:rPr>
                <w:spacing w:val="-14"/>
                <w:sz w:val="24"/>
              </w:rPr>
              <w:t xml:space="preserve"> </w:t>
            </w:r>
            <w:r>
              <w:rPr>
                <w:sz w:val="24"/>
              </w:rPr>
              <w:t>de</w:t>
            </w:r>
            <w:r>
              <w:rPr>
                <w:spacing w:val="-13"/>
                <w:sz w:val="24"/>
              </w:rPr>
              <w:t xml:space="preserve"> </w:t>
            </w:r>
            <w:r>
              <w:rPr>
                <w:sz w:val="24"/>
              </w:rPr>
              <w:t>lucrările de întreţinere</w:t>
            </w:r>
          </w:p>
        </w:tc>
        <w:tc>
          <w:tcPr>
            <w:tcW w:w="5377" w:type="dxa"/>
          </w:tcPr>
          <w:p w:rsidR="005956A8" w:rsidRDefault="00F3183C">
            <w:pPr>
              <w:pStyle w:val="TableParagraph"/>
              <w:ind w:left="104"/>
              <w:rPr>
                <w:sz w:val="24"/>
              </w:rPr>
            </w:pPr>
            <w:r>
              <w:rPr>
                <w:sz w:val="24"/>
              </w:rPr>
              <w:t>-</w:t>
            </w:r>
            <w:r>
              <w:rPr>
                <w:i/>
                <w:sz w:val="24"/>
              </w:rPr>
              <w:t>Planificarea lucrărilor pentru reducerea poluării fonice:</w:t>
            </w:r>
            <w:r>
              <w:rPr>
                <w:i/>
                <w:spacing w:val="-7"/>
                <w:sz w:val="24"/>
              </w:rPr>
              <w:t xml:space="preserve"> </w:t>
            </w:r>
            <w:r>
              <w:rPr>
                <w:sz w:val="24"/>
              </w:rPr>
              <w:t>Activitățile</w:t>
            </w:r>
            <w:r>
              <w:rPr>
                <w:spacing w:val="-6"/>
                <w:sz w:val="24"/>
              </w:rPr>
              <w:t xml:space="preserve"> </w:t>
            </w:r>
            <w:r>
              <w:rPr>
                <w:sz w:val="24"/>
              </w:rPr>
              <w:t>vor</w:t>
            </w:r>
            <w:r>
              <w:rPr>
                <w:spacing w:val="-8"/>
                <w:sz w:val="24"/>
              </w:rPr>
              <w:t xml:space="preserve"> </w:t>
            </w:r>
            <w:r>
              <w:rPr>
                <w:sz w:val="24"/>
              </w:rPr>
              <w:t>fi</w:t>
            </w:r>
            <w:r>
              <w:rPr>
                <w:spacing w:val="-5"/>
                <w:sz w:val="24"/>
              </w:rPr>
              <w:t xml:space="preserve"> </w:t>
            </w:r>
            <w:r>
              <w:rPr>
                <w:sz w:val="24"/>
              </w:rPr>
              <w:t>programate</w:t>
            </w:r>
            <w:r>
              <w:rPr>
                <w:spacing w:val="-7"/>
                <w:sz w:val="24"/>
              </w:rPr>
              <w:t xml:space="preserve"> </w:t>
            </w:r>
            <w:r>
              <w:rPr>
                <w:sz w:val="24"/>
              </w:rPr>
              <w:t>pentru</w:t>
            </w:r>
            <w:r>
              <w:rPr>
                <w:spacing w:val="-6"/>
                <w:sz w:val="24"/>
              </w:rPr>
              <w:t xml:space="preserve"> </w:t>
            </w:r>
            <w:r>
              <w:rPr>
                <w:sz w:val="24"/>
              </w:rPr>
              <w:t>a</w:t>
            </w:r>
            <w:r>
              <w:rPr>
                <w:spacing w:val="-5"/>
                <w:sz w:val="24"/>
              </w:rPr>
              <w:t xml:space="preserve"> </w:t>
            </w:r>
            <w:r>
              <w:rPr>
                <w:sz w:val="24"/>
              </w:rPr>
              <w:t xml:space="preserve">evita orele de vârf și perioadele de liniște, iar sursele de zgomot vor fi izolate sau înlocuite cu echipamente </w:t>
            </w:r>
            <w:r>
              <w:rPr>
                <w:spacing w:val="-2"/>
                <w:sz w:val="24"/>
              </w:rPr>
              <w:t>silențioase.</w:t>
            </w:r>
          </w:p>
          <w:p w:rsidR="005956A8" w:rsidRDefault="00F3183C">
            <w:pPr>
              <w:pStyle w:val="TableParagraph"/>
              <w:ind w:left="104" w:right="357"/>
              <w:jc w:val="both"/>
              <w:rPr>
                <w:sz w:val="24"/>
              </w:rPr>
            </w:pPr>
            <w:r>
              <w:rPr>
                <w:sz w:val="24"/>
              </w:rPr>
              <w:t>-</w:t>
            </w:r>
            <w:r>
              <w:rPr>
                <w:i/>
                <w:sz w:val="24"/>
              </w:rPr>
              <w:t xml:space="preserve">Utilizarea echipamentului și metodelor adecvate: </w:t>
            </w:r>
            <w:r>
              <w:rPr>
                <w:sz w:val="24"/>
              </w:rPr>
              <w:t>Vor</w:t>
            </w:r>
            <w:r>
              <w:rPr>
                <w:spacing w:val="-8"/>
                <w:sz w:val="24"/>
              </w:rPr>
              <w:t xml:space="preserve"> </w:t>
            </w:r>
            <w:r>
              <w:rPr>
                <w:sz w:val="24"/>
              </w:rPr>
              <w:t>fi</w:t>
            </w:r>
            <w:r>
              <w:rPr>
                <w:spacing w:val="-6"/>
                <w:sz w:val="24"/>
              </w:rPr>
              <w:t xml:space="preserve"> </w:t>
            </w:r>
            <w:r>
              <w:rPr>
                <w:sz w:val="24"/>
              </w:rPr>
              <w:t>utilizate</w:t>
            </w:r>
            <w:r>
              <w:rPr>
                <w:spacing w:val="-6"/>
                <w:sz w:val="24"/>
              </w:rPr>
              <w:t xml:space="preserve"> </w:t>
            </w:r>
            <w:r>
              <w:rPr>
                <w:sz w:val="24"/>
              </w:rPr>
              <w:t>echipamente</w:t>
            </w:r>
            <w:r>
              <w:rPr>
                <w:spacing w:val="-6"/>
                <w:sz w:val="24"/>
              </w:rPr>
              <w:t xml:space="preserve"> </w:t>
            </w:r>
            <w:r>
              <w:rPr>
                <w:sz w:val="24"/>
              </w:rPr>
              <w:t>moderne</w:t>
            </w:r>
            <w:r>
              <w:rPr>
                <w:spacing w:val="-8"/>
                <w:sz w:val="24"/>
              </w:rPr>
              <w:t xml:space="preserve"> </w:t>
            </w:r>
            <w:r>
              <w:rPr>
                <w:sz w:val="24"/>
              </w:rPr>
              <w:t>cu</w:t>
            </w:r>
            <w:r>
              <w:rPr>
                <w:spacing w:val="-6"/>
                <w:sz w:val="24"/>
              </w:rPr>
              <w:t xml:space="preserve"> </w:t>
            </w:r>
            <w:r>
              <w:rPr>
                <w:sz w:val="24"/>
              </w:rPr>
              <w:t>tehnologii de reducere a zgomotului și a emisiilor, întreținute corespunzător pentru a minimiza poluarea fonică.</w:t>
            </w:r>
          </w:p>
          <w:p w:rsidR="005956A8" w:rsidRDefault="00F3183C">
            <w:pPr>
              <w:pStyle w:val="TableParagraph"/>
              <w:ind w:left="104" w:right="175"/>
              <w:rPr>
                <w:sz w:val="24"/>
              </w:rPr>
            </w:pPr>
            <w:r>
              <w:rPr>
                <w:sz w:val="24"/>
              </w:rPr>
              <w:t>-</w:t>
            </w:r>
            <w:r>
              <w:rPr>
                <w:i/>
                <w:sz w:val="24"/>
              </w:rPr>
              <w:t xml:space="preserve">Restricționarea traficului: </w:t>
            </w:r>
            <w:r>
              <w:rPr>
                <w:sz w:val="24"/>
              </w:rPr>
              <w:t>Traficul de utilaje și vehicule va fi reglementat, stabilindu-se trasee specifice și intervale orare pentru a reduce aglomerația</w:t>
            </w:r>
            <w:r>
              <w:rPr>
                <w:spacing w:val="-7"/>
                <w:sz w:val="24"/>
              </w:rPr>
              <w:t xml:space="preserve"> </w:t>
            </w:r>
            <w:r>
              <w:rPr>
                <w:sz w:val="24"/>
              </w:rPr>
              <w:t>și</w:t>
            </w:r>
            <w:r>
              <w:rPr>
                <w:spacing w:val="-7"/>
                <w:sz w:val="24"/>
              </w:rPr>
              <w:t xml:space="preserve"> </w:t>
            </w:r>
            <w:r>
              <w:rPr>
                <w:sz w:val="24"/>
              </w:rPr>
              <w:t>impactul</w:t>
            </w:r>
            <w:r>
              <w:rPr>
                <w:spacing w:val="-6"/>
                <w:sz w:val="24"/>
              </w:rPr>
              <w:t xml:space="preserve"> </w:t>
            </w:r>
            <w:r>
              <w:rPr>
                <w:sz w:val="24"/>
              </w:rPr>
              <w:t>fonic</w:t>
            </w:r>
            <w:r>
              <w:rPr>
                <w:spacing w:val="-6"/>
                <w:sz w:val="24"/>
              </w:rPr>
              <w:t xml:space="preserve"> </w:t>
            </w:r>
            <w:r>
              <w:rPr>
                <w:sz w:val="24"/>
              </w:rPr>
              <w:t>în</w:t>
            </w:r>
            <w:r>
              <w:rPr>
                <w:spacing w:val="-6"/>
                <w:sz w:val="24"/>
              </w:rPr>
              <w:t xml:space="preserve"> </w:t>
            </w:r>
            <w:r>
              <w:rPr>
                <w:sz w:val="24"/>
              </w:rPr>
              <w:t>zonele</w:t>
            </w:r>
            <w:r>
              <w:rPr>
                <w:spacing w:val="-6"/>
                <w:sz w:val="24"/>
              </w:rPr>
              <w:t xml:space="preserve"> </w:t>
            </w:r>
            <w:r>
              <w:rPr>
                <w:sz w:val="24"/>
              </w:rPr>
              <w:t>sensibile.</w:t>
            </w:r>
          </w:p>
        </w:tc>
      </w:tr>
      <w:tr w:rsidR="005956A8">
        <w:trPr>
          <w:trHeight w:val="4416"/>
        </w:trPr>
        <w:tc>
          <w:tcPr>
            <w:tcW w:w="1702" w:type="dxa"/>
          </w:tcPr>
          <w:p w:rsidR="005956A8" w:rsidRDefault="00F3183C">
            <w:pPr>
              <w:pStyle w:val="TableParagraph"/>
              <w:spacing w:line="275" w:lineRule="exact"/>
              <w:ind w:left="119" w:right="111"/>
              <w:jc w:val="center"/>
              <w:rPr>
                <w:b/>
                <w:sz w:val="24"/>
              </w:rPr>
            </w:pPr>
            <w:r>
              <w:rPr>
                <w:b/>
                <w:spacing w:val="-2"/>
                <w:sz w:val="24"/>
              </w:rPr>
              <w:t>BIODIVERSI</w:t>
            </w:r>
          </w:p>
          <w:p w:rsidR="005956A8" w:rsidRDefault="00F3183C">
            <w:pPr>
              <w:pStyle w:val="TableParagraph"/>
              <w:ind w:left="271" w:right="258" w:hanging="4"/>
              <w:jc w:val="center"/>
              <w:rPr>
                <w:b/>
                <w:sz w:val="24"/>
              </w:rPr>
            </w:pPr>
            <w:r>
              <w:rPr>
                <w:b/>
                <w:sz w:val="24"/>
              </w:rPr>
              <w:t xml:space="preserve">-TATEA + </w:t>
            </w:r>
            <w:r>
              <w:rPr>
                <w:b/>
                <w:spacing w:val="-2"/>
                <w:sz w:val="24"/>
              </w:rPr>
              <w:t>PEISAJUL</w:t>
            </w:r>
          </w:p>
        </w:tc>
        <w:tc>
          <w:tcPr>
            <w:tcW w:w="2643" w:type="dxa"/>
          </w:tcPr>
          <w:p w:rsidR="005956A8" w:rsidRDefault="00F3183C">
            <w:pPr>
              <w:pStyle w:val="TableParagraph"/>
              <w:ind w:left="107" w:right="192"/>
              <w:rPr>
                <w:sz w:val="24"/>
              </w:rPr>
            </w:pPr>
            <w:r>
              <w:rPr>
                <w:sz w:val="24"/>
              </w:rPr>
              <w:t>- Afectarea habitatelor naturale cauzate de lucrările</w:t>
            </w:r>
            <w:r>
              <w:rPr>
                <w:spacing w:val="-15"/>
                <w:sz w:val="24"/>
              </w:rPr>
              <w:t xml:space="preserve"> </w:t>
            </w:r>
            <w:r>
              <w:rPr>
                <w:sz w:val="24"/>
              </w:rPr>
              <w:t>de</w:t>
            </w:r>
            <w:r>
              <w:rPr>
                <w:spacing w:val="-15"/>
                <w:sz w:val="24"/>
              </w:rPr>
              <w:t xml:space="preserve"> </w:t>
            </w:r>
            <w:r>
              <w:rPr>
                <w:sz w:val="24"/>
              </w:rPr>
              <w:t xml:space="preserve">construcţie: praf, zgomot, deşeuri, </w:t>
            </w:r>
            <w:r>
              <w:rPr>
                <w:spacing w:val="-4"/>
                <w:sz w:val="24"/>
              </w:rPr>
              <w:t>etc.</w:t>
            </w:r>
          </w:p>
        </w:tc>
        <w:tc>
          <w:tcPr>
            <w:tcW w:w="5377" w:type="dxa"/>
          </w:tcPr>
          <w:p w:rsidR="005956A8" w:rsidRDefault="00F3183C">
            <w:pPr>
              <w:pStyle w:val="TableParagraph"/>
              <w:ind w:left="104"/>
              <w:rPr>
                <w:sz w:val="24"/>
              </w:rPr>
            </w:pPr>
            <w:r>
              <w:rPr>
                <w:sz w:val="24"/>
              </w:rPr>
              <w:t>-</w:t>
            </w:r>
            <w:r>
              <w:rPr>
                <w:i/>
                <w:sz w:val="24"/>
              </w:rPr>
              <w:t>Planificarea</w:t>
            </w:r>
            <w:r>
              <w:rPr>
                <w:i/>
                <w:spacing w:val="-10"/>
                <w:sz w:val="24"/>
              </w:rPr>
              <w:t xml:space="preserve"> </w:t>
            </w:r>
            <w:r>
              <w:rPr>
                <w:i/>
                <w:sz w:val="24"/>
              </w:rPr>
              <w:t>lucrărilor</w:t>
            </w:r>
            <w:r>
              <w:rPr>
                <w:i/>
                <w:spacing w:val="-10"/>
                <w:sz w:val="24"/>
              </w:rPr>
              <w:t xml:space="preserve"> </w:t>
            </w:r>
            <w:r>
              <w:rPr>
                <w:i/>
                <w:sz w:val="24"/>
              </w:rPr>
              <w:t>și</w:t>
            </w:r>
            <w:r>
              <w:rPr>
                <w:i/>
                <w:spacing w:val="-10"/>
                <w:sz w:val="24"/>
              </w:rPr>
              <w:t xml:space="preserve"> </w:t>
            </w:r>
            <w:r>
              <w:rPr>
                <w:i/>
                <w:sz w:val="24"/>
              </w:rPr>
              <w:t>respectarea</w:t>
            </w:r>
            <w:r>
              <w:rPr>
                <w:i/>
                <w:spacing w:val="-10"/>
                <w:sz w:val="24"/>
              </w:rPr>
              <w:t xml:space="preserve"> </w:t>
            </w:r>
            <w:r>
              <w:rPr>
                <w:i/>
                <w:sz w:val="24"/>
              </w:rPr>
              <w:t xml:space="preserve">tehnologiilor: </w:t>
            </w:r>
            <w:r>
              <w:rPr>
                <w:sz w:val="24"/>
              </w:rPr>
              <w:t xml:space="preserve">Lucrările vor fi planificate ținând cont de utilizarea celor mai adecvate tehnologii, pentru a asigura eficiență și respectarea standardelor de calitate și </w:t>
            </w:r>
            <w:r>
              <w:rPr>
                <w:spacing w:val="-2"/>
                <w:sz w:val="24"/>
              </w:rPr>
              <w:t>mediu.</w:t>
            </w:r>
          </w:p>
          <w:p w:rsidR="005956A8" w:rsidRDefault="00F3183C">
            <w:pPr>
              <w:pStyle w:val="TableParagraph"/>
              <w:ind w:left="104" w:right="175"/>
              <w:rPr>
                <w:sz w:val="24"/>
              </w:rPr>
            </w:pPr>
            <w:r>
              <w:rPr>
                <w:sz w:val="24"/>
              </w:rPr>
              <w:t>-</w:t>
            </w:r>
            <w:r>
              <w:rPr>
                <w:i/>
                <w:sz w:val="24"/>
              </w:rPr>
              <w:t xml:space="preserve">Selectarea ariilor și a metodelor de evacuare: </w:t>
            </w:r>
            <w:r>
              <w:rPr>
                <w:sz w:val="24"/>
              </w:rPr>
              <w:t>Zonele de evacuare și metodele folosite vor fi alese cu grijă pentru a asigura o gestionare eficientă și conformă</w:t>
            </w:r>
            <w:r>
              <w:rPr>
                <w:spacing w:val="-5"/>
                <w:sz w:val="24"/>
              </w:rPr>
              <w:t xml:space="preserve"> </w:t>
            </w:r>
            <w:r>
              <w:rPr>
                <w:sz w:val="24"/>
              </w:rPr>
              <w:t>cu</w:t>
            </w:r>
            <w:r>
              <w:rPr>
                <w:spacing w:val="-7"/>
                <w:sz w:val="24"/>
              </w:rPr>
              <w:t xml:space="preserve"> </w:t>
            </w:r>
            <w:r>
              <w:rPr>
                <w:sz w:val="24"/>
              </w:rPr>
              <w:t>normele</w:t>
            </w:r>
            <w:r>
              <w:rPr>
                <w:spacing w:val="-6"/>
                <w:sz w:val="24"/>
              </w:rPr>
              <w:t xml:space="preserve"> </w:t>
            </w:r>
            <w:r>
              <w:rPr>
                <w:sz w:val="24"/>
              </w:rPr>
              <w:t>ecologice,</w:t>
            </w:r>
            <w:r>
              <w:rPr>
                <w:spacing w:val="-7"/>
                <w:sz w:val="24"/>
              </w:rPr>
              <w:t xml:space="preserve"> </w:t>
            </w:r>
            <w:r>
              <w:rPr>
                <w:sz w:val="24"/>
              </w:rPr>
              <w:t>prevenind</w:t>
            </w:r>
            <w:r>
              <w:rPr>
                <w:spacing w:val="-7"/>
                <w:sz w:val="24"/>
              </w:rPr>
              <w:t xml:space="preserve"> </w:t>
            </w:r>
            <w:r>
              <w:rPr>
                <w:sz w:val="24"/>
              </w:rPr>
              <w:t>orice</w:t>
            </w:r>
            <w:r>
              <w:rPr>
                <w:spacing w:val="-8"/>
                <w:sz w:val="24"/>
              </w:rPr>
              <w:t xml:space="preserve"> </w:t>
            </w:r>
            <w:r>
              <w:rPr>
                <w:sz w:val="24"/>
              </w:rPr>
              <w:t>risc de poluare.</w:t>
            </w:r>
          </w:p>
          <w:p w:rsidR="005956A8" w:rsidRDefault="00F3183C">
            <w:pPr>
              <w:pStyle w:val="TableParagraph"/>
              <w:ind w:left="104" w:right="175"/>
              <w:rPr>
                <w:sz w:val="24"/>
              </w:rPr>
            </w:pPr>
            <w:r>
              <w:rPr>
                <w:sz w:val="24"/>
              </w:rPr>
              <w:t>- În urma clasificării notificării de mediu aferente proiectului, precum și având în vedere amplasarea acestuia în zona centrală a municipiului București – zonă urbanizată și intens antropizată – nu s-a constatat</w:t>
            </w:r>
            <w:r>
              <w:rPr>
                <w:spacing w:val="-7"/>
                <w:sz w:val="24"/>
              </w:rPr>
              <w:t xml:space="preserve"> </w:t>
            </w:r>
            <w:r>
              <w:rPr>
                <w:sz w:val="24"/>
              </w:rPr>
              <w:t>prezența</w:t>
            </w:r>
            <w:r>
              <w:rPr>
                <w:spacing w:val="-7"/>
                <w:sz w:val="24"/>
              </w:rPr>
              <w:t xml:space="preserve"> </w:t>
            </w:r>
            <w:r>
              <w:rPr>
                <w:sz w:val="24"/>
              </w:rPr>
              <w:t>liliecilor</w:t>
            </w:r>
            <w:r>
              <w:rPr>
                <w:spacing w:val="-7"/>
                <w:sz w:val="24"/>
              </w:rPr>
              <w:t xml:space="preserve"> </w:t>
            </w:r>
            <w:r>
              <w:rPr>
                <w:sz w:val="24"/>
              </w:rPr>
              <w:t>și</w:t>
            </w:r>
            <w:r>
              <w:rPr>
                <w:spacing w:val="-8"/>
                <w:sz w:val="24"/>
              </w:rPr>
              <w:t xml:space="preserve"> </w:t>
            </w:r>
            <w:r>
              <w:rPr>
                <w:sz w:val="24"/>
              </w:rPr>
              <w:t>păsărilor</w:t>
            </w:r>
            <w:r>
              <w:rPr>
                <w:spacing w:val="-7"/>
                <w:sz w:val="24"/>
              </w:rPr>
              <w:t xml:space="preserve"> </w:t>
            </w:r>
            <w:r>
              <w:rPr>
                <w:sz w:val="24"/>
              </w:rPr>
              <w:t>în</w:t>
            </w:r>
            <w:r>
              <w:rPr>
                <w:spacing w:val="-7"/>
                <w:sz w:val="24"/>
              </w:rPr>
              <w:t xml:space="preserve"> </w:t>
            </w:r>
            <w:r>
              <w:rPr>
                <w:sz w:val="24"/>
              </w:rPr>
              <w:t>perimetrul</w:t>
            </w:r>
          </w:p>
          <w:p w:rsidR="005956A8" w:rsidRDefault="00F3183C">
            <w:pPr>
              <w:pStyle w:val="TableParagraph"/>
              <w:spacing w:line="257" w:lineRule="exact"/>
              <w:ind w:left="104"/>
              <w:rPr>
                <w:sz w:val="24"/>
              </w:rPr>
            </w:pPr>
            <w:r>
              <w:rPr>
                <w:spacing w:val="-2"/>
                <w:sz w:val="24"/>
              </w:rPr>
              <w:t>studiat</w:t>
            </w:r>
          </w:p>
        </w:tc>
      </w:tr>
      <w:tr w:rsidR="005956A8">
        <w:trPr>
          <w:trHeight w:val="3312"/>
        </w:trPr>
        <w:tc>
          <w:tcPr>
            <w:tcW w:w="1702" w:type="dxa"/>
          </w:tcPr>
          <w:p w:rsidR="005956A8" w:rsidRDefault="00F3183C">
            <w:pPr>
              <w:pStyle w:val="TableParagraph"/>
              <w:ind w:left="391" w:right="340" w:hanging="34"/>
              <w:rPr>
                <w:b/>
                <w:sz w:val="24"/>
              </w:rPr>
            </w:pPr>
            <w:r>
              <w:rPr>
                <w:b/>
                <w:spacing w:val="-2"/>
                <w:sz w:val="24"/>
              </w:rPr>
              <w:t>MEDIUL SOCIAL</w:t>
            </w:r>
          </w:p>
        </w:tc>
        <w:tc>
          <w:tcPr>
            <w:tcW w:w="2643" w:type="dxa"/>
          </w:tcPr>
          <w:p w:rsidR="005956A8" w:rsidRDefault="00F3183C">
            <w:pPr>
              <w:pStyle w:val="TableParagraph"/>
              <w:numPr>
                <w:ilvl w:val="0"/>
                <w:numId w:val="98"/>
              </w:numPr>
              <w:tabs>
                <w:tab w:val="left" w:pos="249"/>
              </w:tabs>
              <w:ind w:right="206" w:firstLine="0"/>
              <w:jc w:val="both"/>
              <w:rPr>
                <w:sz w:val="24"/>
              </w:rPr>
            </w:pPr>
            <w:r>
              <w:rPr>
                <w:sz w:val="24"/>
              </w:rPr>
              <w:t>Impactul vizual al lucrărilor</w:t>
            </w:r>
            <w:r>
              <w:rPr>
                <w:spacing w:val="-8"/>
                <w:sz w:val="24"/>
              </w:rPr>
              <w:t xml:space="preserve"> </w:t>
            </w:r>
            <w:r>
              <w:rPr>
                <w:sz w:val="24"/>
              </w:rPr>
              <w:t>în</w:t>
            </w:r>
            <w:r>
              <w:rPr>
                <w:spacing w:val="-7"/>
                <w:sz w:val="24"/>
              </w:rPr>
              <w:t xml:space="preserve"> </w:t>
            </w:r>
            <w:r>
              <w:rPr>
                <w:spacing w:val="-2"/>
                <w:sz w:val="24"/>
              </w:rPr>
              <w:t>construcţie;</w:t>
            </w:r>
          </w:p>
          <w:p w:rsidR="005956A8" w:rsidRDefault="00F3183C">
            <w:pPr>
              <w:pStyle w:val="TableParagraph"/>
              <w:numPr>
                <w:ilvl w:val="0"/>
                <w:numId w:val="98"/>
              </w:numPr>
              <w:tabs>
                <w:tab w:val="left" w:pos="247"/>
              </w:tabs>
              <w:ind w:right="245" w:firstLine="0"/>
              <w:jc w:val="both"/>
              <w:rPr>
                <w:sz w:val="24"/>
              </w:rPr>
            </w:pPr>
            <w:r>
              <w:rPr>
                <w:sz w:val="24"/>
              </w:rPr>
              <w:t>Zgomot,</w:t>
            </w:r>
            <w:r>
              <w:rPr>
                <w:spacing w:val="-15"/>
                <w:sz w:val="24"/>
              </w:rPr>
              <w:t xml:space="preserve"> </w:t>
            </w:r>
            <w:r>
              <w:rPr>
                <w:sz w:val="24"/>
              </w:rPr>
              <w:t>praf,</w:t>
            </w:r>
            <w:r>
              <w:rPr>
                <w:spacing w:val="-15"/>
                <w:sz w:val="24"/>
              </w:rPr>
              <w:t xml:space="preserve"> </w:t>
            </w:r>
            <w:r>
              <w:rPr>
                <w:sz w:val="24"/>
              </w:rPr>
              <w:t>deşeuri, etc.,</w:t>
            </w:r>
            <w:r>
              <w:rPr>
                <w:spacing w:val="-10"/>
                <w:sz w:val="24"/>
              </w:rPr>
              <w:t xml:space="preserve"> </w:t>
            </w:r>
            <w:r>
              <w:rPr>
                <w:sz w:val="24"/>
              </w:rPr>
              <w:t>pe</w:t>
            </w:r>
            <w:r>
              <w:rPr>
                <w:spacing w:val="-12"/>
                <w:sz w:val="24"/>
              </w:rPr>
              <w:t xml:space="preserve"> </w:t>
            </w:r>
            <w:r>
              <w:rPr>
                <w:sz w:val="24"/>
              </w:rPr>
              <w:t>durata</w:t>
            </w:r>
            <w:r>
              <w:rPr>
                <w:spacing w:val="-10"/>
                <w:sz w:val="24"/>
              </w:rPr>
              <w:t xml:space="preserve"> </w:t>
            </w:r>
            <w:r>
              <w:rPr>
                <w:sz w:val="24"/>
              </w:rPr>
              <w:t>execuţiei şi</w:t>
            </w:r>
            <w:r>
              <w:rPr>
                <w:spacing w:val="-9"/>
                <w:sz w:val="24"/>
              </w:rPr>
              <w:t xml:space="preserve"> </w:t>
            </w:r>
            <w:r>
              <w:rPr>
                <w:sz w:val="24"/>
              </w:rPr>
              <w:t>întreţinerii</w:t>
            </w:r>
            <w:r>
              <w:rPr>
                <w:spacing w:val="-8"/>
                <w:sz w:val="24"/>
              </w:rPr>
              <w:t xml:space="preserve"> </w:t>
            </w:r>
            <w:r>
              <w:rPr>
                <w:spacing w:val="-2"/>
                <w:sz w:val="24"/>
              </w:rPr>
              <w:t>lucrărilor;</w:t>
            </w:r>
          </w:p>
          <w:p w:rsidR="005956A8" w:rsidRDefault="00F3183C">
            <w:pPr>
              <w:pStyle w:val="TableParagraph"/>
              <w:numPr>
                <w:ilvl w:val="0"/>
                <w:numId w:val="98"/>
              </w:numPr>
              <w:tabs>
                <w:tab w:val="left" w:pos="247"/>
              </w:tabs>
              <w:ind w:right="226" w:firstLine="0"/>
              <w:rPr>
                <w:sz w:val="24"/>
              </w:rPr>
            </w:pPr>
            <w:r>
              <w:rPr>
                <w:sz w:val="24"/>
              </w:rPr>
              <w:t>Sănătatea</w:t>
            </w:r>
            <w:r>
              <w:rPr>
                <w:spacing w:val="-15"/>
                <w:sz w:val="24"/>
              </w:rPr>
              <w:t xml:space="preserve"> </w:t>
            </w:r>
            <w:r>
              <w:rPr>
                <w:sz w:val="24"/>
              </w:rPr>
              <w:t>populaţiei</w:t>
            </w:r>
            <w:r>
              <w:rPr>
                <w:spacing w:val="-15"/>
                <w:sz w:val="24"/>
              </w:rPr>
              <w:t xml:space="preserve"> </w:t>
            </w:r>
            <w:r>
              <w:rPr>
                <w:sz w:val="24"/>
              </w:rPr>
              <w:t>şi siguranţa pe durata execuţiei lucrărilor;</w:t>
            </w:r>
          </w:p>
          <w:p w:rsidR="005956A8" w:rsidRDefault="00F3183C">
            <w:pPr>
              <w:pStyle w:val="TableParagraph"/>
              <w:numPr>
                <w:ilvl w:val="0"/>
                <w:numId w:val="98"/>
              </w:numPr>
              <w:tabs>
                <w:tab w:val="left" w:pos="247"/>
              </w:tabs>
              <w:ind w:right="513" w:firstLine="0"/>
              <w:rPr>
                <w:sz w:val="24"/>
              </w:rPr>
            </w:pPr>
            <w:r>
              <w:rPr>
                <w:sz w:val="24"/>
              </w:rPr>
              <w:t>Deranjarea</w:t>
            </w:r>
            <w:r>
              <w:rPr>
                <w:spacing w:val="-15"/>
                <w:sz w:val="24"/>
              </w:rPr>
              <w:t xml:space="preserve"> </w:t>
            </w:r>
            <w:r>
              <w:rPr>
                <w:sz w:val="24"/>
              </w:rPr>
              <w:t>siturilor istorice şi culturile</w:t>
            </w:r>
          </w:p>
          <w:p w:rsidR="005956A8" w:rsidRDefault="00F3183C">
            <w:pPr>
              <w:pStyle w:val="TableParagraph"/>
              <w:spacing w:line="270" w:lineRule="atLeast"/>
              <w:ind w:left="107"/>
              <w:rPr>
                <w:sz w:val="24"/>
              </w:rPr>
            </w:pPr>
            <w:r>
              <w:rPr>
                <w:sz w:val="24"/>
              </w:rPr>
              <w:t>cunoscute</w:t>
            </w:r>
            <w:r>
              <w:rPr>
                <w:spacing w:val="-13"/>
                <w:sz w:val="24"/>
              </w:rPr>
              <w:t xml:space="preserve"> </w:t>
            </w:r>
            <w:r>
              <w:rPr>
                <w:sz w:val="24"/>
              </w:rPr>
              <w:t>şi</w:t>
            </w:r>
            <w:r>
              <w:rPr>
                <w:spacing w:val="-14"/>
                <w:sz w:val="24"/>
              </w:rPr>
              <w:t xml:space="preserve"> </w:t>
            </w:r>
            <w:r>
              <w:rPr>
                <w:sz w:val="24"/>
              </w:rPr>
              <w:t>a</w:t>
            </w:r>
            <w:r>
              <w:rPr>
                <w:spacing w:val="-14"/>
                <w:sz w:val="24"/>
              </w:rPr>
              <w:t xml:space="preserve"> </w:t>
            </w:r>
            <w:r>
              <w:rPr>
                <w:sz w:val="24"/>
              </w:rPr>
              <w:t xml:space="preserve">celor </w:t>
            </w:r>
            <w:r>
              <w:rPr>
                <w:spacing w:val="-2"/>
                <w:sz w:val="24"/>
              </w:rPr>
              <w:t>nedescoperite;</w:t>
            </w:r>
          </w:p>
        </w:tc>
        <w:tc>
          <w:tcPr>
            <w:tcW w:w="5377" w:type="dxa"/>
          </w:tcPr>
          <w:p w:rsidR="005956A8" w:rsidRDefault="00F3183C">
            <w:pPr>
              <w:pStyle w:val="TableParagraph"/>
              <w:ind w:left="104" w:right="175"/>
              <w:rPr>
                <w:sz w:val="24"/>
              </w:rPr>
            </w:pPr>
            <w:r>
              <w:rPr>
                <w:sz w:val="24"/>
              </w:rPr>
              <w:t>-</w:t>
            </w:r>
            <w:r>
              <w:rPr>
                <w:i/>
                <w:sz w:val="24"/>
              </w:rPr>
              <w:t xml:space="preserve">Amplasarea atentă a obiectelor: </w:t>
            </w:r>
            <w:r>
              <w:rPr>
                <w:sz w:val="24"/>
              </w:rPr>
              <w:t>Obiectele și structurile</w:t>
            </w:r>
            <w:r>
              <w:rPr>
                <w:spacing w:val="-5"/>
                <w:sz w:val="24"/>
              </w:rPr>
              <w:t xml:space="preserve"> </w:t>
            </w:r>
            <w:r>
              <w:rPr>
                <w:sz w:val="24"/>
              </w:rPr>
              <w:t>vor</w:t>
            </w:r>
            <w:r>
              <w:rPr>
                <w:spacing w:val="-6"/>
                <w:sz w:val="24"/>
              </w:rPr>
              <w:t xml:space="preserve"> </w:t>
            </w:r>
            <w:r>
              <w:rPr>
                <w:sz w:val="24"/>
              </w:rPr>
              <w:t>fi</w:t>
            </w:r>
            <w:r>
              <w:rPr>
                <w:spacing w:val="-5"/>
                <w:sz w:val="24"/>
              </w:rPr>
              <w:t xml:space="preserve"> </w:t>
            </w:r>
            <w:r>
              <w:rPr>
                <w:sz w:val="24"/>
              </w:rPr>
              <w:t>plasate</w:t>
            </w:r>
            <w:r>
              <w:rPr>
                <w:spacing w:val="-6"/>
                <w:sz w:val="24"/>
              </w:rPr>
              <w:t xml:space="preserve"> </w:t>
            </w:r>
            <w:r>
              <w:rPr>
                <w:sz w:val="24"/>
              </w:rPr>
              <w:t>cu</w:t>
            </w:r>
            <w:r>
              <w:rPr>
                <w:spacing w:val="-5"/>
                <w:sz w:val="24"/>
              </w:rPr>
              <w:t xml:space="preserve"> </w:t>
            </w:r>
            <w:r>
              <w:rPr>
                <w:sz w:val="24"/>
              </w:rPr>
              <w:t>grijă,</w:t>
            </w:r>
            <w:r>
              <w:rPr>
                <w:spacing w:val="-5"/>
                <w:sz w:val="24"/>
              </w:rPr>
              <w:t xml:space="preserve"> </w:t>
            </w:r>
            <w:r>
              <w:rPr>
                <w:sz w:val="24"/>
              </w:rPr>
              <w:t>având</w:t>
            </w:r>
            <w:r>
              <w:rPr>
                <w:spacing w:val="-5"/>
                <w:sz w:val="24"/>
              </w:rPr>
              <w:t xml:space="preserve"> </w:t>
            </w:r>
            <w:r>
              <w:rPr>
                <w:sz w:val="24"/>
              </w:rPr>
              <w:t>în</w:t>
            </w:r>
            <w:r>
              <w:rPr>
                <w:spacing w:val="-5"/>
                <w:sz w:val="24"/>
              </w:rPr>
              <w:t xml:space="preserve"> </w:t>
            </w:r>
            <w:r>
              <w:rPr>
                <w:sz w:val="24"/>
              </w:rPr>
              <w:t>vedere impactul asupra mediului și respectând reglementările urbanistice și ecologice.</w:t>
            </w:r>
          </w:p>
          <w:p w:rsidR="005956A8" w:rsidRDefault="00F3183C">
            <w:pPr>
              <w:pStyle w:val="TableParagraph"/>
              <w:ind w:left="104" w:right="175"/>
              <w:rPr>
                <w:sz w:val="24"/>
              </w:rPr>
            </w:pPr>
            <w:r>
              <w:rPr>
                <w:sz w:val="24"/>
              </w:rPr>
              <w:t>-</w:t>
            </w:r>
            <w:r>
              <w:rPr>
                <w:i/>
                <w:sz w:val="24"/>
              </w:rPr>
              <w:t xml:space="preserve">Înlocuirea arborilor distruși și replantarea vegetației: </w:t>
            </w:r>
            <w:r>
              <w:rPr>
                <w:sz w:val="24"/>
              </w:rPr>
              <w:t>Arborii afectați vor fi înlocuiți, iar vegetația va fi replantată pentru a restaura biodiversitatea</w:t>
            </w:r>
            <w:r>
              <w:rPr>
                <w:spacing w:val="-9"/>
                <w:sz w:val="24"/>
              </w:rPr>
              <w:t xml:space="preserve"> </w:t>
            </w:r>
            <w:r>
              <w:rPr>
                <w:sz w:val="24"/>
              </w:rPr>
              <w:t>zonei</w:t>
            </w:r>
            <w:r>
              <w:rPr>
                <w:spacing w:val="-8"/>
                <w:sz w:val="24"/>
              </w:rPr>
              <w:t xml:space="preserve"> </w:t>
            </w:r>
            <w:r>
              <w:rPr>
                <w:sz w:val="24"/>
              </w:rPr>
              <w:t>și</w:t>
            </w:r>
            <w:r>
              <w:rPr>
                <w:spacing w:val="-7"/>
                <w:sz w:val="24"/>
              </w:rPr>
              <w:t xml:space="preserve"> </w:t>
            </w:r>
            <w:r>
              <w:rPr>
                <w:sz w:val="24"/>
              </w:rPr>
              <w:t>a</w:t>
            </w:r>
            <w:r>
              <w:rPr>
                <w:spacing w:val="-9"/>
                <w:sz w:val="24"/>
              </w:rPr>
              <w:t xml:space="preserve"> </w:t>
            </w:r>
            <w:r>
              <w:rPr>
                <w:sz w:val="24"/>
              </w:rPr>
              <w:t>proteja</w:t>
            </w:r>
            <w:r>
              <w:rPr>
                <w:spacing w:val="-7"/>
                <w:sz w:val="24"/>
              </w:rPr>
              <w:t xml:space="preserve"> </w:t>
            </w:r>
            <w:r>
              <w:rPr>
                <w:sz w:val="24"/>
              </w:rPr>
              <w:t>peisajul</w:t>
            </w:r>
            <w:r>
              <w:rPr>
                <w:spacing w:val="-7"/>
                <w:sz w:val="24"/>
              </w:rPr>
              <w:t xml:space="preserve"> </w:t>
            </w:r>
            <w:r>
              <w:rPr>
                <w:spacing w:val="-2"/>
                <w:sz w:val="24"/>
              </w:rPr>
              <w:t>natural.</w:t>
            </w:r>
          </w:p>
          <w:p w:rsidR="005956A8" w:rsidRDefault="00F3183C">
            <w:pPr>
              <w:pStyle w:val="TableParagraph"/>
              <w:ind w:left="104"/>
              <w:rPr>
                <w:sz w:val="24"/>
              </w:rPr>
            </w:pPr>
            <w:r>
              <w:rPr>
                <w:sz w:val="24"/>
              </w:rPr>
              <w:t>-</w:t>
            </w:r>
            <w:r>
              <w:rPr>
                <w:i/>
                <w:sz w:val="24"/>
              </w:rPr>
              <w:t xml:space="preserve">Scoaterea din funcțiune a zonelor de evacuare a deșeurilor: </w:t>
            </w:r>
            <w:r>
              <w:rPr>
                <w:sz w:val="24"/>
              </w:rPr>
              <w:t>Zonele de evacuare vor fi închise și</w:t>
            </w:r>
          </w:p>
          <w:p w:rsidR="005956A8" w:rsidRDefault="00F3183C">
            <w:pPr>
              <w:pStyle w:val="TableParagraph"/>
              <w:spacing w:line="270" w:lineRule="atLeast"/>
              <w:ind w:left="104"/>
              <w:rPr>
                <w:sz w:val="24"/>
              </w:rPr>
            </w:pPr>
            <w:r>
              <w:rPr>
                <w:sz w:val="24"/>
              </w:rPr>
              <w:t>gestionate</w:t>
            </w:r>
            <w:r>
              <w:rPr>
                <w:spacing w:val="-6"/>
                <w:sz w:val="24"/>
              </w:rPr>
              <w:t xml:space="preserve"> </w:t>
            </w:r>
            <w:r>
              <w:rPr>
                <w:sz w:val="24"/>
              </w:rPr>
              <w:t>corespunzător,</w:t>
            </w:r>
            <w:r>
              <w:rPr>
                <w:spacing w:val="-5"/>
                <w:sz w:val="24"/>
              </w:rPr>
              <w:t xml:space="preserve"> </w:t>
            </w:r>
            <w:r>
              <w:rPr>
                <w:sz w:val="24"/>
              </w:rPr>
              <w:t>iar</w:t>
            </w:r>
            <w:r>
              <w:rPr>
                <w:spacing w:val="-7"/>
                <w:sz w:val="24"/>
              </w:rPr>
              <w:t xml:space="preserve"> </w:t>
            </w:r>
            <w:r>
              <w:rPr>
                <w:sz w:val="24"/>
              </w:rPr>
              <w:t>terenul</w:t>
            </w:r>
            <w:r>
              <w:rPr>
                <w:spacing w:val="-6"/>
                <w:sz w:val="24"/>
              </w:rPr>
              <w:t xml:space="preserve"> </w:t>
            </w:r>
            <w:r>
              <w:rPr>
                <w:sz w:val="24"/>
              </w:rPr>
              <w:t>va</w:t>
            </w:r>
            <w:r>
              <w:rPr>
                <w:spacing w:val="-7"/>
                <w:sz w:val="24"/>
              </w:rPr>
              <w:t xml:space="preserve"> </w:t>
            </w:r>
            <w:r>
              <w:rPr>
                <w:sz w:val="24"/>
              </w:rPr>
              <w:t>fi</w:t>
            </w:r>
            <w:r>
              <w:rPr>
                <w:spacing w:val="-6"/>
                <w:sz w:val="24"/>
              </w:rPr>
              <w:t xml:space="preserve"> </w:t>
            </w:r>
            <w:r>
              <w:rPr>
                <w:sz w:val="24"/>
              </w:rPr>
              <w:t>curățat</w:t>
            </w:r>
            <w:r>
              <w:rPr>
                <w:spacing w:val="-6"/>
                <w:sz w:val="24"/>
              </w:rPr>
              <w:t xml:space="preserve"> </w:t>
            </w:r>
            <w:r>
              <w:rPr>
                <w:sz w:val="24"/>
              </w:rPr>
              <w:t>și reabilitat conform normelor ecologice.</w:t>
            </w:r>
          </w:p>
        </w:tc>
      </w:tr>
    </w:tbl>
    <w:p w:rsidR="005956A8" w:rsidRDefault="005956A8">
      <w:pPr>
        <w:pStyle w:val="BodyText"/>
        <w:spacing w:before="1"/>
        <w:ind w:left="0"/>
        <w:rPr>
          <w:sz w:val="16"/>
        </w:rPr>
      </w:pPr>
    </w:p>
    <w:p w:rsidR="005956A8" w:rsidRDefault="00F3183C">
      <w:pPr>
        <w:pStyle w:val="BodyText"/>
        <w:spacing w:before="90"/>
      </w:pPr>
      <w:r>
        <w:t>Gradul</w:t>
      </w:r>
      <w:r>
        <w:rPr>
          <w:spacing w:val="-3"/>
        </w:rPr>
        <w:t xml:space="preserve"> </w:t>
      </w:r>
      <w:r>
        <w:t>de</w:t>
      </w:r>
      <w:r>
        <w:rPr>
          <w:spacing w:val="-1"/>
        </w:rPr>
        <w:t xml:space="preserve"> </w:t>
      </w:r>
      <w:r>
        <w:t>importanţă a</w:t>
      </w:r>
      <w:r>
        <w:rPr>
          <w:spacing w:val="-2"/>
        </w:rPr>
        <w:t xml:space="preserve"> </w:t>
      </w:r>
      <w:r>
        <w:t>impactului</w:t>
      </w:r>
      <w:r>
        <w:rPr>
          <w:spacing w:val="-1"/>
        </w:rPr>
        <w:t xml:space="preserve"> </w:t>
      </w:r>
      <w:r>
        <w:t>asupra</w:t>
      </w:r>
      <w:r>
        <w:rPr>
          <w:spacing w:val="-2"/>
        </w:rPr>
        <w:t xml:space="preserve"> </w:t>
      </w:r>
      <w:r>
        <w:t>mediului</w:t>
      </w:r>
      <w:r>
        <w:rPr>
          <w:spacing w:val="-1"/>
        </w:rPr>
        <w:t xml:space="preserve"> </w:t>
      </w:r>
      <w:r>
        <w:t>se</w:t>
      </w:r>
      <w:r>
        <w:rPr>
          <w:spacing w:val="-2"/>
        </w:rPr>
        <w:t xml:space="preserve"> </w:t>
      </w:r>
      <w:r>
        <w:t>prezintă</w:t>
      </w:r>
      <w:r>
        <w:rPr>
          <w:spacing w:val="1"/>
        </w:rPr>
        <w:t xml:space="preserve"> </w:t>
      </w:r>
      <w:r>
        <w:rPr>
          <w:spacing w:val="-2"/>
        </w:rPr>
        <w:t>astfel:</w:t>
      </w: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4"/>
        <w:gridCol w:w="3668"/>
        <w:gridCol w:w="3564"/>
      </w:tblGrid>
      <w:tr w:rsidR="005956A8">
        <w:trPr>
          <w:trHeight w:val="551"/>
        </w:trPr>
        <w:tc>
          <w:tcPr>
            <w:tcW w:w="2484" w:type="dxa"/>
          </w:tcPr>
          <w:p w:rsidR="005956A8" w:rsidRDefault="00F3183C">
            <w:pPr>
              <w:pStyle w:val="TableParagraph"/>
              <w:spacing w:line="276" w:lineRule="exact"/>
              <w:ind w:left="921" w:right="419" w:hanging="492"/>
              <w:rPr>
                <w:b/>
                <w:sz w:val="24"/>
              </w:rPr>
            </w:pPr>
            <w:r>
              <w:rPr>
                <w:b/>
                <w:sz w:val="24"/>
              </w:rPr>
              <w:t>Componenta</w:t>
            </w:r>
            <w:r>
              <w:rPr>
                <w:b/>
                <w:spacing w:val="-15"/>
                <w:sz w:val="24"/>
              </w:rPr>
              <w:t xml:space="preserve"> </w:t>
            </w:r>
            <w:r>
              <w:rPr>
                <w:b/>
                <w:sz w:val="24"/>
              </w:rPr>
              <w:t xml:space="preserve">de </w:t>
            </w:r>
            <w:r>
              <w:rPr>
                <w:b/>
                <w:spacing w:val="-2"/>
                <w:sz w:val="24"/>
              </w:rPr>
              <w:t>mediu</w:t>
            </w:r>
          </w:p>
        </w:tc>
        <w:tc>
          <w:tcPr>
            <w:tcW w:w="3668" w:type="dxa"/>
          </w:tcPr>
          <w:p w:rsidR="005956A8" w:rsidRDefault="00F3183C">
            <w:pPr>
              <w:pStyle w:val="TableParagraph"/>
              <w:spacing w:line="276" w:lineRule="exact"/>
              <w:ind w:left="1279" w:hanging="1146"/>
              <w:rPr>
                <w:b/>
                <w:sz w:val="24"/>
              </w:rPr>
            </w:pPr>
            <w:r>
              <w:rPr>
                <w:b/>
                <w:sz w:val="24"/>
              </w:rPr>
              <w:t>Pe</w:t>
            </w:r>
            <w:r>
              <w:rPr>
                <w:b/>
                <w:spacing w:val="-9"/>
                <w:sz w:val="24"/>
              </w:rPr>
              <w:t xml:space="preserve"> </w:t>
            </w:r>
            <w:r>
              <w:rPr>
                <w:b/>
                <w:sz w:val="24"/>
              </w:rPr>
              <w:t>perioada</w:t>
            </w:r>
            <w:r>
              <w:rPr>
                <w:b/>
                <w:spacing w:val="-8"/>
                <w:sz w:val="24"/>
              </w:rPr>
              <w:t xml:space="preserve"> </w:t>
            </w:r>
            <w:r>
              <w:rPr>
                <w:b/>
                <w:sz w:val="24"/>
              </w:rPr>
              <w:t>execuţiei</w:t>
            </w:r>
            <w:r>
              <w:rPr>
                <w:b/>
                <w:spacing w:val="-8"/>
                <w:sz w:val="24"/>
              </w:rPr>
              <w:t xml:space="preserve"> </w:t>
            </w:r>
            <w:r>
              <w:rPr>
                <w:b/>
                <w:sz w:val="24"/>
              </w:rPr>
              <w:t>şi</w:t>
            </w:r>
            <w:r>
              <w:rPr>
                <w:b/>
                <w:spacing w:val="-8"/>
                <w:sz w:val="24"/>
              </w:rPr>
              <w:t xml:space="preserve"> </w:t>
            </w:r>
            <w:r>
              <w:rPr>
                <w:b/>
                <w:sz w:val="24"/>
              </w:rPr>
              <w:t>în</w:t>
            </w:r>
            <w:r>
              <w:rPr>
                <w:b/>
                <w:spacing w:val="-7"/>
                <w:sz w:val="24"/>
              </w:rPr>
              <w:t xml:space="preserve"> </w:t>
            </w:r>
            <w:r>
              <w:rPr>
                <w:b/>
                <w:sz w:val="24"/>
              </w:rPr>
              <w:t xml:space="preserve">timpul </w:t>
            </w:r>
            <w:r>
              <w:rPr>
                <w:b/>
                <w:spacing w:val="-2"/>
                <w:sz w:val="24"/>
              </w:rPr>
              <w:t>exploatării</w:t>
            </w:r>
          </w:p>
        </w:tc>
        <w:tc>
          <w:tcPr>
            <w:tcW w:w="3564" w:type="dxa"/>
          </w:tcPr>
          <w:p w:rsidR="005956A8" w:rsidRDefault="00F3183C">
            <w:pPr>
              <w:pStyle w:val="TableParagraph"/>
              <w:spacing w:line="276" w:lineRule="exact"/>
              <w:ind w:left="1324" w:hanging="869"/>
              <w:rPr>
                <w:b/>
                <w:sz w:val="24"/>
              </w:rPr>
            </w:pPr>
            <w:r>
              <w:rPr>
                <w:b/>
                <w:sz w:val="24"/>
              </w:rPr>
              <w:t>După</w:t>
            </w:r>
            <w:r>
              <w:rPr>
                <w:b/>
                <w:spacing w:val="-13"/>
                <w:sz w:val="24"/>
              </w:rPr>
              <w:t xml:space="preserve"> </w:t>
            </w:r>
            <w:r>
              <w:rPr>
                <w:b/>
                <w:sz w:val="24"/>
              </w:rPr>
              <w:t>luarea</w:t>
            </w:r>
            <w:r>
              <w:rPr>
                <w:b/>
                <w:spacing w:val="-13"/>
                <w:sz w:val="24"/>
              </w:rPr>
              <w:t xml:space="preserve"> </w:t>
            </w:r>
            <w:r>
              <w:rPr>
                <w:b/>
                <w:sz w:val="24"/>
              </w:rPr>
              <w:t>măsurilor</w:t>
            </w:r>
            <w:r>
              <w:rPr>
                <w:b/>
                <w:spacing w:val="-13"/>
                <w:sz w:val="24"/>
              </w:rPr>
              <w:t xml:space="preserve"> </w:t>
            </w:r>
            <w:r>
              <w:rPr>
                <w:b/>
                <w:sz w:val="24"/>
              </w:rPr>
              <w:t xml:space="preserve">de </w:t>
            </w:r>
            <w:r>
              <w:rPr>
                <w:b/>
                <w:spacing w:val="-2"/>
                <w:sz w:val="24"/>
              </w:rPr>
              <w:t>atenuare</w:t>
            </w:r>
          </w:p>
        </w:tc>
      </w:tr>
      <w:tr w:rsidR="005956A8">
        <w:trPr>
          <w:trHeight w:val="553"/>
        </w:trPr>
        <w:tc>
          <w:tcPr>
            <w:tcW w:w="2484" w:type="dxa"/>
          </w:tcPr>
          <w:p w:rsidR="005956A8" w:rsidRDefault="00F3183C">
            <w:pPr>
              <w:pStyle w:val="TableParagraph"/>
              <w:spacing w:line="274" w:lineRule="exact"/>
              <w:ind w:left="97" w:right="92"/>
              <w:jc w:val="center"/>
              <w:rPr>
                <w:b/>
                <w:sz w:val="24"/>
              </w:rPr>
            </w:pPr>
            <w:r>
              <w:rPr>
                <w:b/>
                <w:spacing w:val="-5"/>
                <w:sz w:val="24"/>
              </w:rPr>
              <w:t>APA</w:t>
            </w:r>
          </w:p>
        </w:tc>
        <w:tc>
          <w:tcPr>
            <w:tcW w:w="3668" w:type="dxa"/>
          </w:tcPr>
          <w:p w:rsidR="005956A8" w:rsidRDefault="00F3183C">
            <w:pPr>
              <w:pStyle w:val="TableParagraph"/>
              <w:spacing w:line="274" w:lineRule="exact"/>
              <w:ind w:left="107"/>
              <w:rPr>
                <w:sz w:val="24"/>
              </w:rPr>
            </w:pPr>
            <w:r>
              <w:rPr>
                <w:sz w:val="24"/>
              </w:rPr>
              <w:t>-Pe</w:t>
            </w:r>
            <w:r>
              <w:rPr>
                <w:spacing w:val="-15"/>
                <w:sz w:val="24"/>
              </w:rPr>
              <w:t xml:space="preserve"> </w:t>
            </w:r>
            <w:r>
              <w:rPr>
                <w:sz w:val="24"/>
              </w:rPr>
              <w:t>perioada</w:t>
            </w:r>
            <w:r>
              <w:rPr>
                <w:spacing w:val="-14"/>
                <w:sz w:val="24"/>
              </w:rPr>
              <w:t xml:space="preserve"> </w:t>
            </w:r>
            <w:r>
              <w:rPr>
                <w:sz w:val="24"/>
              </w:rPr>
              <w:t>execuţiei-</w:t>
            </w:r>
            <w:r>
              <w:rPr>
                <w:spacing w:val="-2"/>
                <w:sz w:val="24"/>
              </w:rPr>
              <w:t>moderat</w:t>
            </w:r>
          </w:p>
          <w:p w:rsidR="005956A8" w:rsidRDefault="00F3183C">
            <w:pPr>
              <w:pStyle w:val="TableParagraph"/>
              <w:spacing w:line="259" w:lineRule="exact"/>
              <w:ind w:left="107"/>
              <w:rPr>
                <w:sz w:val="24"/>
              </w:rPr>
            </w:pPr>
            <w:r>
              <w:rPr>
                <w:sz w:val="24"/>
              </w:rPr>
              <w:t>-Pe</w:t>
            </w:r>
            <w:r>
              <w:rPr>
                <w:spacing w:val="-9"/>
                <w:sz w:val="24"/>
              </w:rPr>
              <w:t xml:space="preserve"> </w:t>
            </w:r>
            <w:r>
              <w:rPr>
                <w:sz w:val="24"/>
              </w:rPr>
              <w:t>perioada</w:t>
            </w:r>
            <w:r>
              <w:rPr>
                <w:spacing w:val="-8"/>
                <w:sz w:val="24"/>
              </w:rPr>
              <w:t xml:space="preserve"> </w:t>
            </w:r>
            <w:r>
              <w:rPr>
                <w:spacing w:val="-2"/>
                <w:sz w:val="24"/>
              </w:rPr>
              <w:t>exploatării–admisibil</w:t>
            </w:r>
          </w:p>
        </w:tc>
        <w:tc>
          <w:tcPr>
            <w:tcW w:w="3564" w:type="dxa"/>
          </w:tcPr>
          <w:p w:rsidR="005956A8" w:rsidRDefault="00F3183C">
            <w:pPr>
              <w:pStyle w:val="TableParagraph"/>
              <w:spacing w:line="276" w:lineRule="exact"/>
              <w:ind w:left="105"/>
              <w:rPr>
                <w:sz w:val="24"/>
              </w:rPr>
            </w:pPr>
            <w:r>
              <w:rPr>
                <w:sz w:val="24"/>
              </w:rPr>
              <w:t>Impact pozitiv prin realizarea sistemului</w:t>
            </w:r>
            <w:r>
              <w:rPr>
                <w:spacing w:val="-10"/>
                <w:sz w:val="24"/>
              </w:rPr>
              <w:t xml:space="preserve"> </w:t>
            </w:r>
            <w:r>
              <w:rPr>
                <w:sz w:val="24"/>
              </w:rPr>
              <w:t>de</w:t>
            </w:r>
            <w:r>
              <w:rPr>
                <w:spacing w:val="-11"/>
                <w:sz w:val="24"/>
              </w:rPr>
              <w:t xml:space="preserve"> </w:t>
            </w:r>
            <w:r>
              <w:rPr>
                <w:sz w:val="24"/>
              </w:rPr>
              <w:t>scurgere</w:t>
            </w:r>
            <w:r>
              <w:rPr>
                <w:spacing w:val="-10"/>
                <w:sz w:val="24"/>
              </w:rPr>
              <w:t xml:space="preserve"> </w:t>
            </w:r>
            <w:r>
              <w:rPr>
                <w:sz w:val="24"/>
              </w:rPr>
              <w:t>a</w:t>
            </w:r>
            <w:r>
              <w:rPr>
                <w:spacing w:val="-10"/>
                <w:sz w:val="24"/>
              </w:rPr>
              <w:t xml:space="preserve"> </w:t>
            </w:r>
            <w:r>
              <w:rPr>
                <w:sz w:val="24"/>
              </w:rPr>
              <w:t>apelor</w:t>
            </w:r>
          </w:p>
        </w:tc>
      </w:tr>
      <w:tr w:rsidR="005956A8">
        <w:trPr>
          <w:trHeight w:val="275"/>
        </w:trPr>
        <w:tc>
          <w:tcPr>
            <w:tcW w:w="2484" w:type="dxa"/>
          </w:tcPr>
          <w:p w:rsidR="005956A8" w:rsidRDefault="00F3183C">
            <w:pPr>
              <w:pStyle w:val="TableParagraph"/>
              <w:spacing w:line="256" w:lineRule="exact"/>
              <w:ind w:left="103" w:right="92"/>
              <w:jc w:val="center"/>
              <w:rPr>
                <w:b/>
                <w:sz w:val="24"/>
              </w:rPr>
            </w:pPr>
            <w:r>
              <w:rPr>
                <w:b/>
                <w:spacing w:val="-2"/>
                <w:sz w:val="24"/>
              </w:rPr>
              <w:t>SOLUL</w:t>
            </w:r>
          </w:p>
        </w:tc>
        <w:tc>
          <w:tcPr>
            <w:tcW w:w="3668" w:type="dxa"/>
          </w:tcPr>
          <w:p w:rsidR="005956A8" w:rsidRDefault="00F3183C">
            <w:pPr>
              <w:pStyle w:val="TableParagraph"/>
              <w:spacing w:line="256" w:lineRule="exact"/>
              <w:ind w:left="107"/>
              <w:rPr>
                <w:sz w:val="24"/>
              </w:rPr>
            </w:pPr>
            <w:r>
              <w:rPr>
                <w:sz w:val="24"/>
              </w:rPr>
              <w:t>Impact</w:t>
            </w:r>
            <w:r>
              <w:rPr>
                <w:spacing w:val="-12"/>
                <w:sz w:val="24"/>
              </w:rPr>
              <w:t xml:space="preserve"> </w:t>
            </w:r>
            <w:r>
              <w:rPr>
                <w:spacing w:val="-2"/>
                <w:sz w:val="24"/>
              </w:rPr>
              <w:t>moderat</w:t>
            </w:r>
          </w:p>
        </w:tc>
        <w:tc>
          <w:tcPr>
            <w:tcW w:w="3564" w:type="dxa"/>
          </w:tcPr>
          <w:p w:rsidR="005956A8" w:rsidRDefault="00F3183C">
            <w:pPr>
              <w:pStyle w:val="TableParagraph"/>
              <w:spacing w:line="256" w:lineRule="exact"/>
              <w:ind w:left="105"/>
              <w:rPr>
                <w:sz w:val="24"/>
              </w:rPr>
            </w:pPr>
            <w:r>
              <w:rPr>
                <w:sz w:val="24"/>
              </w:rPr>
              <w:t>Impact</w:t>
            </w:r>
            <w:r>
              <w:rPr>
                <w:spacing w:val="-12"/>
                <w:sz w:val="24"/>
              </w:rPr>
              <w:t xml:space="preserve"> </w:t>
            </w:r>
            <w:r>
              <w:rPr>
                <w:spacing w:val="-2"/>
                <w:sz w:val="24"/>
              </w:rPr>
              <w:t>pozitiv</w:t>
            </w:r>
          </w:p>
        </w:tc>
      </w:tr>
    </w:tbl>
    <w:p w:rsidR="005956A8" w:rsidRDefault="005956A8">
      <w:pPr>
        <w:spacing w:line="256" w:lineRule="exact"/>
        <w:rPr>
          <w:sz w:val="24"/>
        </w:rPr>
        <w:sectPr w:rsidR="005956A8">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spacing w:before="8"/>
        <w:ind w:left="0"/>
        <w:rPr>
          <w:sz w:val="10"/>
        </w:rPr>
      </w:pP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4"/>
        <w:gridCol w:w="3668"/>
        <w:gridCol w:w="3564"/>
      </w:tblGrid>
      <w:tr w:rsidR="005956A8">
        <w:trPr>
          <w:trHeight w:val="275"/>
        </w:trPr>
        <w:tc>
          <w:tcPr>
            <w:tcW w:w="2484" w:type="dxa"/>
          </w:tcPr>
          <w:p w:rsidR="005956A8" w:rsidRDefault="00F3183C">
            <w:pPr>
              <w:pStyle w:val="TableParagraph"/>
              <w:spacing w:line="256" w:lineRule="exact"/>
              <w:ind w:left="101" w:right="92"/>
              <w:jc w:val="center"/>
              <w:rPr>
                <w:b/>
                <w:sz w:val="24"/>
              </w:rPr>
            </w:pPr>
            <w:r>
              <w:rPr>
                <w:b/>
                <w:spacing w:val="-5"/>
                <w:sz w:val="24"/>
              </w:rPr>
              <w:t>AER</w:t>
            </w:r>
          </w:p>
        </w:tc>
        <w:tc>
          <w:tcPr>
            <w:tcW w:w="3668" w:type="dxa"/>
          </w:tcPr>
          <w:p w:rsidR="005956A8" w:rsidRDefault="00F3183C">
            <w:pPr>
              <w:pStyle w:val="TableParagraph"/>
              <w:spacing w:line="256" w:lineRule="exact"/>
              <w:ind w:left="107"/>
              <w:rPr>
                <w:sz w:val="24"/>
              </w:rPr>
            </w:pPr>
            <w:r>
              <w:rPr>
                <w:sz w:val="24"/>
              </w:rPr>
              <w:t>Impact</w:t>
            </w:r>
            <w:r>
              <w:rPr>
                <w:spacing w:val="-11"/>
                <w:sz w:val="24"/>
              </w:rPr>
              <w:t xml:space="preserve"> </w:t>
            </w:r>
            <w:r>
              <w:rPr>
                <w:spacing w:val="-2"/>
                <w:sz w:val="24"/>
              </w:rPr>
              <w:t>nesemnificativ</w:t>
            </w:r>
          </w:p>
        </w:tc>
        <w:tc>
          <w:tcPr>
            <w:tcW w:w="3564" w:type="dxa"/>
          </w:tcPr>
          <w:p w:rsidR="005956A8" w:rsidRDefault="00F3183C">
            <w:pPr>
              <w:pStyle w:val="TableParagraph"/>
              <w:spacing w:line="256" w:lineRule="exact"/>
              <w:ind w:left="105"/>
              <w:rPr>
                <w:sz w:val="24"/>
              </w:rPr>
            </w:pPr>
            <w:r>
              <w:rPr>
                <w:sz w:val="24"/>
              </w:rPr>
              <w:t>Impact</w:t>
            </w:r>
            <w:r>
              <w:rPr>
                <w:spacing w:val="-3"/>
                <w:sz w:val="24"/>
              </w:rPr>
              <w:t xml:space="preserve"> </w:t>
            </w:r>
            <w:r>
              <w:rPr>
                <w:sz w:val="24"/>
              </w:rPr>
              <w:t>scăzut</w:t>
            </w:r>
            <w:r>
              <w:rPr>
                <w:spacing w:val="-3"/>
                <w:sz w:val="24"/>
              </w:rPr>
              <w:t xml:space="preserve"> </w:t>
            </w:r>
            <w:r>
              <w:rPr>
                <w:sz w:val="24"/>
              </w:rPr>
              <w:t>şi</w:t>
            </w:r>
            <w:r>
              <w:rPr>
                <w:spacing w:val="-2"/>
                <w:sz w:val="24"/>
              </w:rPr>
              <w:t xml:space="preserve"> admisibil</w:t>
            </w:r>
          </w:p>
        </w:tc>
      </w:tr>
      <w:tr w:rsidR="005956A8">
        <w:trPr>
          <w:trHeight w:val="313"/>
        </w:trPr>
        <w:tc>
          <w:tcPr>
            <w:tcW w:w="2484" w:type="dxa"/>
          </w:tcPr>
          <w:p w:rsidR="005956A8" w:rsidRDefault="00F3183C">
            <w:pPr>
              <w:pStyle w:val="TableParagraph"/>
              <w:spacing w:line="275" w:lineRule="exact"/>
              <w:ind w:left="102" w:right="92"/>
              <w:jc w:val="center"/>
              <w:rPr>
                <w:b/>
                <w:sz w:val="24"/>
              </w:rPr>
            </w:pPr>
            <w:r>
              <w:rPr>
                <w:b/>
                <w:spacing w:val="-2"/>
                <w:sz w:val="24"/>
              </w:rPr>
              <w:t>ZGOMOT</w:t>
            </w:r>
          </w:p>
        </w:tc>
        <w:tc>
          <w:tcPr>
            <w:tcW w:w="3668" w:type="dxa"/>
          </w:tcPr>
          <w:p w:rsidR="005956A8" w:rsidRDefault="00F3183C">
            <w:pPr>
              <w:pStyle w:val="TableParagraph"/>
              <w:spacing w:line="275" w:lineRule="exact"/>
              <w:ind w:left="107"/>
              <w:rPr>
                <w:sz w:val="24"/>
              </w:rPr>
            </w:pPr>
            <w:r>
              <w:rPr>
                <w:sz w:val="24"/>
              </w:rPr>
              <w:t>Impact</w:t>
            </w:r>
            <w:r>
              <w:rPr>
                <w:spacing w:val="-12"/>
                <w:sz w:val="24"/>
              </w:rPr>
              <w:t xml:space="preserve"> </w:t>
            </w:r>
            <w:r>
              <w:rPr>
                <w:spacing w:val="-2"/>
                <w:sz w:val="24"/>
              </w:rPr>
              <w:t>admisibil</w:t>
            </w:r>
          </w:p>
        </w:tc>
        <w:tc>
          <w:tcPr>
            <w:tcW w:w="3564" w:type="dxa"/>
          </w:tcPr>
          <w:p w:rsidR="005956A8" w:rsidRDefault="00F3183C">
            <w:pPr>
              <w:pStyle w:val="TableParagraph"/>
              <w:spacing w:line="275" w:lineRule="exact"/>
              <w:ind w:left="105"/>
              <w:rPr>
                <w:sz w:val="24"/>
              </w:rPr>
            </w:pPr>
            <w:r>
              <w:rPr>
                <w:sz w:val="24"/>
              </w:rPr>
              <w:t>Impact</w:t>
            </w:r>
            <w:r>
              <w:rPr>
                <w:spacing w:val="-6"/>
                <w:sz w:val="24"/>
              </w:rPr>
              <w:t xml:space="preserve"> </w:t>
            </w:r>
            <w:r>
              <w:rPr>
                <w:spacing w:val="-2"/>
                <w:sz w:val="24"/>
              </w:rPr>
              <w:t>scăzut</w:t>
            </w:r>
          </w:p>
        </w:tc>
      </w:tr>
      <w:tr w:rsidR="005956A8">
        <w:trPr>
          <w:trHeight w:val="280"/>
        </w:trPr>
        <w:tc>
          <w:tcPr>
            <w:tcW w:w="2484" w:type="dxa"/>
          </w:tcPr>
          <w:p w:rsidR="005956A8" w:rsidRDefault="00F3183C">
            <w:pPr>
              <w:pStyle w:val="TableParagraph"/>
              <w:spacing w:before="1" w:line="259" w:lineRule="exact"/>
              <w:ind w:left="103" w:right="92"/>
              <w:jc w:val="center"/>
              <w:rPr>
                <w:b/>
                <w:sz w:val="24"/>
              </w:rPr>
            </w:pPr>
            <w:r>
              <w:rPr>
                <w:b/>
                <w:spacing w:val="-2"/>
                <w:sz w:val="24"/>
              </w:rPr>
              <w:t>BIODIVERSITATEA</w:t>
            </w:r>
          </w:p>
        </w:tc>
        <w:tc>
          <w:tcPr>
            <w:tcW w:w="3668" w:type="dxa"/>
          </w:tcPr>
          <w:p w:rsidR="005956A8" w:rsidRDefault="00F3183C">
            <w:pPr>
              <w:pStyle w:val="TableParagraph"/>
              <w:spacing w:before="1" w:line="259" w:lineRule="exact"/>
              <w:ind w:left="107"/>
              <w:rPr>
                <w:sz w:val="24"/>
              </w:rPr>
            </w:pPr>
            <w:r>
              <w:rPr>
                <w:sz w:val="24"/>
              </w:rPr>
              <w:t>Impact</w:t>
            </w:r>
            <w:r>
              <w:rPr>
                <w:spacing w:val="-12"/>
                <w:sz w:val="24"/>
              </w:rPr>
              <w:t xml:space="preserve"> </w:t>
            </w:r>
            <w:r>
              <w:rPr>
                <w:spacing w:val="-2"/>
                <w:sz w:val="24"/>
              </w:rPr>
              <w:t>nesemnificativ</w:t>
            </w:r>
          </w:p>
        </w:tc>
        <w:tc>
          <w:tcPr>
            <w:tcW w:w="3564" w:type="dxa"/>
          </w:tcPr>
          <w:p w:rsidR="005956A8" w:rsidRDefault="00F3183C">
            <w:pPr>
              <w:pStyle w:val="TableParagraph"/>
              <w:spacing w:before="1" w:line="259" w:lineRule="exact"/>
              <w:ind w:left="105"/>
              <w:rPr>
                <w:sz w:val="24"/>
              </w:rPr>
            </w:pPr>
            <w:r>
              <w:rPr>
                <w:sz w:val="24"/>
              </w:rPr>
              <w:t>Impact</w:t>
            </w:r>
            <w:r>
              <w:rPr>
                <w:spacing w:val="-12"/>
                <w:sz w:val="24"/>
              </w:rPr>
              <w:t xml:space="preserve"> </w:t>
            </w:r>
            <w:r>
              <w:rPr>
                <w:spacing w:val="-2"/>
                <w:sz w:val="24"/>
              </w:rPr>
              <w:t>nesemnificativ</w:t>
            </w:r>
          </w:p>
        </w:tc>
      </w:tr>
      <w:tr w:rsidR="005956A8">
        <w:trPr>
          <w:trHeight w:val="299"/>
        </w:trPr>
        <w:tc>
          <w:tcPr>
            <w:tcW w:w="2484" w:type="dxa"/>
          </w:tcPr>
          <w:p w:rsidR="005956A8" w:rsidRDefault="00F3183C">
            <w:pPr>
              <w:pStyle w:val="TableParagraph"/>
              <w:spacing w:line="275" w:lineRule="exact"/>
              <w:ind w:left="98" w:right="92"/>
              <w:jc w:val="center"/>
              <w:rPr>
                <w:b/>
                <w:sz w:val="24"/>
              </w:rPr>
            </w:pPr>
            <w:r>
              <w:rPr>
                <w:b/>
                <w:sz w:val="24"/>
              </w:rPr>
              <w:t>MEDIUL</w:t>
            </w:r>
            <w:r>
              <w:rPr>
                <w:b/>
                <w:spacing w:val="-7"/>
                <w:sz w:val="24"/>
              </w:rPr>
              <w:t xml:space="preserve"> </w:t>
            </w:r>
            <w:r>
              <w:rPr>
                <w:b/>
                <w:spacing w:val="-2"/>
                <w:sz w:val="24"/>
              </w:rPr>
              <w:t>SOCIAL</w:t>
            </w:r>
          </w:p>
        </w:tc>
        <w:tc>
          <w:tcPr>
            <w:tcW w:w="3668" w:type="dxa"/>
          </w:tcPr>
          <w:p w:rsidR="005956A8" w:rsidRDefault="00F3183C">
            <w:pPr>
              <w:pStyle w:val="TableParagraph"/>
              <w:spacing w:line="275" w:lineRule="exact"/>
              <w:ind w:left="107"/>
              <w:rPr>
                <w:sz w:val="24"/>
              </w:rPr>
            </w:pPr>
            <w:r>
              <w:rPr>
                <w:sz w:val="24"/>
              </w:rPr>
              <w:t>Impact</w:t>
            </w:r>
            <w:r>
              <w:rPr>
                <w:spacing w:val="-4"/>
                <w:sz w:val="24"/>
              </w:rPr>
              <w:t xml:space="preserve"> </w:t>
            </w:r>
            <w:r>
              <w:rPr>
                <w:sz w:val="24"/>
              </w:rPr>
              <w:t>admisibil</w:t>
            </w:r>
            <w:r>
              <w:rPr>
                <w:spacing w:val="-2"/>
                <w:sz w:val="24"/>
              </w:rPr>
              <w:t xml:space="preserve"> </w:t>
            </w:r>
            <w:r>
              <w:rPr>
                <w:sz w:val="24"/>
              </w:rPr>
              <w:t>şi</w:t>
            </w:r>
            <w:r>
              <w:rPr>
                <w:spacing w:val="-1"/>
                <w:sz w:val="24"/>
              </w:rPr>
              <w:t xml:space="preserve"> </w:t>
            </w:r>
            <w:r>
              <w:rPr>
                <w:spacing w:val="-2"/>
                <w:sz w:val="24"/>
              </w:rPr>
              <w:t>nesemnificativ</w:t>
            </w:r>
          </w:p>
        </w:tc>
        <w:tc>
          <w:tcPr>
            <w:tcW w:w="3564" w:type="dxa"/>
          </w:tcPr>
          <w:p w:rsidR="005956A8" w:rsidRDefault="00F3183C">
            <w:pPr>
              <w:pStyle w:val="TableParagraph"/>
              <w:spacing w:line="275" w:lineRule="exact"/>
              <w:ind w:left="105"/>
              <w:rPr>
                <w:sz w:val="24"/>
              </w:rPr>
            </w:pPr>
            <w:r>
              <w:rPr>
                <w:sz w:val="24"/>
              </w:rPr>
              <w:t>Impact</w:t>
            </w:r>
            <w:r>
              <w:rPr>
                <w:spacing w:val="-12"/>
                <w:sz w:val="24"/>
              </w:rPr>
              <w:t xml:space="preserve"> </w:t>
            </w:r>
            <w:r>
              <w:rPr>
                <w:spacing w:val="-2"/>
                <w:sz w:val="24"/>
              </w:rPr>
              <w:t>pozitiv</w:t>
            </w:r>
          </w:p>
        </w:tc>
      </w:tr>
    </w:tbl>
    <w:p w:rsidR="005956A8" w:rsidRDefault="005956A8">
      <w:pPr>
        <w:pStyle w:val="BodyText"/>
        <w:spacing w:before="3"/>
        <w:ind w:left="0"/>
        <w:rPr>
          <w:sz w:val="16"/>
        </w:rPr>
      </w:pPr>
    </w:p>
    <w:p w:rsidR="005956A8" w:rsidRDefault="005956A8">
      <w:pPr>
        <w:spacing w:before="90"/>
        <w:ind w:left="1271"/>
        <w:jc w:val="both"/>
        <w:rPr>
          <w:sz w:val="24"/>
        </w:rPr>
      </w:pPr>
      <w:r w:rsidRPr="005956A8">
        <w:pict>
          <v:rect id="docshape44" o:spid="_x0000_s1305" style="position:absolute;left:0;text-align:left;margin-left:69.15pt;margin-top:-89.3pt;width:485.25pt;height:1.45pt;z-index:15740928;mso-position-horizontal-relative:page" fillcolor="black" stroked="f">
            <w10:wrap anchorx="page"/>
          </v:rect>
        </w:pict>
      </w:r>
      <w:r w:rsidR="00F3183C">
        <w:rPr>
          <w:i/>
          <w:sz w:val="24"/>
          <w:u w:val="single"/>
        </w:rPr>
        <w:t>Etapele</w:t>
      </w:r>
      <w:r w:rsidR="00F3183C">
        <w:rPr>
          <w:i/>
          <w:spacing w:val="-2"/>
          <w:sz w:val="24"/>
          <w:u w:val="single"/>
        </w:rPr>
        <w:t xml:space="preserve"> </w:t>
      </w:r>
      <w:r w:rsidR="00F3183C">
        <w:rPr>
          <w:i/>
          <w:sz w:val="24"/>
          <w:u w:val="single"/>
        </w:rPr>
        <w:t>principale</w:t>
      </w:r>
      <w:r w:rsidR="00F3183C">
        <w:rPr>
          <w:i/>
          <w:spacing w:val="-2"/>
          <w:sz w:val="24"/>
          <w:u w:val="single"/>
        </w:rPr>
        <w:t xml:space="preserve"> </w:t>
      </w:r>
      <w:r w:rsidR="00F3183C">
        <w:rPr>
          <w:i/>
          <w:sz w:val="24"/>
          <w:u w:val="single"/>
        </w:rPr>
        <w:t>ale</w:t>
      </w:r>
      <w:r w:rsidR="00F3183C">
        <w:rPr>
          <w:i/>
          <w:spacing w:val="-4"/>
          <w:sz w:val="24"/>
          <w:u w:val="single"/>
        </w:rPr>
        <w:t xml:space="preserve"> </w:t>
      </w:r>
      <w:r w:rsidR="00F3183C">
        <w:rPr>
          <w:i/>
          <w:sz w:val="24"/>
          <w:u w:val="single"/>
        </w:rPr>
        <w:t>managementului</w:t>
      </w:r>
      <w:r w:rsidR="00F3183C">
        <w:rPr>
          <w:i/>
          <w:spacing w:val="-1"/>
          <w:sz w:val="24"/>
          <w:u w:val="single"/>
        </w:rPr>
        <w:t xml:space="preserve"> </w:t>
      </w:r>
      <w:r w:rsidR="00F3183C">
        <w:rPr>
          <w:i/>
          <w:sz w:val="24"/>
          <w:u w:val="single"/>
        </w:rPr>
        <w:t>de</w:t>
      </w:r>
      <w:r w:rsidR="00F3183C">
        <w:rPr>
          <w:i/>
          <w:spacing w:val="-2"/>
          <w:sz w:val="24"/>
          <w:u w:val="single"/>
        </w:rPr>
        <w:t xml:space="preserve"> </w:t>
      </w:r>
      <w:r w:rsidR="00F3183C">
        <w:rPr>
          <w:i/>
          <w:sz w:val="24"/>
          <w:u w:val="single"/>
        </w:rPr>
        <w:t>risc</w:t>
      </w:r>
      <w:r w:rsidR="00F3183C">
        <w:rPr>
          <w:i/>
          <w:spacing w:val="-2"/>
          <w:sz w:val="24"/>
          <w:u w:val="single"/>
        </w:rPr>
        <w:t xml:space="preserve"> </w:t>
      </w:r>
      <w:r w:rsidR="00F3183C">
        <w:rPr>
          <w:i/>
          <w:sz w:val="24"/>
          <w:u w:val="single"/>
        </w:rPr>
        <w:t>al</w:t>
      </w:r>
      <w:r w:rsidR="00F3183C">
        <w:rPr>
          <w:i/>
          <w:spacing w:val="1"/>
          <w:sz w:val="24"/>
          <w:u w:val="single"/>
        </w:rPr>
        <w:t xml:space="preserve"> </w:t>
      </w:r>
      <w:r w:rsidR="00F3183C">
        <w:rPr>
          <w:i/>
          <w:sz w:val="24"/>
          <w:u w:val="single"/>
        </w:rPr>
        <w:t>proiectelor</w:t>
      </w:r>
      <w:r w:rsidR="00F3183C">
        <w:rPr>
          <w:i/>
          <w:spacing w:val="-2"/>
          <w:sz w:val="24"/>
          <w:u w:val="single"/>
        </w:rPr>
        <w:t xml:space="preserve"> </w:t>
      </w:r>
      <w:r w:rsidR="00F3183C">
        <w:rPr>
          <w:i/>
          <w:sz w:val="24"/>
          <w:u w:val="single"/>
        </w:rPr>
        <w:t>sunt</w:t>
      </w:r>
      <w:r w:rsidR="00F3183C">
        <w:rPr>
          <w:i/>
          <w:spacing w:val="-2"/>
          <w:sz w:val="24"/>
          <w:u w:val="single"/>
        </w:rPr>
        <w:t xml:space="preserve"> urmatoarele</w:t>
      </w:r>
      <w:r w:rsidR="00F3183C">
        <w:rPr>
          <w:spacing w:val="-2"/>
          <w:sz w:val="24"/>
        </w:rPr>
        <w:t>:</w:t>
      </w:r>
    </w:p>
    <w:p w:rsidR="005956A8" w:rsidRDefault="00F3183C">
      <w:pPr>
        <w:pStyle w:val="ListParagraph"/>
        <w:numPr>
          <w:ilvl w:val="0"/>
          <w:numId w:val="97"/>
        </w:numPr>
        <w:tabs>
          <w:tab w:val="left" w:pos="1471"/>
        </w:tabs>
        <w:ind w:right="852" w:firstLine="719"/>
        <w:jc w:val="both"/>
        <w:rPr>
          <w:sz w:val="24"/>
        </w:rPr>
      </w:pPr>
      <w:r>
        <w:rPr>
          <w:b/>
          <w:sz w:val="24"/>
        </w:rPr>
        <w:t>Planificarea</w:t>
      </w:r>
      <w:r>
        <w:rPr>
          <w:sz w:val="24"/>
        </w:rPr>
        <w:t>: Implică definirea și organizarea activităților necesare pentru gestionarea riscurilor, stabilind obiective clare și strategii specifice de abordare a acestora pe parcursul întregului proiect.</w:t>
      </w:r>
    </w:p>
    <w:p w:rsidR="005956A8" w:rsidRDefault="00F3183C">
      <w:pPr>
        <w:pStyle w:val="ListParagraph"/>
        <w:numPr>
          <w:ilvl w:val="0"/>
          <w:numId w:val="97"/>
        </w:numPr>
        <w:tabs>
          <w:tab w:val="left" w:pos="1471"/>
        </w:tabs>
        <w:ind w:right="848" w:firstLine="719"/>
        <w:jc w:val="both"/>
        <w:rPr>
          <w:sz w:val="24"/>
        </w:rPr>
      </w:pPr>
      <w:r>
        <w:rPr>
          <w:b/>
          <w:sz w:val="24"/>
        </w:rPr>
        <w:t>Identificarea riscurilor</w:t>
      </w:r>
      <w:r>
        <w:rPr>
          <w:sz w:val="24"/>
        </w:rPr>
        <w:t xml:space="preserve">: Constă în detectarea și determinarea riscurilor care ar putea afecta desfășurarea proiectului, având în vedere factori interni și externi ce pot influența succesul </w:t>
      </w:r>
      <w:r>
        <w:rPr>
          <w:spacing w:val="-2"/>
          <w:sz w:val="24"/>
        </w:rPr>
        <w:t>acestuia.</w:t>
      </w:r>
    </w:p>
    <w:p w:rsidR="005956A8" w:rsidRDefault="00F3183C">
      <w:pPr>
        <w:pStyle w:val="ListParagraph"/>
        <w:numPr>
          <w:ilvl w:val="0"/>
          <w:numId w:val="97"/>
        </w:numPr>
        <w:tabs>
          <w:tab w:val="left" w:pos="1476"/>
        </w:tabs>
        <w:spacing w:before="1"/>
        <w:ind w:right="851" w:firstLine="719"/>
        <w:jc w:val="both"/>
        <w:rPr>
          <w:sz w:val="24"/>
        </w:rPr>
      </w:pPr>
      <w:r>
        <w:rPr>
          <w:b/>
          <w:sz w:val="24"/>
        </w:rPr>
        <w:t>Analiza riscurilor</w:t>
      </w:r>
      <w:r>
        <w:rPr>
          <w:sz w:val="24"/>
        </w:rPr>
        <w:t>: Implică evaluarea calitativă și cantitativă a riscurilor identificate, estimând gradul de impact și probabilitatea lor de a afecta proiectul, precum și posibilele consecințe asupra termenelor, costurilor și calității.</w:t>
      </w:r>
    </w:p>
    <w:p w:rsidR="005956A8" w:rsidRDefault="00F3183C">
      <w:pPr>
        <w:pStyle w:val="ListParagraph"/>
        <w:numPr>
          <w:ilvl w:val="0"/>
          <w:numId w:val="97"/>
        </w:numPr>
        <w:tabs>
          <w:tab w:val="left" w:pos="1447"/>
        </w:tabs>
        <w:ind w:right="847" w:firstLine="719"/>
        <w:jc w:val="both"/>
        <w:rPr>
          <w:sz w:val="24"/>
        </w:rPr>
      </w:pPr>
      <w:r>
        <w:rPr>
          <w:b/>
          <w:sz w:val="24"/>
        </w:rPr>
        <w:t>Răspunsul la risc</w:t>
      </w:r>
      <w:r>
        <w:rPr>
          <w:sz w:val="24"/>
        </w:rPr>
        <w:t>: Se referă la dezvoltarea și implementarea unor strategii și proceduri pentru a minimiza, evita, transfera sau accepta riscurile, în funcție de natura acestora și impactul estimat asupra proiectului.</w:t>
      </w:r>
    </w:p>
    <w:p w:rsidR="005956A8" w:rsidRDefault="00F3183C">
      <w:pPr>
        <w:pStyle w:val="ListParagraph"/>
        <w:numPr>
          <w:ilvl w:val="0"/>
          <w:numId w:val="97"/>
        </w:numPr>
        <w:tabs>
          <w:tab w:val="left" w:pos="1449"/>
        </w:tabs>
        <w:ind w:right="851" w:firstLine="719"/>
        <w:jc w:val="both"/>
        <w:rPr>
          <w:sz w:val="24"/>
        </w:rPr>
      </w:pPr>
      <w:r>
        <w:rPr>
          <w:b/>
          <w:sz w:val="24"/>
        </w:rPr>
        <w:t>Monitorizarea și controlul</w:t>
      </w:r>
      <w:r>
        <w:rPr>
          <w:sz w:val="24"/>
        </w:rPr>
        <w:t>: Se axează pe urmărirea continuă a riscurilor pe măsură ce proiectul</w:t>
      </w:r>
      <w:r>
        <w:rPr>
          <w:spacing w:val="-1"/>
          <w:sz w:val="24"/>
        </w:rPr>
        <w:t xml:space="preserve"> </w:t>
      </w:r>
      <w:r>
        <w:rPr>
          <w:sz w:val="24"/>
        </w:rPr>
        <w:t>progresează,</w:t>
      </w:r>
      <w:r>
        <w:rPr>
          <w:spacing w:val="-1"/>
          <w:sz w:val="24"/>
        </w:rPr>
        <w:t xml:space="preserve"> </w:t>
      </w:r>
      <w:r>
        <w:rPr>
          <w:sz w:val="24"/>
        </w:rPr>
        <w:t>ajustând</w:t>
      </w:r>
      <w:r>
        <w:rPr>
          <w:spacing w:val="-2"/>
          <w:sz w:val="24"/>
        </w:rPr>
        <w:t xml:space="preserve"> </w:t>
      </w:r>
      <w:r>
        <w:rPr>
          <w:sz w:val="24"/>
        </w:rPr>
        <w:t>măsurile</w:t>
      </w:r>
      <w:r>
        <w:rPr>
          <w:spacing w:val="-2"/>
          <w:sz w:val="24"/>
        </w:rPr>
        <w:t xml:space="preserve"> </w:t>
      </w:r>
      <w:r>
        <w:rPr>
          <w:sz w:val="24"/>
        </w:rPr>
        <w:t>de</w:t>
      </w:r>
      <w:r>
        <w:rPr>
          <w:spacing w:val="-2"/>
          <w:sz w:val="24"/>
        </w:rPr>
        <w:t xml:space="preserve"> </w:t>
      </w:r>
      <w:r>
        <w:rPr>
          <w:sz w:val="24"/>
        </w:rPr>
        <w:t>răspuns</w:t>
      </w:r>
      <w:r>
        <w:rPr>
          <w:spacing w:val="-1"/>
          <w:sz w:val="24"/>
        </w:rPr>
        <w:t xml:space="preserve"> </w:t>
      </w:r>
      <w:r>
        <w:rPr>
          <w:sz w:val="24"/>
        </w:rPr>
        <w:t>și</w:t>
      </w:r>
      <w:r>
        <w:rPr>
          <w:spacing w:val="-1"/>
          <w:sz w:val="24"/>
        </w:rPr>
        <w:t xml:space="preserve"> </w:t>
      </w:r>
      <w:r>
        <w:rPr>
          <w:sz w:val="24"/>
        </w:rPr>
        <w:t>implementând</w:t>
      </w:r>
      <w:r>
        <w:rPr>
          <w:spacing w:val="-2"/>
          <w:sz w:val="24"/>
        </w:rPr>
        <w:t xml:space="preserve"> </w:t>
      </w:r>
      <w:r>
        <w:rPr>
          <w:sz w:val="24"/>
        </w:rPr>
        <w:t>planuri</w:t>
      </w:r>
      <w:r>
        <w:rPr>
          <w:spacing w:val="-1"/>
          <w:sz w:val="24"/>
        </w:rPr>
        <w:t xml:space="preserve"> </w:t>
      </w:r>
      <w:r>
        <w:rPr>
          <w:sz w:val="24"/>
        </w:rPr>
        <w:t>de</w:t>
      </w:r>
      <w:r>
        <w:rPr>
          <w:spacing w:val="-2"/>
          <w:sz w:val="24"/>
        </w:rPr>
        <w:t xml:space="preserve"> </w:t>
      </w:r>
      <w:r>
        <w:rPr>
          <w:sz w:val="24"/>
        </w:rPr>
        <w:t>reducere</w:t>
      </w:r>
      <w:r>
        <w:rPr>
          <w:spacing w:val="-2"/>
          <w:sz w:val="24"/>
        </w:rPr>
        <w:t xml:space="preserve"> </w:t>
      </w:r>
      <w:r>
        <w:rPr>
          <w:sz w:val="24"/>
        </w:rPr>
        <w:t>a</w:t>
      </w:r>
      <w:r>
        <w:rPr>
          <w:spacing w:val="-2"/>
          <w:sz w:val="24"/>
        </w:rPr>
        <w:t xml:space="preserve"> </w:t>
      </w:r>
      <w:r>
        <w:rPr>
          <w:sz w:val="24"/>
        </w:rPr>
        <w:t>riscurilor pentru a menține proiectul pe drumul cel bun.</w:t>
      </w:r>
    </w:p>
    <w:p w:rsidR="005956A8" w:rsidRDefault="00F3183C">
      <w:pPr>
        <w:pStyle w:val="ListParagraph"/>
        <w:numPr>
          <w:ilvl w:val="0"/>
          <w:numId w:val="97"/>
        </w:numPr>
        <w:tabs>
          <w:tab w:val="left" w:pos="1428"/>
        </w:tabs>
        <w:ind w:right="849" w:firstLine="719"/>
        <w:jc w:val="both"/>
        <w:rPr>
          <w:sz w:val="24"/>
        </w:rPr>
      </w:pPr>
      <w:r>
        <w:rPr>
          <w:b/>
          <w:sz w:val="24"/>
        </w:rPr>
        <w:t>Comunicarea și documentarea</w:t>
      </w:r>
      <w:r>
        <w:rPr>
          <w:sz w:val="24"/>
        </w:rPr>
        <w:t>: Asigură un proces constant de informare și actualizare a echipei de proiect și a părților interesate despre evoluția riscurilor, documentându-se toate etapele și deciziile luate pe parcursul întregii durate de viață a proiectului.</w:t>
      </w:r>
    </w:p>
    <w:p w:rsidR="005956A8" w:rsidRDefault="005956A8">
      <w:pPr>
        <w:pStyle w:val="BodyText"/>
        <w:spacing w:before="9"/>
        <w:ind w:left="0"/>
        <w:rPr>
          <w:sz w:val="23"/>
        </w:rPr>
      </w:pPr>
    </w:p>
    <w:p w:rsidR="005956A8" w:rsidRDefault="00F3183C">
      <w:pPr>
        <w:pStyle w:val="BodyText"/>
        <w:spacing w:before="1"/>
        <w:ind w:firstLine="719"/>
      </w:pPr>
      <w:r>
        <w:rPr>
          <w:u w:val="single"/>
        </w:rPr>
        <w:t>Planificarea - în cadrul acestei etape am stabilit responsabilitațile echipei de proiectare și ale</w:t>
      </w:r>
      <w:r>
        <w:t xml:space="preserve"> </w:t>
      </w:r>
      <w:r>
        <w:rPr>
          <w:u w:val="single"/>
        </w:rPr>
        <w:t>directorului de proiect în condițiile manifestarii riscurilor</w:t>
      </w:r>
    </w:p>
    <w:p w:rsidR="005956A8" w:rsidRDefault="00F3183C">
      <w:pPr>
        <w:pStyle w:val="Heading4"/>
        <w:numPr>
          <w:ilvl w:val="0"/>
          <w:numId w:val="97"/>
        </w:numPr>
        <w:tabs>
          <w:tab w:val="left" w:pos="1416"/>
        </w:tabs>
        <w:ind w:right="1739" w:firstLine="719"/>
      </w:pPr>
      <w:r>
        <w:t>Directorul</w:t>
      </w:r>
      <w:r>
        <w:rPr>
          <w:spacing w:val="-5"/>
        </w:rPr>
        <w:t xml:space="preserve"> </w:t>
      </w:r>
      <w:r>
        <w:t>de</w:t>
      </w:r>
      <w:r>
        <w:rPr>
          <w:spacing w:val="-6"/>
        </w:rPr>
        <w:t xml:space="preserve"> </w:t>
      </w:r>
      <w:r>
        <w:t>proiect</w:t>
      </w:r>
      <w:r>
        <w:rPr>
          <w:spacing w:val="-4"/>
        </w:rPr>
        <w:t xml:space="preserve"> </w:t>
      </w:r>
      <w:r>
        <w:t>are</w:t>
      </w:r>
      <w:r>
        <w:rPr>
          <w:spacing w:val="-6"/>
        </w:rPr>
        <w:t xml:space="preserve"> </w:t>
      </w:r>
      <w:r>
        <w:t>următoarele</w:t>
      </w:r>
      <w:r>
        <w:rPr>
          <w:spacing w:val="-5"/>
        </w:rPr>
        <w:t xml:space="preserve"> </w:t>
      </w:r>
      <w:r>
        <w:t>obligații</w:t>
      </w:r>
      <w:r>
        <w:rPr>
          <w:spacing w:val="-5"/>
        </w:rPr>
        <w:t xml:space="preserve"> </w:t>
      </w:r>
      <w:r>
        <w:t>în</w:t>
      </w:r>
      <w:r>
        <w:rPr>
          <w:spacing w:val="-4"/>
        </w:rPr>
        <w:t xml:space="preserve"> </w:t>
      </w:r>
      <w:r>
        <w:t>realizarea</w:t>
      </w:r>
      <w:r>
        <w:rPr>
          <w:spacing w:val="-5"/>
        </w:rPr>
        <w:t xml:space="preserve"> </w:t>
      </w:r>
      <w:r>
        <w:t xml:space="preserve">managementului </w:t>
      </w:r>
      <w:r>
        <w:rPr>
          <w:spacing w:val="-2"/>
        </w:rPr>
        <w:t>riscurilor:</w:t>
      </w:r>
    </w:p>
    <w:p w:rsidR="005956A8" w:rsidRDefault="00F3183C">
      <w:pPr>
        <w:pStyle w:val="ListParagraph"/>
        <w:numPr>
          <w:ilvl w:val="0"/>
          <w:numId w:val="96"/>
        </w:numPr>
        <w:tabs>
          <w:tab w:val="left" w:pos="1498"/>
        </w:tabs>
        <w:ind w:hanging="227"/>
        <w:rPr>
          <w:sz w:val="24"/>
        </w:rPr>
      </w:pPr>
      <w:r>
        <w:rPr>
          <w:sz w:val="24"/>
        </w:rPr>
        <w:t>identificarea</w:t>
      </w:r>
      <w:r>
        <w:rPr>
          <w:spacing w:val="-3"/>
          <w:sz w:val="24"/>
        </w:rPr>
        <w:t xml:space="preserve"> </w:t>
      </w:r>
      <w:r>
        <w:rPr>
          <w:sz w:val="24"/>
        </w:rPr>
        <w:t>riscurilor posibile</w:t>
      </w:r>
      <w:r>
        <w:rPr>
          <w:spacing w:val="-2"/>
          <w:sz w:val="24"/>
        </w:rPr>
        <w:t xml:space="preserve"> </w:t>
      </w:r>
      <w:r>
        <w:rPr>
          <w:sz w:val="24"/>
        </w:rPr>
        <w:t>ale</w:t>
      </w:r>
      <w:r>
        <w:rPr>
          <w:spacing w:val="-1"/>
          <w:sz w:val="24"/>
        </w:rPr>
        <w:t xml:space="preserve"> </w:t>
      </w:r>
      <w:r>
        <w:rPr>
          <w:spacing w:val="-2"/>
          <w:sz w:val="24"/>
        </w:rPr>
        <w:t>proiectului</w:t>
      </w:r>
    </w:p>
    <w:p w:rsidR="005956A8" w:rsidRDefault="00F3183C">
      <w:pPr>
        <w:pStyle w:val="ListParagraph"/>
        <w:numPr>
          <w:ilvl w:val="0"/>
          <w:numId w:val="96"/>
        </w:numPr>
        <w:tabs>
          <w:tab w:val="left" w:pos="1512"/>
        </w:tabs>
        <w:ind w:left="1511" w:hanging="241"/>
        <w:rPr>
          <w:sz w:val="24"/>
        </w:rPr>
      </w:pPr>
      <w:r>
        <w:rPr>
          <w:sz w:val="24"/>
        </w:rPr>
        <w:t>estimarea</w:t>
      </w:r>
      <w:r>
        <w:rPr>
          <w:spacing w:val="-3"/>
          <w:sz w:val="24"/>
        </w:rPr>
        <w:t xml:space="preserve"> </w:t>
      </w:r>
      <w:r>
        <w:rPr>
          <w:sz w:val="24"/>
        </w:rPr>
        <w:t>cauzelor</w:t>
      </w:r>
      <w:r>
        <w:rPr>
          <w:spacing w:val="-1"/>
          <w:sz w:val="24"/>
        </w:rPr>
        <w:t xml:space="preserve"> </w:t>
      </w:r>
      <w:r>
        <w:rPr>
          <w:sz w:val="24"/>
        </w:rPr>
        <w:t>și</w:t>
      </w:r>
      <w:r>
        <w:rPr>
          <w:spacing w:val="-2"/>
          <w:sz w:val="24"/>
        </w:rPr>
        <w:t xml:space="preserve"> </w:t>
      </w:r>
      <w:r>
        <w:rPr>
          <w:sz w:val="24"/>
        </w:rPr>
        <w:t>efectelor</w:t>
      </w:r>
      <w:r>
        <w:rPr>
          <w:spacing w:val="-3"/>
          <w:sz w:val="24"/>
        </w:rPr>
        <w:t xml:space="preserve"> </w:t>
      </w:r>
      <w:r>
        <w:rPr>
          <w:sz w:val="24"/>
        </w:rPr>
        <w:t>posibile</w:t>
      </w:r>
      <w:r>
        <w:rPr>
          <w:spacing w:val="-2"/>
          <w:sz w:val="24"/>
        </w:rPr>
        <w:t xml:space="preserve"> </w:t>
      </w:r>
      <w:r>
        <w:rPr>
          <w:sz w:val="24"/>
        </w:rPr>
        <w:t>ale</w:t>
      </w:r>
      <w:r>
        <w:rPr>
          <w:spacing w:val="-2"/>
          <w:sz w:val="24"/>
        </w:rPr>
        <w:t xml:space="preserve"> </w:t>
      </w:r>
      <w:r>
        <w:rPr>
          <w:sz w:val="24"/>
        </w:rPr>
        <w:t>riscurilor</w:t>
      </w:r>
      <w:r>
        <w:rPr>
          <w:spacing w:val="-1"/>
          <w:sz w:val="24"/>
        </w:rPr>
        <w:t xml:space="preserve"> </w:t>
      </w:r>
      <w:r>
        <w:rPr>
          <w:spacing w:val="-2"/>
          <w:sz w:val="24"/>
        </w:rPr>
        <w:t>proiectului</w:t>
      </w:r>
    </w:p>
    <w:p w:rsidR="005956A8" w:rsidRDefault="00F3183C">
      <w:pPr>
        <w:pStyle w:val="ListParagraph"/>
        <w:numPr>
          <w:ilvl w:val="0"/>
          <w:numId w:val="96"/>
        </w:numPr>
        <w:tabs>
          <w:tab w:val="left" w:pos="1498"/>
        </w:tabs>
        <w:ind w:hanging="227"/>
        <w:rPr>
          <w:sz w:val="24"/>
        </w:rPr>
      </w:pPr>
      <w:r>
        <w:rPr>
          <w:sz w:val="24"/>
        </w:rPr>
        <w:t>întocmirea</w:t>
      </w:r>
      <w:r>
        <w:rPr>
          <w:spacing w:val="-3"/>
          <w:sz w:val="24"/>
        </w:rPr>
        <w:t xml:space="preserve"> </w:t>
      </w:r>
      <w:r>
        <w:rPr>
          <w:sz w:val="24"/>
        </w:rPr>
        <w:t>planului</w:t>
      </w:r>
      <w:r>
        <w:rPr>
          <w:spacing w:val="-1"/>
          <w:sz w:val="24"/>
        </w:rPr>
        <w:t xml:space="preserve"> </w:t>
      </w:r>
      <w:r>
        <w:rPr>
          <w:sz w:val="24"/>
        </w:rPr>
        <w:t>de</w:t>
      </w:r>
      <w:r>
        <w:rPr>
          <w:spacing w:val="-1"/>
          <w:sz w:val="24"/>
        </w:rPr>
        <w:t xml:space="preserve"> </w:t>
      </w:r>
      <w:r>
        <w:rPr>
          <w:sz w:val="24"/>
        </w:rPr>
        <w:t>management</w:t>
      </w:r>
      <w:r>
        <w:rPr>
          <w:spacing w:val="-1"/>
          <w:sz w:val="24"/>
        </w:rPr>
        <w:t xml:space="preserve"> </w:t>
      </w:r>
      <w:r>
        <w:rPr>
          <w:sz w:val="24"/>
        </w:rPr>
        <w:t>al</w:t>
      </w:r>
      <w:r>
        <w:rPr>
          <w:spacing w:val="-1"/>
          <w:sz w:val="24"/>
        </w:rPr>
        <w:t xml:space="preserve"> </w:t>
      </w:r>
      <w:r>
        <w:rPr>
          <w:spacing w:val="-2"/>
          <w:sz w:val="24"/>
        </w:rPr>
        <w:t>riscului</w:t>
      </w:r>
    </w:p>
    <w:p w:rsidR="005956A8" w:rsidRDefault="00F3183C">
      <w:pPr>
        <w:pStyle w:val="ListParagraph"/>
        <w:numPr>
          <w:ilvl w:val="0"/>
          <w:numId w:val="96"/>
        </w:numPr>
        <w:tabs>
          <w:tab w:val="left" w:pos="1512"/>
        </w:tabs>
        <w:ind w:left="1511" w:hanging="241"/>
        <w:rPr>
          <w:sz w:val="24"/>
        </w:rPr>
      </w:pPr>
      <w:r>
        <w:rPr>
          <w:sz w:val="24"/>
        </w:rPr>
        <w:t>stabilirea</w:t>
      </w:r>
      <w:r>
        <w:rPr>
          <w:spacing w:val="-4"/>
          <w:sz w:val="24"/>
        </w:rPr>
        <w:t xml:space="preserve"> </w:t>
      </w:r>
      <w:r>
        <w:rPr>
          <w:sz w:val="24"/>
        </w:rPr>
        <w:t>bugetului</w:t>
      </w:r>
      <w:r>
        <w:rPr>
          <w:spacing w:val="-2"/>
          <w:sz w:val="24"/>
        </w:rPr>
        <w:t xml:space="preserve"> </w:t>
      </w:r>
      <w:r>
        <w:rPr>
          <w:sz w:val="24"/>
        </w:rPr>
        <w:t>necesar</w:t>
      </w:r>
      <w:r>
        <w:rPr>
          <w:spacing w:val="-2"/>
          <w:sz w:val="24"/>
        </w:rPr>
        <w:t xml:space="preserve"> </w:t>
      </w:r>
      <w:r>
        <w:rPr>
          <w:sz w:val="24"/>
        </w:rPr>
        <w:t>pentru</w:t>
      </w:r>
      <w:r>
        <w:rPr>
          <w:spacing w:val="-2"/>
          <w:sz w:val="24"/>
        </w:rPr>
        <w:t xml:space="preserve"> </w:t>
      </w:r>
      <w:r>
        <w:rPr>
          <w:sz w:val="24"/>
        </w:rPr>
        <w:t>îndepărtarea</w:t>
      </w:r>
      <w:r>
        <w:rPr>
          <w:spacing w:val="-1"/>
          <w:sz w:val="24"/>
        </w:rPr>
        <w:t xml:space="preserve"> </w:t>
      </w:r>
      <w:r>
        <w:rPr>
          <w:sz w:val="24"/>
        </w:rPr>
        <w:t>sau</w:t>
      </w:r>
      <w:r>
        <w:rPr>
          <w:spacing w:val="-2"/>
          <w:sz w:val="24"/>
        </w:rPr>
        <w:t xml:space="preserve"> </w:t>
      </w:r>
      <w:r>
        <w:rPr>
          <w:sz w:val="24"/>
        </w:rPr>
        <w:t>diminuarea</w:t>
      </w:r>
      <w:r>
        <w:rPr>
          <w:spacing w:val="-1"/>
          <w:sz w:val="24"/>
        </w:rPr>
        <w:t xml:space="preserve"> </w:t>
      </w:r>
      <w:r>
        <w:rPr>
          <w:sz w:val="24"/>
        </w:rPr>
        <w:t>acțiunii</w:t>
      </w:r>
      <w:r>
        <w:rPr>
          <w:spacing w:val="-2"/>
          <w:sz w:val="24"/>
        </w:rPr>
        <w:t xml:space="preserve"> riscului</w:t>
      </w:r>
    </w:p>
    <w:p w:rsidR="005956A8" w:rsidRDefault="00F3183C">
      <w:pPr>
        <w:pStyle w:val="BodyText"/>
        <w:ind w:left="1631" w:right="1054" w:hanging="360"/>
      </w:pPr>
      <w:r>
        <w:t>f.</w:t>
      </w:r>
      <w:r>
        <w:rPr>
          <w:spacing w:val="-4"/>
        </w:rPr>
        <w:t xml:space="preserve"> </w:t>
      </w:r>
      <w:r>
        <w:t>atribuirea</w:t>
      </w:r>
      <w:r>
        <w:rPr>
          <w:spacing w:val="-5"/>
        </w:rPr>
        <w:t xml:space="preserve"> </w:t>
      </w:r>
      <w:r>
        <w:t>de</w:t>
      </w:r>
      <w:r>
        <w:rPr>
          <w:spacing w:val="-5"/>
        </w:rPr>
        <w:t xml:space="preserve"> </w:t>
      </w:r>
      <w:r>
        <w:t>responsabilități</w:t>
      </w:r>
      <w:r>
        <w:rPr>
          <w:spacing w:val="-4"/>
        </w:rPr>
        <w:t xml:space="preserve"> </w:t>
      </w:r>
      <w:r>
        <w:t>privind</w:t>
      </w:r>
      <w:r>
        <w:rPr>
          <w:spacing w:val="-4"/>
        </w:rPr>
        <w:t xml:space="preserve"> </w:t>
      </w:r>
      <w:r>
        <w:t>diminuarea</w:t>
      </w:r>
      <w:r>
        <w:rPr>
          <w:spacing w:val="-3"/>
        </w:rPr>
        <w:t xml:space="preserve"> </w:t>
      </w:r>
      <w:r>
        <w:t>riscului,</w:t>
      </w:r>
      <w:r>
        <w:rPr>
          <w:spacing w:val="-4"/>
        </w:rPr>
        <w:t xml:space="preserve"> </w:t>
      </w:r>
      <w:r>
        <w:t>controlul</w:t>
      </w:r>
      <w:r>
        <w:rPr>
          <w:spacing w:val="-4"/>
        </w:rPr>
        <w:t xml:space="preserve"> </w:t>
      </w:r>
      <w:r>
        <w:t>și</w:t>
      </w:r>
      <w:r>
        <w:rPr>
          <w:spacing w:val="-5"/>
        </w:rPr>
        <w:t xml:space="preserve"> </w:t>
      </w:r>
      <w:r>
        <w:t xml:space="preserve">monitorizarea </w:t>
      </w:r>
      <w:r>
        <w:rPr>
          <w:spacing w:val="-2"/>
        </w:rPr>
        <w:t>riscurilor</w:t>
      </w:r>
    </w:p>
    <w:p w:rsidR="005956A8" w:rsidRDefault="00F3183C">
      <w:pPr>
        <w:pStyle w:val="Heading4"/>
        <w:numPr>
          <w:ilvl w:val="0"/>
          <w:numId w:val="97"/>
        </w:numPr>
        <w:tabs>
          <w:tab w:val="left" w:pos="1416"/>
        </w:tabs>
        <w:ind w:left="1415" w:hanging="145"/>
      </w:pPr>
      <w:r>
        <w:t>Echipa</w:t>
      </w:r>
      <w:r>
        <w:rPr>
          <w:spacing w:val="-4"/>
        </w:rPr>
        <w:t xml:space="preserve"> </w:t>
      </w:r>
      <w:r>
        <w:t>de</w:t>
      </w:r>
      <w:r>
        <w:rPr>
          <w:spacing w:val="-2"/>
        </w:rPr>
        <w:t xml:space="preserve"> </w:t>
      </w:r>
      <w:r>
        <w:t>proiect</w:t>
      </w:r>
      <w:r>
        <w:rPr>
          <w:spacing w:val="-1"/>
        </w:rPr>
        <w:t xml:space="preserve"> </w:t>
      </w:r>
      <w:r>
        <w:t>are</w:t>
      </w:r>
      <w:r>
        <w:rPr>
          <w:spacing w:val="-1"/>
        </w:rPr>
        <w:t xml:space="preserve"> </w:t>
      </w:r>
      <w:r>
        <w:t>următoarele</w:t>
      </w:r>
      <w:r>
        <w:rPr>
          <w:spacing w:val="-1"/>
        </w:rPr>
        <w:t xml:space="preserve"> </w:t>
      </w:r>
      <w:r>
        <w:t>obligații</w:t>
      </w:r>
      <w:r>
        <w:rPr>
          <w:spacing w:val="-2"/>
        </w:rPr>
        <w:t xml:space="preserve"> </w:t>
      </w:r>
      <w:r>
        <w:t>în</w:t>
      </w:r>
      <w:r>
        <w:rPr>
          <w:spacing w:val="-2"/>
        </w:rPr>
        <w:t xml:space="preserve"> </w:t>
      </w:r>
      <w:r>
        <w:t>realizarea</w:t>
      </w:r>
      <w:r>
        <w:rPr>
          <w:spacing w:val="-1"/>
        </w:rPr>
        <w:t xml:space="preserve"> </w:t>
      </w:r>
      <w:r>
        <w:t>managementului</w:t>
      </w:r>
      <w:r>
        <w:rPr>
          <w:spacing w:val="-1"/>
        </w:rPr>
        <w:t xml:space="preserve"> </w:t>
      </w:r>
      <w:r>
        <w:rPr>
          <w:spacing w:val="-2"/>
        </w:rPr>
        <w:t>riscului:</w:t>
      </w:r>
    </w:p>
    <w:p w:rsidR="005956A8" w:rsidRDefault="00F3183C">
      <w:pPr>
        <w:pStyle w:val="ListParagraph"/>
        <w:numPr>
          <w:ilvl w:val="0"/>
          <w:numId w:val="95"/>
        </w:numPr>
        <w:tabs>
          <w:tab w:val="left" w:pos="1543"/>
        </w:tabs>
        <w:ind w:right="981"/>
        <w:rPr>
          <w:sz w:val="24"/>
        </w:rPr>
      </w:pPr>
      <w:r>
        <w:rPr>
          <w:sz w:val="24"/>
        </w:rPr>
        <w:t>participarea</w:t>
      </w:r>
      <w:r>
        <w:rPr>
          <w:spacing w:val="-4"/>
          <w:sz w:val="24"/>
        </w:rPr>
        <w:t xml:space="preserve"> </w:t>
      </w:r>
      <w:r>
        <w:rPr>
          <w:sz w:val="24"/>
        </w:rPr>
        <w:t>alături</w:t>
      </w:r>
      <w:r>
        <w:rPr>
          <w:spacing w:val="-3"/>
          <w:sz w:val="24"/>
        </w:rPr>
        <w:t xml:space="preserve"> </w:t>
      </w:r>
      <w:r>
        <w:rPr>
          <w:sz w:val="24"/>
        </w:rPr>
        <w:t>de</w:t>
      </w:r>
      <w:r>
        <w:rPr>
          <w:spacing w:val="-5"/>
          <w:sz w:val="24"/>
        </w:rPr>
        <w:t xml:space="preserve"> </w:t>
      </w:r>
      <w:r>
        <w:rPr>
          <w:sz w:val="24"/>
        </w:rPr>
        <w:t>directorul</w:t>
      </w:r>
      <w:r>
        <w:rPr>
          <w:spacing w:val="-3"/>
          <w:sz w:val="24"/>
        </w:rPr>
        <w:t xml:space="preserve"> </w:t>
      </w:r>
      <w:r>
        <w:rPr>
          <w:sz w:val="24"/>
        </w:rPr>
        <w:t>de</w:t>
      </w:r>
      <w:r>
        <w:rPr>
          <w:spacing w:val="-4"/>
          <w:sz w:val="24"/>
        </w:rPr>
        <w:t xml:space="preserve"> </w:t>
      </w:r>
      <w:r>
        <w:rPr>
          <w:sz w:val="24"/>
        </w:rPr>
        <w:t>proiect</w:t>
      </w:r>
      <w:r>
        <w:rPr>
          <w:spacing w:val="-3"/>
          <w:sz w:val="24"/>
        </w:rPr>
        <w:t xml:space="preserve"> </w:t>
      </w:r>
      <w:r>
        <w:rPr>
          <w:sz w:val="24"/>
        </w:rPr>
        <w:t>la</w:t>
      </w:r>
      <w:r>
        <w:rPr>
          <w:spacing w:val="-4"/>
          <w:sz w:val="24"/>
        </w:rPr>
        <w:t xml:space="preserve"> </w:t>
      </w:r>
      <w:r>
        <w:rPr>
          <w:sz w:val="24"/>
        </w:rPr>
        <w:t>identificarea</w:t>
      </w:r>
      <w:r>
        <w:rPr>
          <w:spacing w:val="-4"/>
          <w:sz w:val="24"/>
        </w:rPr>
        <w:t xml:space="preserve"> </w:t>
      </w:r>
      <w:r>
        <w:rPr>
          <w:sz w:val="24"/>
        </w:rPr>
        <w:t>riscurilor,</w:t>
      </w:r>
      <w:r>
        <w:rPr>
          <w:spacing w:val="-3"/>
          <w:sz w:val="24"/>
        </w:rPr>
        <w:t xml:space="preserve"> </w:t>
      </w:r>
      <w:r>
        <w:rPr>
          <w:sz w:val="24"/>
        </w:rPr>
        <w:t>întocmirea</w:t>
      </w:r>
      <w:r>
        <w:rPr>
          <w:spacing w:val="-4"/>
          <w:sz w:val="24"/>
        </w:rPr>
        <w:t xml:space="preserve"> </w:t>
      </w:r>
      <w:r>
        <w:rPr>
          <w:sz w:val="24"/>
        </w:rPr>
        <w:t>planului de management al riscului etc.</w:t>
      </w:r>
    </w:p>
    <w:p w:rsidR="005956A8" w:rsidRDefault="00F3183C">
      <w:pPr>
        <w:pStyle w:val="ListParagraph"/>
        <w:numPr>
          <w:ilvl w:val="0"/>
          <w:numId w:val="95"/>
        </w:numPr>
        <w:tabs>
          <w:tab w:val="left" w:pos="1543"/>
        </w:tabs>
        <w:rPr>
          <w:sz w:val="24"/>
        </w:rPr>
      </w:pPr>
      <w:r>
        <w:rPr>
          <w:sz w:val="24"/>
        </w:rPr>
        <w:t>aplicarea</w:t>
      </w:r>
      <w:r>
        <w:rPr>
          <w:spacing w:val="-4"/>
          <w:sz w:val="24"/>
        </w:rPr>
        <w:t xml:space="preserve"> </w:t>
      </w:r>
      <w:r>
        <w:rPr>
          <w:sz w:val="24"/>
        </w:rPr>
        <w:t>planului</w:t>
      </w:r>
      <w:r>
        <w:rPr>
          <w:spacing w:val="-1"/>
          <w:sz w:val="24"/>
        </w:rPr>
        <w:t xml:space="preserve"> </w:t>
      </w:r>
      <w:r>
        <w:rPr>
          <w:sz w:val="24"/>
        </w:rPr>
        <w:t>de</w:t>
      </w:r>
      <w:r>
        <w:rPr>
          <w:spacing w:val="-1"/>
          <w:sz w:val="24"/>
        </w:rPr>
        <w:t xml:space="preserve"> </w:t>
      </w:r>
      <w:r>
        <w:rPr>
          <w:sz w:val="24"/>
        </w:rPr>
        <w:t>management</w:t>
      </w:r>
      <w:r>
        <w:rPr>
          <w:spacing w:val="-1"/>
          <w:sz w:val="24"/>
        </w:rPr>
        <w:t xml:space="preserve"> </w:t>
      </w:r>
      <w:r>
        <w:rPr>
          <w:sz w:val="24"/>
        </w:rPr>
        <w:t>al</w:t>
      </w:r>
      <w:r>
        <w:rPr>
          <w:spacing w:val="-1"/>
          <w:sz w:val="24"/>
        </w:rPr>
        <w:t xml:space="preserve"> </w:t>
      </w:r>
      <w:r>
        <w:rPr>
          <w:spacing w:val="-2"/>
          <w:sz w:val="24"/>
        </w:rPr>
        <w:t>riscului</w:t>
      </w:r>
    </w:p>
    <w:p w:rsidR="005956A8" w:rsidRDefault="00F3183C">
      <w:pPr>
        <w:pStyle w:val="ListParagraph"/>
        <w:numPr>
          <w:ilvl w:val="0"/>
          <w:numId w:val="95"/>
        </w:numPr>
        <w:tabs>
          <w:tab w:val="left" w:pos="1543"/>
        </w:tabs>
        <w:spacing w:before="1"/>
        <w:rPr>
          <w:sz w:val="24"/>
        </w:rPr>
      </w:pPr>
      <w:r>
        <w:rPr>
          <w:sz w:val="24"/>
        </w:rPr>
        <w:t>urmărirea</w:t>
      </w:r>
      <w:r>
        <w:rPr>
          <w:spacing w:val="-2"/>
          <w:sz w:val="24"/>
        </w:rPr>
        <w:t xml:space="preserve"> </w:t>
      </w:r>
      <w:r>
        <w:rPr>
          <w:sz w:val="24"/>
        </w:rPr>
        <w:t>încadrării</w:t>
      </w:r>
      <w:r>
        <w:rPr>
          <w:spacing w:val="-1"/>
          <w:sz w:val="24"/>
        </w:rPr>
        <w:t xml:space="preserve"> </w:t>
      </w:r>
      <w:r>
        <w:rPr>
          <w:sz w:val="24"/>
        </w:rPr>
        <w:t>în bugetul</w:t>
      </w:r>
      <w:r>
        <w:rPr>
          <w:spacing w:val="-1"/>
          <w:sz w:val="24"/>
        </w:rPr>
        <w:t xml:space="preserve"> </w:t>
      </w:r>
      <w:r>
        <w:rPr>
          <w:sz w:val="24"/>
        </w:rPr>
        <w:t>de</w:t>
      </w:r>
      <w:r>
        <w:rPr>
          <w:spacing w:val="-1"/>
          <w:sz w:val="24"/>
        </w:rPr>
        <w:t xml:space="preserve"> </w:t>
      </w:r>
      <w:r>
        <w:rPr>
          <w:spacing w:val="-4"/>
          <w:sz w:val="24"/>
        </w:rPr>
        <w:t>risc</w:t>
      </w:r>
    </w:p>
    <w:p w:rsidR="005956A8" w:rsidRDefault="00F3183C">
      <w:pPr>
        <w:pStyle w:val="ListParagraph"/>
        <w:numPr>
          <w:ilvl w:val="0"/>
          <w:numId w:val="95"/>
        </w:numPr>
        <w:tabs>
          <w:tab w:val="left" w:pos="1543"/>
        </w:tabs>
        <w:rPr>
          <w:sz w:val="24"/>
        </w:rPr>
      </w:pPr>
      <w:r>
        <w:rPr>
          <w:sz w:val="24"/>
        </w:rPr>
        <w:t>monitorizarea</w:t>
      </w:r>
      <w:r>
        <w:rPr>
          <w:spacing w:val="-3"/>
          <w:sz w:val="24"/>
        </w:rPr>
        <w:t xml:space="preserve"> </w:t>
      </w:r>
      <w:r>
        <w:rPr>
          <w:spacing w:val="-2"/>
          <w:sz w:val="24"/>
        </w:rPr>
        <w:t>riscurilor</w:t>
      </w:r>
    </w:p>
    <w:p w:rsidR="005956A8" w:rsidRDefault="005956A8">
      <w:pPr>
        <w:pStyle w:val="BodyText"/>
        <w:spacing w:before="11"/>
        <w:ind w:left="0"/>
        <w:rPr>
          <w:sz w:val="23"/>
        </w:rPr>
      </w:pPr>
    </w:p>
    <w:p w:rsidR="005956A8" w:rsidRDefault="00F3183C">
      <w:pPr>
        <w:pStyle w:val="Heading4"/>
        <w:numPr>
          <w:ilvl w:val="0"/>
          <w:numId w:val="102"/>
        </w:numPr>
        <w:tabs>
          <w:tab w:val="left" w:pos="859"/>
        </w:tabs>
        <w:ind w:right="852" w:firstLine="0"/>
        <w:jc w:val="both"/>
      </w:pPr>
      <w:r>
        <w:t>informații privind posibile interferențe cu monumente istorice/de arhitectură sau situri arheologice</w:t>
      </w:r>
      <w:r>
        <w:rPr>
          <w:spacing w:val="-4"/>
        </w:rPr>
        <w:t xml:space="preserve"> </w:t>
      </w:r>
      <w:r>
        <w:t>pe</w:t>
      </w:r>
      <w:r>
        <w:rPr>
          <w:spacing w:val="-4"/>
        </w:rPr>
        <w:t xml:space="preserve"> </w:t>
      </w:r>
      <w:r>
        <w:t>amplasament</w:t>
      </w:r>
      <w:r>
        <w:rPr>
          <w:spacing w:val="-3"/>
        </w:rPr>
        <w:t xml:space="preserve"> </w:t>
      </w:r>
      <w:r>
        <w:t>sau</w:t>
      </w:r>
      <w:r>
        <w:rPr>
          <w:spacing w:val="-4"/>
        </w:rPr>
        <w:t xml:space="preserve"> </w:t>
      </w:r>
      <w:r>
        <w:t>în</w:t>
      </w:r>
      <w:r>
        <w:rPr>
          <w:spacing w:val="-3"/>
        </w:rPr>
        <w:t xml:space="preserve"> </w:t>
      </w:r>
      <w:r>
        <w:t>zona</w:t>
      </w:r>
      <w:r>
        <w:rPr>
          <w:spacing w:val="-3"/>
        </w:rPr>
        <w:t xml:space="preserve"> </w:t>
      </w:r>
      <w:r>
        <w:t>imediat</w:t>
      </w:r>
      <w:r>
        <w:rPr>
          <w:spacing w:val="-3"/>
        </w:rPr>
        <w:t xml:space="preserve"> </w:t>
      </w:r>
      <w:r>
        <w:t>învecinată;</w:t>
      </w:r>
      <w:r>
        <w:rPr>
          <w:spacing w:val="-5"/>
        </w:rPr>
        <w:t xml:space="preserve"> </w:t>
      </w:r>
      <w:r>
        <w:t>existența</w:t>
      </w:r>
      <w:r>
        <w:rPr>
          <w:spacing w:val="-2"/>
        </w:rPr>
        <w:t xml:space="preserve"> </w:t>
      </w:r>
      <w:r>
        <w:t>condiționărilor</w:t>
      </w:r>
      <w:r>
        <w:rPr>
          <w:spacing w:val="-4"/>
        </w:rPr>
        <w:t xml:space="preserve"> </w:t>
      </w:r>
      <w:r>
        <w:t>specifice în cazul existenței unor zone protejate.</w:t>
      </w:r>
    </w:p>
    <w:p w:rsidR="005956A8" w:rsidRDefault="00F3183C">
      <w:pPr>
        <w:pStyle w:val="BodyText"/>
        <w:ind w:left="1271"/>
        <w:jc w:val="both"/>
      </w:pPr>
      <w:r>
        <w:t>Nu</w:t>
      </w:r>
      <w:r>
        <w:rPr>
          <w:spacing w:val="-4"/>
        </w:rPr>
        <w:t xml:space="preserve"> </w:t>
      </w:r>
      <w:r>
        <w:t>este</w:t>
      </w:r>
      <w:r>
        <w:rPr>
          <w:spacing w:val="-4"/>
        </w:rPr>
        <w:t xml:space="preserve"> </w:t>
      </w:r>
      <w:r>
        <w:rPr>
          <w:spacing w:val="-2"/>
        </w:rPr>
        <w:t>cazul.</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Heading4"/>
        <w:numPr>
          <w:ilvl w:val="1"/>
          <w:numId w:val="103"/>
        </w:numPr>
        <w:tabs>
          <w:tab w:val="left" w:pos="972"/>
        </w:tabs>
        <w:spacing w:before="90"/>
        <w:ind w:hanging="421"/>
        <w:jc w:val="both"/>
      </w:pPr>
      <w:r w:rsidRPr="005956A8">
        <w:pict>
          <v:rect id="docshape45" o:spid="_x0000_s1304" style="position:absolute;left:0;text-align:left;margin-left:69.15pt;margin-top:-14.55pt;width:485.25pt;height:1.45pt;z-index:15741440;mso-position-horizontal-relative:page" fillcolor="black" stroked="f">
            <w10:wrap anchorx="page"/>
          </v:rect>
        </w:pict>
      </w:r>
      <w:bookmarkStart w:id="19" w:name="_bookmark19"/>
      <w:bookmarkEnd w:id="19"/>
      <w:r w:rsidR="00F3183C">
        <w:t>Regimul</w:t>
      </w:r>
      <w:r w:rsidR="00F3183C">
        <w:rPr>
          <w:spacing w:val="-6"/>
        </w:rPr>
        <w:t xml:space="preserve"> </w:t>
      </w:r>
      <w:r w:rsidR="00F3183C">
        <w:rPr>
          <w:spacing w:val="-2"/>
        </w:rPr>
        <w:t>juridic:</w:t>
      </w:r>
    </w:p>
    <w:p w:rsidR="005956A8" w:rsidRDefault="00F3183C">
      <w:pPr>
        <w:pStyle w:val="ListParagraph"/>
        <w:numPr>
          <w:ilvl w:val="0"/>
          <w:numId w:val="94"/>
        </w:numPr>
        <w:tabs>
          <w:tab w:val="left" w:pos="876"/>
        </w:tabs>
        <w:spacing w:before="60"/>
        <w:ind w:right="852" w:firstLine="0"/>
        <w:jc w:val="both"/>
        <w:rPr>
          <w:b/>
          <w:sz w:val="24"/>
        </w:rPr>
      </w:pPr>
      <w:r>
        <w:rPr>
          <w:b/>
          <w:sz w:val="24"/>
        </w:rPr>
        <w:t xml:space="preserve">natura proprietății sau titlul asupra construcției existente, inclusiv servituți, drept de </w:t>
      </w:r>
      <w:r>
        <w:rPr>
          <w:b/>
          <w:spacing w:val="-2"/>
          <w:sz w:val="24"/>
        </w:rPr>
        <w:t>preempțiune;</w:t>
      </w:r>
    </w:p>
    <w:p w:rsidR="005956A8" w:rsidRDefault="00F3183C">
      <w:pPr>
        <w:pStyle w:val="BodyText"/>
        <w:ind w:right="850" w:firstLine="719"/>
        <w:jc w:val="both"/>
      </w:pPr>
      <w:r>
        <w:t>Cazarma în care urmează a se realiza investiția este situată în localitatea Ploiești, strada Mărășești nr. 278, județul Prahova. Cazarma se află în proprietatea publică a Statului Român și în administrarea Ministerului Apărării Naționale și are o suprafata de 130.955,00 mp, conform dosarului juridic existent la Direcția Domenii și Infrastructuri.</w:t>
      </w:r>
    </w:p>
    <w:p w:rsidR="005956A8" w:rsidRDefault="00F3183C">
      <w:pPr>
        <w:pStyle w:val="BodyText"/>
        <w:ind w:left="1271" w:right="1280"/>
        <w:jc w:val="both"/>
      </w:pPr>
      <w:r>
        <w:t>Terenul</w:t>
      </w:r>
      <w:r>
        <w:rPr>
          <w:spacing w:val="-3"/>
        </w:rPr>
        <w:t xml:space="preserve"> </w:t>
      </w:r>
      <w:r>
        <w:t>este</w:t>
      </w:r>
      <w:r>
        <w:rPr>
          <w:spacing w:val="-4"/>
        </w:rPr>
        <w:t xml:space="preserve"> </w:t>
      </w:r>
      <w:r>
        <w:t>situat</w:t>
      </w:r>
      <w:r>
        <w:rPr>
          <w:spacing w:val="-3"/>
        </w:rPr>
        <w:t xml:space="preserve"> </w:t>
      </w:r>
      <w:r>
        <w:t>in</w:t>
      </w:r>
      <w:r>
        <w:rPr>
          <w:spacing w:val="-3"/>
        </w:rPr>
        <w:t xml:space="preserve"> </w:t>
      </w:r>
      <w:r>
        <w:t>intravilan</w:t>
      </w:r>
      <w:r>
        <w:rPr>
          <w:spacing w:val="-3"/>
        </w:rPr>
        <w:t xml:space="preserve"> </w:t>
      </w:r>
      <w:r>
        <w:t>potrivit</w:t>
      </w:r>
      <w:r>
        <w:rPr>
          <w:spacing w:val="-3"/>
        </w:rPr>
        <w:t xml:space="preserve"> </w:t>
      </w:r>
      <w:r>
        <w:t>cărților</w:t>
      </w:r>
      <w:r>
        <w:rPr>
          <w:spacing w:val="-3"/>
        </w:rPr>
        <w:t xml:space="preserve"> </w:t>
      </w:r>
      <w:r>
        <w:t>funciare</w:t>
      </w:r>
      <w:r>
        <w:rPr>
          <w:spacing w:val="-4"/>
        </w:rPr>
        <w:t xml:space="preserve"> </w:t>
      </w:r>
      <w:r>
        <w:t>nr.</w:t>
      </w:r>
      <w:r>
        <w:rPr>
          <w:spacing w:val="-3"/>
        </w:rPr>
        <w:t xml:space="preserve"> </w:t>
      </w:r>
      <w:r>
        <w:t>148545</w:t>
      </w:r>
      <w:r>
        <w:rPr>
          <w:spacing w:val="-3"/>
        </w:rPr>
        <w:t xml:space="preserve"> </w:t>
      </w:r>
      <w:r>
        <w:t>și</w:t>
      </w:r>
      <w:r>
        <w:rPr>
          <w:spacing w:val="-3"/>
        </w:rPr>
        <w:t xml:space="preserve"> </w:t>
      </w:r>
      <w:r>
        <w:t>nr.</w:t>
      </w:r>
      <w:r>
        <w:rPr>
          <w:spacing w:val="-3"/>
        </w:rPr>
        <w:t xml:space="preserve"> </w:t>
      </w:r>
      <w:r>
        <w:t>48546</w:t>
      </w:r>
      <w:r>
        <w:rPr>
          <w:spacing w:val="-3"/>
        </w:rPr>
        <w:t xml:space="preserve"> </w:t>
      </w:r>
      <w:r>
        <w:t>Ploiești. Cazarma este intabulată în anul 2022 și înscrisă în cărțile funciare astfel:</w:t>
      </w:r>
    </w:p>
    <w:p w:rsidR="005956A8" w:rsidRDefault="00F3183C">
      <w:pPr>
        <w:pStyle w:val="ListParagraph"/>
        <w:numPr>
          <w:ilvl w:val="1"/>
          <w:numId w:val="94"/>
        </w:numPr>
        <w:tabs>
          <w:tab w:val="left" w:pos="1414"/>
        </w:tabs>
        <w:ind w:right="852" w:firstLine="719"/>
        <w:jc w:val="both"/>
        <w:rPr>
          <w:sz w:val="24"/>
        </w:rPr>
      </w:pPr>
      <w:r>
        <w:rPr>
          <w:sz w:val="24"/>
        </w:rPr>
        <w:t>cartea</w:t>
      </w:r>
      <w:r>
        <w:rPr>
          <w:spacing w:val="-3"/>
          <w:sz w:val="24"/>
        </w:rPr>
        <w:t xml:space="preserve"> </w:t>
      </w:r>
      <w:r>
        <w:rPr>
          <w:sz w:val="24"/>
        </w:rPr>
        <w:t>funciară</w:t>
      </w:r>
      <w:r>
        <w:rPr>
          <w:spacing w:val="-3"/>
          <w:sz w:val="24"/>
        </w:rPr>
        <w:t xml:space="preserve"> </w:t>
      </w:r>
      <w:r>
        <w:rPr>
          <w:sz w:val="24"/>
        </w:rPr>
        <w:t>nr.</w:t>
      </w:r>
      <w:r>
        <w:rPr>
          <w:spacing w:val="-3"/>
          <w:sz w:val="24"/>
        </w:rPr>
        <w:t xml:space="preserve"> </w:t>
      </w:r>
      <w:r>
        <w:rPr>
          <w:sz w:val="24"/>
        </w:rPr>
        <w:t>148545</w:t>
      </w:r>
      <w:r>
        <w:rPr>
          <w:spacing w:val="-2"/>
          <w:sz w:val="24"/>
        </w:rPr>
        <w:t xml:space="preserve"> </w:t>
      </w:r>
      <w:r>
        <w:rPr>
          <w:sz w:val="24"/>
        </w:rPr>
        <w:t>a</w:t>
      </w:r>
      <w:r>
        <w:rPr>
          <w:spacing w:val="-3"/>
          <w:sz w:val="24"/>
        </w:rPr>
        <w:t xml:space="preserve"> </w:t>
      </w:r>
      <w:r>
        <w:rPr>
          <w:sz w:val="24"/>
        </w:rPr>
        <w:t>municipiului</w:t>
      </w:r>
      <w:r>
        <w:rPr>
          <w:spacing w:val="-4"/>
          <w:sz w:val="24"/>
        </w:rPr>
        <w:t xml:space="preserve"> </w:t>
      </w:r>
      <w:r>
        <w:rPr>
          <w:sz w:val="24"/>
        </w:rPr>
        <w:t>Ploiești</w:t>
      </w:r>
      <w:r>
        <w:rPr>
          <w:spacing w:val="-2"/>
          <w:sz w:val="24"/>
        </w:rPr>
        <w:t xml:space="preserve"> </w:t>
      </w:r>
      <w:r>
        <w:rPr>
          <w:sz w:val="24"/>
        </w:rPr>
        <w:t>sub</w:t>
      </w:r>
      <w:r>
        <w:rPr>
          <w:spacing w:val="-2"/>
          <w:sz w:val="24"/>
        </w:rPr>
        <w:t xml:space="preserve"> </w:t>
      </w:r>
      <w:r>
        <w:rPr>
          <w:sz w:val="24"/>
        </w:rPr>
        <w:t>numărul</w:t>
      </w:r>
      <w:r>
        <w:rPr>
          <w:spacing w:val="-2"/>
          <w:sz w:val="24"/>
        </w:rPr>
        <w:t xml:space="preserve"> </w:t>
      </w:r>
      <w:r>
        <w:rPr>
          <w:sz w:val="24"/>
        </w:rPr>
        <w:t>cadastral</w:t>
      </w:r>
      <w:r>
        <w:rPr>
          <w:spacing w:val="-2"/>
          <w:sz w:val="24"/>
        </w:rPr>
        <w:t xml:space="preserve"> </w:t>
      </w:r>
      <w:r>
        <w:rPr>
          <w:sz w:val="24"/>
        </w:rPr>
        <w:t>148545</w:t>
      </w:r>
      <w:r>
        <w:rPr>
          <w:spacing w:val="-2"/>
          <w:sz w:val="24"/>
        </w:rPr>
        <w:t xml:space="preserve"> </w:t>
      </w:r>
      <w:r>
        <w:rPr>
          <w:sz w:val="24"/>
        </w:rPr>
        <w:t>Ploiești</w:t>
      </w:r>
      <w:r>
        <w:rPr>
          <w:spacing w:val="-4"/>
          <w:sz w:val="24"/>
        </w:rPr>
        <w:t xml:space="preserve"> </w:t>
      </w:r>
      <w:r>
        <w:rPr>
          <w:sz w:val="24"/>
        </w:rPr>
        <w:t>cu o suprafață de 125.631,00 mp;</w:t>
      </w:r>
    </w:p>
    <w:p w:rsidR="005956A8" w:rsidRDefault="00F3183C">
      <w:pPr>
        <w:pStyle w:val="ListParagraph"/>
        <w:numPr>
          <w:ilvl w:val="1"/>
          <w:numId w:val="94"/>
        </w:numPr>
        <w:tabs>
          <w:tab w:val="left" w:pos="1414"/>
        </w:tabs>
        <w:ind w:right="852" w:firstLine="719"/>
        <w:jc w:val="both"/>
        <w:rPr>
          <w:sz w:val="24"/>
        </w:rPr>
      </w:pPr>
      <w:r>
        <w:rPr>
          <w:sz w:val="24"/>
        </w:rPr>
        <w:t>cartea</w:t>
      </w:r>
      <w:r>
        <w:rPr>
          <w:spacing w:val="-3"/>
          <w:sz w:val="24"/>
        </w:rPr>
        <w:t xml:space="preserve"> </w:t>
      </w:r>
      <w:r>
        <w:rPr>
          <w:sz w:val="24"/>
        </w:rPr>
        <w:t>funciară</w:t>
      </w:r>
      <w:r>
        <w:rPr>
          <w:spacing w:val="-3"/>
          <w:sz w:val="24"/>
        </w:rPr>
        <w:t xml:space="preserve"> </w:t>
      </w:r>
      <w:r>
        <w:rPr>
          <w:sz w:val="24"/>
        </w:rPr>
        <w:t>nr.</w:t>
      </w:r>
      <w:r>
        <w:rPr>
          <w:spacing w:val="-3"/>
          <w:sz w:val="24"/>
        </w:rPr>
        <w:t xml:space="preserve"> </w:t>
      </w:r>
      <w:r>
        <w:rPr>
          <w:sz w:val="24"/>
        </w:rPr>
        <w:t>148546</w:t>
      </w:r>
      <w:r>
        <w:rPr>
          <w:spacing w:val="-2"/>
          <w:sz w:val="24"/>
        </w:rPr>
        <w:t xml:space="preserve"> </w:t>
      </w:r>
      <w:r>
        <w:rPr>
          <w:sz w:val="24"/>
        </w:rPr>
        <w:t>a</w:t>
      </w:r>
      <w:r>
        <w:rPr>
          <w:spacing w:val="-3"/>
          <w:sz w:val="24"/>
        </w:rPr>
        <w:t xml:space="preserve"> </w:t>
      </w:r>
      <w:r>
        <w:rPr>
          <w:sz w:val="24"/>
        </w:rPr>
        <w:t>municipiului</w:t>
      </w:r>
      <w:r>
        <w:rPr>
          <w:spacing w:val="-4"/>
          <w:sz w:val="24"/>
        </w:rPr>
        <w:t xml:space="preserve"> </w:t>
      </w:r>
      <w:r>
        <w:rPr>
          <w:sz w:val="24"/>
        </w:rPr>
        <w:t>Ploiești</w:t>
      </w:r>
      <w:r>
        <w:rPr>
          <w:spacing w:val="-2"/>
          <w:sz w:val="24"/>
        </w:rPr>
        <w:t xml:space="preserve"> </w:t>
      </w:r>
      <w:r>
        <w:rPr>
          <w:sz w:val="24"/>
        </w:rPr>
        <w:t>sub</w:t>
      </w:r>
      <w:r>
        <w:rPr>
          <w:spacing w:val="-2"/>
          <w:sz w:val="24"/>
        </w:rPr>
        <w:t xml:space="preserve"> </w:t>
      </w:r>
      <w:r>
        <w:rPr>
          <w:sz w:val="24"/>
        </w:rPr>
        <w:t>numărul</w:t>
      </w:r>
      <w:r>
        <w:rPr>
          <w:spacing w:val="-2"/>
          <w:sz w:val="24"/>
        </w:rPr>
        <w:t xml:space="preserve"> </w:t>
      </w:r>
      <w:r>
        <w:rPr>
          <w:sz w:val="24"/>
        </w:rPr>
        <w:t>cadastral</w:t>
      </w:r>
      <w:r>
        <w:rPr>
          <w:spacing w:val="-2"/>
          <w:sz w:val="24"/>
        </w:rPr>
        <w:t xml:space="preserve"> </w:t>
      </w:r>
      <w:r>
        <w:rPr>
          <w:sz w:val="24"/>
        </w:rPr>
        <w:t>148546</w:t>
      </w:r>
      <w:r>
        <w:rPr>
          <w:spacing w:val="-2"/>
          <w:sz w:val="24"/>
        </w:rPr>
        <w:t xml:space="preserve"> </w:t>
      </w:r>
      <w:r>
        <w:rPr>
          <w:sz w:val="24"/>
        </w:rPr>
        <w:t>Ploiești</w:t>
      </w:r>
      <w:r>
        <w:rPr>
          <w:spacing w:val="-4"/>
          <w:sz w:val="24"/>
        </w:rPr>
        <w:t xml:space="preserve"> </w:t>
      </w:r>
      <w:r>
        <w:rPr>
          <w:sz w:val="24"/>
        </w:rPr>
        <w:t>cu o suprafață de 5.324,00 mp.</w:t>
      </w:r>
    </w:p>
    <w:p w:rsidR="005956A8" w:rsidRDefault="005956A8">
      <w:pPr>
        <w:pStyle w:val="BodyText"/>
        <w:spacing w:before="1"/>
        <w:ind w:left="0"/>
      </w:pPr>
    </w:p>
    <w:p w:rsidR="005956A8" w:rsidRDefault="00F3183C">
      <w:pPr>
        <w:pStyle w:val="Heading4"/>
        <w:numPr>
          <w:ilvl w:val="0"/>
          <w:numId w:val="94"/>
        </w:numPr>
        <w:tabs>
          <w:tab w:val="left" w:pos="826"/>
        </w:tabs>
        <w:ind w:left="825" w:hanging="275"/>
        <w:jc w:val="both"/>
      </w:pPr>
      <w:r>
        <w:t>destinația</w:t>
      </w:r>
      <w:r>
        <w:rPr>
          <w:spacing w:val="-7"/>
        </w:rPr>
        <w:t xml:space="preserve"> </w:t>
      </w:r>
      <w:r>
        <w:t>construcției</w:t>
      </w:r>
      <w:r>
        <w:rPr>
          <w:spacing w:val="-6"/>
        </w:rPr>
        <w:t xml:space="preserve"> </w:t>
      </w:r>
      <w:r>
        <w:rPr>
          <w:spacing w:val="-2"/>
        </w:rPr>
        <w:t>existente;</w:t>
      </w:r>
    </w:p>
    <w:p w:rsidR="005956A8" w:rsidRDefault="00F3183C">
      <w:pPr>
        <w:pStyle w:val="BodyText"/>
        <w:ind w:right="848" w:firstLine="707"/>
        <w:jc w:val="both"/>
      </w:pPr>
      <w:r>
        <w:t>Categoria de folosință actuală a imobilului este teren cu destinație specială (cazarmă) iar categoria de încadrare este de curți - construcții.</w:t>
      </w:r>
    </w:p>
    <w:tbl>
      <w:tblPr>
        <w:tblW w:w="0" w:type="auto"/>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3221"/>
        <w:gridCol w:w="1508"/>
      </w:tblGrid>
      <w:tr w:rsidR="005956A8">
        <w:trPr>
          <w:trHeight w:val="551"/>
        </w:trPr>
        <w:tc>
          <w:tcPr>
            <w:tcW w:w="1080" w:type="dxa"/>
          </w:tcPr>
          <w:p w:rsidR="005956A8" w:rsidRDefault="00F3183C">
            <w:pPr>
              <w:pStyle w:val="TableParagraph"/>
              <w:spacing w:line="276" w:lineRule="exact"/>
              <w:ind w:left="112" w:right="103" w:firstLine="93"/>
              <w:rPr>
                <w:sz w:val="24"/>
              </w:rPr>
            </w:pPr>
            <w:r>
              <w:rPr>
                <w:spacing w:val="-2"/>
                <w:sz w:val="24"/>
              </w:rPr>
              <w:t>Clădiri existente</w:t>
            </w:r>
          </w:p>
        </w:tc>
        <w:tc>
          <w:tcPr>
            <w:tcW w:w="3221" w:type="dxa"/>
          </w:tcPr>
          <w:p w:rsidR="005956A8" w:rsidRDefault="00F3183C">
            <w:pPr>
              <w:pStyle w:val="TableParagraph"/>
              <w:spacing w:before="135"/>
              <w:ind w:left="1113" w:right="1105"/>
              <w:jc w:val="center"/>
              <w:rPr>
                <w:sz w:val="24"/>
              </w:rPr>
            </w:pPr>
            <w:r>
              <w:rPr>
                <w:spacing w:val="-2"/>
                <w:sz w:val="24"/>
              </w:rPr>
              <w:t>Destinația</w:t>
            </w:r>
          </w:p>
        </w:tc>
        <w:tc>
          <w:tcPr>
            <w:tcW w:w="1508" w:type="dxa"/>
            <w:tcBorders>
              <w:top w:val="nil"/>
              <w:bottom w:val="nil"/>
              <w:right w:val="nil"/>
            </w:tcBorders>
          </w:tcPr>
          <w:p w:rsidR="005956A8" w:rsidRDefault="005956A8">
            <w:pPr>
              <w:pStyle w:val="TableParagraph"/>
            </w:pPr>
          </w:p>
        </w:tc>
      </w:tr>
      <w:tr w:rsidR="005956A8">
        <w:trPr>
          <w:trHeight w:val="275"/>
        </w:trPr>
        <w:tc>
          <w:tcPr>
            <w:tcW w:w="1080" w:type="dxa"/>
          </w:tcPr>
          <w:p w:rsidR="005956A8" w:rsidRDefault="00F3183C">
            <w:pPr>
              <w:pStyle w:val="TableParagraph"/>
              <w:spacing w:line="255" w:lineRule="exact"/>
              <w:ind w:left="10"/>
              <w:jc w:val="center"/>
              <w:rPr>
                <w:sz w:val="24"/>
              </w:rPr>
            </w:pPr>
            <w:r>
              <w:rPr>
                <w:w w:val="99"/>
                <w:sz w:val="24"/>
              </w:rPr>
              <w:t>A</w:t>
            </w:r>
          </w:p>
        </w:tc>
        <w:tc>
          <w:tcPr>
            <w:tcW w:w="3221" w:type="dxa"/>
          </w:tcPr>
          <w:p w:rsidR="005956A8" w:rsidRDefault="00F3183C">
            <w:pPr>
              <w:pStyle w:val="TableParagraph"/>
              <w:spacing w:line="255" w:lineRule="exact"/>
              <w:ind w:left="107"/>
              <w:rPr>
                <w:sz w:val="24"/>
              </w:rPr>
            </w:pPr>
            <w:r>
              <w:rPr>
                <w:sz w:val="24"/>
              </w:rPr>
              <w:t>Învățămant</w:t>
            </w:r>
            <w:r>
              <w:rPr>
                <w:spacing w:val="-2"/>
                <w:sz w:val="24"/>
              </w:rPr>
              <w:t xml:space="preserve"> </w:t>
            </w:r>
            <w:r>
              <w:rPr>
                <w:sz w:val="24"/>
              </w:rPr>
              <w:t>+</w:t>
            </w:r>
            <w:r>
              <w:rPr>
                <w:spacing w:val="-2"/>
                <w:sz w:val="24"/>
              </w:rPr>
              <w:t xml:space="preserve"> dormitoare</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377" w:right="368"/>
              <w:jc w:val="center"/>
              <w:rPr>
                <w:sz w:val="24"/>
              </w:rPr>
            </w:pPr>
            <w:r>
              <w:rPr>
                <w:spacing w:val="-5"/>
                <w:sz w:val="24"/>
              </w:rPr>
              <w:t>A1</w:t>
            </w:r>
          </w:p>
        </w:tc>
        <w:tc>
          <w:tcPr>
            <w:tcW w:w="3221" w:type="dxa"/>
          </w:tcPr>
          <w:p w:rsidR="005956A8" w:rsidRDefault="00F3183C">
            <w:pPr>
              <w:pStyle w:val="TableParagraph"/>
              <w:spacing w:line="256" w:lineRule="exact"/>
              <w:ind w:left="107"/>
              <w:rPr>
                <w:sz w:val="24"/>
              </w:rPr>
            </w:pPr>
            <w:r>
              <w:rPr>
                <w:sz w:val="24"/>
              </w:rPr>
              <w:t>Punct</w:t>
            </w:r>
            <w:r>
              <w:rPr>
                <w:spacing w:val="-1"/>
                <w:sz w:val="24"/>
              </w:rPr>
              <w:t xml:space="preserve"> </w:t>
            </w:r>
            <w:r>
              <w:rPr>
                <w:sz w:val="24"/>
              </w:rPr>
              <w:t>control</w:t>
            </w:r>
            <w:r>
              <w:rPr>
                <w:spacing w:val="-1"/>
                <w:sz w:val="24"/>
              </w:rPr>
              <w:t xml:space="preserve"> </w:t>
            </w:r>
            <w:r>
              <w:rPr>
                <w:sz w:val="24"/>
              </w:rPr>
              <w:t>-</w:t>
            </w:r>
            <w:r>
              <w:rPr>
                <w:spacing w:val="-2"/>
                <w:sz w:val="24"/>
              </w:rPr>
              <w:t xml:space="preserve"> </w:t>
            </w:r>
            <w:r>
              <w:rPr>
                <w:sz w:val="24"/>
              </w:rPr>
              <w:t>punct</w:t>
            </w:r>
            <w:r>
              <w:rPr>
                <w:spacing w:val="-1"/>
                <w:sz w:val="24"/>
              </w:rPr>
              <w:t xml:space="preserve"> </w:t>
            </w:r>
            <w:r>
              <w:rPr>
                <w:spacing w:val="-2"/>
                <w:sz w:val="24"/>
              </w:rPr>
              <w:t>trafic</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377" w:right="368"/>
              <w:jc w:val="center"/>
              <w:rPr>
                <w:sz w:val="24"/>
              </w:rPr>
            </w:pPr>
            <w:r>
              <w:rPr>
                <w:spacing w:val="-5"/>
                <w:sz w:val="24"/>
              </w:rPr>
              <w:t>A2</w:t>
            </w:r>
          </w:p>
        </w:tc>
        <w:tc>
          <w:tcPr>
            <w:tcW w:w="3221" w:type="dxa"/>
          </w:tcPr>
          <w:p w:rsidR="005956A8" w:rsidRDefault="00F3183C">
            <w:pPr>
              <w:pStyle w:val="TableParagraph"/>
              <w:spacing w:line="256" w:lineRule="exact"/>
              <w:ind w:left="107"/>
              <w:rPr>
                <w:sz w:val="24"/>
              </w:rPr>
            </w:pPr>
            <w:r>
              <w:rPr>
                <w:spacing w:val="-2"/>
                <w:sz w:val="24"/>
              </w:rPr>
              <w:t>Administrativ</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shd w:val="clear" w:color="auto" w:fill="FFF1CC"/>
          </w:tcPr>
          <w:p w:rsidR="005956A8" w:rsidRDefault="00F3183C">
            <w:pPr>
              <w:pStyle w:val="TableParagraph"/>
              <w:spacing w:line="256" w:lineRule="exact"/>
              <w:ind w:left="377" w:right="368"/>
              <w:jc w:val="center"/>
              <w:rPr>
                <w:sz w:val="24"/>
              </w:rPr>
            </w:pPr>
            <w:r>
              <w:rPr>
                <w:spacing w:val="-5"/>
                <w:sz w:val="24"/>
              </w:rPr>
              <w:t>A3</w:t>
            </w:r>
          </w:p>
        </w:tc>
        <w:tc>
          <w:tcPr>
            <w:tcW w:w="3221" w:type="dxa"/>
            <w:shd w:val="clear" w:color="auto" w:fill="FFF1CC"/>
          </w:tcPr>
          <w:p w:rsidR="005956A8" w:rsidRDefault="00F3183C">
            <w:pPr>
              <w:pStyle w:val="TableParagraph"/>
              <w:spacing w:line="256" w:lineRule="exact"/>
              <w:ind w:left="107"/>
              <w:rPr>
                <w:sz w:val="24"/>
              </w:rPr>
            </w:pPr>
            <w:r>
              <w:rPr>
                <w:spacing w:val="-2"/>
                <w:sz w:val="24"/>
              </w:rPr>
              <w:t>Infirmerie</w:t>
            </w:r>
          </w:p>
        </w:tc>
        <w:tc>
          <w:tcPr>
            <w:tcW w:w="1508" w:type="dxa"/>
            <w:tcBorders>
              <w:top w:val="nil"/>
              <w:bottom w:val="nil"/>
              <w:right w:val="nil"/>
            </w:tcBorders>
          </w:tcPr>
          <w:p w:rsidR="005956A8" w:rsidRDefault="00F3183C">
            <w:pPr>
              <w:pStyle w:val="TableParagraph"/>
              <w:spacing w:line="256" w:lineRule="exact"/>
              <w:ind w:right="36"/>
              <w:jc w:val="right"/>
              <w:rPr>
                <w:sz w:val="24"/>
              </w:rPr>
            </w:pPr>
            <w:r>
              <w:rPr>
                <w:sz w:val="24"/>
              </w:rPr>
              <w:t>se</w:t>
            </w:r>
            <w:r>
              <w:rPr>
                <w:spacing w:val="-3"/>
                <w:sz w:val="24"/>
              </w:rPr>
              <w:t xml:space="preserve"> </w:t>
            </w:r>
            <w:r>
              <w:rPr>
                <w:spacing w:val="-2"/>
                <w:sz w:val="24"/>
              </w:rPr>
              <w:t>demolează;</w:t>
            </w:r>
          </w:p>
        </w:tc>
      </w:tr>
      <w:tr w:rsidR="005956A8">
        <w:trPr>
          <w:trHeight w:val="278"/>
        </w:trPr>
        <w:tc>
          <w:tcPr>
            <w:tcW w:w="1080" w:type="dxa"/>
          </w:tcPr>
          <w:p w:rsidR="005956A8" w:rsidRDefault="00F3183C">
            <w:pPr>
              <w:pStyle w:val="TableParagraph"/>
              <w:spacing w:before="1" w:line="257" w:lineRule="exact"/>
              <w:ind w:left="377" w:right="368"/>
              <w:jc w:val="center"/>
              <w:rPr>
                <w:sz w:val="24"/>
              </w:rPr>
            </w:pPr>
            <w:r>
              <w:rPr>
                <w:spacing w:val="-5"/>
                <w:sz w:val="24"/>
              </w:rPr>
              <w:t>A4</w:t>
            </w:r>
          </w:p>
        </w:tc>
        <w:tc>
          <w:tcPr>
            <w:tcW w:w="3221" w:type="dxa"/>
          </w:tcPr>
          <w:p w:rsidR="005956A8" w:rsidRDefault="00F3183C">
            <w:pPr>
              <w:pStyle w:val="TableParagraph"/>
              <w:spacing w:before="1" w:line="257" w:lineRule="exact"/>
              <w:ind w:left="107"/>
              <w:rPr>
                <w:sz w:val="24"/>
              </w:rPr>
            </w:pPr>
            <w:r>
              <w:rPr>
                <w:spacing w:val="-2"/>
                <w:sz w:val="24"/>
              </w:rPr>
              <w:t>Administrativ</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6"/>
              <w:jc w:val="center"/>
              <w:rPr>
                <w:sz w:val="24"/>
              </w:rPr>
            </w:pPr>
            <w:r>
              <w:rPr>
                <w:sz w:val="24"/>
              </w:rPr>
              <w:t>B</w:t>
            </w:r>
          </w:p>
        </w:tc>
        <w:tc>
          <w:tcPr>
            <w:tcW w:w="3221" w:type="dxa"/>
          </w:tcPr>
          <w:p w:rsidR="005956A8" w:rsidRDefault="00F3183C">
            <w:pPr>
              <w:pStyle w:val="TableParagraph"/>
              <w:spacing w:line="256" w:lineRule="exact"/>
              <w:ind w:left="107"/>
              <w:rPr>
                <w:sz w:val="24"/>
              </w:rPr>
            </w:pPr>
            <w:r>
              <w:rPr>
                <w:sz w:val="24"/>
              </w:rPr>
              <w:t>Săli</w:t>
            </w:r>
            <w:r>
              <w:rPr>
                <w:spacing w:val="-1"/>
                <w:sz w:val="24"/>
              </w:rPr>
              <w:t xml:space="preserve"> </w:t>
            </w:r>
            <w:r>
              <w:rPr>
                <w:sz w:val="24"/>
              </w:rPr>
              <w:t>clasă</w:t>
            </w:r>
            <w:r>
              <w:rPr>
                <w:spacing w:val="-2"/>
                <w:sz w:val="24"/>
              </w:rPr>
              <w:t xml:space="preserve"> </w:t>
            </w:r>
            <w:r>
              <w:rPr>
                <w:sz w:val="24"/>
              </w:rPr>
              <w:t>+</w:t>
            </w:r>
            <w:r>
              <w:rPr>
                <w:spacing w:val="-2"/>
                <w:sz w:val="24"/>
              </w:rPr>
              <w:t xml:space="preserve"> </w:t>
            </w:r>
            <w:r>
              <w:rPr>
                <w:sz w:val="24"/>
              </w:rPr>
              <w:t xml:space="preserve">cămin </w:t>
            </w:r>
            <w:r>
              <w:rPr>
                <w:spacing w:val="-2"/>
                <w:sz w:val="24"/>
              </w:rPr>
              <w:t>unitate</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375" w:right="368"/>
              <w:jc w:val="center"/>
              <w:rPr>
                <w:sz w:val="24"/>
              </w:rPr>
            </w:pPr>
            <w:r>
              <w:rPr>
                <w:spacing w:val="-5"/>
                <w:sz w:val="24"/>
              </w:rPr>
              <w:t>B1</w:t>
            </w:r>
          </w:p>
        </w:tc>
        <w:tc>
          <w:tcPr>
            <w:tcW w:w="3221" w:type="dxa"/>
          </w:tcPr>
          <w:p w:rsidR="005956A8" w:rsidRDefault="00F3183C">
            <w:pPr>
              <w:pStyle w:val="TableParagraph"/>
              <w:spacing w:line="256" w:lineRule="exact"/>
              <w:ind w:left="107"/>
              <w:rPr>
                <w:sz w:val="24"/>
              </w:rPr>
            </w:pPr>
            <w:r>
              <w:rPr>
                <w:sz w:val="24"/>
              </w:rPr>
              <w:t>Bloc</w:t>
            </w:r>
            <w:r>
              <w:rPr>
                <w:spacing w:val="-2"/>
                <w:sz w:val="24"/>
              </w:rPr>
              <w:t xml:space="preserve"> </w:t>
            </w:r>
            <w:r>
              <w:rPr>
                <w:sz w:val="24"/>
              </w:rPr>
              <w:t>alimentar</w:t>
            </w:r>
            <w:r>
              <w:rPr>
                <w:spacing w:val="-1"/>
                <w:sz w:val="24"/>
              </w:rPr>
              <w:t xml:space="preserve"> </w:t>
            </w:r>
            <w:r>
              <w:rPr>
                <w:sz w:val="24"/>
              </w:rPr>
              <w:t>+</w:t>
            </w:r>
            <w:r>
              <w:rPr>
                <w:spacing w:val="-2"/>
                <w:sz w:val="24"/>
              </w:rPr>
              <w:t xml:space="preserve"> dormitoare</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375" w:right="368"/>
              <w:jc w:val="center"/>
              <w:rPr>
                <w:sz w:val="24"/>
              </w:rPr>
            </w:pPr>
            <w:r>
              <w:rPr>
                <w:spacing w:val="-5"/>
                <w:sz w:val="24"/>
              </w:rPr>
              <w:t>B2</w:t>
            </w:r>
          </w:p>
        </w:tc>
        <w:tc>
          <w:tcPr>
            <w:tcW w:w="3221" w:type="dxa"/>
          </w:tcPr>
          <w:p w:rsidR="005956A8" w:rsidRDefault="00F3183C">
            <w:pPr>
              <w:pStyle w:val="TableParagraph"/>
              <w:spacing w:line="256" w:lineRule="exact"/>
              <w:ind w:left="107"/>
              <w:rPr>
                <w:sz w:val="24"/>
              </w:rPr>
            </w:pPr>
            <w:r>
              <w:rPr>
                <w:spacing w:val="-2"/>
                <w:sz w:val="24"/>
              </w:rPr>
              <w:t>Dormitoare</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375" w:right="368"/>
              <w:jc w:val="center"/>
              <w:rPr>
                <w:sz w:val="24"/>
              </w:rPr>
            </w:pPr>
            <w:r>
              <w:rPr>
                <w:spacing w:val="-5"/>
                <w:sz w:val="24"/>
              </w:rPr>
              <w:t>B3</w:t>
            </w:r>
          </w:p>
        </w:tc>
        <w:tc>
          <w:tcPr>
            <w:tcW w:w="3221" w:type="dxa"/>
          </w:tcPr>
          <w:p w:rsidR="005956A8" w:rsidRDefault="00F3183C">
            <w:pPr>
              <w:pStyle w:val="TableParagraph"/>
              <w:spacing w:line="256" w:lineRule="exact"/>
              <w:ind w:left="107"/>
              <w:rPr>
                <w:sz w:val="24"/>
              </w:rPr>
            </w:pPr>
            <w:r>
              <w:rPr>
                <w:sz w:val="24"/>
              </w:rPr>
              <w:t>Spălătorie</w:t>
            </w:r>
            <w:r>
              <w:rPr>
                <w:spacing w:val="-3"/>
                <w:sz w:val="24"/>
              </w:rPr>
              <w:t xml:space="preserve"> </w:t>
            </w:r>
            <w:r>
              <w:rPr>
                <w:sz w:val="24"/>
              </w:rPr>
              <w:t>+</w:t>
            </w:r>
            <w:r>
              <w:rPr>
                <w:spacing w:val="-1"/>
                <w:sz w:val="24"/>
              </w:rPr>
              <w:t xml:space="preserve"> </w:t>
            </w:r>
            <w:r>
              <w:rPr>
                <w:sz w:val="24"/>
              </w:rPr>
              <w:t xml:space="preserve">depozit </w:t>
            </w:r>
            <w:r>
              <w:rPr>
                <w:spacing w:val="-2"/>
                <w:sz w:val="24"/>
              </w:rPr>
              <w:t>alimente</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375" w:right="368"/>
              <w:jc w:val="center"/>
              <w:rPr>
                <w:sz w:val="24"/>
              </w:rPr>
            </w:pPr>
            <w:r>
              <w:rPr>
                <w:spacing w:val="-5"/>
                <w:sz w:val="24"/>
              </w:rPr>
              <w:t>B4</w:t>
            </w:r>
          </w:p>
        </w:tc>
        <w:tc>
          <w:tcPr>
            <w:tcW w:w="3221" w:type="dxa"/>
          </w:tcPr>
          <w:p w:rsidR="005956A8" w:rsidRDefault="00F3183C">
            <w:pPr>
              <w:pStyle w:val="TableParagraph"/>
              <w:spacing w:line="256" w:lineRule="exact"/>
              <w:ind w:left="107"/>
              <w:rPr>
                <w:sz w:val="24"/>
              </w:rPr>
            </w:pPr>
            <w:r>
              <w:rPr>
                <w:sz w:val="24"/>
              </w:rPr>
              <w:t xml:space="preserve">Bloc </w:t>
            </w:r>
            <w:r>
              <w:rPr>
                <w:spacing w:val="-2"/>
                <w:sz w:val="24"/>
              </w:rPr>
              <w:t>alimentar</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375" w:right="368"/>
              <w:jc w:val="center"/>
              <w:rPr>
                <w:sz w:val="24"/>
              </w:rPr>
            </w:pPr>
            <w:r>
              <w:rPr>
                <w:spacing w:val="-5"/>
                <w:sz w:val="24"/>
              </w:rPr>
              <w:t>B5</w:t>
            </w:r>
          </w:p>
        </w:tc>
        <w:tc>
          <w:tcPr>
            <w:tcW w:w="3221" w:type="dxa"/>
          </w:tcPr>
          <w:p w:rsidR="005956A8" w:rsidRDefault="00F3183C">
            <w:pPr>
              <w:pStyle w:val="TableParagraph"/>
              <w:spacing w:line="256" w:lineRule="exact"/>
              <w:ind w:left="107"/>
              <w:rPr>
                <w:sz w:val="24"/>
              </w:rPr>
            </w:pPr>
            <w:r>
              <w:rPr>
                <w:spacing w:val="-2"/>
                <w:sz w:val="24"/>
              </w:rPr>
              <w:t>Magazie</w:t>
            </w:r>
          </w:p>
        </w:tc>
        <w:tc>
          <w:tcPr>
            <w:tcW w:w="1508" w:type="dxa"/>
            <w:tcBorders>
              <w:top w:val="nil"/>
              <w:bottom w:val="nil"/>
              <w:right w:val="nil"/>
            </w:tcBorders>
          </w:tcPr>
          <w:p w:rsidR="005956A8" w:rsidRDefault="005956A8">
            <w:pPr>
              <w:pStyle w:val="TableParagraph"/>
              <w:rPr>
                <w:sz w:val="20"/>
              </w:rPr>
            </w:pPr>
          </w:p>
        </w:tc>
      </w:tr>
      <w:tr w:rsidR="005956A8">
        <w:trPr>
          <w:trHeight w:val="277"/>
        </w:trPr>
        <w:tc>
          <w:tcPr>
            <w:tcW w:w="1080" w:type="dxa"/>
            <w:shd w:val="clear" w:color="auto" w:fill="FFF1CC"/>
          </w:tcPr>
          <w:p w:rsidR="005956A8" w:rsidRDefault="00F3183C">
            <w:pPr>
              <w:pStyle w:val="TableParagraph"/>
              <w:spacing w:before="1" w:line="257" w:lineRule="exact"/>
              <w:ind w:left="6"/>
              <w:jc w:val="center"/>
              <w:rPr>
                <w:sz w:val="24"/>
              </w:rPr>
            </w:pPr>
            <w:r>
              <w:rPr>
                <w:sz w:val="24"/>
              </w:rPr>
              <w:t>C</w:t>
            </w:r>
          </w:p>
        </w:tc>
        <w:tc>
          <w:tcPr>
            <w:tcW w:w="3221" w:type="dxa"/>
            <w:shd w:val="clear" w:color="auto" w:fill="FFF1CC"/>
          </w:tcPr>
          <w:p w:rsidR="005956A8" w:rsidRDefault="00F3183C">
            <w:pPr>
              <w:pStyle w:val="TableParagraph"/>
              <w:spacing w:before="1" w:line="257" w:lineRule="exact"/>
              <w:ind w:left="107"/>
              <w:rPr>
                <w:sz w:val="24"/>
              </w:rPr>
            </w:pPr>
            <w:r>
              <w:rPr>
                <w:sz w:val="24"/>
              </w:rPr>
              <w:t>Punct</w:t>
            </w:r>
            <w:r>
              <w:rPr>
                <w:spacing w:val="-3"/>
                <w:sz w:val="24"/>
              </w:rPr>
              <w:t xml:space="preserve"> </w:t>
            </w:r>
            <w:r>
              <w:rPr>
                <w:spacing w:val="-2"/>
                <w:sz w:val="24"/>
              </w:rPr>
              <w:t>deservire</w:t>
            </w:r>
          </w:p>
        </w:tc>
        <w:tc>
          <w:tcPr>
            <w:tcW w:w="1508" w:type="dxa"/>
            <w:tcBorders>
              <w:top w:val="nil"/>
              <w:bottom w:val="nil"/>
              <w:right w:val="nil"/>
            </w:tcBorders>
          </w:tcPr>
          <w:p w:rsidR="005956A8" w:rsidRDefault="00F3183C">
            <w:pPr>
              <w:pStyle w:val="TableParagraph"/>
              <w:spacing w:before="1" w:line="257" w:lineRule="exact"/>
              <w:ind w:right="37"/>
              <w:jc w:val="right"/>
              <w:rPr>
                <w:sz w:val="24"/>
              </w:rPr>
            </w:pPr>
            <w:r>
              <w:rPr>
                <w:sz w:val="24"/>
              </w:rPr>
              <w:t>se</w:t>
            </w:r>
            <w:r>
              <w:rPr>
                <w:spacing w:val="-2"/>
                <w:sz w:val="24"/>
              </w:rPr>
              <w:t xml:space="preserve"> demolează;</w:t>
            </w:r>
          </w:p>
        </w:tc>
      </w:tr>
      <w:tr w:rsidR="005956A8">
        <w:trPr>
          <w:trHeight w:val="275"/>
        </w:trPr>
        <w:tc>
          <w:tcPr>
            <w:tcW w:w="1080" w:type="dxa"/>
            <w:shd w:val="clear" w:color="auto" w:fill="FFF1CC"/>
          </w:tcPr>
          <w:p w:rsidR="005956A8" w:rsidRDefault="00F3183C">
            <w:pPr>
              <w:pStyle w:val="TableParagraph"/>
              <w:spacing w:line="256" w:lineRule="exact"/>
              <w:ind w:left="375" w:right="368"/>
              <w:jc w:val="center"/>
              <w:rPr>
                <w:sz w:val="24"/>
              </w:rPr>
            </w:pPr>
            <w:r>
              <w:rPr>
                <w:spacing w:val="-5"/>
                <w:sz w:val="24"/>
              </w:rPr>
              <w:t>C1</w:t>
            </w:r>
          </w:p>
        </w:tc>
        <w:tc>
          <w:tcPr>
            <w:tcW w:w="3221" w:type="dxa"/>
            <w:shd w:val="clear" w:color="auto" w:fill="FFF1CC"/>
          </w:tcPr>
          <w:p w:rsidR="005956A8" w:rsidRDefault="00F3183C">
            <w:pPr>
              <w:pStyle w:val="TableParagraph"/>
              <w:spacing w:line="256" w:lineRule="exact"/>
              <w:ind w:left="107"/>
              <w:rPr>
                <w:sz w:val="24"/>
              </w:rPr>
            </w:pPr>
            <w:r>
              <w:rPr>
                <w:sz w:val="24"/>
              </w:rPr>
              <w:t>Punct</w:t>
            </w:r>
            <w:r>
              <w:rPr>
                <w:spacing w:val="-3"/>
                <w:sz w:val="24"/>
              </w:rPr>
              <w:t xml:space="preserve"> </w:t>
            </w:r>
            <w:r>
              <w:rPr>
                <w:spacing w:val="-2"/>
                <w:sz w:val="24"/>
              </w:rPr>
              <w:t>termic</w:t>
            </w:r>
          </w:p>
        </w:tc>
        <w:tc>
          <w:tcPr>
            <w:tcW w:w="1508" w:type="dxa"/>
            <w:tcBorders>
              <w:top w:val="nil"/>
              <w:bottom w:val="nil"/>
              <w:right w:val="nil"/>
            </w:tcBorders>
          </w:tcPr>
          <w:p w:rsidR="005956A8" w:rsidRDefault="00F3183C">
            <w:pPr>
              <w:pStyle w:val="TableParagraph"/>
              <w:spacing w:line="256" w:lineRule="exact"/>
              <w:ind w:right="37"/>
              <w:jc w:val="right"/>
              <w:rPr>
                <w:sz w:val="24"/>
              </w:rPr>
            </w:pPr>
            <w:r>
              <w:rPr>
                <w:sz w:val="24"/>
              </w:rPr>
              <w:t>se</w:t>
            </w:r>
            <w:r>
              <w:rPr>
                <w:spacing w:val="-2"/>
                <w:sz w:val="24"/>
              </w:rPr>
              <w:t xml:space="preserve"> demolează;</w:t>
            </w:r>
          </w:p>
        </w:tc>
      </w:tr>
      <w:tr w:rsidR="005956A8">
        <w:trPr>
          <w:trHeight w:val="275"/>
        </w:trPr>
        <w:tc>
          <w:tcPr>
            <w:tcW w:w="1080" w:type="dxa"/>
          </w:tcPr>
          <w:p w:rsidR="005956A8" w:rsidRDefault="00F3183C">
            <w:pPr>
              <w:pStyle w:val="TableParagraph"/>
              <w:spacing w:line="256" w:lineRule="exact"/>
              <w:ind w:left="10"/>
              <w:jc w:val="center"/>
              <w:rPr>
                <w:sz w:val="24"/>
              </w:rPr>
            </w:pPr>
            <w:r>
              <w:rPr>
                <w:w w:val="99"/>
                <w:sz w:val="24"/>
              </w:rPr>
              <w:t>D</w:t>
            </w:r>
          </w:p>
        </w:tc>
        <w:tc>
          <w:tcPr>
            <w:tcW w:w="3221" w:type="dxa"/>
          </w:tcPr>
          <w:p w:rsidR="005956A8" w:rsidRDefault="00F3183C">
            <w:pPr>
              <w:pStyle w:val="TableParagraph"/>
              <w:spacing w:line="256" w:lineRule="exact"/>
              <w:ind w:left="107"/>
              <w:rPr>
                <w:sz w:val="24"/>
              </w:rPr>
            </w:pPr>
            <w:r>
              <w:rPr>
                <w:spacing w:val="-2"/>
                <w:sz w:val="24"/>
              </w:rPr>
              <w:t>Manutanță</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377" w:right="368"/>
              <w:jc w:val="center"/>
              <w:rPr>
                <w:sz w:val="24"/>
              </w:rPr>
            </w:pPr>
            <w:r>
              <w:rPr>
                <w:spacing w:val="-5"/>
                <w:sz w:val="24"/>
              </w:rPr>
              <w:t>D1</w:t>
            </w:r>
          </w:p>
        </w:tc>
        <w:tc>
          <w:tcPr>
            <w:tcW w:w="3221" w:type="dxa"/>
          </w:tcPr>
          <w:p w:rsidR="005956A8" w:rsidRDefault="00F3183C">
            <w:pPr>
              <w:pStyle w:val="TableParagraph"/>
              <w:spacing w:line="256" w:lineRule="exact"/>
              <w:ind w:left="107"/>
              <w:rPr>
                <w:sz w:val="24"/>
              </w:rPr>
            </w:pPr>
            <w:r>
              <w:rPr>
                <w:sz w:val="24"/>
              </w:rPr>
              <w:t>Club</w:t>
            </w:r>
            <w:r>
              <w:rPr>
                <w:spacing w:val="-1"/>
                <w:sz w:val="24"/>
              </w:rPr>
              <w:t xml:space="preserve"> </w:t>
            </w:r>
            <w:r>
              <w:rPr>
                <w:sz w:val="24"/>
              </w:rPr>
              <w:t>+ birouri +</w:t>
            </w:r>
            <w:r>
              <w:rPr>
                <w:spacing w:val="-2"/>
                <w:sz w:val="24"/>
              </w:rPr>
              <w:t xml:space="preserve"> dormitoare</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377" w:right="368"/>
              <w:jc w:val="center"/>
              <w:rPr>
                <w:sz w:val="24"/>
              </w:rPr>
            </w:pPr>
            <w:r>
              <w:rPr>
                <w:spacing w:val="-5"/>
                <w:sz w:val="24"/>
              </w:rPr>
              <w:t>D2</w:t>
            </w:r>
          </w:p>
        </w:tc>
        <w:tc>
          <w:tcPr>
            <w:tcW w:w="3221" w:type="dxa"/>
          </w:tcPr>
          <w:p w:rsidR="005956A8" w:rsidRDefault="00F3183C">
            <w:pPr>
              <w:pStyle w:val="TableParagraph"/>
              <w:spacing w:line="256" w:lineRule="exact"/>
              <w:ind w:left="107"/>
              <w:rPr>
                <w:sz w:val="24"/>
              </w:rPr>
            </w:pPr>
            <w:r>
              <w:rPr>
                <w:sz w:val="24"/>
              </w:rPr>
              <w:t>Dormitoare</w:t>
            </w:r>
            <w:r>
              <w:rPr>
                <w:spacing w:val="-5"/>
                <w:sz w:val="24"/>
              </w:rPr>
              <w:t xml:space="preserve"> </w:t>
            </w:r>
            <w:r>
              <w:rPr>
                <w:sz w:val="24"/>
              </w:rPr>
              <w:t>+</w:t>
            </w:r>
            <w:r>
              <w:rPr>
                <w:spacing w:val="-5"/>
                <w:sz w:val="24"/>
              </w:rPr>
              <w:t xml:space="preserve"> </w:t>
            </w:r>
            <w:r>
              <w:rPr>
                <w:spacing w:val="-2"/>
                <w:sz w:val="24"/>
              </w:rPr>
              <w:t>laboratoare</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377" w:right="368"/>
              <w:jc w:val="center"/>
              <w:rPr>
                <w:sz w:val="24"/>
              </w:rPr>
            </w:pPr>
            <w:r>
              <w:rPr>
                <w:spacing w:val="-5"/>
                <w:sz w:val="24"/>
              </w:rPr>
              <w:t>D3</w:t>
            </w:r>
          </w:p>
        </w:tc>
        <w:tc>
          <w:tcPr>
            <w:tcW w:w="3221" w:type="dxa"/>
          </w:tcPr>
          <w:p w:rsidR="005956A8" w:rsidRDefault="00F3183C">
            <w:pPr>
              <w:pStyle w:val="TableParagraph"/>
              <w:spacing w:line="256" w:lineRule="exact"/>
              <w:ind w:left="107"/>
              <w:rPr>
                <w:sz w:val="24"/>
              </w:rPr>
            </w:pPr>
            <w:r>
              <w:rPr>
                <w:sz w:val="24"/>
              </w:rPr>
              <w:t>Săli</w:t>
            </w:r>
            <w:r>
              <w:rPr>
                <w:spacing w:val="-1"/>
                <w:sz w:val="24"/>
              </w:rPr>
              <w:t xml:space="preserve"> </w:t>
            </w:r>
            <w:r>
              <w:rPr>
                <w:spacing w:val="-2"/>
                <w:sz w:val="24"/>
              </w:rPr>
              <w:t>clasă</w:t>
            </w:r>
          </w:p>
        </w:tc>
        <w:tc>
          <w:tcPr>
            <w:tcW w:w="1508" w:type="dxa"/>
            <w:tcBorders>
              <w:top w:val="nil"/>
              <w:bottom w:val="nil"/>
              <w:right w:val="nil"/>
            </w:tcBorders>
          </w:tcPr>
          <w:p w:rsidR="005956A8" w:rsidRDefault="005956A8">
            <w:pPr>
              <w:pStyle w:val="TableParagraph"/>
              <w:rPr>
                <w:sz w:val="20"/>
              </w:rPr>
            </w:pPr>
          </w:p>
        </w:tc>
      </w:tr>
      <w:tr w:rsidR="005956A8">
        <w:trPr>
          <w:trHeight w:val="278"/>
        </w:trPr>
        <w:tc>
          <w:tcPr>
            <w:tcW w:w="1080" w:type="dxa"/>
          </w:tcPr>
          <w:p w:rsidR="005956A8" w:rsidRDefault="00F3183C">
            <w:pPr>
              <w:pStyle w:val="TableParagraph"/>
              <w:spacing w:before="1" w:line="257" w:lineRule="exact"/>
              <w:ind w:left="377" w:right="368"/>
              <w:jc w:val="center"/>
              <w:rPr>
                <w:sz w:val="24"/>
              </w:rPr>
            </w:pPr>
            <w:r>
              <w:rPr>
                <w:spacing w:val="-5"/>
                <w:sz w:val="24"/>
              </w:rPr>
              <w:t>D4</w:t>
            </w:r>
          </w:p>
        </w:tc>
        <w:tc>
          <w:tcPr>
            <w:tcW w:w="3221" w:type="dxa"/>
          </w:tcPr>
          <w:p w:rsidR="005956A8" w:rsidRDefault="00F3183C">
            <w:pPr>
              <w:pStyle w:val="TableParagraph"/>
              <w:spacing w:before="1" w:line="257" w:lineRule="exact"/>
              <w:ind w:left="107"/>
              <w:rPr>
                <w:sz w:val="24"/>
              </w:rPr>
            </w:pPr>
            <w:r>
              <w:rPr>
                <w:spacing w:val="-2"/>
                <w:sz w:val="24"/>
              </w:rPr>
              <w:t>Dormitor</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377" w:right="368"/>
              <w:jc w:val="center"/>
              <w:rPr>
                <w:sz w:val="24"/>
              </w:rPr>
            </w:pPr>
            <w:r>
              <w:rPr>
                <w:spacing w:val="-5"/>
                <w:sz w:val="24"/>
              </w:rPr>
              <w:t>D5</w:t>
            </w:r>
          </w:p>
        </w:tc>
        <w:tc>
          <w:tcPr>
            <w:tcW w:w="3221" w:type="dxa"/>
          </w:tcPr>
          <w:p w:rsidR="005956A8" w:rsidRDefault="00F3183C">
            <w:pPr>
              <w:pStyle w:val="TableParagraph"/>
              <w:spacing w:line="256" w:lineRule="exact"/>
              <w:ind w:left="107"/>
              <w:rPr>
                <w:sz w:val="24"/>
              </w:rPr>
            </w:pPr>
            <w:r>
              <w:rPr>
                <w:spacing w:val="-2"/>
                <w:sz w:val="24"/>
              </w:rPr>
              <w:t>Dormitor</w:t>
            </w:r>
          </w:p>
        </w:tc>
        <w:tc>
          <w:tcPr>
            <w:tcW w:w="1508" w:type="dxa"/>
            <w:tcBorders>
              <w:top w:val="nil"/>
              <w:bottom w:val="nil"/>
              <w:right w:val="nil"/>
            </w:tcBorders>
          </w:tcPr>
          <w:p w:rsidR="005956A8" w:rsidRDefault="005956A8">
            <w:pPr>
              <w:pStyle w:val="TableParagraph"/>
              <w:rPr>
                <w:sz w:val="20"/>
              </w:rPr>
            </w:pPr>
          </w:p>
        </w:tc>
      </w:tr>
      <w:tr w:rsidR="005956A8">
        <w:trPr>
          <w:trHeight w:val="276"/>
        </w:trPr>
        <w:tc>
          <w:tcPr>
            <w:tcW w:w="1080" w:type="dxa"/>
          </w:tcPr>
          <w:p w:rsidR="005956A8" w:rsidRDefault="00F3183C">
            <w:pPr>
              <w:pStyle w:val="TableParagraph"/>
              <w:spacing w:line="256" w:lineRule="exact"/>
              <w:ind w:left="377" w:right="368"/>
              <w:jc w:val="center"/>
              <w:rPr>
                <w:sz w:val="24"/>
              </w:rPr>
            </w:pPr>
            <w:r>
              <w:rPr>
                <w:spacing w:val="-5"/>
                <w:sz w:val="24"/>
              </w:rPr>
              <w:t>D6</w:t>
            </w:r>
          </w:p>
        </w:tc>
        <w:tc>
          <w:tcPr>
            <w:tcW w:w="3221" w:type="dxa"/>
          </w:tcPr>
          <w:p w:rsidR="005956A8" w:rsidRDefault="00F3183C">
            <w:pPr>
              <w:pStyle w:val="TableParagraph"/>
              <w:spacing w:line="256" w:lineRule="exact"/>
              <w:ind w:left="107"/>
              <w:rPr>
                <w:sz w:val="24"/>
              </w:rPr>
            </w:pPr>
            <w:r>
              <w:rPr>
                <w:spacing w:val="-2"/>
                <w:sz w:val="24"/>
              </w:rPr>
              <w:t>Dormitoare</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377" w:right="368"/>
              <w:jc w:val="center"/>
              <w:rPr>
                <w:sz w:val="24"/>
              </w:rPr>
            </w:pPr>
            <w:r>
              <w:rPr>
                <w:spacing w:val="-5"/>
                <w:sz w:val="24"/>
              </w:rPr>
              <w:t>D7</w:t>
            </w:r>
          </w:p>
        </w:tc>
        <w:tc>
          <w:tcPr>
            <w:tcW w:w="3221" w:type="dxa"/>
          </w:tcPr>
          <w:p w:rsidR="005956A8" w:rsidRDefault="00F3183C">
            <w:pPr>
              <w:pStyle w:val="TableParagraph"/>
              <w:spacing w:line="256" w:lineRule="exact"/>
              <w:ind w:left="107"/>
              <w:rPr>
                <w:sz w:val="24"/>
              </w:rPr>
            </w:pPr>
            <w:r>
              <w:rPr>
                <w:sz w:val="24"/>
              </w:rPr>
              <w:t>Săli</w:t>
            </w:r>
            <w:r>
              <w:rPr>
                <w:spacing w:val="-1"/>
                <w:sz w:val="24"/>
              </w:rPr>
              <w:t xml:space="preserve"> </w:t>
            </w:r>
            <w:r>
              <w:rPr>
                <w:spacing w:val="-2"/>
                <w:sz w:val="24"/>
              </w:rPr>
              <w:t>specialitate</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shd w:val="clear" w:color="auto" w:fill="FFF1CC"/>
          </w:tcPr>
          <w:p w:rsidR="005956A8" w:rsidRDefault="00F3183C">
            <w:pPr>
              <w:pStyle w:val="TableParagraph"/>
              <w:spacing w:line="256" w:lineRule="exact"/>
              <w:ind w:left="8"/>
              <w:jc w:val="center"/>
              <w:rPr>
                <w:sz w:val="24"/>
              </w:rPr>
            </w:pPr>
            <w:r>
              <w:rPr>
                <w:w w:val="99"/>
                <w:sz w:val="24"/>
              </w:rPr>
              <w:t>F</w:t>
            </w:r>
          </w:p>
        </w:tc>
        <w:tc>
          <w:tcPr>
            <w:tcW w:w="3221" w:type="dxa"/>
            <w:shd w:val="clear" w:color="auto" w:fill="FFF1CC"/>
          </w:tcPr>
          <w:p w:rsidR="005956A8" w:rsidRDefault="00F3183C">
            <w:pPr>
              <w:pStyle w:val="TableParagraph"/>
              <w:spacing w:line="256" w:lineRule="exact"/>
              <w:ind w:left="107"/>
              <w:rPr>
                <w:sz w:val="24"/>
              </w:rPr>
            </w:pPr>
            <w:r>
              <w:rPr>
                <w:sz w:val="24"/>
              </w:rPr>
              <w:t>Punct</w:t>
            </w:r>
            <w:r>
              <w:rPr>
                <w:spacing w:val="-3"/>
                <w:sz w:val="24"/>
              </w:rPr>
              <w:t xml:space="preserve"> </w:t>
            </w:r>
            <w:r>
              <w:rPr>
                <w:sz w:val="24"/>
              </w:rPr>
              <w:t>control</w:t>
            </w:r>
            <w:r>
              <w:rPr>
                <w:spacing w:val="-2"/>
                <w:sz w:val="24"/>
              </w:rPr>
              <w:t xml:space="preserve"> </w:t>
            </w:r>
            <w:r>
              <w:rPr>
                <w:sz w:val="24"/>
              </w:rPr>
              <w:t>acces</w:t>
            </w:r>
            <w:r>
              <w:rPr>
                <w:spacing w:val="-3"/>
                <w:sz w:val="24"/>
              </w:rPr>
              <w:t xml:space="preserve"> </w:t>
            </w:r>
            <w:r>
              <w:rPr>
                <w:spacing w:val="-4"/>
                <w:sz w:val="24"/>
              </w:rPr>
              <w:t>auto</w:t>
            </w:r>
          </w:p>
        </w:tc>
        <w:tc>
          <w:tcPr>
            <w:tcW w:w="1508" w:type="dxa"/>
            <w:tcBorders>
              <w:top w:val="nil"/>
              <w:bottom w:val="nil"/>
              <w:right w:val="nil"/>
            </w:tcBorders>
          </w:tcPr>
          <w:p w:rsidR="005956A8" w:rsidRDefault="00F3183C">
            <w:pPr>
              <w:pStyle w:val="TableParagraph"/>
              <w:spacing w:line="256" w:lineRule="exact"/>
              <w:ind w:right="36"/>
              <w:jc w:val="right"/>
              <w:rPr>
                <w:sz w:val="24"/>
              </w:rPr>
            </w:pPr>
            <w:r>
              <w:rPr>
                <w:sz w:val="24"/>
              </w:rPr>
              <w:t>se</w:t>
            </w:r>
            <w:r>
              <w:rPr>
                <w:spacing w:val="-3"/>
                <w:sz w:val="24"/>
              </w:rPr>
              <w:t xml:space="preserve"> </w:t>
            </w:r>
            <w:r>
              <w:rPr>
                <w:spacing w:val="-2"/>
                <w:sz w:val="24"/>
              </w:rPr>
              <w:t>demolează;</w:t>
            </w:r>
          </w:p>
        </w:tc>
      </w:tr>
      <w:tr w:rsidR="005956A8">
        <w:trPr>
          <w:trHeight w:val="275"/>
        </w:trPr>
        <w:tc>
          <w:tcPr>
            <w:tcW w:w="1080" w:type="dxa"/>
            <w:shd w:val="clear" w:color="auto" w:fill="FFF1CC"/>
          </w:tcPr>
          <w:p w:rsidR="005956A8" w:rsidRDefault="00F3183C">
            <w:pPr>
              <w:pStyle w:val="TableParagraph"/>
              <w:spacing w:line="256" w:lineRule="exact"/>
              <w:ind w:left="373" w:right="368"/>
              <w:jc w:val="center"/>
              <w:rPr>
                <w:sz w:val="24"/>
              </w:rPr>
            </w:pPr>
            <w:r>
              <w:rPr>
                <w:spacing w:val="-5"/>
                <w:sz w:val="24"/>
              </w:rPr>
              <w:t>F1</w:t>
            </w:r>
          </w:p>
        </w:tc>
        <w:tc>
          <w:tcPr>
            <w:tcW w:w="3221" w:type="dxa"/>
            <w:shd w:val="clear" w:color="auto" w:fill="FFF1CC"/>
          </w:tcPr>
          <w:p w:rsidR="005956A8" w:rsidRDefault="00F3183C">
            <w:pPr>
              <w:pStyle w:val="TableParagraph"/>
              <w:spacing w:line="256" w:lineRule="exact"/>
              <w:ind w:left="107"/>
              <w:rPr>
                <w:sz w:val="24"/>
              </w:rPr>
            </w:pPr>
            <w:r>
              <w:rPr>
                <w:sz w:val="24"/>
              </w:rPr>
              <w:t>P.C.</w:t>
            </w:r>
            <w:r>
              <w:rPr>
                <w:spacing w:val="-2"/>
                <w:sz w:val="24"/>
              </w:rPr>
              <w:t xml:space="preserve"> </w:t>
            </w:r>
            <w:r>
              <w:rPr>
                <w:spacing w:val="-4"/>
                <w:sz w:val="24"/>
              </w:rPr>
              <w:t>Auto</w:t>
            </w:r>
          </w:p>
        </w:tc>
        <w:tc>
          <w:tcPr>
            <w:tcW w:w="1508" w:type="dxa"/>
            <w:tcBorders>
              <w:top w:val="nil"/>
              <w:bottom w:val="nil"/>
              <w:right w:val="nil"/>
            </w:tcBorders>
          </w:tcPr>
          <w:p w:rsidR="005956A8" w:rsidRDefault="00F3183C">
            <w:pPr>
              <w:pStyle w:val="TableParagraph"/>
              <w:spacing w:line="256" w:lineRule="exact"/>
              <w:ind w:right="36"/>
              <w:jc w:val="right"/>
              <w:rPr>
                <w:sz w:val="24"/>
              </w:rPr>
            </w:pPr>
            <w:r>
              <w:rPr>
                <w:sz w:val="24"/>
              </w:rPr>
              <w:t>se</w:t>
            </w:r>
            <w:r>
              <w:rPr>
                <w:spacing w:val="-3"/>
                <w:sz w:val="24"/>
              </w:rPr>
              <w:t xml:space="preserve"> </w:t>
            </w:r>
            <w:r>
              <w:rPr>
                <w:spacing w:val="-2"/>
                <w:sz w:val="24"/>
              </w:rPr>
              <w:t>demolează;</w:t>
            </w:r>
          </w:p>
        </w:tc>
      </w:tr>
      <w:tr w:rsidR="005956A8">
        <w:trPr>
          <w:trHeight w:val="278"/>
        </w:trPr>
        <w:tc>
          <w:tcPr>
            <w:tcW w:w="1080" w:type="dxa"/>
            <w:shd w:val="clear" w:color="auto" w:fill="FFF1CC"/>
          </w:tcPr>
          <w:p w:rsidR="005956A8" w:rsidRDefault="00F3183C">
            <w:pPr>
              <w:pStyle w:val="TableParagraph"/>
              <w:spacing w:before="1" w:line="257" w:lineRule="exact"/>
              <w:ind w:left="373" w:right="368"/>
              <w:jc w:val="center"/>
              <w:rPr>
                <w:sz w:val="24"/>
              </w:rPr>
            </w:pPr>
            <w:r>
              <w:rPr>
                <w:spacing w:val="-5"/>
                <w:sz w:val="24"/>
              </w:rPr>
              <w:t>F2</w:t>
            </w:r>
          </w:p>
        </w:tc>
        <w:tc>
          <w:tcPr>
            <w:tcW w:w="3221" w:type="dxa"/>
            <w:shd w:val="clear" w:color="auto" w:fill="FFF1CC"/>
          </w:tcPr>
          <w:p w:rsidR="005956A8" w:rsidRDefault="00F3183C">
            <w:pPr>
              <w:pStyle w:val="TableParagraph"/>
              <w:spacing w:before="1" w:line="257" w:lineRule="exact"/>
              <w:ind w:left="107"/>
              <w:rPr>
                <w:sz w:val="24"/>
              </w:rPr>
            </w:pPr>
            <w:r>
              <w:rPr>
                <w:spacing w:val="-2"/>
                <w:sz w:val="24"/>
              </w:rPr>
              <w:t>Ateliere</w:t>
            </w:r>
          </w:p>
        </w:tc>
        <w:tc>
          <w:tcPr>
            <w:tcW w:w="1508" w:type="dxa"/>
            <w:tcBorders>
              <w:top w:val="nil"/>
              <w:bottom w:val="nil"/>
              <w:right w:val="nil"/>
            </w:tcBorders>
          </w:tcPr>
          <w:p w:rsidR="005956A8" w:rsidRDefault="00F3183C">
            <w:pPr>
              <w:pStyle w:val="TableParagraph"/>
              <w:spacing w:before="1" w:line="257" w:lineRule="exact"/>
              <w:ind w:right="36"/>
              <w:jc w:val="right"/>
              <w:rPr>
                <w:sz w:val="24"/>
              </w:rPr>
            </w:pPr>
            <w:r>
              <w:rPr>
                <w:sz w:val="24"/>
              </w:rPr>
              <w:t>se</w:t>
            </w:r>
            <w:r>
              <w:rPr>
                <w:spacing w:val="-3"/>
                <w:sz w:val="24"/>
              </w:rPr>
              <w:t xml:space="preserve"> </w:t>
            </w:r>
            <w:r>
              <w:rPr>
                <w:spacing w:val="-2"/>
                <w:sz w:val="24"/>
              </w:rPr>
              <w:t>demolează;</w:t>
            </w:r>
          </w:p>
        </w:tc>
      </w:tr>
      <w:tr w:rsidR="005956A8">
        <w:trPr>
          <w:trHeight w:val="275"/>
        </w:trPr>
        <w:tc>
          <w:tcPr>
            <w:tcW w:w="1080" w:type="dxa"/>
            <w:shd w:val="clear" w:color="auto" w:fill="FFF1CC"/>
          </w:tcPr>
          <w:p w:rsidR="005956A8" w:rsidRDefault="00F3183C">
            <w:pPr>
              <w:pStyle w:val="TableParagraph"/>
              <w:spacing w:line="256" w:lineRule="exact"/>
              <w:ind w:left="373" w:right="368"/>
              <w:jc w:val="center"/>
              <w:rPr>
                <w:sz w:val="24"/>
              </w:rPr>
            </w:pPr>
            <w:r>
              <w:rPr>
                <w:spacing w:val="-5"/>
                <w:sz w:val="24"/>
              </w:rPr>
              <w:t>F3</w:t>
            </w:r>
          </w:p>
        </w:tc>
        <w:tc>
          <w:tcPr>
            <w:tcW w:w="3221" w:type="dxa"/>
            <w:shd w:val="clear" w:color="auto" w:fill="FFF1CC"/>
          </w:tcPr>
          <w:p w:rsidR="005956A8" w:rsidRDefault="00F3183C">
            <w:pPr>
              <w:pStyle w:val="TableParagraph"/>
              <w:spacing w:line="256" w:lineRule="exact"/>
              <w:ind w:left="107"/>
              <w:rPr>
                <w:sz w:val="24"/>
              </w:rPr>
            </w:pPr>
            <w:r>
              <w:rPr>
                <w:sz w:val="24"/>
              </w:rPr>
              <w:t>Baracă</w:t>
            </w:r>
            <w:r>
              <w:rPr>
                <w:spacing w:val="-3"/>
                <w:sz w:val="24"/>
              </w:rPr>
              <w:t xml:space="preserve"> </w:t>
            </w:r>
            <w:r>
              <w:rPr>
                <w:spacing w:val="-2"/>
                <w:sz w:val="24"/>
              </w:rPr>
              <w:t>metalică</w:t>
            </w:r>
          </w:p>
        </w:tc>
        <w:tc>
          <w:tcPr>
            <w:tcW w:w="1508" w:type="dxa"/>
            <w:tcBorders>
              <w:top w:val="nil"/>
              <w:bottom w:val="nil"/>
              <w:right w:val="nil"/>
            </w:tcBorders>
          </w:tcPr>
          <w:p w:rsidR="005956A8" w:rsidRDefault="00F3183C">
            <w:pPr>
              <w:pStyle w:val="TableParagraph"/>
              <w:spacing w:line="256" w:lineRule="exact"/>
              <w:ind w:right="36"/>
              <w:jc w:val="right"/>
              <w:rPr>
                <w:sz w:val="24"/>
              </w:rPr>
            </w:pPr>
            <w:r>
              <w:rPr>
                <w:sz w:val="24"/>
              </w:rPr>
              <w:t>se</w:t>
            </w:r>
            <w:r>
              <w:rPr>
                <w:spacing w:val="-3"/>
                <w:sz w:val="24"/>
              </w:rPr>
              <w:t xml:space="preserve"> </w:t>
            </w:r>
            <w:r>
              <w:rPr>
                <w:spacing w:val="-2"/>
                <w:sz w:val="24"/>
              </w:rPr>
              <w:t>demolează;</w:t>
            </w:r>
          </w:p>
        </w:tc>
      </w:tr>
      <w:tr w:rsidR="005956A8">
        <w:trPr>
          <w:trHeight w:val="275"/>
        </w:trPr>
        <w:tc>
          <w:tcPr>
            <w:tcW w:w="1080" w:type="dxa"/>
            <w:shd w:val="clear" w:color="auto" w:fill="FFF1CC"/>
          </w:tcPr>
          <w:p w:rsidR="005956A8" w:rsidRDefault="00F3183C">
            <w:pPr>
              <w:pStyle w:val="TableParagraph"/>
              <w:spacing w:line="256" w:lineRule="exact"/>
              <w:ind w:left="373" w:right="368"/>
              <w:jc w:val="center"/>
              <w:rPr>
                <w:sz w:val="24"/>
              </w:rPr>
            </w:pPr>
            <w:r>
              <w:rPr>
                <w:spacing w:val="-5"/>
                <w:sz w:val="24"/>
              </w:rPr>
              <w:t>F4</w:t>
            </w:r>
          </w:p>
        </w:tc>
        <w:tc>
          <w:tcPr>
            <w:tcW w:w="3221" w:type="dxa"/>
            <w:shd w:val="clear" w:color="auto" w:fill="FFF1CC"/>
          </w:tcPr>
          <w:p w:rsidR="005956A8" w:rsidRDefault="00F3183C">
            <w:pPr>
              <w:pStyle w:val="TableParagraph"/>
              <w:spacing w:line="256" w:lineRule="exact"/>
              <w:ind w:left="107"/>
              <w:rPr>
                <w:sz w:val="24"/>
              </w:rPr>
            </w:pPr>
            <w:r>
              <w:rPr>
                <w:sz w:val="24"/>
              </w:rPr>
              <w:t>Șopron</w:t>
            </w:r>
            <w:r>
              <w:rPr>
                <w:spacing w:val="-3"/>
                <w:sz w:val="24"/>
              </w:rPr>
              <w:t xml:space="preserve"> </w:t>
            </w:r>
            <w:r>
              <w:rPr>
                <w:spacing w:val="-4"/>
                <w:sz w:val="24"/>
              </w:rPr>
              <w:t>auto</w:t>
            </w:r>
          </w:p>
        </w:tc>
        <w:tc>
          <w:tcPr>
            <w:tcW w:w="1508" w:type="dxa"/>
            <w:tcBorders>
              <w:top w:val="nil"/>
              <w:bottom w:val="nil"/>
              <w:right w:val="nil"/>
            </w:tcBorders>
          </w:tcPr>
          <w:p w:rsidR="005956A8" w:rsidRDefault="00F3183C">
            <w:pPr>
              <w:pStyle w:val="TableParagraph"/>
              <w:spacing w:line="256" w:lineRule="exact"/>
              <w:ind w:right="36"/>
              <w:jc w:val="right"/>
              <w:rPr>
                <w:sz w:val="24"/>
              </w:rPr>
            </w:pPr>
            <w:r>
              <w:rPr>
                <w:sz w:val="24"/>
              </w:rPr>
              <w:t>se</w:t>
            </w:r>
            <w:r>
              <w:rPr>
                <w:spacing w:val="-3"/>
                <w:sz w:val="24"/>
              </w:rPr>
              <w:t xml:space="preserve"> </w:t>
            </w:r>
            <w:r>
              <w:rPr>
                <w:spacing w:val="-2"/>
                <w:sz w:val="24"/>
              </w:rPr>
              <w:t>demolează;</w:t>
            </w:r>
          </w:p>
        </w:tc>
      </w:tr>
      <w:tr w:rsidR="005956A8">
        <w:trPr>
          <w:trHeight w:val="275"/>
        </w:trPr>
        <w:tc>
          <w:tcPr>
            <w:tcW w:w="1080" w:type="dxa"/>
          </w:tcPr>
          <w:p w:rsidR="005956A8" w:rsidRDefault="00F3183C">
            <w:pPr>
              <w:pStyle w:val="TableParagraph"/>
              <w:spacing w:line="256" w:lineRule="exact"/>
              <w:ind w:left="373" w:right="368"/>
              <w:jc w:val="center"/>
              <w:rPr>
                <w:sz w:val="24"/>
              </w:rPr>
            </w:pPr>
            <w:r>
              <w:rPr>
                <w:spacing w:val="-5"/>
                <w:sz w:val="24"/>
              </w:rPr>
              <w:t>F5</w:t>
            </w:r>
          </w:p>
        </w:tc>
        <w:tc>
          <w:tcPr>
            <w:tcW w:w="3221" w:type="dxa"/>
          </w:tcPr>
          <w:p w:rsidR="005956A8" w:rsidRDefault="00F3183C">
            <w:pPr>
              <w:pStyle w:val="TableParagraph"/>
              <w:spacing w:line="256" w:lineRule="exact"/>
              <w:ind w:left="107"/>
              <w:rPr>
                <w:sz w:val="24"/>
              </w:rPr>
            </w:pPr>
            <w:r>
              <w:rPr>
                <w:sz w:val="24"/>
              </w:rPr>
              <w:t>Boxă</w:t>
            </w:r>
            <w:r>
              <w:rPr>
                <w:spacing w:val="-1"/>
                <w:sz w:val="24"/>
              </w:rPr>
              <w:t xml:space="preserve"> </w:t>
            </w:r>
            <w:r>
              <w:rPr>
                <w:spacing w:val="-2"/>
                <w:sz w:val="24"/>
              </w:rPr>
              <w:t>sudură</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373" w:right="368"/>
              <w:jc w:val="center"/>
              <w:rPr>
                <w:sz w:val="24"/>
              </w:rPr>
            </w:pPr>
            <w:r>
              <w:rPr>
                <w:spacing w:val="-5"/>
                <w:sz w:val="24"/>
              </w:rPr>
              <w:t>F6</w:t>
            </w:r>
          </w:p>
        </w:tc>
        <w:tc>
          <w:tcPr>
            <w:tcW w:w="3221" w:type="dxa"/>
          </w:tcPr>
          <w:p w:rsidR="005956A8" w:rsidRDefault="00F3183C">
            <w:pPr>
              <w:pStyle w:val="TableParagraph"/>
              <w:spacing w:line="256" w:lineRule="exact"/>
              <w:ind w:left="107"/>
              <w:rPr>
                <w:sz w:val="24"/>
              </w:rPr>
            </w:pPr>
            <w:r>
              <w:rPr>
                <w:sz w:val="24"/>
              </w:rPr>
              <w:t>Șopron</w:t>
            </w:r>
            <w:r>
              <w:rPr>
                <w:spacing w:val="-3"/>
                <w:sz w:val="24"/>
              </w:rPr>
              <w:t xml:space="preserve"> </w:t>
            </w:r>
            <w:r>
              <w:rPr>
                <w:sz w:val="24"/>
              </w:rPr>
              <w:t>materiale</w:t>
            </w:r>
            <w:r>
              <w:rPr>
                <w:spacing w:val="-1"/>
                <w:sz w:val="24"/>
              </w:rPr>
              <w:t xml:space="preserve"> </w:t>
            </w:r>
            <w:r>
              <w:rPr>
                <w:spacing w:val="-2"/>
                <w:sz w:val="24"/>
              </w:rPr>
              <w:t>tehnice</w:t>
            </w:r>
          </w:p>
        </w:tc>
        <w:tc>
          <w:tcPr>
            <w:tcW w:w="1508" w:type="dxa"/>
            <w:tcBorders>
              <w:top w:val="nil"/>
              <w:bottom w:val="nil"/>
              <w:right w:val="nil"/>
            </w:tcBorders>
          </w:tcPr>
          <w:p w:rsidR="005956A8" w:rsidRDefault="005956A8">
            <w:pPr>
              <w:pStyle w:val="TableParagraph"/>
              <w:rPr>
                <w:sz w:val="20"/>
              </w:rPr>
            </w:pPr>
          </w:p>
        </w:tc>
      </w:tr>
      <w:tr w:rsidR="005956A8">
        <w:trPr>
          <w:trHeight w:val="275"/>
        </w:trPr>
        <w:tc>
          <w:tcPr>
            <w:tcW w:w="1080" w:type="dxa"/>
          </w:tcPr>
          <w:p w:rsidR="005956A8" w:rsidRDefault="00F3183C">
            <w:pPr>
              <w:pStyle w:val="TableParagraph"/>
              <w:spacing w:line="256" w:lineRule="exact"/>
              <w:ind w:left="10"/>
              <w:jc w:val="center"/>
              <w:rPr>
                <w:sz w:val="24"/>
              </w:rPr>
            </w:pPr>
            <w:r>
              <w:rPr>
                <w:w w:val="99"/>
                <w:sz w:val="24"/>
              </w:rPr>
              <w:t>H</w:t>
            </w:r>
          </w:p>
        </w:tc>
        <w:tc>
          <w:tcPr>
            <w:tcW w:w="3221" w:type="dxa"/>
          </w:tcPr>
          <w:p w:rsidR="005956A8" w:rsidRDefault="00F3183C">
            <w:pPr>
              <w:pStyle w:val="TableParagraph"/>
              <w:spacing w:line="256" w:lineRule="exact"/>
              <w:ind w:left="107"/>
              <w:rPr>
                <w:sz w:val="24"/>
              </w:rPr>
            </w:pPr>
            <w:r>
              <w:rPr>
                <w:sz w:val="24"/>
              </w:rPr>
              <w:t>Bordei</w:t>
            </w:r>
            <w:r>
              <w:rPr>
                <w:spacing w:val="-2"/>
                <w:sz w:val="24"/>
              </w:rPr>
              <w:t xml:space="preserve"> carburanți</w:t>
            </w:r>
          </w:p>
        </w:tc>
        <w:tc>
          <w:tcPr>
            <w:tcW w:w="1508" w:type="dxa"/>
            <w:tcBorders>
              <w:top w:val="nil"/>
              <w:bottom w:val="nil"/>
              <w:right w:val="nil"/>
            </w:tcBorders>
          </w:tcPr>
          <w:p w:rsidR="005956A8" w:rsidRDefault="005956A8">
            <w:pPr>
              <w:pStyle w:val="TableParagraph"/>
              <w:rPr>
                <w:sz w:val="20"/>
              </w:rPr>
            </w:pPr>
          </w:p>
        </w:tc>
      </w:tr>
    </w:tbl>
    <w:p w:rsidR="005956A8" w:rsidRDefault="005956A8">
      <w:pPr>
        <w:rPr>
          <w:sz w:val="20"/>
        </w:rPr>
        <w:sectPr w:rsidR="005956A8">
          <w:pgSz w:w="11910" w:h="16840"/>
          <w:pgMar w:top="1680" w:right="0" w:bottom="700" w:left="860" w:header="467" w:footer="518" w:gutter="0"/>
          <w:cols w:space="720"/>
        </w:sectPr>
      </w:pPr>
    </w:p>
    <w:p w:rsidR="005956A8" w:rsidRDefault="005956A8">
      <w:pPr>
        <w:pStyle w:val="BodyText"/>
        <w:ind w:left="0"/>
        <w:rPr>
          <w:sz w:val="20"/>
        </w:rPr>
      </w:pPr>
      <w:r w:rsidRPr="005956A8">
        <w:pict>
          <v:rect id="docshape46" o:spid="_x0000_s1303" style="position:absolute;margin-left:69.15pt;margin-top:83.05pt;width:485.25pt;height:1.45pt;z-index:15741952;mso-position-horizontal-relative:page;mso-position-vertical-relative:page" fillcolor="black" stroked="f">
            <w10:wrap anchorx="page" anchory="page"/>
          </v:rect>
        </w:pict>
      </w:r>
    </w:p>
    <w:p w:rsidR="005956A8" w:rsidRDefault="005956A8">
      <w:pPr>
        <w:pStyle w:val="BodyText"/>
        <w:spacing w:before="8"/>
        <w:ind w:left="0"/>
        <w:rPr>
          <w:sz w:val="10"/>
        </w:rPr>
      </w:pPr>
    </w:p>
    <w:tbl>
      <w:tblPr>
        <w:tblW w:w="0" w:type="auto"/>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3221"/>
        <w:gridCol w:w="1483"/>
      </w:tblGrid>
      <w:tr w:rsidR="005956A8">
        <w:trPr>
          <w:trHeight w:val="275"/>
        </w:trPr>
        <w:tc>
          <w:tcPr>
            <w:tcW w:w="1080" w:type="dxa"/>
          </w:tcPr>
          <w:p w:rsidR="005956A8" w:rsidRDefault="00F3183C">
            <w:pPr>
              <w:pStyle w:val="TableParagraph"/>
              <w:spacing w:line="256" w:lineRule="exact"/>
              <w:ind w:left="7"/>
              <w:jc w:val="center"/>
              <w:rPr>
                <w:sz w:val="24"/>
              </w:rPr>
            </w:pPr>
            <w:r>
              <w:rPr>
                <w:w w:val="99"/>
                <w:sz w:val="24"/>
              </w:rPr>
              <w:t>I</w:t>
            </w:r>
          </w:p>
        </w:tc>
        <w:tc>
          <w:tcPr>
            <w:tcW w:w="3221" w:type="dxa"/>
          </w:tcPr>
          <w:p w:rsidR="005956A8" w:rsidRDefault="00F3183C">
            <w:pPr>
              <w:pStyle w:val="TableParagraph"/>
              <w:spacing w:line="256" w:lineRule="exact"/>
              <w:ind w:left="107"/>
              <w:rPr>
                <w:sz w:val="24"/>
              </w:rPr>
            </w:pPr>
            <w:r>
              <w:rPr>
                <w:spacing w:val="-2"/>
                <w:sz w:val="24"/>
              </w:rPr>
              <w:t>Administrativ</w:t>
            </w:r>
          </w:p>
        </w:tc>
        <w:tc>
          <w:tcPr>
            <w:tcW w:w="1483" w:type="dxa"/>
            <w:vMerge w:val="restart"/>
            <w:tcBorders>
              <w:top w:val="nil"/>
              <w:bottom w:val="nil"/>
              <w:right w:val="nil"/>
            </w:tcBorders>
          </w:tcPr>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F3183C">
            <w:pPr>
              <w:pStyle w:val="TableParagraph"/>
              <w:spacing w:before="220"/>
              <w:ind w:left="108"/>
              <w:rPr>
                <w:sz w:val="24"/>
              </w:rPr>
            </w:pPr>
            <w:r>
              <w:rPr>
                <w:sz w:val="24"/>
              </w:rPr>
              <w:t>se</w:t>
            </w:r>
            <w:r>
              <w:rPr>
                <w:spacing w:val="-3"/>
                <w:sz w:val="24"/>
              </w:rPr>
              <w:t xml:space="preserve"> </w:t>
            </w:r>
            <w:r>
              <w:rPr>
                <w:spacing w:val="-2"/>
                <w:sz w:val="24"/>
              </w:rPr>
              <w:t>demolează;</w:t>
            </w:r>
          </w:p>
        </w:tc>
      </w:tr>
      <w:tr w:rsidR="005956A8">
        <w:trPr>
          <w:trHeight w:val="275"/>
        </w:trPr>
        <w:tc>
          <w:tcPr>
            <w:tcW w:w="1080" w:type="dxa"/>
          </w:tcPr>
          <w:p w:rsidR="005956A8" w:rsidRDefault="00F3183C">
            <w:pPr>
              <w:pStyle w:val="TableParagraph"/>
              <w:spacing w:line="256" w:lineRule="exact"/>
              <w:ind w:left="10"/>
              <w:jc w:val="center"/>
              <w:rPr>
                <w:sz w:val="24"/>
              </w:rPr>
            </w:pPr>
            <w:r>
              <w:rPr>
                <w:w w:val="99"/>
                <w:sz w:val="24"/>
              </w:rPr>
              <w:t>K</w:t>
            </w:r>
          </w:p>
        </w:tc>
        <w:tc>
          <w:tcPr>
            <w:tcW w:w="3221" w:type="dxa"/>
          </w:tcPr>
          <w:p w:rsidR="005956A8" w:rsidRDefault="00F3183C">
            <w:pPr>
              <w:pStyle w:val="TableParagraph"/>
              <w:spacing w:line="256" w:lineRule="exact"/>
              <w:ind w:left="107"/>
              <w:rPr>
                <w:sz w:val="24"/>
              </w:rPr>
            </w:pPr>
            <w:r>
              <w:rPr>
                <w:spacing w:val="-2"/>
                <w:sz w:val="24"/>
              </w:rPr>
              <w:t>Magazie</w:t>
            </w:r>
          </w:p>
        </w:tc>
        <w:tc>
          <w:tcPr>
            <w:tcW w:w="1483" w:type="dxa"/>
            <w:vMerge/>
            <w:tcBorders>
              <w:top w:val="nil"/>
              <w:bottom w:val="nil"/>
              <w:right w:val="nil"/>
            </w:tcBorders>
          </w:tcPr>
          <w:p w:rsidR="005956A8" w:rsidRDefault="005956A8">
            <w:pPr>
              <w:rPr>
                <w:sz w:val="2"/>
                <w:szCs w:val="2"/>
              </w:rPr>
            </w:pPr>
          </w:p>
        </w:tc>
      </w:tr>
      <w:tr w:rsidR="005956A8">
        <w:trPr>
          <w:trHeight w:val="275"/>
        </w:trPr>
        <w:tc>
          <w:tcPr>
            <w:tcW w:w="1080" w:type="dxa"/>
          </w:tcPr>
          <w:p w:rsidR="005956A8" w:rsidRDefault="00F3183C">
            <w:pPr>
              <w:pStyle w:val="TableParagraph"/>
              <w:spacing w:line="256" w:lineRule="exact"/>
              <w:ind w:left="7"/>
              <w:jc w:val="center"/>
              <w:rPr>
                <w:sz w:val="24"/>
              </w:rPr>
            </w:pPr>
            <w:r>
              <w:rPr>
                <w:sz w:val="24"/>
              </w:rPr>
              <w:t>L</w:t>
            </w:r>
          </w:p>
        </w:tc>
        <w:tc>
          <w:tcPr>
            <w:tcW w:w="3221" w:type="dxa"/>
          </w:tcPr>
          <w:p w:rsidR="005956A8" w:rsidRDefault="00F3183C">
            <w:pPr>
              <w:pStyle w:val="TableParagraph"/>
              <w:spacing w:line="256" w:lineRule="exact"/>
              <w:ind w:left="107"/>
              <w:rPr>
                <w:sz w:val="24"/>
              </w:rPr>
            </w:pPr>
            <w:r>
              <w:rPr>
                <w:spacing w:val="-2"/>
                <w:sz w:val="24"/>
              </w:rPr>
              <w:t>Dormitoare</w:t>
            </w:r>
          </w:p>
        </w:tc>
        <w:tc>
          <w:tcPr>
            <w:tcW w:w="1483" w:type="dxa"/>
            <w:vMerge/>
            <w:tcBorders>
              <w:top w:val="nil"/>
              <w:bottom w:val="nil"/>
              <w:right w:val="nil"/>
            </w:tcBorders>
          </w:tcPr>
          <w:p w:rsidR="005956A8" w:rsidRDefault="005956A8">
            <w:pPr>
              <w:rPr>
                <w:sz w:val="2"/>
                <w:szCs w:val="2"/>
              </w:rPr>
            </w:pPr>
          </w:p>
        </w:tc>
      </w:tr>
      <w:tr w:rsidR="005956A8">
        <w:trPr>
          <w:trHeight w:val="275"/>
        </w:trPr>
        <w:tc>
          <w:tcPr>
            <w:tcW w:w="1080" w:type="dxa"/>
          </w:tcPr>
          <w:p w:rsidR="005956A8" w:rsidRDefault="00F3183C">
            <w:pPr>
              <w:pStyle w:val="TableParagraph"/>
              <w:spacing w:line="256" w:lineRule="exact"/>
              <w:ind w:left="10"/>
              <w:jc w:val="center"/>
              <w:rPr>
                <w:sz w:val="24"/>
              </w:rPr>
            </w:pPr>
            <w:r>
              <w:rPr>
                <w:w w:val="99"/>
                <w:sz w:val="24"/>
              </w:rPr>
              <w:t>N</w:t>
            </w:r>
          </w:p>
        </w:tc>
        <w:tc>
          <w:tcPr>
            <w:tcW w:w="3221" w:type="dxa"/>
          </w:tcPr>
          <w:p w:rsidR="005956A8" w:rsidRDefault="00F3183C">
            <w:pPr>
              <w:pStyle w:val="TableParagraph"/>
              <w:spacing w:line="256" w:lineRule="exact"/>
              <w:ind w:left="107"/>
              <w:rPr>
                <w:sz w:val="24"/>
              </w:rPr>
            </w:pPr>
            <w:r>
              <w:rPr>
                <w:sz w:val="24"/>
              </w:rPr>
              <w:t>Grup</w:t>
            </w:r>
            <w:r>
              <w:rPr>
                <w:spacing w:val="-5"/>
                <w:sz w:val="24"/>
              </w:rPr>
              <w:t xml:space="preserve"> </w:t>
            </w:r>
            <w:r>
              <w:rPr>
                <w:spacing w:val="-2"/>
                <w:sz w:val="24"/>
              </w:rPr>
              <w:t>sanitar</w:t>
            </w:r>
          </w:p>
        </w:tc>
        <w:tc>
          <w:tcPr>
            <w:tcW w:w="1483" w:type="dxa"/>
            <w:vMerge/>
            <w:tcBorders>
              <w:top w:val="nil"/>
              <w:bottom w:val="nil"/>
              <w:right w:val="nil"/>
            </w:tcBorders>
          </w:tcPr>
          <w:p w:rsidR="005956A8" w:rsidRDefault="005956A8">
            <w:pPr>
              <w:rPr>
                <w:sz w:val="2"/>
                <w:szCs w:val="2"/>
              </w:rPr>
            </w:pPr>
          </w:p>
        </w:tc>
      </w:tr>
      <w:tr w:rsidR="005956A8">
        <w:trPr>
          <w:trHeight w:val="277"/>
        </w:trPr>
        <w:tc>
          <w:tcPr>
            <w:tcW w:w="1080" w:type="dxa"/>
          </w:tcPr>
          <w:p w:rsidR="005956A8" w:rsidRDefault="00F3183C">
            <w:pPr>
              <w:pStyle w:val="TableParagraph"/>
              <w:spacing w:before="1" w:line="257" w:lineRule="exact"/>
              <w:ind w:left="377" w:right="368"/>
              <w:jc w:val="center"/>
              <w:rPr>
                <w:sz w:val="24"/>
              </w:rPr>
            </w:pPr>
            <w:r>
              <w:rPr>
                <w:spacing w:val="-5"/>
                <w:sz w:val="24"/>
              </w:rPr>
              <w:t>N1</w:t>
            </w:r>
          </w:p>
        </w:tc>
        <w:tc>
          <w:tcPr>
            <w:tcW w:w="3221" w:type="dxa"/>
          </w:tcPr>
          <w:p w:rsidR="005956A8" w:rsidRDefault="00F3183C">
            <w:pPr>
              <w:pStyle w:val="TableParagraph"/>
              <w:spacing w:before="1" w:line="257" w:lineRule="exact"/>
              <w:ind w:left="107"/>
              <w:rPr>
                <w:sz w:val="24"/>
              </w:rPr>
            </w:pPr>
            <w:r>
              <w:rPr>
                <w:sz w:val="24"/>
              </w:rPr>
              <w:t>Grup</w:t>
            </w:r>
            <w:r>
              <w:rPr>
                <w:spacing w:val="-5"/>
                <w:sz w:val="24"/>
              </w:rPr>
              <w:t xml:space="preserve"> </w:t>
            </w:r>
            <w:r>
              <w:rPr>
                <w:spacing w:val="-2"/>
                <w:sz w:val="24"/>
              </w:rPr>
              <w:t>sanitar</w:t>
            </w:r>
          </w:p>
        </w:tc>
        <w:tc>
          <w:tcPr>
            <w:tcW w:w="1483" w:type="dxa"/>
            <w:vMerge/>
            <w:tcBorders>
              <w:top w:val="nil"/>
              <w:bottom w:val="nil"/>
              <w:right w:val="nil"/>
            </w:tcBorders>
          </w:tcPr>
          <w:p w:rsidR="005956A8" w:rsidRDefault="005956A8">
            <w:pPr>
              <w:rPr>
                <w:sz w:val="2"/>
                <w:szCs w:val="2"/>
              </w:rPr>
            </w:pPr>
          </w:p>
        </w:tc>
      </w:tr>
      <w:tr w:rsidR="005956A8">
        <w:trPr>
          <w:trHeight w:val="275"/>
        </w:trPr>
        <w:tc>
          <w:tcPr>
            <w:tcW w:w="1080" w:type="dxa"/>
          </w:tcPr>
          <w:p w:rsidR="005956A8" w:rsidRDefault="00F3183C">
            <w:pPr>
              <w:pStyle w:val="TableParagraph"/>
              <w:spacing w:line="256" w:lineRule="exact"/>
              <w:ind w:left="377" w:right="368"/>
              <w:jc w:val="center"/>
              <w:rPr>
                <w:sz w:val="24"/>
              </w:rPr>
            </w:pPr>
            <w:r>
              <w:rPr>
                <w:spacing w:val="-5"/>
                <w:sz w:val="24"/>
              </w:rPr>
              <w:t>N2</w:t>
            </w:r>
          </w:p>
        </w:tc>
        <w:tc>
          <w:tcPr>
            <w:tcW w:w="3221" w:type="dxa"/>
          </w:tcPr>
          <w:p w:rsidR="005956A8" w:rsidRDefault="00F3183C">
            <w:pPr>
              <w:pStyle w:val="TableParagraph"/>
              <w:spacing w:line="256" w:lineRule="exact"/>
              <w:ind w:left="107"/>
              <w:rPr>
                <w:sz w:val="24"/>
              </w:rPr>
            </w:pPr>
            <w:r>
              <w:rPr>
                <w:sz w:val="24"/>
              </w:rPr>
              <w:t>Grup</w:t>
            </w:r>
            <w:r>
              <w:rPr>
                <w:spacing w:val="-5"/>
                <w:sz w:val="24"/>
              </w:rPr>
              <w:t xml:space="preserve"> </w:t>
            </w:r>
            <w:r>
              <w:rPr>
                <w:spacing w:val="-2"/>
                <w:sz w:val="24"/>
              </w:rPr>
              <w:t>sanitar</w:t>
            </w:r>
          </w:p>
        </w:tc>
        <w:tc>
          <w:tcPr>
            <w:tcW w:w="1483" w:type="dxa"/>
            <w:vMerge/>
            <w:tcBorders>
              <w:top w:val="nil"/>
              <w:bottom w:val="nil"/>
              <w:right w:val="nil"/>
            </w:tcBorders>
          </w:tcPr>
          <w:p w:rsidR="005956A8" w:rsidRDefault="005956A8">
            <w:pPr>
              <w:rPr>
                <w:sz w:val="2"/>
                <w:szCs w:val="2"/>
              </w:rPr>
            </w:pPr>
          </w:p>
        </w:tc>
      </w:tr>
      <w:tr w:rsidR="005956A8">
        <w:trPr>
          <w:trHeight w:val="275"/>
        </w:trPr>
        <w:tc>
          <w:tcPr>
            <w:tcW w:w="1080" w:type="dxa"/>
            <w:shd w:val="clear" w:color="auto" w:fill="FFF1CC"/>
          </w:tcPr>
          <w:p w:rsidR="005956A8" w:rsidRDefault="00F3183C">
            <w:pPr>
              <w:pStyle w:val="TableParagraph"/>
              <w:spacing w:line="256" w:lineRule="exact"/>
              <w:ind w:left="377" w:right="368"/>
              <w:jc w:val="center"/>
              <w:rPr>
                <w:sz w:val="24"/>
              </w:rPr>
            </w:pPr>
            <w:r>
              <w:rPr>
                <w:spacing w:val="-5"/>
                <w:sz w:val="24"/>
              </w:rPr>
              <w:t>N3</w:t>
            </w:r>
          </w:p>
        </w:tc>
        <w:tc>
          <w:tcPr>
            <w:tcW w:w="3221" w:type="dxa"/>
            <w:shd w:val="clear" w:color="auto" w:fill="FFF1CC"/>
          </w:tcPr>
          <w:p w:rsidR="005956A8" w:rsidRDefault="00F3183C">
            <w:pPr>
              <w:pStyle w:val="TableParagraph"/>
              <w:spacing w:line="256" w:lineRule="exact"/>
              <w:ind w:left="107"/>
              <w:rPr>
                <w:sz w:val="24"/>
              </w:rPr>
            </w:pPr>
            <w:r>
              <w:rPr>
                <w:sz w:val="24"/>
              </w:rPr>
              <w:t>Punct</w:t>
            </w:r>
            <w:r>
              <w:rPr>
                <w:spacing w:val="-2"/>
                <w:sz w:val="24"/>
              </w:rPr>
              <w:t xml:space="preserve"> </w:t>
            </w:r>
            <w:r>
              <w:rPr>
                <w:sz w:val="24"/>
              </w:rPr>
              <w:t>sevice</w:t>
            </w:r>
            <w:r>
              <w:rPr>
                <w:spacing w:val="-3"/>
                <w:sz w:val="24"/>
              </w:rPr>
              <w:t xml:space="preserve"> </w:t>
            </w:r>
            <w:r>
              <w:rPr>
                <w:spacing w:val="-4"/>
                <w:sz w:val="24"/>
              </w:rPr>
              <w:t>auto</w:t>
            </w:r>
          </w:p>
        </w:tc>
        <w:tc>
          <w:tcPr>
            <w:tcW w:w="1483" w:type="dxa"/>
            <w:vMerge/>
            <w:tcBorders>
              <w:top w:val="nil"/>
              <w:bottom w:val="nil"/>
              <w:right w:val="nil"/>
            </w:tcBorders>
          </w:tcPr>
          <w:p w:rsidR="005956A8" w:rsidRDefault="005956A8">
            <w:pPr>
              <w:rPr>
                <w:sz w:val="2"/>
                <w:szCs w:val="2"/>
              </w:rPr>
            </w:pPr>
          </w:p>
        </w:tc>
      </w:tr>
      <w:tr w:rsidR="005956A8">
        <w:trPr>
          <w:trHeight w:val="275"/>
        </w:trPr>
        <w:tc>
          <w:tcPr>
            <w:tcW w:w="1080" w:type="dxa"/>
          </w:tcPr>
          <w:p w:rsidR="005956A8" w:rsidRDefault="00F3183C">
            <w:pPr>
              <w:pStyle w:val="TableParagraph"/>
              <w:spacing w:line="256" w:lineRule="exact"/>
              <w:ind w:left="377" w:right="367"/>
              <w:jc w:val="center"/>
              <w:rPr>
                <w:sz w:val="24"/>
              </w:rPr>
            </w:pPr>
            <w:r>
              <w:rPr>
                <w:spacing w:val="-5"/>
                <w:sz w:val="24"/>
              </w:rPr>
              <w:t>P1</w:t>
            </w:r>
          </w:p>
        </w:tc>
        <w:tc>
          <w:tcPr>
            <w:tcW w:w="3221" w:type="dxa"/>
          </w:tcPr>
          <w:p w:rsidR="005956A8" w:rsidRDefault="00F3183C">
            <w:pPr>
              <w:pStyle w:val="TableParagraph"/>
              <w:spacing w:line="256" w:lineRule="exact"/>
              <w:ind w:left="107"/>
              <w:rPr>
                <w:sz w:val="24"/>
              </w:rPr>
            </w:pPr>
            <w:r>
              <w:rPr>
                <w:sz w:val="24"/>
              </w:rPr>
              <w:t>Șopron</w:t>
            </w:r>
            <w:r>
              <w:rPr>
                <w:spacing w:val="-3"/>
                <w:sz w:val="24"/>
              </w:rPr>
              <w:t xml:space="preserve"> </w:t>
            </w:r>
            <w:r>
              <w:rPr>
                <w:spacing w:val="-4"/>
                <w:sz w:val="24"/>
              </w:rPr>
              <w:t>auto</w:t>
            </w:r>
          </w:p>
        </w:tc>
        <w:tc>
          <w:tcPr>
            <w:tcW w:w="1483" w:type="dxa"/>
            <w:vMerge/>
            <w:tcBorders>
              <w:top w:val="nil"/>
              <w:bottom w:val="nil"/>
              <w:right w:val="nil"/>
            </w:tcBorders>
          </w:tcPr>
          <w:p w:rsidR="005956A8" w:rsidRDefault="005956A8">
            <w:pPr>
              <w:rPr>
                <w:sz w:val="2"/>
                <w:szCs w:val="2"/>
              </w:rPr>
            </w:pPr>
          </w:p>
        </w:tc>
      </w:tr>
      <w:tr w:rsidR="005956A8">
        <w:trPr>
          <w:trHeight w:val="285"/>
        </w:trPr>
        <w:tc>
          <w:tcPr>
            <w:tcW w:w="1080" w:type="dxa"/>
          </w:tcPr>
          <w:p w:rsidR="005956A8" w:rsidRDefault="00F3183C">
            <w:pPr>
              <w:pStyle w:val="TableParagraph"/>
              <w:spacing w:before="8" w:line="257" w:lineRule="exact"/>
              <w:ind w:left="377" w:right="367"/>
              <w:jc w:val="center"/>
              <w:rPr>
                <w:sz w:val="24"/>
              </w:rPr>
            </w:pPr>
            <w:r>
              <w:rPr>
                <w:spacing w:val="-5"/>
                <w:sz w:val="24"/>
              </w:rPr>
              <w:t>P2</w:t>
            </w:r>
          </w:p>
        </w:tc>
        <w:tc>
          <w:tcPr>
            <w:tcW w:w="3221" w:type="dxa"/>
          </w:tcPr>
          <w:p w:rsidR="005956A8" w:rsidRDefault="00F3183C">
            <w:pPr>
              <w:pStyle w:val="TableParagraph"/>
              <w:spacing w:before="8" w:line="257" w:lineRule="exact"/>
              <w:ind w:left="107"/>
              <w:rPr>
                <w:sz w:val="24"/>
              </w:rPr>
            </w:pPr>
            <w:r>
              <w:rPr>
                <w:sz w:val="24"/>
              </w:rPr>
              <w:t>Șopron</w:t>
            </w:r>
            <w:r>
              <w:rPr>
                <w:spacing w:val="-3"/>
                <w:sz w:val="24"/>
              </w:rPr>
              <w:t xml:space="preserve"> </w:t>
            </w:r>
            <w:r>
              <w:rPr>
                <w:spacing w:val="-4"/>
                <w:sz w:val="24"/>
              </w:rPr>
              <w:t>auto</w:t>
            </w:r>
          </w:p>
        </w:tc>
        <w:tc>
          <w:tcPr>
            <w:tcW w:w="1483" w:type="dxa"/>
            <w:vMerge/>
            <w:tcBorders>
              <w:top w:val="nil"/>
              <w:bottom w:val="nil"/>
              <w:right w:val="nil"/>
            </w:tcBorders>
          </w:tcPr>
          <w:p w:rsidR="005956A8" w:rsidRDefault="005956A8">
            <w:pPr>
              <w:rPr>
                <w:sz w:val="2"/>
                <w:szCs w:val="2"/>
              </w:rPr>
            </w:pPr>
          </w:p>
        </w:tc>
      </w:tr>
      <w:tr w:rsidR="005956A8">
        <w:trPr>
          <w:trHeight w:val="275"/>
        </w:trPr>
        <w:tc>
          <w:tcPr>
            <w:tcW w:w="1080" w:type="dxa"/>
          </w:tcPr>
          <w:p w:rsidR="005956A8" w:rsidRDefault="00F3183C">
            <w:pPr>
              <w:pStyle w:val="TableParagraph"/>
              <w:spacing w:line="256" w:lineRule="exact"/>
              <w:ind w:left="377" w:right="367"/>
              <w:jc w:val="center"/>
              <w:rPr>
                <w:sz w:val="24"/>
              </w:rPr>
            </w:pPr>
            <w:r>
              <w:rPr>
                <w:spacing w:val="-5"/>
                <w:sz w:val="24"/>
              </w:rPr>
              <w:t>P3</w:t>
            </w:r>
          </w:p>
        </w:tc>
        <w:tc>
          <w:tcPr>
            <w:tcW w:w="3221" w:type="dxa"/>
          </w:tcPr>
          <w:p w:rsidR="005956A8" w:rsidRDefault="00F3183C">
            <w:pPr>
              <w:pStyle w:val="TableParagraph"/>
              <w:spacing w:line="256" w:lineRule="exact"/>
              <w:ind w:left="107"/>
              <w:rPr>
                <w:sz w:val="24"/>
              </w:rPr>
            </w:pPr>
            <w:r>
              <w:rPr>
                <w:sz w:val="24"/>
              </w:rPr>
              <w:t>Șopron</w:t>
            </w:r>
            <w:r>
              <w:rPr>
                <w:spacing w:val="-3"/>
                <w:sz w:val="24"/>
              </w:rPr>
              <w:t xml:space="preserve"> </w:t>
            </w:r>
            <w:r>
              <w:rPr>
                <w:spacing w:val="-4"/>
                <w:sz w:val="24"/>
              </w:rPr>
              <w:t>auto</w:t>
            </w:r>
          </w:p>
        </w:tc>
        <w:tc>
          <w:tcPr>
            <w:tcW w:w="1483" w:type="dxa"/>
            <w:vMerge/>
            <w:tcBorders>
              <w:top w:val="nil"/>
              <w:bottom w:val="nil"/>
              <w:right w:val="nil"/>
            </w:tcBorders>
          </w:tcPr>
          <w:p w:rsidR="005956A8" w:rsidRDefault="005956A8">
            <w:pPr>
              <w:rPr>
                <w:sz w:val="2"/>
                <w:szCs w:val="2"/>
              </w:rPr>
            </w:pPr>
          </w:p>
        </w:tc>
      </w:tr>
      <w:tr w:rsidR="005956A8">
        <w:trPr>
          <w:trHeight w:val="275"/>
        </w:trPr>
        <w:tc>
          <w:tcPr>
            <w:tcW w:w="1080" w:type="dxa"/>
          </w:tcPr>
          <w:p w:rsidR="005956A8" w:rsidRDefault="00F3183C">
            <w:pPr>
              <w:pStyle w:val="TableParagraph"/>
              <w:spacing w:line="256" w:lineRule="exact"/>
              <w:ind w:left="375" w:right="368"/>
              <w:jc w:val="center"/>
              <w:rPr>
                <w:sz w:val="24"/>
              </w:rPr>
            </w:pPr>
            <w:r>
              <w:rPr>
                <w:spacing w:val="-5"/>
                <w:sz w:val="24"/>
              </w:rPr>
              <w:t>R1</w:t>
            </w:r>
          </w:p>
        </w:tc>
        <w:tc>
          <w:tcPr>
            <w:tcW w:w="3221" w:type="dxa"/>
          </w:tcPr>
          <w:p w:rsidR="005956A8" w:rsidRDefault="00F3183C">
            <w:pPr>
              <w:pStyle w:val="TableParagraph"/>
              <w:spacing w:line="256" w:lineRule="exact"/>
              <w:ind w:left="107"/>
              <w:rPr>
                <w:sz w:val="24"/>
              </w:rPr>
            </w:pPr>
            <w:r>
              <w:rPr>
                <w:sz w:val="24"/>
              </w:rPr>
              <w:t>Remize</w:t>
            </w:r>
            <w:r>
              <w:rPr>
                <w:spacing w:val="-3"/>
                <w:sz w:val="24"/>
              </w:rPr>
              <w:t xml:space="preserve"> </w:t>
            </w:r>
            <w:r>
              <w:rPr>
                <w:spacing w:val="-4"/>
                <w:sz w:val="24"/>
              </w:rPr>
              <w:t>auto</w:t>
            </w:r>
          </w:p>
        </w:tc>
        <w:tc>
          <w:tcPr>
            <w:tcW w:w="1483" w:type="dxa"/>
            <w:vMerge/>
            <w:tcBorders>
              <w:top w:val="nil"/>
              <w:bottom w:val="nil"/>
              <w:right w:val="nil"/>
            </w:tcBorders>
          </w:tcPr>
          <w:p w:rsidR="005956A8" w:rsidRDefault="005956A8">
            <w:pPr>
              <w:rPr>
                <w:sz w:val="2"/>
                <w:szCs w:val="2"/>
              </w:rPr>
            </w:pPr>
          </w:p>
        </w:tc>
      </w:tr>
      <w:tr w:rsidR="005956A8">
        <w:trPr>
          <w:trHeight w:val="275"/>
        </w:trPr>
        <w:tc>
          <w:tcPr>
            <w:tcW w:w="1080" w:type="dxa"/>
          </w:tcPr>
          <w:p w:rsidR="005956A8" w:rsidRDefault="00F3183C">
            <w:pPr>
              <w:pStyle w:val="TableParagraph"/>
              <w:spacing w:line="256" w:lineRule="exact"/>
              <w:ind w:left="375" w:right="368"/>
              <w:jc w:val="center"/>
              <w:rPr>
                <w:sz w:val="24"/>
              </w:rPr>
            </w:pPr>
            <w:r>
              <w:rPr>
                <w:spacing w:val="-5"/>
                <w:sz w:val="24"/>
              </w:rPr>
              <w:t>R2</w:t>
            </w:r>
          </w:p>
        </w:tc>
        <w:tc>
          <w:tcPr>
            <w:tcW w:w="3221" w:type="dxa"/>
          </w:tcPr>
          <w:p w:rsidR="005956A8" w:rsidRDefault="00F3183C">
            <w:pPr>
              <w:pStyle w:val="TableParagraph"/>
              <w:spacing w:line="256" w:lineRule="exact"/>
              <w:ind w:left="107"/>
              <w:rPr>
                <w:sz w:val="24"/>
              </w:rPr>
            </w:pPr>
            <w:r>
              <w:rPr>
                <w:sz w:val="24"/>
              </w:rPr>
              <w:t>Remize</w:t>
            </w:r>
            <w:r>
              <w:rPr>
                <w:spacing w:val="-3"/>
                <w:sz w:val="24"/>
              </w:rPr>
              <w:t xml:space="preserve"> </w:t>
            </w:r>
            <w:r>
              <w:rPr>
                <w:spacing w:val="-4"/>
                <w:sz w:val="24"/>
              </w:rPr>
              <w:t>auto</w:t>
            </w:r>
          </w:p>
        </w:tc>
        <w:tc>
          <w:tcPr>
            <w:tcW w:w="1483" w:type="dxa"/>
            <w:vMerge/>
            <w:tcBorders>
              <w:top w:val="nil"/>
              <w:bottom w:val="nil"/>
              <w:right w:val="nil"/>
            </w:tcBorders>
          </w:tcPr>
          <w:p w:rsidR="005956A8" w:rsidRDefault="005956A8">
            <w:pPr>
              <w:rPr>
                <w:sz w:val="2"/>
                <w:szCs w:val="2"/>
              </w:rPr>
            </w:pPr>
          </w:p>
        </w:tc>
      </w:tr>
      <w:tr w:rsidR="005956A8">
        <w:trPr>
          <w:trHeight w:val="278"/>
        </w:trPr>
        <w:tc>
          <w:tcPr>
            <w:tcW w:w="1080" w:type="dxa"/>
          </w:tcPr>
          <w:p w:rsidR="005956A8" w:rsidRDefault="00F3183C">
            <w:pPr>
              <w:pStyle w:val="TableParagraph"/>
              <w:spacing w:before="1" w:line="257" w:lineRule="exact"/>
              <w:ind w:left="375" w:right="368"/>
              <w:jc w:val="center"/>
              <w:rPr>
                <w:sz w:val="24"/>
              </w:rPr>
            </w:pPr>
            <w:r>
              <w:rPr>
                <w:spacing w:val="-5"/>
                <w:sz w:val="24"/>
              </w:rPr>
              <w:t>R3</w:t>
            </w:r>
          </w:p>
        </w:tc>
        <w:tc>
          <w:tcPr>
            <w:tcW w:w="3221" w:type="dxa"/>
          </w:tcPr>
          <w:p w:rsidR="005956A8" w:rsidRDefault="00F3183C">
            <w:pPr>
              <w:pStyle w:val="TableParagraph"/>
              <w:spacing w:before="1" w:line="257" w:lineRule="exact"/>
              <w:ind w:left="107"/>
              <w:rPr>
                <w:sz w:val="24"/>
              </w:rPr>
            </w:pPr>
            <w:r>
              <w:rPr>
                <w:sz w:val="24"/>
              </w:rPr>
              <w:t>Remize</w:t>
            </w:r>
            <w:r>
              <w:rPr>
                <w:spacing w:val="-3"/>
                <w:sz w:val="24"/>
              </w:rPr>
              <w:t xml:space="preserve"> </w:t>
            </w:r>
            <w:r>
              <w:rPr>
                <w:spacing w:val="-4"/>
                <w:sz w:val="24"/>
              </w:rPr>
              <w:t>auto</w:t>
            </w:r>
          </w:p>
        </w:tc>
        <w:tc>
          <w:tcPr>
            <w:tcW w:w="1483" w:type="dxa"/>
            <w:vMerge/>
            <w:tcBorders>
              <w:top w:val="nil"/>
              <w:bottom w:val="nil"/>
              <w:right w:val="nil"/>
            </w:tcBorders>
          </w:tcPr>
          <w:p w:rsidR="005956A8" w:rsidRDefault="005956A8">
            <w:pPr>
              <w:rPr>
                <w:sz w:val="2"/>
                <w:szCs w:val="2"/>
              </w:rPr>
            </w:pPr>
          </w:p>
        </w:tc>
      </w:tr>
    </w:tbl>
    <w:p w:rsidR="005956A8" w:rsidRDefault="005956A8">
      <w:pPr>
        <w:pStyle w:val="BodyText"/>
        <w:spacing w:before="8"/>
        <w:ind w:left="0"/>
        <w:rPr>
          <w:sz w:val="16"/>
        </w:rPr>
      </w:pPr>
    </w:p>
    <w:p w:rsidR="005956A8" w:rsidRDefault="00F3183C">
      <w:pPr>
        <w:pStyle w:val="Heading4"/>
        <w:numPr>
          <w:ilvl w:val="0"/>
          <w:numId w:val="94"/>
        </w:numPr>
        <w:tabs>
          <w:tab w:val="left" w:pos="842"/>
        </w:tabs>
        <w:spacing w:before="90"/>
        <w:ind w:right="846" w:firstLine="0"/>
        <w:jc w:val="both"/>
      </w:pPr>
      <w:r>
        <w:t>includerea construcției existente în listele monumentelor istorice, situri arheologice, arii naturale protejate, precum și zonele de protecție ale acestora și în zone construite protejate, după caz;</w:t>
      </w:r>
    </w:p>
    <w:p w:rsidR="005956A8" w:rsidRDefault="00F3183C">
      <w:pPr>
        <w:pStyle w:val="BodyText"/>
        <w:ind w:left="1271"/>
        <w:jc w:val="both"/>
      </w:pPr>
      <w:r>
        <w:t>Nu</w:t>
      </w:r>
      <w:r>
        <w:rPr>
          <w:spacing w:val="-4"/>
        </w:rPr>
        <w:t xml:space="preserve"> </w:t>
      </w:r>
      <w:r>
        <w:t>este</w:t>
      </w:r>
      <w:r>
        <w:rPr>
          <w:spacing w:val="-4"/>
        </w:rPr>
        <w:t xml:space="preserve"> </w:t>
      </w:r>
      <w:r>
        <w:rPr>
          <w:spacing w:val="-2"/>
        </w:rPr>
        <w:t>cazul.</w:t>
      </w:r>
    </w:p>
    <w:p w:rsidR="005956A8" w:rsidRDefault="005956A8">
      <w:pPr>
        <w:pStyle w:val="BodyText"/>
        <w:ind w:left="0"/>
      </w:pPr>
    </w:p>
    <w:p w:rsidR="005956A8" w:rsidRDefault="00F3183C">
      <w:pPr>
        <w:pStyle w:val="Heading4"/>
        <w:numPr>
          <w:ilvl w:val="0"/>
          <w:numId w:val="94"/>
        </w:numPr>
        <w:tabs>
          <w:tab w:val="left" w:pos="826"/>
        </w:tabs>
        <w:ind w:left="825" w:hanging="275"/>
        <w:jc w:val="both"/>
      </w:pPr>
      <w:r>
        <w:t>informații/obligații/constrângeri</w:t>
      </w:r>
      <w:r>
        <w:rPr>
          <w:spacing w:val="-6"/>
        </w:rPr>
        <w:t xml:space="preserve"> </w:t>
      </w:r>
      <w:r>
        <w:t>extrase</w:t>
      </w:r>
      <w:r>
        <w:rPr>
          <w:spacing w:val="-4"/>
        </w:rPr>
        <w:t xml:space="preserve"> </w:t>
      </w:r>
      <w:r>
        <w:t>din</w:t>
      </w:r>
      <w:r>
        <w:rPr>
          <w:spacing w:val="-2"/>
        </w:rPr>
        <w:t xml:space="preserve"> </w:t>
      </w:r>
      <w:r>
        <w:t>documentațiile</w:t>
      </w:r>
      <w:r>
        <w:rPr>
          <w:spacing w:val="-3"/>
        </w:rPr>
        <w:t xml:space="preserve"> </w:t>
      </w:r>
      <w:r>
        <w:t>de</w:t>
      </w:r>
      <w:r>
        <w:rPr>
          <w:spacing w:val="-4"/>
        </w:rPr>
        <w:t xml:space="preserve"> </w:t>
      </w:r>
      <w:r>
        <w:t>urbanism,</w:t>
      </w:r>
      <w:r>
        <w:rPr>
          <w:spacing w:val="-6"/>
        </w:rPr>
        <w:t xml:space="preserve"> </w:t>
      </w:r>
      <w:r>
        <w:t>după</w:t>
      </w:r>
      <w:r>
        <w:rPr>
          <w:spacing w:val="-3"/>
        </w:rPr>
        <w:t xml:space="preserve"> </w:t>
      </w:r>
      <w:r>
        <w:rPr>
          <w:spacing w:val="-4"/>
        </w:rPr>
        <w:t>caz.</w:t>
      </w:r>
    </w:p>
    <w:p w:rsidR="005956A8" w:rsidRDefault="00F3183C">
      <w:pPr>
        <w:pStyle w:val="BodyText"/>
        <w:ind w:right="846" w:firstLine="719"/>
        <w:jc w:val="both"/>
      </w:pPr>
      <w:r>
        <w:t>Potrivit Planului Urbanistic General al Municipiului Ploiești și Regulamentului local de urbanism aferent (numit în continuare RLU Ploiești), aprobat prin Hotărârea Consiliului Local Ploiești nr. 209/1999, imobilele cu nr. cadastrale 148545 si 148546 fac parte din ,,IS - Zona pentru instituții si servicii de interes general", subzona funcțională ,,S - Obiective cu destinație specială", UTR V5. În conformitate cu prevederile RLU Ploiești, pentru UTR V5, Procentul de ocupare a terenului POT= 35 %, iar Coeficientul de utilizare a terenului CUT = 1,5. Referitor la împrejmuiri, RLU Ploiești precizează că ,,se va respecta art. 35* din R.G.U. corelat cu norme specifice".</w:t>
      </w:r>
    </w:p>
    <w:p w:rsidR="005956A8" w:rsidRDefault="00F3183C">
      <w:pPr>
        <w:spacing w:before="1"/>
        <w:ind w:left="551" w:right="846" w:firstLine="719"/>
        <w:jc w:val="both"/>
        <w:rPr>
          <w:b/>
          <w:sz w:val="24"/>
        </w:rPr>
      </w:pPr>
      <w:r>
        <w:rPr>
          <w:sz w:val="24"/>
        </w:rPr>
        <w:t xml:space="preserve">În conformitate cu certificatul de urbanism </w:t>
      </w:r>
      <w:r>
        <w:rPr>
          <w:position w:val="1"/>
          <w:sz w:val="24"/>
        </w:rPr>
        <w:t>Nr</w:t>
      </w:r>
      <w:r>
        <w:rPr>
          <w:sz w:val="24"/>
        </w:rPr>
        <w:t>. A 838 din 30.05.2025, NU SUNT înscrise constrângeri</w:t>
      </w:r>
      <w:r>
        <w:rPr>
          <w:spacing w:val="-3"/>
          <w:sz w:val="24"/>
        </w:rPr>
        <w:t xml:space="preserve"> </w:t>
      </w:r>
      <w:r>
        <w:rPr>
          <w:sz w:val="24"/>
        </w:rPr>
        <w:t>urbanistice</w:t>
      </w:r>
      <w:r>
        <w:rPr>
          <w:spacing w:val="-3"/>
          <w:sz w:val="24"/>
        </w:rPr>
        <w:t xml:space="preserve"> </w:t>
      </w:r>
      <w:r>
        <w:rPr>
          <w:sz w:val="24"/>
        </w:rPr>
        <w:t>asupra</w:t>
      </w:r>
      <w:r>
        <w:rPr>
          <w:spacing w:val="-5"/>
          <w:sz w:val="24"/>
        </w:rPr>
        <w:t xml:space="preserve"> </w:t>
      </w:r>
      <w:r>
        <w:rPr>
          <w:sz w:val="24"/>
        </w:rPr>
        <w:t>terenului</w:t>
      </w:r>
      <w:r>
        <w:rPr>
          <w:spacing w:val="-3"/>
          <w:sz w:val="24"/>
        </w:rPr>
        <w:t xml:space="preserve"> </w:t>
      </w:r>
      <w:r>
        <w:rPr>
          <w:sz w:val="24"/>
        </w:rPr>
        <w:t>la</w:t>
      </w:r>
      <w:r>
        <w:rPr>
          <w:spacing w:val="-3"/>
          <w:sz w:val="24"/>
        </w:rPr>
        <w:t xml:space="preserve"> </w:t>
      </w:r>
      <w:r>
        <w:rPr>
          <w:sz w:val="24"/>
        </w:rPr>
        <w:t>rubrica</w:t>
      </w:r>
      <w:r>
        <w:rPr>
          <w:spacing w:val="-1"/>
          <w:sz w:val="24"/>
        </w:rPr>
        <w:t xml:space="preserve"> </w:t>
      </w:r>
      <w:r>
        <w:rPr>
          <w:sz w:val="24"/>
        </w:rPr>
        <w:t>”regim</w:t>
      </w:r>
      <w:r>
        <w:rPr>
          <w:spacing w:val="-3"/>
          <w:sz w:val="24"/>
        </w:rPr>
        <w:t xml:space="preserve"> </w:t>
      </w:r>
      <w:r>
        <w:rPr>
          <w:sz w:val="24"/>
        </w:rPr>
        <w:t>tehnic”,</w:t>
      </w:r>
      <w:r>
        <w:rPr>
          <w:spacing w:val="-3"/>
          <w:sz w:val="24"/>
        </w:rPr>
        <w:t xml:space="preserve"> </w:t>
      </w:r>
      <w:r>
        <w:rPr>
          <w:sz w:val="24"/>
        </w:rPr>
        <w:t>iar</w:t>
      </w:r>
      <w:r>
        <w:rPr>
          <w:spacing w:val="-3"/>
          <w:sz w:val="24"/>
        </w:rPr>
        <w:t xml:space="preserve"> </w:t>
      </w:r>
      <w:r>
        <w:rPr>
          <w:sz w:val="24"/>
        </w:rPr>
        <w:t>certificatul</w:t>
      </w:r>
      <w:r>
        <w:rPr>
          <w:spacing w:val="-3"/>
          <w:sz w:val="24"/>
        </w:rPr>
        <w:t xml:space="preserve"> </w:t>
      </w:r>
      <w:r>
        <w:rPr>
          <w:sz w:val="24"/>
        </w:rPr>
        <w:t>de</w:t>
      </w:r>
      <w:r>
        <w:rPr>
          <w:spacing w:val="-4"/>
          <w:sz w:val="24"/>
        </w:rPr>
        <w:t xml:space="preserve"> </w:t>
      </w:r>
      <w:r>
        <w:rPr>
          <w:sz w:val="24"/>
        </w:rPr>
        <w:t>urbanism</w:t>
      </w:r>
      <w:r>
        <w:rPr>
          <w:spacing w:val="-3"/>
          <w:sz w:val="24"/>
        </w:rPr>
        <w:t xml:space="preserve"> </w:t>
      </w:r>
      <w:r>
        <w:rPr>
          <w:sz w:val="24"/>
        </w:rPr>
        <w:t>poate fi</w:t>
      </w:r>
      <w:r>
        <w:rPr>
          <w:spacing w:val="-2"/>
          <w:sz w:val="24"/>
        </w:rPr>
        <w:t xml:space="preserve"> </w:t>
      </w:r>
      <w:r>
        <w:rPr>
          <w:sz w:val="24"/>
        </w:rPr>
        <w:t>folosit</w:t>
      </w:r>
      <w:r>
        <w:rPr>
          <w:spacing w:val="-1"/>
          <w:sz w:val="24"/>
        </w:rPr>
        <w:t xml:space="preserve"> </w:t>
      </w:r>
      <w:r>
        <w:rPr>
          <w:sz w:val="24"/>
        </w:rPr>
        <w:t>în</w:t>
      </w:r>
      <w:r>
        <w:rPr>
          <w:spacing w:val="-1"/>
          <w:sz w:val="24"/>
        </w:rPr>
        <w:t xml:space="preserve"> </w:t>
      </w:r>
      <w:r>
        <w:rPr>
          <w:sz w:val="24"/>
        </w:rPr>
        <w:t xml:space="preserve">scopul </w:t>
      </w:r>
      <w:r>
        <w:rPr>
          <w:b/>
          <w:i/>
          <w:sz w:val="24"/>
        </w:rPr>
        <w:t>elaborării documentatiei</w:t>
      </w:r>
      <w:r>
        <w:rPr>
          <w:b/>
          <w:i/>
          <w:spacing w:val="-1"/>
          <w:sz w:val="24"/>
        </w:rPr>
        <w:t xml:space="preserve"> </w:t>
      </w:r>
      <w:r>
        <w:rPr>
          <w:b/>
          <w:i/>
          <w:sz w:val="24"/>
        </w:rPr>
        <w:t>pentru</w:t>
      </w:r>
      <w:r>
        <w:rPr>
          <w:b/>
          <w:i/>
          <w:spacing w:val="-1"/>
          <w:sz w:val="24"/>
        </w:rPr>
        <w:t xml:space="preserve"> </w:t>
      </w:r>
      <w:r>
        <w:rPr>
          <w:b/>
          <w:i/>
          <w:sz w:val="24"/>
        </w:rPr>
        <w:t>autorizarea</w:t>
      </w:r>
      <w:r>
        <w:rPr>
          <w:b/>
          <w:i/>
          <w:spacing w:val="-2"/>
          <w:sz w:val="24"/>
        </w:rPr>
        <w:t xml:space="preserve"> </w:t>
      </w:r>
      <w:r>
        <w:rPr>
          <w:b/>
          <w:i/>
          <w:sz w:val="24"/>
        </w:rPr>
        <w:t>executării</w:t>
      </w:r>
      <w:r>
        <w:rPr>
          <w:b/>
          <w:i/>
          <w:spacing w:val="-3"/>
          <w:sz w:val="24"/>
        </w:rPr>
        <w:t xml:space="preserve"> </w:t>
      </w:r>
      <w:r>
        <w:rPr>
          <w:b/>
          <w:i/>
          <w:sz w:val="24"/>
        </w:rPr>
        <w:t>lucrărilor</w:t>
      </w:r>
      <w:r>
        <w:rPr>
          <w:b/>
          <w:i/>
          <w:spacing w:val="-1"/>
          <w:sz w:val="24"/>
        </w:rPr>
        <w:t xml:space="preserve"> </w:t>
      </w:r>
      <w:r>
        <w:rPr>
          <w:b/>
          <w:i/>
          <w:sz w:val="24"/>
        </w:rPr>
        <w:t>de</w:t>
      </w:r>
      <w:r>
        <w:rPr>
          <w:b/>
          <w:i/>
          <w:spacing w:val="-2"/>
          <w:sz w:val="24"/>
        </w:rPr>
        <w:t xml:space="preserve"> </w:t>
      </w:r>
      <w:r>
        <w:rPr>
          <w:b/>
          <w:i/>
          <w:sz w:val="24"/>
        </w:rPr>
        <w:t xml:space="preserve">construcții și pentru obținerea avizelor/acordurilor necesare pentru </w:t>
      </w:r>
      <w:r>
        <w:rPr>
          <w:b/>
          <w:sz w:val="24"/>
        </w:rPr>
        <w:t>„Construire atelier de reparații şi întreținere tehnică militară, depozit piese auto şi stație de spălare a tehnicii, centrală termică</w:t>
      </w:r>
      <w:r>
        <w:rPr>
          <w:b/>
          <w:spacing w:val="40"/>
          <w:sz w:val="24"/>
        </w:rPr>
        <w:t xml:space="preserve"> </w:t>
      </w:r>
      <w:r>
        <w:rPr>
          <w:b/>
          <w:sz w:val="24"/>
        </w:rPr>
        <w:t>şi rețele de utilități în cazarma 763 Ploieşti”, cod proiect 2024 – C/I – 763.</w:t>
      </w:r>
    </w:p>
    <w:p w:rsidR="005956A8" w:rsidRDefault="005956A8">
      <w:pPr>
        <w:pStyle w:val="BodyText"/>
        <w:spacing w:before="10"/>
        <w:ind w:left="0"/>
        <w:rPr>
          <w:b/>
          <w:sz w:val="20"/>
        </w:rPr>
      </w:pPr>
    </w:p>
    <w:p w:rsidR="005956A8" w:rsidRDefault="00F3183C">
      <w:pPr>
        <w:pStyle w:val="Heading4"/>
        <w:numPr>
          <w:ilvl w:val="1"/>
          <w:numId w:val="103"/>
        </w:numPr>
        <w:tabs>
          <w:tab w:val="left" w:pos="972"/>
        </w:tabs>
        <w:ind w:hanging="421"/>
      </w:pPr>
      <w:bookmarkStart w:id="20" w:name="_bookmark20"/>
      <w:bookmarkEnd w:id="20"/>
      <w:r>
        <w:t>Caracteristici</w:t>
      </w:r>
      <w:r>
        <w:rPr>
          <w:spacing w:val="-3"/>
        </w:rPr>
        <w:t xml:space="preserve"> </w:t>
      </w:r>
      <w:r>
        <w:t>tehnice</w:t>
      </w:r>
      <w:r>
        <w:rPr>
          <w:spacing w:val="-4"/>
        </w:rPr>
        <w:t xml:space="preserve"> </w:t>
      </w:r>
      <w:r>
        <w:t>și</w:t>
      </w:r>
      <w:r>
        <w:rPr>
          <w:spacing w:val="-3"/>
        </w:rPr>
        <w:t xml:space="preserve"> </w:t>
      </w:r>
      <w:r>
        <w:t>parametri</w:t>
      </w:r>
      <w:r>
        <w:rPr>
          <w:spacing w:val="-2"/>
        </w:rPr>
        <w:t xml:space="preserve"> specifici:</w:t>
      </w:r>
    </w:p>
    <w:p w:rsidR="005956A8" w:rsidRDefault="00F3183C">
      <w:pPr>
        <w:pStyle w:val="ListParagraph"/>
        <w:numPr>
          <w:ilvl w:val="0"/>
          <w:numId w:val="93"/>
        </w:numPr>
        <w:tabs>
          <w:tab w:val="left" w:pos="812"/>
        </w:tabs>
        <w:spacing w:before="60"/>
        <w:ind w:hanging="261"/>
        <w:rPr>
          <w:b/>
          <w:sz w:val="24"/>
        </w:rPr>
      </w:pPr>
      <w:r>
        <w:rPr>
          <w:b/>
          <w:sz w:val="24"/>
        </w:rPr>
        <w:t>categoria</w:t>
      </w:r>
      <w:r>
        <w:rPr>
          <w:b/>
          <w:spacing w:val="-1"/>
          <w:sz w:val="24"/>
        </w:rPr>
        <w:t xml:space="preserve"> </w:t>
      </w:r>
      <w:r>
        <w:rPr>
          <w:b/>
          <w:sz w:val="24"/>
        </w:rPr>
        <w:t>și</w:t>
      </w:r>
      <w:r>
        <w:rPr>
          <w:b/>
          <w:spacing w:val="-1"/>
          <w:sz w:val="24"/>
        </w:rPr>
        <w:t xml:space="preserve"> </w:t>
      </w:r>
      <w:r>
        <w:rPr>
          <w:b/>
          <w:sz w:val="24"/>
        </w:rPr>
        <w:t>clasa</w:t>
      </w:r>
      <w:r>
        <w:rPr>
          <w:b/>
          <w:spacing w:val="-2"/>
          <w:sz w:val="24"/>
        </w:rPr>
        <w:t xml:space="preserve"> </w:t>
      </w:r>
      <w:r>
        <w:rPr>
          <w:b/>
          <w:sz w:val="24"/>
        </w:rPr>
        <w:t>de</w:t>
      </w:r>
      <w:r>
        <w:rPr>
          <w:b/>
          <w:spacing w:val="-1"/>
          <w:sz w:val="24"/>
        </w:rPr>
        <w:t xml:space="preserve"> </w:t>
      </w:r>
      <w:r>
        <w:rPr>
          <w:b/>
          <w:spacing w:val="-2"/>
          <w:sz w:val="24"/>
        </w:rPr>
        <w:t>importanță;</w:t>
      </w:r>
    </w:p>
    <w:p w:rsidR="005956A8" w:rsidRDefault="00F3183C">
      <w:pPr>
        <w:pStyle w:val="ListParagraph"/>
        <w:numPr>
          <w:ilvl w:val="2"/>
          <w:numId w:val="103"/>
        </w:numPr>
        <w:tabs>
          <w:tab w:val="left" w:pos="732"/>
        </w:tabs>
        <w:ind w:hanging="181"/>
        <w:rPr>
          <w:sz w:val="24"/>
        </w:rPr>
      </w:pPr>
      <w:r>
        <w:rPr>
          <w:sz w:val="24"/>
        </w:rPr>
        <w:t>Clasa</w:t>
      </w:r>
      <w:r>
        <w:rPr>
          <w:spacing w:val="-6"/>
          <w:sz w:val="24"/>
        </w:rPr>
        <w:t xml:space="preserve"> </w:t>
      </w:r>
      <w:r>
        <w:rPr>
          <w:sz w:val="24"/>
        </w:rPr>
        <w:t>de</w:t>
      </w:r>
      <w:r>
        <w:rPr>
          <w:spacing w:val="-2"/>
          <w:sz w:val="24"/>
        </w:rPr>
        <w:t xml:space="preserve"> </w:t>
      </w:r>
      <w:r>
        <w:rPr>
          <w:sz w:val="24"/>
        </w:rPr>
        <w:t>importanță</w:t>
      </w:r>
      <w:r>
        <w:rPr>
          <w:spacing w:val="-1"/>
          <w:sz w:val="24"/>
        </w:rPr>
        <w:t xml:space="preserve"> </w:t>
      </w:r>
      <w:r>
        <w:rPr>
          <w:sz w:val="24"/>
        </w:rPr>
        <w:t>a</w:t>
      </w:r>
      <w:r>
        <w:rPr>
          <w:spacing w:val="-1"/>
          <w:sz w:val="24"/>
        </w:rPr>
        <w:t xml:space="preserve"> </w:t>
      </w:r>
      <w:r>
        <w:rPr>
          <w:sz w:val="24"/>
        </w:rPr>
        <w:t>construcțiilor</w:t>
      </w:r>
      <w:r>
        <w:rPr>
          <w:spacing w:val="-1"/>
          <w:sz w:val="24"/>
        </w:rPr>
        <w:t xml:space="preserve"> </w:t>
      </w:r>
      <w:r>
        <w:rPr>
          <w:sz w:val="24"/>
        </w:rPr>
        <w:t>(conf.</w:t>
      </w:r>
      <w:r>
        <w:rPr>
          <w:spacing w:val="-1"/>
          <w:sz w:val="24"/>
        </w:rPr>
        <w:t xml:space="preserve"> </w:t>
      </w:r>
      <w:r>
        <w:rPr>
          <w:sz w:val="24"/>
        </w:rPr>
        <w:t>P100-</w:t>
      </w:r>
      <w:r>
        <w:rPr>
          <w:spacing w:val="-2"/>
          <w:sz w:val="24"/>
        </w:rPr>
        <w:t>1/2013):</w:t>
      </w:r>
    </w:p>
    <w:p w:rsidR="005956A8" w:rsidRDefault="00F3183C">
      <w:pPr>
        <w:pStyle w:val="BodyText"/>
        <w:ind w:left="1271" w:right="3206"/>
      </w:pPr>
      <w:r>
        <w:t>Ob.</w:t>
      </w:r>
      <w:r>
        <w:rPr>
          <w:spacing w:val="-6"/>
        </w:rPr>
        <w:t xml:space="preserve"> </w:t>
      </w:r>
      <w:r>
        <w:t>2.</w:t>
      </w:r>
      <w:r>
        <w:rPr>
          <w:spacing w:val="-5"/>
        </w:rPr>
        <w:t xml:space="preserve"> </w:t>
      </w:r>
      <w:r>
        <w:t>Atelier</w:t>
      </w:r>
      <w:r>
        <w:rPr>
          <w:spacing w:val="-7"/>
        </w:rPr>
        <w:t xml:space="preserve"> </w:t>
      </w:r>
      <w:r>
        <w:t>de</w:t>
      </w:r>
      <w:r>
        <w:rPr>
          <w:spacing w:val="-4"/>
        </w:rPr>
        <w:t xml:space="preserve"> </w:t>
      </w:r>
      <w:r>
        <w:t>reparații/întreținere</w:t>
      </w:r>
      <w:r>
        <w:rPr>
          <w:spacing w:val="-7"/>
        </w:rPr>
        <w:t xml:space="preserve"> </w:t>
      </w:r>
      <w:r>
        <w:t>tehnică</w:t>
      </w:r>
      <w:r>
        <w:rPr>
          <w:spacing w:val="-6"/>
        </w:rPr>
        <w:t xml:space="preserve"> </w:t>
      </w:r>
      <w:r>
        <w:t>militară</w:t>
      </w:r>
      <w:r>
        <w:rPr>
          <w:spacing w:val="-6"/>
        </w:rPr>
        <w:t xml:space="preserve"> </w:t>
      </w:r>
      <w:r>
        <w:t>(ARTM)</w:t>
      </w:r>
      <w:r>
        <w:rPr>
          <w:spacing w:val="-2"/>
        </w:rPr>
        <w:t xml:space="preserve"> </w:t>
      </w:r>
      <w:r>
        <w:t>–</w:t>
      </w:r>
      <w:r>
        <w:rPr>
          <w:spacing w:val="-3"/>
        </w:rPr>
        <w:t xml:space="preserve"> </w:t>
      </w:r>
      <w:r>
        <w:t>III; Ob. 3. Statie de spalare a tehnicii militare – III;</w:t>
      </w:r>
    </w:p>
    <w:p w:rsidR="005956A8" w:rsidRDefault="00F3183C">
      <w:pPr>
        <w:pStyle w:val="BodyText"/>
        <w:ind w:left="1271" w:right="5839"/>
      </w:pPr>
      <w:r>
        <w:t>Ob.</w:t>
      </w:r>
      <w:r>
        <w:rPr>
          <w:spacing w:val="-7"/>
        </w:rPr>
        <w:t xml:space="preserve"> </w:t>
      </w:r>
      <w:r>
        <w:t>4.</w:t>
      </w:r>
      <w:r>
        <w:rPr>
          <w:spacing w:val="-7"/>
        </w:rPr>
        <w:t xml:space="preserve"> </w:t>
      </w:r>
      <w:r>
        <w:t>Statie</w:t>
      </w:r>
      <w:r>
        <w:rPr>
          <w:spacing w:val="-8"/>
        </w:rPr>
        <w:t xml:space="preserve"> </w:t>
      </w:r>
      <w:r>
        <w:t>alimentare</w:t>
      </w:r>
      <w:r>
        <w:rPr>
          <w:spacing w:val="-8"/>
        </w:rPr>
        <w:t xml:space="preserve"> </w:t>
      </w:r>
      <w:r>
        <w:t>carburanti</w:t>
      </w:r>
      <w:r>
        <w:rPr>
          <w:spacing w:val="-5"/>
        </w:rPr>
        <w:t xml:space="preserve"> </w:t>
      </w:r>
      <w:r>
        <w:t>–</w:t>
      </w:r>
      <w:r>
        <w:rPr>
          <w:spacing w:val="-5"/>
        </w:rPr>
        <w:t xml:space="preserve"> </w:t>
      </w:r>
      <w:r>
        <w:t>III; Ob. 5. Punct control tehnic auto – III; Ob. 6. Centrala termica pe gaze – III;</w:t>
      </w:r>
    </w:p>
    <w:p w:rsidR="005956A8" w:rsidRDefault="00F3183C">
      <w:pPr>
        <w:pStyle w:val="BodyText"/>
        <w:spacing w:before="1"/>
        <w:ind w:left="1271"/>
      </w:pPr>
      <w:r>
        <w:t>Ob.</w:t>
      </w:r>
      <w:r>
        <w:rPr>
          <w:spacing w:val="-2"/>
        </w:rPr>
        <w:t xml:space="preserve"> </w:t>
      </w:r>
      <w:r>
        <w:t>17.</w:t>
      </w:r>
      <w:r>
        <w:rPr>
          <w:spacing w:val="-2"/>
        </w:rPr>
        <w:t xml:space="preserve"> </w:t>
      </w:r>
      <w:r>
        <w:t>Gospodăria</w:t>
      </w:r>
      <w:r>
        <w:rPr>
          <w:spacing w:val="-3"/>
        </w:rPr>
        <w:t xml:space="preserve"> </w:t>
      </w:r>
      <w:r>
        <w:t>de</w:t>
      </w:r>
      <w:r>
        <w:rPr>
          <w:spacing w:val="-2"/>
        </w:rPr>
        <w:t xml:space="preserve"> </w:t>
      </w:r>
      <w:r>
        <w:t>apă</w:t>
      </w:r>
      <w:r>
        <w:rPr>
          <w:spacing w:val="-3"/>
        </w:rPr>
        <w:t xml:space="preserve"> </w:t>
      </w:r>
      <w:r>
        <w:t>pentru</w:t>
      </w:r>
      <w:r>
        <w:rPr>
          <w:spacing w:val="-1"/>
        </w:rPr>
        <w:t xml:space="preserve"> </w:t>
      </w:r>
      <w:r>
        <w:t>stingerea</w:t>
      </w:r>
      <w:r>
        <w:rPr>
          <w:spacing w:val="-3"/>
        </w:rPr>
        <w:t xml:space="preserve"> </w:t>
      </w:r>
      <w:r>
        <w:t>incendiului</w:t>
      </w:r>
      <w:r>
        <w:rPr>
          <w:spacing w:val="1"/>
        </w:rPr>
        <w:t xml:space="preserve"> </w:t>
      </w:r>
      <w:r>
        <w:t>–</w:t>
      </w:r>
      <w:r>
        <w:rPr>
          <w:spacing w:val="-1"/>
        </w:rPr>
        <w:t xml:space="preserve"> </w:t>
      </w:r>
      <w:r>
        <w:rPr>
          <w:spacing w:val="-5"/>
        </w:rPr>
        <w:t>IV;</w:t>
      </w:r>
    </w:p>
    <w:p w:rsidR="005956A8" w:rsidRDefault="005956A8">
      <w:pPr>
        <w:pStyle w:val="BodyText"/>
        <w:spacing w:before="11"/>
        <w:ind w:left="0"/>
        <w:rPr>
          <w:sz w:val="23"/>
        </w:rPr>
      </w:pPr>
    </w:p>
    <w:p w:rsidR="005956A8" w:rsidRDefault="00F3183C">
      <w:pPr>
        <w:pStyle w:val="ListParagraph"/>
        <w:numPr>
          <w:ilvl w:val="2"/>
          <w:numId w:val="103"/>
        </w:numPr>
        <w:tabs>
          <w:tab w:val="left" w:pos="732"/>
        </w:tabs>
        <w:ind w:hanging="181"/>
        <w:rPr>
          <w:sz w:val="24"/>
        </w:rPr>
      </w:pPr>
      <w:r>
        <w:rPr>
          <w:sz w:val="24"/>
        </w:rPr>
        <w:t>Categoria</w:t>
      </w:r>
      <w:r>
        <w:rPr>
          <w:spacing w:val="-4"/>
          <w:sz w:val="24"/>
        </w:rPr>
        <w:t xml:space="preserve"> </w:t>
      </w:r>
      <w:r>
        <w:rPr>
          <w:sz w:val="24"/>
        </w:rPr>
        <w:t>de</w:t>
      </w:r>
      <w:r>
        <w:rPr>
          <w:spacing w:val="-3"/>
          <w:sz w:val="24"/>
        </w:rPr>
        <w:t xml:space="preserve"> </w:t>
      </w:r>
      <w:r>
        <w:rPr>
          <w:sz w:val="24"/>
        </w:rPr>
        <w:t>importanță</w:t>
      </w:r>
      <w:r>
        <w:rPr>
          <w:spacing w:val="-1"/>
          <w:sz w:val="24"/>
        </w:rPr>
        <w:t xml:space="preserve"> </w:t>
      </w:r>
      <w:r>
        <w:rPr>
          <w:sz w:val="24"/>
        </w:rPr>
        <w:t>a</w:t>
      </w:r>
      <w:r>
        <w:rPr>
          <w:spacing w:val="-2"/>
          <w:sz w:val="24"/>
        </w:rPr>
        <w:t xml:space="preserve"> </w:t>
      </w:r>
      <w:r>
        <w:rPr>
          <w:sz w:val="24"/>
        </w:rPr>
        <w:t>construcțiilor</w:t>
      </w:r>
      <w:r>
        <w:rPr>
          <w:spacing w:val="-2"/>
          <w:sz w:val="24"/>
        </w:rPr>
        <w:t xml:space="preserve"> </w:t>
      </w:r>
      <w:r>
        <w:rPr>
          <w:sz w:val="24"/>
        </w:rPr>
        <w:t>(conf.</w:t>
      </w:r>
      <w:r>
        <w:rPr>
          <w:spacing w:val="-1"/>
          <w:sz w:val="24"/>
        </w:rPr>
        <w:t xml:space="preserve"> </w:t>
      </w:r>
      <w:r>
        <w:rPr>
          <w:sz w:val="24"/>
        </w:rPr>
        <w:t>H.G.</w:t>
      </w:r>
      <w:r>
        <w:rPr>
          <w:spacing w:val="-2"/>
          <w:sz w:val="24"/>
        </w:rPr>
        <w:t xml:space="preserve"> 766/1997):</w:t>
      </w:r>
    </w:p>
    <w:p w:rsidR="005956A8" w:rsidRDefault="00F3183C">
      <w:pPr>
        <w:pStyle w:val="BodyText"/>
        <w:ind w:left="1271" w:right="2238"/>
      </w:pPr>
      <w:r>
        <w:t>Ob.</w:t>
      </w:r>
      <w:r>
        <w:rPr>
          <w:spacing w:val="-4"/>
        </w:rPr>
        <w:t xml:space="preserve"> </w:t>
      </w:r>
      <w:r>
        <w:t>2.</w:t>
      </w:r>
      <w:r>
        <w:rPr>
          <w:spacing w:val="-4"/>
        </w:rPr>
        <w:t xml:space="preserve"> </w:t>
      </w:r>
      <w:r>
        <w:t>Atelier</w:t>
      </w:r>
      <w:r>
        <w:rPr>
          <w:spacing w:val="-6"/>
        </w:rPr>
        <w:t xml:space="preserve"> </w:t>
      </w:r>
      <w:r>
        <w:t>de</w:t>
      </w:r>
      <w:r>
        <w:rPr>
          <w:spacing w:val="-3"/>
        </w:rPr>
        <w:t xml:space="preserve"> </w:t>
      </w:r>
      <w:r>
        <w:t>reparatii/intretinere</w:t>
      </w:r>
      <w:r>
        <w:rPr>
          <w:spacing w:val="-6"/>
        </w:rPr>
        <w:t xml:space="preserve"> </w:t>
      </w:r>
      <w:r>
        <w:t>tehnica</w:t>
      </w:r>
      <w:r>
        <w:rPr>
          <w:spacing w:val="-5"/>
        </w:rPr>
        <w:t xml:space="preserve"> </w:t>
      </w:r>
      <w:r>
        <w:t>militara(ARTM)</w:t>
      </w:r>
      <w:r>
        <w:rPr>
          <w:spacing w:val="-1"/>
        </w:rPr>
        <w:t xml:space="preserve"> </w:t>
      </w:r>
      <w:r>
        <w:t>–</w:t>
      </w:r>
      <w:r>
        <w:rPr>
          <w:spacing w:val="-4"/>
        </w:rPr>
        <w:t xml:space="preserve"> </w:t>
      </w:r>
      <w:r>
        <w:t>C</w:t>
      </w:r>
      <w:r>
        <w:rPr>
          <w:spacing w:val="-4"/>
        </w:rPr>
        <w:t xml:space="preserve"> </w:t>
      </w:r>
      <w:r>
        <w:t>normală; Ob. 3. Statie de spalare a tehnicii militare – C normală;</w:t>
      </w:r>
    </w:p>
    <w:p w:rsidR="005956A8" w:rsidRDefault="00F3183C">
      <w:pPr>
        <w:pStyle w:val="BodyText"/>
        <w:ind w:left="1271" w:right="5093"/>
      </w:pPr>
      <w:r>
        <w:t>Ob.</w:t>
      </w:r>
      <w:r>
        <w:rPr>
          <w:spacing w:val="-6"/>
        </w:rPr>
        <w:t xml:space="preserve"> </w:t>
      </w:r>
      <w:r>
        <w:t>4.</w:t>
      </w:r>
      <w:r>
        <w:rPr>
          <w:spacing w:val="-6"/>
        </w:rPr>
        <w:t xml:space="preserve"> </w:t>
      </w:r>
      <w:r>
        <w:t>Statie</w:t>
      </w:r>
      <w:r>
        <w:rPr>
          <w:spacing w:val="-7"/>
        </w:rPr>
        <w:t xml:space="preserve"> </w:t>
      </w:r>
      <w:r>
        <w:t>alimentare</w:t>
      </w:r>
      <w:r>
        <w:rPr>
          <w:spacing w:val="-7"/>
        </w:rPr>
        <w:t xml:space="preserve"> </w:t>
      </w:r>
      <w:r>
        <w:t>carburanti</w:t>
      </w:r>
      <w:r>
        <w:rPr>
          <w:spacing w:val="-4"/>
        </w:rPr>
        <w:t xml:space="preserve"> </w:t>
      </w:r>
      <w:r>
        <w:t>–</w:t>
      </w:r>
      <w:r>
        <w:rPr>
          <w:spacing w:val="-6"/>
        </w:rPr>
        <w:t xml:space="preserve"> </w:t>
      </w:r>
      <w:r>
        <w:t>C</w:t>
      </w:r>
      <w:r>
        <w:rPr>
          <w:spacing w:val="-6"/>
        </w:rPr>
        <w:t xml:space="preserve"> </w:t>
      </w:r>
      <w:r>
        <w:t>normală; Ob. 5. Punct control tehnic auto – C normală;</w:t>
      </w:r>
    </w:p>
    <w:p w:rsidR="005956A8" w:rsidRDefault="005956A8">
      <w:pPr>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left="1271"/>
      </w:pPr>
      <w:r w:rsidRPr="005956A8">
        <w:pict>
          <v:rect id="docshape47" o:spid="_x0000_s1302" style="position:absolute;left:0;text-align:left;margin-left:69.15pt;margin-top:-14.55pt;width:485.25pt;height:1.45pt;z-index:15742464;mso-position-horizontal-relative:page" fillcolor="black" stroked="f">
            <w10:wrap anchorx="page"/>
          </v:rect>
        </w:pict>
      </w:r>
      <w:r w:rsidR="00F3183C">
        <w:t>Ob.</w:t>
      </w:r>
      <w:r w:rsidR="00F3183C">
        <w:rPr>
          <w:spacing w:val="-1"/>
        </w:rPr>
        <w:t xml:space="preserve"> </w:t>
      </w:r>
      <w:r w:rsidR="00F3183C">
        <w:t>6.</w:t>
      </w:r>
      <w:r w:rsidR="00F3183C">
        <w:rPr>
          <w:spacing w:val="-1"/>
        </w:rPr>
        <w:t xml:space="preserve"> </w:t>
      </w:r>
      <w:r w:rsidR="00F3183C">
        <w:t>Centrala termica</w:t>
      </w:r>
      <w:r w:rsidR="00F3183C">
        <w:rPr>
          <w:spacing w:val="-2"/>
        </w:rPr>
        <w:t xml:space="preserve"> </w:t>
      </w:r>
      <w:r w:rsidR="00F3183C">
        <w:t>pe</w:t>
      </w:r>
      <w:r w:rsidR="00F3183C">
        <w:rPr>
          <w:spacing w:val="-1"/>
        </w:rPr>
        <w:t xml:space="preserve"> </w:t>
      </w:r>
      <w:r w:rsidR="00F3183C">
        <w:t>gaze</w:t>
      </w:r>
      <w:r w:rsidR="00F3183C">
        <w:rPr>
          <w:spacing w:val="-1"/>
        </w:rPr>
        <w:t xml:space="preserve"> </w:t>
      </w:r>
      <w:r w:rsidR="00F3183C">
        <w:t>– C</w:t>
      </w:r>
      <w:r w:rsidR="00F3183C">
        <w:rPr>
          <w:spacing w:val="-1"/>
        </w:rPr>
        <w:t xml:space="preserve"> </w:t>
      </w:r>
      <w:r w:rsidR="00F3183C">
        <w:rPr>
          <w:spacing w:val="-2"/>
        </w:rPr>
        <w:t>normală;;</w:t>
      </w:r>
    </w:p>
    <w:p w:rsidR="005956A8" w:rsidRDefault="00F3183C">
      <w:pPr>
        <w:pStyle w:val="BodyText"/>
        <w:ind w:left="1271"/>
      </w:pPr>
      <w:r>
        <w:t>Ob.</w:t>
      </w:r>
      <w:r>
        <w:rPr>
          <w:spacing w:val="-2"/>
        </w:rPr>
        <w:t xml:space="preserve"> </w:t>
      </w:r>
      <w:r>
        <w:t>17.</w:t>
      </w:r>
      <w:r>
        <w:rPr>
          <w:spacing w:val="-1"/>
        </w:rPr>
        <w:t xml:space="preserve"> </w:t>
      </w:r>
      <w:r>
        <w:t>Gospodăria</w:t>
      </w:r>
      <w:r>
        <w:rPr>
          <w:spacing w:val="-4"/>
        </w:rPr>
        <w:t xml:space="preserve"> </w:t>
      </w:r>
      <w:r>
        <w:t>de</w:t>
      </w:r>
      <w:r>
        <w:rPr>
          <w:spacing w:val="-2"/>
        </w:rPr>
        <w:t xml:space="preserve"> </w:t>
      </w:r>
      <w:r>
        <w:t>apă</w:t>
      </w:r>
      <w:r>
        <w:rPr>
          <w:spacing w:val="-2"/>
        </w:rPr>
        <w:t xml:space="preserve"> </w:t>
      </w:r>
      <w:r>
        <w:t>pentru</w:t>
      </w:r>
      <w:r>
        <w:rPr>
          <w:spacing w:val="-2"/>
        </w:rPr>
        <w:t xml:space="preserve"> </w:t>
      </w:r>
      <w:r>
        <w:t>stingerea</w:t>
      </w:r>
      <w:r>
        <w:rPr>
          <w:spacing w:val="-2"/>
        </w:rPr>
        <w:t xml:space="preserve"> </w:t>
      </w:r>
      <w:r>
        <w:t>incendiului</w:t>
      </w:r>
      <w:r>
        <w:rPr>
          <w:spacing w:val="2"/>
        </w:rPr>
        <w:t xml:space="preserve"> </w:t>
      </w:r>
      <w:r>
        <w:t>–</w:t>
      </w:r>
      <w:r>
        <w:rPr>
          <w:spacing w:val="-2"/>
        </w:rPr>
        <w:t xml:space="preserve"> </w:t>
      </w:r>
      <w:r>
        <w:t>D</w:t>
      </w:r>
      <w:r>
        <w:rPr>
          <w:spacing w:val="-2"/>
        </w:rPr>
        <w:t xml:space="preserve"> redusă;</w:t>
      </w:r>
    </w:p>
    <w:p w:rsidR="005956A8" w:rsidRDefault="005956A8">
      <w:pPr>
        <w:pStyle w:val="BodyText"/>
        <w:ind w:left="0"/>
      </w:pPr>
    </w:p>
    <w:p w:rsidR="005956A8" w:rsidRDefault="00F3183C">
      <w:pPr>
        <w:pStyle w:val="Heading4"/>
        <w:numPr>
          <w:ilvl w:val="0"/>
          <w:numId w:val="93"/>
        </w:numPr>
        <w:tabs>
          <w:tab w:val="left" w:pos="826"/>
        </w:tabs>
        <w:ind w:left="825" w:hanging="275"/>
      </w:pPr>
      <w:r>
        <w:t>cod</w:t>
      </w:r>
      <w:r>
        <w:rPr>
          <w:spacing w:val="-3"/>
        </w:rPr>
        <w:t xml:space="preserve"> </w:t>
      </w:r>
      <w:r>
        <w:t>în</w:t>
      </w:r>
      <w:r>
        <w:rPr>
          <w:spacing w:val="-1"/>
        </w:rPr>
        <w:t xml:space="preserve"> </w:t>
      </w:r>
      <w:r>
        <w:t>Lista</w:t>
      </w:r>
      <w:r>
        <w:rPr>
          <w:spacing w:val="-4"/>
        </w:rPr>
        <w:t xml:space="preserve"> </w:t>
      </w:r>
      <w:r>
        <w:t>monumentelor</w:t>
      </w:r>
      <w:r>
        <w:rPr>
          <w:spacing w:val="-2"/>
        </w:rPr>
        <w:t xml:space="preserve"> </w:t>
      </w:r>
      <w:r>
        <w:t>istorice,</w:t>
      </w:r>
      <w:r>
        <w:rPr>
          <w:spacing w:val="-2"/>
        </w:rPr>
        <w:t xml:space="preserve"> </w:t>
      </w:r>
      <w:r>
        <w:t>după</w:t>
      </w:r>
      <w:r>
        <w:rPr>
          <w:spacing w:val="-2"/>
        </w:rPr>
        <w:t xml:space="preserve"> </w:t>
      </w:r>
      <w:r>
        <w:rPr>
          <w:spacing w:val="-4"/>
        </w:rPr>
        <w:t>caz;</w:t>
      </w:r>
    </w:p>
    <w:p w:rsidR="005956A8" w:rsidRDefault="00F3183C">
      <w:pPr>
        <w:pStyle w:val="BodyText"/>
        <w:ind w:left="1271"/>
      </w:pPr>
      <w:r>
        <w:t>Nu</w:t>
      </w:r>
      <w:r>
        <w:rPr>
          <w:spacing w:val="-4"/>
        </w:rPr>
        <w:t xml:space="preserve"> </w:t>
      </w:r>
      <w:r>
        <w:t>este</w:t>
      </w:r>
      <w:r>
        <w:rPr>
          <w:spacing w:val="-4"/>
        </w:rPr>
        <w:t xml:space="preserve"> </w:t>
      </w:r>
      <w:r>
        <w:rPr>
          <w:spacing w:val="-2"/>
        </w:rPr>
        <w:t>cazul.</w:t>
      </w:r>
    </w:p>
    <w:p w:rsidR="005956A8" w:rsidRDefault="005956A8">
      <w:pPr>
        <w:pStyle w:val="BodyText"/>
        <w:ind w:left="0"/>
      </w:pPr>
    </w:p>
    <w:p w:rsidR="005956A8" w:rsidRDefault="00F3183C">
      <w:pPr>
        <w:pStyle w:val="Heading4"/>
        <w:numPr>
          <w:ilvl w:val="0"/>
          <w:numId w:val="93"/>
        </w:numPr>
        <w:tabs>
          <w:tab w:val="left" w:pos="798"/>
        </w:tabs>
        <w:ind w:left="797" w:hanging="247"/>
      </w:pPr>
      <w:r>
        <w:t>an/ani/perioade</w:t>
      </w:r>
      <w:r>
        <w:rPr>
          <w:spacing w:val="-5"/>
        </w:rPr>
        <w:t xml:space="preserve"> </w:t>
      </w:r>
      <w:r>
        <w:t>de</w:t>
      </w:r>
      <w:r>
        <w:rPr>
          <w:spacing w:val="-4"/>
        </w:rPr>
        <w:t xml:space="preserve"> </w:t>
      </w:r>
      <w:r>
        <w:t>construire</w:t>
      </w:r>
      <w:r>
        <w:rPr>
          <w:spacing w:val="-6"/>
        </w:rPr>
        <w:t xml:space="preserve"> </w:t>
      </w:r>
      <w:r>
        <w:t>pentru</w:t>
      </w:r>
      <w:r>
        <w:rPr>
          <w:spacing w:val="-3"/>
        </w:rPr>
        <w:t xml:space="preserve"> </w:t>
      </w:r>
      <w:r>
        <w:t>fiecare</w:t>
      </w:r>
      <w:r>
        <w:rPr>
          <w:spacing w:val="-3"/>
        </w:rPr>
        <w:t xml:space="preserve"> </w:t>
      </w:r>
      <w:r>
        <w:t>corp</w:t>
      </w:r>
      <w:r>
        <w:rPr>
          <w:spacing w:val="-3"/>
        </w:rPr>
        <w:t xml:space="preserve"> </w:t>
      </w:r>
      <w:r>
        <w:t>de</w:t>
      </w:r>
      <w:r>
        <w:rPr>
          <w:spacing w:val="-5"/>
        </w:rPr>
        <w:t xml:space="preserve"> </w:t>
      </w:r>
      <w:r>
        <w:rPr>
          <w:spacing w:val="-2"/>
        </w:rPr>
        <w:t>construcție;</w:t>
      </w:r>
    </w:p>
    <w:p w:rsidR="005956A8" w:rsidRDefault="00F3183C">
      <w:pPr>
        <w:ind w:left="1271" w:right="4179"/>
        <w:rPr>
          <w:sz w:val="24"/>
        </w:rPr>
      </w:pPr>
      <w:r>
        <w:rPr>
          <w:b/>
          <w:i/>
          <w:sz w:val="24"/>
        </w:rPr>
        <w:t xml:space="preserve">Pavilion A3 – Corp pază: </w:t>
      </w:r>
      <w:r>
        <w:rPr>
          <w:sz w:val="24"/>
        </w:rPr>
        <w:t>anul construcției: 1951</w:t>
      </w:r>
      <w:r>
        <w:rPr>
          <w:spacing w:val="40"/>
          <w:sz w:val="24"/>
        </w:rPr>
        <w:t xml:space="preserve"> </w:t>
      </w:r>
      <w:r>
        <w:rPr>
          <w:b/>
          <w:i/>
          <w:sz w:val="24"/>
        </w:rPr>
        <w:t xml:space="preserve">Pavilion C – Administrativ: </w:t>
      </w:r>
      <w:r>
        <w:rPr>
          <w:sz w:val="24"/>
        </w:rPr>
        <w:t xml:space="preserve">anul construcției: 1980 </w:t>
      </w:r>
      <w:r>
        <w:rPr>
          <w:b/>
          <w:i/>
          <w:sz w:val="24"/>
        </w:rPr>
        <w:t xml:space="preserve">Pavilion C1 – Punct termic: </w:t>
      </w:r>
      <w:r>
        <w:rPr>
          <w:sz w:val="24"/>
        </w:rPr>
        <w:t xml:space="preserve">anul construcției: 1980 </w:t>
      </w:r>
      <w:r>
        <w:rPr>
          <w:b/>
          <w:i/>
          <w:sz w:val="24"/>
        </w:rPr>
        <w:t xml:space="preserve">Pavilion F – Punct control: </w:t>
      </w:r>
      <w:r>
        <w:rPr>
          <w:sz w:val="24"/>
        </w:rPr>
        <w:t xml:space="preserve">anul construcției: 1970-1980 </w:t>
      </w:r>
      <w:r>
        <w:rPr>
          <w:b/>
          <w:i/>
          <w:sz w:val="24"/>
        </w:rPr>
        <w:t>Pavilion</w:t>
      </w:r>
      <w:r>
        <w:rPr>
          <w:b/>
          <w:i/>
          <w:spacing w:val="-3"/>
          <w:sz w:val="24"/>
        </w:rPr>
        <w:t xml:space="preserve"> </w:t>
      </w:r>
      <w:r>
        <w:rPr>
          <w:b/>
          <w:i/>
          <w:sz w:val="24"/>
        </w:rPr>
        <w:t>F1</w:t>
      </w:r>
      <w:r>
        <w:rPr>
          <w:b/>
          <w:i/>
          <w:spacing w:val="-4"/>
          <w:sz w:val="24"/>
        </w:rPr>
        <w:t xml:space="preserve"> </w:t>
      </w:r>
      <w:r>
        <w:rPr>
          <w:b/>
          <w:i/>
          <w:sz w:val="24"/>
        </w:rPr>
        <w:t>–</w:t>
      </w:r>
      <w:r>
        <w:rPr>
          <w:b/>
          <w:i/>
          <w:spacing w:val="-4"/>
          <w:sz w:val="24"/>
        </w:rPr>
        <w:t xml:space="preserve"> </w:t>
      </w:r>
      <w:r>
        <w:rPr>
          <w:b/>
          <w:i/>
          <w:sz w:val="24"/>
        </w:rPr>
        <w:t>Punct</w:t>
      </w:r>
      <w:r>
        <w:rPr>
          <w:b/>
          <w:i/>
          <w:spacing w:val="-4"/>
          <w:sz w:val="24"/>
        </w:rPr>
        <w:t xml:space="preserve"> </w:t>
      </w:r>
      <w:r>
        <w:rPr>
          <w:b/>
          <w:i/>
          <w:sz w:val="24"/>
        </w:rPr>
        <w:t>control</w:t>
      </w:r>
      <w:r>
        <w:rPr>
          <w:b/>
          <w:i/>
          <w:spacing w:val="-4"/>
          <w:sz w:val="24"/>
        </w:rPr>
        <w:t xml:space="preserve"> </w:t>
      </w:r>
      <w:r>
        <w:rPr>
          <w:b/>
          <w:i/>
          <w:sz w:val="24"/>
        </w:rPr>
        <w:t>auto:</w:t>
      </w:r>
      <w:r>
        <w:rPr>
          <w:b/>
          <w:i/>
          <w:spacing w:val="-4"/>
          <w:sz w:val="24"/>
        </w:rPr>
        <w:t xml:space="preserve"> </w:t>
      </w:r>
      <w:r>
        <w:rPr>
          <w:sz w:val="24"/>
        </w:rPr>
        <w:t>anul</w:t>
      </w:r>
      <w:r>
        <w:rPr>
          <w:spacing w:val="-5"/>
          <w:sz w:val="24"/>
        </w:rPr>
        <w:t xml:space="preserve"> </w:t>
      </w:r>
      <w:r>
        <w:rPr>
          <w:sz w:val="24"/>
        </w:rPr>
        <w:t>construcției:</w:t>
      </w:r>
      <w:r>
        <w:rPr>
          <w:spacing w:val="-5"/>
          <w:sz w:val="24"/>
        </w:rPr>
        <w:t xml:space="preserve"> </w:t>
      </w:r>
      <w:r>
        <w:rPr>
          <w:sz w:val="24"/>
        </w:rPr>
        <w:t xml:space="preserve">1975 </w:t>
      </w:r>
      <w:r>
        <w:rPr>
          <w:b/>
          <w:i/>
          <w:sz w:val="24"/>
        </w:rPr>
        <w:t xml:space="preserve">Pavilion F2 – Atelier: </w:t>
      </w:r>
      <w:r>
        <w:rPr>
          <w:sz w:val="24"/>
        </w:rPr>
        <w:t>anul construcției: 1890</w:t>
      </w:r>
    </w:p>
    <w:p w:rsidR="005956A8" w:rsidRDefault="00F3183C">
      <w:pPr>
        <w:spacing w:before="1"/>
        <w:ind w:left="1271" w:right="4087"/>
        <w:rPr>
          <w:sz w:val="24"/>
        </w:rPr>
      </w:pPr>
      <w:r>
        <w:rPr>
          <w:b/>
          <w:i/>
          <w:sz w:val="24"/>
        </w:rPr>
        <w:t>Pavilion</w:t>
      </w:r>
      <w:r>
        <w:rPr>
          <w:b/>
          <w:i/>
          <w:spacing w:val="-5"/>
          <w:sz w:val="24"/>
        </w:rPr>
        <w:t xml:space="preserve"> </w:t>
      </w:r>
      <w:r>
        <w:rPr>
          <w:b/>
          <w:i/>
          <w:sz w:val="24"/>
        </w:rPr>
        <w:t>F3</w:t>
      </w:r>
      <w:r>
        <w:rPr>
          <w:b/>
          <w:i/>
          <w:spacing w:val="-5"/>
          <w:sz w:val="24"/>
        </w:rPr>
        <w:t xml:space="preserve"> </w:t>
      </w:r>
      <w:r>
        <w:rPr>
          <w:b/>
          <w:i/>
          <w:sz w:val="24"/>
        </w:rPr>
        <w:t>–</w:t>
      </w:r>
      <w:r>
        <w:rPr>
          <w:b/>
          <w:i/>
          <w:spacing w:val="-5"/>
          <w:sz w:val="24"/>
        </w:rPr>
        <w:t xml:space="preserve"> </w:t>
      </w:r>
      <w:r>
        <w:rPr>
          <w:b/>
          <w:i/>
          <w:sz w:val="24"/>
        </w:rPr>
        <w:t>Baracă</w:t>
      </w:r>
      <w:r>
        <w:rPr>
          <w:b/>
          <w:i/>
          <w:spacing w:val="-5"/>
          <w:sz w:val="24"/>
        </w:rPr>
        <w:t xml:space="preserve"> </w:t>
      </w:r>
      <w:r>
        <w:rPr>
          <w:b/>
          <w:i/>
          <w:sz w:val="24"/>
        </w:rPr>
        <w:t>metalică:</w:t>
      </w:r>
      <w:r>
        <w:rPr>
          <w:b/>
          <w:i/>
          <w:spacing w:val="-6"/>
          <w:sz w:val="24"/>
        </w:rPr>
        <w:t xml:space="preserve"> </w:t>
      </w:r>
      <w:r>
        <w:rPr>
          <w:sz w:val="24"/>
        </w:rPr>
        <w:t>anul</w:t>
      </w:r>
      <w:r>
        <w:rPr>
          <w:spacing w:val="-5"/>
          <w:sz w:val="24"/>
        </w:rPr>
        <w:t xml:space="preserve"> </w:t>
      </w:r>
      <w:r>
        <w:rPr>
          <w:sz w:val="24"/>
        </w:rPr>
        <w:t>construcției:</w:t>
      </w:r>
      <w:r>
        <w:rPr>
          <w:spacing w:val="-3"/>
          <w:sz w:val="24"/>
        </w:rPr>
        <w:t xml:space="preserve"> </w:t>
      </w:r>
      <w:r>
        <w:rPr>
          <w:sz w:val="24"/>
        </w:rPr>
        <w:t xml:space="preserve">1990 </w:t>
      </w:r>
      <w:r>
        <w:rPr>
          <w:b/>
          <w:i/>
          <w:sz w:val="24"/>
        </w:rPr>
        <w:t xml:space="preserve">Pavilion F4 – Șopron auto: </w:t>
      </w:r>
      <w:r>
        <w:rPr>
          <w:sz w:val="24"/>
        </w:rPr>
        <w:t xml:space="preserve">anul construcției: 1990 </w:t>
      </w:r>
      <w:r>
        <w:rPr>
          <w:b/>
          <w:i/>
          <w:sz w:val="24"/>
        </w:rPr>
        <w:t xml:space="preserve">Pavilion N3 – Anexa: </w:t>
      </w:r>
      <w:r>
        <w:rPr>
          <w:sz w:val="24"/>
        </w:rPr>
        <w:t>anul construcției: 1991</w:t>
      </w:r>
    </w:p>
    <w:p w:rsidR="005956A8" w:rsidRDefault="005956A8">
      <w:pPr>
        <w:pStyle w:val="BodyText"/>
        <w:ind w:left="0"/>
      </w:pPr>
    </w:p>
    <w:p w:rsidR="005956A8" w:rsidRDefault="00F3183C">
      <w:pPr>
        <w:pStyle w:val="Heading4"/>
        <w:numPr>
          <w:ilvl w:val="0"/>
          <w:numId w:val="93"/>
        </w:numPr>
        <w:tabs>
          <w:tab w:val="left" w:pos="826"/>
        </w:tabs>
        <w:ind w:left="825" w:hanging="275"/>
      </w:pPr>
      <w:r>
        <w:t>suprafața</w:t>
      </w:r>
      <w:r>
        <w:rPr>
          <w:spacing w:val="-4"/>
        </w:rPr>
        <w:t xml:space="preserve"> </w:t>
      </w:r>
      <w:r>
        <w:rPr>
          <w:spacing w:val="-2"/>
        </w:rPr>
        <w:t>construită;</w:t>
      </w:r>
    </w:p>
    <w:p w:rsidR="005956A8" w:rsidRDefault="00F3183C">
      <w:pPr>
        <w:ind w:left="1271" w:right="3299"/>
        <w:rPr>
          <w:sz w:val="24"/>
        </w:rPr>
      </w:pPr>
      <w:r>
        <w:rPr>
          <w:b/>
          <w:i/>
          <w:sz w:val="24"/>
        </w:rPr>
        <w:t xml:space="preserve">Pavilion A3 – Corp pază: </w:t>
      </w:r>
      <w:r>
        <w:rPr>
          <w:sz w:val="24"/>
        </w:rPr>
        <w:t>Suprafața construită: 318,98</w:t>
      </w:r>
      <w:r>
        <w:rPr>
          <w:spacing w:val="40"/>
          <w:sz w:val="24"/>
        </w:rPr>
        <w:t xml:space="preserve"> </w:t>
      </w:r>
      <w:r>
        <w:rPr>
          <w:sz w:val="24"/>
        </w:rPr>
        <w:t xml:space="preserve">mp </w:t>
      </w:r>
      <w:r>
        <w:rPr>
          <w:b/>
          <w:i/>
          <w:sz w:val="24"/>
        </w:rPr>
        <w:t xml:space="preserve">Pavilion C – Administrativ: </w:t>
      </w:r>
      <w:r>
        <w:rPr>
          <w:sz w:val="24"/>
        </w:rPr>
        <w:t xml:space="preserve">Suprafaţa construită: 237,10 mp </w:t>
      </w:r>
      <w:r>
        <w:rPr>
          <w:b/>
          <w:i/>
          <w:sz w:val="24"/>
        </w:rPr>
        <w:t xml:space="preserve">Pavilion C1 – Punct termic: </w:t>
      </w:r>
      <w:r>
        <w:rPr>
          <w:sz w:val="24"/>
        </w:rPr>
        <w:t xml:space="preserve">Suprafaţa construită: 189,55 mp </w:t>
      </w:r>
      <w:r>
        <w:rPr>
          <w:b/>
          <w:i/>
          <w:sz w:val="24"/>
        </w:rPr>
        <w:t xml:space="preserve">Pavilion F – Punct control: </w:t>
      </w:r>
      <w:r>
        <w:rPr>
          <w:sz w:val="24"/>
        </w:rPr>
        <w:t xml:space="preserve">Suprafaţa construită: 22,53 mp </w:t>
      </w:r>
      <w:r>
        <w:rPr>
          <w:b/>
          <w:i/>
          <w:sz w:val="24"/>
        </w:rPr>
        <w:t>Pavilion</w:t>
      </w:r>
      <w:r>
        <w:rPr>
          <w:b/>
          <w:i/>
          <w:spacing w:val="-3"/>
          <w:sz w:val="24"/>
        </w:rPr>
        <w:t xml:space="preserve"> </w:t>
      </w:r>
      <w:r>
        <w:rPr>
          <w:b/>
          <w:i/>
          <w:sz w:val="24"/>
        </w:rPr>
        <w:t>F1</w:t>
      </w:r>
      <w:r>
        <w:rPr>
          <w:b/>
          <w:i/>
          <w:spacing w:val="-4"/>
          <w:sz w:val="24"/>
        </w:rPr>
        <w:t xml:space="preserve"> </w:t>
      </w:r>
      <w:r>
        <w:rPr>
          <w:b/>
          <w:i/>
          <w:sz w:val="24"/>
        </w:rPr>
        <w:t>–</w:t>
      </w:r>
      <w:r>
        <w:rPr>
          <w:b/>
          <w:i/>
          <w:spacing w:val="-4"/>
          <w:sz w:val="24"/>
        </w:rPr>
        <w:t xml:space="preserve"> </w:t>
      </w:r>
      <w:r>
        <w:rPr>
          <w:b/>
          <w:i/>
          <w:sz w:val="24"/>
        </w:rPr>
        <w:t>Punct</w:t>
      </w:r>
      <w:r>
        <w:rPr>
          <w:b/>
          <w:i/>
          <w:spacing w:val="-4"/>
          <w:sz w:val="24"/>
        </w:rPr>
        <w:t xml:space="preserve"> </w:t>
      </w:r>
      <w:r>
        <w:rPr>
          <w:b/>
          <w:i/>
          <w:sz w:val="24"/>
        </w:rPr>
        <w:t>control</w:t>
      </w:r>
      <w:r>
        <w:rPr>
          <w:b/>
          <w:i/>
          <w:spacing w:val="-4"/>
          <w:sz w:val="24"/>
        </w:rPr>
        <w:t xml:space="preserve"> </w:t>
      </w:r>
      <w:r>
        <w:rPr>
          <w:b/>
          <w:i/>
          <w:sz w:val="24"/>
        </w:rPr>
        <w:t>auto:</w:t>
      </w:r>
      <w:r>
        <w:rPr>
          <w:b/>
          <w:i/>
          <w:spacing w:val="-3"/>
          <w:sz w:val="24"/>
        </w:rPr>
        <w:t xml:space="preserve"> </w:t>
      </w:r>
      <w:r>
        <w:rPr>
          <w:sz w:val="24"/>
        </w:rPr>
        <w:t>Suprafaţa</w:t>
      </w:r>
      <w:r>
        <w:rPr>
          <w:spacing w:val="-4"/>
          <w:sz w:val="24"/>
        </w:rPr>
        <w:t xml:space="preserve"> </w:t>
      </w:r>
      <w:r>
        <w:rPr>
          <w:sz w:val="24"/>
        </w:rPr>
        <w:t>construită:</w:t>
      </w:r>
      <w:r>
        <w:rPr>
          <w:spacing w:val="-4"/>
          <w:sz w:val="24"/>
        </w:rPr>
        <w:t xml:space="preserve"> </w:t>
      </w:r>
      <w:r>
        <w:rPr>
          <w:sz w:val="24"/>
        </w:rPr>
        <w:t>15,53</w:t>
      </w:r>
      <w:r>
        <w:rPr>
          <w:spacing w:val="-4"/>
          <w:sz w:val="24"/>
        </w:rPr>
        <w:t xml:space="preserve"> </w:t>
      </w:r>
      <w:r>
        <w:rPr>
          <w:sz w:val="24"/>
        </w:rPr>
        <w:t xml:space="preserve">mp </w:t>
      </w:r>
      <w:r>
        <w:rPr>
          <w:b/>
          <w:i/>
          <w:sz w:val="24"/>
        </w:rPr>
        <w:t xml:space="preserve">Pavilion F2 – Atelier: </w:t>
      </w:r>
      <w:r>
        <w:rPr>
          <w:sz w:val="24"/>
        </w:rPr>
        <w:t>Suprafaţa construită: 238,08 mp</w:t>
      </w:r>
    </w:p>
    <w:p w:rsidR="005956A8" w:rsidRDefault="00F3183C">
      <w:pPr>
        <w:ind w:left="1271" w:right="3488"/>
        <w:rPr>
          <w:sz w:val="24"/>
        </w:rPr>
      </w:pPr>
      <w:r>
        <w:rPr>
          <w:b/>
          <w:i/>
          <w:sz w:val="24"/>
        </w:rPr>
        <w:t>Pavilion</w:t>
      </w:r>
      <w:r>
        <w:rPr>
          <w:b/>
          <w:i/>
          <w:spacing w:val="-3"/>
          <w:sz w:val="24"/>
        </w:rPr>
        <w:t xml:space="preserve"> </w:t>
      </w:r>
      <w:r>
        <w:rPr>
          <w:b/>
          <w:i/>
          <w:sz w:val="24"/>
        </w:rPr>
        <w:t>F3</w:t>
      </w:r>
      <w:r>
        <w:rPr>
          <w:b/>
          <w:i/>
          <w:spacing w:val="-4"/>
          <w:sz w:val="24"/>
        </w:rPr>
        <w:t xml:space="preserve"> </w:t>
      </w:r>
      <w:r>
        <w:rPr>
          <w:b/>
          <w:i/>
          <w:sz w:val="24"/>
        </w:rPr>
        <w:t>–</w:t>
      </w:r>
      <w:r>
        <w:rPr>
          <w:b/>
          <w:i/>
          <w:spacing w:val="-4"/>
          <w:sz w:val="24"/>
        </w:rPr>
        <w:t xml:space="preserve"> </w:t>
      </w:r>
      <w:r>
        <w:rPr>
          <w:b/>
          <w:i/>
          <w:sz w:val="24"/>
        </w:rPr>
        <w:t>Baracă</w:t>
      </w:r>
      <w:r>
        <w:rPr>
          <w:b/>
          <w:i/>
          <w:spacing w:val="-4"/>
          <w:sz w:val="24"/>
        </w:rPr>
        <w:t xml:space="preserve"> </w:t>
      </w:r>
      <w:r>
        <w:rPr>
          <w:b/>
          <w:i/>
          <w:sz w:val="24"/>
        </w:rPr>
        <w:t>metalică:</w:t>
      </w:r>
      <w:r>
        <w:rPr>
          <w:b/>
          <w:i/>
          <w:spacing w:val="-5"/>
          <w:sz w:val="24"/>
        </w:rPr>
        <w:t xml:space="preserve"> </w:t>
      </w:r>
      <w:r>
        <w:rPr>
          <w:sz w:val="24"/>
        </w:rPr>
        <w:t>Suprafaţa</w:t>
      </w:r>
      <w:r>
        <w:rPr>
          <w:spacing w:val="-5"/>
          <w:sz w:val="24"/>
        </w:rPr>
        <w:t xml:space="preserve"> </w:t>
      </w:r>
      <w:r>
        <w:rPr>
          <w:sz w:val="24"/>
        </w:rPr>
        <w:t>construită:</w:t>
      </w:r>
      <w:r>
        <w:rPr>
          <w:spacing w:val="-4"/>
          <w:sz w:val="24"/>
        </w:rPr>
        <w:t xml:space="preserve"> </w:t>
      </w:r>
      <w:r>
        <w:rPr>
          <w:sz w:val="24"/>
        </w:rPr>
        <w:t>242,76</w:t>
      </w:r>
      <w:r>
        <w:rPr>
          <w:spacing w:val="-4"/>
          <w:sz w:val="24"/>
        </w:rPr>
        <w:t xml:space="preserve"> </w:t>
      </w:r>
      <w:r>
        <w:rPr>
          <w:sz w:val="24"/>
        </w:rPr>
        <w:t xml:space="preserve">mp </w:t>
      </w:r>
      <w:r>
        <w:rPr>
          <w:b/>
          <w:i/>
          <w:sz w:val="24"/>
        </w:rPr>
        <w:t xml:space="preserve">Pavilion F4 – Șopron auto: </w:t>
      </w:r>
      <w:r>
        <w:rPr>
          <w:sz w:val="24"/>
        </w:rPr>
        <w:t xml:space="preserve">Suprafaţa construită: 262,27 mp </w:t>
      </w:r>
      <w:r>
        <w:rPr>
          <w:b/>
          <w:i/>
          <w:sz w:val="24"/>
        </w:rPr>
        <w:t xml:space="preserve">Pavilion N3 – Anexa: </w:t>
      </w:r>
      <w:r>
        <w:rPr>
          <w:sz w:val="24"/>
        </w:rPr>
        <w:t>Suprafaţa construită: 65,37 mp</w:t>
      </w:r>
    </w:p>
    <w:p w:rsidR="005956A8" w:rsidRDefault="005956A8">
      <w:pPr>
        <w:pStyle w:val="BodyText"/>
        <w:spacing w:before="1"/>
        <w:ind w:left="0"/>
      </w:pPr>
    </w:p>
    <w:p w:rsidR="005956A8" w:rsidRDefault="00F3183C">
      <w:pPr>
        <w:pStyle w:val="Heading4"/>
        <w:numPr>
          <w:ilvl w:val="0"/>
          <w:numId w:val="93"/>
        </w:numPr>
        <w:tabs>
          <w:tab w:val="left" w:pos="798"/>
        </w:tabs>
        <w:spacing w:line="275" w:lineRule="exact"/>
        <w:ind w:left="797" w:hanging="247"/>
      </w:pPr>
      <w:r>
        <w:t>suprafața</w:t>
      </w:r>
      <w:r>
        <w:rPr>
          <w:spacing w:val="-5"/>
        </w:rPr>
        <w:t xml:space="preserve"> </w:t>
      </w:r>
      <w:r>
        <w:t>construită</w:t>
      </w:r>
      <w:r>
        <w:rPr>
          <w:spacing w:val="-2"/>
        </w:rPr>
        <w:t xml:space="preserve"> desfășurată;</w:t>
      </w:r>
    </w:p>
    <w:p w:rsidR="005956A8" w:rsidRDefault="00F3183C">
      <w:pPr>
        <w:ind w:left="1271" w:right="3206"/>
        <w:rPr>
          <w:sz w:val="24"/>
        </w:rPr>
      </w:pPr>
      <w:r>
        <w:rPr>
          <w:b/>
          <w:i/>
          <w:sz w:val="24"/>
        </w:rPr>
        <w:t xml:space="preserve">Pavilion A3 – Corp pază: </w:t>
      </w:r>
      <w:r>
        <w:rPr>
          <w:sz w:val="24"/>
        </w:rPr>
        <w:t xml:space="preserve">Suprafața desfăşurată: 318,98 mp </w:t>
      </w:r>
      <w:r>
        <w:rPr>
          <w:b/>
          <w:i/>
          <w:sz w:val="24"/>
        </w:rPr>
        <w:t xml:space="preserve">Pavilion C – Administrativ: </w:t>
      </w:r>
      <w:r>
        <w:rPr>
          <w:sz w:val="24"/>
        </w:rPr>
        <w:t xml:space="preserve">Suprafaţa desfăşurată: 237,10 mp </w:t>
      </w:r>
      <w:r>
        <w:rPr>
          <w:b/>
          <w:i/>
          <w:sz w:val="24"/>
        </w:rPr>
        <w:t xml:space="preserve">Pavilion C1 – Punct termic: </w:t>
      </w:r>
      <w:r>
        <w:rPr>
          <w:sz w:val="24"/>
        </w:rPr>
        <w:t xml:space="preserve">Suprafaţa desfăşurată: 189,55 mp </w:t>
      </w:r>
      <w:r>
        <w:rPr>
          <w:b/>
          <w:i/>
          <w:sz w:val="24"/>
        </w:rPr>
        <w:t xml:space="preserve">Pavilion F – Punct control: </w:t>
      </w:r>
      <w:r>
        <w:rPr>
          <w:sz w:val="24"/>
        </w:rPr>
        <w:t xml:space="preserve">Suprafaţa desfăşurată: 22,53 mp </w:t>
      </w:r>
      <w:r>
        <w:rPr>
          <w:b/>
          <w:i/>
          <w:sz w:val="24"/>
        </w:rPr>
        <w:t>Pavilion</w:t>
      </w:r>
      <w:r>
        <w:rPr>
          <w:b/>
          <w:i/>
          <w:spacing w:val="-3"/>
          <w:sz w:val="24"/>
        </w:rPr>
        <w:t xml:space="preserve"> </w:t>
      </w:r>
      <w:r>
        <w:rPr>
          <w:b/>
          <w:i/>
          <w:sz w:val="24"/>
        </w:rPr>
        <w:t>F1</w:t>
      </w:r>
      <w:r>
        <w:rPr>
          <w:b/>
          <w:i/>
          <w:spacing w:val="-4"/>
          <w:sz w:val="24"/>
        </w:rPr>
        <w:t xml:space="preserve"> </w:t>
      </w:r>
      <w:r>
        <w:rPr>
          <w:b/>
          <w:i/>
          <w:sz w:val="24"/>
        </w:rPr>
        <w:t>–</w:t>
      </w:r>
      <w:r>
        <w:rPr>
          <w:b/>
          <w:i/>
          <w:spacing w:val="-4"/>
          <w:sz w:val="24"/>
        </w:rPr>
        <w:t xml:space="preserve"> </w:t>
      </w:r>
      <w:r>
        <w:rPr>
          <w:b/>
          <w:i/>
          <w:sz w:val="24"/>
        </w:rPr>
        <w:t>Punct</w:t>
      </w:r>
      <w:r>
        <w:rPr>
          <w:b/>
          <w:i/>
          <w:spacing w:val="-4"/>
          <w:sz w:val="24"/>
        </w:rPr>
        <w:t xml:space="preserve"> </w:t>
      </w:r>
      <w:r>
        <w:rPr>
          <w:b/>
          <w:i/>
          <w:sz w:val="24"/>
        </w:rPr>
        <w:t>control</w:t>
      </w:r>
      <w:r>
        <w:rPr>
          <w:b/>
          <w:i/>
          <w:spacing w:val="-4"/>
          <w:sz w:val="24"/>
        </w:rPr>
        <w:t xml:space="preserve"> </w:t>
      </w:r>
      <w:r>
        <w:rPr>
          <w:b/>
          <w:i/>
          <w:sz w:val="24"/>
        </w:rPr>
        <w:t>auto:</w:t>
      </w:r>
      <w:r>
        <w:rPr>
          <w:b/>
          <w:i/>
          <w:spacing w:val="-4"/>
          <w:sz w:val="24"/>
        </w:rPr>
        <w:t xml:space="preserve"> </w:t>
      </w:r>
      <w:r>
        <w:rPr>
          <w:sz w:val="24"/>
        </w:rPr>
        <w:t>Suprafaţa</w:t>
      </w:r>
      <w:r>
        <w:rPr>
          <w:spacing w:val="-5"/>
          <w:sz w:val="24"/>
        </w:rPr>
        <w:t xml:space="preserve"> </w:t>
      </w:r>
      <w:r>
        <w:rPr>
          <w:sz w:val="24"/>
        </w:rPr>
        <w:t>desfăşurată:</w:t>
      </w:r>
      <w:r>
        <w:rPr>
          <w:spacing w:val="-5"/>
          <w:sz w:val="24"/>
        </w:rPr>
        <w:t xml:space="preserve"> </w:t>
      </w:r>
      <w:r>
        <w:rPr>
          <w:sz w:val="24"/>
        </w:rPr>
        <w:t>15,53</w:t>
      </w:r>
      <w:r>
        <w:rPr>
          <w:spacing w:val="-5"/>
          <w:sz w:val="24"/>
        </w:rPr>
        <w:t xml:space="preserve"> </w:t>
      </w:r>
      <w:r>
        <w:rPr>
          <w:sz w:val="24"/>
        </w:rPr>
        <w:t xml:space="preserve">mp </w:t>
      </w:r>
      <w:r>
        <w:rPr>
          <w:b/>
          <w:i/>
          <w:sz w:val="24"/>
        </w:rPr>
        <w:t xml:space="preserve">Pavilion F2 – Atelier: </w:t>
      </w:r>
      <w:r>
        <w:rPr>
          <w:sz w:val="24"/>
        </w:rPr>
        <w:t>Suprafaţa desfăşurată: 238,08 mp</w:t>
      </w:r>
    </w:p>
    <w:p w:rsidR="005956A8" w:rsidRDefault="00F3183C">
      <w:pPr>
        <w:ind w:left="1271" w:right="3206"/>
        <w:rPr>
          <w:sz w:val="24"/>
        </w:rPr>
      </w:pPr>
      <w:r>
        <w:rPr>
          <w:b/>
          <w:i/>
          <w:sz w:val="24"/>
        </w:rPr>
        <w:t>Pavilion</w:t>
      </w:r>
      <w:r>
        <w:rPr>
          <w:b/>
          <w:i/>
          <w:spacing w:val="-3"/>
          <w:sz w:val="24"/>
        </w:rPr>
        <w:t xml:space="preserve"> </w:t>
      </w:r>
      <w:r>
        <w:rPr>
          <w:b/>
          <w:i/>
          <w:sz w:val="24"/>
        </w:rPr>
        <w:t>F3</w:t>
      </w:r>
      <w:r>
        <w:rPr>
          <w:b/>
          <w:i/>
          <w:spacing w:val="-4"/>
          <w:sz w:val="24"/>
        </w:rPr>
        <w:t xml:space="preserve"> </w:t>
      </w:r>
      <w:r>
        <w:rPr>
          <w:b/>
          <w:i/>
          <w:sz w:val="24"/>
        </w:rPr>
        <w:t>–</w:t>
      </w:r>
      <w:r>
        <w:rPr>
          <w:b/>
          <w:i/>
          <w:spacing w:val="-4"/>
          <w:sz w:val="24"/>
        </w:rPr>
        <w:t xml:space="preserve"> </w:t>
      </w:r>
      <w:r>
        <w:rPr>
          <w:b/>
          <w:i/>
          <w:sz w:val="24"/>
        </w:rPr>
        <w:t>Baracă</w:t>
      </w:r>
      <w:r>
        <w:rPr>
          <w:b/>
          <w:i/>
          <w:spacing w:val="-4"/>
          <w:sz w:val="24"/>
        </w:rPr>
        <w:t xml:space="preserve"> </w:t>
      </w:r>
      <w:r>
        <w:rPr>
          <w:b/>
          <w:i/>
          <w:sz w:val="24"/>
        </w:rPr>
        <w:t>metalică:</w:t>
      </w:r>
      <w:r>
        <w:rPr>
          <w:b/>
          <w:i/>
          <w:spacing w:val="-5"/>
          <w:sz w:val="24"/>
        </w:rPr>
        <w:t xml:space="preserve"> </w:t>
      </w:r>
      <w:r>
        <w:rPr>
          <w:sz w:val="24"/>
        </w:rPr>
        <w:t>Suprafața</w:t>
      </w:r>
      <w:r>
        <w:rPr>
          <w:spacing w:val="-5"/>
          <w:sz w:val="24"/>
        </w:rPr>
        <w:t xml:space="preserve"> </w:t>
      </w:r>
      <w:r>
        <w:rPr>
          <w:sz w:val="24"/>
        </w:rPr>
        <w:t>desfăşurată:</w:t>
      </w:r>
      <w:r>
        <w:rPr>
          <w:spacing w:val="-4"/>
          <w:sz w:val="24"/>
        </w:rPr>
        <w:t xml:space="preserve"> </w:t>
      </w:r>
      <w:r>
        <w:rPr>
          <w:sz w:val="24"/>
        </w:rPr>
        <w:t>242,76</w:t>
      </w:r>
      <w:r>
        <w:rPr>
          <w:spacing w:val="-4"/>
          <w:sz w:val="24"/>
        </w:rPr>
        <w:t xml:space="preserve"> </w:t>
      </w:r>
      <w:r>
        <w:rPr>
          <w:sz w:val="24"/>
        </w:rPr>
        <w:t xml:space="preserve">mp </w:t>
      </w:r>
      <w:r>
        <w:rPr>
          <w:b/>
          <w:i/>
          <w:sz w:val="24"/>
        </w:rPr>
        <w:t xml:space="preserve">Pavilion F4 – Șopron auto: </w:t>
      </w:r>
      <w:r>
        <w:rPr>
          <w:sz w:val="24"/>
        </w:rPr>
        <w:t xml:space="preserve">Suprafaţa desfăşurată: 262,27 mp </w:t>
      </w:r>
      <w:r>
        <w:rPr>
          <w:b/>
          <w:i/>
          <w:sz w:val="24"/>
        </w:rPr>
        <w:t xml:space="preserve">Pavilion N3 – Anexa: </w:t>
      </w:r>
      <w:r>
        <w:rPr>
          <w:sz w:val="24"/>
        </w:rPr>
        <w:t>Suprafața desfăşurată: 65,37 mp</w:t>
      </w:r>
    </w:p>
    <w:p w:rsidR="005956A8" w:rsidRDefault="005956A8">
      <w:pPr>
        <w:pStyle w:val="BodyText"/>
        <w:spacing w:before="11"/>
        <w:ind w:left="0"/>
        <w:rPr>
          <w:sz w:val="23"/>
        </w:rPr>
      </w:pPr>
    </w:p>
    <w:p w:rsidR="005956A8" w:rsidRDefault="00F3183C">
      <w:pPr>
        <w:pStyle w:val="Heading4"/>
        <w:numPr>
          <w:ilvl w:val="0"/>
          <w:numId w:val="93"/>
        </w:numPr>
        <w:tabs>
          <w:tab w:val="left" w:pos="771"/>
        </w:tabs>
        <w:ind w:left="770" w:hanging="220"/>
      </w:pPr>
      <w:r>
        <w:t>valoarea</w:t>
      </w:r>
      <w:r>
        <w:rPr>
          <w:spacing w:val="-1"/>
        </w:rPr>
        <w:t xml:space="preserve"> </w:t>
      </w:r>
      <w:r>
        <w:t>de</w:t>
      </w:r>
      <w:r>
        <w:rPr>
          <w:spacing w:val="-1"/>
        </w:rPr>
        <w:t xml:space="preserve"> </w:t>
      </w:r>
      <w:r>
        <w:t>inventar</w:t>
      </w:r>
      <w:r>
        <w:rPr>
          <w:spacing w:val="-1"/>
        </w:rPr>
        <w:t xml:space="preserve"> </w:t>
      </w:r>
      <w:r>
        <w:t xml:space="preserve">a </w:t>
      </w:r>
      <w:r>
        <w:rPr>
          <w:spacing w:val="-2"/>
        </w:rPr>
        <w:t>construcției;</w:t>
      </w:r>
    </w:p>
    <w:p w:rsidR="005956A8" w:rsidRDefault="00F3183C">
      <w:pPr>
        <w:pStyle w:val="BodyText"/>
        <w:ind w:left="1271"/>
      </w:pPr>
      <w:r>
        <w:t>Informații</w:t>
      </w:r>
      <w:r>
        <w:rPr>
          <w:spacing w:val="-7"/>
        </w:rPr>
        <w:t xml:space="preserve"> </w:t>
      </w:r>
      <w:r>
        <w:t>puse</w:t>
      </w:r>
      <w:r>
        <w:rPr>
          <w:spacing w:val="-8"/>
        </w:rPr>
        <w:t xml:space="preserve"> </w:t>
      </w:r>
      <w:r>
        <w:t>la</w:t>
      </w:r>
      <w:r>
        <w:rPr>
          <w:spacing w:val="-7"/>
        </w:rPr>
        <w:t xml:space="preserve"> </w:t>
      </w:r>
      <w:r>
        <w:t>dispoziție</w:t>
      </w:r>
      <w:r>
        <w:rPr>
          <w:spacing w:val="-7"/>
        </w:rPr>
        <w:t xml:space="preserve"> </w:t>
      </w:r>
      <w:r>
        <w:t>de</w:t>
      </w:r>
      <w:r>
        <w:rPr>
          <w:spacing w:val="-9"/>
        </w:rPr>
        <w:t xml:space="preserve"> </w:t>
      </w:r>
      <w:r>
        <w:t>către</w:t>
      </w:r>
      <w:r>
        <w:rPr>
          <w:spacing w:val="-8"/>
        </w:rPr>
        <w:t xml:space="preserve"> </w:t>
      </w:r>
      <w:r>
        <w:rPr>
          <w:spacing w:val="-2"/>
        </w:rPr>
        <w:t>Beneficiar.</w:t>
      </w:r>
    </w:p>
    <w:p w:rsidR="005956A8" w:rsidRDefault="005956A8">
      <w:pPr>
        <w:pStyle w:val="BodyText"/>
        <w:ind w:left="0"/>
      </w:pPr>
    </w:p>
    <w:p w:rsidR="005956A8" w:rsidRDefault="00F3183C">
      <w:pPr>
        <w:pStyle w:val="Heading4"/>
        <w:numPr>
          <w:ilvl w:val="0"/>
          <w:numId w:val="93"/>
        </w:numPr>
        <w:tabs>
          <w:tab w:val="left" w:pos="812"/>
        </w:tabs>
        <w:ind w:hanging="261"/>
      </w:pPr>
      <w:r>
        <w:t>alți</w:t>
      </w:r>
      <w:r>
        <w:rPr>
          <w:spacing w:val="-4"/>
        </w:rPr>
        <w:t xml:space="preserve"> </w:t>
      </w:r>
      <w:r>
        <w:t>parametri,</w:t>
      </w:r>
      <w:r>
        <w:rPr>
          <w:spacing w:val="-1"/>
        </w:rPr>
        <w:t xml:space="preserve"> </w:t>
      </w:r>
      <w:r>
        <w:t>în</w:t>
      </w:r>
      <w:r>
        <w:rPr>
          <w:spacing w:val="-2"/>
        </w:rPr>
        <w:t xml:space="preserve"> </w:t>
      </w:r>
      <w:r>
        <w:t>funcție</w:t>
      </w:r>
      <w:r>
        <w:rPr>
          <w:spacing w:val="-3"/>
        </w:rPr>
        <w:t xml:space="preserve"> </w:t>
      </w:r>
      <w:r>
        <w:t>de</w:t>
      </w:r>
      <w:r>
        <w:rPr>
          <w:spacing w:val="-3"/>
        </w:rPr>
        <w:t xml:space="preserve"> </w:t>
      </w:r>
      <w:r>
        <w:t>specificul</w:t>
      </w:r>
      <w:r>
        <w:rPr>
          <w:spacing w:val="-1"/>
        </w:rPr>
        <w:t xml:space="preserve"> </w:t>
      </w:r>
      <w:r>
        <w:t>și</w:t>
      </w:r>
      <w:r>
        <w:rPr>
          <w:spacing w:val="-2"/>
        </w:rPr>
        <w:t xml:space="preserve"> </w:t>
      </w:r>
      <w:r>
        <w:t>natura</w:t>
      </w:r>
      <w:r>
        <w:rPr>
          <w:spacing w:val="-2"/>
        </w:rPr>
        <w:t xml:space="preserve"> </w:t>
      </w:r>
      <w:r>
        <w:t>construcției</w:t>
      </w:r>
      <w:r>
        <w:rPr>
          <w:spacing w:val="-1"/>
        </w:rPr>
        <w:t xml:space="preserve"> </w:t>
      </w:r>
      <w:r>
        <w:rPr>
          <w:spacing w:val="-2"/>
        </w:rPr>
        <w:t>existente:</w:t>
      </w:r>
    </w:p>
    <w:p w:rsidR="005956A8" w:rsidRDefault="00F3183C">
      <w:pPr>
        <w:pStyle w:val="BodyText"/>
        <w:ind w:left="1271"/>
      </w:pPr>
      <w:r>
        <w:t>Nu</w:t>
      </w:r>
      <w:r>
        <w:rPr>
          <w:spacing w:val="-4"/>
        </w:rPr>
        <w:t xml:space="preserve"> </w:t>
      </w:r>
      <w:r>
        <w:t>este</w:t>
      </w:r>
      <w:r>
        <w:rPr>
          <w:spacing w:val="-4"/>
        </w:rPr>
        <w:t xml:space="preserve"> </w:t>
      </w:r>
      <w:r>
        <w:rPr>
          <w:spacing w:val="-2"/>
        </w:rPr>
        <w:t>caz</w:t>
      </w:r>
      <w:bookmarkStart w:id="21" w:name="_bookmark21"/>
      <w:bookmarkEnd w:id="21"/>
      <w:r>
        <w:rPr>
          <w:spacing w:val="-2"/>
        </w:rPr>
        <w:t>ul.</w:t>
      </w:r>
    </w:p>
    <w:p w:rsidR="005956A8" w:rsidRDefault="005956A8">
      <w:pPr>
        <w:pStyle w:val="BodyText"/>
        <w:ind w:left="0"/>
      </w:pPr>
    </w:p>
    <w:p w:rsidR="005956A8" w:rsidRDefault="00F3183C">
      <w:pPr>
        <w:pStyle w:val="Heading4"/>
        <w:numPr>
          <w:ilvl w:val="1"/>
          <w:numId w:val="103"/>
        </w:numPr>
        <w:tabs>
          <w:tab w:val="left" w:pos="1025"/>
        </w:tabs>
        <w:ind w:left="551" w:right="845" w:firstLine="0"/>
        <w:jc w:val="both"/>
      </w:pPr>
      <w:r>
        <w:t>Analiza stării construcției, pe baza concluziilor expertizei tehnice și/sau ale auditului energetic, precum și ale studiului arhitecturalo-istoric în cazul imobilelor care beneficiază de regimul de protecție de monument istoric și al imobilelor aflate în zonele de protecție ale monumentelor istorice sau în zone construite protejate. Se vor evidenția degradările, precum și</w:t>
      </w:r>
      <w:r>
        <w:rPr>
          <w:spacing w:val="63"/>
        </w:rPr>
        <w:t xml:space="preserve"> </w:t>
      </w:r>
      <w:r>
        <w:t>cauzele</w:t>
      </w:r>
      <w:r>
        <w:rPr>
          <w:spacing w:val="62"/>
        </w:rPr>
        <w:t xml:space="preserve"> </w:t>
      </w:r>
      <w:r>
        <w:t>principale</w:t>
      </w:r>
      <w:r>
        <w:rPr>
          <w:spacing w:val="62"/>
        </w:rPr>
        <w:t xml:space="preserve"> </w:t>
      </w:r>
      <w:r>
        <w:t>ale</w:t>
      </w:r>
      <w:r>
        <w:rPr>
          <w:spacing w:val="62"/>
        </w:rPr>
        <w:t xml:space="preserve"> </w:t>
      </w:r>
      <w:r>
        <w:t>acestora,</w:t>
      </w:r>
      <w:r>
        <w:rPr>
          <w:spacing w:val="62"/>
        </w:rPr>
        <w:t xml:space="preserve"> </w:t>
      </w:r>
      <w:r>
        <w:t>de</w:t>
      </w:r>
      <w:r>
        <w:rPr>
          <w:spacing w:val="64"/>
        </w:rPr>
        <w:t xml:space="preserve"> </w:t>
      </w:r>
      <w:r>
        <w:t>exemplu:</w:t>
      </w:r>
      <w:r>
        <w:rPr>
          <w:spacing w:val="61"/>
        </w:rPr>
        <w:t xml:space="preserve"> </w:t>
      </w:r>
      <w:r>
        <w:t>degradări</w:t>
      </w:r>
      <w:r>
        <w:rPr>
          <w:spacing w:val="63"/>
        </w:rPr>
        <w:t xml:space="preserve"> </w:t>
      </w:r>
      <w:r>
        <w:t>produse</w:t>
      </w:r>
      <w:r>
        <w:rPr>
          <w:spacing w:val="61"/>
        </w:rPr>
        <w:t xml:space="preserve"> </w:t>
      </w:r>
      <w:r>
        <w:t>de</w:t>
      </w:r>
      <w:r>
        <w:rPr>
          <w:spacing w:val="61"/>
        </w:rPr>
        <w:t xml:space="preserve"> </w:t>
      </w:r>
      <w:r>
        <w:t>cutremure,</w:t>
      </w:r>
      <w:r>
        <w:rPr>
          <w:spacing w:val="62"/>
        </w:rPr>
        <w:t xml:space="preserve"> </w:t>
      </w:r>
      <w:r>
        <w:t>acțiuni</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ind w:left="0"/>
        <w:rPr>
          <w:b/>
          <w:sz w:val="9"/>
        </w:rPr>
      </w:pPr>
    </w:p>
    <w:p w:rsidR="005956A8" w:rsidRDefault="005956A8">
      <w:pPr>
        <w:pStyle w:val="BodyText"/>
        <w:spacing w:line="28" w:lineRule="exact"/>
        <w:ind w:left="522"/>
        <w:rPr>
          <w:sz w:val="2"/>
        </w:rPr>
      </w:pPr>
      <w:r w:rsidRPr="005956A8">
        <w:rPr>
          <w:sz w:val="2"/>
        </w:rPr>
      </w:r>
      <w:r>
        <w:rPr>
          <w:sz w:val="2"/>
        </w:rPr>
        <w:pict>
          <v:group id="docshapegroup50" o:spid="_x0000_s1300" style="width:485.25pt;height:1.45pt;mso-position-horizontal-relative:char;mso-position-vertical-relative:line" coordsize="9705,29">
            <v:rect id="docshape51" o:spid="_x0000_s1301"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spacing w:before="119"/>
        <w:ind w:left="551" w:right="856"/>
        <w:jc w:val="both"/>
        <w:rPr>
          <w:b/>
          <w:sz w:val="24"/>
        </w:rPr>
      </w:pPr>
      <w:r>
        <w:rPr>
          <w:b/>
          <w:sz w:val="24"/>
        </w:rPr>
        <w:t>climatice, tehnologice, tasări diferențiate, cele rezultate din lipsa de întreținere a construcției, concepția structurală inițială greșită sau alte cauze identificate prin expertiza tehnică.</w:t>
      </w:r>
    </w:p>
    <w:p w:rsidR="005956A8" w:rsidRDefault="005956A8">
      <w:pPr>
        <w:pStyle w:val="BodyText"/>
        <w:ind w:left="0"/>
        <w:rPr>
          <w:b/>
        </w:rPr>
      </w:pPr>
    </w:p>
    <w:p w:rsidR="005956A8" w:rsidRDefault="00F3183C">
      <w:pPr>
        <w:pStyle w:val="Heading3"/>
        <w:rPr>
          <w:u w:val="none"/>
        </w:rPr>
      </w:pPr>
      <w:r>
        <w:t>EXPERTIZE</w:t>
      </w:r>
      <w:r>
        <w:rPr>
          <w:spacing w:val="-11"/>
        </w:rPr>
        <w:t xml:space="preserve"> </w:t>
      </w:r>
      <w:r>
        <w:rPr>
          <w:spacing w:val="-2"/>
        </w:rPr>
        <w:t>TEHNICE:</w:t>
      </w:r>
    </w:p>
    <w:p w:rsidR="005956A8" w:rsidRDefault="00F3183C">
      <w:pPr>
        <w:pStyle w:val="Heading5"/>
        <w:ind w:left="551" w:right="848" w:firstLine="719"/>
        <w:jc w:val="both"/>
      </w:pPr>
      <w:bookmarkStart w:id="22" w:name="_bookmark22"/>
      <w:bookmarkEnd w:id="22"/>
      <w:r>
        <w:t>Conform expertizelor tehnice, întocmite de Expert tehnic pentru cerința: Raport de expertiză tehnică privind evaluarea seismică (A1; A2) : Ing. Mănoiu I. Octavian, Certificat de atestare: Seria VAE Nr. E548/01.04.1994 (valabil până la 31.01.2029):</w:t>
      </w:r>
    </w:p>
    <w:p w:rsidR="005956A8" w:rsidRDefault="005956A8">
      <w:pPr>
        <w:pStyle w:val="BodyText"/>
        <w:spacing w:before="10"/>
        <w:ind w:left="0"/>
        <w:rPr>
          <w:b/>
          <w:i/>
          <w:sz w:val="20"/>
        </w:rPr>
      </w:pPr>
    </w:p>
    <w:p w:rsidR="005956A8" w:rsidRDefault="00F3183C">
      <w:pPr>
        <w:pStyle w:val="BodyText"/>
        <w:tabs>
          <w:tab w:val="left" w:pos="10227"/>
        </w:tabs>
        <w:ind w:right="817" w:firstLine="691"/>
        <w:jc w:val="right"/>
      </w:pPr>
      <w:r>
        <w:rPr>
          <w:b/>
          <w:i/>
          <w:color w:val="000000"/>
          <w:spacing w:val="-9"/>
          <w:shd w:val="clear" w:color="auto" w:fill="E7E6E6"/>
        </w:rPr>
        <w:t xml:space="preserve"> </w:t>
      </w:r>
      <w:r>
        <w:rPr>
          <w:b/>
          <w:i/>
          <w:color w:val="000000"/>
          <w:shd w:val="clear" w:color="auto" w:fill="E7E6E6"/>
        </w:rPr>
        <w:t>Pavilion A3 – Corp pază</w:t>
      </w:r>
      <w:r>
        <w:rPr>
          <w:b/>
          <w:i/>
          <w:color w:val="000000"/>
          <w:shd w:val="clear" w:color="auto" w:fill="E7E6E6"/>
        </w:rPr>
        <w:tab/>
      </w:r>
      <w:r>
        <w:rPr>
          <w:b/>
          <w:i/>
          <w:color w:val="000000"/>
        </w:rPr>
        <w:t xml:space="preserve"> </w:t>
      </w:r>
      <w:r>
        <w:rPr>
          <w:color w:val="000000"/>
        </w:rPr>
        <w:t>Construcția</w:t>
      </w:r>
      <w:r>
        <w:rPr>
          <w:color w:val="000000"/>
          <w:spacing w:val="40"/>
        </w:rPr>
        <w:t xml:space="preserve"> </w:t>
      </w:r>
      <w:r>
        <w:rPr>
          <w:color w:val="000000"/>
        </w:rPr>
        <w:t>are</w:t>
      </w:r>
      <w:r>
        <w:rPr>
          <w:color w:val="000000"/>
          <w:spacing w:val="40"/>
        </w:rPr>
        <w:t xml:space="preserve"> </w:t>
      </w:r>
      <w:r>
        <w:rPr>
          <w:color w:val="000000"/>
        </w:rPr>
        <w:t>o</w:t>
      </w:r>
      <w:r>
        <w:rPr>
          <w:color w:val="000000"/>
          <w:spacing w:val="40"/>
        </w:rPr>
        <w:t xml:space="preserve"> </w:t>
      </w:r>
      <w:r>
        <w:rPr>
          <w:color w:val="000000"/>
        </w:rPr>
        <w:t>vechime</w:t>
      </w:r>
      <w:r>
        <w:rPr>
          <w:color w:val="000000"/>
          <w:spacing w:val="40"/>
        </w:rPr>
        <w:t xml:space="preserve"> </w:t>
      </w:r>
      <w:r>
        <w:rPr>
          <w:color w:val="000000"/>
        </w:rPr>
        <w:t>considerabilă,</w:t>
      </w:r>
      <w:r>
        <w:rPr>
          <w:color w:val="000000"/>
          <w:spacing w:val="40"/>
        </w:rPr>
        <w:t xml:space="preserve"> </w:t>
      </w:r>
      <w:r>
        <w:rPr>
          <w:color w:val="000000"/>
        </w:rPr>
        <w:t>de</w:t>
      </w:r>
      <w:r>
        <w:rPr>
          <w:color w:val="000000"/>
          <w:spacing w:val="40"/>
        </w:rPr>
        <w:t xml:space="preserve"> </w:t>
      </w:r>
      <w:r>
        <w:rPr>
          <w:color w:val="000000"/>
        </w:rPr>
        <w:t>aproximativ</w:t>
      </w:r>
      <w:r>
        <w:rPr>
          <w:color w:val="000000"/>
          <w:spacing w:val="40"/>
        </w:rPr>
        <w:t xml:space="preserve"> </w:t>
      </w:r>
      <w:r>
        <w:rPr>
          <w:color w:val="000000"/>
        </w:rPr>
        <w:t>74</w:t>
      </w:r>
      <w:r>
        <w:rPr>
          <w:color w:val="000000"/>
          <w:spacing w:val="40"/>
        </w:rPr>
        <w:t xml:space="preserve"> </w:t>
      </w:r>
      <w:r>
        <w:rPr>
          <w:color w:val="000000"/>
        </w:rPr>
        <w:t>de</w:t>
      </w:r>
      <w:r>
        <w:rPr>
          <w:color w:val="000000"/>
          <w:spacing w:val="40"/>
        </w:rPr>
        <w:t xml:space="preserve"> </w:t>
      </w:r>
      <w:r>
        <w:rPr>
          <w:color w:val="000000"/>
        </w:rPr>
        <w:t>ani,</w:t>
      </w:r>
      <w:r>
        <w:rPr>
          <w:color w:val="000000"/>
          <w:spacing w:val="40"/>
        </w:rPr>
        <w:t xml:space="preserve"> </w:t>
      </w:r>
      <w:r>
        <w:rPr>
          <w:color w:val="000000"/>
        </w:rPr>
        <w:t>și</w:t>
      </w:r>
      <w:r>
        <w:rPr>
          <w:color w:val="000000"/>
          <w:spacing w:val="40"/>
        </w:rPr>
        <w:t xml:space="preserve"> </w:t>
      </w:r>
      <w:r>
        <w:rPr>
          <w:color w:val="000000"/>
        </w:rPr>
        <w:t>nu</w:t>
      </w:r>
      <w:r>
        <w:rPr>
          <w:color w:val="000000"/>
          <w:spacing w:val="40"/>
        </w:rPr>
        <w:t xml:space="preserve"> </w:t>
      </w:r>
      <w:r>
        <w:rPr>
          <w:color w:val="000000"/>
        </w:rPr>
        <w:t>mai</w:t>
      </w:r>
      <w:r>
        <w:rPr>
          <w:color w:val="000000"/>
          <w:spacing w:val="40"/>
        </w:rPr>
        <w:t xml:space="preserve"> </w:t>
      </w:r>
      <w:r>
        <w:rPr>
          <w:color w:val="000000"/>
        </w:rPr>
        <w:t>corespunde cerințelor actuale de exploatare și funcționalitate ale cazărmii. Se constată degradări la pereții din</w:t>
      </w:r>
      <w:r>
        <w:rPr>
          <w:color w:val="000000"/>
          <w:spacing w:val="80"/>
        </w:rPr>
        <w:t xml:space="preserve"> </w:t>
      </w:r>
      <w:r>
        <w:rPr>
          <w:color w:val="000000"/>
        </w:rPr>
        <w:t>zidărie simplă, tencuială exfoliată, urme de infiltrații pe zone extinse, fisuri și crăpături verticale și înclinate la golurile de ferestre. Urmele de infiltrații constatate la pereții din zidărie sunt cauzate de lipsa</w:t>
      </w:r>
      <w:r>
        <w:rPr>
          <w:color w:val="000000"/>
          <w:spacing w:val="19"/>
        </w:rPr>
        <w:t xml:space="preserve"> </w:t>
      </w:r>
      <w:r>
        <w:rPr>
          <w:color w:val="000000"/>
        </w:rPr>
        <w:t>unui</w:t>
      </w:r>
      <w:r>
        <w:rPr>
          <w:color w:val="000000"/>
          <w:spacing w:val="20"/>
        </w:rPr>
        <w:t xml:space="preserve"> </w:t>
      </w:r>
      <w:r>
        <w:rPr>
          <w:color w:val="000000"/>
        </w:rPr>
        <w:t>sistem</w:t>
      </w:r>
      <w:r>
        <w:rPr>
          <w:color w:val="000000"/>
          <w:spacing w:val="20"/>
        </w:rPr>
        <w:t xml:space="preserve"> </w:t>
      </w:r>
      <w:r>
        <w:rPr>
          <w:color w:val="000000"/>
        </w:rPr>
        <w:t>adecvat</w:t>
      </w:r>
      <w:r>
        <w:rPr>
          <w:color w:val="000000"/>
          <w:spacing w:val="20"/>
        </w:rPr>
        <w:t xml:space="preserve"> </w:t>
      </w:r>
      <w:r>
        <w:rPr>
          <w:color w:val="000000"/>
        </w:rPr>
        <w:t>de</w:t>
      </w:r>
      <w:r>
        <w:rPr>
          <w:color w:val="000000"/>
          <w:spacing w:val="19"/>
        </w:rPr>
        <w:t xml:space="preserve"> </w:t>
      </w:r>
      <w:r>
        <w:rPr>
          <w:color w:val="000000"/>
        </w:rPr>
        <w:t>colectare</w:t>
      </w:r>
      <w:r>
        <w:rPr>
          <w:color w:val="000000"/>
          <w:spacing w:val="21"/>
        </w:rPr>
        <w:t xml:space="preserve"> </w:t>
      </w:r>
      <w:r>
        <w:rPr>
          <w:color w:val="000000"/>
        </w:rPr>
        <w:t>a</w:t>
      </w:r>
      <w:r>
        <w:rPr>
          <w:color w:val="000000"/>
          <w:spacing w:val="19"/>
        </w:rPr>
        <w:t xml:space="preserve"> </w:t>
      </w:r>
      <w:r>
        <w:rPr>
          <w:color w:val="000000"/>
        </w:rPr>
        <w:t>apelor</w:t>
      </w:r>
      <w:r>
        <w:rPr>
          <w:color w:val="000000"/>
          <w:spacing w:val="19"/>
        </w:rPr>
        <w:t xml:space="preserve"> </w:t>
      </w:r>
      <w:r>
        <w:rPr>
          <w:color w:val="000000"/>
        </w:rPr>
        <w:t>pluviale,</w:t>
      </w:r>
      <w:r>
        <w:rPr>
          <w:color w:val="000000"/>
          <w:spacing w:val="19"/>
        </w:rPr>
        <w:t xml:space="preserve"> </w:t>
      </w:r>
      <w:r>
        <w:rPr>
          <w:color w:val="000000"/>
        </w:rPr>
        <w:t>precum</w:t>
      </w:r>
      <w:r>
        <w:rPr>
          <w:color w:val="000000"/>
          <w:spacing w:val="20"/>
        </w:rPr>
        <w:t xml:space="preserve"> </w:t>
      </w:r>
      <w:r>
        <w:rPr>
          <w:color w:val="000000"/>
        </w:rPr>
        <w:t>și</w:t>
      </w:r>
      <w:r>
        <w:rPr>
          <w:color w:val="000000"/>
          <w:spacing w:val="20"/>
        </w:rPr>
        <w:t xml:space="preserve"> </w:t>
      </w:r>
      <w:r>
        <w:rPr>
          <w:color w:val="000000"/>
        </w:rPr>
        <w:t>de</w:t>
      </w:r>
      <w:r>
        <w:rPr>
          <w:color w:val="000000"/>
          <w:spacing w:val="19"/>
        </w:rPr>
        <w:t xml:space="preserve"> </w:t>
      </w:r>
      <w:r>
        <w:rPr>
          <w:color w:val="000000"/>
        </w:rPr>
        <w:t>lipsa</w:t>
      </w:r>
      <w:r>
        <w:rPr>
          <w:color w:val="000000"/>
          <w:spacing w:val="19"/>
        </w:rPr>
        <w:t xml:space="preserve"> </w:t>
      </w:r>
      <w:r>
        <w:rPr>
          <w:color w:val="000000"/>
        </w:rPr>
        <w:t>trotuarelor</w:t>
      </w:r>
      <w:r>
        <w:rPr>
          <w:color w:val="000000"/>
          <w:spacing w:val="19"/>
        </w:rPr>
        <w:t xml:space="preserve"> </w:t>
      </w:r>
      <w:r>
        <w:rPr>
          <w:color w:val="000000"/>
        </w:rPr>
        <w:t>perimetrale</w:t>
      </w:r>
    </w:p>
    <w:p w:rsidR="005956A8" w:rsidRDefault="00F3183C">
      <w:pPr>
        <w:pStyle w:val="BodyText"/>
        <w:spacing w:before="1"/>
        <w:jc w:val="both"/>
      </w:pPr>
      <w:r>
        <w:t>etanșe.</w:t>
      </w:r>
      <w:r>
        <w:rPr>
          <w:spacing w:val="-3"/>
        </w:rPr>
        <w:t xml:space="preserve"> </w:t>
      </w:r>
      <w:r>
        <w:t>Starea</w:t>
      </w:r>
      <w:r>
        <w:rPr>
          <w:spacing w:val="-2"/>
        </w:rPr>
        <w:t xml:space="preserve"> </w:t>
      </w:r>
      <w:r>
        <w:t>tehnică</w:t>
      </w:r>
      <w:r>
        <w:rPr>
          <w:spacing w:val="-1"/>
        </w:rPr>
        <w:t xml:space="preserve"> </w:t>
      </w:r>
      <w:r>
        <w:t>a</w:t>
      </w:r>
      <w:r>
        <w:rPr>
          <w:spacing w:val="-1"/>
        </w:rPr>
        <w:t xml:space="preserve"> </w:t>
      </w:r>
      <w:r>
        <w:t>construcției</w:t>
      </w:r>
      <w:r>
        <w:rPr>
          <w:spacing w:val="-1"/>
        </w:rPr>
        <w:t xml:space="preserve"> </w:t>
      </w:r>
      <w:r>
        <w:t>este</w:t>
      </w:r>
      <w:r>
        <w:rPr>
          <w:spacing w:val="-2"/>
        </w:rPr>
        <w:t xml:space="preserve"> </w:t>
      </w:r>
      <w:r>
        <w:t>evaluată</w:t>
      </w:r>
      <w:r>
        <w:rPr>
          <w:spacing w:val="-1"/>
        </w:rPr>
        <w:t xml:space="preserve"> </w:t>
      </w:r>
      <w:r>
        <w:t>ca</w:t>
      </w:r>
      <w:r>
        <w:rPr>
          <w:spacing w:val="-1"/>
        </w:rPr>
        <w:t xml:space="preserve"> </w:t>
      </w:r>
      <w:r>
        <w:rPr>
          <w:spacing w:val="-2"/>
        </w:rPr>
        <w:t>mediocră.</w:t>
      </w:r>
    </w:p>
    <w:p w:rsidR="005956A8" w:rsidRDefault="00F3183C">
      <w:pPr>
        <w:pStyle w:val="BodyText"/>
        <w:ind w:right="846" w:firstLine="719"/>
        <w:jc w:val="both"/>
      </w:pPr>
      <w:r>
        <w:t>Categoria sistemului structural: construcție din zidărie simplă nearmată (ZNA) cu planșeu din lemn peste parter și fundații din beton. Pereții structurali sunt realizați din zidărie de cărămidă simplă și zidărie cu blocuri BCA, fără elemente de confinare din beton armat, având grosimi de cca 40 cm inclusiv tencuieli. Fundațiile, soclul și placa suport a pardoselii sunt realizate din beton. Planșeul peste parter este realizat cu grinzi din lemn rezemând direct pe pereții din zidărie simplă. Acoperișul este de tip șarpantă din lemn pe scaune, cu învelitoare din tablă.</w:t>
      </w:r>
    </w:p>
    <w:p w:rsidR="005956A8" w:rsidRDefault="00F3183C">
      <w:pPr>
        <w:pStyle w:val="BodyText"/>
        <w:ind w:right="849" w:firstLine="719"/>
        <w:jc w:val="both"/>
      </w:pPr>
      <w:r>
        <w:t>Construcția analizată este amplasată izolat față de celelalte construcții existente de pe amplasamentul cazărmii.</w:t>
      </w:r>
    </w:p>
    <w:p w:rsidR="005956A8" w:rsidRDefault="00F3183C">
      <w:pPr>
        <w:pStyle w:val="BodyText"/>
        <w:ind w:right="854" w:firstLine="719"/>
        <w:jc w:val="both"/>
      </w:pPr>
      <w:r>
        <w:t>Având</w:t>
      </w:r>
      <w:r>
        <w:rPr>
          <w:spacing w:val="-2"/>
        </w:rPr>
        <w:t xml:space="preserve"> </w:t>
      </w:r>
      <w:r>
        <w:t>în</w:t>
      </w:r>
      <w:r>
        <w:rPr>
          <w:spacing w:val="-2"/>
        </w:rPr>
        <w:t xml:space="preserve"> </w:t>
      </w:r>
      <w:r>
        <w:t>vedere</w:t>
      </w:r>
      <w:r>
        <w:rPr>
          <w:spacing w:val="-2"/>
        </w:rPr>
        <w:t xml:space="preserve"> </w:t>
      </w:r>
      <w:r>
        <w:t>vechimea</w:t>
      </w:r>
      <w:r>
        <w:rPr>
          <w:spacing w:val="-2"/>
        </w:rPr>
        <w:t xml:space="preserve"> </w:t>
      </w:r>
      <w:r>
        <w:t>construcției</w:t>
      </w:r>
      <w:r>
        <w:rPr>
          <w:spacing w:val="-2"/>
        </w:rPr>
        <w:t xml:space="preserve"> </w:t>
      </w:r>
      <w:r>
        <w:t>existente,</w:t>
      </w:r>
      <w:r>
        <w:rPr>
          <w:spacing w:val="-2"/>
        </w:rPr>
        <w:t xml:space="preserve"> </w:t>
      </w:r>
      <w:r>
        <w:t>uzura</w:t>
      </w:r>
      <w:r>
        <w:rPr>
          <w:spacing w:val="-3"/>
        </w:rPr>
        <w:t xml:space="preserve"> </w:t>
      </w:r>
      <w:r>
        <w:t>și</w:t>
      </w:r>
      <w:r>
        <w:rPr>
          <w:spacing w:val="-2"/>
        </w:rPr>
        <w:t xml:space="preserve"> </w:t>
      </w:r>
      <w:r>
        <w:t>degradările</w:t>
      </w:r>
      <w:r>
        <w:rPr>
          <w:spacing w:val="-1"/>
        </w:rPr>
        <w:t xml:space="preserve"> </w:t>
      </w:r>
      <w:r>
        <w:t>cauzate</w:t>
      </w:r>
      <w:r>
        <w:rPr>
          <w:spacing w:val="-2"/>
        </w:rPr>
        <w:t xml:space="preserve"> </w:t>
      </w:r>
      <w:r>
        <w:t>de</w:t>
      </w:r>
      <w:r>
        <w:rPr>
          <w:spacing w:val="-2"/>
        </w:rPr>
        <w:t xml:space="preserve"> </w:t>
      </w:r>
      <w:r>
        <w:t>exploatarea în timp constatate la fața locului, precum și nevoile actuale ale cazărmii privind funcționalitatea, se impune desființarea totală infrastructură și suprastructură a construcției existente pentru amenajarea și refuncționalizarea terenului aferent.</w:t>
      </w:r>
    </w:p>
    <w:p w:rsidR="005956A8" w:rsidRDefault="00F3183C">
      <w:pPr>
        <w:pStyle w:val="BodyText"/>
        <w:ind w:right="856" w:firstLine="719"/>
        <w:jc w:val="both"/>
      </w:pPr>
      <w:r>
        <w:t xml:space="preserve">Prin prisma celor enumerate mai sus, se recomandă desființarea totală, infrastructură și </w:t>
      </w:r>
      <w:r>
        <w:rPr>
          <w:spacing w:val="-2"/>
        </w:rPr>
        <w:t>suprastructură.</w:t>
      </w:r>
    </w:p>
    <w:p w:rsidR="005956A8" w:rsidRDefault="00F3183C">
      <w:pPr>
        <w:pStyle w:val="BodyText"/>
        <w:spacing w:before="1"/>
        <w:ind w:right="851" w:firstLine="719"/>
        <w:jc w:val="both"/>
      </w:pPr>
      <w:r>
        <w:t>Pe parcursul procesului de demolare vor respecta prevederile din prezenta expertiză referitoare la etapele de execuție, normele de protecție ale muncii precum și măsurile pentru protecția clădirilor învecinate.</w:t>
      </w:r>
    </w:p>
    <w:p w:rsidR="005956A8" w:rsidRDefault="00F3183C">
      <w:pPr>
        <w:pStyle w:val="BodyText"/>
        <w:ind w:right="850" w:firstLine="719"/>
        <w:jc w:val="both"/>
      </w:pPr>
      <w:r>
        <w:t>Lucrările</w:t>
      </w:r>
      <w:r>
        <w:rPr>
          <w:spacing w:val="-2"/>
        </w:rPr>
        <w:t xml:space="preserve"> </w:t>
      </w:r>
      <w:r>
        <w:t>de</w:t>
      </w:r>
      <w:r>
        <w:rPr>
          <w:spacing w:val="-4"/>
        </w:rPr>
        <w:t xml:space="preserve"> </w:t>
      </w:r>
      <w:r>
        <w:t>demolare</w:t>
      </w:r>
      <w:r>
        <w:rPr>
          <w:spacing w:val="-3"/>
        </w:rPr>
        <w:t xml:space="preserve"> </w:t>
      </w:r>
      <w:r>
        <w:t>se</w:t>
      </w:r>
      <w:r>
        <w:rPr>
          <w:spacing w:val="-2"/>
        </w:rPr>
        <w:t xml:space="preserve"> </w:t>
      </w:r>
      <w:r>
        <w:t>execută</w:t>
      </w:r>
      <w:r>
        <w:rPr>
          <w:spacing w:val="-2"/>
        </w:rPr>
        <w:t xml:space="preserve"> </w:t>
      </w:r>
      <w:r>
        <w:t>doar</w:t>
      </w:r>
      <w:r>
        <w:rPr>
          <w:spacing w:val="-2"/>
        </w:rPr>
        <w:t xml:space="preserve"> </w:t>
      </w:r>
      <w:r>
        <w:t>cu</w:t>
      </w:r>
      <w:r>
        <w:rPr>
          <w:spacing w:val="-3"/>
        </w:rPr>
        <w:t xml:space="preserve"> </w:t>
      </w:r>
      <w:r>
        <w:t>personal</w:t>
      </w:r>
      <w:r>
        <w:rPr>
          <w:spacing w:val="-1"/>
        </w:rPr>
        <w:t xml:space="preserve"> </w:t>
      </w:r>
      <w:r>
        <w:t>autorizat</w:t>
      </w:r>
      <w:r>
        <w:rPr>
          <w:spacing w:val="-3"/>
        </w:rPr>
        <w:t xml:space="preserve"> </w:t>
      </w:r>
      <w:r>
        <w:t>și</w:t>
      </w:r>
      <w:r>
        <w:rPr>
          <w:spacing w:val="-1"/>
        </w:rPr>
        <w:t xml:space="preserve"> </w:t>
      </w:r>
      <w:r>
        <w:t>calificat,</w:t>
      </w:r>
      <w:r>
        <w:rPr>
          <w:spacing w:val="-1"/>
        </w:rPr>
        <w:t xml:space="preserve"> </w:t>
      </w:r>
      <w:r>
        <w:t>conform</w:t>
      </w:r>
      <w:r>
        <w:rPr>
          <w:spacing w:val="-3"/>
        </w:rPr>
        <w:t xml:space="preserve"> </w:t>
      </w:r>
      <w:r>
        <w:t>unui</w:t>
      </w:r>
      <w:r>
        <w:rPr>
          <w:spacing w:val="-3"/>
        </w:rPr>
        <w:t xml:space="preserve"> </w:t>
      </w:r>
      <w:r>
        <w:t>proiect de execuție întocmit conform legislației în vigoare.</w:t>
      </w:r>
    </w:p>
    <w:p w:rsidR="005956A8" w:rsidRDefault="00F3183C">
      <w:pPr>
        <w:pStyle w:val="BodyText"/>
        <w:ind w:right="847" w:firstLine="707"/>
        <w:jc w:val="both"/>
      </w:pPr>
      <w:r>
        <w:t>Construcția propusă spre demolare are o vechime considerabilă, nu mai corespunde din</w:t>
      </w:r>
      <w:r>
        <w:rPr>
          <w:spacing w:val="40"/>
        </w:rPr>
        <w:t xml:space="preserve"> </w:t>
      </w:r>
      <w:r>
        <w:t>punct de vedere funcțional, nu mai satisface nivelul minim de cerințe pentru care</w:t>
      </w:r>
      <w:r>
        <w:rPr>
          <w:spacing w:val="-1"/>
        </w:rPr>
        <w:t xml:space="preserve"> </w:t>
      </w:r>
      <w:r>
        <w:t>a fost proiectată și a fost proiectată la acțiuni gravitaționale, fără măsuri de protecție antiseismică.</w:t>
      </w:r>
    </w:p>
    <w:p w:rsidR="005956A8" w:rsidRDefault="005956A8">
      <w:pPr>
        <w:pStyle w:val="BodyText"/>
        <w:spacing w:before="11"/>
        <w:ind w:left="0"/>
        <w:rPr>
          <w:sz w:val="15"/>
        </w:rPr>
      </w:pPr>
    </w:p>
    <w:p w:rsidR="005956A8" w:rsidRDefault="00F3183C">
      <w:pPr>
        <w:pStyle w:val="BodyText"/>
        <w:tabs>
          <w:tab w:val="left" w:pos="2518"/>
          <w:tab w:val="left" w:pos="10227"/>
        </w:tabs>
        <w:spacing w:before="90"/>
        <w:ind w:right="817" w:firstLine="691"/>
        <w:jc w:val="right"/>
      </w:pPr>
      <w:r>
        <w:rPr>
          <w:b/>
          <w:i/>
          <w:color w:val="000000"/>
          <w:spacing w:val="-6"/>
          <w:shd w:val="clear" w:color="auto" w:fill="E7E6E6"/>
        </w:rPr>
        <w:t xml:space="preserve"> </w:t>
      </w:r>
      <w:r>
        <w:rPr>
          <w:b/>
          <w:i/>
          <w:color w:val="000000"/>
          <w:shd w:val="clear" w:color="auto" w:fill="E7E6E6"/>
        </w:rPr>
        <w:t>Pavilion C – Administrativ și Pavilion C1 – Punct termic</w:t>
      </w:r>
      <w:r>
        <w:rPr>
          <w:b/>
          <w:i/>
          <w:color w:val="000000"/>
          <w:shd w:val="clear" w:color="auto" w:fill="E7E6E6"/>
        </w:rPr>
        <w:tab/>
      </w:r>
      <w:r>
        <w:rPr>
          <w:b/>
          <w:i/>
          <w:color w:val="000000"/>
        </w:rPr>
        <w:t xml:space="preserve"> </w:t>
      </w:r>
      <w:r>
        <w:rPr>
          <w:color w:val="000000"/>
        </w:rPr>
        <w:t>Construcția C-C1, cu regim de înălțime parter, este compusă din două corpuri, corp C1 cu</w:t>
      </w:r>
      <w:r>
        <w:rPr>
          <w:color w:val="000000"/>
          <w:spacing w:val="80"/>
        </w:rPr>
        <w:t xml:space="preserve"> </w:t>
      </w:r>
      <w:r>
        <w:rPr>
          <w:color w:val="000000"/>
        </w:rPr>
        <w:t>funcțiunea de punct termic și corp C cu funcțiunea de punct deservire, separate între ele prin rost de mici</w:t>
      </w:r>
      <w:r>
        <w:rPr>
          <w:color w:val="000000"/>
          <w:spacing w:val="28"/>
        </w:rPr>
        <w:t xml:space="preserve"> </w:t>
      </w:r>
      <w:r>
        <w:rPr>
          <w:color w:val="000000"/>
        </w:rPr>
        <w:t>dimensiuni.</w:t>
      </w:r>
      <w:r>
        <w:rPr>
          <w:color w:val="000000"/>
          <w:spacing w:val="28"/>
        </w:rPr>
        <w:t xml:space="preserve"> </w:t>
      </w:r>
      <w:r>
        <w:rPr>
          <w:color w:val="000000"/>
        </w:rPr>
        <w:t>Ambele</w:t>
      </w:r>
      <w:r>
        <w:rPr>
          <w:color w:val="000000"/>
          <w:spacing w:val="26"/>
        </w:rPr>
        <w:t xml:space="preserve"> </w:t>
      </w:r>
      <w:r>
        <w:rPr>
          <w:color w:val="000000"/>
        </w:rPr>
        <w:t>corpuri</w:t>
      </w:r>
      <w:r>
        <w:rPr>
          <w:color w:val="000000"/>
          <w:spacing w:val="28"/>
        </w:rPr>
        <w:t xml:space="preserve"> </w:t>
      </w:r>
      <w:r>
        <w:rPr>
          <w:color w:val="000000"/>
        </w:rPr>
        <w:t>au</w:t>
      </w:r>
      <w:r>
        <w:rPr>
          <w:color w:val="000000"/>
          <w:spacing w:val="27"/>
        </w:rPr>
        <w:t xml:space="preserve"> </w:t>
      </w:r>
      <w:r>
        <w:rPr>
          <w:color w:val="000000"/>
        </w:rPr>
        <w:t>formă</w:t>
      </w:r>
      <w:r>
        <w:rPr>
          <w:color w:val="000000"/>
          <w:spacing w:val="26"/>
        </w:rPr>
        <w:t xml:space="preserve"> </w:t>
      </w:r>
      <w:r>
        <w:rPr>
          <w:color w:val="000000"/>
        </w:rPr>
        <w:t>rectangulară</w:t>
      </w:r>
      <w:r>
        <w:rPr>
          <w:color w:val="000000"/>
          <w:spacing w:val="26"/>
        </w:rPr>
        <w:t xml:space="preserve"> </w:t>
      </w:r>
      <w:r>
        <w:rPr>
          <w:color w:val="000000"/>
        </w:rPr>
        <w:t>în</w:t>
      </w:r>
      <w:r>
        <w:rPr>
          <w:color w:val="000000"/>
          <w:spacing w:val="28"/>
        </w:rPr>
        <w:t xml:space="preserve"> </w:t>
      </w:r>
      <w:r>
        <w:rPr>
          <w:color w:val="000000"/>
        </w:rPr>
        <w:t>plan</w:t>
      </w:r>
      <w:r>
        <w:rPr>
          <w:color w:val="000000"/>
          <w:spacing w:val="27"/>
        </w:rPr>
        <w:t xml:space="preserve"> </w:t>
      </w:r>
      <w:r>
        <w:rPr>
          <w:color w:val="000000"/>
        </w:rPr>
        <w:t>cu</w:t>
      </w:r>
      <w:r>
        <w:rPr>
          <w:color w:val="000000"/>
          <w:spacing w:val="27"/>
        </w:rPr>
        <w:t xml:space="preserve"> </w:t>
      </w:r>
      <w:r>
        <w:rPr>
          <w:color w:val="000000"/>
        </w:rPr>
        <w:t>dimensiuni</w:t>
      </w:r>
      <w:r>
        <w:rPr>
          <w:color w:val="000000"/>
          <w:spacing w:val="28"/>
        </w:rPr>
        <w:t xml:space="preserve"> </w:t>
      </w:r>
      <w:r>
        <w:rPr>
          <w:color w:val="000000"/>
        </w:rPr>
        <w:t>maxime</w:t>
      </w:r>
      <w:r>
        <w:rPr>
          <w:color w:val="000000"/>
          <w:spacing w:val="27"/>
        </w:rPr>
        <w:t xml:space="preserve"> </w:t>
      </w:r>
      <w:r>
        <w:rPr>
          <w:color w:val="000000"/>
        </w:rPr>
        <w:t>la</w:t>
      </w:r>
      <w:r>
        <w:rPr>
          <w:color w:val="000000"/>
          <w:spacing w:val="27"/>
        </w:rPr>
        <w:t xml:space="preserve"> </w:t>
      </w:r>
      <w:r>
        <w:rPr>
          <w:color w:val="000000"/>
        </w:rPr>
        <w:t>nivelul parterului</w:t>
      </w:r>
      <w:r>
        <w:rPr>
          <w:color w:val="000000"/>
          <w:spacing w:val="40"/>
        </w:rPr>
        <w:t xml:space="preserve"> </w:t>
      </w:r>
      <w:r>
        <w:rPr>
          <w:color w:val="000000"/>
        </w:rPr>
        <w:t>de</w:t>
      </w:r>
      <w:r>
        <w:rPr>
          <w:color w:val="000000"/>
          <w:spacing w:val="40"/>
        </w:rPr>
        <w:t xml:space="preserve"> </w:t>
      </w:r>
      <w:r>
        <w:rPr>
          <w:color w:val="000000"/>
        </w:rPr>
        <w:t>cca.</w:t>
      </w:r>
      <w:r>
        <w:rPr>
          <w:color w:val="000000"/>
        </w:rPr>
        <w:tab/>
        <w:t>10,00</w:t>
      </w:r>
      <w:r>
        <w:rPr>
          <w:color w:val="000000"/>
          <w:spacing w:val="40"/>
        </w:rPr>
        <w:t xml:space="preserve"> </w:t>
      </w:r>
      <w:r>
        <w:rPr>
          <w:color w:val="000000"/>
        </w:rPr>
        <w:t>m</w:t>
      </w:r>
      <w:r>
        <w:rPr>
          <w:color w:val="000000"/>
          <w:spacing w:val="40"/>
        </w:rPr>
        <w:t xml:space="preserve"> </w:t>
      </w:r>
      <w:r>
        <w:rPr>
          <w:color w:val="000000"/>
        </w:rPr>
        <w:t>x</w:t>
      </w:r>
      <w:r>
        <w:rPr>
          <w:color w:val="000000"/>
          <w:spacing w:val="40"/>
        </w:rPr>
        <w:t xml:space="preserve"> </w:t>
      </w:r>
      <w:r>
        <w:rPr>
          <w:color w:val="000000"/>
        </w:rPr>
        <w:t>16,50</w:t>
      </w:r>
      <w:r>
        <w:rPr>
          <w:color w:val="000000"/>
          <w:spacing w:val="40"/>
        </w:rPr>
        <w:t xml:space="preserve"> </w:t>
      </w:r>
      <w:r>
        <w:rPr>
          <w:color w:val="000000"/>
        </w:rPr>
        <w:t>m</w:t>
      </w:r>
      <w:r>
        <w:rPr>
          <w:color w:val="000000"/>
          <w:spacing w:val="40"/>
        </w:rPr>
        <w:t xml:space="preserve"> </w:t>
      </w:r>
      <w:r>
        <w:rPr>
          <w:color w:val="000000"/>
        </w:rPr>
        <w:t>(corp</w:t>
      </w:r>
      <w:r>
        <w:rPr>
          <w:color w:val="000000"/>
          <w:spacing w:val="40"/>
        </w:rPr>
        <w:t xml:space="preserve"> </w:t>
      </w:r>
      <w:r>
        <w:rPr>
          <w:color w:val="000000"/>
        </w:rPr>
        <w:t>C1)</w:t>
      </w:r>
      <w:r>
        <w:rPr>
          <w:color w:val="000000"/>
          <w:spacing w:val="40"/>
        </w:rPr>
        <w:t xml:space="preserve"> </w:t>
      </w:r>
      <w:r>
        <w:rPr>
          <w:color w:val="000000"/>
        </w:rPr>
        <w:t>respectiv</w:t>
      </w:r>
      <w:r>
        <w:rPr>
          <w:color w:val="000000"/>
          <w:spacing w:val="40"/>
        </w:rPr>
        <w:t xml:space="preserve"> </w:t>
      </w:r>
      <w:r>
        <w:rPr>
          <w:color w:val="000000"/>
        </w:rPr>
        <w:t>cca.</w:t>
      </w:r>
      <w:r>
        <w:rPr>
          <w:color w:val="000000"/>
          <w:spacing w:val="40"/>
        </w:rPr>
        <w:t xml:space="preserve"> </w:t>
      </w:r>
      <w:r>
        <w:rPr>
          <w:color w:val="000000"/>
        </w:rPr>
        <w:t>21,00</w:t>
      </w:r>
      <w:r>
        <w:rPr>
          <w:color w:val="000000"/>
          <w:spacing w:val="40"/>
        </w:rPr>
        <w:t xml:space="preserve"> </w:t>
      </w:r>
      <w:r>
        <w:rPr>
          <w:color w:val="000000"/>
        </w:rPr>
        <w:t>m</w:t>
      </w:r>
      <w:r>
        <w:rPr>
          <w:color w:val="000000"/>
          <w:spacing w:val="40"/>
        </w:rPr>
        <w:t xml:space="preserve"> </w:t>
      </w:r>
      <w:r>
        <w:rPr>
          <w:color w:val="000000"/>
        </w:rPr>
        <w:t>x</w:t>
      </w:r>
      <w:r>
        <w:rPr>
          <w:color w:val="000000"/>
          <w:spacing w:val="40"/>
        </w:rPr>
        <w:t xml:space="preserve"> </w:t>
      </w:r>
      <w:r>
        <w:rPr>
          <w:color w:val="000000"/>
        </w:rPr>
        <w:t>11,15</w:t>
      </w:r>
      <w:r>
        <w:rPr>
          <w:color w:val="000000"/>
          <w:spacing w:val="40"/>
        </w:rPr>
        <w:t xml:space="preserve"> </w:t>
      </w:r>
      <w:r>
        <w:rPr>
          <w:color w:val="000000"/>
        </w:rPr>
        <w:t>m</w:t>
      </w:r>
      <w:r>
        <w:rPr>
          <w:color w:val="000000"/>
          <w:spacing w:val="40"/>
        </w:rPr>
        <w:t xml:space="preserve"> </w:t>
      </w:r>
      <w:r>
        <w:rPr>
          <w:color w:val="000000"/>
        </w:rPr>
        <w:t>(corp</w:t>
      </w:r>
      <w:r>
        <w:rPr>
          <w:color w:val="000000"/>
          <w:spacing w:val="40"/>
        </w:rPr>
        <w:t xml:space="preserve"> </w:t>
      </w:r>
      <w:r>
        <w:rPr>
          <w:color w:val="000000"/>
        </w:rPr>
        <w:t>C), rezultând dimensiuni totale maxime de cca. 10,00 m x 37,00 m. Prin tema de proiectare se propune schimbarea</w:t>
      </w:r>
      <w:r>
        <w:rPr>
          <w:color w:val="000000"/>
          <w:spacing w:val="25"/>
        </w:rPr>
        <w:t xml:space="preserve"> </w:t>
      </w:r>
      <w:r>
        <w:rPr>
          <w:color w:val="000000"/>
        </w:rPr>
        <w:t>de</w:t>
      </w:r>
      <w:r>
        <w:rPr>
          <w:color w:val="000000"/>
          <w:spacing w:val="25"/>
        </w:rPr>
        <w:t xml:space="preserve"> </w:t>
      </w:r>
      <w:r>
        <w:rPr>
          <w:color w:val="000000"/>
        </w:rPr>
        <w:t>destinație</w:t>
      </w:r>
      <w:r>
        <w:rPr>
          <w:color w:val="000000"/>
          <w:spacing w:val="27"/>
        </w:rPr>
        <w:t xml:space="preserve"> </w:t>
      </w:r>
      <w:r>
        <w:rPr>
          <w:color w:val="000000"/>
        </w:rPr>
        <w:t>a</w:t>
      </w:r>
      <w:r>
        <w:rPr>
          <w:color w:val="000000"/>
          <w:spacing w:val="25"/>
        </w:rPr>
        <w:t xml:space="preserve"> </w:t>
      </w:r>
      <w:r>
        <w:rPr>
          <w:color w:val="000000"/>
        </w:rPr>
        <w:t>acestei</w:t>
      </w:r>
      <w:r>
        <w:rPr>
          <w:color w:val="000000"/>
          <w:spacing w:val="26"/>
        </w:rPr>
        <w:t xml:space="preserve"> </w:t>
      </w:r>
      <w:r>
        <w:rPr>
          <w:color w:val="000000"/>
        </w:rPr>
        <w:t>construcții</w:t>
      </w:r>
      <w:r>
        <w:rPr>
          <w:color w:val="000000"/>
          <w:spacing w:val="26"/>
        </w:rPr>
        <w:t xml:space="preserve"> </w:t>
      </w:r>
      <w:r>
        <w:rPr>
          <w:color w:val="000000"/>
        </w:rPr>
        <w:t>în</w:t>
      </w:r>
      <w:r>
        <w:rPr>
          <w:color w:val="000000"/>
          <w:spacing w:val="24"/>
        </w:rPr>
        <w:t xml:space="preserve"> </w:t>
      </w:r>
      <w:r>
        <w:rPr>
          <w:color w:val="000000"/>
        </w:rPr>
        <w:t>centrală</w:t>
      </w:r>
      <w:r>
        <w:rPr>
          <w:color w:val="000000"/>
          <w:spacing w:val="25"/>
        </w:rPr>
        <w:t xml:space="preserve"> </w:t>
      </w:r>
      <w:r>
        <w:rPr>
          <w:color w:val="000000"/>
        </w:rPr>
        <w:t>termică.</w:t>
      </w:r>
      <w:r>
        <w:rPr>
          <w:color w:val="000000"/>
          <w:spacing w:val="26"/>
        </w:rPr>
        <w:t xml:space="preserve"> </w:t>
      </w:r>
      <w:r>
        <w:rPr>
          <w:color w:val="000000"/>
        </w:rPr>
        <w:t>Clădirea</w:t>
      </w:r>
      <w:r>
        <w:rPr>
          <w:color w:val="000000"/>
          <w:spacing w:val="25"/>
        </w:rPr>
        <w:t xml:space="preserve"> </w:t>
      </w:r>
      <w:r>
        <w:rPr>
          <w:color w:val="000000"/>
        </w:rPr>
        <w:t>a</w:t>
      </w:r>
      <w:r>
        <w:rPr>
          <w:color w:val="000000"/>
          <w:spacing w:val="25"/>
        </w:rPr>
        <w:t xml:space="preserve"> </w:t>
      </w:r>
      <w:r>
        <w:rPr>
          <w:color w:val="000000"/>
        </w:rPr>
        <w:t>fost</w:t>
      </w:r>
      <w:r>
        <w:rPr>
          <w:color w:val="000000"/>
          <w:spacing w:val="26"/>
        </w:rPr>
        <w:t xml:space="preserve"> </w:t>
      </w:r>
      <w:r>
        <w:rPr>
          <w:color w:val="000000"/>
        </w:rPr>
        <w:t>edificată</w:t>
      </w:r>
      <w:r>
        <w:rPr>
          <w:color w:val="000000"/>
          <w:spacing w:val="25"/>
        </w:rPr>
        <w:t xml:space="preserve"> </w:t>
      </w:r>
      <w:r>
        <w:rPr>
          <w:color w:val="000000"/>
        </w:rPr>
        <w:t>în</w:t>
      </w:r>
      <w:r>
        <w:rPr>
          <w:color w:val="000000"/>
          <w:spacing w:val="26"/>
        </w:rPr>
        <w:t xml:space="preserve"> </w:t>
      </w:r>
      <w:r>
        <w:rPr>
          <w:color w:val="000000"/>
        </w:rPr>
        <w:t>anul</w:t>
      </w:r>
    </w:p>
    <w:p w:rsidR="005956A8" w:rsidRDefault="00F3183C">
      <w:pPr>
        <w:pStyle w:val="BodyText"/>
        <w:spacing w:before="1"/>
      </w:pPr>
      <w:r>
        <w:t>1980,</w:t>
      </w:r>
      <w:r>
        <w:rPr>
          <w:spacing w:val="-5"/>
        </w:rPr>
        <w:t xml:space="preserve"> </w:t>
      </w:r>
      <w:r>
        <w:t>suferind</w:t>
      </w:r>
      <w:r>
        <w:rPr>
          <w:spacing w:val="-4"/>
        </w:rPr>
        <w:t xml:space="preserve"> </w:t>
      </w:r>
      <w:r>
        <w:t>probabil</w:t>
      </w:r>
      <w:r>
        <w:rPr>
          <w:spacing w:val="-4"/>
        </w:rPr>
        <w:t xml:space="preserve"> </w:t>
      </w:r>
      <w:r>
        <w:t>o</w:t>
      </w:r>
      <w:r>
        <w:rPr>
          <w:spacing w:val="-2"/>
        </w:rPr>
        <w:t xml:space="preserve"> </w:t>
      </w:r>
      <w:r>
        <w:t>serie</w:t>
      </w:r>
      <w:r>
        <w:rPr>
          <w:spacing w:val="-4"/>
        </w:rPr>
        <w:t xml:space="preserve"> </w:t>
      </w:r>
      <w:r>
        <w:t>de</w:t>
      </w:r>
      <w:r>
        <w:rPr>
          <w:spacing w:val="-6"/>
        </w:rPr>
        <w:t xml:space="preserve"> </w:t>
      </w:r>
      <w:r>
        <w:t>intervenții</w:t>
      </w:r>
      <w:r>
        <w:rPr>
          <w:spacing w:val="-5"/>
        </w:rPr>
        <w:t xml:space="preserve"> </w:t>
      </w:r>
      <w:r>
        <w:t>în</w:t>
      </w:r>
      <w:r>
        <w:rPr>
          <w:spacing w:val="-4"/>
        </w:rPr>
        <w:t xml:space="preserve"> </w:t>
      </w:r>
      <w:r>
        <w:rPr>
          <w:spacing w:val="-2"/>
        </w:rPr>
        <w:t>timp.</w:t>
      </w:r>
    </w:p>
    <w:p w:rsidR="005956A8" w:rsidRDefault="00F3183C">
      <w:pPr>
        <w:pStyle w:val="BodyText"/>
        <w:ind w:right="755" w:firstLine="719"/>
      </w:pPr>
      <w:r>
        <w:t>La</w:t>
      </w:r>
      <w:r>
        <w:rPr>
          <w:spacing w:val="40"/>
        </w:rPr>
        <w:t xml:space="preserve"> </w:t>
      </w:r>
      <w:r>
        <w:t>data</w:t>
      </w:r>
      <w:r>
        <w:rPr>
          <w:spacing w:val="40"/>
        </w:rPr>
        <w:t xml:space="preserve"> </w:t>
      </w:r>
      <w:r>
        <w:t>întocmirii</w:t>
      </w:r>
      <w:r>
        <w:rPr>
          <w:spacing w:val="40"/>
        </w:rPr>
        <w:t xml:space="preserve"> </w:t>
      </w:r>
      <w:r>
        <w:t>expertizei,</w:t>
      </w:r>
      <w:r>
        <w:rPr>
          <w:spacing w:val="40"/>
        </w:rPr>
        <w:t xml:space="preserve"> </w:t>
      </w:r>
      <w:r>
        <w:t>nu</w:t>
      </w:r>
      <w:r>
        <w:rPr>
          <w:spacing w:val="40"/>
        </w:rPr>
        <w:t xml:space="preserve"> </w:t>
      </w:r>
      <w:r>
        <w:t>s-au</w:t>
      </w:r>
      <w:r>
        <w:rPr>
          <w:spacing w:val="40"/>
        </w:rPr>
        <w:t xml:space="preserve"> </w:t>
      </w:r>
      <w:r>
        <w:t>găsit</w:t>
      </w:r>
      <w:r>
        <w:rPr>
          <w:spacing w:val="40"/>
        </w:rPr>
        <w:t xml:space="preserve"> </w:t>
      </w:r>
      <w:r>
        <w:t>informații</w:t>
      </w:r>
      <w:r>
        <w:rPr>
          <w:spacing w:val="40"/>
        </w:rPr>
        <w:t xml:space="preserve"> </w:t>
      </w:r>
      <w:r>
        <w:t>despre</w:t>
      </w:r>
      <w:r>
        <w:rPr>
          <w:spacing w:val="40"/>
        </w:rPr>
        <w:t xml:space="preserve"> </w:t>
      </w:r>
      <w:r>
        <w:t>istoricul</w:t>
      </w:r>
      <w:r>
        <w:rPr>
          <w:spacing w:val="40"/>
        </w:rPr>
        <w:t xml:space="preserve"> </w:t>
      </w:r>
      <w:r>
        <w:t>acesteia,</w:t>
      </w:r>
      <w:r>
        <w:rPr>
          <w:spacing w:val="40"/>
        </w:rPr>
        <w:t xml:space="preserve"> </w:t>
      </w:r>
      <w:r>
        <w:t>proiecte tehnice, autorizații, documentații privind calitatea lucrărilor de construire, avize etc.</w:t>
      </w:r>
    </w:p>
    <w:p w:rsidR="005956A8" w:rsidRDefault="00F3183C">
      <w:pPr>
        <w:pStyle w:val="BodyText"/>
        <w:ind w:right="755" w:firstLine="719"/>
      </w:pPr>
      <w:r>
        <w:t>Având</w:t>
      </w:r>
      <w:r>
        <w:rPr>
          <w:spacing w:val="21"/>
        </w:rPr>
        <w:t xml:space="preserve"> </w:t>
      </w:r>
      <w:r>
        <w:t>în</w:t>
      </w:r>
      <w:r>
        <w:rPr>
          <w:spacing w:val="22"/>
        </w:rPr>
        <w:t xml:space="preserve"> </w:t>
      </w:r>
      <w:r>
        <w:t>vedere</w:t>
      </w:r>
      <w:r>
        <w:rPr>
          <w:spacing w:val="23"/>
        </w:rPr>
        <w:t xml:space="preserve"> </w:t>
      </w:r>
      <w:r>
        <w:t>că</w:t>
      </w:r>
      <w:r>
        <w:rPr>
          <w:spacing w:val="23"/>
        </w:rPr>
        <w:t xml:space="preserve"> </w:t>
      </w:r>
      <w:r>
        <w:t>ansamblul</w:t>
      </w:r>
      <w:r>
        <w:rPr>
          <w:spacing w:val="22"/>
        </w:rPr>
        <w:t xml:space="preserve"> </w:t>
      </w:r>
      <w:r>
        <w:t>de</w:t>
      </w:r>
      <w:r>
        <w:rPr>
          <w:spacing w:val="20"/>
        </w:rPr>
        <w:t xml:space="preserve"> </w:t>
      </w:r>
      <w:r>
        <w:t>clădiri</w:t>
      </w:r>
      <w:r>
        <w:rPr>
          <w:spacing w:val="23"/>
        </w:rPr>
        <w:t xml:space="preserve"> </w:t>
      </w:r>
      <w:r>
        <w:t>din</w:t>
      </w:r>
      <w:r>
        <w:rPr>
          <w:spacing w:val="22"/>
        </w:rPr>
        <w:t xml:space="preserve"> </w:t>
      </w:r>
      <w:r>
        <w:t>care</w:t>
      </w:r>
      <w:r>
        <w:rPr>
          <w:spacing w:val="27"/>
        </w:rPr>
        <w:t xml:space="preserve"> </w:t>
      </w:r>
      <w:r>
        <w:t>face</w:t>
      </w:r>
      <w:r>
        <w:rPr>
          <w:spacing w:val="20"/>
        </w:rPr>
        <w:t xml:space="preserve"> </w:t>
      </w:r>
      <w:r>
        <w:t>parte</w:t>
      </w:r>
      <w:r>
        <w:rPr>
          <w:spacing w:val="22"/>
        </w:rPr>
        <w:t xml:space="preserve"> </w:t>
      </w:r>
      <w:r>
        <w:t>și</w:t>
      </w:r>
      <w:r>
        <w:rPr>
          <w:spacing w:val="22"/>
        </w:rPr>
        <w:t xml:space="preserve"> </w:t>
      </w:r>
      <w:r>
        <w:t>construcția</w:t>
      </w:r>
      <w:r>
        <w:rPr>
          <w:spacing w:val="23"/>
        </w:rPr>
        <w:t xml:space="preserve"> </w:t>
      </w:r>
      <w:r>
        <w:t>analizată</w:t>
      </w:r>
      <w:r>
        <w:rPr>
          <w:spacing w:val="23"/>
        </w:rPr>
        <w:t xml:space="preserve"> </w:t>
      </w:r>
      <w:r>
        <w:t>este</w:t>
      </w:r>
      <w:r>
        <w:rPr>
          <w:spacing w:val="21"/>
        </w:rPr>
        <w:t xml:space="preserve"> </w:t>
      </w:r>
      <w:r>
        <w:t>o cazarmă,</w:t>
      </w:r>
      <w:r>
        <w:rPr>
          <w:spacing w:val="39"/>
        </w:rPr>
        <w:t xml:space="preserve"> </w:t>
      </w:r>
      <w:r>
        <w:t>se</w:t>
      </w:r>
      <w:r>
        <w:rPr>
          <w:spacing w:val="41"/>
        </w:rPr>
        <w:t xml:space="preserve"> </w:t>
      </w:r>
      <w:r>
        <w:t>poate</w:t>
      </w:r>
      <w:r>
        <w:rPr>
          <w:spacing w:val="41"/>
        </w:rPr>
        <w:t xml:space="preserve"> </w:t>
      </w:r>
      <w:r>
        <w:t>deduce</w:t>
      </w:r>
      <w:r>
        <w:rPr>
          <w:spacing w:val="42"/>
        </w:rPr>
        <w:t xml:space="preserve"> </w:t>
      </w:r>
      <w:r>
        <w:t>că</w:t>
      </w:r>
      <w:r>
        <w:rPr>
          <w:spacing w:val="41"/>
        </w:rPr>
        <w:t xml:space="preserve"> </w:t>
      </w:r>
      <w:r>
        <w:t>la</w:t>
      </w:r>
      <w:r>
        <w:rPr>
          <w:spacing w:val="41"/>
        </w:rPr>
        <w:t xml:space="preserve"> </w:t>
      </w:r>
      <w:r>
        <w:t>baza</w:t>
      </w:r>
      <w:r>
        <w:rPr>
          <w:spacing w:val="42"/>
        </w:rPr>
        <w:t xml:space="preserve"> </w:t>
      </w:r>
      <w:r>
        <w:t>edificării</w:t>
      </w:r>
      <w:r>
        <w:rPr>
          <w:spacing w:val="44"/>
        </w:rPr>
        <w:t xml:space="preserve"> </w:t>
      </w:r>
      <w:r>
        <w:t>a</w:t>
      </w:r>
      <w:r>
        <w:rPr>
          <w:spacing w:val="41"/>
        </w:rPr>
        <w:t xml:space="preserve"> </w:t>
      </w:r>
      <w:r>
        <w:t>stat</w:t>
      </w:r>
      <w:r>
        <w:rPr>
          <w:spacing w:val="43"/>
        </w:rPr>
        <w:t xml:space="preserve"> </w:t>
      </w:r>
      <w:r>
        <w:t>un</w:t>
      </w:r>
      <w:r>
        <w:rPr>
          <w:spacing w:val="41"/>
        </w:rPr>
        <w:t xml:space="preserve"> </w:t>
      </w:r>
      <w:r>
        <w:t>proiect</w:t>
      </w:r>
      <w:r>
        <w:rPr>
          <w:spacing w:val="42"/>
        </w:rPr>
        <w:t xml:space="preserve"> </w:t>
      </w:r>
      <w:r>
        <w:t>tehnic</w:t>
      </w:r>
      <w:r>
        <w:rPr>
          <w:spacing w:val="42"/>
        </w:rPr>
        <w:t xml:space="preserve"> </w:t>
      </w:r>
      <w:r>
        <w:t>autorizat</w:t>
      </w:r>
      <w:r>
        <w:rPr>
          <w:spacing w:val="42"/>
        </w:rPr>
        <w:t xml:space="preserve"> </w:t>
      </w:r>
      <w:r>
        <w:t>iar</w:t>
      </w:r>
      <w:r>
        <w:rPr>
          <w:spacing w:val="40"/>
        </w:rPr>
        <w:t xml:space="preserve"> </w:t>
      </w:r>
      <w:r>
        <w:t>lucrările</w:t>
      </w:r>
      <w:r>
        <w:rPr>
          <w:spacing w:val="42"/>
        </w:rPr>
        <w:t xml:space="preserve"> </w:t>
      </w:r>
      <w:r>
        <w:rPr>
          <w:spacing w:val="-5"/>
        </w:rPr>
        <w:t>de</w:t>
      </w:r>
    </w:p>
    <w:p w:rsidR="005956A8" w:rsidRDefault="005956A8">
      <w:pPr>
        <w:sectPr w:rsidR="005956A8">
          <w:headerReference w:type="default" r:id="rId21"/>
          <w:footerReference w:type="default" r:id="rId22"/>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52" o:spid="_x0000_s1298" style="width:485.25pt;height:1.45pt;mso-position-horizontal-relative:char;mso-position-vertical-relative:line" coordsize="9705,29">
            <v:rect id="docshape53" o:spid="_x0000_s1299"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pPr>
      <w:r>
        <w:t>construire</w:t>
      </w:r>
      <w:r>
        <w:rPr>
          <w:spacing w:val="37"/>
        </w:rPr>
        <w:t xml:space="preserve"> </w:t>
      </w:r>
      <w:r>
        <w:t>au</w:t>
      </w:r>
      <w:r>
        <w:rPr>
          <w:spacing w:val="40"/>
        </w:rPr>
        <w:t xml:space="preserve"> </w:t>
      </w:r>
      <w:r>
        <w:t>fost</w:t>
      </w:r>
      <w:r>
        <w:rPr>
          <w:spacing w:val="38"/>
        </w:rPr>
        <w:t xml:space="preserve"> </w:t>
      </w:r>
      <w:r>
        <w:t>executate</w:t>
      </w:r>
      <w:r>
        <w:rPr>
          <w:spacing w:val="37"/>
        </w:rPr>
        <w:t xml:space="preserve"> </w:t>
      </w:r>
      <w:r>
        <w:t>de</w:t>
      </w:r>
      <w:r>
        <w:rPr>
          <w:spacing w:val="37"/>
        </w:rPr>
        <w:t xml:space="preserve"> </w:t>
      </w:r>
      <w:r>
        <w:t>către</w:t>
      </w:r>
      <w:r>
        <w:rPr>
          <w:spacing w:val="37"/>
        </w:rPr>
        <w:t xml:space="preserve"> </w:t>
      </w:r>
      <w:r>
        <w:t>personal</w:t>
      </w:r>
      <w:r>
        <w:rPr>
          <w:spacing w:val="40"/>
        </w:rPr>
        <w:t xml:space="preserve"> </w:t>
      </w:r>
      <w:r>
        <w:t>calificat,</w:t>
      </w:r>
      <w:r>
        <w:rPr>
          <w:spacing w:val="39"/>
        </w:rPr>
        <w:t xml:space="preserve"> </w:t>
      </w:r>
      <w:r>
        <w:t>fiind</w:t>
      </w:r>
      <w:r>
        <w:rPr>
          <w:spacing w:val="38"/>
        </w:rPr>
        <w:t xml:space="preserve"> </w:t>
      </w:r>
      <w:r>
        <w:t>pus</w:t>
      </w:r>
      <w:r>
        <w:rPr>
          <w:spacing w:val="38"/>
        </w:rPr>
        <w:t xml:space="preserve"> </w:t>
      </w:r>
      <w:r>
        <w:t>în</w:t>
      </w:r>
      <w:r>
        <w:rPr>
          <w:spacing w:val="39"/>
        </w:rPr>
        <w:t xml:space="preserve"> </w:t>
      </w:r>
      <w:r>
        <w:t>aplicare</w:t>
      </w:r>
      <w:r>
        <w:rPr>
          <w:spacing w:val="36"/>
        </w:rPr>
        <w:t xml:space="preserve"> </w:t>
      </w:r>
      <w:r>
        <w:t>sistemul</w:t>
      </w:r>
      <w:r>
        <w:rPr>
          <w:spacing w:val="39"/>
        </w:rPr>
        <w:t xml:space="preserve"> </w:t>
      </w:r>
      <w:r>
        <w:t>calității</w:t>
      </w:r>
      <w:r>
        <w:rPr>
          <w:spacing w:val="39"/>
        </w:rPr>
        <w:t xml:space="preserve"> </w:t>
      </w:r>
      <w:r>
        <w:t>în construcții în acord cu reglementările anilor 1970-1980.</w:t>
      </w:r>
    </w:p>
    <w:p w:rsidR="005956A8" w:rsidRDefault="005956A8">
      <w:pPr>
        <w:pStyle w:val="BodyText"/>
        <w:spacing w:before="10"/>
        <w:ind w:left="0"/>
        <w:rPr>
          <w:sz w:val="20"/>
        </w:rPr>
      </w:pPr>
    </w:p>
    <w:p w:rsidR="005956A8" w:rsidRDefault="00F3183C">
      <w:pPr>
        <w:pStyle w:val="Heading5"/>
      </w:pPr>
      <w:r>
        <w:rPr>
          <w:spacing w:val="-2"/>
        </w:rPr>
        <w:t>Infrastructura</w:t>
      </w:r>
    </w:p>
    <w:p w:rsidR="005956A8" w:rsidRDefault="00F3183C">
      <w:pPr>
        <w:pStyle w:val="BodyText"/>
        <w:spacing w:before="38"/>
        <w:ind w:right="845" w:firstLine="719"/>
        <w:jc w:val="both"/>
      </w:pPr>
      <w:r>
        <w:rPr>
          <w:b/>
          <w:i/>
        </w:rPr>
        <w:t xml:space="preserve">Corp C1: </w:t>
      </w:r>
      <w:r>
        <w:t>Alăturat corpului C1 se găsește un corp parter (cameră hidrofor) cu suprastructura realizată din zidărie de cărămidă prin care face accesul la rezervorul îngropat cu pereți din beton armat. Rezervorul este amplasat la cca. 4.50 m față de corpul C1, deci nu se situează în zona adiacentă a acestuia, sau a corpului C. La nivelul suprastructurii există un rost structural de mici dimensiuni între</w:t>
      </w:r>
      <w:r>
        <w:rPr>
          <w:spacing w:val="-2"/>
        </w:rPr>
        <w:t xml:space="preserve"> </w:t>
      </w:r>
      <w:r>
        <w:t>corpul</w:t>
      </w:r>
      <w:r>
        <w:rPr>
          <w:spacing w:val="-1"/>
        </w:rPr>
        <w:t xml:space="preserve"> </w:t>
      </w:r>
      <w:r>
        <w:t>C1 și camera</w:t>
      </w:r>
      <w:r>
        <w:rPr>
          <w:spacing w:val="-1"/>
        </w:rPr>
        <w:t xml:space="preserve"> </w:t>
      </w:r>
      <w:r>
        <w:t>hidroforului. Din examinarea</w:t>
      </w:r>
      <w:r>
        <w:rPr>
          <w:spacing w:val="-1"/>
        </w:rPr>
        <w:t xml:space="preserve"> </w:t>
      </w:r>
      <w:r>
        <w:t>vizuală</w:t>
      </w:r>
      <w:r>
        <w:rPr>
          <w:spacing w:val="-1"/>
        </w:rPr>
        <w:t xml:space="preserve"> </w:t>
      </w:r>
      <w:r>
        <w:t>s-a</w:t>
      </w:r>
      <w:r>
        <w:rPr>
          <w:spacing w:val="-1"/>
        </w:rPr>
        <w:t xml:space="preserve"> </w:t>
      </w:r>
      <w:r>
        <w:t>constatat că</w:t>
      </w:r>
      <w:r>
        <w:rPr>
          <w:spacing w:val="-1"/>
        </w:rPr>
        <w:t xml:space="preserve"> </w:t>
      </w:r>
      <w:r>
        <w:t>în corpul C1 se găsesc bașe tehnologice și canale tehnice, a căror dimensiune și</w:t>
      </w:r>
      <w:r>
        <w:rPr>
          <w:spacing w:val="80"/>
        </w:rPr>
        <w:t xml:space="preserve"> </w:t>
      </w:r>
      <w:r>
        <w:t>adâncime nu a fost relevată în prezent.</w:t>
      </w:r>
    </w:p>
    <w:p w:rsidR="005956A8" w:rsidRDefault="00F3183C">
      <w:pPr>
        <w:pStyle w:val="BodyText"/>
        <w:spacing w:before="1"/>
        <w:ind w:right="846" w:firstLine="719"/>
        <w:jc w:val="both"/>
      </w:pPr>
      <w:r>
        <w:rPr>
          <w:b/>
          <w:i/>
        </w:rPr>
        <w:t xml:space="preserve">Corp C: </w:t>
      </w:r>
      <w:r>
        <w:t>Fundațiile sunt realizate din beton, conform informațiilor din ”Caietul de Sarcini”, iar placa de la cota ±0,00 este realizată din beton simplu, neomogen, cu o grosime de 15-20 cm, conform ”Raport de încercări nedistructive nr. 193/2025”.</w:t>
      </w:r>
    </w:p>
    <w:p w:rsidR="005956A8" w:rsidRDefault="005956A8">
      <w:pPr>
        <w:pStyle w:val="BodyText"/>
        <w:spacing w:before="10"/>
        <w:ind w:left="0"/>
        <w:rPr>
          <w:sz w:val="20"/>
        </w:rPr>
      </w:pPr>
    </w:p>
    <w:p w:rsidR="005956A8" w:rsidRDefault="00F3183C">
      <w:pPr>
        <w:pStyle w:val="Heading5"/>
      </w:pPr>
      <w:r>
        <w:rPr>
          <w:spacing w:val="-2"/>
        </w:rPr>
        <w:t>Suprastructura</w:t>
      </w:r>
    </w:p>
    <w:p w:rsidR="005956A8" w:rsidRDefault="00F3183C">
      <w:pPr>
        <w:pStyle w:val="BodyText"/>
        <w:ind w:right="847" w:firstLine="719"/>
        <w:jc w:val="both"/>
      </w:pPr>
      <w:r>
        <w:rPr>
          <w:b/>
          <w:i/>
        </w:rPr>
        <w:t xml:space="preserve">Corp C1: </w:t>
      </w:r>
      <w:r>
        <w:t>Categoria sistemului structural este tip cadru din beton armat cu planșeu realizat</w:t>
      </w:r>
      <w:r>
        <w:rPr>
          <w:spacing w:val="40"/>
        </w:rPr>
        <w:t xml:space="preserve"> </w:t>
      </w:r>
      <w:r>
        <w:t>cu elemente curbe prefabricate (ECP) cu dimensiunea de 1,5 m x 9,00</w:t>
      </w:r>
      <w:r>
        <w:rPr>
          <w:spacing w:val="-1"/>
        </w:rPr>
        <w:t xml:space="preserve"> </w:t>
      </w:r>
      <w:r>
        <w:t>m</w:t>
      </w:r>
      <w:r>
        <w:rPr>
          <w:spacing w:val="-1"/>
        </w:rPr>
        <w:t xml:space="preserve"> </w:t>
      </w:r>
      <w:r>
        <w:t>îmbinate prin monolitizare între ele respectiv cu grinzile/stâlpii de cadru. Pereții de închidere sunt realizați din zidărie de cărămidă pe direcție transversală și cu suprafață vitrată pe direcție longitudinală. Înălțimea liberă maximă a parterului măsurată la intradosul planșeului este de</w:t>
      </w:r>
      <w:r>
        <w:rPr>
          <w:spacing w:val="40"/>
        </w:rPr>
        <w:t xml:space="preserve"> </w:t>
      </w:r>
      <w:r>
        <w:t>cca. 4,20 m.</w:t>
      </w:r>
    </w:p>
    <w:p w:rsidR="005956A8" w:rsidRDefault="00F3183C">
      <w:pPr>
        <w:pStyle w:val="BodyText"/>
        <w:ind w:right="844" w:firstLine="719"/>
        <w:jc w:val="both"/>
      </w:pPr>
      <w:r>
        <w:t>Conform raportului de încercări, stâlpii din beton armat au secțiuni de 30 cm x 50 cm, iar grinzile longitudinale au secțiuni de 50 cm x 50 cm. Armarea stâlpilor s-a realizat cu 2Φ20+2Φ16/latura și un etrier perimetral Φ10/200 mm. Armarea grinzilor s-a realizat cu 3Φ20-22 sus și jos și un etrier perimetral Φ10/150 mm. Nervurile sunt armate cu două toroane Φ12-14 și etrier Φ6/250 mm.</w:t>
      </w:r>
    </w:p>
    <w:p w:rsidR="005956A8" w:rsidRDefault="00F3183C">
      <w:pPr>
        <w:pStyle w:val="BodyText"/>
        <w:spacing w:before="1"/>
        <w:ind w:right="852" w:firstLine="719"/>
        <w:jc w:val="both"/>
      </w:pPr>
      <w:r>
        <w:t>Acoperișul este de tip terasă necirculabilă cu învelitoare realizată cu membrană</w:t>
      </w:r>
      <w:r>
        <w:rPr>
          <w:spacing w:val="40"/>
        </w:rPr>
        <w:t xml:space="preserve"> </w:t>
      </w:r>
      <w:r>
        <w:t>hidroizolantă din PVC și atic perimetral de cca. 25 cm x 60 cm realizat din beton.</w:t>
      </w:r>
    </w:p>
    <w:p w:rsidR="005956A8" w:rsidRDefault="00F3183C">
      <w:pPr>
        <w:pStyle w:val="BodyText"/>
        <w:ind w:right="848" w:firstLine="719"/>
        <w:jc w:val="both"/>
      </w:pPr>
      <w:r>
        <w:rPr>
          <w:b/>
          <w:i/>
        </w:rPr>
        <w:t xml:space="preserve">Corp C: </w:t>
      </w:r>
      <w:r>
        <w:t>Categoria sistemului structural este tip cadru din beton armat cu planșeu realizat cu elemente prefabricate cu dimensiunea de 3,00 m x 6,00 m și parțial monolit. Elementele</w:t>
      </w:r>
      <w:r>
        <w:rPr>
          <w:spacing w:val="40"/>
        </w:rPr>
        <w:t xml:space="preserve"> </w:t>
      </w:r>
      <w:r>
        <w:t>prefabricate</w:t>
      </w:r>
      <w:r>
        <w:rPr>
          <w:spacing w:val="-2"/>
        </w:rPr>
        <w:t xml:space="preserve"> </w:t>
      </w:r>
      <w:r>
        <w:t>sunt</w:t>
      </w:r>
      <w:r>
        <w:rPr>
          <w:spacing w:val="-3"/>
        </w:rPr>
        <w:t xml:space="preserve"> </w:t>
      </w:r>
      <w:r>
        <w:t>îmbinate</w:t>
      </w:r>
      <w:r>
        <w:rPr>
          <w:spacing w:val="-3"/>
        </w:rPr>
        <w:t xml:space="preserve"> </w:t>
      </w:r>
      <w:r>
        <w:t>prin</w:t>
      </w:r>
      <w:r>
        <w:rPr>
          <w:spacing w:val="-3"/>
        </w:rPr>
        <w:t xml:space="preserve"> </w:t>
      </w:r>
      <w:r>
        <w:t>monolitizare</w:t>
      </w:r>
      <w:r>
        <w:rPr>
          <w:spacing w:val="-3"/>
        </w:rPr>
        <w:t xml:space="preserve"> </w:t>
      </w:r>
      <w:r>
        <w:t>între</w:t>
      </w:r>
      <w:r>
        <w:rPr>
          <w:spacing w:val="-3"/>
        </w:rPr>
        <w:t xml:space="preserve"> </w:t>
      </w:r>
      <w:r>
        <w:t>ele</w:t>
      </w:r>
      <w:r>
        <w:rPr>
          <w:spacing w:val="-3"/>
        </w:rPr>
        <w:t xml:space="preserve"> </w:t>
      </w:r>
      <w:r>
        <w:t>respectiv</w:t>
      </w:r>
      <w:r>
        <w:rPr>
          <w:spacing w:val="-3"/>
        </w:rPr>
        <w:t xml:space="preserve"> </w:t>
      </w:r>
      <w:r>
        <w:t>cu</w:t>
      </w:r>
      <w:r>
        <w:rPr>
          <w:spacing w:val="-1"/>
        </w:rPr>
        <w:t xml:space="preserve"> </w:t>
      </w:r>
      <w:r>
        <w:t>grinzile/stâlpii</w:t>
      </w:r>
      <w:r>
        <w:rPr>
          <w:spacing w:val="-3"/>
        </w:rPr>
        <w:t xml:space="preserve"> </w:t>
      </w:r>
      <w:r>
        <w:t>de</w:t>
      </w:r>
      <w:r>
        <w:rPr>
          <w:spacing w:val="-4"/>
        </w:rPr>
        <w:t xml:space="preserve"> </w:t>
      </w:r>
      <w:r>
        <w:t>cadru.</w:t>
      </w:r>
      <w:r>
        <w:rPr>
          <w:spacing w:val="-3"/>
        </w:rPr>
        <w:t xml:space="preserve"> </w:t>
      </w:r>
      <w:r>
        <w:t>Pereții</w:t>
      </w:r>
      <w:r>
        <w:rPr>
          <w:spacing w:val="-3"/>
        </w:rPr>
        <w:t xml:space="preserve"> </w:t>
      </w:r>
      <w:r>
        <w:t>de închidere și compartimentare sunt realizați din zidărie de cărămidă. Înălțimea liberă maximă a parterului măsurată la intradosul plăcii planșeului este</w:t>
      </w:r>
      <w:r>
        <w:rPr>
          <w:spacing w:val="40"/>
        </w:rPr>
        <w:t xml:space="preserve"> </w:t>
      </w:r>
      <w:r>
        <w:t>cca. 3,35 m.</w:t>
      </w:r>
    </w:p>
    <w:p w:rsidR="005956A8" w:rsidRDefault="00F3183C">
      <w:pPr>
        <w:pStyle w:val="BodyText"/>
        <w:ind w:right="845" w:firstLine="719"/>
        <w:jc w:val="both"/>
      </w:pPr>
      <w:r>
        <w:t>Conform raportului de încercări, stâlpii din beton armat au secțiuni de 30 cm x 30 cm, grinzile transversale au secțiuni de 30 cm x70 cm, iar grinzile longitudinale au secțiuni de 20 cm x 30 cm. Nervurile planșeului au secțiune de 5 cm x 15 cm. Armarea stâlpilor s-a realizat cu 2Φ20- 22/latura</w:t>
      </w:r>
      <w:r>
        <w:rPr>
          <w:spacing w:val="-1"/>
        </w:rPr>
        <w:t xml:space="preserve"> </w:t>
      </w:r>
      <w:r>
        <w:t>și un etrier</w:t>
      </w:r>
      <w:r>
        <w:rPr>
          <w:spacing w:val="-1"/>
        </w:rPr>
        <w:t xml:space="preserve"> </w:t>
      </w:r>
      <w:r>
        <w:t>perimetral Φ6-8/200 mm. Armarea</w:t>
      </w:r>
      <w:r>
        <w:rPr>
          <w:spacing w:val="-1"/>
        </w:rPr>
        <w:t xml:space="preserve"> </w:t>
      </w:r>
      <w:r>
        <w:t>grinzilor</w:t>
      </w:r>
      <w:r>
        <w:rPr>
          <w:spacing w:val="-1"/>
        </w:rPr>
        <w:t xml:space="preserve"> </w:t>
      </w:r>
      <w:r>
        <w:t>de</w:t>
      </w:r>
      <w:r>
        <w:rPr>
          <w:spacing w:val="-1"/>
        </w:rPr>
        <w:t xml:space="preserve"> </w:t>
      </w:r>
      <w:r>
        <w:t>30 x 70 s-a</w:t>
      </w:r>
      <w:r>
        <w:rPr>
          <w:spacing w:val="-2"/>
        </w:rPr>
        <w:t xml:space="preserve"> </w:t>
      </w:r>
      <w:r>
        <w:t>realizat</w:t>
      </w:r>
      <w:r>
        <w:rPr>
          <w:spacing w:val="-1"/>
        </w:rPr>
        <w:t xml:space="preserve"> </w:t>
      </w:r>
      <w:r>
        <w:t>cu</w:t>
      </w:r>
      <w:r>
        <w:rPr>
          <w:spacing w:val="-1"/>
        </w:rPr>
        <w:t xml:space="preserve"> </w:t>
      </w:r>
      <w:r>
        <w:t>4Φ18-20 sus</w:t>
      </w:r>
      <w:r>
        <w:rPr>
          <w:spacing w:val="-3"/>
        </w:rPr>
        <w:t xml:space="preserve"> </w:t>
      </w:r>
      <w:r>
        <w:t>și</w:t>
      </w:r>
      <w:r>
        <w:rPr>
          <w:spacing w:val="-2"/>
        </w:rPr>
        <w:t xml:space="preserve"> </w:t>
      </w:r>
      <w:r>
        <w:t>jos</w:t>
      </w:r>
      <w:r>
        <w:rPr>
          <w:spacing w:val="-2"/>
        </w:rPr>
        <w:t xml:space="preserve"> </w:t>
      </w:r>
      <w:r>
        <w:t>și</w:t>
      </w:r>
      <w:r>
        <w:rPr>
          <w:spacing w:val="-2"/>
        </w:rPr>
        <w:t xml:space="preserve"> </w:t>
      </w:r>
      <w:r>
        <w:t>un</w:t>
      </w:r>
      <w:r>
        <w:rPr>
          <w:spacing w:val="-2"/>
        </w:rPr>
        <w:t xml:space="preserve"> </w:t>
      </w:r>
      <w:r>
        <w:t>etrier</w:t>
      </w:r>
      <w:r>
        <w:rPr>
          <w:spacing w:val="-4"/>
        </w:rPr>
        <w:t xml:space="preserve"> </w:t>
      </w:r>
      <w:r>
        <w:t>perimetral</w:t>
      </w:r>
      <w:r>
        <w:rPr>
          <w:spacing w:val="-1"/>
        </w:rPr>
        <w:t xml:space="preserve"> </w:t>
      </w:r>
      <w:r>
        <w:t>Φ6-8/250</w:t>
      </w:r>
      <w:r>
        <w:rPr>
          <w:spacing w:val="-2"/>
        </w:rPr>
        <w:t xml:space="preserve"> </w:t>
      </w:r>
      <w:r>
        <w:t>mm.</w:t>
      </w:r>
      <w:r>
        <w:rPr>
          <w:spacing w:val="-2"/>
        </w:rPr>
        <w:t xml:space="preserve"> </w:t>
      </w:r>
      <w:r>
        <w:t>Armarea</w:t>
      </w:r>
      <w:r>
        <w:rPr>
          <w:spacing w:val="-2"/>
        </w:rPr>
        <w:t xml:space="preserve"> </w:t>
      </w:r>
      <w:r>
        <w:t>grinzilor</w:t>
      </w:r>
      <w:r>
        <w:rPr>
          <w:spacing w:val="-1"/>
        </w:rPr>
        <w:t xml:space="preserve"> </w:t>
      </w:r>
      <w:r>
        <w:t>de</w:t>
      </w:r>
      <w:r>
        <w:rPr>
          <w:spacing w:val="-1"/>
        </w:rPr>
        <w:t xml:space="preserve"> </w:t>
      </w:r>
      <w:r>
        <w:t>20</w:t>
      </w:r>
      <w:r>
        <w:rPr>
          <w:spacing w:val="-1"/>
        </w:rPr>
        <w:t xml:space="preserve"> </w:t>
      </w:r>
      <w:r>
        <w:t>x</w:t>
      </w:r>
      <w:r>
        <w:rPr>
          <w:spacing w:val="-1"/>
        </w:rPr>
        <w:t xml:space="preserve"> </w:t>
      </w:r>
      <w:r>
        <w:t>30</w:t>
      </w:r>
      <w:r>
        <w:rPr>
          <w:spacing w:val="-1"/>
        </w:rPr>
        <w:t xml:space="preserve"> </w:t>
      </w:r>
      <w:r>
        <w:t>s-a</w:t>
      </w:r>
      <w:r>
        <w:rPr>
          <w:spacing w:val="-3"/>
        </w:rPr>
        <w:t xml:space="preserve"> </w:t>
      </w:r>
      <w:r>
        <w:t>realizat</w:t>
      </w:r>
      <w:r>
        <w:rPr>
          <w:spacing w:val="-2"/>
        </w:rPr>
        <w:t xml:space="preserve"> </w:t>
      </w:r>
      <w:r>
        <w:t>cu</w:t>
      </w:r>
      <w:r>
        <w:rPr>
          <w:spacing w:val="-2"/>
        </w:rPr>
        <w:t xml:space="preserve"> </w:t>
      </w:r>
      <w:r>
        <w:t>2Φ12-14 sus</w:t>
      </w:r>
      <w:r>
        <w:rPr>
          <w:spacing w:val="-2"/>
        </w:rPr>
        <w:t xml:space="preserve"> </w:t>
      </w:r>
      <w:r>
        <w:t>și</w:t>
      </w:r>
      <w:r>
        <w:rPr>
          <w:spacing w:val="-1"/>
        </w:rPr>
        <w:t xml:space="preserve"> </w:t>
      </w:r>
      <w:r>
        <w:t>jos</w:t>
      </w:r>
      <w:r>
        <w:rPr>
          <w:spacing w:val="-1"/>
        </w:rPr>
        <w:t xml:space="preserve"> </w:t>
      </w:r>
      <w:r>
        <w:t>și</w:t>
      </w:r>
      <w:r>
        <w:rPr>
          <w:spacing w:val="-1"/>
        </w:rPr>
        <w:t xml:space="preserve"> </w:t>
      </w:r>
      <w:r>
        <w:t>un etrier perimetral</w:t>
      </w:r>
      <w:r>
        <w:rPr>
          <w:spacing w:val="-1"/>
        </w:rPr>
        <w:t xml:space="preserve"> </w:t>
      </w:r>
      <w:r>
        <w:t>Φ6/250</w:t>
      </w:r>
      <w:r>
        <w:rPr>
          <w:spacing w:val="-1"/>
        </w:rPr>
        <w:t xml:space="preserve"> </w:t>
      </w:r>
      <w:r>
        <w:t>mm. Nervurile</w:t>
      </w:r>
      <w:r>
        <w:rPr>
          <w:spacing w:val="-2"/>
        </w:rPr>
        <w:t xml:space="preserve"> </w:t>
      </w:r>
      <w:r>
        <w:t>sunt</w:t>
      </w:r>
      <w:r>
        <w:rPr>
          <w:spacing w:val="-1"/>
        </w:rPr>
        <w:t xml:space="preserve"> </w:t>
      </w:r>
      <w:r>
        <w:t>armate cu</w:t>
      </w:r>
      <w:r>
        <w:rPr>
          <w:spacing w:val="-1"/>
        </w:rPr>
        <w:t xml:space="preserve"> </w:t>
      </w:r>
      <w:r>
        <w:t>2Φ10</w:t>
      </w:r>
      <w:r>
        <w:rPr>
          <w:spacing w:val="-1"/>
        </w:rPr>
        <w:t xml:space="preserve"> </w:t>
      </w:r>
      <w:r>
        <w:t>și</w:t>
      </w:r>
      <w:r>
        <w:rPr>
          <w:spacing w:val="-1"/>
        </w:rPr>
        <w:t xml:space="preserve"> </w:t>
      </w:r>
      <w:r>
        <w:t>etrier</w:t>
      </w:r>
      <w:r>
        <w:rPr>
          <w:spacing w:val="-1"/>
        </w:rPr>
        <w:t xml:space="preserve"> </w:t>
      </w:r>
      <w:r>
        <w:t>Φ6/250</w:t>
      </w:r>
      <w:r>
        <w:rPr>
          <w:spacing w:val="-1"/>
        </w:rPr>
        <w:t xml:space="preserve"> </w:t>
      </w:r>
      <w:r>
        <w:t>mm iar placa planșeului este armată cu plasă Φ6/100/200.</w:t>
      </w:r>
    </w:p>
    <w:p w:rsidR="005956A8" w:rsidRDefault="00F3183C">
      <w:pPr>
        <w:pStyle w:val="BodyText"/>
        <w:spacing w:before="1"/>
        <w:ind w:right="847" w:firstLine="719"/>
        <w:jc w:val="both"/>
      </w:pPr>
      <w:r>
        <w:t>Acoperișul este de tip terasă necirculabilă cu învelitoare realizată cu membrană</w:t>
      </w:r>
      <w:r>
        <w:rPr>
          <w:spacing w:val="40"/>
        </w:rPr>
        <w:t xml:space="preserve"> </w:t>
      </w:r>
      <w:r>
        <w:t>hidroizolantă din PVC și atic perimetral de cca. 25 cm x 60 cm realizat din beton.</w:t>
      </w:r>
    </w:p>
    <w:p w:rsidR="005956A8" w:rsidRDefault="005956A8">
      <w:pPr>
        <w:pStyle w:val="BodyText"/>
        <w:ind w:left="0"/>
      </w:pPr>
    </w:p>
    <w:p w:rsidR="005956A8" w:rsidRDefault="00F3183C">
      <w:pPr>
        <w:pStyle w:val="Heading5"/>
        <w:jc w:val="both"/>
      </w:pPr>
      <w:r>
        <w:t>Evaluarea</w:t>
      </w:r>
      <w:r>
        <w:rPr>
          <w:spacing w:val="-3"/>
        </w:rPr>
        <w:t xml:space="preserve"> </w:t>
      </w:r>
      <w:r>
        <w:t>calitativă:</w:t>
      </w:r>
      <w:r>
        <w:rPr>
          <w:spacing w:val="-4"/>
        </w:rPr>
        <w:t xml:space="preserve"> </w:t>
      </w:r>
      <w:r>
        <w:t>gradul</w:t>
      </w:r>
      <w:r>
        <w:rPr>
          <w:spacing w:val="-3"/>
        </w:rPr>
        <w:t xml:space="preserve"> </w:t>
      </w:r>
      <w:r>
        <w:t>de</w:t>
      </w:r>
      <w:r>
        <w:rPr>
          <w:spacing w:val="-3"/>
        </w:rPr>
        <w:t xml:space="preserve"> </w:t>
      </w:r>
      <w:r>
        <w:t>afectare</w:t>
      </w:r>
      <w:r>
        <w:rPr>
          <w:spacing w:val="-2"/>
        </w:rPr>
        <w:t xml:space="preserve"> </w:t>
      </w:r>
      <w:r>
        <w:t>structurală –</w:t>
      </w:r>
      <w:r>
        <w:rPr>
          <w:spacing w:val="-2"/>
        </w:rPr>
        <w:t xml:space="preserve"> </w:t>
      </w:r>
      <w:r>
        <w:t>indicatorul</w:t>
      </w:r>
      <w:r>
        <w:rPr>
          <w:spacing w:val="-5"/>
        </w:rPr>
        <w:t xml:space="preserve"> R2</w:t>
      </w:r>
    </w:p>
    <w:p w:rsidR="005956A8" w:rsidRDefault="00F3183C">
      <w:pPr>
        <w:pStyle w:val="BodyText"/>
        <w:ind w:right="848" w:firstLine="719"/>
        <w:jc w:val="both"/>
      </w:pPr>
      <w:r>
        <w:t>Prin evaluarea stării de degradare a clădirii, respectiv a componentelor structurale și nestructurale, se stabilește dacă integritatea materialelor din care este realizată structura a fost afectată pe perioada de exploatare, măsura degradărilor, și se stabilesc cauzele degradărilor.</w:t>
      </w:r>
    </w:p>
    <w:p w:rsidR="005956A8" w:rsidRDefault="00F3183C">
      <w:pPr>
        <w:pStyle w:val="BodyText"/>
        <w:ind w:right="847" w:firstLine="719"/>
        <w:jc w:val="both"/>
      </w:pPr>
      <w:r>
        <w:t xml:space="preserve">Construcția nu a fost întreținută corespunzător, și prezintă degradări cauzate de factori antropici și climatici precum și degradări moderate cauzate de acțiunea seismului la pereții in </w:t>
      </w:r>
      <w:r>
        <w:rPr>
          <w:spacing w:val="-2"/>
        </w:rPr>
        <w:t>zidărie.</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26"/>
        </w:rPr>
      </w:pPr>
    </w:p>
    <w:p w:rsidR="005956A8" w:rsidRDefault="00F3183C">
      <w:pPr>
        <w:pStyle w:val="Heading5"/>
        <w:spacing w:before="186"/>
      </w:pPr>
      <w:r>
        <w:t>Corp</w:t>
      </w:r>
      <w:r>
        <w:rPr>
          <w:spacing w:val="-4"/>
        </w:rPr>
        <w:t xml:space="preserve"> </w:t>
      </w:r>
      <w:r>
        <w:rPr>
          <w:spacing w:val="-5"/>
        </w:rPr>
        <w:t>C1:</w:t>
      </w:r>
    </w:p>
    <w:p w:rsidR="005956A8" w:rsidRDefault="00F3183C">
      <w:pPr>
        <w:spacing w:before="136"/>
        <w:ind w:left="1271"/>
        <w:rPr>
          <w:sz w:val="20"/>
        </w:rPr>
      </w:pPr>
      <w:r>
        <w:br w:type="column"/>
      </w:r>
      <w:r>
        <w:rPr>
          <w:spacing w:val="-2"/>
          <w:sz w:val="20"/>
        </w:rPr>
        <w:t>NECLASIFICAT</w:t>
      </w:r>
    </w:p>
    <w:p w:rsidR="005956A8" w:rsidRDefault="005956A8">
      <w:pPr>
        <w:rPr>
          <w:sz w:val="20"/>
        </w:rPr>
        <w:sectPr w:rsidR="005956A8">
          <w:pgSz w:w="11910" w:h="16840"/>
          <w:pgMar w:top="1540" w:right="0" w:bottom="700" w:left="860" w:header="467" w:footer="518" w:gutter="0"/>
          <w:cols w:num="2" w:space="720" w:equalWidth="0">
            <w:col w:w="2227" w:space="1165"/>
            <w:col w:w="7658"/>
          </w:cols>
        </w:sectPr>
      </w:pPr>
    </w:p>
    <w:p w:rsidR="005956A8" w:rsidRDefault="005956A8">
      <w:pPr>
        <w:pStyle w:val="BodyText"/>
        <w:ind w:left="1271"/>
        <w:jc w:val="both"/>
      </w:pPr>
      <w:r w:rsidRPr="005956A8">
        <w:pict>
          <v:rect id="docshape54" o:spid="_x0000_s1297" style="position:absolute;left:0;text-align:left;margin-left:69.15pt;margin-top:83.05pt;width:485.25pt;height:1.45pt;z-index:15744000;mso-position-horizontal-relative:page;mso-position-vertical-relative:page" fillcolor="black" stroked="f">
            <w10:wrap anchorx="page" anchory="page"/>
          </v:rect>
        </w:pict>
      </w:r>
      <w:r w:rsidR="00F3183C">
        <w:rPr>
          <w:u w:val="single"/>
        </w:rPr>
        <w:t>Starea</w:t>
      </w:r>
      <w:r w:rsidR="00F3183C">
        <w:rPr>
          <w:spacing w:val="-9"/>
          <w:u w:val="single"/>
        </w:rPr>
        <w:t xml:space="preserve"> </w:t>
      </w:r>
      <w:r w:rsidR="00F3183C">
        <w:rPr>
          <w:u w:val="single"/>
        </w:rPr>
        <w:t>de</w:t>
      </w:r>
      <w:r w:rsidR="00F3183C">
        <w:rPr>
          <w:spacing w:val="-9"/>
          <w:u w:val="single"/>
        </w:rPr>
        <w:t xml:space="preserve"> </w:t>
      </w:r>
      <w:r w:rsidR="00F3183C">
        <w:rPr>
          <w:u w:val="single"/>
        </w:rPr>
        <w:t>degradare</w:t>
      </w:r>
      <w:r w:rsidR="00F3183C">
        <w:rPr>
          <w:spacing w:val="-8"/>
          <w:u w:val="single"/>
        </w:rPr>
        <w:t xml:space="preserve"> </w:t>
      </w:r>
      <w:r w:rsidR="00F3183C">
        <w:rPr>
          <w:u w:val="single"/>
        </w:rPr>
        <w:t>a</w:t>
      </w:r>
      <w:r w:rsidR="00F3183C">
        <w:rPr>
          <w:spacing w:val="-9"/>
          <w:u w:val="single"/>
        </w:rPr>
        <w:t xml:space="preserve"> </w:t>
      </w:r>
      <w:r w:rsidR="00F3183C">
        <w:rPr>
          <w:u w:val="single"/>
        </w:rPr>
        <w:t>componentelor</w:t>
      </w:r>
      <w:r w:rsidR="00F3183C">
        <w:rPr>
          <w:spacing w:val="-8"/>
          <w:u w:val="single"/>
        </w:rPr>
        <w:t xml:space="preserve"> </w:t>
      </w:r>
      <w:r w:rsidR="00F3183C">
        <w:rPr>
          <w:spacing w:val="-2"/>
          <w:u w:val="single"/>
        </w:rPr>
        <w:t>structurale</w:t>
      </w:r>
    </w:p>
    <w:p w:rsidR="005956A8" w:rsidRDefault="00F3183C">
      <w:pPr>
        <w:pStyle w:val="BodyText"/>
        <w:ind w:right="844" w:firstLine="719"/>
        <w:jc w:val="both"/>
      </w:pPr>
      <w:r>
        <w:t>Planșeele din beton armat prezintă degradări grave pe suprafețe mai mari de 70% din suprafața lor totală, cauzate de infiltrația apelor meteorice prin învelitoare precum și de infiltrații cauzate de defectări ale conductelor de instalații. Se constată rețele de fisuri pe suprafețe extinse la intradosul ECP-urilor, și fisuri longitudinale de separație la monolitizările între elemente. Stâlpii prezintă unele fisuri în tencuială și urme de infiltrații și reparații la baza lor. La grinzile de planșeu se constată tencuială exfoliată și urme de infiltrații, iar nervurile ECP-urilor prezintă în proporție de cca. 50% fisuri verticale pe ambele fețe.</w:t>
      </w:r>
    </w:p>
    <w:p w:rsidR="005956A8" w:rsidRDefault="00F3183C">
      <w:pPr>
        <w:pStyle w:val="BodyText"/>
        <w:ind w:left="1271"/>
        <w:jc w:val="both"/>
      </w:pPr>
      <w:r>
        <w:rPr>
          <w:u w:val="single"/>
        </w:rPr>
        <w:t>Starea</w:t>
      </w:r>
      <w:r>
        <w:rPr>
          <w:spacing w:val="-9"/>
          <w:u w:val="single"/>
        </w:rPr>
        <w:t xml:space="preserve"> </w:t>
      </w:r>
      <w:r>
        <w:rPr>
          <w:u w:val="single"/>
        </w:rPr>
        <w:t>de</w:t>
      </w:r>
      <w:r>
        <w:rPr>
          <w:spacing w:val="-9"/>
          <w:u w:val="single"/>
        </w:rPr>
        <w:t xml:space="preserve"> </w:t>
      </w:r>
      <w:r>
        <w:rPr>
          <w:u w:val="single"/>
        </w:rPr>
        <w:t>degradare</w:t>
      </w:r>
      <w:r>
        <w:rPr>
          <w:spacing w:val="-8"/>
          <w:u w:val="single"/>
        </w:rPr>
        <w:t xml:space="preserve"> </w:t>
      </w:r>
      <w:r>
        <w:rPr>
          <w:u w:val="single"/>
        </w:rPr>
        <w:t>a</w:t>
      </w:r>
      <w:r>
        <w:rPr>
          <w:spacing w:val="-9"/>
          <w:u w:val="single"/>
        </w:rPr>
        <w:t xml:space="preserve"> </w:t>
      </w:r>
      <w:r>
        <w:rPr>
          <w:u w:val="single"/>
        </w:rPr>
        <w:t>componentelor</w:t>
      </w:r>
      <w:r>
        <w:rPr>
          <w:spacing w:val="-8"/>
          <w:u w:val="single"/>
        </w:rPr>
        <w:t xml:space="preserve"> </w:t>
      </w:r>
      <w:r>
        <w:rPr>
          <w:spacing w:val="-2"/>
          <w:u w:val="single"/>
        </w:rPr>
        <w:t>nestructurale</w:t>
      </w:r>
    </w:p>
    <w:p w:rsidR="005956A8" w:rsidRDefault="00F3183C">
      <w:pPr>
        <w:pStyle w:val="BodyText"/>
        <w:ind w:right="849" w:firstLine="719"/>
        <w:jc w:val="both"/>
      </w:pPr>
      <w:r>
        <w:t>Principalele degradări constatate la pereții de umplutură din ochiurile cadrelor sunt cele cauzate</w:t>
      </w:r>
      <w:r>
        <w:rPr>
          <w:spacing w:val="-3"/>
        </w:rPr>
        <w:t xml:space="preserve"> </w:t>
      </w:r>
      <w:r>
        <w:t>de</w:t>
      </w:r>
      <w:r>
        <w:rPr>
          <w:spacing w:val="-3"/>
        </w:rPr>
        <w:t xml:space="preserve"> </w:t>
      </w:r>
      <w:r>
        <w:t>umiditatea</w:t>
      </w:r>
      <w:r>
        <w:rPr>
          <w:spacing w:val="-3"/>
        </w:rPr>
        <w:t xml:space="preserve"> </w:t>
      </w:r>
      <w:r>
        <w:t>excesivă,</w:t>
      </w:r>
      <w:r>
        <w:rPr>
          <w:spacing w:val="-3"/>
        </w:rPr>
        <w:t xml:space="preserve"> </w:t>
      </w:r>
      <w:r>
        <w:t>tencuieli</w:t>
      </w:r>
      <w:r>
        <w:rPr>
          <w:spacing w:val="-3"/>
        </w:rPr>
        <w:t xml:space="preserve"> </w:t>
      </w:r>
      <w:r>
        <w:t>umflate și</w:t>
      </w:r>
      <w:r>
        <w:rPr>
          <w:spacing w:val="-3"/>
        </w:rPr>
        <w:t xml:space="preserve"> </w:t>
      </w:r>
      <w:r>
        <w:t>exfoliate</w:t>
      </w:r>
      <w:r>
        <w:rPr>
          <w:spacing w:val="-3"/>
        </w:rPr>
        <w:t xml:space="preserve"> </w:t>
      </w:r>
      <w:r>
        <w:t>pe</w:t>
      </w:r>
      <w:r>
        <w:rPr>
          <w:spacing w:val="-3"/>
        </w:rPr>
        <w:t xml:space="preserve"> </w:t>
      </w:r>
      <w:r>
        <w:t>zone</w:t>
      </w:r>
      <w:r>
        <w:rPr>
          <w:spacing w:val="-4"/>
        </w:rPr>
        <w:t xml:space="preserve"> </w:t>
      </w:r>
      <w:r>
        <w:t>extinse.</w:t>
      </w:r>
      <w:r>
        <w:rPr>
          <w:spacing w:val="-3"/>
        </w:rPr>
        <w:t xml:space="preserve"> </w:t>
      </w:r>
      <w:r>
        <w:t>Trotuarele</w:t>
      </w:r>
      <w:r>
        <w:rPr>
          <w:spacing w:val="-3"/>
        </w:rPr>
        <w:t xml:space="preserve"> </w:t>
      </w:r>
      <w:r>
        <w:t>perimetrale sunt crăpate și tasate, și nu mai asigură etanșeitate. Soclul din beton prezintă urme de infiltrații cauzate de apa ascensională și lipsa și/sau degradarea hidroizolației și tencuială căzută și desprinsă. Se constată degradări la nivelul aticului și a învelitorii care au permis infiltrarea apei și degradarea elementelor de planșeu și al pereților în treimea superioară.</w:t>
      </w:r>
    </w:p>
    <w:p w:rsidR="005956A8" w:rsidRDefault="00F3183C">
      <w:pPr>
        <w:pStyle w:val="BodyText"/>
        <w:spacing w:before="1"/>
        <w:ind w:right="851" w:firstLine="719"/>
        <w:jc w:val="both"/>
      </w:pPr>
      <w:r>
        <w:t>Trebuie menționat că prezenta igrasiei care a cauzat umflarea tencuielii la interior poate ascunde și alte avarii ale panourilor de umplutură ale zidăriei.</w:t>
      </w:r>
    </w:p>
    <w:p w:rsidR="005956A8" w:rsidRDefault="005956A8">
      <w:pPr>
        <w:pStyle w:val="BodyText"/>
        <w:spacing w:before="10"/>
        <w:ind w:left="0"/>
        <w:rPr>
          <w:sz w:val="20"/>
        </w:rPr>
      </w:pPr>
    </w:p>
    <w:p w:rsidR="005956A8" w:rsidRDefault="00F3183C">
      <w:pPr>
        <w:pStyle w:val="Heading5"/>
        <w:jc w:val="both"/>
      </w:pPr>
      <w:r>
        <w:t>Corp</w:t>
      </w:r>
      <w:r>
        <w:rPr>
          <w:spacing w:val="-4"/>
        </w:rPr>
        <w:t xml:space="preserve"> </w:t>
      </w:r>
      <w:r>
        <w:rPr>
          <w:spacing w:val="-5"/>
        </w:rPr>
        <w:t>C:</w:t>
      </w:r>
    </w:p>
    <w:p w:rsidR="005956A8" w:rsidRDefault="00F3183C">
      <w:pPr>
        <w:pStyle w:val="BodyText"/>
        <w:ind w:left="1271"/>
        <w:jc w:val="both"/>
      </w:pPr>
      <w:r>
        <w:rPr>
          <w:u w:val="single"/>
        </w:rPr>
        <w:t>Starea</w:t>
      </w:r>
      <w:r>
        <w:rPr>
          <w:spacing w:val="-9"/>
          <w:u w:val="single"/>
        </w:rPr>
        <w:t xml:space="preserve"> </w:t>
      </w:r>
      <w:r>
        <w:rPr>
          <w:u w:val="single"/>
        </w:rPr>
        <w:t>de</w:t>
      </w:r>
      <w:r>
        <w:rPr>
          <w:spacing w:val="-9"/>
          <w:u w:val="single"/>
        </w:rPr>
        <w:t xml:space="preserve"> </w:t>
      </w:r>
      <w:r>
        <w:rPr>
          <w:u w:val="single"/>
        </w:rPr>
        <w:t>degradare</w:t>
      </w:r>
      <w:r>
        <w:rPr>
          <w:spacing w:val="-8"/>
          <w:u w:val="single"/>
        </w:rPr>
        <w:t xml:space="preserve"> </w:t>
      </w:r>
      <w:r>
        <w:rPr>
          <w:u w:val="single"/>
        </w:rPr>
        <w:t>a</w:t>
      </w:r>
      <w:r>
        <w:rPr>
          <w:spacing w:val="-9"/>
          <w:u w:val="single"/>
        </w:rPr>
        <w:t xml:space="preserve"> </w:t>
      </w:r>
      <w:r>
        <w:rPr>
          <w:u w:val="single"/>
        </w:rPr>
        <w:t>componentelor</w:t>
      </w:r>
      <w:r>
        <w:rPr>
          <w:spacing w:val="-8"/>
          <w:u w:val="single"/>
        </w:rPr>
        <w:t xml:space="preserve"> </w:t>
      </w:r>
      <w:r>
        <w:rPr>
          <w:spacing w:val="-2"/>
          <w:u w:val="single"/>
        </w:rPr>
        <w:t>structurale</w:t>
      </w:r>
    </w:p>
    <w:p w:rsidR="005956A8" w:rsidRDefault="00F3183C">
      <w:pPr>
        <w:pStyle w:val="BodyText"/>
        <w:ind w:right="844" w:firstLine="719"/>
        <w:jc w:val="both"/>
      </w:pPr>
      <w:r>
        <w:t>Planșeele din beton armat prezintă degradări grave pe suprafețe mai mari de 50% din suprafața lor totală, cauzate de infiltrația apelor meteorice prin învelitoare precum și de infiltrații cauzate de defectări ale conductelor de instalații. Se constată rețele de fisuri pe suprafețe extinse la intradosul plăcii planșeului, și fisuri longitudinale la monolitizările între elementele prefabricate și elementele de cadru. Stâlpii sunt înglobați în pereții din zidărie, astfel încât nu s-a putut stabili</w:t>
      </w:r>
      <w:r>
        <w:rPr>
          <w:spacing w:val="40"/>
        </w:rPr>
        <w:t xml:space="preserve"> </w:t>
      </w:r>
      <w:r>
        <w:t>starea de degradare a acestora.</w:t>
      </w:r>
    </w:p>
    <w:p w:rsidR="005956A8" w:rsidRDefault="00F3183C">
      <w:pPr>
        <w:pStyle w:val="BodyText"/>
        <w:ind w:right="847" w:firstLine="719"/>
        <w:jc w:val="both"/>
      </w:pPr>
      <w:r>
        <w:t>La intradosul plăcii planșeului din beton armat, infiltrațiile repetate și lipsa întreținerii corespunzătoare au cauzat exfolierea stratului de acoperire cu beton lăsând armătura expusă care a corodat. Prezența constantă a umidității a cauzat apariția mucegaiului pe pereții din zidărie cât și pe grinzi și placa planșeului.</w:t>
      </w:r>
    </w:p>
    <w:p w:rsidR="005956A8" w:rsidRDefault="00F3183C">
      <w:pPr>
        <w:pStyle w:val="BodyText"/>
        <w:spacing w:line="274" w:lineRule="exact"/>
        <w:ind w:left="1271"/>
        <w:jc w:val="both"/>
      </w:pPr>
      <w:r>
        <w:rPr>
          <w:u w:val="single"/>
        </w:rPr>
        <w:t>Starea</w:t>
      </w:r>
      <w:r>
        <w:rPr>
          <w:spacing w:val="-9"/>
          <w:u w:val="single"/>
        </w:rPr>
        <w:t xml:space="preserve"> </w:t>
      </w:r>
      <w:r>
        <w:rPr>
          <w:u w:val="single"/>
        </w:rPr>
        <w:t>de</w:t>
      </w:r>
      <w:r>
        <w:rPr>
          <w:spacing w:val="-9"/>
          <w:u w:val="single"/>
        </w:rPr>
        <w:t xml:space="preserve"> </w:t>
      </w:r>
      <w:r>
        <w:rPr>
          <w:u w:val="single"/>
        </w:rPr>
        <w:t>degradare</w:t>
      </w:r>
      <w:r>
        <w:rPr>
          <w:spacing w:val="-8"/>
          <w:u w:val="single"/>
        </w:rPr>
        <w:t xml:space="preserve"> </w:t>
      </w:r>
      <w:r>
        <w:rPr>
          <w:u w:val="single"/>
        </w:rPr>
        <w:t>a</w:t>
      </w:r>
      <w:r>
        <w:rPr>
          <w:spacing w:val="-9"/>
          <w:u w:val="single"/>
        </w:rPr>
        <w:t xml:space="preserve"> </w:t>
      </w:r>
      <w:r>
        <w:rPr>
          <w:u w:val="single"/>
        </w:rPr>
        <w:t>componentelor</w:t>
      </w:r>
      <w:r>
        <w:rPr>
          <w:spacing w:val="-8"/>
          <w:u w:val="single"/>
        </w:rPr>
        <w:t xml:space="preserve"> </w:t>
      </w:r>
      <w:r>
        <w:rPr>
          <w:spacing w:val="-2"/>
          <w:u w:val="single"/>
        </w:rPr>
        <w:t>nestructurale</w:t>
      </w:r>
    </w:p>
    <w:p w:rsidR="005956A8" w:rsidRDefault="00F3183C">
      <w:pPr>
        <w:pStyle w:val="BodyText"/>
        <w:ind w:right="849" w:firstLine="719"/>
        <w:jc w:val="both"/>
      </w:pPr>
      <w:r>
        <w:t>Principalele degradări constatate la pereții de umplutură din ochiurile cadrelor sunt cele cauzate</w:t>
      </w:r>
      <w:r>
        <w:rPr>
          <w:spacing w:val="-3"/>
        </w:rPr>
        <w:t xml:space="preserve"> </w:t>
      </w:r>
      <w:r>
        <w:t>de</w:t>
      </w:r>
      <w:r>
        <w:rPr>
          <w:spacing w:val="-3"/>
        </w:rPr>
        <w:t xml:space="preserve"> </w:t>
      </w:r>
      <w:r>
        <w:t>umiditatea</w:t>
      </w:r>
      <w:r>
        <w:rPr>
          <w:spacing w:val="-3"/>
        </w:rPr>
        <w:t xml:space="preserve"> </w:t>
      </w:r>
      <w:r>
        <w:t>excesivă,</w:t>
      </w:r>
      <w:r>
        <w:rPr>
          <w:spacing w:val="-3"/>
        </w:rPr>
        <w:t xml:space="preserve"> </w:t>
      </w:r>
      <w:r>
        <w:t>tencuieli</w:t>
      </w:r>
      <w:r>
        <w:rPr>
          <w:spacing w:val="-3"/>
        </w:rPr>
        <w:t xml:space="preserve"> </w:t>
      </w:r>
      <w:r>
        <w:t>umflate și</w:t>
      </w:r>
      <w:r>
        <w:rPr>
          <w:spacing w:val="-3"/>
        </w:rPr>
        <w:t xml:space="preserve"> </w:t>
      </w:r>
      <w:r>
        <w:t>exfoliate</w:t>
      </w:r>
      <w:r>
        <w:rPr>
          <w:spacing w:val="-3"/>
        </w:rPr>
        <w:t xml:space="preserve"> </w:t>
      </w:r>
      <w:r>
        <w:t>pe</w:t>
      </w:r>
      <w:r>
        <w:rPr>
          <w:spacing w:val="-3"/>
        </w:rPr>
        <w:t xml:space="preserve"> </w:t>
      </w:r>
      <w:r>
        <w:t>zone</w:t>
      </w:r>
      <w:r>
        <w:rPr>
          <w:spacing w:val="-4"/>
        </w:rPr>
        <w:t xml:space="preserve"> </w:t>
      </w:r>
      <w:r>
        <w:t>extinse.</w:t>
      </w:r>
      <w:r>
        <w:rPr>
          <w:spacing w:val="-3"/>
        </w:rPr>
        <w:t xml:space="preserve"> </w:t>
      </w:r>
      <w:r>
        <w:t>Trotuarele</w:t>
      </w:r>
      <w:r>
        <w:rPr>
          <w:spacing w:val="-3"/>
        </w:rPr>
        <w:t xml:space="preserve"> </w:t>
      </w:r>
      <w:r>
        <w:t>perimetrale sunt crăpate și tasate, și nu mai asigură etanșeitate. Soclul din beton prezintă urme de infiltrații cauzate de apa ascensională și lipsa și/sau degradarea hidroizolației și tencuială căzută și desprinsă. Se constată degradări la nivelul aticului și a învelitorii care au permis infiltrarea apei și degradarea elementelor de planșeu și al pereților în treimea superioară.</w:t>
      </w:r>
    </w:p>
    <w:p w:rsidR="005956A8" w:rsidRDefault="00F3183C">
      <w:pPr>
        <w:pStyle w:val="BodyText"/>
        <w:ind w:right="855" w:firstLine="719"/>
        <w:jc w:val="both"/>
      </w:pPr>
      <w:r>
        <w:t>Trebuie menționat că prezenta igrasiei care a cauzat umflarea tencuielii la interior poate ascunde și alte avarii ale panourilor de umplutură ale zidăriei.</w:t>
      </w:r>
    </w:p>
    <w:p w:rsidR="005956A8" w:rsidRDefault="005956A8">
      <w:pPr>
        <w:pStyle w:val="BodyText"/>
        <w:spacing w:before="1"/>
        <w:ind w:left="0"/>
      </w:pPr>
    </w:p>
    <w:p w:rsidR="005956A8" w:rsidRDefault="00F3183C">
      <w:pPr>
        <w:pStyle w:val="Heading5"/>
      </w:pPr>
      <w:r>
        <w:t>Per</w:t>
      </w:r>
      <w:r>
        <w:rPr>
          <w:spacing w:val="-6"/>
        </w:rPr>
        <w:t xml:space="preserve"> </w:t>
      </w:r>
      <w:r>
        <w:t>total,</w:t>
      </w:r>
      <w:r>
        <w:rPr>
          <w:spacing w:val="-4"/>
        </w:rPr>
        <w:t xml:space="preserve"> </w:t>
      </w:r>
      <w:r>
        <w:t>starea</w:t>
      </w:r>
      <w:r>
        <w:rPr>
          <w:spacing w:val="-3"/>
        </w:rPr>
        <w:t xml:space="preserve"> </w:t>
      </w:r>
      <w:r>
        <w:t>elementelor</w:t>
      </w:r>
      <w:r>
        <w:rPr>
          <w:spacing w:val="-3"/>
        </w:rPr>
        <w:t xml:space="preserve"> </w:t>
      </w:r>
      <w:r>
        <w:t>structurale</w:t>
      </w:r>
      <w:r>
        <w:rPr>
          <w:spacing w:val="-4"/>
        </w:rPr>
        <w:t xml:space="preserve"> </w:t>
      </w:r>
      <w:r>
        <w:t>și</w:t>
      </w:r>
      <w:r>
        <w:rPr>
          <w:spacing w:val="-4"/>
        </w:rPr>
        <w:t xml:space="preserve"> </w:t>
      </w:r>
      <w:r>
        <w:t>nestructurale</w:t>
      </w:r>
      <w:r>
        <w:rPr>
          <w:spacing w:val="-4"/>
        </w:rPr>
        <w:t xml:space="preserve"> </w:t>
      </w:r>
      <w:r>
        <w:t>este</w:t>
      </w:r>
      <w:r>
        <w:rPr>
          <w:spacing w:val="-3"/>
        </w:rPr>
        <w:t xml:space="preserve"> </w:t>
      </w:r>
      <w:r>
        <w:rPr>
          <w:spacing w:val="-2"/>
        </w:rPr>
        <w:t>mediocră.</w:t>
      </w:r>
    </w:p>
    <w:p w:rsidR="005956A8" w:rsidRDefault="005956A8">
      <w:pPr>
        <w:pStyle w:val="BodyText"/>
        <w:spacing w:before="2"/>
        <w:ind w:left="0"/>
        <w:rPr>
          <w:b/>
          <w:i/>
          <w:sz w:val="16"/>
        </w:rPr>
      </w:pPr>
    </w:p>
    <w:p w:rsidR="005956A8" w:rsidRDefault="00F3183C">
      <w:pPr>
        <w:pStyle w:val="BodyText"/>
        <w:tabs>
          <w:tab w:val="left" w:pos="10227"/>
        </w:tabs>
        <w:spacing w:before="90"/>
        <w:ind w:right="817" w:firstLine="691"/>
        <w:jc w:val="right"/>
      </w:pPr>
      <w:r>
        <w:rPr>
          <w:b/>
          <w:i/>
          <w:color w:val="000000"/>
          <w:spacing w:val="-9"/>
          <w:shd w:val="clear" w:color="auto" w:fill="E7E6E6"/>
        </w:rPr>
        <w:t xml:space="preserve"> </w:t>
      </w:r>
      <w:r>
        <w:rPr>
          <w:b/>
          <w:i/>
          <w:color w:val="000000"/>
          <w:shd w:val="clear" w:color="auto" w:fill="E7E6E6"/>
        </w:rPr>
        <w:t>Pavilion F – Punct control</w:t>
      </w:r>
      <w:r>
        <w:rPr>
          <w:b/>
          <w:i/>
          <w:color w:val="000000"/>
          <w:shd w:val="clear" w:color="auto" w:fill="E7E6E6"/>
        </w:rPr>
        <w:tab/>
      </w:r>
      <w:r>
        <w:rPr>
          <w:b/>
          <w:i/>
          <w:color w:val="000000"/>
        </w:rPr>
        <w:t xml:space="preserve"> </w:t>
      </w:r>
      <w:r>
        <w:rPr>
          <w:color w:val="000000"/>
        </w:rPr>
        <w:t>Construcția</w:t>
      </w:r>
      <w:r>
        <w:rPr>
          <w:color w:val="000000"/>
          <w:spacing w:val="40"/>
        </w:rPr>
        <w:t xml:space="preserve"> </w:t>
      </w:r>
      <w:r>
        <w:rPr>
          <w:color w:val="000000"/>
        </w:rPr>
        <w:t>are</w:t>
      </w:r>
      <w:r>
        <w:rPr>
          <w:color w:val="000000"/>
          <w:spacing w:val="40"/>
        </w:rPr>
        <w:t xml:space="preserve"> </w:t>
      </w:r>
      <w:r>
        <w:rPr>
          <w:color w:val="000000"/>
        </w:rPr>
        <w:t>o</w:t>
      </w:r>
      <w:r>
        <w:rPr>
          <w:color w:val="000000"/>
          <w:spacing w:val="40"/>
        </w:rPr>
        <w:t xml:space="preserve"> </w:t>
      </w:r>
      <w:r>
        <w:rPr>
          <w:color w:val="000000"/>
        </w:rPr>
        <w:t>vechime</w:t>
      </w:r>
      <w:r>
        <w:rPr>
          <w:color w:val="000000"/>
          <w:spacing w:val="40"/>
        </w:rPr>
        <w:t xml:space="preserve"> </w:t>
      </w:r>
      <w:r>
        <w:rPr>
          <w:color w:val="000000"/>
        </w:rPr>
        <w:t>considerabilă,</w:t>
      </w:r>
      <w:r>
        <w:rPr>
          <w:color w:val="000000"/>
          <w:spacing w:val="40"/>
        </w:rPr>
        <w:t xml:space="preserve"> </w:t>
      </w:r>
      <w:r>
        <w:rPr>
          <w:color w:val="000000"/>
        </w:rPr>
        <w:t>de</w:t>
      </w:r>
      <w:r>
        <w:rPr>
          <w:color w:val="000000"/>
          <w:spacing w:val="40"/>
        </w:rPr>
        <w:t xml:space="preserve"> </w:t>
      </w:r>
      <w:r>
        <w:rPr>
          <w:color w:val="000000"/>
        </w:rPr>
        <w:t>aproximativ</w:t>
      </w:r>
      <w:r>
        <w:rPr>
          <w:color w:val="000000"/>
          <w:spacing w:val="40"/>
        </w:rPr>
        <w:t xml:space="preserve"> </w:t>
      </w:r>
      <w:r>
        <w:rPr>
          <w:color w:val="000000"/>
        </w:rPr>
        <w:t>50</w:t>
      </w:r>
      <w:r>
        <w:rPr>
          <w:color w:val="000000"/>
          <w:spacing w:val="40"/>
        </w:rPr>
        <w:t xml:space="preserve"> </w:t>
      </w:r>
      <w:r>
        <w:rPr>
          <w:color w:val="000000"/>
        </w:rPr>
        <w:t>de</w:t>
      </w:r>
      <w:r>
        <w:rPr>
          <w:color w:val="000000"/>
          <w:spacing w:val="40"/>
        </w:rPr>
        <w:t xml:space="preserve"> </w:t>
      </w:r>
      <w:r>
        <w:rPr>
          <w:color w:val="000000"/>
        </w:rPr>
        <w:t>ani,</w:t>
      </w:r>
      <w:r>
        <w:rPr>
          <w:color w:val="000000"/>
          <w:spacing w:val="40"/>
        </w:rPr>
        <w:t xml:space="preserve"> </w:t>
      </w:r>
      <w:r>
        <w:rPr>
          <w:color w:val="000000"/>
        </w:rPr>
        <w:t>și</w:t>
      </w:r>
      <w:r>
        <w:rPr>
          <w:color w:val="000000"/>
          <w:spacing w:val="40"/>
        </w:rPr>
        <w:t xml:space="preserve"> </w:t>
      </w:r>
      <w:r>
        <w:rPr>
          <w:color w:val="000000"/>
        </w:rPr>
        <w:t>nu</w:t>
      </w:r>
      <w:r>
        <w:rPr>
          <w:color w:val="000000"/>
          <w:spacing w:val="40"/>
        </w:rPr>
        <w:t xml:space="preserve"> </w:t>
      </w:r>
      <w:r>
        <w:rPr>
          <w:color w:val="000000"/>
        </w:rPr>
        <w:t>mai</w:t>
      </w:r>
      <w:r>
        <w:rPr>
          <w:color w:val="000000"/>
          <w:spacing w:val="40"/>
        </w:rPr>
        <w:t xml:space="preserve"> </w:t>
      </w:r>
      <w:r>
        <w:rPr>
          <w:color w:val="000000"/>
        </w:rPr>
        <w:t>corespunde cerințelor actuale de exploatare și funcționalitate ale cazărmii. Se constată degradări la pereții din</w:t>
      </w:r>
      <w:r>
        <w:rPr>
          <w:color w:val="000000"/>
          <w:spacing w:val="80"/>
        </w:rPr>
        <w:t xml:space="preserve"> </w:t>
      </w:r>
      <w:r>
        <w:rPr>
          <w:color w:val="000000"/>
        </w:rPr>
        <w:t>zidărie simplă, tencuială exfoliată, urme de infiltrații pe zone extinse, fisuri și crăpături verticale și înclinate la golurile de ferestre. Urmele de infiltrații constatate la pereții din zidărie sunt cauzate de lipsa</w:t>
      </w:r>
      <w:r>
        <w:rPr>
          <w:color w:val="000000"/>
          <w:spacing w:val="19"/>
        </w:rPr>
        <w:t xml:space="preserve"> </w:t>
      </w:r>
      <w:r>
        <w:rPr>
          <w:color w:val="000000"/>
        </w:rPr>
        <w:t>unui</w:t>
      </w:r>
      <w:r>
        <w:rPr>
          <w:color w:val="000000"/>
          <w:spacing w:val="20"/>
        </w:rPr>
        <w:t xml:space="preserve"> </w:t>
      </w:r>
      <w:r>
        <w:rPr>
          <w:color w:val="000000"/>
        </w:rPr>
        <w:t>sistem</w:t>
      </w:r>
      <w:r>
        <w:rPr>
          <w:color w:val="000000"/>
          <w:spacing w:val="20"/>
        </w:rPr>
        <w:t xml:space="preserve"> </w:t>
      </w:r>
      <w:r>
        <w:rPr>
          <w:color w:val="000000"/>
        </w:rPr>
        <w:t>adecvat</w:t>
      </w:r>
      <w:r>
        <w:rPr>
          <w:color w:val="000000"/>
          <w:spacing w:val="20"/>
        </w:rPr>
        <w:t xml:space="preserve"> </w:t>
      </w:r>
      <w:r>
        <w:rPr>
          <w:color w:val="000000"/>
        </w:rPr>
        <w:t>de</w:t>
      </w:r>
      <w:r>
        <w:rPr>
          <w:color w:val="000000"/>
          <w:spacing w:val="19"/>
        </w:rPr>
        <w:t xml:space="preserve"> </w:t>
      </w:r>
      <w:r>
        <w:rPr>
          <w:color w:val="000000"/>
        </w:rPr>
        <w:t>colectare</w:t>
      </w:r>
      <w:r>
        <w:rPr>
          <w:color w:val="000000"/>
          <w:spacing w:val="21"/>
        </w:rPr>
        <w:t xml:space="preserve"> </w:t>
      </w:r>
      <w:r>
        <w:rPr>
          <w:color w:val="000000"/>
        </w:rPr>
        <w:t>a</w:t>
      </w:r>
      <w:r>
        <w:rPr>
          <w:color w:val="000000"/>
          <w:spacing w:val="19"/>
        </w:rPr>
        <w:t xml:space="preserve"> </w:t>
      </w:r>
      <w:r>
        <w:rPr>
          <w:color w:val="000000"/>
        </w:rPr>
        <w:t>apelor</w:t>
      </w:r>
      <w:r>
        <w:rPr>
          <w:color w:val="000000"/>
          <w:spacing w:val="19"/>
        </w:rPr>
        <w:t xml:space="preserve"> </w:t>
      </w:r>
      <w:r>
        <w:rPr>
          <w:color w:val="000000"/>
        </w:rPr>
        <w:t>pluviale,</w:t>
      </w:r>
      <w:r>
        <w:rPr>
          <w:color w:val="000000"/>
          <w:spacing w:val="19"/>
        </w:rPr>
        <w:t xml:space="preserve"> </w:t>
      </w:r>
      <w:r>
        <w:rPr>
          <w:color w:val="000000"/>
        </w:rPr>
        <w:t>precum</w:t>
      </w:r>
      <w:r>
        <w:rPr>
          <w:color w:val="000000"/>
          <w:spacing w:val="20"/>
        </w:rPr>
        <w:t xml:space="preserve"> </w:t>
      </w:r>
      <w:r>
        <w:rPr>
          <w:color w:val="000000"/>
        </w:rPr>
        <w:t>și</w:t>
      </w:r>
      <w:r>
        <w:rPr>
          <w:color w:val="000000"/>
          <w:spacing w:val="20"/>
        </w:rPr>
        <w:t xml:space="preserve"> </w:t>
      </w:r>
      <w:r>
        <w:rPr>
          <w:color w:val="000000"/>
        </w:rPr>
        <w:t>de</w:t>
      </w:r>
      <w:r>
        <w:rPr>
          <w:color w:val="000000"/>
          <w:spacing w:val="19"/>
        </w:rPr>
        <w:t xml:space="preserve"> </w:t>
      </w:r>
      <w:r>
        <w:rPr>
          <w:color w:val="000000"/>
        </w:rPr>
        <w:t>lipsa</w:t>
      </w:r>
      <w:r>
        <w:rPr>
          <w:color w:val="000000"/>
          <w:spacing w:val="19"/>
        </w:rPr>
        <w:t xml:space="preserve"> </w:t>
      </w:r>
      <w:r>
        <w:rPr>
          <w:color w:val="000000"/>
        </w:rPr>
        <w:t>trotuarelor</w:t>
      </w:r>
      <w:r>
        <w:rPr>
          <w:color w:val="000000"/>
          <w:spacing w:val="19"/>
        </w:rPr>
        <w:t xml:space="preserve"> </w:t>
      </w:r>
      <w:r>
        <w:rPr>
          <w:color w:val="000000"/>
        </w:rPr>
        <w:t>perimetrale</w:t>
      </w:r>
    </w:p>
    <w:p w:rsidR="005956A8" w:rsidRDefault="00F3183C">
      <w:pPr>
        <w:pStyle w:val="BodyText"/>
      </w:pPr>
      <w:r>
        <w:t>etanșe.</w:t>
      </w:r>
      <w:r>
        <w:rPr>
          <w:spacing w:val="-3"/>
        </w:rPr>
        <w:t xml:space="preserve"> </w:t>
      </w:r>
      <w:r>
        <w:t>Starea</w:t>
      </w:r>
      <w:r>
        <w:rPr>
          <w:spacing w:val="-2"/>
        </w:rPr>
        <w:t xml:space="preserve"> </w:t>
      </w:r>
      <w:r>
        <w:t>tehnică</w:t>
      </w:r>
      <w:r>
        <w:rPr>
          <w:spacing w:val="-1"/>
        </w:rPr>
        <w:t xml:space="preserve"> </w:t>
      </w:r>
      <w:r>
        <w:t>a</w:t>
      </w:r>
      <w:r>
        <w:rPr>
          <w:spacing w:val="-1"/>
        </w:rPr>
        <w:t xml:space="preserve"> </w:t>
      </w:r>
      <w:r>
        <w:t>construcției</w:t>
      </w:r>
      <w:r>
        <w:rPr>
          <w:spacing w:val="-1"/>
        </w:rPr>
        <w:t xml:space="preserve"> </w:t>
      </w:r>
      <w:r>
        <w:t>este</w:t>
      </w:r>
      <w:r>
        <w:rPr>
          <w:spacing w:val="-2"/>
        </w:rPr>
        <w:t xml:space="preserve"> </w:t>
      </w:r>
      <w:r>
        <w:t>evaluată</w:t>
      </w:r>
      <w:r>
        <w:rPr>
          <w:spacing w:val="-1"/>
        </w:rPr>
        <w:t xml:space="preserve"> </w:t>
      </w:r>
      <w:r>
        <w:t>ca</w:t>
      </w:r>
      <w:r>
        <w:rPr>
          <w:spacing w:val="-1"/>
        </w:rPr>
        <w:t xml:space="preserve"> </w:t>
      </w:r>
      <w:r>
        <w:rPr>
          <w:spacing w:val="-2"/>
        </w:rPr>
        <w:t>mediocră.</w:t>
      </w:r>
    </w:p>
    <w:p w:rsidR="005956A8" w:rsidRDefault="005956A8">
      <w:pPr>
        <w:sectPr w:rsidR="005956A8">
          <w:type w:val="continuous"/>
          <w:pgSz w:w="11910" w:h="16840"/>
          <w:pgMar w:top="1400" w:right="0" w:bottom="28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55" o:spid="_x0000_s1295" style="width:485.25pt;height:1.45pt;mso-position-horizontal-relative:char;mso-position-vertical-relative:line" coordsize="9705,29">
            <v:rect id="docshape56" o:spid="_x0000_s1296"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54" w:firstLine="719"/>
        <w:jc w:val="both"/>
      </w:pPr>
      <w:r>
        <w:t>Construcția analizată este amplasată izolat față de celelalte construcții existente de pe amplasamentul cazărmii.</w:t>
      </w:r>
    </w:p>
    <w:p w:rsidR="005956A8" w:rsidRDefault="00F3183C">
      <w:pPr>
        <w:pStyle w:val="BodyText"/>
        <w:ind w:right="845" w:firstLine="719"/>
        <w:jc w:val="both"/>
      </w:pPr>
      <w:r>
        <w:t>Având</w:t>
      </w:r>
      <w:r>
        <w:rPr>
          <w:spacing w:val="-1"/>
        </w:rPr>
        <w:t xml:space="preserve"> </w:t>
      </w:r>
      <w:r>
        <w:t>în</w:t>
      </w:r>
      <w:r>
        <w:rPr>
          <w:spacing w:val="-1"/>
        </w:rPr>
        <w:t xml:space="preserve"> </w:t>
      </w:r>
      <w:r>
        <w:t>vedere</w:t>
      </w:r>
      <w:r>
        <w:rPr>
          <w:spacing w:val="-2"/>
        </w:rPr>
        <w:t xml:space="preserve"> </w:t>
      </w:r>
      <w:r>
        <w:t>vechimea</w:t>
      </w:r>
      <w:r>
        <w:rPr>
          <w:spacing w:val="-2"/>
        </w:rPr>
        <w:t xml:space="preserve"> </w:t>
      </w:r>
      <w:r>
        <w:t>construcției</w:t>
      </w:r>
      <w:r>
        <w:rPr>
          <w:spacing w:val="-1"/>
        </w:rPr>
        <w:t xml:space="preserve"> </w:t>
      </w:r>
      <w:r>
        <w:t>existente,</w:t>
      </w:r>
      <w:r>
        <w:rPr>
          <w:spacing w:val="-1"/>
        </w:rPr>
        <w:t xml:space="preserve"> </w:t>
      </w:r>
      <w:r>
        <w:t>uzura</w:t>
      </w:r>
      <w:r>
        <w:rPr>
          <w:spacing w:val="-3"/>
        </w:rPr>
        <w:t xml:space="preserve"> </w:t>
      </w:r>
      <w:r>
        <w:t>și</w:t>
      </w:r>
      <w:r>
        <w:rPr>
          <w:spacing w:val="-1"/>
        </w:rPr>
        <w:t xml:space="preserve"> </w:t>
      </w:r>
      <w:r>
        <w:t>degradările cauzate</w:t>
      </w:r>
      <w:r>
        <w:rPr>
          <w:spacing w:val="-2"/>
        </w:rPr>
        <w:t xml:space="preserve"> </w:t>
      </w:r>
      <w:r>
        <w:t>de</w:t>
      </w:r>
      <w:r>
        <w:rPr>
          <w:spacing w:val="-2"/>
        </w:rPr>
        <w:t xml:space="preserve"> </w:t>
      </w:r>
      <w:r>
        <w:t>exploatarea în timp constatate la fața locului, precum și nevoile actuale ale cazărmii privind funcționalitatea, se impune desființarea totală infrastructură și suprastructură a construcției existente pentru amenajarea și refuncționalizarea terenului aferent.</w:t>
      </w:r>
    </w:p>
    <w:p w:rsidR="005956A8" w:rsidRDefault="00F3183C">
      <w:pPr>
        <w:pStyle w:val="BodyText"/>
        <w:ind w:right="856" w:firstLine="719"/>
        <w:jc w:val="both"/>
      </w:pPr>
      <w:r>
        <w:t xml:space="preserve">Prin prisma celor enumerate mai sus, se recomandă desființarea totală, infrastructură și </w:t>
      </w:r>
      <w:r>
        <w:rPr>
          <w:spacing w:val="-2"/>
        </w:rPr>
        <w:t>suprastructură.</w:t>
      </w:r>
    </w:p>
    <w:p w:rsidR="005956A8" w:rsidRDefault="00F3183C">
      <w:pPr>
        <w:pStyle w:val="BodyText"/>
        <w:ind w:right="847" w:firstLine="719"/>
        <w:jc w:val="both"/>
      </w:pPr>
      <w:r>
        <w:t>Pe parcursul procesului de demolare vor respecta prevederile din prezenta expertiză referitoare la etapele de execuție, normele de protecție ale muncii precum și măsurile pentru protecția clădirilor învecinate.</w:t>
      </w:r>
    </w:p>
    <w:p w:rsidR="005956A8" w:rsidRDefault="00F3183C">
      <w:pPr>
        <w:pStyle w:val="BodyText"/>
        <w:ind w:right="848" w:firstLine="719"/>
        <w:jc w:val="both"/>
      </w:pPr>
      <w:r>
        <w:t>Lucrările</w:t>
      </w:r>
      <w:r>
        <w:rPr>
          <w:spacing w:val="-2"/>
        </w:rPr>
        <w:t xml:space="preserve"> </w:t>
      </w:r>
      <w:r>
        <w:t>de</w:t>
      </w:r>
      <w:r>
        <w:rPr>
          <w:spacing w:val="-4"/>
        </w:rPr>
        <w:t xml:space="preserve"> </w:t>
      </w:r>
      <w:r>
        <w:t>demolare</w:t>
      </w:r>
      <w:r>
        <w:rPr>
          <w:spacing w:val="-3"/>
        </w:rPr>
        <w:t xml:space="preserve"> </w:t>
      </w:r>
      <w:r>
        <w:t>se</w:t>
      </w:r>
      <w:r>
        <w:rPr>
          <w:spacing w:val="-2"/>
        </w:rPr>
        <w:t xml:space="preserve"> </w:t>
      </w:r>
      <w:r>
        <w:t>execută</w:t>
      </w:r>
      <w:r>
        <w:rPr>
          <w:spacing w:val="-2"/>
        </w:rPr>
        <w:t xml:space="preserve"> </w:t>
      </w:r>
      <w:r>
        <w:t>doar</w:t>
      </w:r>
      <w:r>
        <w:rPr>
          <w:spacing w:val="-2"/>
        </w:rPr>
        <w:t xml:space="preserve"> </w:t>
      </w:r>
      <w:r>
        <w:t>cu</w:t>
      </w:r>
      <w:r>
        <w:rPr>
          <w:spacing w:val="-3"/>
        </w:rPr>
        <w:t xml:space="preserve"> </w:t>
      </w:r>
      <w:r>
        <w:t>personal</w:t>
      </w:r>
      <w:r>
        <w:rPr>
          <w:spacing w:val="-2"/>
        </w:rPr>
        <w:t xml:space="preserve"> </w:t>
      </w:r>
      <w:r>
        <w:t>autorizat</w:t>
      </w:r>
      <w:r>
        <w:rPr>
          <w:spacing w:val="-3"/>
        </w:rPr>
        <w:t xml:space="preserve"> </w:t>
      </w:r>
      <w:r>
        <w:t>și</w:t>
      </w:r>
      <w:r>
        <w:rPr>
          <w:spacing w:val="-1"/>
        </w:rPr>
        <w:t xml:space="preserve"> </w:t>
      </w:r>
      <w:r>
        <w:t>calificat,</w:t>
      </w:r>
      <w:r>
        <w:rPr>
          <w:spacing w:val="-2"/>
        </w:rPr>
        <w:t xml:space="preserve"> </w:t>
      </w:r>
      <w:r>
        <w:t>conform</w:t>
      </w:r>
      <w:r>
        <w:rPr>
          <w:spacing w:val="-3"/>
        </w:rPr>
        <w:t xml:space="preserve"> </w:t>
      </w:r>
      <w:r>
        <w:t>unui proiect de execuție întocmit conform legislației în vigoare.</w:t>
      </w:r>
    </w:p>
    <w:p w:rsidR="005956A8" w:rsidRDefault="005956A8">
      <w:pPr>
        <w:pStyle w:val="BodyText"/>
        <w:spacing w:before="3"/>
        <w:ind w:left="0"/>
        <w:rPr>
          <w:sz w:val="16"/>
        </w:rPr>
      </w:pPr>
    </w:p>
    <w:p w:rsidR="005956A8" w:rsidRDefault="00F3183C">
      <w:pPr>
        <w:pStyle w:val="BodyText"/>
        <w:tabs>
          <w:tab w:val="left" w:pos="10227"/>
        </w:tabs>
        <w:spacing w:before="90"/>
        <w:ind w:right="817" w:firstLine="691"/>
        <w:jc w:val="right"/>
      </w:pPr>
      <w:r>
        <w:rPr>
          <w:b/>
          <w:i/>
          <w:color w:val="000000"/>
          <w:spacing w:val="-8"/>
          <w:shd w:val="clear" w:color="auto" w:fill="E7E6E6"/>
        </w:rPr>
        <w:t xml:space="preserve"> </w:t>
      </w:r>
      <w:r>
        <w:rPr>
          <w:b/>
          <w:i/>
          <w:color w:val="000000"/>
          <w:shd w:val="clear" w:color="auto" w:fill="E7E6E6"/>
        </w:rPr>
        <w:t>Pavilion F1 – Punct control auto</w:t>
      </w:r>
      <w:r>
        <w:rPr>
          <w:b/>
          <w:i/>
          <w:color w:val="000000"/>
          <w:shd w:val="clear" w:color="auto" w:fill="E7E6E6"/>
        </w:rPr>
        <w:tab/>
      </w:r>
      <w:r>
        <w:rPr>
          <w:b/>
          <w:i/>
          <w:color w:val="000000"/>
        </w:rPr>
        <w:t xml:space="preserve"> </w:t>
      </w:r>
      <w:r>
        <w:rPr>
          <w:color w:val="000000"/>
        </w:rPr>
        <w:t>Categoria</w:t>
      </w:r>
      <w:r>
        <w:rPr>
          <w:color w:val="000000"/>
          <w:spacing w:val="40"/>
        </w:rPr>
        <w:t xml:space="preserve"> </w:t>
      </w:r>
      <w:r>
        <w:rPr>
          <w:color w:val="000000"/>
        </w:rPr>
        <w:t>sistemului</w:t>
      </w:r>
      <w:r>
        <w:rPr>
          <w:color w:val="000000"/>
          <w:spacing w:val="40"/>
        </w:rPr>
        <w:t xml:space="preserve"> </w:t>
      </w:r>
      <w:r>
        <w:rPr>
          <w:color w:val="000000"/>
        </w:rPr>
        <w:t>structural:</w:t>
      </w:r>
      <w:r>
        <w:rPr>
          <w:color w:val="000000"/>
          <w:spacing w:val="40"/>
        </w:rPr>
        <w:t xml:space="preserve"> </w:t>
      </w:r>
      <w:r>
        <w:rPr>
          <w:color w:val="000000"/>
        </w:rPr>
        <w:t>construcție</w:t>
      </w:r>
      <w:r>
        <w:rPr>
          <w:color w:val="000000"/>
          <w:spacing w:val="40"/>
        </w:rPr>
        <w:t xml:space="preserve"> </w:t>
      </w:r>
      <w:r>
        <w:rPr>
          <w:color w:val="000000"/>
        </w:rPr>
        <w:t>parter</w:t>
      </w:r>
      <w:r>
        <w:rPr>
          <w:color w:val="000000"/>
          <w:spacing w:val="40"/>
        </w:rPr>
        <w:t xml:space="preserve"> </w:t>
      </w:r>
      <w:r>
        <w:rPr>
          <w:color w:val="000000"/>
        </w:rPr>
        <w:t>cu</w:t>
      </w:r>
      <w:r>
        <w:rPr>
          <w:color w:val="000000"/>
          <w:spacing w:val="40"/>
        </w:rPr>
        <w:t xml:space="preserve"> </w:t>
      </w:r>
      <w:r>
        <w:rPr>
          <w:color w:val="000000"/>
        </w:rPr>
        <w:t>structură</w:t>
      </w:r>
      <w:r>
        <w:rPr>
          <w:color w:val="000000"/>
          <w:spacing w:val="40"/>
        </w:rPr>
        <w:t xml:space="preserve"> </w:t>
      </w:r>
      <w:r>
        <w:rPr>
          <w:color w:val="000000"/>
        </w:rPr>
        <w:t>metalică,</w:t>
      </w:r>
      <w:r>
        <w:rPr>
          <w:color w:val="000000"/>
          <w:spacing w:val="40"/>
        </w:rPr>
        <w:t xml:space="preserve"> </w:t>
      </w:r>
      <w:r>
        <w:rPr>
          <w:color w:val="000000"/>
        </w:rPr>
        <w:t>pereți</w:t>
      </w:r>
      <w:r>
        <w:rPr>
          <w:color w:val="000000"/>
          <w:spacing w:val="40"/>
        </w:rPr>
        <w:t xml:space="preserve"> </w:t>
      </w:r>
      <w:r>
        <w:rPr>
          <w:color w:val="000000"/>
        </w:rPr>
        <w:t>din</w:t>
      </w:r>
      <w:r>
        <w:rPr>
          <w:color w:val="000000"/>
          <w:spacing w:val="40"/>
        </w:rPr>
        <w:t xml:space="preserve"> </w:t>
      </w:r>
      <w:r>
        <w:rPr>
          <w:color w:val="000000"/>
        </w:rPr>
        <w:t>panouri metalice cu suprafețe vitrate mari, acoperiș realizat cu ferme metalice și învelitoare de tablă, având</w:t>
      </w:r>
    </w:p>
    <w:p w:rsidR="005956A8" w:rsidRDefault="00F3183C">
      <w:pPr>
        <w:pStyle w:val="BodyText"/>
        <w:jc w:val="both"/>
      </w:pPr>
      <w:r>
        <w:t>fundații</w:t>
      </w:r>
      <w:r>
        <w:rPr>
          <w:spacing w:val="-1"/>
        </w:rPr>
        <w:t xml:space="preserve"> </w:t>
      </w:r>
      <w:r>
        <w:t>continue</w:t>
      </w:r>
      <w:r>
        <w:rPr>
          <w:spacing w:val="-1"/>
        </w:rPr>
        <w:t xml:space="preserve"> </w:t>
      </w:r>
      <w:r>
        <w:t xml:space="preserve">din </w:t>
      </w:r>
      <w:r>
        <w:rPr>
          <w:spacing w:val="-2"/>
        </w:rPr>
        <w:t>beton.</w:t>
      </w:r>
    </w:p>
    <w:p w:rsidR="005956A8" w:rsidRDefault="00F3183C">
      <w:pPr>
        <w:pStyle w:val="BodyText"/>
        <w:ind w:right="849" w:firstLine="719"/>
        <w:jc w:val="both"/>
      </w:pPr>
      <w:r>
        <w:t xml:space="preserve">Punctul de control auto are o vechime considerabilă, de aproximativ 50 de ani, și nu mai corespunde cerințelor actuale de exploatare și funcționalitate ale cazărmii. Se constată degradări la panourile exterioare din tablă, acestea prezentând rugină pe zone extinse, nu mai există un sistem adecvat de colectare a apelor pluviale, burlanele fiind ruginite și rupte, învelitoarea din tablă este de asemenea ruginită. Soclul din beton prezintă crăpături și fisuri, precum și exfolieri pe întregul </w:t>
      </w:r>
      <w:r>
        <w:rPr>
          <w:spacing w:val="-2"/>
        </w:rPr>
        <w:t>perimetru.</w:t>
      </w:r>
    </w:p>
    <w:p w:rsidR="005956A8" w:rsidRDefault="00F3183C">
      <w:pPr>
        <w:pStyle w:val="BodyText"/>
        <w:ind w:right="846" w:firstLine="719"/>
        <w:jc w:val="both"/>
      </w:pPr>
      <w:r>
        <w:t>Construcția analizată se învecinează cu o alte construcții de tip provizoriu, cu regim de înălțime parter, realizate cu elemente metalice și elemente din lemn. Construcțiile nu au elemente structurale sau nestructurale comune și sunt amplasate la distanțe de cca. 30-40 cm fața de construcția analizată.</w:t>
      </w:r>
    </w:p>
    <w:p w:rsidR="005956A8" w:rsidRDefault="00F3183C">
      <w:pPr>
        <w:pStyle w:val="BodyText"/>
        <w:spacing w:before="3" w:line="237" w:lineRule="auto"/>
        <w:ind w:right="854" w:firstLine="719"/>
        <w:jc w:val="both"/>
      </w:pPr>
      <w:r>
        <w:t>Starea tehnică a construcțiilor aflate în imediata vecinătate a punctului de control este mediocră, având o structură mixtă metal-lemn, improvizată, de tipul magaziilor.</w:t>
      </w:r>
    </w:p>
    <w:p w:rsidR="005956A8" w:rsidRDefault="00F3183C">
      <w:pPr>
        <w:pStyle w:val="BodyText"/>
        <w:spacing w:before="1"/>
        <w:ind w:right="844" w:firstLine="719"/>
        <w:jc w:val="both"/>
      </w:pPr>
      <w:r>
        <w:t>La data expertizei nu au fost efectuate dezveliri ale fundațiilor existente, având în vedere că prin tema de expertizare s-a solicitat demolarea. S-a efectuat relevarea construcției iar planurile au fost puse la dispoziția expertului.</w:t>
      </w:r>
    </w:p>
    <w:p w:rsidR="005956A8" w:rsidRDefault="00F3183C">
      <w:pPr>
        <w:pStyle w:val="BodyText"/>
        <w:ind w:right="850" w:firstLine="719"/>
        <w:jc w:val="both"/>
      </w:pPr>
      <w:r>
        <w:t>Având</w:t>
      </w:r>
      <w:r>
        <w:rPr>
          <w:spacing w:val="-1"/>
        </w:rPr>
        <w:t xml:space="preserve"> </w:t>
      </w:r>
      <w:r>
        <w:t>în</w:t>
      </w:r>
      <w:r>
        <w:rPr>
          <w:spacing w:val="-1"/>
        </w:rPr>
        <w:t xml:space="preserve"> </w:t>
      </w:r>
      <w:r>
        <w:t>vedere</w:t>
      </w:r>
      <w:r>
        <w:rPr>
          <w:spacing w:val="-2"/>
        </w:rPr>
        <w:t xml:space="preserve"> </w:t>
      </w:r>
      <w:r>
        <w:t>vechimea</w:t>
      </w:r>
      <w:r>
        <w:rPr>
          <w:spacing w:val="-2"/>
        </w:rPr>
        <w:t xml:space="preserve"> </w:t>
      </w:r>
      <w:r>
        <w:t>construcției</w:t>
      </w:r>
      <w:r>
        <w:rPr>
          <w:spacing w:val="-1"/>
        </w:rPr>
        <w:t xml:space="preserve"> </w:t>
      </w:r>
      <w:r>
        <w:t>existente,</w:t>
      </w:r>
      <w:r>
        <w:rPr>
          <w:spacing w:val="-1"/>
        </w:rPr>
        <w:t xml:space="preserve"> </w:t>
      </w:r>
      <w:r>
        <w:t>uzura</w:t>
      </w:r>
      <w:r>
        <w:rPr>
          <w:spacing w:val="-3"/>
        </w:rPr>
        <w:t xml:space="preserve"> </w:t>
      </w:r>
      <w:r>
        <w:t>și</w:t>
      </w:r>
      <w:r>
        <w:rPr>
          <w:spacing w:val="-1"/>
        </w:rPr>
        <w:t xml:space="preserve"> </w:t>
      </w:r>
      <w:r>
        <w:t>degradările cauzate</w:t>
      </w:r>
      <w:r>
        <w:rPr>
          <w:spacing w:val="-2"/>
        </w:rPr>
        <w:t xml:space="preserve"> </w:t>
      </w:r>
      <w:r>
        <w:t>de</w:t>
      </w:r>
      <w:r>
        <w:rPr>
          <w:spacing w:val="-2"/>
        </w:rPr>
        <w:t xml:space="preserve"> </w:t>
      </w:r>
      <w:r>
        <w:t>exploatarea în timp constatate la fața locului, precum și nevoile actuale ale cazărmii privind funcționalitatea, se impune desființarea totală infrastructură și suprastructură a construcției existente pentru amenajarea și refuncționalizarea terenului aferent.</w:t>
      </w:r>
    </w:p>
    <w:p w:rsidR="005956A8" w:rsidRDefault="00F3183C">
      <w:pPr>
        <w:pStyle w:val="BodyText"/>
        <w:ind w:right="853" w:firstLine="719"/>
        <w:jc w:val="both"/>
      </w:pPr>
      <w:r>
        <w:t xml:space="preserve">Prin prisma celor enumerate mai sus, se recomandă desființarea totală, infrastructură și </w:t>
      </w:r>
      <w:r>
        <w:rPr>
          <w:spacing w:val="-2"/>
        </w:rPr>
        <w:t>suprastructură.</w:t>
      </w:r>
    </w:p>
    <w:p w:rsidR="005956A8" w:rsidRDefault="00F3183C">
      <w:pPr>
        <w:pStyle w:val="BodyText"/>
        <w:ind w:right="846" w:firstLine="719"/>
        <w:jc w:val="both"/>
      </w:pPr>
      <w:r>
        <w:t>Pe parcursul procesului de demolare vor respecta prevederile din prezenta expertiză referitoare la etapele de execuție, normele de protecție ale muncii precum și măsurile pentru protecția clădirilor învecinate.</w:t>
      </w:r>
    </w:p>
    <w:p w:rsidR="005956A8" w:rsidRDefault="00F3183C">
      <w:pPr>
        <w:pStyle w:val="BodyText"/>
        <w:spacing w:before="1"/>
        <w:ind w:right="854" w:firstLine="719"/>
        <w:jc w:val="both"/>
      </w:pPr>
      <w:r>
        <w:t>Lucrările</w:t>
      </w:r>
      <w:r>
        <w:rPr>
          <w:spacing w:val="-3"/>
        </w:rPr>
        <w:t xml:space="preserve"> </w:t>
      </w:r>
      <w:r>
        <w:t>de</w:t>
      </w:r>
      <w:r>
        <w:rPr>
          <w:spacing w:val="-4"/>
        </w:rPr>
        <w:t xml:space="preserve"> </w:t>
      </w:r>
      <w:r>
        <w:t>demolare</w:t>
      </w:r>
      <w:r>
        <w:rPr>
          <w:spacing w:val="-4"/>
        </w:rPr>
        <w:t xml:space="preserve"> </w:t>
      </w:r>
      <w:r>
        <w:t>se</w:t>
      </w:r>
      <w:r>
        <w:rPr>
          <w:spacing w:val="-3"/>
        </w:rPr>
        <w:t xml:space="preserve"> </w:t>
      </w:r>
      <w:r>
        <w:t>execută</w:t>
      </w:r>
      <w:r>
        <w:rPr>
          <w:spacing w:val="-3"/>
        </w:rPr>
        <w:t xml:space="preserve"> </w:t>
      </w:r>
      <w:r>
        <w:t>doar</w:t>
      </w:r>
      <w:r>
        <w:rPr>
          <w:spacing w:val="-3"/>
        </w:rPr>
        <w:t xml:space="preserve"> </w:t>
      </w:r>
      <w:r>
        <w:t>cu</w:t>
      </w:r>
      <w:r>
        <w:rPr>
          <w:spacing w:val="-4"/>
        </w:rPr>
        <w:t xml:space="preserve"> </w:t>
      </w:r>
      <w:r>
        <w:t>personal</w:t>
      </w:r>
      <w:r>
        <w:rPr>
          <w:spacing w:val="-2"/>
        </w:rPr>
        <w:t xml:space="preserve"> </w:t>
      </w:r>
      <w:r>
        <w:t>autorizat</w:t>
      </w:r>
      <w:r>
        <w:rPr>
          <w:spacing w:val="-4"/>
        </w:rPr>
        <w:t xml:space="preserve"> </w:t>
      </w:r>
      <w:r>
        <w:t>și</w:t>
      </w:r>
      <w:r>
        <w:rPr>
          <w:spacing w:val="-1"/>
        </w:rPr>
        <w:t xml:space="preserve"> </w:t>
      </w:r>
      <w:r>
        <w:t>calificat,</w:t>
      </w:r>
      <w:r>
        <w:rPr>
          <w:spacing w:val="-2"/>
        </w:rPr>
        <w:t xml:space="preserve"> </w:t>
      </w:r>
      <w:r>
        <w:t>conform</w:t>
      </w:r>
      <w:r>
        <w:rPr>
          <w:spacing w:val="-4"/>
        </w:rPr>
        <w:t xml:space="preserve"> </w:t>
      </w:r>
      <w:r>
        <w:t>unui</w:t>
      </w:r>
      <w:r>
        <w:rPr>
          <w:spacing w:val="-4"/>
        </w:rPr>
        <w:t xml:space="preserve"> </w:t>
      </w:r>
      <w:r>
        <w:t>proiect de execuție întocmit conform legislației în vigoare.</w:t>
      </w:r>
    </w:p>
    <w:p w:rsidR="005956A8" w:rsidRDefault="005956A8">
      <w:pPr>
        <w:pStyle w:val="BodyText"/>
        <w:spacing w:before="2"/>
        <w:ind w:left="0"/>
        <w:rPr>
          <w:sz w:val="16"/>
        </w:rPr>
      </w:pPr>
    </w:p>
    <w:p w:rsidR="005956A8" w:rsidRDefault="00F3183C">
      <w:pPr>
        <w:pStyle w:val="Heading5"/>
        <w:tabs>
          <w:tab w:val="left" w:pos="10227"/>
        </w:tabs>
        <w:spacing w:before="90"/>
        <w:ind w:left="1242"/>
        <w:jc w:val="both"/>
      </w:pPr>
      <w:r>
        <w:rPr>
          <w:color w:val="000000"/>
          <w:spacing w:val="-32"/>
          <w:shd w:val="clear" w:color="auto" w:fill="E7E6E6"/>
        </w:rPr>
        <w:t xml:space="preserve"> </w:t>
      </w:r>
      <w:r>
        <w:rPr>
          <w:color w:val="000000"/>
          <w:shd w:val="clear" w:color="auto" w:fill="E7E6E6"/>
        </w:rPr>
        <w:t>Pavilion</w:t>
      </w:r>
      <w:r>
        <w:rPr>
          <w:color w:val="000000"/>
          <w:spacing w:val="-1"/>
          <w:shd w:val="clear" w:color="auto" w:fill="E7E6E6"/>
        </w:rPr>
        <w:t xml:space="preserve"> </w:t>
      </w:r>
      <w:r>
        <w:rPr>
          <w:color w:val="000000"/>
          <w:shd w:val="clear" w:color="auto" w:fill="E7E6E6"/>
        </w:rPr>
        <w:t>F2</w:t>
      </w:r>
      <w:r>
        <w:rPr>
          <w:color w:val="000000"/>
          <w:spacing w:val="-1"/>
          <w:shd w:val="clear" w:color="auto" w:fill="E7E6E6"/>
        </w:rPr>
        <w:t xml:space="preserve"> </w:t>
      </w:r>
      <w:r>
        <w:rPr>
          <w:color w:val="000000"/>
          <w:shd w:val="clear" w:color="auto" w:fill="E7E6E6"/>
        </w:rPr>
        <w:t>–</w:t>
      </w:r>
      <w:r>
        <w:rPr>
          <w:color w:val="000000"/>
          <w:spacing w:val="-1"/>
          <w:shd w:val="clear" w:color="auto" w:fill="E7E6E6"/>
        </w:rPr>
        <w:t xml:space="preserve"> </w:t>
      </w:r>
      <w:r>
        <w:rPr>
          <w:color w:val="000000"/>
          <w:spacing w:val="-2"/>
          <w:shd w:val="clear" w:color="auto" w:fill="E7E6E6"/>
        </w:rPr>
        <w:t>Atelier</w:t>
      </w:r>
      <w:r>
        <w:rPr>
          <w:color w:val="000000"/>
          <w:shd w:val="clear" w:color="auto" w:fill="E7E6E6"/>
        </w:rPr>
        <w:tab/>
      </w:r>
    </w:p>
    <w:p w:rsidR="005956A8" w:rsidRDefault="00F3183C">
      <w:pPr>
        <w:pStyle w:val="BodyText"/>
        <w:ind w:right="844" w:firstLine="719"/>
        <w:jc w:val="both"/>
      </w:pPr>
      <w:r>
        <w:t>Construcția a fost concepută pentru a prelua sarcinile gravitaționale, fără a fi aplicate măsuri de protecție antiseismică. În prezent, nu a fost identificat un proiect tehnic, autorizații, sau alte documente referitoare la proiectarea sau execuția construcției.</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57" o:spid="_x0000_s1293" style="width:485.25pt;height:1.45pt;mso-position-horizontal-relative:char;mso-position-vertical-relative:line" coordsize="9705,29">
            <v:rect id="docshape58" o:spid="_x0000_s1294"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5" w:firstLine="719"/>
        <w:jc w:val="both"/>
      </w:pPr>
      <w:r>
        <w:t>Categoria sistemului structural: construcție din zidărie simplă nearmată (ZNA) cu planșeu din lemn peste parter și fundații din zidărie de piatră. Pereții structurali sunt realizați din zidărie de cărămidă simplă, fără elemente de confinare din beton armat, având grosimi de cca 40 cm inclusiv tencuieli. Fundațiile și soclul sunt realizate din zidărie de piatră, în zona de reparații auto există un canal tehnic realizat din beton slab armat. Placa suport a pardoselii este realizată parțial din beton slab armat, parțial din scândură. Planșeul peste parter este realizat cu grinzi din lemn rezemând direct pe pereții din zidărie simplă. Acoperișul este de tip șarpantă din lemn pe scaune, cu</w:t>
      </w:r>
      <w:r>
        <w:rPr>
          <w:spacing w:val="40"/>
        </w:rPr>
        <w:t xml:space="preserve"> </w:t>
      </w:r>
      <w:r>
        <w:t>învelitoare din țiglă. Pereții și acoperișul holului amplasat pe latura de est sunt realizați cu panouri din scânduri din lemn, pe</w:t>
      </w:r>
      <w:r>
        <w:rPr>
          <w:spacing w:val="40"/>
        </w:rPr>
        <w:t xml:space="preserve"> </w:t>
      </w:r>
      <w:r>
        <w:t>latura de nord există o zonă de depozitare neacoperită și împrejmuită cu gard metalic realizat cu plasă și țevi metalice orizontale și verticale.</w:t>
      </w:r>
    </w:p>
    <w:p w:rsidR="005956A8" w:rsidRDefault="00F3183C">
      <w:pPr>
        <w:pStyle w:val="BodyText"/>
        <w:ind w:right="846" w:firstLine="719"/>
        <w:jc w:val="both"/>
      </w:pPr>
      <w:r>
        <w:t>Construcția are o vechime considerabilă, de peste 135 de ani, și nu mai corespunde</w:t>
      </w:r>
      <w:r>
        <w:rPr>
          <w:spacing w:val="40"/>
        </w:rPr>
        <w:t xml:space="preserve"> </w:t>
      </w:r>
      <w:r>
        <w:t>cerințelor actuale de exploatare și funcționalitate ale cazărmii. Deși s-a executat lucrări de</w:t>
      </w:r>
      <w:r>
        <w:rPr>
          <w:spacing w:val="40"/>
        </w:rPr>
        <w:t xml:space="preserve"> </w:t>
      </w:r>
      <w:r>
        <w:t>întreținere în timp, construcția a depășit de mult durata normală de exploatare în conceptul claselor structurale din prezent.s Se constată degradări la pereții din zidărie simplă, tencuială exfoliată pe zone extinse, urme de infiltrații, fisuri și crăpături verticale și înclinate la golurile de ferestre. Local se constată cărămizi dislocuite și rupte. Pereții din zidărie simplă prezintă urme de infiltrații ale apelor meteorice la interior, cauzate de degradări la nivelul acoperișului și planșeului. La intradosul planșeului din lemn se constată rețele de fisuri. Închiderile holului realizate din lemn sunt de asemenea degradate de apele meteorice din cauza</w:t>
      </w:r>
      <w:r>
        <w:rPr>
          <w:spacing w:val="40"/>
        </w:rPr>
        <w:t xml:space="preserve"> </w:t>
      </w:r>
      <w:r>
        <w:t>lipsei corespunzătoare a întreținerii în timp (nu a fost aplicat tratament anti fungic și de impermeabilizare). Urmele de infiltrații constatate la pereții din</w:t>
      </w:r>
      <w:r>
        <w:rPr>
          <w:spacing w:val="-2"/>
        </w:rPr>
        <w:t xml:space="preserve"> </w:t>
      </w:r>
      <w:r>
        <w:t>zidărie</w:t>
      </w:r>
      <w:r>
        <w:rPr>
          <w:spacing w:val="-2"/>
        </w:rPr>
        <w:t xml:space="preserve"> </w:t>
      </w:r>
      <w:r>
        <w:t>sunt cauzat</w:t>
      </w:r>
      <w:r>
        <w:rPr>
          <w:spacing w:val="-2"/>
        </w:rPr>
        <w:t xml:space="preserve"> </w:t>
      </w:r>
      <w:r>
        <w:t>de</w:t>
      </w:r>
      <w:r>
        <w:rPr>
          <w:spacing w:val="-1"/>
        </w:rPr>
        <w:t xml:space="preserve"> </w:t>
      </w:r>
      <w:r>
        <w:t>lipsa</w:t>
      </w:r>
      <w:r>
        <w:rPr>
          <w:spacing w:val="-3"/>
        </w:rPr>
        <w:t xml:space="preserve"> </w:t>
      </w:r>
      <w:r>
        <w:t>unui</w:t>
      </w:r>
      <w:r>
        <w:rPr>
          <w:spacing w:val="-2"/>
        </w:rPr>
        <w:t xml:space="preserve"> </w:t>
      </w:r>
      <w:r>
        <w:t>sistem</w:t>
      </w:r>
      <w:r>
        <w:rPr>
          <w:spacing w:val="-2"/>
        </w:rPr>
        <w:t xml:space="preserve"> </w:t>
      </w:r>
      <w:r>
        <w:t>adecvat</w:t>
      </w:r>
      <w:r>
        <w:rPr>
          <w:spacing w:val="-2"/>
        </w:rPr>
        <w:t xml:space="preserve"> </w:t>
      </w:r>
      <w:r>
        <w:t>de</w:t>
      </w:r>
      <w:r>
        <w:rPr>
          <w:spacing w:val="-2"/>
        </w:rPr>
        <w:t xml:space="preserve"> </w:t>
      </w:r>
      <w:r>
        <w:t>colectare</w:t>
      </w:r>
      <w:r>
        <w:rPr>
          <w:spacing w:val="-1"/>
        </w:rPr>
        <w:t xml:space="preserve"> </w:t>
      </w:r>
      <w:r>
        <w:t>a</w:t>
      </w:r>
      <w:r>
        <w:rPr>
          <w:spacing w:val="-1"/>
        </w:rPr>
        <w:t xml:space="preserve"> </w:t>
      </w:r>
      <w:r>
        <w:t>apelor</w:t>
      </w:r>
      <w:r>
        <w:rPr>
          <w:spacing w:val="-2"/>
        </w:rPr>
        <w:t xml:space="preserve"> </w:t>
      </w:r>
      <w:r>
        <w:t>pluviale,</w:t>
      </w:r>
      <w:r>
        <w:rPr>
          <w:spacing w:val="-2"/>
        </w:rPr>
        <w:t xml:space="preserve"> </w:t>
      </w:r>
      <w:r>
        <w:t>precum</w:t>
      </w:r>
      <w:r>
        <w:rPr>
          <w:spacing w:val="-2"/>
        </w:rPr>
        <w:t xml:space="preserve"> </w:t>
      </w:r>
      <w:r>
        <w:t>și</w:t>
      </w:r>
      <w:r>
        <w:rPr>
          <w:spacing w:val="-2"/>
        </w:rPr>
        <w:t xml:space="preserve"> </w:t>
      </w:r>
      <w:r>
        <w:t>de</w:t>
      </w:r>
      <w:r>
        <w:rPr>
          <w:spacing w:val="-3"/>
        </w:rPr>
        <w:t xml:space="preserve"> </w:t>
      </w:r>
      <w:r>
        <w:t>lipsa trotuarelor perimetrale etanșe și a vegetației crescute necontrolat. Construcția se prezintă în stare avansată de degradare.</w:t>
      </w:r>
    </w:p>
    <w:p w:rsidR="005956A8" w:rsidRDefault="00F3183C">
      <w:pPr>
        <w:pStyle w:val="BodyText"/>
        <w:spacing w:before="1"/>
        <w:ind w:right="847" w:firstLine="719"/>
        <w:jc w:val="both"/>
      </w:pPr>
      <w:r>
        <w:t>Având</w:t>
      </w:r>
      <w:r>
        <w:rPr>
          <w:spacing w:val="-1"/>
        </w:rPr>
        <w:t xml:space="preserve"> </w:t>
      </w:r>
      <w:r>
        <w:t>în</w:t>
      </w:r>
      <w:r>
        <w:rPr>
          <w:spacing w:val="-1"/>
        </w:rPr>
        <w:t xml:space="preserve"> </w:t>
      </w:r>
      <w:r>
        <w:t>vedere</w:t>
      </w:r>
      <w:r>
        <w:rPr>
          <w:spacing w:val="-2"/>
        </w:rPr>
        <w:t xml:space="preserve"> </w:t>
      </w:r>
      <w:r>
        <w:t>vechimea</w:t>
      </w:r>
      <w:r>
        <w:rPr>
          <w:spacing w:val="-2"/>
        </w:rPr>
        <w:t xml:space="preserve"> </w:t>
      </w:r>
      <w:r>
        <w:t>construcției</w:t>
      </w:r>
      <w:r>
        <w:rPr>
          <w:spacing w:val="-1"/>
        </w:rPr>
        <w:t xml:space="preserve"> </w:t>
      </w:r>
      <w:r>
        <w:t>existente,</w:t>
      </w:r>
      <w:r>
        <w:rPr>
          <w:spacing w:val="-1"/>
        </w:rPr>
        <w:t xml:space="preserve"> </w:t>
      </w:r>
      <w:r>
        <w:t>uzura</w:t>
      </w:r>
      <w:r>
        <w:rPr>
          <w:spacing w:val="-3"/>
        </w:rPr>
        <w:t xml:space="preserve"> </w:t>
      </w:r>
      <w:r>
        <w:t>și</w:t>
      </w:r>
      <w:r>
        <w:rPr>
          <w:spacing w:val="-1"/>
        </w:rPr>
        <w:t xml:space="preserve"> </w:t>
      </w:r>
      <w:r>
        <w:t>degradările cauzate</w:t>
      </w:r>
      <w:r>
        <w:rPr>
          <w:spacing w:val="-2"/>
        </w:rPr>
        <w:t xml:space="preserve"> </w:t>
      </w:r>
      <w:r>
        <w:t>de</w:t>
      </w:r>
      <w:r>
        <w:rPr>
          <w:spacing w:val="-2"/>
        </w:rPr>
        <w:t xml:space="preserve"> </w:t>
      </w:r>
      <w:r>
        <w:t>exploatarea în timp constatate la fața locului, precum și nevoile actuale ale cazărmii privind funcționalitatea, se impune desființarea totală infrastructură și suprastructură a construcției existente pentru amenajarea și refuncționalizarea terenului aferent.</w:t>
      </w:r>
    </w:p>
    <w:p w:rsidR="005956A8" w:rsidRDefault="005956A8">
      <w:pPr>
        <w:pStyle w:val="BodyText"/>
        <w:spacing w:before="3"/>
        <w:ind w:left="0"/>
        <w:rPr>
          <w:sz w:val="16"/>
        </w:rPr>
      </w:pPr>
    </w:p>
    <w:p w:rsidR="005956A8" w:rsidRDefault="00F3183C">
      <w:pPr>
        <w:pStyle w:val="Heading5"/>
        <w:tabs>
          <w:tab w:val="left" w:pos="10227"/>
        </w:tabs>
        <w:spacing w:before="90" w:line="275" w:lineRule="exact"/>
        <w:ind w:left="1242"/>
        <w:jc w:val="both"/>
      </w:pPr>
      <w:r>
        <w:rPr>
          <w:color w:val="000000"/>
          <w:spacing w:val="-32"/>
          <w:shd w:val="clear" w:color="auto" w:fill="E7E6E6"/>
        </w:rPr>
        <w:t xml:space="preserve"> </w:t>
      </w:r>
      <w:r>
        <w:rPr>
          <w:color w:val="000000"/>
          <w:shd w:val="clear" w:color="auto" w:fill="E7E6E6"/>
        </w:rPr>
        <w:t>Pavilion</w:t>
      </w:r>
      <w:r>
        <w:rPr>
          <w:color w:val="000000"/>
          <w:spacing w:val="-1"/>
          <w:shd w:val="clear" w:color="auto" w:fill="E7E6E6"/>
        </w:rPr>
        <w:t xml:space="preserve"> </w:t>
      </w:r>
      <w:r>
        <w:rPr>
          <w:color w:val="000000"/>
          <w:shd w:val="clear" w:color="auto" w:fill="E7E6E6"/>
        </w:rPr>
        <w:t>F3</w:t>
      </w:r>
      <w:r>
        <w:rPr>
          <w:color w:val="000000"/>
          <w:spacing w:val="-1"/>
          <w:shd w:val="clear" w:color="auto" w:fill="E7E6E6"/>
        </w:rPr>
        <w:t xml:space="preserve"> </w:t>
      </w:r>
      <w:r>
        <w:rPr>
          <w:color w:val="000000"/>
          <w:shd w:val="clear" w:color="auto" w:fill="E7E6E6"/>
        </w:rPr>
        <w:t>–</w:t>
      </w:r>
      <w:r>
        <w:rPr>
          <w:color w:val="000000"/>
          <w:spacing w:val="-1"/>
          <w:shd w:val="clear" w:color="auto" w:fill="E7E6E6"/>
        </w:rPr>
        <w:t xml:space="preserve"> </w:t>
      </w:r>
      <w:r>
        <w:rPr>
          <w:color w:val="000000"/>
          <w:shd w:val="clear" w:color="auto" w:fill="E7E6E6"/>
        </w:rPr>
        <w:t>Baracă</w:t>
      </w:r>
      <w:r>
        <w:rPr>
          <w:color w:val="000000"/>
          <w:spacing w:val="-1"/>
          <w:shd w:val="clear" w:color="auto" w:fill="E7E6E6"/>
        </w:rPr>
        <w:t xml:space="preserve"> </w:t>
      </w:r>
      <w:r>
        <w:rPr>
          <w:color w:val="000000"/>
          <w:spacing w:val="-2"/>
          <w:shd w:val="clear" w:color="auto" w:fill="E7E6E6"/>
        </w:rPr>
        <w:t>metalică</w:t>
      </w:r>
      <w:r>
        <w:rPr>
          <w:color w:val="000000"/>
          <w:shd w:val="clear" w:color="auto" w:fill="E7E6E6"/>
        </w:rPr>
        <w:tab/>
      </w:r>
    </w:p>
    <w:p w:rsidR="005956A8" w:rsidRDefault="00F3183C">
      <w:pPr>
        <w:pStyle w:val="BodyText"/>
        <w:ind w:right="845" w:firstLine="719"/>
        <w:jc w:val="both"/>
      </w:pPr>
      <w:r>
        <w:t>Categoria sistemului structural: construcție cu structura metalică realizată cu stâlpi metalici și pereți de închidere realizați cu panouri de tablă ondulată, planșeu din lemn. Acoperiș cu învelitoare de tablă. Fundația este de tip platformă din beton slab armat. Stâlpii metalici sunt țevi rectangulare 150 mm x150 mm, iar panourile de închidere au o grosime de cca. 10cm.</w:t>
      </w:r>
    </w:p>
    <w:p w:rsidR="005956A8" w:rsidRDefault="00F3183C">
      <w:pPr>
        <w:pStyle w:val="BodyText"/>
        <w:ind w:right="848" w:firstLine="719"/>
        <w:jc w:val="both"/>
      </w:pPr>
      <w:r>
        <w:t>Construcția are o vechime considerabilă, de aproximativ 35 de ani, și nu mai corespunde cerințelor actuale de exploatare ale cazărmii. La data vizitei aceasta era acoperită cu o prelată tip camuflaj, astfel încât nu s-a putut examina extins la exterior și nici la interior. Din inspecția limitată la exterior se poate concluziona că nu a fost realizată întreținerea corespunzătoare în timp, fiind prezente degradări la socul din beton (fisuri și exfolieri locale) și degradări la stâlpi și panourile din tablă (rugină și exfoliere locală). Starea tehnică a construcției este evaluată ca mediocră.</w:t>
      </w:r>
    </w:p>
    <w:p w:rsidR="005956A8" w:rsidRDefault="00F3183C">
      <w:pPr>
        <w:pStyle w:val="BodyText"/>
        <w:ind w:right="852" w:firstLine="719"/>
        <w:jc w:val="both"/>
      </w:pPr>
      <w:r>
        <w:t>Având</w:t>
      </w:r>
      <w:r>
        <w:rPr>
          <w:spacing w:val="-1"/>
        </w:rPr>
        <w:t xml:space="preserve"> </w:t>
      </w:r>
      <w:r>
        <w:t>în</w:t>
      </w:r>
      <w:r>
        <w:rPr>
          <w:spacing w:val="-1"/>
        </w:rPr>
        <w:t xml:space="preserve"> </w:t>
      </w:r>
      <w:r>
        <w:t>vedere</w:t>
      </w:r>
      <w:r>
        <w:rPr>
          <w:spacing w:val="-2"/>
        </w:rPr>
        <w:t xml:space="preserve"> </w:t>
      </w:r>
      <w:r>
        <w:t>vechimea</w:t>
      </w:r>
      <w:r>
        <w:rPr>
          <w:spacing w:val="-2"/>
        </w:rPr>
        <w:t xml:space="preserve"> </w:t>
      </w:r>
      <w:r>
        <w:t>construcției</w:t>
      </w:r>
      <w:r>
        <w:rPr>
          <w:spacing w:val="-1"/>
        </w:rPr>
        <w:t xml:space="preserve"> </w:t>
      </w:r>
      <w:r>
        <w:t>existente,</w:t>
      </w:r>
      <w:r>
        <w:rPr>
          <w:spacing w:val="-1"/>
        </w:rPr>
        <w:t xml:space="preserve"> </w:t>
      </w:r>
      <w:r>
        <w:t>uzura</w:t>
      </w:r>
      <w:r>
        <w:rPr>
          <w:spacing w:val="-3"/>
        </w:rPr>
        <w:t xml:space="preserve"> </w:t>
      </w:r>
      <w:r>
        <w:t>și</w:t>
      </w:r>
      <w:r>
        <w:rPr>
          <w:spacing w:val="-1"/>
        </w:rPr>
        <w:t xml:space="preserve"> </w:t>
      </w:r>
      <w:r>
        <w:t>degradările cauzate</w:t>
      </w:r>
      <w:r>
        <w:rPr>
          <w:spacing w:val="-2"/>
        </w:rPr>
        <w:t xml:space="preserve"> </w:t>
      </w:r>
      <w:r>
        <w:t>de</w:t>
      </w:r>
      <w:r>
        <w:rPr>
          <w:spacing w:val="-2"/>
        </w:rPr>
        <w:t xml:space="preserve"> </w:t>
      </w:r>
      <w:r>
        <w:t>exploatarea în timp constatate la fața locului, precum și nevoile actuale ale cazărmii privind funcționalitatea, se impune desființarea totală infrastructură și suprastructură a construcției existente pentru amenajarea și refuncționalizarea terenului aferent.</w:t>
      </w:r>
    </w:p>
    <w:p w:rsidR="005956A8" w:rsidRDefault="00F3183C">
      <w:pPr>
        <w:pStyle w:val="BodyText"/>
        <w:ind w:right="856" w:firstLine="719"/>
        <w:jc w:val="both"/>
      </w:pPr>
      <w:r>
        <w:t xml:space="preserve">Prin prisma celor enumerate mai sus, se recomandă desființarea totală, infrastructură și </w:t>
      </w:r>
      <w:r>
        <w:rPr>
          <w:spacing w:val="-2"/>
        </w:rPr>
        <w:t>suprastructură.</w:t>
      </w:r>
    </w:p>
    <w:p w:rsidR="005956A8" w:rsidRDefault="005956A8">
      <w:pPr>
        <w:pStyle w:val="BodyText"/>
        <w:spacing w:before="1"/>
        <w:ind w:left="0"/>
        <w:rPr>
          <w:sz w:val="16"/>
        </w:rPr>
      </w:pPr>
    </w:p>
    <w:p w:rsidR="005956A8" w:rsidRDefault="00F3183C">
      <w:pPr>
        <w:pStyle w:val="Heading5"/>
        <w:tabs>
          <w:tab w:val="left" w:pos="10227"/>
        </w:tabs>
        <w:spacing w:before="90"/>
        <w:ind w:left="1242"/>
      </w:pPr>
      <w:r>
        <w:rPr>
          <w:color w:val="000000"/>
          <w:spacing w:val="-32"/>
          <w:shd w:val="clear" w:color="auto" w:fill="E7E6E6"/>
        </w:rPr>
        <w:t xml:space="preserve"> </w:t>
      </w:r>
      <w:r>
        <w:rPr>
          <w:color w:val="000000"/>
          <w:shd w:val="clear" w:color="auto" w:fill="E7E6E6"/>
        </w:rPr>
        <w:t>Pavilion</w:t>
      </w:r>
      <w:r>
        <w:rPr>
          <w:color w:val="000000"/>
          <w:spacing w:val="-2"/>
          <w:shd w:val="clear" w:color="auto" w:fill="E7E6E6"/>
        </w:rPr>
        <w:t xml:space="preserve"> </w:t>
      </w:r>
      <w:r>
        <w:rPr>
          <w:color w:val="000000"/>
          <w:shd w:val="clear" w:color="auto" w:fill="E7E6E6"/>
        </w:rPr>
        <w:t>F4</w:t>
      </w:r>
      <w:r>
        <w:rPr>
          <w:color w:val="000000"/>
          <w:spacing w:val="-1"/>
          <w:shd w:val="clear" w:color="auto" w:fill="E7E6E6"/>
        </w:rPr>
        <w:t xml:space="preserve"> </w:t>
      </w:r>
      <w:r>
        <w:rPr>
          <w:color w:val="000000"/>
          <w:shd w:val="clear" w:color="auto" w:fill="E7E6E6"/>
        </w:rPr>
        <w:t>–</w:t>
      </w:r>
      <w:r>
        <w:rPr>
          <w:color w:val="000000"/>
          <w:spacing w:val="-1"/>
          <w:shd w:val="clear" w:color="auto" w:fill="E7E6E6"/>
        </w:rPr>
        <w:t xml:space="preserve"> </w:t>
      </w:r>
      <w:r>
        <w:rPr>
          <w:color w:val="000000"/>
          <w:shd w:val="clear" w:color="auto" w:fill="E7E6E6"/>
        </w:rPr>
        <w:t>Șopron</w:t>
      </w:r>
      <w:r>
        <w:rPr>
          <w:color w:val="000000"/>
          <w:spacing w:val="-2"/>
          <w:shd w:val="clear" w:color="auto" w:fill="E7E6E6"/>
        </w:rPr>
        <w:t xml:space="preserve"> </w:t>
      </w:r>
      <w:r>
        <w:rPr>
          <w:color w:val="000000"/>
          <w:spacing w:val="-4"/>
          <w:shd w:val="clear" w:color="auto" w:fill="E7E6E6"/>
        </w:rPr>
        <w:t>auto</w:t>
      </w:r>
      <w:r>
        <w:rPr>
          <w:color w:val="000000"/>
          <w:shd w:val="clear" w:color="auto" w:fill="E7E6E6"/>
        </w:rPr>
        <w:tab/>
      </w:r>
    </w:p>
    <w:p w:rsidR="005956A8" w:rsidRDefault="00F3183C">
      <w:pPr>
        <w:pStyle w:val="BodyText"/>
        <w:ind w:right="851" w:firstLine="719"/>
      </w:pPr>
      <w:r>
        <w:t>Categoria sistemului structural: construcție cu structura metalică realizată cu stâlpi metalici și</w:t>
      </w:r>
      <w:r>
        <w:rPr>
          <w:spacing w:val="15"/>
        </w:rPr>
        <w:t xml:space="preserve"> </w:t>
      </w:r>
      <w:r>
        <w:t>pereți</w:t>
      </w:r>
      <w:r>
        <w:rPr>
          <w:spacing w:val="16"/>
        </w:rPr>
        <w:t xml:space="preserve"> </w:t>
      </w:r>
      <w:r>
        <w:t>de</w:t>
      </w:r>
      <w:r>
        <w:rPr>
          <w:spacing w:val="13"/>
        </w:rPr>
        <w:t xml:space="preserve"> </w:t>
      </w:r>
      <w:r>
        <w:t>închidere</w:t>
      </w:r>
      <w:r>
        <w:rPr>
          <w:spacing w:val="13"/>
        </w:rPr>
        <w:t xml:space="preserve"> </w:t>
      </w:r>
      <w:r>
        <w:t>realizați</w:t>
      </w:r>
      <w:r>
        <w:rPr>
          <w:spacing w:val="15"/>
        </w:rPr>
        <w:t xml:space="preserve"> </w:t>
      </w:r>
      <w:r>
        <w:t>cu</w:t>
      </w:r>
      <w:r>
        <w:rPr>
          <w:spacing w:val="15"/>
        </w:rPr>
        <w:t xml:space="preserve"> </w:t>
      </w:r>
      <w:r>
        <w:t>panouri</w:t>
      </w:r>
      <w:r>
        <w:rPr>
          <w:spacing w:val="14"/>
        </w:rPr>
        <w:t xml:space="preserve"> </w:t>
      </w:r>
      <w:r>
        <w:t>prefabricate</w:t>
      </w:r>
      <w:r>
        <w:rPr>
          <w:spacing w:val="15"/>
        </w:rPr>
        <w:t xml:space="preserve"> </w:t>
      </w:r>
      <w:r>
        <w:t>din</w:t>
      </w:r>
      <w:r>
        <w:rPr>
          <w:spacing w:val="15"/>
        </w:rPr>
        <w:t xml:space="preserve"> </w:t>
      </w:r>
      <w:r>
        <w:t>beton,</w:t>
      </w:r>
      <w:r>
        <w:rPr>
          <w:spacing w:val="16"/>
        </w:rPr>
        <w:t xml:space="preserve"> </w:t>
      </w:r>
      <w:r>
        <w:t>și</w:t>
      </w:r>
      <w:r>
        <w:rPr>
          <w:spacing w:val="15"/>
        </w:rPr>
        <w:t xml:space="preserve"> </w:t>
      </w:r>
      <w:r>
        <w:t>acoperiș</w:t>
      </w:r>
      <w:r>
        <w:rPr>
          <w:spacing w:val="15"/>
        </w:rPr>
        <w:t xml:space="preserve"> </w:t>
      </w:r>
      <w:r>
        <w:t>cu</w:t>
      </w:r>
      <w:r>
        <w:rPr>
          <w:spacing w:val="14"/>
        </w:rPr>
        <w:t xml:space="preserve"> </w:t>
      </w:r>
      <w:r>
        <w:t>învelitoare</w:t>
      </w:r>
      <w:r>
        <w:rPr>
          <w:spacing w:val="13"/>
        </w:rPr>
        <w:t xml:space="preserve"> </w:t>
      </w:r>
      <w:r>
        <w:t>de</w:t>
      </w:r>
      <w:r>
        <w:rPr>
          <w:spacing w:val="14"/>
        </w:rPr>
        <w:t xml:space="preserve"> </w:t>
      </w:r>
      <w:r>
        <w:rPr>
          <w:spacing w:val="-2"/>
        </w:rPr>
        <w:t>tablă</w:t>
      </w:r>
    </w:p>
    <w:p w:rsidR="005956A8" w:rsidRDefault="005956A8">
      <w:pPr>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59" o:spid="_x0000_s1291" style="width:485.25pt;height:1.45pt;mso-position-horizontal-relative:char;mso-position-vertical-relative:line" coordsize="9705,29">
            <v:rect id="docshape60" o:spid="_x0000_s1292"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8"/>
        <w:jc w:val="both"/>
      </w:pPr>
      <w:r>
        <w:t>ondulată. Fundația este de tip platformă din beton slab armat. Stâlpii metalici sunt țevi rotunde cu diametrul de cca. Φ=150 mm, iar panourile de închidere au o grosime de cca. 10cm.</w:t>
      </w:r>
    </w:p>
    <w:p w:rsidR="005956A8" w:rsidRDefault="00F3183C">
      <w:pPr>
        <w:pStyle w:val="BodyText"/>
        <w:ind w:right="847" w:firstLine="719"/>
        <w:jc w:val="both"/>
      </w:pPr>
      <w:r>
        <w:t>Construcția are o vechime considerabilă, de aproximativ 35 de ani, și nu mai corespunde cerințelor actuale de exploatare ale cazărmii. Profilele metalice prezintă rugină pe zone extinse, iar panourile prefabricate sunt local exfoliate, se constată fisuri orizontale pe suprafața panoului și degradarea</w:t>
      </w:r>
      <w:r>
        <w:rPr>
          <w:spacing w:val="-4"/>
        </w:rPr>
        <w:t xml:space="preserve"> </w:t>
      </w:r>
      <w:r>
        <w:t>monolitizării</w:t>
      </w:r>
      <w:r>
        <w:rPr>
          <w:spacing w:val="-3"/>
        </w:rPr>
        <w:t xml:space="preserve"> </w:t>
      </w:r>
      <w:r>
        <w:t>între</w:t>
      </w:r>
      <w:r>
        <w:rPr>
          <w:spacing w:val="-5"/>
        </w:rPr>
        <w:t xml:space="preserve"> </w:t>
      </w:r>
      <w:r>
        <w:t>panouri.</w:t>
      </w:r>
      <w:r>
        <w:rPr>
          <w:spacing w:val="-3"/>
        </w:rPr>
        <w:t xml:space="preserve"> </w:t>
      </w:r>
      <w:r>
        <w:t>Sunt</w:t>
      </w:r>
      <w:r>
        <w:rPr>
          <w:spacing w:val="-3"/>
        </w:rPr>
        <w:t xml:space="preserve"> </w:t>
      </w:r>
      <w:r>
        <w:t>vizibile</w:t>
      </w:r>
      <w:r>
        <w:rPr>
          <w:spacing w:val="-3"/>
        </w:rPr>
        <w:t xml:space="preserve"> </w:t>
      </w:r>
      <w:r>
        <w:t>urme</w:t>
      </w:r>
      <w:r>
        <w:rPr>
          <w:spacing w:val="-3"/>
        </w:rPr>
        <w:t xml:space="preserve"> </w:t>
      </w:r>
      <w:r>
        <w:t>ale</w:t>
      </w:r>
      <w:r>
        <w:rPr>
          <w:spacing w:val="-3"/>
        </w:rPr>
        <w:t xml:space="preserve"> </w:t>
      </w:r>
      <w:r>
        <w:t>unor</w:t>
      </w:r>
      <w:r>
        <w:rPr>
          <w:spacing w:val="-3"/>
        </w:rPr>
        <w:t xml:space="preserve"> </w:t>
      </w:r>
      <w:r>
        <w:t>reparații</w:t>
      </w:r>
      <w:r>
        <w:rPr>
          <w:spacing w:val="-3"/>
        </w:rPr>
        <w:t xml:space="preserve"> </w:t>
      </w:r>
      <w:r>
        <w:t>anterioare,</w:t>
      </w:r>
      <w:r>
        <w:rPr>
          <w:spacing w:val="-3"/>
        </w:rPr>
        <w:t xml:space="preserve"> </w:t>
      </w:r>
      <w:r>
        <w:t>preponderent la zona de monolitizare între panouri. Tablă ondulată de pe acoperiș este deformată, panele și căpriorii sunt degradați. Starea tehnică a construcției este evaluată ca mediocră.</w:t>
      </w:r>
    </w:p>
    <w:p w:rsidR="005956A8" w:rsidRDefault="00F3183C">
      <w:pPr>
        <w:pStyle w:val="BodyText"/>
        <w:ind w:right="847" w:firstLine="719"/>
        <w:jc w:val="both"/>
      </w:pPr>
      <w:r>
        <w:t>Având</w:t>
      </w:r>
      <w:r>
        <w:rPr>
          <w:spacing w:val="-2"/>
        </w:rPr>
        <w:t xml:space="preserve"> </w:t>
      </w:r>
      <w:r>
        <w:t>în</w:t>
      </w:r>
      <w:r>
        <w:rPr>
          <w:spacing w:val="-2"/>
        </w:rPr>
        <w:t xml:space="preserve"> </w:t>
      </w:r>
      <w:r>
        <w:t>vedere</w:t>
      </w:r>
      <w:r>
        <w:rPr>
          <w:spacing w:val="-2"/>
        </w:rPr>
        <w:t xml:space="preserve"> </w:t>
      </w:r>
      <w:r>
        <w:t>vechimea</w:t>
      </w:r>
      <w:r>
        <w:rPr>
          <w:spacing w:val="-2"/>
        </w:rPr>
        <w:t xml:space="preserve"> </w:t>
      </w:r>
      <w:r>
        <w:t>construcției</w:t>
      </w:r>
      <w:r>
        <w:rPr>
          <w:spacing w:val="-2"/>
        </w:rPr>
        <w:t xml:space="preserve"> </w:t>
      </w:r>
      <w:r>
        <w:t>existente,</w:t>
      </w:r>
      <w:r>
        <w:rPr>
          <w:spacing w:val="-2"/>
        </w:rPr>
        <w:t xml:space="preserve"> </w:t>
      </w:r>
      <w:r>
        <w:t>uzura</w:t>
      </w:r>
      <w:r>
        <w:rPr>
          <w:spacing w:val="-3"/>
        </w:rPr>
        <w:t xml:space="preserve"> </w:t>
      </w:r>
      <w:r>
        <w:t>și</w:t>
      </w:r>
      <w:r>
        <w:rPr>
          <w:spacing w:val="-2"/>
        </w:rPr>
        <w:t xml:space="preserve"> </w:t>
      </w:r>
      <w:r>
        <w:t>degradările</w:t>
      </w:r>
      <w:r>
        <w:rPr>
          <w:spacing w:val="-1"/>
        </w:rPr>
        <w:t xml:space="preserve"> </w:t>
      </w:r>
      <w:r>
        <w:t>cauzate</w:t>
      </w:r>
      <w:r>
        <w:rPr>
          <w:spacing w:val="-2"/>
        </w:rPr>
        <w:t xml:space="preserve"> </w:t>
      </w:r>
      <w:r>
        <w:t>de exploatarea în timp constatate la fața locului, precum și nevoile actuale ale cazărmii privind funcționalitatea, se impune desființarea totală infrastructură și suprastructură a construcției existente pentru amenajarea și refuncționalizarea terenului aferent.</w:t>
      </w:r>
    </w:p>
    <w:p w:rsidR="005956A8" w:rsidRDefault="00F3183C">
      <w:pPr>
        <w:pStyle w:val="BodyText"/>
        <w:spacing w:before="1"/>
        <w:ind w:right="856" w:firstLine="719"/>
        <w:jc w:val="both"/>
      </w:pPr>
      <w:r>
        <w:t xml:space="preserve">Prin prisma celor enumerate mai sus, se recomandă desființarea totală, infrastructură și </w:t>
      </w:r>
      <w:r>
        <w:rPr>
          <w:spacing w:val="-2"/>
        </w:rPr>
        <w:t>suprastructură.</w:t>
      </w:r>
    </w:p>
    <w:p w:rsidR="005956A8" w:rsidRDefault="00F3183C">
      <w:pPr>
        <w:pStyle w:val="BodyText"/>
        <w:ind w:right="847" w:firstLine="719"/>
        <w:jc w:val="both"/>
      </w:pPr>
      <w:r>
        <w:t>Pe parcursul procesului de demolare vor respecta prevederile din prezenta expertiză referitoare la etapele de execuție, normele de protecție ale muncii precum și măsurile pentru protecția clădirilor învecinate.</w:t>
      </w:r>
    </w:p>
    <w:p w:rsidR="005956A8" w:rsidRDefault="00F3183C">
      <w:pPr>
        <w:pStyle w:val="BodyText"/>
        <w:ind w:right="854" w:firstLine="719"/>
        <w:jc w:val="both"/>
      </w:pPr>
      <w:r>
        <w:t>Lucrările</w:t>
      </w:r>
      <w:r>
        <w:rPr>
          <w:spacing w:val="-3"/>
        </w:rPr>
        <w:t xml:space="preserve"> </w:t>
      </w:r>
      <w:r>
        <w:t>de</w:t>
      </w:r>
      <w:r>
        <w:rPr>
          <w:spacing w:val="-4"/>
        </w:rPr>
        <w:t xml:space="preserve"> </w:t>
      </w:r>
      <w:r>
        <w:t>demolare</w:t>
      </w:r>
      <w:r>
        <w:rPr>
          <w:spacing w:val="-4"/>
        </w:rPr>
        <w:t xml:space="preserve"> </w:t>
      </w:r>
      <w:r>
        <w:t>se</w:t>
      </w:r>
      <w:r>
        <w:rPr>
          <w:spacing w:val="-3"/>
        </w:rPr>
        <w:t xml:space="preserve"> </w:t>
      </w:r>
      <w:r>
        <w:t>execută</w:t>
      </w:r>
      <w:r>
        <w:rPr>
          <w:spacing w:val="-3"/>
        </w:rPr>
        <w:t xml:space="preserve"> </w:t>
      </w:r>
      <w:r>
        <w:t>doar</w:t>
      </w:r>
      <w:r>
        <w:rPr>
          <w:spacing w:val="-3"/>
        </w:rPr>
        <w:t xml:space="preserve"> </w:t>
      </w:r>
      <w:r>
        <w:t>cu</w:t>
      </w:r>
      <w:r>
        <w:rPr>
          <w:spacing w:val="-4"/>
        </w:rPr>
        <w:t xml:space="preserve"> </w:t>
      </w:r>
      <w:r>
        <w:t>personal</w:t>
      </w:r>
      <w:r>
        <w:rPr>
          <w:spacing w:val="-2"/>
        </w:rPr>
        <w:t xml:space="preserve"> </w:t>
      </w:r>
      <w:r>
        <w:t>autorizat</w:t>
      </w:r>
      <w:r>
        <w:rPr>
          <w:spacing w:val="-4"/>
        </w:rPr>
        <w:t xml:space="preserve"> </w:t>
      </w:r>
      <w:r>
        <w:t>și</w:t>
      </w:r>
      <w:r>
        <w:rPr>
          <w:spacing w:val="-1"/>
        </w:rPr>
        <w:t xml:space="preserve"> </w:t>
      </w:r>
      <w:r>
        <w:t>calificat,</w:t>
      </w:r>
      <w:r>
        <w:rPr>
          <w:spacing w:val="-2"/>
        </w:rPr>
        <w:t xml:space="preserve"> </w:t>
      </w:r>
      <w:r>
        <w:t>conform</w:t>
      </w:r>
      <w:r>
        <w:rPr>
          <w:spacing w:val="-4"/>
        </w:rPr>
        <w:t xml:space="preserve"> </w:t>
      </w:r>
      <w:r>
        <w:t>unui</w:t>
      </w:r>
      <w:r>
        <w:rPr>
          <w:spacing w:val="-4"/>
        </w:rPr>
        <w:t xml:space="preserve"> </w:t>
      </w:r>
      <w:r>
        <w:t>proiect de execuție întocmit conform legislației în vigoare.</w:t>
      </w:r>
    </w:p>
    <w:p w:rsidR="005956A8" w:rsidRDefault="00F3183C">
      <w:pPr>
        <w:pStyle w:val="BodyText"/>
        <w:ind w:left="1271"/>
        <w:jc w:val="both"/>
      </w:pPr>
      <w:r>
        <w:t>Demolarea</w:t>
      </w:r>
      <w:r>
        <w:rPr>
          <w:spacing w:val="-2"/>
        </w:rPr>
        <w:t xml:space="preserve"> </w:t>
      </w:r>
      <w:r>
        <w:t>se</w:t>
      </w:r>
      <w:r>
        <w:rPr>
          <w:spacing w:val="-2"/>
        </w:rPr>
        <w:t xml:space="preserve"> </w:t>
      </w:r>
      <w:r>
        <w:t>face</w:t>
      </w:r>
      <w:r>
        <w:rPr>
          <w:spacing w:val="-2"/>
        </w:rPr>
        <w:t xml:space="preserve"> </w:t>
      </w:r>
      <w:r>
        <w:t>în</w:t>
      </w:r>
      <w:r>
        <w:rPr>
          <w:spacing w:val="-1"/>
        </w:rPr>
        <w:t xml:space="preserve"> </w:t>
      </w:r>
      <w:r>
        <w:t>două</w:t>
      </w:r>
      <w:r>
        <w:rPr>
          <w:spacing w:val="-2"/>
        </w:rPr>
        <w:t xml:space="preserve"> </w:t>
      </w:r>
      <w:r>
        <w:t>etape</w:t>
      </w:r>
      <w:r>
        <w:rPr>
          <w:spacing w:val="-2"/>
        </w:rPr>
        <w:t xml:space="preserve"> succesive:</w:t>
      </w:r>
    </w:p>
    <w:p w:rsidR="005956A8" w:rsidRDefault="00F3183C">
      <w:pPr>
        <w:pStyle w:val="ListParagraph"/>
        <w:numPr>
          <w:ilvl w:val="0"/>
          <w:numId w:val="92"/>
        </w:numPr>
        <w:tabs>
          <w:tab w:val="left" w:pos="1272"/>
        </w:tabs>
        <w:ind w:hanging="90"/>
        <w:jc w:val="both"/>
        <w:rPr>
          <w:sz w:val="24"/>
        </w:rPr>
      </w:pPr>
      <w:r>
        <w:rPr>
          <w:sz w:val="24"/>
        </w:rPr>
        <w:t>dezechiparea</w:t>
      </w:r>
      <w:r>
        <w:rPr>
          <w:spacing w:val="-4"/>
          <w:sz w:val="24"/>
        </w:rPr>
        <w:t xml:space="preserve"> </w:t>
      </w:r>
      <w:r>
        <w:rPr>
          <w:spacing w:val="-2"/>
          <w:sz w:val="24"/>
        </w:rPr>
        <w:t>construcției;</w:t>
      </w:r>
    </w:p>
    <w:p w:rsidR="005956A8" w:rsidRDefault="00F3183C">
      <w:pPr>
        <w:pStyle w:val="ListParagraph"/>
        <w:numPr>
          <w:ilvl w:val="0"/>
          <w:numId w:val="92"/>
        </w:numPr>
        <w:tabs>
          <w:tab w:val="left" w:pos="1272"/>
        </w:tabs>
        <w:ind w:hanging="90"/>
        <w:jc w:val="both"/>
        <w:rPr>
          <w:sz w:val="24"/>
        </w:rPr>
      </w:pPr>
      <w:r>
        <w:rPr>
          <w:sz w:val="24"/>
        </w:rPr>
        <w:t>demolarea</w:t>
      </w:r>
      <w:r>
        <w:rPr>
          <w:spacing w:val="-4"/>
          <w:sz w:val="24"/>
        </w:rPr>
        <w:t xml:space="preserve"> </w:t>
      </w:r>
      <w:r>
        <w:rPr>
          <w:sz w:val="24"/>
        </w:rPr>
        <w:t>propriu-</w:t>
      </w:r>
      <w:r>
        <w:rPr>
          <w:spacing w:val="-4"/>
          <w:sz w:val="24"/>
        </w:rPr>
        <w:t>zisă</w:t>
      </w:r>
    </w:p>
    <w:p w:rsidR="005956A8" w:rsidRDefault="005956A8">
      <w:pPr>
        <w:pStyle w:val="BodyText"/>
        <w:spacing w:before="2"/>
        <w:ind w:left="0"/>
        <w:rPr>
          <w:sz w:val="16"/>
        </w:rPr>
      </w:pPr>
    </w:p>
    <w:p w:rsidR="005956A8" w:rsidRDefault="00F3183C">
      <w:pPr>
        <w:pStyle w:val="Heading5"/>
        <w:tabs>
          <w:tab w:val="left" w:pos="10227"/>
        </w:tabs>
        <w:spacing w:before="90"/>
        <w:ind w:left="1242"/>
        <w:jc w:val="both"/>
      </w:pPr>
      <w:r>
        <w:rPr>
          <w:color w:val="000000"/>
          <w:spacing w:val="-32"/>
          <w:shd w:val="clear" w:color="auto" w:fill="E7E6E6"/>
        </w:rPr>
        <w:t xml:space="preserve"> </w:t>
      </w:r>
      <w:r>
        <w:rPr>
          <w:color w:val="000000"/>
          <w:shd w:val="clear" w:color="auto" w:fill="E7E6E6"/>
        </w:rPr>
        <w:t>Pavilion</w:t>
      </w:r>
      <w:r>
        <w:rPr>
          <w:color w:val="000000"/>
          <w:spacing w:val="-2"/>
          <w:shd w:val="clear" w:color="auto" w:fill="E7E6E6"/>
        </w:rPr>
        <w:t xml:space="preserve"> </w:t>
      </w:r>
      <w:r>
        <w:rPr>
          <w:color w:val="000000"/>
          <w:shd w:val="clear" w:color="auto" w:fill="E7E6E6"/>
        </w:rPr>
        <w:t>N3</w:t>
      </w:r>
      <w:r>
        <w:rPr>
          <w:color w:val="000000"/>
          <w:spacing w:val="-1"/>
          <w:shd w:val="clear" w:color="auto" w:fill="E7E6E6"/>
        </w:rPr>
        <w:t xml:space="preserve"> </w:t>
      </w:r>
      <w:r>
        <w:rPr>
          <w:color w:val="000000"/>
          <w:shd w:val="clear" w:color="auto" w:fill="E7E6E6"/>
        </w:rPr>
        <w:t>–</w:t>
      </w:r>
      <w:r>
        <w:rPr>
          <w:color w:val="000000"/>
          <w:spacing w:val="-2"/>
          <w:shd w:val="clear" w:color="auto" w:fill="E7E6E6"/>
        </w:rPr>
        <w:t xml:space="preserve"> </w:t>
      </w:r>
      <w:r>
        <w:rPr>
          <w:color w:val="000000"/>
          <w:spacing w:val="-4"/>
          <w:shd w:val="clear" w:color="auto" w:fill="E7E6E6"/>
        </w:rPr>
        <w:t>Anexa</w:t>
      </w:r>
      <w:r>
        <w:rPr>
          <w:color w:val="000000"/>
          <w:shd w:val="clear" w:color="auto" w:fill="E7E6E6"/>
        </w:rPr>
        <w:tab/>
      </w:r>
    </w:p>
    <w:p w:rsidR="005956A8" w:rsidRDefault="00F3183C">
      <w:pPr>
        <w:pStyle w:val="BodyText"/>
        <w:ind w:right="848" w:firstLine="719"/>
        <w:jc w:val="both"/>
      </w:pPr>
      <w:r>
        <w:t>Categoria sistemului structural: construcție cu structura metalică realizată cu stâlpi metalici și pane și grinzi metalice cu perete de închidere realizat cu panouri de tablă și acoperiș cu</w:t>
      </w:r>
      <w:r>
        <w:rPr>
          <w:spacing w:val="40"/>
        </w:rPr>
        <w:t xml:space="preserve"> </w:t>
      </w:r>
      <w:r>
        <w:t>învelitoare de tablă ondulată. Fundația este de tip platformă din beton slab armat. Stâlpii metalici sunt țevi rotunde cu diametrul de cca. Φ=150 mm, grinzile și panele sunt țevi rotunde cu diametrul de cca. Φ=50...60 mm iar panourile de închidere au o grosime de cca. 2...3 mm.</w:t>
      </w:r>
    </w:p>
    <w:p w:rsidR="005956A8" w:rsidRDefault="00F3183C">
      <w:pPr>
        <w:pStyle w:val="BodyText"/>
        <w:ind w:right="843" w:firstLine="719"/>
        <w:jc w:val="both"/>
      </w:pPr>
      <w:r>
        <w:t>Construcția are o vechime considerabilă, de aproximativ 35 de ani, și nu mai corespunde cerințelor actuale de exploatare ale cazărmii. Profilele metalice prezintă rugină pe zone extinse, îmbinarea sudată între grinzi și stâlpi este realizată neconform -lungime și grosime insuficientă a cordonului. Învelitoarea din tablă ondulată reazemă pe căpriori din lemn cu secțiuni reduse, lemnul nu a fost tratat ignifug, antifungic sau impermeabilizat, și prezintă deformații verticale și despicări</w:t>
      </w:r>
      <w:r>
        <w:rPr>
          <w:spacing w:val="40"/>
        </w:rPr>
        <w:t xml:space="preserve"> </w:t>
      </w:r>
      <w:r>
        <w:t>în lungul elementului.</w:t>
      </w:r>
      <w:r>
        <w:rPr>
          <w:spacing w:val="40"/>
        </w:rPr>
        <w:t xml:space="preserve"> </w:t>
      </w:r>
      <w:r>
        <w:t>Tablă ondulată de pe acoperiș este deformată și ruginită. Starea tehnică a construcției este evaluată ca mediocră.</w:t>
      </w:r>
    </w:p>
    <w:p w:rsidR="005956A8" w:rsidRDefault="00F3183C">
      <w:pPr>
        <w:pStyle w:val="BodyText"/>
        <w:ind w:right="847" w:firstLine="719"/>
        <w:jc w:val="both"/>
      </w:pPr>
      <w:r>
        <w:t>Prin prisma celor enumerate mai sus, se recomandă desființarea totală, infrastructură și suprastructură. Pe parcursul procesului de demolare vor respecta prevederile din prezenta expertiză referitoare la etapele de execuție, normele de protecție ale muncii precum și măsurile pentru protecția clădirilor învecinate. Lucrările de demolare se execută doar cu personal autorizat și calificat, conform unui proiect de execuție întocmit conform legislației în vigoare.</w:t>
      </w:r>
    </w:p>
    <w:p w:rsidR="005956A8" w:rsidRDefault="00F3183C">
      <w:pPr>
        <w:pStyle w:val="BodyText"/>
        <w:ind w:left="1271" w:right="1635"/>
        <w:jc w:val="both"/>
      </w:pPr>
      <w:r>
        <w:t>Procesul</w:t>
      </w:r>
      <w:r>
        <w:rPr>
          <w:spacing w:val="-5"/>
        </w:rPr>
        <w:t xml:space="preserve"> </w:t>
      </w:r>
      <w:r>
        <w:t>de</w:t>
      </w:r>
      <w:r>
        <w:rPr>
          <w:spacing w:val="-5"/>
        </w:rPr>
        <w:t xml:space="preserve"> </w:t>
      </w:r>
      <w:r>
        <w:t>demolare</w:t>
      </w:r>
      <w:r>
        <w:rPr>
          <w:spacing w:val="-6"/>
        </w:rPr>
        <w:t xml:space="preserve"> </w:t>
      </w:r>
      <w:r>
        <w:t>se</w:t>
      </w:r>
      <w:r>
        <w:rPr>
          <w:spacing w:val="-4"/>
        </w:rPr>
        <w:t xml:space="preserve"> </w:t>
      </w:r>
      <w:r>
        <w:t>corelează</w:t>
      </w:r>
      <w:r>
        <w:rPr>
          <w:spacing w:val="-4"/>
        </w:rPr>
        <w:t xml:space="preserve"> </w:t>
      </w:r>
      <w:r>
        <w:t>cu</w:t>
      </w:r>
      <w:r>
        <w:rPr>
          <w:spacing w:val="-5"/>
        </w:rPr>
        <w:t xml:space="preserve"> </w:t>
      </w:r>
      <w:r>
        <w:t>depozitarea,</w:t>
      </w:r>
      <w:r>
        <w:rPr>
          <w:spacing w:val="-3"/>
        </w:rPr>
        <w:t xml:space="preserve"> </w:t>
      </w:r>
      <w:r>
        <w:t>sortarea</w:t>
      </w:r>
      <w:r>
        <w:rPr>
          <w:spacing w:val="-6"/>
        </w:rPr>
        <w:t xml:space="preserve"> </w:t>
      </w:r>
      <w:r>
        <w:t>și</w:t>
      </w:r>
      <w:r>
        <w:rPr>
          <w:spacing w:val="-3"/>
        </w:rPr>
        <w:t xml:space="preserve"> </w:t>
      </w:r>
      <w:r>
        <w:t>evacuarea</w:t>
      </w:r>
      <w:r>
        <w:rPr>
          <w:spacing w:val="-6"/>
        </w:rPr>
        <w:t xml:space="preserve"> </w:t>
      </w:r>
      <w:r>
        <w:t>materialelor. Demolarea se execută:</w:t>
      </w:r>
    </w:p>
    <w:p w:rsidR="005956A8" w:rsidRDefault="00F3183C">
      <w:pPr>
        <w:pStyle w:val="ListParagraph"/>
        <w:numPr>
          <w:ilvl w:val="0"/>
          <w:numId w:val="91"/>
        </w:numPr>
        <w:tabs>
          <w:tab w:val="left" w:pos="1452"/>
        </w:tabs>
        <w:ind w:left="1451" w:hanging="181"/>
        <w:jc w:val="both"/>
        <w:rPr>
          <w:sz w:val="24"/>
        </w:rPr>
      </w:pPr>
      <w:r>
        <w:rPr>
          <w:sz w:val="24"/>
        </w:rPr>
        <w:t>cu</w:t>
      </w:r>
      <w:r>
        <w:rPr>
          <w:spacing w:val="-7"/>
          <w:sz w:val="24"/>
        </w:rPr>
        <w:t xml:space="preserve"> </w:t>
      </w:r>
      <w:r>
        <w:rPr>
          <w:sz w:val="24"/>
        </w:rPr>
        <w:t>mijloace</w:t>
      </w:r>
      <w:r>
        <w:rPr>
          <w:spacing w:val="-7"/>
          <w:sz w:val="24"/>
        </w:rPr>
        <w:t xml:space="preserve"> </w:t>
      </w:r>
      <w:r>
        <w:rPr>
          <w:sz w:val="24"/>
        </w:rPr>
        <w:t>manuale</w:t>
      </w:r>
      <w:r>
        <w:rPr>
          <w:spacing w:val="-7"/>
          <w:sz w:val="24"/>
        </w:rPr>
        <w:t xml:space="preserve"> </w:t>
      </w:r>
      <w:r>
        <w:rPr>
          <w:sz w:val="24"/>
        </w:rPr>
        <w:t>de</w:t>
      </w:r>
      <w:r>
        <w:rPr>
          <w:spacing w:val="-7"/>
          <w:sz w:val="24"/>
        </w:rPr>
        <w:t xml:space="preserve"> </w:t>
      </w:r>
      <w:r>
        <w:rPr>
          <w:sz w:val="24"/>
        </w:rPr>
        <w:t>tip</w:t>
      </w:r>
      <w:r>
        <w:rPr>
          <w:spacing w:val="-6"/>
          <w:sz w:val="24"/>
        </w:rPr>
        <w:t xml:space="preserve"> </w:t>
      </w:r>
      <w:r>
        <w:rPr>
          <w:sz w:val="24"/>
        </w:rPr>
        <w:t>ciocan,</w:t>
      </w:r>
      <w:r>
        <w:rPr>
          <w:spacing w:val="-7"/>
          <w:sz w:val="24"/>
        </w:rPr>
        <w:t xml:space="preserve"> </w:t>
      </w:r>
      <w:r>
        <w:rPr>
          <w:sz w:val="24"/>
        </w:rPr>
        <w:t>spiț,</w:t>
      </w:r>
      <w:r>
        <w:rPr>
          <w:spacing w:val="-6"/>
          <w:sz w:val="24"/>
        </w:rPr>
        <w:t xml:space="preserve"> </w:t>
      </w:r>
      <w:r>
        <w:rPr>
          <w:spacing w:val="-2"/>
          <w:sz w:val="24"/>
        </w:rPr>
        <w:t>rangă;</w:t>
      </w:r>
    </w:p>
    <w:p w:rsidR="005956A8" w:rsidRDefault="00F3183C">
      <w:pPr>
        <w:pStyle w:val="ListParagraph"/>
        <w:numPr>
          <w:ilvl w:val="0"/>
          <w:numId w:val="91"/>
        </w:numPr>
        <w:tabs>
          <w:tab w:val="left" w:pos="1452"/>
        </w:tabs>
        <w:ind w:right="854" w:firstLine="719"/>
        <w:jc w:val="both"/>
        <w:rPr>
          <w:sz w:val="24"/>
        </w:rPr>
      </w:pPr>
      <w:r>
        <w:rPr>
          <w:sz w:val="24"/>
        </w:rPr>
        <w:t>cu mijloace mecanice prin percuție sau ciocan hidraulic de demolat montat pe excavator pentru lucrările executate la peste 6.00 m distanță de fundațiile clădirilor existente.</w:t>
      </w:r>
    </w:p>
    <w:p w:rsidR="005956A8" w:rsidRDefault="00F3183C">
      <w:pPr>
        <w:pStyle w:val="ListParagraph"/>
        <w:numPr>
          <w:ilvl w:val="0"/>
          <w:numId w:val="91"/>
        </w:numPr>
        <w:tabs>
          <w:tab w:val="left" w:pos="1452"/>
        </w:tabs>
        <w:ind w:left="1271" w:right="2243" w:firstLine="0"/>
        <w:jc w:val="both"/>
        <w:rPr>
          <w:sz w:val="24"/>
        </w:rPr>
      </w:pPr>
      <w:r>
        <w:rPr>
          <w:sz w:val="24"/>
        </w:rPr>
        <w:t>prin</w:t>
      </w:r>
      <w:r>
        <w:rPr>
          <w:spacing w:val="-4"/>
          <w:sz w:val="24"/>
        </w:rPr>
        <w:t xml:space="preserve"> </w:t>
      </w:r>
      <w:r>
        <w:rPr>
          <w:sz w:val="24"/>
        </w:rPr>
        <w:t>tăiere</w:t>
      </w:r>
      <w:r>
        <w:rPr>
          <w:spacing w:val="-4"/>
          <w:sz w:val="24"/>
        </w:rPr>
        <w:t xml:space="preserve"> </w:t>
      </w:r>
      <w:r>
        <w:rPr>
          <w:sz w:val="24"/>
        </w:rPr>
        <w:t>cu</w:t>
      </w:r>
      <w:r>
        <w:rPr>
          <w:spacing w:val="-4"/>
          <w:sz w:val="24"/>
        </w:rPr>
        <w:t xml:space="preserve"> </w:t>
      </w:r>
      <w:r>
        <w:rPr>
          <w:sz w:val="24"/>
        </w:rPr>
        <w:t>flacăra</w:t>
      </w:r>
      <w:r>
        <w:rPr>
          <w:spacing w:val="-6"/>
          <w:sz w:val="24"/>
        </w:rPr>
        <w:t xml:space="preserve"> </w:t>
      </w:r>
      <w:r>
        <w:rPr>
          <w:sz w:val="24"/>
        </w:rPr>
        <w:t>oxiacetilenică</w:t>
      </w:r>
      <w:r>
        <w:rPr>
          <w:spacing w:val="-5"/>
          <w:sz w:val="24"/>
        </w:rPr>
        <w:t xml:space="preserve"> </w:t>
      </w:r>
      <w:r>
        <w:rPr>
          <w:sz w:val="24"/>
        </w:rPr>
        <w:t>și</w:t>
      </w:r>
      <w:r>
        <w:rPr>
          <w:spacing w:val="-5"/>
          <w:sz w:val="24"/>
        </w:rPr>
        <w:t xml:space="preserve"> </w:t>
      </w:r>
      <w:r>
        <w:rPr>
          <w:sz w:val="24"/>
        </w:rPr>
        <w:t>discuri</w:t>
      </w:r>
      <w:r>
        <w:rPr>
          <w:spacing w:val="-4"/>
          <w:sz w:val="24"/>
        </w:rPr>
        <w:t xml:space="preserve"> </w:t>
      </w:r>
      <w:r>
        <w:rPr>
          <w:sz w:val="24"/>
        </w:rPr>
        <w:t>vidia</w:t>
      </w:r>
      <w:r>
        <w:rPr>
          <w:spacing w:val="-3"/>
          <w:sz w:val="24"/>
        </w:rPr>
        <w:t xml:space="preserve"> </w:t>
      </w:r>
      <w:r>
        <w:rPr>
          <w:sz w:val="24"/>
        </w:rPr>
        <w:t>pentru</w:t>
      </w:r>
      <w:r>
        <w:rPr>
          <w:spacing w:val="-4"/>
          <w:sz w:val="24"/>
        </w:rPr>
        <w:t xml:space="preserve"> </w:t>
      </w:r>
      <w:r>
        <w:rPr>
          <w:sz w:val="24"/>
        </w:rPr>
        <w:t>confecții metalice. Lucrările de demolare vor începe numai după ce:</w:t>
      </w:r>
    </w:p>
    <w:p w:rsidR="005956A8" w:rsidRDefault="005956A8">
      <w:pPr>
        <w:jc w:val="both"/>
        <w:rPr>
          <w:sz w:val="24"/>
        </w:rPr>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61" o:spid="_x0000_s1289" style="width:485.25pt;height:1.45pt;mso-position-horizontal-relative:char;mso-position-vertical-relative:line" coordsize="9705,29">
            <v:rect id="docshape62" o:spid="_x0000_s1290"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1"/>
          <w:numId w:val="92"/>
        </w:numPr>
        <w:tabs>
          <w:tab w:val="left" w:pos="1452"/>
        </w:tabs>
        <w:spacing w:before="119"/>
        <w:ind w:right="851" w:firstLine="719"/>
        <w:jc w:val="both"/>
        <w:rPr>
          <w:sz w:val="24"/>
        </w:rPr>
      </w:pPr>
      <w:r>
        <w:rPr>
          <w:sz w:val="24"/>
        </w:rPr>
        <w:t>au fost întrerupte legăturile la rețelele exterioare de alimentare cu apă,</w:t>
      </w:r>
      <w:r>
        <w:rPr>
          <w:spacing w:val="40"/>
          <w:sz w:val="24"/>
        </w:rPr>
        <w:t xml:space="preserve"> </w:t>
      </w:r>
      <w:r>
        <w:rPr>
          <w:sz w:val="24"/>
        </w:rPr>
        <w:t>energie electrică, canalizare etc. Operațiunile de întrerupere a legăturilor vor fi executate de către întreprinderile specializate în sarcina cărora sunt aceste instalații, utilități etc.</w:t>
      </w:r>
    </w:p>
    <w:p w:rsidR="005956A8" w:rsidRDefault="00F3183C">
      <w:pPr>
        <w:pStyle w:val="ListParagraph"/>
        <w:numPr>
          <w:ilvl w:val="1"/>
          <w:numId w:val="92"/>
        </w:numPr>
        <w:tabs>
          <w:tab w:val="left" w:pos="1452"/>
        </w:tabs>
        <w:ind w:left="1271" w:right="4897" w:firstLine="0"/>
        <w:rPr>
          <w:sz w:val="24"/>
        </w:rPr>
      </w:pPr>
      <w:r>
        <w:rPr>
          <w:sz w:val="24"/>
        </w:rPr>
        <w:t>au</w:t>
      </w:r>
      <w:r>
        <w:rPr>
          <w:spacing w:val="-5"/>
          <w:sz w:val="24"/>
        </w:rPr>
        <w:t xml:space="preserve"> </w:t>
      </w:r>
      <w:r>
        <w:rPr>
          <w:sz w:val="24"/>
        </w:rPr>
        <w:t>fost</w:t>
      </w:r>
      <w:r>
        <w:rPr>
          <w:spacing w:val="-5"/>
          <w:sz w:val="24"/>
        </w:rPr>
        <w:t xml:space="preserve"> </w:t>
      </w:r>
      <w:r>
        <w:rPr>
          <w:sz w:val="24"/>
        </w:rPr>
        <w:t>golite</w:t>
      </w:r>
      <w:r>
        <w:rPr>
          <w:spacing w:val="-5"/>
          <w:sz w:val="24"/>
        </w:rPr>
        <w:t xml:space="preserve"> </w:t>
      </w:r>
      <w:r>
        <w:rPr>
          <w:sz w:val="24"/>
        </w:rPr>
        <w:t>rețelele</w:t>
      </w:r>
      <w:r>
        <w:rPr>
          <w:spacing w:val="-5"/>
          <w:sz w:val="24"/>
        </w:rPr>
        <w:t xml:space="preserve"> </w:t>
      </w:r>
      <w:r>
        <w:rPr>
          <w:sz w:val="24"/>
        </w:rPr>
        <w:t>interioare</w:t>
      </w:r>
      <w:r>
        <w:rPr>
          <w:spacing w:val="-7"/>
          <w:sz w:val="24"/>
        </w:rPr>
        <w:t xml:space="preserve"> </w:t>
      </w:r>
      <w:r>
        <w:rPr>
          <w:sz w:val="24"/>
        </w:rPr>
        <w:t>de</w:t>
      </w:r>
      <w:r>
        <w:rPr>
          <w:spacing w:val="-6"/>
          <w:sz w:val="24"/>
        </w:rPr>
        <w:t xml:space="preserve"> </w:t>
      </w:r>
      <w:r>
        <w:rPr>
          <w:sz w:val="24"/>
        </w:rPr>
        <w:t>apă,</w:t>
      </w:r>
      <w:r>
        <w:rPr>
          <w:spacing w:val="-5"/>
          <w:sz w:val="24"/>
        </w:rPr>
        <w:t xml:space="preserve"> </w:t>
      </w:r>
      <w:r>
        <w:rPr>
          <w:sz w:val="24"/>
        </w:rPr>
        <w:t>gaze,</w:t>
      </w:r>
      <w:r>
        <w:rPr>
          <w:spacing w:val="-5"/>
          <w:sz w:val="24"/>
        </w:rPr>
        <w:t xml:space="preserve"> </w:t>
      </w:r>
      <w:r>
        <w:rPr>
          <w:sz w:val="24"/>
        </w:rPr>
        <w:t>etc. Demolarea se face în două etape succesive:</w:t>
      </w:r>
    </w:p>
    <w:p w:rsidR="005956A8" w:rsidRDefault="00F3183C">
      <w:pPr>
        <w:pStyle w:val="ListParagraph"/>
        <w:numPr>
          <w:ilvl w:val="1"/>
          <w:numId w:val="92"/>
        </w:numPr>
        <w:tabs>
          <w:tab w:val="left" w:pos="1452"/>
        </w:tabs>
        <w:ind w:left="1451" w:hanging="181"/>
        <w:rPr>
          <w:sz w:val="24"/>
        </w:rPr>
      </w:pPr>
      <w:r>
        <w:rPr>
          <w:sz w:val="24"/>
        </w:rPr>
        <w:t>dezechiparea</w:t>
      </w:r>
      <w:r>
        <w:rPr>
          <w:spacing w:val="-4"/>
          <w:sz w:val="24"/>
        </w:rPr>
        <w:t xml:space="preserve"> </w:t>
      </w:r>
      <w:r>
        <w:rPr>
          <w:spacing w:val="-2"/>
          <w:sz w:val="24"/>
        </w:rPr>
        <w:t>construcției;</w:t>
      </w:r>
    </w:p>
    <w:p w:rsidR="005956A8" w:rsidRDefault="00F3183C">
      <w:pPr>
        <w:pStyle w:val="ListParagraph"/>
        <w:numPr>
          <w:ilvl w:val="1"/>
          <w:numId w:val="92"/>
        </w:numPr>
        <w:tabs>
          <w:tab w:val="left" w:pos="1452"/>
        </w:tabs>
        <w:ind w:left="1451" w:hanging="181"/>
        <w:rPr>
          <w:sz w:val="24"/>
        </w:rPr>
      </w:pPr>
      <w:r>
        <w:rPr>
          <w:sz w:val="24"/>
        </w:rPr>
        <w:t>demolarea</w:t>
      </w:r>
      <w:r>
        <w:rPr>
          <w:spacing w:val="-5"/>
          <w:sz w:val="24"/>
        </w:rPr>
        <w:t xml:space="preserve"> </w:t>
      </w:r>
      <w:r>
        <w:rPr>
          <w:sz w:val="24"/>
        </w:rPr>
        <w:t>propriu-</w:t>
      </w:r>
      <w:r>
        <w:rPr>
          <w:spacing w:val="-4"/>
          <w:sz w:val="24"/>
        </w:rPr>
        <w:t>zisă</w:t>
      </w:r>
    </w:p>
    <w:p w:rsidR="005956A8" w:rsidRDefault="005956A8">
      <w:pPr>
        <w:pStyle w:val="BodyText"/>
        <w:ind w:left="0"/>
      </w:pPr>
    </w:p>
    <w:p w:rsidR="005956A8" w:rsidRDefault="00F3183C">
      <w:pPr>
        <w:ind w:left="551" w:right="843" w:firstLine="719"/>
        <w:jc w:val="both"/>
        <w:rPr>
          <w:sz w:val="24"/>
        </w:rPr>
      </w:pPr>
      <w:r>
        <w:rPr>
          <w:b/>
          <w:sz w:val="24"/>
          <w:u w:val="single"/>
        </w:rPr>
        <w:t>Realizarea lucrărilor propuse de demolare a construcțiilor existente: A3, C-C1, F, F1,</w:t>
      </w:r>
      <w:r>
        <w:rPr>
          <w:b/>
          <w:sz w:val="24"/>
        </w:rPr>
        <w:t xml:space="preserve"> </w:t>
      </w:r>
      <w:r>
        <w:rPr>
          <w:b/>
          <w:sz w:val="24"/>
          <w:u w:val="single"/>
        </w:rPr>
        <w:t>F2, F3, F4 și N3, în incinta cazărmii 763 din Ploiești, str. Mărășești, nr. 278 Județul Prahova,</w:t>
      </w:r>
      <w:r>
        <w:rPr>
          <w:b/>
          <w:sz w:val="24"/>
        </w:rPr>
        <w:t xml:space="preserve"> </w:t>
      </w:r>
      <w:r>
        <w:rPr>
          <w:b/>
          <w:sz w:val="24"/>
          <w:u w:val="single"/>
        </w:rPr>
        <w:t>nu afectează caracteristicile construcțiilor învecinate din punct de vedere al cerinței</w:t>
      </w:r>
      <w:r>
        <w:rPr>
          <w:b/>
          <w:sz w:val="24"/>
        </w:rPr>
        <w:t xml:space="preserve"> </w:t>
      </w:r>
      <w:r>
        <w:rPr>
          <w:b/>
          <w:sz w:val="24"/>
          <w:u w:val="single"/>
        </w:rPr>
        <w:t>fundamentale ”rezistență mecanică și stabilitate”</w:t>
      </w:r>
      <w:r>
        <w:rPr>
          <w:sz w:val="24"/>
        </w:rPr>
        <w:t>, dacă se execută după proiect autorizat şi se urmăreşte execuţia conform Legii nr. 10/1995.</w:t>
      </w:r>
    </w:p>
    <w:p w:rsidR="005956A8" w:rsidRDefault="005956A8">
      <w:pPr>
        <w:pStyle w:val="BodyText"/>
        <w:spacing w:before="1"/>
        <w:ind w:left="0"/>
      </w:pPr>
    </w:p>
    <w:p w:rsidR="005956A8" w:rsidRDefault="00F3183C">
      <w:pPr>
        <w:pStyle w:val="Heading5"/>
        <w:ind w:left="551" w:right="845" w:firstLine="719"/>
        <w:jc w:val="both"/>
      </w:pPr>
      <w:r>
        <w:t>Conform expertizei tehnice, întocmite de Expert tehnic pentru cerința: Raport de</w:t>
      </w:r>
      <w:r>
        <w:rPr>
          <w:spacing w:val="80"/>
        </w:rPr>
        <w:t xml:space="preserve"> </w:t>
      </w:r>
      <w:r>
        <w:t>expertiză tehnică privind construcții drumuri (A4; B2 ; D) : Dr. ing. Anca Grigoraș, Certificat de atestare: Seria CAE Nr. B07239/01.08.2006 (valabil până la 01.08.2026):</w:t>
      </w:r>
    </w:p>
    <w:p w:rsidR="005956A8" w:rsidRDefault="00F3183C">
      <w:pPr>
        <w:pStyle w:val="BodyText"/>
        <w:spacing w:before="120"/>
        <w:ind w:right="847" w:firstLine="719"/>
        <w:jc w:val="both"/>
      </w:pPr>
      <w:r>
        <w:t>În zona de acces, în profil transversal strada Peneș Curcanul</w:t>
      </w:r>
      <w:r>
        <w:rPr>
          <w:spacing w:val="80"/>
        </w:rPr>
        <w:t xml:space="preserve"> </w:t>
      </w:r>
      <w:r>
        <w:t>are</w:t>
      </w:r>
      <w:r>
        <w:rPr>
          <w:spacing w:val="40"/>
        </w:rPr>
        <w:t xml:space="preserve"> </w:t>
      </w:r>
      <w:r>
        <w:t>doua benzi de circulație, câte una pe fiecare sens și o latime a părții carosabile de cca 6m, delimitată de borduri și trotuare pentru circulația pietonală și/sau de spații destinate parcării autovehiculelor. Zona destinată circulației pietonale este cu îmbrăcăminte din mixtură asfaltică și se află in stare bună, la fel ca bordurile de încadrare.</w:t>
      </w:r>
    </w:p>
    <w:p w:rsidR="005956A8" w:rsidRDefault="00F3183C">
      <w:pPr>
        <w:pStyle w:val="BodyText"/>
        <w:ind w:right="846" w:firstLine="719"/>
        <w:jc w:val="both"/>
      </w:pPr>
      <w:r>
        <w:t>Aleea de acces în incinta din strada Peneș Curcanul, are</w:t>
      </w:r>
      <w:r>
        <w:rPr>
          <w:spacing w:val="-1"/>
        </w:rPr>
        <w:t xml:space="preserve"> </w:t>
      </w:r>
      <w:r>
        <w:t>o lățime de 7m si o lungime de 45m și o îmbrăcăminte din mixtură asfaltică pe materiale granulare și prezintă o stare avansată de degradare având degradări majore de tipul tasări, denivelări, exfolierea completă a stratului de mixtură asfaltică, faianțări fisuri si crăpături pe direcții multiple etc nepermițând o circulație în siguranță și confort.</w:t>
      </w:r>
    </w:p>
    <w:p w:rsidR="005956A8" w:rsidRDefault="00F3183C">
      <w:pPr>
        <w:pStyle w:val="BodyText"/>
        <w:ind w:right="843" w:firstLine="719"/>
        <w:jc w:val="both"/>
      </w:pPr>
      <w:r>
        <w:t>Aleea Carosabilă care unește Aleea de acces in incinta din strada Peneș Curcanul cu accesul din strada Mărășești are o lățime variabila cuprinsa între 3,6 si</w:t>
      </w:r>
      <w:r>
        <w:rPr>
          <w:spacing w:val="40"/>
        </w:rPr>
        <w:t xml:space="preserve"> </w:t>
      </w:r>
      <w:r>
        <w:t>12m si o lungime de 716m si o imbracaminte din mixtura</w:t>
      </w:r>
      <w:r>
        <w:rPr>
          <w:spacing w:val="-1"/>
        </w:rPr>
        <w:t xml:space="preserve"> </w:t>
      </w:r>
      <w:r>
        <w:t>asfaltica</w:t>
      </w:r>
      <w:r>
        <w:rPr>
          <w:spacing w:val="40"/>
        </w:rPr>
        <w:t xml:space="preserve"> </w:t>
      </w:r>
      <w:r>
        <w:t>pe materiale granulare</w:t>
      </w:r>
      <w:r>
        <w:rPr>
          <w:spacing w:val="40"/>
        </w:rPr>
        <w:t xml:space="preserve"> </w:t>
      </w:r>
      <w:r>
        <w:t>aflata deasemenea</w:t>
      </w:r>
      <w:r>
        <w:rPr>
          <w:spacing w:val="40"/>
        </w:rPr>
        <w:t xml:space="preserve"> </w:t>
      </w:r>
      <w:r>
        <w:t>in</w:t>
      </w:r>
      <w:r>
        <w:rPr>
          <w:spacing w:val="40"/>
        </w:rPr>
        <w:t xml:space="preserve"> </w:t>
      </w:r>
      <w:r>
        <w:t xml:space="preserve">stare avansata de </w:t>
      </w:r>
      <w:r>
        <w:rPr>
          <w:spacing w:val="-2"/>
        </w:rPr>
        <w:t>degradare.</w:t>
      </w:r>
    </w:p>
    <w:p w:rsidR="005956A8" w:rsidRDefault="00F3183C">
      <w:pPr>
        <w:pStyle w:val="BodyText"/>
        <w:ind w:right="853" w:firstLine="719"/>
        <w:jc w:val="both"/>
      </w:pPr>
      <w:r>
        <w:t>Aleile pietonale, au o latime cuprinsa intre 3,5 si 9m si o imbracaminte din mixtura asfaltica ce prezinta denivelari tasari fisuri si crapaturi dislocari de material faiantari tasari si denivelari si acestea sunt incadrte partial de borduri sparte dislocate si ingropate.</w:t>
      </w:r>
    </w:p>
    <w:p w:rsidR="005956A8" w:rsidRDefault="00F3183C">
      <w:pPr>
        <w:pStyle w:val="BodyText"/>
        <w:ind w:right="846" w:firstLine="719"/>
        <w:jc w:val="both"/>
      </w:pPr>
      <w:r>
        <w:t>Platformele existente destinate parcarii autovehiculelor au</w:t>
      </w:r>
      <w:r>
        <w:rPr>
          <w:spacing w:val="40"/>
        </w:rPr>
        <w:t xml:space="preserve"> </w:t>
      </w:r>
      <w:r>
        <w:t>imbracaminte din beton de</w:t>
      </w:r>
      <w:r>
        <w:rPr>
          <w:spacing w:val="40"/>
        </w:rPr>
        <w:t xml:space="preserve"> </w:t>
      </w:r>
      <w:r>
        <w:t>ciment partial degradata ce prezinta local tasari, dale sparte, dale dislocate cu</w:t>
      </w:r>
      <w:r>
        <w:rPr>
          <w:spacing w:val="40"/>
        </w:rPr>
        <w:t xml:space="preserve"> </w:t>
      </w:r>
      <w:r>
        <w:t>rosturi decolmatate si inierbate si o suprafata exfoliata. Parcarea nu este incadrata de borduri, nu</w:t>
      </w:r>
      <w:r>
        <w:rPr>
          <w:spacing w:val="40"/>
        </w:rPr>
        <w:t xml:space="preserve"> </w:t>
      </w:r>
      <w:r>
        <w:t>este sistematizata si nici semnalizata corespunzator.</w:t>
      </w:r>
    </w:p>
    <w:p w:rsidR="005956A8" w:rsidRDefault="00F3183C">
      <w:pPr>
        <w:pStyle w:val="Heading5"/>
        <w:jc w:val="both"/>
      </w:pPr>
      <w:r>
        <w:t>Starea</w:t>
      </w:r>
      <w:r>
        <w:rPr>
          <w:spacing w:val="-5"/>
        </w:rPr>
        <w:t xml:space="preserve"> </w:t>
      </w:r>
      <w:r>
        <w:t>de</w:t>
      </w:r>
      <w:r>
        <w:rPr>
          <w:spacing w:val="-7"/>
        </w:rPr>
        <w:t xml:space="preserve"> </w:t>
      </w:r>
      <w:r>
        <w:rPr>
          <w:spacing w:val="-2"/>
        </w:rPr>
        <w:t>degradare.</w:t>
      </w:r>
    </w:p>
    <w:p w:rsidR="005956A8" w:rsidRDefault="00F3183C">
      <w:pPr>
        <w:pStyle w:val="BodyText"/>
        <w:ind w:left="1271"/>
        <w:jc w:val="both"/>
      </w:pPr>
      <w:r>
        <w:t>Din</w:t>
      </w:r>
      <w:r>
        <w:rPr>
          <w:spacing w:val="-4"/>
        </w:rPr>
        <w:t xml:space="preserve"> </w:t>
      </w:r>
      <w:r>
        <w:t>examinarea</w:t>
      </w:r>
      <w:r>
        <w:rPr>
          <w:spacing w:val="-4"/>
        </w:rPr>
        <w:t xml:space="preserve"> </w:t>
      </w:r>
      <w:r>
        <w:t>vizuala</w:t>
      </w:r>
      <w:r>
        <w:rPr>
          <w:spacing w:val="-5"/>
        </w:rPr>
        <w:t xml:space="preserve"> </w:t>
      </w:r>
      <w:r>
        <w:t>s-au</w:t>
      </w:r>
      <w:r>
        <w:rPr>
          <w:spacing w:val="-4"/>
        </w:rPr>
        <w:t xml:space="preserve"> </w:t>
      </w:r>
      <w:r>
        <w:t>constat</w:t>
      </w:r>
      <w:r>
        <w:rPr>
          <w:spacing w:val="-4"/>
        </w:rPr>
        <w:t xml:space="preserve"> </w:t>
      </w:r>
      <w:r>
        <w:rPr>
          <w:spacing w:val="-2"/>
        </w:rPr>
        <w:t>următoarele:</w:t>
      </w:r>
    </w:p>
    <w:p w:rsidR="005956A8" w:rsidRDefault="00F3183C">
      <w:pPr>
        <w:pStyle w:val="ListParagraph"/>
        <w:numPr>
          <w:ilvl w:val="1"/>
          <w:numId w:val="92"/>
        </w:numPr>
        <w:tabs>
          <w:tab w:val="left" w:pos="1991"/>
          <w:tab w:val="left" w:pos="1992"/>
        </w:tabs>
        <w:ind w:left="1991" w:hanging="721"/>
        <w:rPr>
          <w:sz w:val="24"/>
        </w:rPr>
      </w:pPr>
      <w:r>
        <w:rPr>
          <w:sz w:val="24"/>
        </w:rPr>
        <w:t>Existenţa</w:t>
      </w:r>
      <w:r>
        <w:rPr>
          <w:spacing w:val="-1"/>
          <w:sz w:val="24"/>
        </w:rPr>
        <w:t xml:space="preserve"> </w:t>
      </w:r>
      <w:r>
        <w:rPr>
          <w:sz w:val="24"/>
        </w:rPr>
        <w:t>unor</w:t>
      </w:r>
      <w:r>
        <w:rPr>
          <w:spacing w:val="-3"/>
          <w:sz w:val="24"/>
        </w:rPr>
        <w:t xml:space="preserve"> </w:t>
      </w:r>
      <w:r>
        <w:rPr>
          <w:sz w:val="24"/>
        </w:rPr>
        <w:t>degradări majore</w:t>
      </w:r>
      <w:r>
        <w:rPr>
          <w:spacing w:val="57"/>
          <w:sz w:val="24"/>
        </w:rPr>
        <w:t xml:space="preserve"> </w:t>
      </w:r>
      <w:r>
        <w:rPr>
          <w:sz w:val="24"/>
        </w:rPr>
        <w:t>ale</w:t>
      </w:r>
      <w:r>
        <w:rPr>
          <w:spacing w:val="1"/>
          <w:sz w:val="24"/>
        </w:rPr>
        <w:t xml:space="preserve"> </w:t>
      </w:r>
      <w:r>
        <w:rPr>
          <w:spacing w:val="-2"/>
          <w:sz w:val="24"/>
        </w:rPr>
        <w:t>carosabilului</w:t>
      </w:r>
    </w:p>
    <w:p w:rsidR="005956A8" w:rsidRDefault="00F3183C">
      <w:pPr>
        <w:pStyle w:val="ListParagraph"/>
        <w:numPr>
          <w:ilvl w:val="1"/>
          <w:numId w:val="92"/>
        </w:numPr>
        <w:tabs>
          <w:tab w:val="left" w:pos="1991"/>
          <w:tab w:val="left" w:pos="1992"/>
        </w:tabs>
        <w:ind w:left="1991" w:hanging="721"/>
        <w:rPr>
          <w:sz w:val="24"/>
        </w:rPr>
      </w:pPr>
      <w:r>
        <w:rPr>
          <w:sz w:val="24"/>
        </w:rPr>
        <w:t>Spatii</w:t>
      </w:r>
      <w:r>
        <w:rPr>
          <w:spacing w:val="-3"/>
          <w:sz w:val="24"/>
        </w:rPr>
        <w:t xml:space="preserve"> </w:t>
      </w:r>
      <w:r>
        <w:rPr>
          <w:sz w:val="24"/>
        </w:rPr>
        <w:t>de</w:t>
      </w:r>
      <w:r>
        <w:rPr>
          <w:spacing w:val="-3"/>
          <w:sz w:val="24"/>
        </w:rPr>
        <w:t xml:space="preserve"> </w:t>
      </w:r>
      <w:r>
        <w:rPr>
          <w:sz w:val="24"/>
        </w:rPr>
        <w:t>parcare</w:t>
      </w:r>
      <w:r>
        <w:rPr>
          <w:spacing w:val="-4"/>
          <w:sz w:val="24"/>
        </w:rPr>
        <w:t xml:space="preserve"> </w:t>
      </w:r>
      <w:r>
        <w:rPr>
          <w:sz w:val="24"/>
        </w:rPr>
        <w:t>nesistematizata</w:t>
      </w:r>
      <w:r>
        <w:rPr>
          <w:spacing w:val="-3"/>
          <w:sz w:val="24"/>
        </w:rPr>
        <w:t xml:space="preserve"> </w:t>
      </w:r>
      <w:r>
        <w:rPr>
          <w:sz w:val="24"/>
        </w:rPr>
        <w:t>si</w:t>
      </w:r>
      <w:r>
        <w:rPr>
          <w:spacing w:val="-2"/>
          <w:sz w:val="24"/>
        </w:rPr>
        <w:t xml:space="preserve"> </w:t>
      </w:r>
      <w:r>
        <w:rPr>
          <w:sz w:val="24"/>
        </w:rPr>
        <w:t>nesemnalizata</w:t>
      </w:r>
      <w:r>
        <w:rPr>
          <w:spacing w:val="-2"/>
          <w:sz w:val="24"/>
        </w:rPr>
        <w:t xml:space="preserve"> corespunzator</w:t>
      </w:r>
    </w:p>
    <w:p w:rsidR="005956A8" w:rsidRDefault="00F3183C">
      <w:pPr>
        <w:pStyle w:val="ListParagraph"/>
        <w:numPr>
          <w:ilvl w:val="1"/>
          <w:numId w:val="92"/>
        </w:numPr>
        <w:tabs>
          <w:tab w:val="left" w:pos="1991"/>
          <w:tab w:val="left" w:pos="1992"/>
        </w:tabs>
        <w:ind w:left="1991" w:hanging="721"/>
        <w:rPr>
          <w:sz w:val="24"/>
        </w:rPr>
      </w:pPr>
      <w:r>
        <w:rPr>
          <w:sz w:val="24"/>
        </w:rPr>
        <w:t>Existenţa</w:t>
      </w:r>
      <w:r>
        <w:rPr>
          <w:spacing w:val="-3"/>
          <w:sz w:val="24"/>
        </w:rPr>
        <w:t xml:space="preserve"> </w:t>
      </w:r>
      <w:r>
        <w:rPr>
          <w:sz w:val="24"/>
        </w:rPr>
        <w:t>unui</w:t>
      </w:r>
      <w:r>
        <w:rPr>
          <w:spacing w:val="-1"/>
          <w:sz w:val="24"/>
        </w:rPr>
        <w:t xml:space="preserve"> </w:t>
      </w:r>
      <w:r>
        <w:rPr>
          <w:sz w:val="24"/>
        </w:rPr>
        <w:t>sistem</w:t>
      </w:r>
      <w:r>
        <w:rPr>
          <w:spacing w:val="-2"/>
          <w:sz w:val="24"/>
        </w:rPr>
        <w:t xml:space="preserve"> </w:t>
      </w:r>
      <w:r>
        <w:rPr>
          <w:sz w:val="24"/>
        </w:rPr>
        <w:t>de</w:t>
      </w:r>
      <w:r>
        <w:rPr>
          <w:spacing w:val="-1"/>
          <w:sz w:val="24"/>
        </w:rPr>
        <w:t xml:space="preserve"> </w:t>
      </w:r>
      <w:r>
        <w:rPr>
          <w:sz w:val="24"/>
        </w:rPr>
        <w:t>colectare</w:t>
      </w:r>
      <w:r>
        <w:rPr>
          <w:spacing w:val="-1"/>
          <w:sz w:val="24"/>
        </w:rPr>
        <w:t xml:space="preserve"> </w:t>
      </w:r>
      <w:r>
        <w:rPr>
          <w:sz w:val="24"/>
        </w:rPr>
        <w:t>–</w:t>
      </w:r>
      <w:r>
        <w:rPr>
          <w:spacing w:val="-1"/>
          <w:sz w:val="24"/>
        </w:rPr>
        <w:t xml:space="preserve"> </w:t>
      </w:r>
      <w:r>
        <w:rPr>
          <w:sz w:val="24"/>
        </w:rPr>
        <w:t>evacuare</w:t>
      </w:r>
      <w:r>
        <w:rPr>
          <w:spacing w:val="-3"/>
          <w:sz w:val="24"/>
        </w:rPr>
        <w:t xml:space="preserve"> </w:t>
      </w:r>
      <w:r>
        <w:rPr>
          <w:sz w:val="24"/>
        </w:rPr>
        <w:t>a</w:t>
      </w:r>
      <w:r>
        <w:rPr>
          <w:spacing w:val="60"/>
          <w:sz w:val="24"/>
        </w:rPr>
        <w:t xml:space="preserve"> </w:t>
      </w:r>
      <w:r>
        <w:rPr>
          <w:sz w:val="24"/>
        </w:rPr>
        <w:t>apelor</w:t>
      </w:r>
      <w:r>
        <w:rPr>
          <w:spacing w:val="-1"/>
          <w:sz w:val="24"/>
        </w:rPr>
        <w:t xml:space="preserve"> </w:t>
      </w:r>
      <w:r>
        <w:rPr>
          <w:sz w:val="24"/>
        </w:rPr>
        <w:t xml:space="preserve">pluviale </w:t>
      </w:r>
      <w:r>
        <w:rPr>
          <w:spacing w:val="-2"/>
          <w:sz w:val="24"/>
        </w:rPr>
        <w:t>necorespunzator</w:t>
      </w:r>
    </w:p>
    <w:p w:rsidR="005956A8" w:rsidRDefault="00F3183C">
      <w:pPr>
        <w:pStyle w:val="ListParagraph"/>
        <w:numPr>
          <w:ilvl w:val="1"/>
          <w:numId w:val="92"/>
        </w:numPr>
        <w:tabs>
          <w:tab w:val="left" w:pos="1991"/>
          <w:tab w:val="left" w:pos="1992"/>
        </w:tabs>
        <w:ind w:left="1271" w:right="4201" w:firstLine="0"/>
        <w:rPr>
          <w:sz w:val="24"/>
        </w:rPr>
      </w:pPr>
      <w:r>
        <w:rPr>
          <w:sz w:val="24"/>
        </w:rPr>
        <w:t>Spatii pentru circulatia pietonala nefunctionale Degradările</w:t>
      </w:r>
      <w:r>
        <w:rPr>
          <w:spacing w:val="-7"/>
          <w:sz w:val="24"/>
        </w:rPr>
        <w:t xml:space="preserve"> </w:t>
      </w:r>
      <w:r>
        <w:rPr>
          <w:sz w:val="24"/>
        </w:rPr>
        <w:t>carosabilului</w:t>
      </w:r>
      <w:r>
        <w:rPr>
          <w:spacing w:val="-4"/>
          <w:sz w:val="24"/>
        </w:rPr>
        <w:t xml:space="preserve"> </w:t>
      </w:r>
      <w:r>
        <w:rPr>
          <w:sz w:val="24"/>
        </w:rPr>
        <w:t>existent</w:t>
      </w:r>
      <w:r>
        <w:rPr>
          <w:spacing w:val="-6"/>
          <w:sz w:val="24"/>
        </w:rPr>
        <w:t xml:space="preserve"> </w:t>
      </w:r>
      <w:r>
        <w:rPr>
          <w:sz w:val="24"/>
        </w:rPr>
        <w:t>constatate</w:t>
      </w:r>
      <w:r>
        <w:rPr>
          <w:spacing w:val="-7"/>
          <w:sz w:val="24"/>
        </w:rPr>
        <w:t xml:space="preserve"> </w:t>
      </w:r>
      <w:r>
        <w:rPr>
          <w:sz w:val="24"/>
        </w:rPr>
        <w:t>sunt</w:t>
      </w:r>
      <w:r>
        <w:rPr>
          <w:spacing w:val="-5"/>
          <w:sz w:val="24"/>
        </w:rPr>
        <w:t xml:space="preserve"> </w:t>
      </w:r>
      <w:r>
        <w:rPr>
          <w:sz w:val="24"/>
        </w:rPr>
        <w:t>de</w:t>
      </w:r>
      <w:r>
        <w:rPr>
          <w:spacing w:val="-7"/>
          <w:sz w:val="24"/>
        </w:rPr>
        <w:t xml:space="preserve"> </w:t>
      </w:r>
      <w:r>
        <w:rPr>
          <w:sz w:val="24"/>
        </w:rPr>
        <w:t>tipul:</w:t>
      </w:r>
    </w:p>
    <w:p w:rsidR="005956A8" w:rsidRDefault="00F3183C">
      <w:pPr>
        <w:pStyle w:val="ListParagraph"/>
        <w:numPr>
          <w:ilvl w:val="1"/>
          <w:numId w:val="92"/>
        </w:numPr>
        <w:tabs>
          <w:tab w:val="left" w:pos="1991"/>
          <w:tab w:val="left" w:pos="1992"/>
        </w:tabs>
        <w:ind w:left="1991" w:hanging="721"/>
        <w:rPr>
          <w:sz w:val="24"/>
        </w:rPr>
      </w:pPr>
      <w:r>
        <w:rPr>
          <w:spacing w:val="-2"/>
          <w:sz w:val="24"/>
        </w:rPr>
        <w:t>Fisuri</w:t>
      </w:r>
    </w:p>
    <w:p w:rsidR="005956A8" w:rsidRDefault="00F3183C">
      <w:pPr>
        <w:pStyle w:val="ListParagraph"/>
        <w:numPr>
          <w:ilvl w:val="1"/>
          <w:numId w:val="92"/>
        </w:numPr>
        <w:tabs>
          <w:tab w:val="left" w:pos="1991"/>
          <w:tab w:val="left" w:pos="1992"/>
        </w:tabs>
        <w:ind w:left="1991" w:hanging="721"/>
        <w:rPr>
          <w:sz w:val="24"/>
        </w:rPr>
      </w:pPr>
      <w:r>
        <w:rPr>
          <w:spacing w:val="-2"/>
          <w:sz w:val="24"/>
        </w:rPr>
        <w:t>Crăpături</w:t>
      </w:r>
    </w:p>
    <w:p w:rsidR="005956A8" w:rsidRDefault="00F3183C">
      <w:pPr>
        <w:pStyle w:val="ListParagraph"/>
        <w:numPr>
          <w:ilvl w:val="1"/>
          <w:numId w:val="92"/>
        </w:numPr>
        <w:tabs>
          <w:tab w:val="left" w:pos="1991"/>
          <w:tab w:val="left" w:pos="1992"/>
        </w:tabs>
        <w:ind w:left="1991" w:hanging="721"/>
        <w:rPr>
          <w:sz w:val="24"/>
        </w:rPr>
      </w:pPr>
      <w:r>
        <w:rPr>
          <w:spacing w:val="-2"/>
          <w:sz w:val="24"/>
        </w:rPr>
        <w:t>Faianțări</w:t>
      </w:r>
    </w:p>
    <w:p w:rsidR="005956A8" w:rsidRDefault="00F3183C">
      <w:pPr>
        <w:pStyle w:val="ListParagraph"/>
        <w:numPr>
          <w:ilvl w:val="1"/>
          <w:numId w:val="92"/>
        </w:numPr>
        <w:tabs>
          <w:tab w:val="left" w:pos="1991"/>
          <w:tab w:val="left" w:pos="1992"/>
        </w:tabs>
        <w:ind w:left="1991" w:hanging="721"/>
        <w:rPr>
          <w:sz w:val="24"/>
        </w:rPr>
      </w:pPr>
      <w:r>
        <w:rPr>
          <w:spacing w:val="-2"/>
          <w:sz w:val="24"/>
        </w:rPr>
        <w:t>Denivelări</w:t>
      </w:r>
    </w:p>
    <w:p w:rsidR="005956A8" w:rsidRDefault="005956A8">
      <w:pPr>
        <w:rPr>
          <w:sz w:val="24"/>
        </w:rPr>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63" o:spid="_x0000_s1287" style="width:485.25pt;height:1.45pt;mso-position-horizontal-relative:char;mso-position-vertical-relative:line" coordsize="9705,29">
            <v:rect id="docshape64" o:spid="_x0000_s1288"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1"/>
          <w:numId w:val="92"/>
        </w:numPr>
        <w:tabs>
          <w:tab w:val="left" w:pos="1991"/>
          <w:tab w:val="left" w:pos="1992"/>
        </w:tabs>
        <w:spacing w:before="119"/>
        <w:ind w:left="1991" w:hanging="721"/>
        <w:rPr>
          <w:sz w:val="24"/>
        </w:rPr>
      </w:pPr>
      <w:r>
        <w:rPr>
          <w:spacing w:val="-2"/>
          <w:sz w:val="24"/>
        </w:rPr>
        <w:t>Tasări</w:t>
      </w:r>
    </w:p>
    <w:p w:rsidR="005956A8" w:rsidRDefault="00F3183C">
      <w:pPr>
        <w:pStyle w:val="ListParagraph"/>
        <w:numPr>
          <w:ilvl w:val="1"/>
          <w:numId w:val="92"/>
        </w:numPr>
        <w:tabs>
          <w:tab w:val="left" w:pos="1991"/>
          <w:tab w:val="left" w:pos="1992"/>
        </w:tabs>
        <w:ind w:left="1991" w:hanging="721"/>
        <w:rPr>
          <w:sz w:val="24"/>
        </w:rPr>
      </w:pPr>
      <w:r>
        <w:rPr>
          <w:sz w:val="24"/>
        </w:rPr>
        <w:t>Dale</w:t>
      </w:r>
      <w:r>
        <w:rPr>
          <w:spacing w:val="-5"/>
          <w:sz w:val="24"/>
        </w:rPr>
        <w:t xml:space="preserve"> </w:t>
      </w:r>
      <w:r>
        <w:rPr>
          <w:spacing w:val="-2"/>
          <w:sz w:val="24"/>
        </w:rPr>
        <w:t>dislocate</w:t>
      </w:r>
    </w:p>
    <w:p w:rsidR="005956A8" w:rsidRDefault="00F3183C">
      <w:pPr>
        <w:pStyle w:val="ListParagraph"/>
        <w:numPr>
          <w:ilvl w:val="1"/>
          <w:numId w:val="92"/>
        </w:numPr>
        <w:tabs>
          <w:tab w:val="left" w:pos="1991"/>
          <w:tab w:val="left" w:pos="1992"/>
        </w:tabs>
        <w:ind w:left="1991" w:hanging="721"/>
        <w:rPr>
          <w:sz w:val="24"/>
        </w:rPr>
      </w:pPr>
      <w:r>
        <w:rPr>
          <w:spacing w:val="-2"/>
          <w:sz w:val="24"/>
        </w:rPr>
        <w:t>Gropi</w:t>
      </w:r>
    </w:p>
    <w:p w:rsidR="005956A8" w:rsidRDefault="00F3183C">
      <w:pPr>
        <w:pStyle w:val="Heading5"/>
        <w:jc w:val="both"/>
      </w:pPr>
      <w:r>
        <w:t>Aprecierea</w:t>
      </w:r>
      <w:r>
        <w:rPr>
          <w:spacing w:val="-2"/>
        </w:rPr>
        <w:t xml:space="preserve"> </w:t>
      </w:r>
      <w:r>
        <w:t>cantitativă</w:t>
      </w:r>
      <w:r>
        <w:rPr>
          <w:spacing w:val="-2"/>
        </w:rPr>
        <w:t xml:space="preserve"> </w:t>
      </w:r>
      <w:r>
        <w:t>a</w:t>
      </w:r>
      <w:r>
        <w:rPr>
          <w:spacing w:val="-1"/>
        </w:rPr>
        <w:t xml:space="preserve"> </w:t>
      </w:r>
      <w:r>
        <w:rPr>
          <w:spacing w:val="-2"/>
        </w:rPr>
        <w:t>degradarilor</w:t>
      </w:r>
    </w:p>
    <w:p w:rsidR="005956A8" w:rsidRDefault="00F3183C">
      <w:pPr>
        <w:pStyle w:val="BodyText"/>
        <w:ind w:right="850" w:firstLine="719"/>
        <w:jc w:val="both"/>
      </w:pPr>
      <w:r>
        <w:t>Aprecierea cantitativa a degradarilor se efectueaza prin luarea in considerare a tipului de degradari, gravitatea, ponderea si frecventa de aparitie a acestora, diferentiat</w:t>
      </w:r>
      <w:r>
        <w:rPr>
          <w:spacing w:val="40"/>
        </w:rPr>
        <w:t xml:space="preserve"> </w:t>
      </w:r>
      <w:r>
        <w:t>pentru degradarile structurale si de suprafata.</w:t>
      </w:r>
    </w:p>
    <w:p w:rsidR="005956A8" w:rsidRDefault="00F3183C">
      <w:pPr>
        <w:pStyle w:val="BodyText"/>
        <w:ind w:right="853" w:firstLine="719"/>
        <w:jc w:val="both"/>
      </w:pPr>
      <w:r>
        <w:t>Calificativul starii de degradare s-a stabilit in functie de indicele de degradare conform Instructiuni tehnice privind determinarea starii tehnice a drumurilor moderne CD 155-2001.</w:t>
      </w:r>
    </w:p>
    <w:p w:rsidR="005956A8" w:rsidRDefault="005956A8">
      <w:pPr>
        <w:pStyle w:val="BodyText"/>
        <w:spacing w:before="10"/>
        <w:ind w:left="0"/>
        <w:rPr>
          <w:sz w:val="20"/>
        </w:rPr>
      </w:pPr>
    </w:p>
    <w:p w:rsidR="005956A8" w:rsidRDefault="00F3183C">
      <w:pPr>
        <w:pStyle w:val="Heading5"/>
        <w:jc w:val="both"/>
      </w:pPr>
      <w:r>
        <w:t>Calificativul</w:t>
      </w:r>
      <w:r>
        <w:rPr>
          <w:spacing w:val="-2"/>
        </w:rPr>
        <w:t xml:space="preserve"> </w:t>
      </w:r>
      <w:r>
        <w:t>stării</w:t>
      </w:r>
      <w:r>
        <w:rPr>
          <w:spacing w:val="-2"/>
        </w:rPr>
        <w:t xml:space="preserve"> </w:t>
      </w:r>
      <w:r>
        <w:t>de</w:t>
      </w:r>
      <w:r>
        <w:rPr>
          <w:spacing w:val="-1"/>
        </w:rPr>
        <w:t xml:space="preserve"> </w:t>
      </w:r>
      <w:r>
        <w:t>degradare</w:t>
      </w:r>
      <w:r>
        <w:rPr>
          <w:spacing w:val="-2"/>
        </w:rPr>
        <w:t xml:space="preserve"> </w:t>
      </w:r>
      <w:r>
        <w:t>pentru partea</w:t>
      </w:r>
      <w:r>
        <w:rPr>
          <w:spacing w:val="-2"/>
        </w:rPr>
        <w:t xml:space="preserve"> </w:t>
      </w:r>
      <w:r>
        <w:t>carosabilă</w:t>
      </w:r>
      <w:r>
        <w:rPr>
          <w:spacing w:val="-1"/>
        </w:rPr>
        <w:t xml:space="preserve"> </w:t>
      </w:r>
      <w:r>
        <w:t>este</w:t>
      </w:r>
      <w:r>
        <w:rPr>
          <w:spacing w:val="-3"/>
        </w:rPr>
        <w:t xml:space="preserve"> </w:t>
      </w:r>
      <w:r>
        <w:t>–</w:t>
      </w:r>
      <w:r>
        <w:rPr>
          <w:spacing w:val="-1"/>
        </w:rPr>
        <w:t xml:space="preserve"> </w:t>
      </w:r>
      <w:r>
        <w:rPr>
          <w:spacing w:val="-4"/>
        </w:rPr>
        <w:t>RĂU.</w:t>
      </w:r>
    </w:p>
    <w:p w:rsidR="005956A8" w:rsidRDefault="00F3183C">
      <w:pPr>
        <w:pStyle w:val="BodyText"/>
        <w:ind w:right="844" w:firstLine="719"/>
        <w:jc w:val="both"/>
      </w:pPr>
      <w:r>
        <w:t>Ca măsură de intervenție se recomandă, pe</w:t>
      </w:r>
      <w:r>
        <w:rPr>
          <w:spacing w:val="40"/>
        </w:rPr>
        <w:t xml:space="preserve"> </w:t>
      </w:r>
      <w:r>
        <w:t>toata suprafața, îndepartarea mixturii asfaltice, a betonului de ciment, și a umpluturii existente pe o grosime de min 50-70 cm astfel încat să permită</w:t>
      </w:r>
      <w:r>
        <w:rPr>
          <w:spacing w:val="40"/>
        </w:rPr>
        <w:t xml:space="preserve"> </w:t>
      </w:r>
      <w:r>
        <w:t>o sistematizare a suprafeței incintei și realizarea unei structuri noi în funcție de destinație.</w:t>
      </w:r>
    </w:p>
    <w:p w:rsidR="005956A8" w:rsidRDefault="005956A8">
      <w:pPr>
        <w:pStyle w:val="BodyText"/>
        <w:spacing w:before="11"/>
        <w:ind w:left="0"/>
        <w:rPr>
          <w:sz w:val="20"/>
        </w:rPr>
      </w:pPr>
    </w:p>
    <w:p w:rsidR="005956A8" w:rsidRDefault="00F3183C">
      <w:pPr>
        <w:pStyle w:val="Heading4"/>
        <w:numPr>
          <w:ilvl w:val="1"/>
          <w:numId w:val="103"/>
        </w:numPr>
        <w:tabs>
          <w:tab w:val="left" w:pos="1032"/>
        </w:tabs>
        <w:ind w:left="551" w:right="950" w:firstLine="60"/>
        <w:jc w:val="both"/>
      </w:pPr>
      <w:r>
        <w:t>Starea</w:t>
      </w:r>
      <w:r>
        <w:rPr>
          <w:spacing w:val="-4"/>
        </w:rPr>
        <w:t xml:space="preserve"> </w:t>
      </w:r>
      <w:r>
        <w:t>tehnică,</w:t>
      </w:r>
      <w:r>
        <w:rPr>
          <w:spacing w:val="-4"/>
        </w:rPr>
        <w:t xml:space="preserve"> </w:t>
      </w:r>
      <w:r>
        <w:t>inclusiv</w:t>
      </w:r>
      <w:r>
        <w:rPr>
          <w:spacing w:val="-4"/>
        </w:rPr>
        <w:t xml:space="preserve"> </w:t>
      </w:r>
      <w:r>
        <w:t>sistemul</w:t>
      </w:r>
      <w:r>
        <w:rPr>
          <w:spacing w:val="-4"/>
        </w:rPr>
        <w:t xml:space="preserve"> </w:t>
      </w:r>
      <w:r>
        <w:t>structural</w:t>
      </w:r>
      <w:r>
        <w:rPr>
          <w:spacing w:val="-4"/>
        </w:rPr>
        <w:t xml:space="preserve"> </w:t>
      </w:r>
      <w:r>
        <w:t>și</w:t>
      </w:r>
      <w:r>
        <w:rPr>
          <w:spacing w:val="-4"/>
        </w:rPr>
        <w:t xml:space="preserve"> </w:t>
      </w:r>
      <w:r>
        <w:t>analiza</w:t>
      </w:r>
      <w:r>
        <w:rPr>
          <w:spacing w:val="-4"/>
        </w:rPr>
        <w:t xml:space="preserve"> </w:t>
      </w:r>
      <w:r>
        <w:t>diagnostic,</w:t>
      </w:r>
      <w:r>
        <w:rPr>
          <w:spacing w:val="-4"/>
        </w:rPr>
        <w:t xml:space="preserve"> </w:t>
      </w:r>
      <w:r>
        <w:t>din</w:t>
      </w:r>
      <w:r>
        <w:rPr>
          <w:spacing w:val="-4"/>
        </w:rPr>
        <w:t xml:space="preserve"> </w:t>
      </w:r>
      <w:r>
        <w:t>punctul</w:t>
      </w:r>
      <w:r>
        <w:rPr>
          <w:spacing w:val="-4"/>
        </w:rPr>
        <w:t xml:space="preserve"> </w:t>
      </w:r>
      <w:r>
        <w:t>de</w:t>
      </w:r>
      <w:r>
        <w:rPr>
          <w:spacing w:val="-4"/>
        </w:rPr>
        <w:t xml:space="preserve"> </w:t>
      </w:r>
      <w:r>
        <w:t>vedere</w:t>
      </w:r>
      <w:r>
        <w:rPr>
          <w:spacing w:val="-4"/>
        </w:rPr>
        <w:t xml:space="preserve"> </w:t>
      </w:r>
      <w:r>
        <w:t>al asigurării cerințelor fundamentale aplicabile, conform legii</w:t>
      </w:r>
    </w:p>
    <w:p w:rsidR="005956A8" w:rsidRDefault="00F3183C">
      <w:pPr>
        <w:spacing w:before="60"/>
        <w:ind w:left="551"/>
        <w:jc w:val="both"/>
        <w:rPr>
          <w:i/>
          <w:sz w:val="24"/>
        </w:rPr>
      </w:pPr>
      <w:r>
        <w:rPr>
          <w:i/>
          <w:sz w:val="24"/>
        </w:rPr>
        <w:t>A</w:t>
      </w:r>
      <w:r>
        <w:rPr>
          <w:i/>
          <w:spacing w:val="-5"/>
          <w:sz w:val="24"/>
        </w:rPr>
        <w:t xml:space="preserve"> </w:t>
      </w:r>
      <w:r>
        <w:rPr>
          <w:i/>
          <w:sz w:val="24"/>
        </w:rPr>
        <w:t>–</w:t>
      </w:r>
      <w:r>
        <w:rPr>
          <w:i/>
          <w:spacing w:val="57"/>
          <w:sz w:val="24"/>
        </w:rPr>
        <w:t xml:space="preserve"> </w:t>
      </w:r>
      <w:r>
        <w:rPr>
          <w:i/>
          <w:sz w:val="24"/>
        </w:rPr>
        <w:t>rezistentă</w:t>
      </w:r>
      <w:r>
        <w:rPr>
          <w:i/>
          <w:spacing w:val="-1"/>
          <w:sz w:val="24"/>
        </w:rPr>
        <w:t xml:space="preserve"> </w:t>
      </w:r>
      <w:r>
        <w:rPr>
          <w:i/>
          <w:sz w:val="24"/>
        </w:rPr>
        <w:t>mecanică</w:t>
      </w:r>
      <w:r>
        <w:rPr>
          <w:i/>
          <w:spacing w:val="-1"/>
          <w:sz w:val="24"/>
        </w:rPr>
        <w:t xml:space="preserve"> </w:t>
      </w:r>
      <w:r>
        <w:rPr>
          <w:i/>
          <w:sz w:val="24"/>
        </w:rPr>
        <w:t>și</w:t>
      </w:r>
      <w:r>
        <w:rPr>
          <w:i/>
          <w:spacing w:val="-2"/>
          <w:sz w:val="24"/>
        </w:rPr>
        <w:t xml:space="preserve"> stabilitate;</w:t>
      </w:r>
    </w:p>
    <w:p w:rsidR="005956A8" w:rsidRDefault="00F3183C">
      <w:pPr>
        <w:pStyle w:val="BodyText"/>
        <w:ind w:right="846" w:firstLine="719"/>
        <w:jc w:val="both"/>
      </w:pPr>
      <w:r>
        <w:t>Structura de rezistență a constructiilor, respectă prin proiectare cerința fundamentală de stabilitate și rezistență la acțiunile seismice, la încărcările gravitaționale, din vânt și zăpadă</w:t>
      </w:r>
      <w:r>
        <w:rPr>
          <w:spacing w:val="-2"/>
        </w:rPr>
        <w:t xml:space="preserve"> </w:t>
      </w:r>
      <w:r>
        <w:t>conform legii</w:t>
      </w:r>
      <w:r>
        <w:rPr>
          <w:spacing w:val="-2"/>
        </w:rPr>
        <w:t xml:space="preserve"> </w:t>
      </w:r>
      <w:r>
        <w:t>nr.</w:t>
      </w:r>
      <w:r>
        <w:rPr>
          <w:spacing w:val="-3"/>
        </w:rPr>
        <w:t xml:space="preserve"> </w:t>
      </w:r>
      <w:r>
        <w:t>177/2015</w:t>
      </w:r>
      <w:r>
        <w:rPr>
          <w:spacing w:val="-3"/>
        </w:rPr>
        <w:t xml:space="preserve"> </w:t>
      </w:r>
      <w:r>
        <w:t>pentru</w:t>
      </w:r>
      <w:r>
        <w:rPr>
          <w:spacing w:val="-3"/>
        </w:rPr>
        <w:t xml:space="preserve"> </w:t>
      </w:r>
      <w:r>
        <w:t>modificarea</w:t>
      </w:r>
      <w:r>
        <w:rPr>
          <w:spacing w:val="-3"/>
        </w:rPr>
        <w:t xml:space="preserve"> </w:t>
      </w:r>
      <w:r>
        <w:t>și</w:t>
      </w:r>
      <w:r>
        <w:rPr>
          <w:spacing w:val="-2"/>
        </w:rPr>
        <w:t xml:space="preserve"> </w:t>
      </w:r>
      <w:r>
        <w:t>completarea</w:t>
      </w:r>
      <w:r>
        <w:rPr>
          <w:spacing w:val="-3"/>
        </w:rPr>
        <w:t xml:space="preserve"> </w:t>
      </w:r>
      <w:r>
        <w:t>legii nr.10/1995</w:t>
      </w:r>
      <w:r>
        <w:rPr>
          <w:spacing w:val="-2"/>
        </w:rPr>
        <w:t xml:space="preserve"> </w:t>
      </w:r>
      <w:r>
        <w:t>privind</w:t>
      </w:r>
      <w:r>
        <w:rPr>
          <w:spacing w:val="-2"/>
        </w:rPr>
        <w:t xml:space="preserve"> </w:t>
      </w:r>
      <w:r>
        <w:t>calitatea</w:t>
      </w:r>
      <w:r>
        <w:rPr>
          <w:spacing w:val="-3"/>
        </w:rPr>
        <w:t xml:space="preserve"> </w:t>
      </w:r>
      <w:r>
        <w:t>în</w:t>
      </w:r>
      <w:r>
        <w:rPr>
          <w:spacing w:val="-2"/>
        </w:rPr>
        <w:t xml:space="preserve"> </w:t>
      </w:r>
      <w:r>
        <w:t>construcții. Se vor aplica măsuri de intervenție conform expertizei tehnice.</w:t>
      </w:r>
    </w:p>
    <w:p w:rsidR="005956A8" w:rsidRDefault="00F3183C">
      <w:pPr>
        <w:ind w:left="551"/>
        <w:jc w:val="both"/>
        <w:rPr>
          <w:i/>
          <w:sz w:val="24"/>
        </w:rPr>
      </w:pPr>
      <w:r>
        <w:rPr>
          <w:i/>
          <w:sz w:val="24"/>
        </w:rPr>
        <w:t>B</w:t>
      </w:r>
      <w:r>
        <w:rPr>
          <w:i/>
          <w:spacing w:val="-3"/>
          <w:sz w:val="24"/>
        </w:rPr>
        <w:t xml:space="preserve"> </w:t>
      </w:r>
      <w:r>
        <w:rPr>
          <w:i/>
          <w:sz w:val="24"/>
        </w:rPr>
        <w:t>–</w:t>
      </w:r>
      <w:r>
        <w:rPr>
          <w:i/>
          <w:spacing w:val="57"/>
          <w:sz w:val="24"/>
        </w:rPr>
        <w:t xml:space="preserve"> </w:t>
      </w:r>
      <w:r>
        <w:rPr>
          <w:i/>
          <w:sz w:val="24"/>
        </w:rPr>
        <w:t>securitate</w:t>
      </w:r>
      <w:r>
        <w:rPr>
          <w:i/>
          <w:spacing w:val="-1"/>
          <w:sz w:val="24"/>
        </w:rPr>
        <w:t xml:space="preserve"> </w:t>
      </w:r>
      <w:r>
        <w:rPr>
          <w:i/>
          <w:sz w:val="24"/>
        </w:rPr>
        <w:t>la</w:t>
      </w:r>
      <w:r>
        <w:rPr>
          <w:i/>
          <w:spacing w:val="-2"/>
          <w:sz w:val="24"/>
        </w:rPr>
        <w:t xml:space="preserve"> incendiu;</w:t>
      </w:r>
    </w:p>
    <w:p w:rsidR="005956A8" w:rsidRDefault="00F3183C">
      <w:pPr>
        <w:pStyle w:val="BodyText"/>
        <w:ind w:right="848" w:firstLine="719"/>
        <w:jc w:val="both"/>
      </w:pPr>
      <w:r>
        <w:t>Clădirile care se propun vor îndeplini masurile de securitate la incendiu, conform cu prevederile legale.</w:t>
      </w:r>
    </w:p>
    <w:p w:rsidR="005956A8" w:rsidRDefault="00F3183C">
      <w:pPr>
        <w:pStyle w:val="BodyText"/>
        <w:ind w:right="848" w:firstLine="719"/>
        <w:jc w:val="both"/>
      </w:pPr>
      <w:r>
        <w:t>Astfel, amplasarea clădirilor s-a facut cu respectarea distanțelor de siguranță față de vecinătăți în vederea limitării extinderii focului. Prin soluția de amplasare propusă</w:t>
      </w:r>
      <w:r>
        <w:rPr>
          <w:spacing w:val="40"/>
        </w:rPr>
        <w:t xml:space="preserve"> </w:t>
      </w:r>
      <w:r>
        <w:t>va asigura și dimensiunile accesului forțelor de intervenție, la fațadele clădirii și în interiorul acestora.</w:t>
      </w:r>
    </w:p>
    <w:p w:rsidR="005956A8" w:rsidRDefault="00F3183C">
      <w:pPr>
        <w:pStyle w:val="BodyText"/>
        <w:spacing w:before="1"/>
        <w:ind w:right="854" w:firstLine="719"/>
        <w:jc w:val="both"/>
      </w:pPr>
      <w:r>
        <w:t>Toate pavilioanele propuse vor avea asigurate distanțele de evacuare în conformitate cu nivelul de stabilitate la incendiu și cu destinația lor.</w:t>
      </w:r>
    </w:p>
    <w:p w:rsidR="005956A8" w:rsidRDefault="00F3183C">
      <w:pPr>
        <w:pStyle w:val="BodyText"/>
        <w:spacing w:before="2" w:line="237" w:lineRule="auto"/>
        <w:ind w:right="845" w:firstLine="719"/>
        <w:jc w:val="both"/>
      </w:pPr>
      <w:r>
        <w:t>Alcătuirea și conformarea</w:t>
      </w:r>
      <w:r>
        <w:rPr>
          <w:spacing w:val="-1"/>
        </w:rPr>
        <w:t xml:space="preserve"> </w:t>
      </w:r>
      <w:r>
        <w:t>clădirilor nou propuse</w:t>
      </w:r>
      <w:r>
        <w:rPr>
          <w:spacing w:val="-1"/>
        </w:rPr>
        <w:t xml:space="preserve"> </w:t>
      </w:r>
      <w:r>
        <w:t>s-a</w:t>
      </w:r>
      <w:r>
        <w:rPr>
          <w:spacing w:val="-1"/>
        </w:rPr>
        <w:t xml:space="preserve"> </w:t>
      </w:r>
      <w:r>
        <w:t>facut astfel încît acestea</w:t>
      </w:r>
      <w:r>
        <w:rPr>
          <w:spacing w:val="-1"/>
        </w:rPr>
        <w:t xml:space="preserve"> </w:t>
      </w:r>
      <w:r>
        <w:t>să fie</w:t>
      </w:r>
      <w:r>
        <w:rPr>
          <w:spacing w:val="-2"/>
        </w:rPr>
        <w:t xml:space="preserve"> </w:t>
      </w:r>
      <w:r>
        <w:t>încadrate în nivelul de stabilitate la foc II.</w:t>
      </w:r>
    </w:p>
    <w:p w:rsidR="005956A8" w:rsidRDefault="00F3183C">
      <w:pPr>
        <w:pStyle w:val="BodyText"/>
        <w:spacing w:before="1"/>
        <w:ind w:right="852" w:firstLine="719"/>
        <w:jc w:val="both"/>
      </w:pPr>
      <w:r>
        <w:t>Toate clădirile propuse vor avea instalație de detectie, avertizare si semnalizare la incendiu</w:t>
      </w:r>
      <w:r>
        <w:rPr>
          <w:spacing w:val="40"/>
        </w:rPr>
        <w:t xml:space="preserve"> </w:t>
      </w:r>
      <w:r>
        <w:t>si iluminat de securitate.</w:t>
      </w:r>
    </w:p>
    <w:p w:rsidR="005956A8" w:rsidRDefault="005956A8">
      <w:pPr>
        <w:pStyle w:val="BodyText"/>
        <w:ind w:left="0"/>
      </w:pPr>
    </w:p>
    <w:p w:rsidR="005956A8" w:rsidRDefault="00F3183C">
      <w:pPr>
        <w:ind w:left="551"/>
        <w:jc w:val="both"/>
        <w:rPr>
          <w:i/>
          <w:sz w:val="24"/>
        </w:rPr>
      </w:pPr>
      <w:r>
        <w:rPr>
          <w:i/>
          <w:sz w:val="24"/>
        </w:rPr>
        <w:t>C</w:t>
      </w:r>
      <w:r>
        <w:rPr>
          <w:i/>
          <w:spacing w:val="-2"/>
          <w:sz w:val="24"/>
        </w:rPr>
        <w:t xml:space="preserve"> </w:t>
      </w:r>
      <w:r>
        <w:rPr>
          <w:i/>
          <w:sz w:val="24"/>
        </w:rPr>
        <w:t>–</w:t>
      </w:r>
      <w:r>
        <w:rPr>
          <w:i/>
          <w:spacing w:val="58"/>
          <w:sz w:val="24"/>
        </w:rPr>
        <w:t xml:space="preserve"> </w:t>
      </w:r>
      <w:r>
        <w:rPr>
          <w:i/>
          <w:sz w:val="24"/>
        </w:rPr>
        <w:t>igienă,</w:t>
      </w:r>
      <w:r>
        <w:rPr>
          <w:i/>
          <w:spacing w:val="-2"/>
          <w:sz w:val="24"/>
        </w:rPr>
        <w:t xml:space="preserve"> </w:t>
      </w:r>
      <w:r>
        <w:rPr>
          <w:i/>
          <w:sz w:val="24"/>
        </w:rPr>
        <w:t>sănătate</w:t>
      </w:r>
      <w:r>
        <w:rPr>
          <w:i/>
          <w:spacing w:val="-1"/>
          <w:sz w:val="24"/>
        </w:rPr>
        <w:t xml:space="preserve"> </w:t>
      </w:r>
      <w:r>
        <w:rPr>
          <w:i/>
          <w:sz w:val="24"/>
        </w:rPr>
        <w:t>și</w:t>
      </w:r>
      <w:r>
        <w:rPr>
          <w:i/>
          <w:spacing w:val="-2"/>
          <w:sz w:val="24"/>
        </w:rPr>
        <w:t xml:space="preserve"> </w:t>
      </w:r>
      <w:r>
        <w:rPr>
          <w:i/>
          <w:sz w:val="24"/>
        </w:rPr>
        <w:t>mediu</w:t>
      </w:r>
      <w:r>
        <w:rPr>
          <w:i/>
          <w:spacing w:val="-1"/>
          <w:sz w:val="24"/>
        </w:rPr>
        <w:t xml:space="preserve"> </w:t>
      </w:r>
      <w:r>
        <w:rPr>
          <w:i/>
          <w:spacing w:val="-2"/>
          <w:sz w:val="24"/>
        </w:rPr>
        <w:t>înconjurător;</w:t>
      </w:r>
    </w:p>
    <w:p w:rsidR="005956A8" w:rsidRDefault="00F3183C">
      <w:pPr>
        <w:pStyle w:val="BodyText"/>
        <w:ind w:right="850" w:firstLine="707"/>
        <w:jc w:val="both"/>
      </w:pPr>
      <w:r>
        <w:t>În prezent, infrastructura din cazarma 763 Ploiești prezinta degradari la retelele de utilitati cauzate de mentenanta necorespunzatoare, tasari ale terenului, imbatranire. Instalatiile nu mai sunt conforme cerințelor în vigoare de igienă și sănătate. Prin proiect se vor reface rețelele de apă și canalizare pe tronsoanele deteriorate, conformîndu-se condițiilor exigenței C</w:t>
      </w:r>
    </w:p>
    <w:p w:rsidR="005956A8" w:rsidRDefault="00F3183C">
      <w:pPr>
        <w:spacing w:before="1"/>
        <w:ind w:left="551"/>
        <w:jc w:val="both"/>
        <w:rPr>
          <w:i/>
          <w:sz w:val="24"/>
        </w:rPr>
      </w:pPr>
      <w:r>
        <w:rPr>
          <w:i/>
          <w:sz w:val="24"/>
        </w:rPr>
        <w:t>D</w:t>
      </w:r>
      <w:r>
        <w:rPr>
          <w:i/>
          <w:spacing w:val="-3"/>
          <w:sz w:val="24"/>
        </w:rPr>
        <w:t xml:space="preserve"> </w:t>
      </w:r>
      <w:r>
        <w:rPr>
          <w:i/>
          <w:sz w:val="24"/>
        </w:rPr>
        <w:t>–</w:t>
      </w:r>
      <w:r>
        <w:rPr>
          <w:i/>
          <w:spacing w:val="56"/>
          <w:sz w:val="24"/>
        </w:rPr>
        <w:t xml:space="preserve"> </w:t>
      </w:r>
      <w:r>
        <w:rPr>
          <w:i/>
          <w:sz w:val="24"/>
        </w:rPr>
        <w:t>siguranță</w:t>
      </w:r>
      <w:r>
        <w:rPr>
          <w:i/>
          <w:spacing w:val="-1"/>
          <w:sz w:val="24"/>
        </w:rPr>
        <w:t xml:space="preserve"> </w:t>
      </w:r>
      <w:r>
        <w:rPr>
          <w:i/>
          <w:sz w:val="24"/>
        </w:rPr>
        <w:t>și</w:t>
      </w:r>
      <w:r>
        <w:rPr>
          <w:i/>
          <w:spacing w:val="-2"/>
          <w:sz w:val="24"/>
        </w:rPr>
        <w:t xml:space="preserve"> </w:t>
      </w:r>
      <w:r>
        <w:rPr>
          <w:i/>
          <w:sz w:val="24"/>
        </w:rPr>
        <w:t>accesibilitate</w:t>
      </w:r>
      <w:r>
        <w:rPr>
          <w:i/>
          <w:spacing w:val="-3"/>
          <w:sz w:val="24"/>
        </w:rPr>
        <w:t xml:space="preserve"> </w:t>
      </w:r>
      <w:r>
        <w:rPr>
          <w:i/>
          <w:sz w:val="24"/>
        </w:rPr>
        <w:t>în</w:t>
      </w:r>
      <w:r>
        <w:rPr>
          <w:i/>
          <w:spacing w:val="-1"/>
          <w:sz w:val="24"/>
        </w:rPr>
        <w:t xml:space="preserve"> </w:t>
      </w:r>
      <w:r>
        <w:rPr>
          <w:i/>
          <w:spacing w:val="-2"/>
          <w:sz w:val="24"/>
        </w:rPr>
        <w:t>exploatare;</w:t>
      </w:r>
    </w:p>
    <w:p w:rsidR="005956A8" w:rsidRDefault="00F3183C">
      <w:pPr>
        <w:pStyle w:val="BodyText"/>
        <w:ind w:right="755" w:firstLine="719"/>
      </w:pPr>
      <w:r>
        <w:t>Pentru</w:t>
      </w:r>
      <w:r>
        <w:rPr>
          <w:spacing w:val="-2"/>
        </w:rPr>
        <w:t xml:space="preserve"> </w:t>
      </w:r>
      <w:r>
        <w:t>a</w:t>
      </w:r>
      <w:r>
        <w:rPr>
          <w:spacing w:val="-2"/>
        </w:rPr>
        <w:t xml:space="preserve"> </w:t>
      </w:r>
      <w:r>
        <w:t>răspunde</w:t>
      </w:r>
      <w:r>
        <w:rPr>
          <w:spacing w:val="-2"/>
        </w:rPr>
        <w:t xml:space="preserve"> </w:t>
      </w:r>
      <w:r>
        <w:t>cerințelor</w:t>
      </w:r>
      <w:r>
        <w:rPr>
          <w:spacing w:val="-2"/>
        </w:rPr>
        <w:t xml:space="preserve"> </w:t>
      </w:r>
      <w:r>
        <w:t>privind</w:t>
      </w:r>
      <w:r>
        <w:rPr>
          <w:spacing w:val="-3"/>
        </w:rPr>
        <w:t xml:space="preserve"> </w:t>
      </w:r>
      <w:r>
        <w:t>siguranța</w:t>
      </w:r>
      <w:r>
        <w:rPr>
          <w:spacing w:val="-2"/>
        </w:rPr>
        <w:t xml:space="preserve"> </w:t>
      </w:r>
      <w:r>
        <w:t>în</w:t>
      </w:r>
      <w:r>
        <w:rPr>
          <w:spacing w:val="-1"/>
        </w:rPr>
        <w:t xml:space="preserve"> </w:t>
      </w:r>
      <w:r>
        <w:t>exploatare</w:t>
      </w:r>
      <w:r>
        <w:rPr>
          <w:spacing w:val="-4"/>
        </w:rPr>
        <w:t xml:space="preserve"> </w:t>
      </w:r>
      <w:r>
        <w:t>se</w:t>
      </w:r>
      <w:r>
        <w:rPr>
          <w:spacing w:val="-3"/>
        </w:rPr>
        <w:t xml:space="preserve"> </w:t>
      </w:r>
      <w:r>
        <w:t>vor</w:t>
      </w:r>
      <w:r>
        <w:rPr>
          <w:spacing w:val="-2"/>
        </w:rPr>
        <w:t xml:space="preserve"> </w:t>
      </w:r>
      <w:r>
        <w:t>prevede o</w:t>
      </w:r>
      <w:r>
        <w:rPr>
          <w:spacing w:val="-2"/>
        </w:rPr>
        <w:t xml:space="preserve"> </w:t>
      </w:r>
      <w:r>
        <w:t>serie</w:t>
      </w:r>
      <w:r>
        <w:rPr>
          <w:spacing w:val="-3"/>
        </w:rPr>
        <w:t xml:space="preserve"> </w:t>
      </w:r>
      <w:r>
        <w:t>de</w:t>
      </w:r>
      <w:r>
        <w:rPr>
          <w:spacing w:val="-2"/>
        </w:rPr>
        <w:t xml:space="preserve"> </w:t>
      </w:r>
      <w:r>
        <w:t>măsuri, menite să îmbunătățeașcă situația actuală, după cum urmează:</w:t>
      </w:r>
    </w:p>
    <w:p w:rsidR="005956A8" w:rsidRDefault="00F3183C">
      <w:pPr>
        <w:pStyle w:val="ListParagraph"/>
        <w:numPr>
          <w:ilvl w:val="0"/>
          <w:numId w:val="90"/>
        </w:numPr>
        <w:tabs>
          <w:tab w:val="left" w:pos="1411"/>
        </w:tabs>
        <w:ind w:left="1410"/>
        <w:rPr>
          <w:sz w:val="24"/>
        </w:rPr>
      </w:pPr>
      <w:r>
        <w:rPr>
          <w:sz w:val="24"/>
        </w:rPr>
        <w:t>refacerea</w:t>
      </w:r>
      <w:r>
        <w:rPr>
          <w:spacing w:val="-9"/>
          <w:sz w:val="24"/>
        </w:rPr>
        <w:t xml:space="preserve"> </w:t>
      </w:r>
      <w:r>
        <w:rPr>
          <w:sz w:val="24"/>
        </w:rPr>
        <w:t>aleilor</w:t>
      </w:r>
      <w:r>
        <w:rPr>
          <w:spacing w:val="-9"/>
          <w:sz w:val="24"/>
        </w:rPr>
        <w:t xml:space="preserve"> </w:t>
      </w:r>
      <w:r>
        <w:rPr>
          <w:sz w:val="24"/>
        </w:rPr>
        <w:t>carosabile</w:t>
      </w:r>
      <w:r>
        <w:rPr>
          <w:spacing w:val="-9"/>
          <w:sz w:val="24"/>
        </w:rPr>
        <w:t xml:space="preserve"> </w:t>
      </w:r>
      <w:r>
        <w:rPr>
          <w:sz w:val="24"/>
        </w:rPr>
        <w:t>și</w:t>
      </w:r>
      <w:r>
        <w:rPr>
          <w:spacing w:val="-9"/>
          <w:sz w:val="24"/>
        </w:rPr>
        <w:t xml:space="preserve"> </w:t>
      </w:r>
      <w:r>
        <w:rPr>
          <w:sz w:val="24"/>
        </w:rPr>
        <w:t>pietonale</w:t>
      </w:r>
      <w:r>
        <w:rPr>
          <w:spacing w:val="-9"/>
          <w:sz w:val="24"/>
        </w:rPr>
        <w:t xml:space="preserve"> </w:t>
      </w:r>
      <w:r>
        <w:rPr>
          <w:sz w:val="24"/>
        </w:rPr>
        <w:t>care</w:t>
      </w:r>
      <w:r>
        <w:rPr>
          <w:spacing w:val="-9"/>
          <w:sz w:val="24"/>
        </w:rPr>
        <w:t xml:space="preserve"> </w:t>
      </w:r>
      <w:r>
        <w:rPr>
          <w:sz w:val="24"/>
        </w:rPr>
        <w:t>sunt</w:t>
      </w:r>
      <w:r>
        <w:rPr>
          <w:spacing w:val="-8"/>
          <w:sz w:val="24"/>
        </w:rPr>
        <w:t xml:space="preserve"> </w:t>
      </w:r>
      <w:r>
        <w:rPr>
          <w:spacing w:val="-2"/>
          <w:sz w:val="24"/>
        </w:rPr>
        <w:t>degradate;</w:t>
      </w:r>
    </w:p>
    <w:p w:rsidR="005956A8" w:rsidRDefault="00F3183C">
      <w:pPr>
        <w:pStyle w:val="ListParagraph"/>
        <w:numPr>
          <w:ilvl w:val="0"/>
          <w:numId w:val="90"/>
        </w:numPr>
        <w:tabs>
          <w:tab w:val="left" w:pos="1421"/>
        </w:tabs>
        <w:ind w:right="852" w:firstLine="719"/>
        <w:rPr>
          <w:sz w:val="24"/>
        </w:rPr>
      </w:pPr>
      <w:r>
        <w:rPr>
          <w:sz w:val="24"/>
        </w:rPr>
        <w:t>realizarea de noi alei carosabile și pietonale care deservesc construcțiile propuse si crearea de</w:t>
      </w:r>
      <w:r>
        <w:rPr>
          <w:spacing w:val="40"/>
          <w:sz w:val="24"/>
        </w:rPr>
        <w:t xml:space="preserve"> </w:t>
      </w:r>
      <w:r>
        <w:rPr>
          <w:sz w:val="24"/>
        </w:rPr>
        <w:t>platforme noi destinate parcarii autovehiculelor.</w:t>
      </w:r>
    </w:p>
    <w:p w:rsidR="005956A8" w:rsidRDefault="00F3183C">
      <w:pPr>
        <w:ind w:left="551"/>
        <w:rPr>
          <w:i/>
          <w:sz w:val="24"/>
        </w:rPr>
      </w:pPr>
      <w:r>
        <w:rPr>
          <w:i/>
          <w:sz w:val="24"/>
        </w:rPr>
        <w:t>E</w:t>
      </w:r>
      <w:r>
        <w:rPr>
          <w:i/>
          <w:spacing w:val="-3"/>
          <w:sz w:val="24"/>
        </w:rPr>
        <w:t xml:space="preserve"> </w:t>
      </w:r>
      <w:r>
        <w:rPr>
          <w:i/>
          <w:sz w:val="24"/>
        </w:rPr>
        <w:t>–</w:t>
      </w:r>
      <w:r>
        <w:rPr>
          <w:i/>
          <w:spacing w:val="56"/>
          <w:sz w:val="24"/>
        </w:rPr>
        <w:t xml:space="preserve"> </w:t>
      </w:r>
      <w:r>
        <w:rPr>
          <w:i/>
          <w:sz w:val="24"/>
        </w:rPr>
        <w:t>protecție</w:t>
      </w:r>
      <w:r>
        <w:rPr>
          <w:i/>
          <w:spacing w:val="-2"/>
          <w:sz w:val="24"/>
        </w:rPr>
        <w:t xml:space="preserve"> </w:t>
      </w:r>
      <w:r>
        <w:rPr>
          <w:i/>
          <w:sz w:val="24"/>
        </w:rPr>
        <w:t>împotriva</w:t>
      </w:r>
      <w:r>
        <w:rPr>
          <w:i/>
          <w:spacing w:val="-3"/>
          <w:sz w:val="24"/>
        </w:rPr>
        <w:t xml:space="preserve"> </w:t>
      </w:r>
      <w:r>
        <w:rPr>
          <w:i/>
          <w:spacing w:val="-2"/>
          <w:sz w:val="24"/>
        </w:rPr>
        <w:t>zgomotului;</w:t>
      </w:r>
    </w:p>
    <w:p w:rsidR="005956A8" w:rsidRDefault="00F3183C">
      <w:pPr>
        <w:pStyle w:val="BodyText"/>
        <w:ind w:left="1271"/>
      </w:pPr>
      <w:r>
        <w:t>Nu</w:t>
      </w:r>
      <w:r>
        <w:rPr>
          <w:spacing w:val="-4"/>
        </w:rPr>
        <w:t xml:space="preserve"> </w:t>
      </w:r>
      <w:r>
        <w:t>este</w:t>
      </w:r>
      <w:r>
        <w:rPr>
          <w:spacing w:val="-4"/>
        </w:rPr>
        <w:t xml:space="preserve"> </w:t>
      </w:r>
      <w:r>
        <w:rPr>
          <w:spacing w:val="-2"/>
        </w:rPr>
        <w:t>cazul;</w:t>
      </w:r>
    </w:p>
    <w:p w:rsidR="005956A8" w:rsidRDefault="00F3183C">
      <w:pPr>
        <w:ind w:left="551"/>
        <w:rPr>
          <w:i/>
          <w:sz w:val="24"/>
        </w:rPr>
      </w:pPr>
      <w:r>
        <w:rPr>
          <w:i/>
          <w:sz w:val="24"/>
        </w:rPr>
        <w:t>F</w:t>
      </w:r>
      <w:r>
        <w:rPr>
          <w:i/>
          <w:spacing w:val="-2"/>
          <w:sz w:val="24"/>
        </w:rPr>
        <w:t xml:space="preserve"> </w:t>
      </w:r>
      <w:r>
        <w:rPr>
          <w:i/>
          <w:sz w:val="24"/>
        </w:rPr>
        <w:t>–</w:t>
      </w:r>
      <w:r>
        <w:rPr>
          <w:i/>
          <w:spacing w:val="58"/>
          <w:sz w:val="24"/>
        </w:rPr>
        <w:t xml:space="preserve"> </w:t>
      </w:r>
      <w:r>
        <w:rPr>
          <w:i/>
          <w:sz w:val="24"/>
        </w:rPr>
        <w:t>economie</w:t>
      </w:r>
      <w:r>
        <w:rPr>
          <w:i/>
          <w:spacing w:val="-1"/>
          <w:sz w:val="24"/>
        </w:rPr>
        <w:t xml:space="preserve"> </w:t>
      </w:r>
      <w:r>
        <w:rPr>
          <w:i/>
          <w:sz w:val="24"/>
        </w:rPr>
        <w:t>de</w:t>
      </w:r>
      <w:r>
        <w:rPr>
          <w:i/>
          <w:spacing w:val="-2"/>
          <w:sz w:val="24"/>
        </w:rPr>
        <w:t xml:space="preserve"> </w:t>
      </w:r>
      <w:r>
        <w:rPr>
          <w:i/>
          <w:sz w:val="24"/>
        </w:rPr>
        <w:t>energie și</w:t>
      </w:r>
      <w:r>
        <w:rPr>
          <w:i/>
          <w:spacing w:val="-2"/>
          <w:sz w:val="24"/>
        </w:rPr>
        <w:t xml:space="preserve"> </w:t>
      </w:r>
      <w:r>
        <w:rPr>
          <w:i/>
          <w:sz w:val="24"/>
        </w:rPr>
        <w:t>izolare</w:t>
      </w:r>
      <w:r>
        <w:rPr>
          <w:i/>
          <w:spacing w:val="-1"/>
          <w:sz w:val="24"/>
        </w:rPr>
        <w:t xml:space="preserve"> </w:t>
      </w:r>
      <w:r>
        <w:rPr>
          <w:i/>
          <w:spacing w:val="-2"/>
          <w:sz w:val="24"/>
        </w:rPr>
        <w:t>termică;</w:t>
      </w:r>
    </w:p>
    <w:p w:rsidR="005956A8" w:rsidRDefault="005956A8">
      <w:pPr>
        <w:rPr>
          <w:sz w:val="24"/>
        </w:rPr>
        <w:sectPr w:rsidR="005956A8">
          <w:pgSz w:w="11910" w:h="16840"/>
          <w:pgMar w:top="1540" w:right="0" w:bottom="700" w:left="860" w:header="467" w:footer="518" w:gutter="0"/>
          <w:cols w:space="720"/>
        </w:sectPr>
      </w:pPr>
    </w:p>
    <w:p w:rsidR="005956A8" w:rsidRDefault="005956A8">
      <w:pPr>
        <w:pStyle w:val="BodyText"/>
        <w:ind w:left="0"/>
        <w:rPr>
          <w:i/>
          <w:sz w:val="9"/>
        </w:rPr>
      </w:pPr>
    </w:p>
    <w:p w:rsidR="005956A8" w:rsidRDefault="005956A8">
      <w:pPr>
        <w:pStyle w:val="BodyText"/>
        <w:spacing w:line="28" w:lineRule="exact"/>
        <w:ind w:left="522"/>
        <w:rPr>
          <w:sz w:val="2"/>
        </w:rPr>
      </w:pPr>
      <w:r w:rsidRPr="005956A8">
        <w:rPr>
          <w:sz w:val="2"/>
        </w:rPr>
      </w:r>
      <w:r>
        <w:rPr>
          <w:sz w:val="2"/>
        </w:rPr>
        <w:pict>
          <v:group id="docshapegroup65" o:spid="_x0000_s1285" style="width:485.25pt;height:1.45pt;mso-position-horizontal-relative:char;mso-position-vertical-relative:line" coordsize="9705,29">
            <v:rect id="docshape66" o:spid="_x0000_s1286"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9" w:firstLine="719"/>
        <w:jc w:val="both"/>
      </w:pPr>
      <w:r>
        <w:t>Lipsa izolațiilor termice pe traseele de agent termic si apă caldă menajeră, permit perideri mari de energie, care impactează direct în costurile de fincționare. Prin proiet se vor reface toate izolațiilor conductelor de apă caldă, se vor desființa traseele aeriene ale acestora. Clădirile propuse vor avea anvelope termice pentru părțile opace și vitrate su pierderi de energie foarte scăzute.</w:t>
      </w:r>
    </w:p>
    <w:p w:rsidR="005956A8" w:rsidRDefault="005956A8">
      <w:pPr>
        <w:pStyle w:val="BodyText"/>
        <w:ind w:left="0"/>
      </w:pPr>
    </w:p>
    <w:p w:rsidR="005956A8" w:rsidRDefault="00F3183C">
      <w:pPr>
        <w:ind w:left="551"/>
        <w:jc w:val="both"/>
        <w:rPr>
          <w:i/>
          <w:sz w:val="24"/>
        </w:rPr>
      </w:pPr>
      <w:r>
        <w:rPr>
          <w:i/>
          <w:sz w:val="24"/>
        </w:rPr>
        <w:t>G</w:t>
      </w:r>
      <w:r>
        <w:rPr>
          <w:i/>
          <w:spacing w:val="-5"/>
          <w:sz w:val="24"/>
        </w:rPr>
        <w:t xml:space="preserve"> </w:t>
      </w:r>
      <w:r>
        <w:rPr>
          <w:i/>
          <w:sz w:val="24"/>
        </w:rPr>
        <w:t>–</w:t>
      </w:r>
      <w:r>
        <w:rPr>
          <w:i/>
          <w:spacing w:val="54"/>
          <w:sz w:val="24"/>
        </w:rPr>
        <w:t xml:space="preserve"> </w:t>
      </w:r>
      <w:r>
        <w:rPr>
          <w:i/>
          <w:sz w:val="24"/>
        </w:rPr>
        <w:t>utilizare</w:t>
      </w:r>
      <w:r>
        <w:rPr>
          <w:i/>
          <w:spacing w:val="-4"/>
          <w:sz w:val="24"/>
        </w:rPr>
        <w:t xml:space="preserve"> </w:t>
      </w:r>
      <w:r>
        <w:rPr>
          <w:i/>
          <w:sz w:val="24"/>
        </w:rPr>
        <w:t>sustenabilă</w:t>
      </w:r>
      <w:r>
        <w:rPr>
          <w:i/>
          <w:spacing w:val="-6"/>
          <w:sz w:val="24"/>
        </w:rPr>
        <w:t xml:space="preserve"> </w:t>
      </w:r>
      <w:r>
        <w:rPr>
          <w:i/>
          <w:sz w:val="24"/>
        </w:rPr>
        <w:t>a</w:t>
      </w:r>
      <w:r>
        <w:rPr>
          <w:i/>
          <w:spacing w:val="-3"/>
          <w:sz w:val="24"/>
        </w:rPr>
        <w:t xml:space="preserve"> </w:t>
      </w:r>
      <w:r>
        <w:rPr>
          <w:i/>
          <w:sz w:val="24"/>
        </w:rPr>
        <w:t>resurselor</w:t>
      </w:r>
      <w:r>
        <w:rPr>
          <w:i/>
          <w:spacing w:val="-3"/>
          <w:sz w:val="24"/>
        </w:rPr>
        <w:t xml:space="preserve"> </w:t>
      </w:r>
      <w:r>
        <w:rPr>
          <w:i/>
          <w:spacing w:val="-2"/>
          <w:sz w:val="24"/>
        </w:rPr>
        <w:t>naturale;</w:t>
      </w:r>
    </w:p>
    <w:p w:rsidR="005956A8" w:rsidRDefault="00F3183C">
      <w:pPr>
        <w:pStyle w:val="BodyText"/>
        <w:ind w:right="844" w:firstLine="719"/>
        <w:jc w:val="both"/>
      </w:pPr>
      <w:r>
        <w:t>În prezent nu s-au constatat măsuri sau amenajări specifice pentru asigurarea utilizării sustenabile a resurselor naturale, dar prin proiect se va implementa o stație de recirculare apă uzată pentru spălatoria de autocamioane, care va aduce economii în consumurile viitoare.</w:t>
      </w:r>
    </w:p>
    <w:p w:rsidR="005956A8" w:rsidRDefault="005956A8">
      <w:pPr>
        <w:pStyle w:val="BodyText"/>
        <w:spacing w:before="10"/>
        <w:ind w:left="0"/>
        <w:rPr>
          <w:sz w:val="20"/>
        </w:rPr>
      </w:pPr>
    </w:p>
    <w:p w:rsidR="005956A8" w:rsidRDefault="00F3183C">
      <w:pPr>
        <w:pStyle w:val="Heading4"/>
        <w:numPr>
          <w:ilvl w:val="1"/>
          <w:numId w:val="103"/>
        </w:numPr>
        <w:tabs>
          <w:tab w:val="left" w:pos="972"/>
        </w:tabs>
        <w:ind w:hanging="421"/>
        <w:jc w:val="both"/>
      </w:pPr>
      <w:bookmarkStart w:id="23" w:name="_bookmark23"/>
      <w:bookmarkEnd w:id="23"/>
      <w:r>
        <w:t>Actul</w:t>
      </w:r>
      <w:r>
        <w:rPr>
          <w:spacing w:val="-2"/>
        </w:rPr>
        <w:t xml:space="preserve"> </w:t>
      </w:r>
      <w:r>
        <w:t>doveditor</w:t>
      </w:r>
      <w:r>
        <w:rPr>
          <w:spacing w:val="-3"/>
        </w:rPr>
        <w:t xml:space="preserve"> </w:t>
      </w:r>
      <w:r>
        <w:t>al</w:t>
      </w:r>
      <w:r>
        <w:rPr>
          <w:spacing w:val="-1"/>
        </w:rPr>
        <w:t xml:space="preserve"> </w:t>
      </w:r>
      <w:r>
        <w:t>forței</w:t>
      </w:r>
      <w:r>
        <w:rPr>
          <w:spacing w:val="-1"/>
        </w:rPr>
        <w:t xml:space="preserve"> </w:t>
      </w:r>
      <w:r>
        <w:t>majore,</w:t>
      </w:r>
      <w:r>
        <w:rPr>
          <w:spacing w:val="-1"/>
        </w:rPr>
        <w:t xml:space="preserve"> </w:t>
      </w:r>
      <w:r>
        <w:t>după</w:t>
      </w:r>
      <w:r>
        <w:rPr>
          <w:spacing w:val="-1"/>
        </w:rPr>
        <w:t xml:space="preserve"> </w:t>
      </w:r>
      <w:r>
        <w:rPr>
          <w:spacing w:val="-4"/>
        </w:rPr>
        <w:t>caz.</w:t>
      </w:r>
    </w:p>
    <w:p w:rsidR="005956A8" w:rsidRDefault="00F3183C">
      <w:pPr>
        <w:pStyle w:val="BodyText"/>
        <w:spacing w:before="60"/>
        <w:ind w:left="1271"/>
        <w:jc w:val="both"/>
      </w:pPr>
      <w:r>
        <w:t>Nu</w:t>
      </w:r>
      <w:r>
        <w:rPr>
          <w:spacing w:val="-4"/>
        </w:rPr>
        <w:t xml:space="preserve"> </w:t>
      </w:r>
      <w:r>
        <w:t>este</w:t>
      </w:r>
      <w:r>
        <w:rPr>
          <w:spacing w:val="-4"/>
        </w:rPr>
        <w:t xml:space="preserve"> </w:t>
      </w:r>
      <w:r>
        <w:rPr>
          <w:spacing w:val="-2"/>
        </w:rPr>
        <w:t>cazul.</w:t>
      </w:r>
    </w:p>
    <w:p w:rsidR="005956A8" w:rsidRDefault="005956A8">
      <w:pPr>
        <w:pStyle w:val="BodyText"/>
        <w:ind w:left="0"/>
        <w:rPr>
          <w:sz w:val="26"/>
        </w:rPr>
      </w:pPr>
    </w:p>
    <w:p w:rsidR="005956A8" w:rsidRDefault="005956A8">
      <w:pPr>
        <w:pStyle w:val="BodyText"/>
        <w:spacing w:before="2"/>
        <w:ind w:left="0"/>
        <w:rPr>
          <w:sz w:val="22"/>
        </w:rPr>
      </w:pPr>
    </w:p>
    <w:p w:rsidR="005956A8" w:rsidRDefault="00F3183C">
      <w:pPr>
        <w:pStyle w:val="Heading1"/>
      </w:pPr>
      <w:bookmarkStart w:id="24" w:name="_bookmark24"/>
      <w:bookmarkEnd w:id="24"/>
      <w:r>
        <w:t>CAPITOLUL</w:t>
      </w:r>
      <w:r>
        <w:rPr>
          <w:spacing w:val="-10"/>
        </w:rPr>
        <w:t xml:space="preserve"> </w:t>
      </w:r>
      <w:r>
        <w:rPr>
          <w:spacing w:val="-5"/>
        </w:rPr>
        <w:t>4.</w:t>
      </w:r>
    </w:p>
    <w:p w:rsidR="005956A8" w:rsidRDefault="00F3183C">
      <w:pPr>
        <w:pStyle w:val="Heading1"/>
        <w:spacing w:before="119"/>
        <w:ind w:right="306"/>
      </w:pPr>
      <w:bookmarkStart w:id="25" w:name="_bookmark25"/>
      <w:bookmarkEnd w:id="25"/>
      <w:r>
        <w:t>CONCLUZIILE</w:t>
      </w:r>
      <w:r>
        <w:rPr>
          <w:spacing w:val="-4"/>
        </w:rPr>
        <w:t xml:space="preserve"> </w:t>
      </w:r>
      <w:r>
        <w:t>EXPERTIZEI</w:t>
      </w:r>
      <w:r>
        <w:rPr>
          <w:spacing w:val="-4"/>
        </w:rPr>
        <w:t xml:space="preserve"> </w:t>
      </w:r>
      <w:r>
        <w:t>TEHNICE</w:t>
      </w:r>
      <w:r>
        <w:rPr>
          <w:spacing w:val="-4"/>
        </w:rPr>
        <w:t xml:space="preserve"> </w:t>
      </w:r>
      <w:r>
        <w:t>ȘI,</w:t>
      </w:r>
      <w:r>
        <w:rPr>
          <w:spacing w:val="-8"/>
        </w:rPr>
        <w:t xml:space="preserve"> </w:t>
      </w:r>
      <w:r>
        <w:t>DUPĂ</w:t>
      </w:r>
      <w:r>
        <w:rPr>
          <w:spacing w:val="-7"/>
        </w:rPr>
        <w:t xml:space="preserve"> </w:t>
      </w:r>
      <w:r>
        <w:t>CAZ,</w:t>
      </w:r>
      <w:r>
        <w:rPr>
          <w:spacing w:val="-6"/>
        </w:rPr>
        <w:t xml:space="preserve"> </w:t>
      </w:r>
      <w:r>
        <w:t>ALE</w:t>
      </w:r>
      <w:r>
        <w:rPr>
          <w:spacing w:val="-7"/>
        </w:rPr>
        <w:t xml:space="preserve"> </w:t>
      </w:r>
      <w:r>
        <w:t>AUDITULUI ENERGETIC, CONCLUZIILE STUDIILOR DE DIAGNOSTICARE</w:t>
      </w:r>
    </w:p>
    <w:p w:rsidR="005956A8" w:rsidRDefault="005956A8">
      <w:pPr>
        <w:pStyle w:val="BodyText"/>
        <w:spacing w:before="4"/>
        <w:ind w:left="0"/>
        <w:rPr>
          <w:b/>
          <w:sz w:val="30"/>
        </w:rPr>
      </w:pPr>
    </w:p>
    <w:p w:rsidR="005956A8" w:rsidRDefault="00F3183C">
      <w:pPr>
        <w:pStyle w:val="Heading4"/>
        <w:numPr>
          <w:ilvl w:val="0"/>
          <w:numId w:val="89"/>
        </w:numPr>
        <w:tabs>
          <w:tab w:val="left" w:pos="812"/>
        </w:tabs>
        <w:ind w:hanging="261"/>
        <w:jc w:val="both"/>
      </w:pPr>
      <w:r>
        <w:t>clasa</w:t>
      </w:r>
      <w:r>
        <w:rPr>
          <w:spacing w:val="-5"/>
        </w:rPr>
        <w:t xml:space="preserve"> </w:t>
      </w:r>
      <w:r>
        <w:t>de</w:t>
      </w:r>
      <w:r>
        <w:rPr>
          <w:spacing w:val="-4"/>
        </w:rPr>
        <w:t xml:space="preserve"> </w:t>
      </w:r>
      <w:r>
        <w:t>risc</w:t>
      </w:r>
      <w:r>
        <w:rPr>
          <w:spacing w:val="-4"/>
        </w:rPr>
        <w:t xml:space="preserve"> </w:t>
      </w:r>
      <w:r>
        <w:rPr>
          <w:spacing w:val="-2"/>
        </w:rPr>
        <w:t>seismic;</w:t>
      </w:r>
    </w:p>
    <w:p w:rsidR="005956A8" w:rsidRDefault="00F3183C">
      <w:pPr>
        <w:pStyle w:val="BodyText"/>
        <w:ind w:right="845" w:firstLine="719"/>
        <w:jc w:val="both"/>
      </w:pPr>
      <w:r>
        <w:t xml:space="preserve">O parte dintre clădirile propuse pentru demolare, se încadrează în clasa de risc seismic </w:t>
      </w:r>
      <w:r>
        <w:rPr>
          <w:b/>
          <w:i/>
        </w:rPr>
        <w:t>RsII</w:t>
      </w:r>
      <w:r>
        <w:t>, care prin prisma normelor in vigoare, pentru aceste construcții existente, în starea actuală, sunt necesare lucrări de consolidare de ansamblu, precedate de lucrări de reparații ale avariilor</w:t>
      </w:r>
      <w:r>
        <w:rPr>
          <w:spacing w:val="40"/>
        </w:rPr>
        <w:t xml:space="preserve"> </w:t>
      </w:r>
      <w:r>
        <w:t>constatate. Având în vedere vechimea considerabilă a acestor construcții existente, uzura și degradările cauzate de exploatarea în timp constatate la fața locului, precum și nevoile actuale ale cazărmii privind funcționalitatea, se impune desființarea totală infrastructură și suprastructură a construcțiilor propuse a fi demolate pentru a amenaja și refuncționaliza terenul aferent.</w:t>
      </w:r>
    </w:p>
    <w:p w:rsidR="005956A8" w:rsidRDefault="005956A8">
      <w:pPr>
        <w:pStyle w:val="BodyText"/>
        <w:spacing w:before="9"/>
        <w:ind w:left="0"/>
        <w:rPr>
          <w:sz w:val="32"/>
        </w:rPr>
      </w:pPr>
    </w:p>
    <w:p w:rsidR="005956A8" w:rsidRDefault="00F3183C">
      <w:pPr>
        <w:pStyle w:val="Heading4"/>
        <w:numPr>
          <w:ilvl w:val="0"/>
          <w:numId w:val="89"/>
        </w:numPr>
        <w:tabs>
          <w:tab w:val="left" w:pos="826"/>
        </w:tabs>
        <w:spacing w:before="1"/>
        <w:ind w:left="825" w:hanging="275"/>
      </w:pPr>
      <w:r>
        <w:t>prezentarea</w:t>
      </w:r>
      <w:r>
        <w:rPr>
          <w:spacing w:val="-2"/>
        </w:rPr>
        <w:t xml:space="preserve"> </w:t>
      </w:r>
      <w:r>
        <w:t>a</w:t>
      </w:r>
      <w:r>
        <w:rPr>
          <w:spacing w:val="-2"/>
        </w:rPr>
        <w:t xml:space="preserve"> </w:t>
      </w:r>
      <w:r>
        <w:t>minimum</w:t>
      </w:r>
      <w:r>
        <w:rPr>
          <w:spacing w:val="-2"/>
        </w:rPr>
        <w:t xml:space="preserve"> </w:t>
      </w:r>
      <w:r>
        <w:t>două</w:t>
      </w:r>
      <w:r>
        <w:rPr>
          <w:spacing w:val="-2"/>
        </w:rPr>
        <w:t xml:space="preserve"> </w:t>
      </w:r>
      <w:r>
        <w:t>soluții</w:t>
      </w:r>
      <w:r>
        <w:rPr>
          <w:spacing w:val="-2"/>
        </w:rPr>
        <w:t xml:space="preserve"> </w:t>
      </w:r>
      <w:r>
        <w:t>de</w:t>
      </w:r>
      <w:r>
        <w:rPr>
          <w:spacing w:val="-2"/>
        </w:rPr>
        <w:t xml:space="preserve"> intervenție;</w:t>
      </w:r>
    </w:p>
    <w:p w:rsidR="005956A8" w:rsidRDefault="005956A8">
      <w:pPr>
        <w:pStyle w:val="BodyText"/>
        <w:ind w:left="0"/>
        <w:rPr>
          <w:b/>
          <w:sz w:val="26"/>
        </w:rPr>
      </w:pPr>
    </w:p>
    <w:p w:rsidR="005956A8" w:rsidRDefault="005956A8">
      <w:pPr>
        <w:pStyle w:val="BodyText"/>
        <w:spacing w:before="8"/>
        <w:ind w:left="0"/>
        <w:rPr>
          <w:b/>
          <w:sz w:val="21"/>
        </w:rPr>
      </w:pPr>
    </w:p>
    <w:p w:rsidR="005956A8" w:rsidRDefault="00F3183C">
      <w:pPr>
        <w:spacing w:before="1"/>
        <w:ind w:left="551" w:right="852"/>
        <w:jc w:val="both"/>
        <w:rPr>
          <w:b/>
          <w:sz w:val="24"/>
        </w:rPr>
      </w:pPr>
      <w:r>
        <w:rPr>
          <w:b/>
          <w:sz w:val="24"/>
        </w:rPr>
        <w:t>Expertiza tehnică întocmită pentru corpul de clădire C C1, tratează două variante, respectiv consolidarea clădirii și desființarea acesteia în vederea construirii alteia noi.</w:t>
      </w:r>
    </w:p>
    <w:p w:rsidR="005956A8" w:rsidRDefault="005956A8">
      <w:pPr>
        <w:pStyle w:val="BodyText"/>
        <w:ind w:left="0"/>
        <w:rPr>
          <w:b/>
        </w:rPr>
      </w:pPr>
    </w:p>
    <w:p w:rsidR="005956A8" w:rsidRDefault="00F3183C">
      <w:pPr>
        <w:pStyle w:val="BodyText"/>
        <w:ind w:right="849" w:firstLine="719"/>
        <w:jc w:val="both"/>
      </w:pPr>
      <w:r>
        <w:t>În continuare sunt propuse două variante de intervenție, în conformitate cu prevederile și recomandările din codul P100-3, și tema de expertizare primită de la beneficiar.</w:t>
      </w:r>
    </w:p>
    <w:p w:rsidR="005956A8" w:rsidRDefault="005956A8">
      <w:pPr>
        <w:pStyle w:val="BodyText"/>
        <w:ind w:left="0"/>
      </w:pPr>
    </w:p>
    <w:p w:rsidR="005956A8" w:rsidRDefault="00F3183C">
      <w:pPr>
        <w:pStyle w:val="BodyText"/>
        <w:ind w:left="1271"/>
        <w:jc w:val="both"/>
      </w:pPr>
      <w:r>
        <w:t>Varianta</w:t>
      </w:r>
      <w:r>
        <w:rPr>
          <w:spacing w:val="-13"/>
        </w:rPr>
        <w:t xml:space="preserve"> </w:t>
      </w:r>
      <w:r>
        <w:rPr>
          <w:spacing w:val="-5"/>
        </w:rPr>
        <w:t>1:</w:t>
      </w:r>
    </w:p>
    <w:p w:rsidR="005956A8" w:rsidRDefault="00F3183C">
      <w:pPr>
        <w:pStyle w:val="BodyText"/>
        <w:ind w:right="849" w:firstLine="719"/>
        <w:jc w:val="both"/>
      </w:pPr>
      <w:r>
        <w:t>Această soluție de intervenție are ca obiect creșterea rezistenței elementelor structurale la solicitări seismice, gravitaționale, remedierea deficiențelor de alcătuire, precedate în mod</w:t>
      </w:r>
      <w:r>
        <w:rPr>
          <w:spacing w:val="40"/>
        </w:rPr>
        <w:t xml:space="preserve"> </w:t>
      </w:r>
      <w:r>
        <w:t>obligatoriu de soluții de remediere și reparare a degradărilor constatate precum și a celor eventual relevate cu ocazia decopertărilor totale a structurii.</w:t>
      </w:r>
    </w:p>
    <w:p w:rsidR="005956A8" w:rsidRDefault="005956A8">
      <w:pPr>
        <w:pStyle w:val="BodyText"/>
        <w:ind w:left="0"/>
      </w:pPr>
    </w:p>
    <w:p w:rsidR="005956A8" w:rsidRDefault="00F3183C">
      <w:pPr>
        <w:pStyle w:val="BodyText"/>
        <w:spacing w:before="1"/>
        <w:ind w:left="1271"/>
        <w:jc w:val="both"/>
      </w:pPr>
      <w:r>
        <w:t>Lucrări</w:t>
      </w:r>
      <w:r>
        <w:rPr>
          <w:spacing w:val="-1"/>
        </w:rPr>
        <w:t xml:space="preserve"> </w:t>
      </w:r>
      <w:r>
        <w:t>de</w:t>
      </w:r>
      <w:r>
        <w:rPr>
          <w:spacing w:val="-2"/>
        </w:rPr>
        <w:t xml:space="preserve"> </w:t>
      </w:r>
      <w:r>
        <w:t>reparații</w:t>
      </w:r>
      <w:r>
        <w:rPr>
          <w:spacing w:val="-1"/>
        </w:rPr>
        <w:t xml:space="preserve"> </w:t>
      </w:r>
      <w:r>
        <w:t>ale elementelor</w:t>
      </w:r>
      <w:r>
        <w:rPr>
          <w:spacing w:val="-1"/>
        </w:rPr>
        <w:t xml:space="preserve"> </w:t>
      </w:r>
      <w:r>
        <w:t>din</w:t>
      </w:r>
      <w:r>
        <w:rPr>
          <w:spacing w:val="-1"/>
        </w:rPr>
        <w:t xml:space="preserve"> </w:t>
      </w:r>
      <w:r>
        <w:t>beton</w:t>
      </w:r>
      <w:r>
        <w:rPr>
          <w:spacing w:val="-1"/>
        </w:rPr>
        <w:t xml:space="preserve"> </w:t>
      </w:r>
      <w:r>
        <w:rPr>
          <w:spacing w:val="-4"/>
        </w:rPr>
        <w:t>armat</w:t>
      </w:r>
    </w:p>
    <w:p w:rsidR="005956A8" w:rsidRDefault="00F3183C">
      <w:pPr>
        <w:pStyle w:val="BodyText"/>
        <w:ind w:right="848" w:firstLine="719"/>
        <w:jc w:val="both"/>
      </w:pPr>
      <w:r>
        <w:t xml:space="preserve">Reparațiile structurale vor consta în injectarea fisurilor din beton, înlocuirea armăturii degradate, plombarea golurilor din masa betonului. Aceste reparații se vor aplica la stâlpi, grinzi și </w:t>
      </w:r>
      <w:r>
        <w:rPr>
          <w:spacing w:val="-2"/>
        </w:rPr>
        <w:t>planșee.</w:t>
      </w:r>
    </w:p>
    <w:p w:rsidR="005956A8" w:rsidRDefault="005956A8">
      <w:pPr>
        <w:pStyle w:val="BodyText"/>
        <w:spacing w:before="11"/>
        <w:ind w:left="0"/>
        <w:rPr>
          <w:sz w:val="23"/>
        </w:rPr>
      </w:pPr>
    </w:p>
    <w:p w:rsidR="005956A8" w:rsidRDefault="00F3183C">
      <w:pPr>
        <w:pStyle w:val="BodyText"/>
        <w:ind w:left="1271"/>
        <w:jc w:val="both"/>
      </w:pPr>
      <w:r>
        <w:t>Lucrări</w:t>
      </w:r>
      <w:r>
        <w:rPr>
          <w:spacing w:val="-3"/>
        </w:rPr>
        <w:t xml:space="preserve"> </w:t>
      </w:r>
      <w:r>
        <w:t>de</w:t>
      </w:r>
      <w:r>
        <w:rPr>
          <w:spacing w:val="-2"/>
        </w:rPr>
        <w:t xml:space="preserve"> </w:t>
      </w:r>
      <w:r>
        <w:t>reparații ale</w:t>
      </w:r>
      <w:r>
        <w:rPr>
          <w:spacing w:val="-2"/>
        </w:rPr>
        <w:t xml:space="preserve"> </w:t>
      </w:r>
      <w:r>
        <w:t>panourilor</w:t>
      </w:r>
      <w:r>
        <w:rPr>
          <w:spacing w:val="-1"/>
        </w:rPr>
        <w:t xml:space="preserve"> </w:t>
      </w:r>
      <w:r>
        <w:t>de</w:t>
      </w:r>
      <w:r>
        <w:rPr>
          <w:spacing w:val="-2"/>
        </w:rPr>
        <w:t xml:space="preserve"> </w:t>
      </w:r>
      <w:r>
        <w:t>zidărie</w:t>
      </w:r>
      <w:r>
        <w:rPr>
          <w:spacing w:val="-3"/>
        </w:rPr>
        <w:t xml:space="preserve"> </w:t>
      </w:r>
      <w:r>
        <w:t>de</w:t>
      </w:r>
      <w:r>
        <w:rPr>
          <w:spacing w:val="-2"/>
        </w:rPr>
        <w:t xml:space="preserve"> </w:t>
      </w:r>
      <w:r>
        <w:t>umplutură</w:t>
      </w:r>
      <w:r>
        <w:rPr>
          <w:spacing w:val="-2"/>
        </w:rPr>
        <w:t xml:space="preserve"> </w:t>
      </w:r>
      <w:r>
        <w:t>(pereți</w:t>
      </w:r>
      <w:r>
        <w:rPr>
          <w:spacing w:val="-1"/>
        </w:rPr>
        <w:t xml:space="preserve"> </w:t>
      </w:r>
      <w:r>
        <w:t xml:space="preserve">din </w:t>
      </w:r>
      <w:r>
        <w:rPr>
          <w:spacing w:val="-2"/>
        </w:rPr>
        <w:t>zidărie)</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67" o:spid="_x0000_s1283" style="width:485.25pt;height:1.45pt;mso-position-horizontal-relative:char;mso-position-vertical-relative:line" coordsize="9705,29">
            <v:rect id="docshape68" o:spid="_x0000_s1284"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51" w:firstLine="719"/>
        <w:jc w:val="both"/>
      </w:pPr>
      <w:r>
        <w:t>Lucrările de reparații au ca scop principal refacerea continuității aparente a zidăriei, iar principalele procedee constau în:</w:t>
      </w:r>
    </w:p>
    <w:p w:rsidR="005956A8" w:rsidRDefault="00F3183C">
      <w:pPr>
        <w:pStyle w:val="ListParagraph"/>
        <w:numPr>
          <w:ilvl w:val="0"/>
          <w:numId w:val="88"/>
        </w:numPr>
        <w:tabs>
          <w:tab w:val="left" w:pos="1991"/>
          <w:tab w:val="left" w:pos="1992"/>
        </w:tabs>
        <w:ind w:left="1991" w:hanging="721"/>
        <w:jc w:val="both"/>
        <w:rPr>
          <w:sz w:val="24"/>
        </w:rPr>
      </w:pPr>
      <w:r>
        <w:rPr>
          <w:sz w:val="24"/>
        </w:rPr>
        <w:t>Refacerea</w:t>
      </w:r>
      <w:r>
        <w:rPr>
          <w:spacing w:val="-11"/>
          <w:sz w:val="24"/>
        </w:rPr>
        <w:t xml:space="preserve"> </w:t>
      </w:r>
      <w:r>
        <w:rPr>
          <w:sz w:val="24"/>
        </w:rPr>
        <w:t>mortarului</w:t>
      </w:r>
      <w:r>
        <w:rPr>
          <w:spacing w:val="-10"/>
          <w:sz w:val="24"/>
        </w:rPr>
        <w:t xml:space="preserve"> </w:t>
      </w:r>
      <w:r>
        <w:rPr>
          <w:sz w:val="24"/>
        </w:rPr>
        <w:t>din</w:t>
      </w:r>
      <w:r>
        <w:rPr>
          <w:spacing w:val="-8"/>
          <w:sz w:val="24"/>
        </w:rPr>
        <w:t xml:space="preserve"> </w:t>
      </w:r>
      <w:r>
        <w:rPr>
          <w:spacing w:val="-2"/>
          <w:sz w:val="24"/>
        </w:rPr>
        <w:t>rosturi;</w:t>
      </w:r>
    </w:p>
    <w:p w:rsidR="005956A8" w:rsidRDefault="00F3183C">
      <w:pPr>
        <w:pStyle w:val="ListParagraph"/>
        <w:numPr>
          <w:ilvl w:val="0"/>
          <w:numId w:val="88"/>
        </w:numPr>
        <w:tabs>
          <w:tab w:val="left" w:pos="1991"/>
          <w:tab w:val="left" w:pos="1992"/>
        </w:tabs>
        <w:ind w:left="1991" w:hanging="721"/>
        <w:jc w:val="both"/>
        <w:rPr>
          <w:sz w:val="24"/>
        </w:rPr>
      </w:pPr>
      <w:r>
        <w:rPr>
          <w:sz w:val="24"/>
        </w:rPr>
        <w:t>Rețeserea</w:t>
      </w:r>
      <w:r>
        <w:rPr>
          <w:spacing w:val="-14"/>
          <w:sz w:val="24"/>
        </w:rPr>
        <w:t xml:space="preserve"> </w:t>
      </w:r>
      <w:r>
        <w:rPr>
          <w:spacing w:val="-2"/>
          <w:sz w:val="24"/>
        </w:rPr>
        <w:t>zidăriei;</w:t>
      </w:r>
    </w:p>
    <w:p w:rsidR="005956A8" w:rsidRDefault="00F3183C">
      <w:pPr>
        <w:pStyle w:val="ListParagraph"/>
        <w:numPr>
          <w:ilvl w:val="0"/>
          <w:numId w:val="88"/>
        </w:numPr>
        <w:tabs>
          <w:tab w:val="left" w:pos="1991"/>
          <w:tab w:val="left" w:pos="1992"/>
        </w:tabs>
        <w:ind w:left="1991" w:hanging="721"/>
        <w:jc w:val="both"/>
        <w:rPr>
          <w:sz w:val="24"/>
        </w:rPr>
      </w:pPr>
      <w:r>
        <w:rPr>
          <w:spacing w:val="-2"/>
          <w:sz w:val="24"/>
        </w:rPr>
        <w:t>Injectarea</w:t>
      </w:r>
      <w:r>
        <w:rPr>
          <w:spacing w:val="4"/>
          <w:sz w:val="24"/>
        </w:rPr>
        <w:t xml:space="preserve"> </w:t>
      </w:r>
      <w:r>
        <w:rPr>
          <w:spacing w:val="-2"/>
          <w:sz w:val="24"/>
        </w:rPr>
        <w:t>fisurilor/crăpăturilor;</w:t>
      </w:r>
    </w:p>
    <w:p w:rsidR="005956A8" w:rsidRDefault="00F3183C">
      <w:pPr>
        <w:pStyle w:val="ListParagraph"/>
        <w:numPr>
          <w:ilvl w:val="0"/>
          <w:numId w:val="88"/>
        </w:numPr>
        <w:tabs>
          <w:tab w:val="left" w:pos="1991"/>
          <w:tab w:val="left" w:pos="1992"/>
        </w:tabs>
        <w:ind w:left="1991" w:hanging="721"/>
        <w:jc w:val="both"/>
        <w:rPr>
          <w:sz w:val="24"/>
        </w:rPr>
      </w:pPr>
      <w:r>
        <w:rPr>
          <w:sz w:val="24"/>
        </w:rPr>
        <w:t>Plombarea</w:t>
      </w:r>
      <w:r>
        <w:rPr>
          <w:spacing w:val="-2"/>
          <w:sz w:val="24"/>
        </w:rPr>
        <w:t xml:space="preserve"> </w:t>
      </w:r>
      <w:r>
        <w:rPr>
          <w:sz w:val="24"/>
        </w:rPr>
        <w:t>cu</w:t>
      </w:r>
      <w:r>
        <w:rPr>
          <w:spacing w:val="-1"/>
          <w:sz w:val="24"/>
        </w:rPr>
        <w:t xml:space="preserve"> </w:t>
      </w:r>
      <w:r>
        <w:rPr>
          <w:sz w:val="24"/>
        </w:rPr>
        <w:t>beton</w:t>
      </w:r>
      <w:r>
        <w:rPr>
          <w:spacing w:val="1"/>
          <w:sz w:val="24"/>
        </w:rPr>
        <w:t xml:space="preserve"> </w:t>
      </w:r>
      <w:r>
        <w:rPr>
          <w:sz w:val="24"/>
        </w:rPr>
        <w:t>a</w:t>
      </w:r>
      <w:r>
        <w:rPr>
          <w:spacing w:val="-2"/>
          <w:sz w:val="24"/>
        </w:rPr>
        <w:t xml:space="preserve"> </w:t>
      </w:r>
      <w:r>
        <w:rPr>
          <w:sz w:val="24"/>
        </w:rPr>
        <w:t>crăpăturilor</w:t>
      </w:r>
      <w:r>
        <w:rPr>
          <w:spacing w:val="-1"/>
          <w:sz w:val="24"/>
        </w:rPr>
        <w:t xml:space="preserve"> </w:t>
      </w:r>
      <w:r>
        <w:rPr>
          <w:sz w:val="24"/>
        </w:rPr>
        <w:t>din</w:t>
      </w:r>
      <w:r>
        <w:rPr>
          <w:spacing w:val="-1"/>
          <w:sz w:val="24"/>
        </w:rPr>
        <w:t xml:space="preserve"> </w:t>
      </w:r>
      <w:r>
        <w:rPr>
          <w:spacing w:val="-2"/>
          <w:sz w:val="24"/>
        </w:rPr>
        <w:t>zidărie.</w:t>
      </w:r>
    </w:p>
    <w:p w:rsidR="005956A8" w:rsidRDefault="00F3183C">
      <w:pPr>
        <w:pStyle w:val="BodyText"/>
        <w:ind w:right="852" w:firstLine="719"/>
        <w:jc w:val="both"/>
      </w:pPr>
      <w:r>
        <w:t>Pentru lucrările de reparații se pot aplica unul sau mai multe procedee descrise mai sus, funcție de starea de degradare a zidăriei, constatată cu ocazia decopertărilor totale ale pereților.</w:t>
      </w:r>
    </w:p>
    <w:p w:rsidR="005956A8" w:rsidRDefault="00F3183C">
      <w:pPr>
        <w:pStyle w:val="BodyText"/>
        <w:ind w:right="846" w:firstLine="719"/>
        <w:jc w:val="both"/>
      </w:pPr>
      <w:r>
        <w:t>Pentru remedierea degradărilor cauzate de acțiunea seismică în planul pereților, degradările constatate vizuale fiind avarii nesemnificative și moderate, de exemplu desprinderea mortarului pe conturul panoului, se recomandă :</w:t>
      </w:r>
    </w:p>
    <w:p w:rsidR="005956A8" w:rsidRDefault="00F3183C">
      <w:pPr>
        <w:pStyle w:val="BodyText"/>
        <w:ind w:left="1271"/>
        <w:jc w:val="both"/>
      </w:pPr>
      <w:r>
        <w:t>-avariile</w:t>
      </w:r>
      <w:r>
        <w:rPr>
          <w:spacing w:val="39"/>
        </w:rPr>
        <w:t xml:space="preserve"> </w:t>
      </w:r>
      <w:r>
        <w:t>nesemnificative</w:t>
      </w:r>
      <w:r>
        <w:rPr>
          <w:spacing w:val="38"/>
        </w:rPr>
        <w:t xml:space="preserve"> </w:t>
      </w:r>
      <w:r>
        <w:t>se</w:t>
      </w:r>
      <w:r>
        <w:rPr>
          <w:spacing w:val="37"/>
        </w:rPr>
        <w:t xml:space="preserve"> </w:t>
      </w:r>
      <w:r>
        <w:t>remediază</w:t>
      </w:r>
      <w:r>
        <w:rPr>
          <w:spacing w:val="36"/>
        </w:rPr>
        <w:t xml:space="preserve"> </w:t>
      </w:r>
      <w:r>
        <w:t>prin</w:t>
      </w:r>
      <w:r>
        <w:rPr>
          <w:spacing w:val="38"/>
        </w:rPr>
        <w:t xml:space="preserve"> </w:t>
      </w:r>
      <w:r>
        <w:t>injectarea</w:t>
      </w:r>
      <w:r>
        <w:rPr>
          <w:spacing w:val="36"/>
        </w:rPr>
        <w:t xml:space="preserve"> </w:t>
      </w:r>
      <w:r>
        <w:t>fisurilor</w:t>
      </w:r>
      <w:r>
        <w:rPr>
          <w:spacing w:val="39"/>
        </w:rPr>
        <w:t xml:space="preserve"> </w:t>
      </w:r>
      <w:r>
        <w:t>și</w:t>
      </w:r>
      <w:r>
        <w:rPr>
          <w:spacing w:val="38"/>
        </w:rPr>
        <w:t xml:space="preserve"> </w:t>
      </w:r>
      <w:r>
        <w:t>refacerea</w:t>
      </w:r>
      <w:r>
        <w:rPr>
          <w:spacing w:val="37"/>
        </w:rPr>
        <w:t xml:space="preserve"> </w:t>
      </w:r>
      <w:r>
        <w:t>mortarului</w:t>
      </w:r>
      <w:r>
        <w:rPr>
          <w:spacing w:val="38"/>
        </w:rPr>
        <w:t xml:space="preserve"> </w:t>
      </w:r>
      <w:r>
        <w:rPr>
          <w:spacing w:val="-5"/>
        </w:rPr>
        <w:t>în</w:t>
      </w:r>
    </w:p>
    <w:p w:rsidR="005956A8" w:rsidRDefault="00F3183C">
      <w:pPr>
        <w:pStyle w:val="BodyText"/>
        <w:spacing w:before="1"/>
      </w:pPr>
      <w:r>
        <w:rPr>
          <w:spacing w:val="-2"/>
        </w:rPr>
        <w:t>rosturi;</w:t>
      </w:r>
    </w:p>
    <w:p w:rsidR="005956A8" w:rsidRDefault="00F3183C">
      <w:pPr>
        <w:pStyle w:val="BodyText"/>
        <w:ind w:left="1271"/>
      </w:pPr>
      <w:r>
        <w:t>-avariile</w:t>
      </w:r>
      <w:r>
        <w:rPr>
          <w:spacing w:val="-1"/>
        </w:rPr>
        <w:t xml:space="preserve"> </w:t>
      </w:r>
      <w:r>
        <w:t>moderate</w:t>
      </w:r>
      <w:r>
        <w:rPr>
          <w:spacing w:val="2"/>
        </w:rPr>
        <w:t xml:space="preserve"> </w:t>
      </w:r>
      <w:r>
        <w:t>se</w:t>
      </w:r>
      <w:r>
        <w:rPr>
          <w:spacing w:val="1"/>
        </w:rPr>
        <w:t xml:space="preserve"> </w:t>
      </w:r>
      <w:r>
        <w:t>remediază</w:t>
      </w:r>
      <w:r>
        <w:rPr>
          <w:spacing w:val="-1"/>
        </w:rPr>
        <w:t xml:space="preserve"> </w:t>
      </w:r>
      <w:r>
        <w:t>prin înlăturarea</w:t>
      </w:r>
      <w:r>
        <w:rPr>
          <w:spacing w:val="3"/>
        </w:rPr>
        <w:t xml:space="preserve"> </w:t>
      </w:r>
      <w:r>
        <w:t>elementelor</w:t>
      </w:r>
      <w:r>
        <w:rPr>
          <w:spacing w:val="-1"/>
        </w:rPr>
        <w:t xml:space="preserve"> </w:t>
      </w:r>
      <w:r>
        <w:t>degradate</w:t>
      </w:r>
      <w:r>
        <w:rPr>
          <w:spacing w:val="-1"/>
        </w:rPr>
        <w:t xml:space="preserve"> </w:t>
      </w:r>
      <w:r>
        <w:t>și</w:t>
      </w:r>
      <w:r>
        <w:rPr>
          <w:spacing w:val="2"/>
        </w:rPr>
        <w:t xml:space="preserve"> </w:t>
      </w:r>
      <w:r>
        <w:t>injectarea</w:t>
      </w:r>
      <w:r>
        <w:rPr>
          <w:spacing w:val="-1"/>
        </w:rPr>
        <w:t xml:space="preserve"> </w:t>
      </w:r>
      <w:r>
        <w:rPr>
          <w:spacing w:val="-2"/>
        </w:rPr>
        <w:t>fisurilor</w:t>
      </w:r>
    </w:p>
    <w:p w:rsidR="005956A8" w:rsidRDefault="00F3183C">
      <w:pPr>
        <w:pStyle w:val="BodyText"/>
        <w:jc w:val="both"/>
      </w:pPr>
      <w:r>
        <w:t>pe</w:t>
      </w:r>
      <w:r>
        <w:rPr>
          <w:spacing w:val="-2"/>
        </w:rPr>
        <w:t xml:space="preserve"> </w:t>
      </w:r>
      <w:r>
        <w:t xml:space="preserve">conturul </w:t>
      </w:r>
      <w:r>
        <w:rPr>
          <w:spacing w:val="-2"/>
        </w:rPr>
        <w:t>panoului.</w:t>
      </w:r>
    </w:p>
    <w:p w:rsidR="005956A8" w:rsidRDefault="00F3183C">
      <w:pPr>
        <w:pStyle w:val="BodyText"/>
        <w:ind w:right="855" w:firstLine="719"/>
        <w:jc w:val="both"/>
      </w:pPr>
      <w:r>
        <w:t>În cazul în care cu ocazia decopertărilor se constată și alte degradări cauzate de acțiunea seimsmică perpendiculară pe planul peretelui, se vor utiliza următoarele procedee de reparații:</w:t>
      </w:r>
    </w:p>
    <w:p w:rsidR="005956A8" w:rsidRDefault="00F3183C">
      <w:pPr>
        <w:pStyle w:val="ListParagraph"/>
        <w:numPr>
          <w:ilvl w:val="0"/>
          <w:numId w:val="88"/>
        </w:numPr>
        <w:tabs>
          <w:tab w:val="left" w:pos="1411"/>
        </w:tabs>
        <w:ind w:right="848" w:firstLine="719"/>
        <w:jc w:val="both"/>
        <w:rPr>
          <w:sz w:val="24"/>
        </w:rPr>
      </w:pPr>
      <w:r>
        <w:rPr>
          <w:sz w:val="24"/>
        </w:rPr>
        <w:t>avariile</w:t>
      </w:r>
      <w:r>
        <w:rPr>
          <w:spacing w:val="-3"/>
          <w:sz w:val="24"/>
        </w:rPr>
        <w:t xml:space="preserve"> </w:t>
      </w:r>
      <w:r>
        <w:rPr>
          <w:sz w:val="24"/>
        </w:rPr>
        <w:t>moderate</w:t>
      </w:r>
      <w:r>
        <w:rPr>
          <w:spacing w:val="-4"/>
          <w:sz w:val="24"/>
        </w:rPr>
        <w:t xml:space="preserve"> </w:t>
      </w:r>
      <w:r>
        <w:rPr>
          <w:sz w:val="24"/>
        </w:rPr>
        <w:t>cum</w:t>
      </w:r>
      <w:r>
        <w:rPr>
          <w:spacing w:val="-1"/>
          <w:sz w:val="24"/>
        </w:rPr>
        <w:t xml:space="preserve"> </w:t>
      </w:r>
      <w:r>
        <w:rPr>
          <w:sz w:val="24"/>
        </w:rPr>
        <w:t>ar</w:t>
      </w:r>
      <w:r>
        <w:rPr>
          <w:spacing w:val="-3"/>
          <w:sz w:val="24"/>
        </w:rPr>
        <w:t xml:space="preserve"> </w:t>
      </w:r>
      <w:r>
        <w:rPr>
          <w:sz w:val="24"/>
        </w:rPr>
        <w:t>fi</w:t>
      </w:r>
      <w:r>
        <w:rPr>
          <w:spacing w:val="-3"/>
          <w:sz w:val="24"/>
        </w:rPr>
        <w:t xml:space="preserve"> </w:t>
      </w:r>
      <w:r>
        <w:rPr>
          <w:sz w:val="24"/>
        </w:rPr>
        <w:t>zdrobirea</w:t>
      </w:r>
      <w:r>
        <w:rPr>
          <w:spacing w:val="-2"/>
          <w:sz w:val="24"/>
        </w:rPr>
        <w:t xml:space="preserve"> </w:t>
      </w:r>
      <w:r>
        <w:rPr>
          <w:sz w:val="24"/>
        </w:rPr>
        <w:t>mortarului</w:t>
      </w:r>
      <w:r>
        <w:rPr>
          <w:spacing w:val="-1"/>
          <w:sz w:val="24"/>
        </w:rPr>
        <w:t xml:space="preserve"> </w:t>
      </w:r>
      <w:r>
        <w:rPr>
          <w:sz w:val="24"/>
        </w:rPr>
        <w:t>și</w:t>
      </w:r>
      <w:r>
        <w:rPr>
          <w:spacing w:val="-4"/>
          <w:sz w:val="24"/>
        </w:rPr>
        <w:t xml:space="preserve"> </w:t>
      </w:r>
      <w:r>
        <w:rPr>
          <w:sz w:val="24"/>
        </w:rPr>
        <w:t>ieșirea</w:t>
      </w:r>
      <w:r>
        <w:rPr>
          <w:spacing w:val="-2"/>
          <w:sz w:val="24"/>
        </w:rPr>
        <w:t xml:space="preserve"> </w:t>
      </w:r>
      <w:r>
        <w:rPr>
          <w:sz w:val="24"/>
        </w:rPr>
        <w:t>acestuia</w:t>
      </w:r>
      <w:r>
        <w:rPr>
          <w:spacing w:val="-4"/>
          <w:sz w:val="24"/>
        </w:rPr>
        <w:t xml:space="preserve"> </w:t>
      </w:r>
      <w:r>
        <w:rPr>
          <w:sz w:val="24"/>
        </w:rPr>
        <w:t>din</w:t>
      </w:r>
      <w:r>
        <w:rPr>
          <w:spacing w:val="-1"/>
          <w:sz w:val="24"/>
        </w:rPr>
        <w:t xml:space="preserve"> </w:t>
      </w:r>
      <w:r>
        <w:rPr>
          <w:sz w:val="24"/>
        </w:rPr>
        <w:t>rosturi,</w:t>
      </w:r>
      <w:r>
        <w:rPr>
          <w:spacing w:val="-3"/>
          <w:sz w:val="24"/>
        </w:rPr>
        <w:t xml:space="preserve"> </w:t>
      </w:r>
      <w:r>
        <w:rPr>
          <w:sz w:val="24"/>
        </w:rPr>
        <w:t>unul</w:t>
      </w:r>
      <w:r>
        <w:rPr>
          <w:spacing w:val="-3"/>
          <w:sz w:val="24"/>
        </w:rPr>
        <w:t xml:space="preserve"> </w:t>
      </w:r>
      <w:r>
        <w:rPr>
          <w:sz w:val="24"/>
        </w:rPr>
        <w:t>sau</w:t>
      </w:r>
      <w:r>
        <w:rPr>
          <w:spacing w:val="-3"/>
          <w:sz w:val="24"/>
        </w:rPr>
        <w:t xml:space="preserve"> </w:t>
      </w:r>
      <w:r>
        <w:rPr>
          <w:sz w:val="24"/>
        </w:rPr>
        <w:t>mai multe rosturi orizontale, fisuri fine în ”X” în zona centrală a panoului se repară prin placarea cu beton sau mortar;</w:t>
      </w:r>
    </w:p>
    <w:p w:rsidR="005956A8" w:rsidRDefault="00F3183C">
      <w:pPr>
        <w:pStyle w:val="BodyText"/>
        <w:ind w:right="852" w:firstLine="719"/>
        <w:jc w:val="both"/>
      </w:pPr>
      <w:r>
        <w:t>-avariile grave cum ar fi fisurarea diagonală extinsă din colț în colț completată cu zdrobirea mortarului în rosturile orizontale de la bază, la mijlocului înălțimii și sub grindă se remediază prin desfacerea și refacerea zidăriei.</w:t>
      </w:r>
    </w:p>
    <w:p w:rsidR="005956A8" w:rsidRDefault="00F3183C">
      <w:pPr>
        <w:pStyle w:val="BodyText"/>
        <w:ind w:right="851" w:firstLine="719"/>
        <w:jc w:val="both"/>
      </w:pPr>
      <w:r>
        <w:t xml:space="preserve">Se va realiza hidroizolarea cu membrană bituminoasă pe perimetrul întregii construcții, minimal pe înălțimea subsolului inclusiv fundații, pentru a preveni viitoarele infiltrații ale apelor </w:t>
      </w:r>
      <w:r>
        <w:rPr>
          <w:spacing w:val="-2"/>
        </w:rPr>
        <w:t>meterorice.</w:t>
      </w:r>
    </w:p>
    <w:p w:rsidR="005956A8" w:rsidRDefault="005956A8">
      <w:pPr>
        <w:pStyle w:val="BodyText"/>
        <w:ind w:left="0"/>
      </w:pPr>
    </w:p>
    <w:p w:rsidR="005956A8" w:rsidRDefault="00F3183C">
      <w:pPr>
        <w:pStyle w:val="BodyText"/>
        <w:ind w:left="1271"/>
        <w:jc w:val="both"/>
      </w:pPr>
      <w:r>
        <w:t>Lucrări</w:t>
      </w:r>
      <w:r>
        <w:rPr>
          <w:spacing w:val="-1"/>
        </w:rPr>
        <w:t xml:space="preserve"> </w:t>
      </w:r>
      <w:r>
        <w:t>de</w:t>
      </w:r>
      <w:r>
        <w:rPr>
          <w:spacing w:val="-2"/>
        </w:rPr>
        <w:t xml:space="preserve"> </w:t>
      </w:r>
      <w:r>
        <w:t>desfacere</w:t>
      </w:r>
      <w:r>
        <w:rPr>
          <w:spacing w:val="-3"/>
        </w:rPr>
        <w:t xml:space="preserve"> </w:t>
      </w:r>
      <w:r>
        <w:t>și</w:t>
      </w:r>
      <w:r>
        <w:rPr>
          <w:spacing w:val="-2"/>
        </w:rPr>
        <w:t xml:space="preserve"> </w:t>
      </w:r>
      <w:r>
        <w:t>refacere</w:t>
      </w:r>
      <w:r>
        <w:rPr>
          <w:spacing w:val="-1"/>
        </w:rPr>
        <w:t xml:space="preserve"> </w:t>
      </w:r>
      <w:r>
        <w:t xml:space="preserve">elemente </w:t>
      </w:r>
      <w:r>
        <w:rPr>
          <w:spacing w:val="-2"/>
        </w:rPr>
        <w:t>exterioare</w:t>
      </w:r>
    </w:p>
    <w:p w:rsidR="005956A8" w:rsidRDefault="00F3183C">
      <w:pPr>
        <w:pStyle w:val="BodyText"/>
        <w:spacing w:before="1"/>
        <w:ind w:right="846" w:firstLine="719"/>
        <w:jc w:val="both"/>
      </w:pPr>
      <w:r>
        <w:t>Sistemul de amenajare exterioară este deficitar și degradat, se recomandă executarea de reparații a neconformităților, refacerea cordonului de etanșare între trotuar și clădire, înlocuirea elementelor de pavaj rupte și/sau crăpate, investigarea sistemului de colectare a precipitațiilor (canalizare, rigole), executarea de trotuare pe partea din spate a construcției unde acestea lipsesc,</w:t>
      </w:r>
      <w:r>
        <w:rPr>
          <w:spacing w:val="40"/>
        </w:rPr>
        <w:t xml:space="preserve"> </w:t>
      </w:r>
      <w:r>
        <w:rPr>
          <w:spacing w:val="-4"/>
        </w:rPr>
        <w:t>etc.</w:t>
      </w:r>
    </w:p>
    <w:p w:rsidR="005956A8" w:rsidRDefault="00F3183C">
      <w:pPr>
        <w:pStyle w:val="BodyText"/>
        <w:ind w:right="849" w:firstLine="719"/>
        <w:jc w:val="both"/>
      </w:pPr>
      <w:r>
        <w:t>Se va desface total aticul existent, la ambele corpuri și se va realiza un atic nou în beton armat ancorat în planșeul propus sau un atic realizat cu zidărie confinată-stâlpișori și centură la partea superioară.</w:t>
      </w:r>
    </w:p>
    <w:p w:rsidR="005956A8" w:rsidRDefault="00F3183C">
      <w:pPr>
        <w:pStyle w:val="BodyText"/>
        <w:ind w:right="846" w:firstLine="719"/>
        <w:jc w:val="both"/>
      </w:pPr>
      <w:r>
        <w:t>În cazul în care camera hidroforului nu este necesară pentru funcționarea noii centrale, se recomandă desființarea suprastructurii și luarea de măsuri de conservare pentru bazinul existent. Alternativ, se poate opta și pentru desființarea bazinului prin umplerea cu pământ stabilizat.</w:t>
      </w:r>
    </w:p>
    <w:p w:rsidR="005956A8" w:rsidRDefault="005956A8">
      <w:pPr>
        <w:pStyle w:val="BodyText"/>
        <w:spacing w:before="9"/>
        <w:ind w:left="0"/>
        <w:rPr>
          <w:sz w:val="23"/>
        </w:rPr>
      </w:pPr>
    </w:p>
    <w:p w:rsidR="005956A8" w:rsidRDefault="00F3183C">
      <w:pPr>
        <w:pStyle w:val="BodyText"/>
        <w:ind w:left="1271" w:right="4184"/>
        <w:jc w:val="both"/>
      </w:pPr>
      <w:r>
        <w:t>Lucrări</w:t>
      </w:r>
      <w:r>
        <w:rPr>
          <w:spacing w:val="-5"/>
        </w:rPr>
        <w:t xml:space="preserve"> </w:t>
      </w:r>
      <w:r>
        <w:t>de</w:t>
      </w:r>
      <w:r>
        <w:rPr>
          <w:spacing w:val="-6"/>
        </w:rPr>
        <w:t xml:space="preserve"> </w:t>
      </w:r>
      <w:r>
        <w:t>consolidare</w:t>
      </w:r>
      <w:r>
        <w:rPr>
          <w:spacing w:val="-6"/>
        </w:rPr>
        <w:t xml:space="preserve"> </w:t>
      </w:r>
      <w:r>
        <w:t>ale</w:t>
      </w:r>
      <w:r>
        <w:rPr>
          <w:spacing w:val="-6"/>
        </w:rPr>
        <w:t xml:space="preserve"> </w:t>
      </w:r>
      <w:r>
        <w:t>elementelor</w:t>
      </w:r>
      <w:r>
        <w:rPr>
          <w:spacing w:val="-6"/>
        </w:rPr>
        <w:t xml:space="preserve"> </w:t>
      </w:r>
      <w:r>
        <w:t>structurale</w:t>
      </w:r>
      <w:r>
        <w:rPr>
          <w:spacing w:val="-4"/>
        </w:rPr>
        <w:t xml:space="preserve"> </w:t>
      </w:r>
      <w:r>
        <w:t>corp</w:t>
      </w:r>
      <w:r>
        <w:rPr>
          <w:spacing w:val="-5"/>
        </w:rPr>
        <w:t xml:space="preserve"> </w:t>
      </w:r>
      <w:r>
        <w:t>C1 Consolidarea fundațiilor existente</w:t>
      </w:r>
    </w:p>
    <w:p w:rsidR="005956A8" w:rsidRDefault="00F3183C">
      <w:pPr>
        <w:pStyle w:val="BodyText"/>
        <w:spacing w:before="1"/>
        <w:ind w:right="844" w:firstLine="719"/>
        <w:jc w:val="both"/>
      </w:pPr>
      <w:r>
        <w:t>-se vor realiza grinzi noi de fundare cu secțiunea minimă de b x h =30 cm x 50 cm, ancorate cu conectori 2Φ14/40 de fundațiile existente;</w:t>
      </w:r>
    </w:p>
    <w:p w:rsidR="005956A8" w:rsidRDefault="00F3183C">
      <w:pPr>
        <w:pStyle w:val="BodyText"/>
        <w:ind w:right="846" w:firstLine="719"/>
        <w:jc w:val="both"/>
      </w:pPr>
      <w:r>
        <w:t>-betonul armat folosit la consolidarea fundațiilor va avea clasa minimă de rezistență C25/30 și</w:t>
      </w:r>
      <w:r>
        <w:rPr>
          <w:spacing w:val="-3"/>
        </w:rPr>
        <w:t xml:space="preserve"> </w:t>
      </w:r>
      <w:r>
        <w:t>cel</w:t>
      </w:r>
      <w:r>
        <w:rPr>
          <w:spacing w:val="-2"/>
        </w:rPr>
        <w:t xml:space="preserve"> </w:t>
      </w:r>
      <w:r>
        <w:t>puțin</w:t>
      </w:r>
      <w:r>
        <w:rPr>
          <w:spacing w:val="-2"/>
        </w:rPr>
        <w:t xml:space="preserve"> </w:t>
      </w:r>
      <w:r>
        <w:t>clasa</w:t>
      </w:r>
      <w:r>
        <w:rPr>
          <w:spacing w:val="-1"/>
        </w:rPr>
        <w:t xml:space="preserve"> </w:t>
      </w:r>
      <w:r>
        <w:t>de</w:t>
      </w:r>
      <w:r>
        <w:rPr>
          <w:spacing w:val="-3"/>
        </w:rPr>
        <w:t xml:space="preserve"> </w:t>
      </w:r>
      <w:r>
        <w:t>rezistență</w:t>
      </w:r>
      <w:r>
        <w:rPr>
          <w:spacing w:val="-3"/>
        </w:rPr>
        <w:t xml:space="preserve"> </w:t>
      </w:r>
      <w:r>
        <w:t>a</w:t>
      </w:r>
      <w:r>
        <w:rPr>
          <w:spacing w:val="-3"/>
        </w:rPr>
        <w:t xml:space="preserve"> </w:t>
      </w:r>
      <w:r>
        <w:t>fundațiilor</w:t>
      </w:r>
      <w:r>
        <w:rPr>
          <w:spacing w:val="-2"/>
        </w:rPr>
        <w:t xml:space="preserve"> </w:t>
      </w:r>
      <w:r>
        <w:t>existente,</w:t>
      </w:r>
      <w:r>
        <w:rPr>
          <w:spacing w:val="-2"/>
        </w:rPr>
        <w:t xml:space="preserve"> </w:t>
      </w:r>
      <w:r>
        <w:t>la</w:t>
      </w:r>
      <w:r>
        <w:rPr>
          <w:spacing w:val="-3"/>
        </w:rPr>
        <w:t xml:space="preserve"> </w:t>
      </w:r>
      <w:r>
        <w:t>armare</w:t>
      </w:r>
      <w:r>
        <w:rPr>
          <w:spacing w:val="-2"/>
        </w:rPr>
        <w:t xml:space="preserve"> </w:t>
      </w:r>
      <w:r>
        <w:t>se</w:t>
      </w:r>
      <w:r>
        <w:rPr>
          <w:spacing w:val="-3"/>
        </w:rPr>
        <w:t xml:space="preserve"> </w:t>
      </w:r>
      <w:r>
        <w:t>va</w:t>
      </w:r>
      <w:r>
        <w:rPr>
          <w:spacing w:val="-1"/>
        </w:rPr>
        <w:t xml:space="preserve"> </w:t>
      </w:r>
      <w:r>
        <w:t>folosi oțel</w:t>
      </w:r>
      <w:r>
        <w:rPr>
          <w:spacing w:val="-2"/>
        </w:rPr>
        <w:t xml:space="preserve"> </w:t>
      </w:r>
      <w:r>
        <w:t>beton</w:t>
      </w:r>
      <w:r>
        <w:rPr>
          <w:spacing w:val="-2"/>
        </w:rPr>
        <w:t xml:space="preserve"> </w:t>
      </w:r>
      <w:r>
        <w:t>S500,</w:t>
      </w:r>
      <w:r>
        <w:rPr>
          <w:spacing w:val="-2"/>
        </w:rPr>
        <w:t xml:space="preserve"> </w:t>
      </w:r>
      <w:r>
        <w:t>clasă</w:t>
      </w:r>
      <w:r>
        <w:rPr>
          <w:spacing w:val="-4"/>
        </w:rPr>
        <w:t xml:space="preserve"> </w:t>
      </w:r>
      <w:r>
        <w:t>de ductilitate C, cu fyk=500MPa;</w:t>
      </w:r>
    </w:p>
    <w:p w:rsidR="005956A8" w:rsidRDefault="00F3183C">
      <w:pPr>
        <w:pStyle w:val="BodyText"/>
        <w:ind w:right="853" w:firstLine="719"/>
        <w:jc w:val="both"/>
      </w:pPr>
      <w:r>
        <w:t>-armarea minimala a grinzilor noi de fundare se va realiza cu carcase de 2x3Φ14, legate cu etrieri Φ8/200 mm;</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69" o:spid="_x0000_s1281" style="width:485.25pt;height:1.45pt;mso-position-horizontal-relative:char;mso-position-vertical-relative:line" coordsize="9705,29">
            <v:rect id="docshape70" o:spid="_x0000_s1282"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4" w:firstLine="719"/>
        <w:jc w:val="both"/>
      </w:pPr>
      <w:r>
        <w:t>-în grinzile de fundare se vor dispune mustăți de ancorare Φ10/200 mm ale plaselor de armare din tencuieli;</w:t>
      </w:r>
    </w:p>
    <w:p w:rsidR="005956A8" w:rsidRDefault="005956A8">
      <w:pPr>
        <w:pStyle w:val="BodyText"/>
        <w:ind w:left="0"/>
      </w:pPr>
    </w:p>
    <w:p w:rsidR="005956A8" w:rsidRDefault="00F3183C">
      <w:pPr>
        <w:pStyle w:val="BodyText"/>
        <w:ind w:left="1271"/>
        <w:jc w:val="both"/>
      </w:pPr>
      <w:r>
        <w:t>Consolidarea</w:t>
      </w:r>
      <w:r>
        <w:rPr>
          <w:spacing w:val="-7"/>
        </w:rPr>
        <w:t xml:space="preserve"> </w:t>
      </w:r>
      <w:r>
        <w:t>stâlpilor</w:t>
      </w:r>
      <w:r>
        <w:rPr>
          <w:spacing w:val="-4"/>
        </w:rPr>
        <w:t xml:space="preserve"> </w:t>
      </w:r>
      <w:r>
        <w:rPr>
          <w:spacing w:val="-2"/>
        </w:rPr>
        <w:t>existenți</w:t>
      </w:r>
    </w:p>
    <w:p w:rsidR="005956A8" w:rsidRDefault="00F3183C">
      <w:pPr>
        <w:pStyle w:val="BodyText"/>
        <w:ind w:right="849" w:firstLine="719"/>
        <w:jc w:val="both"/>
      </w:pPr>
      <w:r>
        <w:t>-pentru sporirea capacității la forță tăietoare și moment încovoietor, stâlpii existenți se vor consolida prin cămășuire cu beton armat în grosime de 10 cm pe toate laturile, respectiv pe 3 laturi langa corpul adiacent, pe toată înălțimea;</w:t>
      </w:r>
    </w:p>
    <w:p w:rsidR="005956A8" w:rsidRDefault="00F3183C">
      <w:pPr>
        <w:pStyle w:val="BodyText"/>
        <w:ind w:right="845" w:firstLine="719"/>
        <w:jc w:val="both"/>
      </w:pPr>
      <w:r>
        <w:t>-betonul armat folosit la consolidarea stâlpilor va avea clasa minimă de rezistență C25/30 și cel puțin clasa de rezistență a stâlpilor existenți, la armare se va folosi oțel beton S500, clasă de ductilitate C, cu fyk=500MPa;</w:t>
      </w:r>
    </w:p>
    <w:p w:rsidR="005956A8" w:rsidRDefault="00F3183C">
      <w:pPr>
        <w:pStyle w:val="BodyText"/>
        <w:ind w:right="847" w:firstLine="719"/>
        <w:jc w:val="both"/>
      </w:pPr>
      <w:r>
        <w:t>-armătura</w:t>
      </w:r>
      <w:r>
        <w:rPr>
          <w:spacing w:val="-3"/>
        </w:rPr>
        <w:t xml:space="preserve"> </w:t>
      </w:r>
      <w:r>
        <w:t>longitudinală</w:t>
      </w:r>
      <w:r>
        <w:rPr>
          <w:spacing w:val="-2"/>
        </w:rPr>
        <w:t xml:space="preserve"> </w:t>
      </w:r>
      <w:r>
        <w:t>va</w:t>
      </w:r>
      <w:r>
        <w:rPr>
          <w:spacing w:val="-3"/>
        </w:rPr>
        <w:t xml:space="preserve"> </w:t>
      </w:r>
      <w:r>
        <w:t>avea</w:t>
      </w:r>
      <w:r>
        <w:rPr>
          <w:spacing w:val="-3"/>
        </w:rPr>
        <w:t xml:space="preserve"> </w:t>
      </w:r>
      <w:r>
        <w:t>diametrul</w:t>
      </w:r>
      <w:r>
        <w:rPr>
          <w:spacing w:val="-2"/>
        </w:rPr>
        <w:t xml:space="preserve"> </w:t>
      </w:r>
      <w:r>
        <w:t>minim</w:t>
      </w:r>
      <w:r>
        <w:rPr>
          <w:spacing w:val="-2"/>
        </w:rPr>
        <w:t xml:space="preserve"> </w:t>
      </w:r>
      <w:r>
        <w:t>de</w:t>
      </w:r>
      <w:r>
        <w:rPr>
          <w:spacing w:val="-3"/>
        </w:rPr>
        <w:t xml:space="preserve"> </w:t>
      </w:r>
      <w:r>
        <w:t>Φ14</w:t>
      </w:r>
      <w:r>
        <w:rPr>
          <w:spacing w:val="-2"/>
        </w:rPr>
        <w:t xml:space="preserve"> </w:t>
      </w:r>
      <w:r>
        <w:t>mm</w:t>
      </w:r>
      <w:r>
        <w:rPr>
          <w:spacing w:val="-2"/>
        </w:rPr>
        <w:t xml:space="preserve"> </w:t>
      </w:r>
      <w:r>
        <w:t>dispus</w:t>
      </w:r>
      <w:r>
        <w:rPr>
          <w:spacing w:val="-3"/>
        </w:rPr>
        <w:t xml:space="preserve"> </w:t>
      </w:r>
      <w:r>
        <w:t>la</w:t>
      </w:r>
      <w:r>
        <w:rPr>
          <w:spacing w:val="-2"/>
        </w:rPr>
        <w:t xml:space="preserve"> </w:t>
      </w:r>
      <w:r>
        <w:t>o</w:t>
      </w:r>
      <w:r>
        <w:rPr>
          <w:spacing w:val="-2"/>
        </w:rPr>
        <w:t xml:space="preserve"> </w:t>
      </w:r>
      <w:r>
        <w:t>distanță</w:t>
      </w:r>
      <w:r>
        <w:rPr>
          <w:spacing w:val="-3"/>
        </w:rPr>
        <w:t xml:space="preserve"> </w:t>
      </w:r>
      <w:r>
        <w:t>maximă</w:t>
      </w:r>
      <w:r>
        <w:rPr>
          <w:spacing w:val="-2"/>
        </w:rPr>
        <w:t xml:space="preserve"> </w:t>
      </w:r>
      <w:r>
        <w:t xml:space="preserve">de 200 mm, și respectând condiția coeficientului longitudinal de armare totală 0,01&lt; ρ≤0.04, conform </w:t>
      </w:r>
      <w:r>
        <w:rPr>
          <w:spacing w:val="-2"/>
        </w:rPr>
        <w:t>P100-1/2013;</w:t>
      </w:r>
    </w:p>
    <w:p w:rsidR="005956A8" w:rsidRDefault="00F3183C">
      <w:pPr>
        <w:pStyle w:val="BodyText"/>
        <w:spacing w:before="1"/>
        <w:ind w:right="851" w:firstLine="719"/>
        <w:jc w:val="both"/>
      </w:pPr>
      <w:r>
        <w:t>-barele longitudinale se vor ancora în fundația existentă prin ancorare chimică, trecerea barelor de colț prin planșeu se va realiza prin desfacerea locală, îngrijită a planșeului/grinzii existente și apoi rebetonarea zonei;</w:t>
      </w:r>
    </w:p>
    <w:p w:rsidR="005956A8" w:rsidRDefault="00F3183C">
      <w:pPr>
        <w:pStyle w:val="BodyText"/>
        <w:ind w:left="1271"/>
        <w:jc w:val="both"/>
      </w:pPr>
      <w:r>
        <w:t>-etrierii</w:t>
      </w:r>
      <w:r>
        <w:rPr>
          <w:spacing w:val="-7"/>
        </w:rPr>
        <w:t xml:space="preserve"> </w:t>
      </w:r>
      <w:r>
        <w:t>vor</w:t>
      </w:r>
      <w:r>
        <w:rPr>
          <w:spacing w:val="-5"/>
        </w:rPr>
        <w:t xml:space="preserve"> </w:t>
      </w:r>
      <w:r>
        <w:t>avea</w:t>
      </w:r>
      <w:r>
        <w:rPr>
          <w:spacing w:val="-7"/>
        </w:rPr>
        <w:t xml:space="preserve"> </w:t>
      </w:r>
      <w:r>
        <w:t>diametrul</w:t>
      </w:r>
      <w:r>
        <w:rPr>
          <w:spacing w:val="-6"/>
        </w:rPr>
        <w:t xml:space="preserve"> </w:t>
      </w:r>
      <w:r>
        <w:t>minim</w:t>
      </w:r>
      <w:r>
        <w:rPr>
          <w:spacing w:val="-6"/>
        </w:rPr>
        <w:t xml:space="preserve"> </w:t>
      </w:r>
      <w:r>
        <w:t>de</w:t>
      </w:r>
      <w:r>
        <w:rPr>
          <w:spacing w:val="-5"/>
        </w:rPr>
        <w:t xml:space="preserve"> </w:t>
      </w:r>
      <w:r>
        <w:t>Φ10</w:t>
      </w:r>
      <w:r>
        <w:rPr>
          <w:spacing w:val="-6"/>
        </w:rPr>
        <w:t xml:space="preserve"> </w:t>
      </w:r>
      <w:r>
        <w:t>mm</w:t>
      </w:r>
      <w:r>
        <w:rPr>
          <w:spacing w:val="-6"/>
        </w:rPr>
        <w:t xml:space="preserve"> </w:t>
      </w:r>
      <w:r>
        <w:t>dispuși</w:t>
      </w:r>
      <w:r>
        <w:rPr>
          <w:spacing w:val="-6"/>
        </w:rPr>
        <w:t xml:space="preserve"> </w:t>
      </w:r>
      <w:r>
        <w:t>la</w:t>
      </w:r>
      <w:r>
        <w:rPr>
          <w:spacing w:val="-6"/>
        </w:rPr>
        <w:t xml:space="preserve"> </w:t>
      </w:r>
      <w:r>
        <w:t>maxim</w:t>
      </w:r>
      <w:r>
        <w:rPr>
          <w:spacing w:val="-6"/>
        </w:rPr>
        <w:t xml:space="preserve"> </w:t>
      </w:r>
      <w:r>
        <w:t>100</w:t>
      </w:r>
      <w:r>
        <w:rPr>
          <w:spacing w:val="-6"/>
        </w:rPr>
        <w:t xml:space="preserve"> </w:t>
      </w:r>
      <w:r>
        <w:rPr>
          <w:spacing w:val="-5"/>
        </w:rPr>
        <w:t>mm;</w:t>
      </w:r>
    </w:p>
    <w:p w:rsidR="005956A8" w:rsidRDefault="00F3183C">
      <w:pPr>
        <w:pStyle w:val="BodyText"/>
        <w:ind w:left="1271"/>
        <w:jc w:val="both"/>
      </w:pPr>
      <w:r>
        <w:t>-etrierii</w:t>
      </w:r>
      <w:r>
        <w:rPr>
          <w:spacing w:val="-3"/>
        </w:rPr>
        <w:t xml:space="preserve"> </w:t>
      </w:r>
      <w:r>
        <w:t>se</w:t>
      </w:r>
      <w:r>
        <w:rPr>
          <w:spacing w:val="-2"/>
        </w:rPr>
        <w:t xml:space="preserve"> </w:t>
      </w:r>
      <w:r>
        <w:t>vor</w:t>
      </w:r>
      <w:r>
        <w:rPr>
          <w:spacing w:val="-4"/>
        </w:rPr>
        <w:t xml:space="preserve"> </w:t>
      </w:r>
      <w:r>
        <w:t>închide</w:t>
      </w:r>
      <w:r>
        <w:rPr>
          <w:spacing w:val="-2"/>
        </w:rPr>
        <w:t xml:space="preserve"> </w:t>
      </w:r>
      <w:r>
        <w:t>prin</w:t>
      </w:r>
      <w:r>
        <w:rPr>
          <w:spacing w:val="-2"/>
        </w:rPr>
        <w:t xml:space="preserve"> </w:t>
      </w:r>
      <w:r>
        <w:t>sudare</w:t>
      </w:r>
      <w:r>
        <w:rPr>
          <w:spacing w:val="-3"/>
        </w:rPr>
        <w:t xml:space="preserve"> </w:t>
      </w:r>
      <w:r>
        <w:t>cu cârlige</w:t>
      </w:r>
      <w:r>
        <w:rPr>
          <w:spacing w:val="-3"/>
        </w:rPr>
        <w:t xml:space="preserve"> </w:t>
      </w:r>
      <w:r>
        <w:t>de</w:t>
      </w:r>
      <w:r>
        <w:rPr>
          <w:spacing w:val="-3"/>
        </w:rPr>
        <w:t xml:space="preserve"> </w:t>
      </w:r>
      <w:r>
        <w:t>tip</w:t>
      </w:r>
      <w:r>
        <w:rPr>
          <w:spacing w:val="-2"/>
        </w:rPr>
        <w:t xml:space="preserve"> </w:t>
      </w:r>
      <w:r>
        <w:t>seismic</w:t>
      </w:r>
      <w:r>
        <w:rPr>
          <w:spacing w:val="-2"/>
        </w:rPr>
        <w:t xml:space="preserve"> </w:t>
      </w:r>
      <w:r>
        <w:t>sau</w:t>
      </w:r>
      <w:r>
        <w:rPr>
          <w:spacing w:val="-2"/>
        </w:rPr>
        <w:t xml:space="preserve"> </w:t>
      </w:r>
      <w:r>
        <w:t>prin</w:t>
      </w:r>
      <w:r>
        <w:rPr>
          <w:spacing w:val="-2"/>
        </w:rPr>
        <w:t xml:space="preserve"> suprapunere;</w:t>
      </w:r>
    </w:p>
    <w:p w:rsidR="005956A8" w:rsidRDefault="00F3183C">
      <w:pPr>
        <w:pStyle w:val="BodyText"/>
        <w:ind w:left="1271"/>
        <w:jc w:val="both"/>
      </w:pPr>
      <w:r>
        <w:t>-acoperirea</w:t>
      </w:r>
      <w:r>
        <w:rPr>
          <w:spacing w:val="-7"/>
        </w:rPr>
        <w:t xml:space="preserve"> </w:t>
      </w:r>
      <w:r>
        <w:t>minimă</w:t>
      </w:r>
      <w:r>
        <w:rPr>
          <w:spacing w:val="-7"/>
        </w:rPr>
        <w:t xml:space="preserve"> </w:t>
      </w:r>
      <w:r>
        <w:t>cu</w:t>
      </w:r>
      <w:r>
        <w:rPr>
          <w:spacing w:val="-6"/>
        </w:rPr>
        <w:t xml:space="preserve"> </w:t>
      </w:r>
      <w:r>
        <w:t>beton</w:t>
      </w:r>
      <w:r>
        <w:rPr>
          <w:spacing w:val="-6"/>
        </w:rPr>
        <w:t xml:space="preserve"> </w:t>
      </w:r>
      <w:r>
        <w:t>a</w:t>
      </w:r>
      <w:r>
        <w:rPr>
          <w:spacing w:val="-5"/>
        </w:rPr>
        <w:t xml:space="preserve"> </w:t>
      </w:r>
      <w:r>
        <w:t>armăturilor</w:t>
      </w:r>
      <w:r>
        <w:rPr>
          <w:spacing w:val="-6"/>
        </w:rPr>
        <w:t xml:space="preserve"> </w:t>
      </w:r>
      <w:r>
        <w:t>va</w:t>
      </w:r>
      <w:r>
        <w:rPr>
          <w:spacing w:val="-6"/>
        </w:rPr>
        <w:t xml:space="preserve"> </w:t>
      </w:r>
      <w:r>
        <w:t>fi</w:t>
      </w:r>
      <w:r>
        <w:rPr>
          <w:spacing w:val="-6"/>
        </w:rPr>
        <w:t xml:space="preserve"> </w:t>
      </w:r>
      <w:r>
        <w:t>de</w:t>
      </w:r>
      <w:r>
        <w:rPr>
          <w:spacing w:val="-6"/>
        </w:rPr>
        <w:t xml:space="preserve"> </w:t>
      </w:r>
      <w:r>
        <w:t>25</w:t>
      </w:r>
      <w:r>
        <w:rPr>
          <w:spacing w:val="-5"/>
        </w:rPr>
        <w:t xml:space="preserve"> mm.</w:t>
      </w:r>
    </w:p>
    <w:p w:rsidR="005956A8" w:rsidRDefault="005956A8">
      <w:pPr>
        <w:pStyle w:val="BodyText"/>
        <w:spacing w:before="2"/>
        <w:ind w:left="0"/>
        <w:rPr>
          <w:sz w:val="16"/>
        </w:rPr>
      </w:pPr>
    </w:p>
    <w:p w:rsidR="005956A8" w:rsidRDefault="005956A8">
      <w:pPr>
        <w:rPr>
          <w:sz w:val="16"/>
        </w:rPr>
        <w:sectPr w:rsidR="005956A8">
          <w:pgSz w:w="11910" w:h="16840"/>
          <w:pgMar w:top="1540" w:right="0" w:bottom="700" w:left="860" w:header="467" w:footer="518" w:gutter="0"/>
          <w:cols w:space="720"/>
        </w:sectPr>
      </w:pPr>
    </w:p>
    <w:p w:rsidR="005956A8" w:rsidRDefault="005956A8">
      <w:pPr>
        <w:pStyle w:val="BodyText"/>
        <w:ind w:left="0"/>
        <w:rPr>
          <w:sz w:val="26"/>
        </w:rPr>
      </w:pPr>
    </w:p>
    <w:p w:rsidR="005956A8" w:rsidRDefault="005956A8">
      <w:pPr>
        <w:pStyle w:val="BodyText"/>
        <w:spacing w:before="9"/>
        <w:ind w:left="0"/>
        <w:rPr>
          <w:sz w:val="29"/>
        </w:rPr>
      </w:pPr>
    </w:p>
    <w:p w:rsidR="005956A8" w:rsidRDefault="00F3183C">
      <w:pPr>
        <w:pStyle w:val="BodyText"/>
      </w:pPr>
      <w:r>
        <w:rPr>
          <w:spacing w:val="-2"/>
        </w:rPr>
        <w:t>cadru;</w:t>
      </w:r>
    </w:p>
    <w:p w:rsidR="005956A8" w:rsidRDefault="00F3183C">
      <w:pPr>
        <w:pStyle w:val="BodyText"/>
        <w:spacing w:before="90"/>
        <w:ind w:left="82"/>
      </w:pPr>
      <w:r>
        <w:br w:type="column"/>
        <w:t>Consolidarea</w:t>
      </w:r>
      <w:r>
        <w:rPr>
          <w:spacing w:val="-4"/>
        </w:rPr>
        <w:t xml:space="preserve"> </w:t>
      </w:r>
      <w:r>
        <w:t>grinzilor</w:t>
      </w:r>
      <w:r>
        <w:rPr>
          <w:spacing w:val="-2"/>
        </w:rPr>
        <w:t xml:space="preserve"> existente</w:t>
      </w:r>
    </w:p>
    <w:p w:rsidR="005956A8" w:rsidRDefault="00F3183C">
      <w:pPr>
        <w:pStyle w:val="BodyText"/>
        <w:ind w:left="82"/>
      </w:pPr>
      <w:r>
        <w:t>-se</w:t>
      </w:r>
      <w:r>
        <w:rPr>
          <w:spacing w:val="37"/>
        </w:rPr>
        <w:t xml:space="preserve"> </w:t>
      </w:r>
      <w:r>
        <w:t>recomandă</w:t>
      </w:r>
      <w:r>
        <w:rPr>
          <w:spacing w:val="37"/>
        </w:rPr>
        <w:t xml:space="preserve"> </w:t>
      </w:r>
      <w:r>
        <w:t>desfacerea</w:t>
      </w:r>
      <w:r>
        <w:rPr>
          <w:spacing w:val="36"/>
        </w:rPr>
        <w:t xml:space="preserve"> </w:t>
      </w:r>
      <w:r>
        <w:t>grinzilor</w:t>
      </w:r>
      <w:r>
        <w:rPr>
          <w:spacing w:val="38"/>
        </w:rPr>
        <w:t xml:space="preserve"> </w:t>
      </w:r>
      <w:r>
        <w:t>existente</w:t>
      </w:r>
      <w:r>
        <w:rPr>
          <w:spacing w:val="37"/>
        </w:rPr>
        <w:t xml:space="preserve"> </w:t>
      </w:r>
      <w:r>
        <w:t>perimetrale</w:t>
      </w:r>
      <w:r>
        <w:rPr>
          <w:spacing w:val="38"/>
        </w:rPr>
        <w:t xml:space="preserve"> </w:t>
      </w:r>
      <w:r>
        <w:t>și</w:t>
      </w:r>
      <w:r>
        <w:rPr>
          <w:spacing w:val="38"/>
        </w:rPr>
        <w:t xml:space="preserve"> </w:t>
      </w:r>
      <w:r>
        <w:t>realizarea</w:t>
      </w:r>
      <w:r>
        <w:rPr>
          <w:spacing w:val="36"/>
        </w:rPr>
        <w:t xml:space="preserve"> </w:t>
      </w:r>
      <w:r>
        <w:t>unor</w:t>
      </w:r>
      <w:r>
        <w:rPr>
          <w:spacing w:val="38"/>
        </w:rPr>
        <w:t xml:space="preserve"> </w:t>
      </w:r>
      <w:r>
        <w:t>grinzi</w:t>
      </w:r>
      <w:r>
        <w:rPr>
          <w:spacing w:val="38"/>
        </w:rPr>
        <w:t xml:space="preserve"> </w:t>
      </w:r>
      <w:r>
        <w:t>noi</w:t>
      </w:r>
      <w:r>
        <w:rPr>
          <w:spacing w:val="39"/>
        </w:rPr>
        <w:t xml:space="preserve"> </w:t>
      </w:r>
      <w:r>
        <w:rPr>
          <w:spacing w:val="-5"/>
        </w:rPr>
        <w:t>de</w:t>
      </w:r>
    </w:p>
    <w:p w:rsidR="005956A8" w:rsidRDefault="005956A8">
      <w:pPr>
        <w:pStyle w:val="BodyText"/>
        <w:ind w:left="0"/>
      </w:pPr>
    </w:p>
    <w:p w:rsidR="005956A8" w:rsidRDefault="00F3183C">
      <w:pPr>
        <w:pStyle w:val="BodyText"/>
        <w:ind w:left="82"/>
      </w:pPr>
      <w:r>
        <w:t>-desfacerea</w:t>
      </w:r>
      <w:r>
        <w:rPr>
          <w:spacing w:val="-5"/>
        </w:rPr>
        <w:t xml:space="preserve"> </w:t>
      </w:r>
      <w:r>
        <w:t>betonului</w:t>
      </w:r>
      <w:r>
        <w:rPr>
          <w:spacing w:val="-3"/>
        </w:rPr>
        <w:t xml:space="preserve"> </w:t>
      </w:r>
      <w:r>
        <w:t>din</w:t>
      </w:r>
      <w:r>
        <w:rPr>
          <w:spacing w:val="-3"/>
        </w:rPr>
        <w:t xml:space="preserve"> </w:t>
      </w:r>
      <w:r>
        <w:t>grinzile</w:t>
      </w:r>
      <w:r>
        <w:rPr>
          <w:spacing w:val="-5"/>
        </w:rPr>
        <w:t xml:space="preserve"> </w:t>
      </w:r>
      <w:r>
        <w:t>perimetrale</w:t>
      </w:r>
      <w:r>
        <w:rPr>
          <w:spacing w:val="-3"/>
        </w:rPr>
        <w:t xml:space="preserve"> </w:t>
      </w:r>
      <w:r>
        <w:t>și</w:t>
      </w:r>
      <w:r>
        <w:rPr>
          <w:spacing w:val="-3"/>
        </w:rPr>
        <w:t xml:space="preserve"> </w:t>
      </w:r>
      <w:r>
        <w:t>din</w:t>
      </w:r>
      <w:r>
        <w:rPr>
          <w:spacing w:val="-3"/>
        </w:rPr>
        <w:t xml:space="preserve"> </w:t>
      </w:r>
      <w:r>
        <w:t>noduri</w:t>
      </w:r>
      <w:r>
        <w:rPr>
          <w:spacing w:val="-3"/>
        </w:rPr>
        <w:t xml:space="preserve"> </w:t>
      </w:r>
      <w:r>
        <w:t>se</w:t>
      </w:r>
      <w:r>
        <w:rPr>
          <w:spacing w:val="-5"/>
        </w:rPr>
        <w:t xml:space="preserve"> </w:t>
      </w:r>
      <w:r>
        <w:t>va</w:t>
      </w:r>
      <w:r>
        <w:rPr>
          <w:spacing w:val="-4"/>
        </w:rPr>
        <w:t xml:space="preserve"> </w:t>
      </w:r>
      <w:r>
        <w:t>realiza</w:t>
      </w:r>
      <w:r>
        <w:rPr>
          <w:spacing w:val="-5"/>
        </w:rPr>
        <w:t xml:space="preserve"> </w:t>
      </w:r>
      <w:r>
        <w:t>îngrijit,</w:t>
      </w:r>
      <w:r>
        <w:rPr>
          <w:spacing w:val="-4"/>
        </w:rPr>
        <w:t xml:space="preserve"> </w:t>
      </w:r>
      <w:r>
        <w:t>cu</w:t>
      </w:r>
      <w:r>
        <w:rPr>
          <w:spacing w:val="-4"/>
        </w:rPr>
        <w:t xml:space="preserve"> </w:t>
      </w:r>
      <w:r>
        <w:rPr>
          <w:spacing w:val="-2"/>
        </w:rPr>
        <w:t>păstrarea</w:t>
      </w:r>
    </w:p>
    <w:p w:rsidR="005956A8" w:rsidRDefault="005956A8">
      <w:pPr>
        <w:sectPr w:rsidR="005956A8">
          <w:type w:val="continuous"/>
          <w:pgSz w:w="11910" w:h="16840"/>
          <w:pgMar w:top="1400" w:right="0" w:bottom="280" w:left="860" w:header="467" w:footer="518" w:gutter="0"/>
          <w:cols w:num="2" w:space="720" w:equalWidth="0">
            <w:col w:w="1150" w:space="40"/>
            <w:col w:w="9860"/>
          </w:cols>
        </w:sectPr>
      </w:pPr>
    </w:p>
    <w:p w:rsidR="005956A8" w:rsidRDefault="00F3183C">
      <w:pPr>
        <w:pStyle w:val="BodyText"/>
        <w:ind w:right="854"/>
        <w:jc w:val="both"/>
      </w:pPr>
      <w:r>
        <w:t>pe cât posibil a armăturilor existente, acestea urmând a fi conectate prin suprapunere cu noul planșeu / noile grinzi;</w:t>
      </w:r>
    </w:p>
    <w:p w:rsidR="005956A8" w:rsidRDefault="00F3183C">
      <w:pPr>
        <w:pStyle w:val="BodyText"/>
        <w:ind w:right="853" w:firstLine="719"/>
        <w:jc w:val="both"/>
      </w:pPr>
      <w:r>
        <w:t xml:space="preserve">-betonul armat folosit la grinzi va avea clasa minimă de rezistență C25/30 și cel puțin clasa de rezistență a grinzilor existente, la armare se va folosi oțel beton S500, clasă de ductilitate C, cu </w:t>
      </w:r>
      <w:r>
        <w:rPr>
          <w:spacing w:val="-2"/>
        </w:rPr>
        <w:t>fyk=500MPa;</w:t>
      </w:r>
    </w:p>
    <w:p w:rsidR="005956A8" w:rsidRDefault="00F3183C">
      <w:pPr>
        <w:pStyle w:val="BodyText"/>
        <w:ind w:right="847" w:firstLine="719"/>
        <w:jc w:val="both"/>
      </w:pPr>
      <w:r>
        <w:t>-armătura longitudinală la partea inferioară și superioară va avea diametrul minim de Φ14 mm, pe fețele laterale ale grinzii se dispun bare cu diametrul Φ10 mm dispuse la 300 mm;</w:t>
      </w:r>
    </w:p>
    <w:p w:rsidR="005956A8" w:rsidRDefault="00F3183C">
      <w:pPr>
        <w:pStyle w:val="BodyText"/>
        <w:ind w:left="1271"/>
        <w:jc w:val="both"/>
      </w:pPr>
      <w:r>
        <w:t>-etrierii</w:t>
      </w:r>
      <w:r>
        <w:rPr>
          <w:spacing w:val="-6"/>
        </w:rPr>
        <w:t xml:space="preserve"> </w:t>
      </w:r>
      <w:r>
        <w:t>vor</w:t>
      </w:r>
      <w:r>
        <w:rPr>
          <w:spacing w:val="-5"/>
        </w:rPr>
        <w:t xml:space="preserve"> </w:t>
      </w:r>
      <w:r>
        <w:t>avea</w:t>
      </w:r>
      <w:r>
        <w:rPr>
          <w:spacing w:val="-7"/>
        </w:rPr>
        <w:t xml:space="preserve"> </w:t>
      </w:r>
      <w:r>
        <w:t>diametrul</w:t>
      </w:r>
      <w:r>
        <w:rPr>
          <w:spacing w:val="-6"/>
        </w:rPr>
        <w:t xml:space="preserve"> </w:t>
      </w:r>
      <w:r>
        <w:t>minim</w:t>
      </w:r>
      <w:r>
        <w:rPr>
          <w:spacing w:val="-6"/>
        </w:rPr>
        <w:t xml:space="preserve"> </w:t>
      </w:r>
      <w:r>
        <w:t>de</w:t>
      </w:r>
      <w:r>
        <w:rPr>
          <w:spacing w:val="-6"/>
        </w:rPr>
        <w:t xml:space="preserve"> </w:t>
      </w:r>
      <w:r>
        <w:t>Φ8</w:t>
      </w:r>
      <w:r>
        <w:rPr>
          <w:spacing w:val="-5"/>
        </w:rPr>
        <w:t xml:space="preserve"> </w:t>
      </w:r>
      <w:r>
        <w:t>mm</w:t>
      </w:r>
      <w:r>
        <w:rPr>
          <w:spacing w:val="-6"/>
        </w:rPr>
        <w:t xml:space="preserve"> </w:t>
      </w:r>
      <w:r>
        <w:t>dispuși</w:t>
      </w:r>
      <w:r>
        <w:rPr>
          <w:spacing w:val="-6"/>
        </w:rPr>
        <w:t xml:space="preserve"> </w:t>
      </w:r>
      <w:r>
        <w:t>la</w:t>
      </w:r>
      <w:r>
        <w:rPr>
          <w:spacing w:val="-7"/>
        </w:rPr>
        <w:t xml:space="preserve"> </w:t>
      </w:r>
      <w:r>
        <w:t>maxim</w:t>
      </w:r>
      <w:r>
        <w:rPr>
          <w:spacing w:val="-6"/>
        </w:rPr>
        <w:t xml:space="preserve"> </w:t>
      </w:r>
      <w:r>
        <w:t>150</w:t>
      </w:r>
      <w:r>
        <w:rPr>
          <w:spacing w:val="-6"/>
        </w:rPr>
        <w:t xml:space="preserve"> </w:t>
      </w:r>
      <w:r>
        <w:rPr>
          <w:spacing w:val="-5"/>
        </w:rPr>
        <w:t>mm;</w:t>
      </w:r>
    </w:p>
    <w:p w:rsidR="005956A8" w:rsidRDefault="00F3183C">
      <w:pPr>
        <w:pStyle w:val="BodyText"/>
        <w:ind w:left="1271"/>
        <w:jc w:val="both"/>
      </w:pPr>
      <w:r>
        <w:t>-acoperirea</w:t>
      </w:r>
      <w:r>
        <w:rPr>
          <w:spacing w:val="-7"/>
        </w:rPr>
        <w:t xml:space="preserve"> </w:t>
      </w:r>
      <w:r>
        <w:t>minimă</w:t>
      </w:r>
      <w:r>
        <w:rPr>
          <w:spacing w:val="-7"/>
        </w:rPr>
        <w:t xml:space="preserve"> </w:t>
      </w:r>
      <w:r>
        <w:t>cu</w:t>
      </w:r>
      <w:r>
        <w:rPr>
          <w:spacing w:val="-5"/>
        </w:rPr>
        <w:t xml:space="preserve"> </w:t>
      </w:r>
      <w:r>
        <w:t>beton</w:t>
      </w:r>
      <w:r>
        <w:rPr>
          <w:spacing w:val="-6"/>
        </w:rPr>
        <w:t xml:space="preserve"> </w:t>
      </w:r>
      <w:r>
        <w:t>a</w:t>
      </w:r>
      <w:r>
        <w:rPr>
          <w:spacing w:val="-5"/>
        </w:rPr>
        <w:t xml:space="preserve"> </w:t>
      </w:r>
      <w:r>
        <w:t>armăturilor</w:t>
      </w:r>
      <w:r>
        <w:rPr>
          <w:spacing w:val="-6"/>
        </w:rPr>
        <w:t xml:space="preserve"> </w:t>
      </w:r>
      <w:r>
        <w:t>va</w:t>
      </w:r>
      <w:r>
        <w:rPr>
          <w:spacing w:val="-6"/>
        </w:rPr>
        <w:t xml:space="preserve"> </w:t>
      </w:r>
      <w:r>
        <w:t>fi</w:t>
      </w:r>
      <w:r>
        <w:rPr>
          <w:spacing w:val="-5"/>
        </w:rPr>
        <w:t xml:space="preserve"> </w:t>
      </w:r>
      <w:r>
        <w:t>de</w:t>
      </w:r>
      <w:r>
        <w:rPr>
          <w:spacing w:val="-6"/>
        </w:rPr>
        <w:t xml:space="preserve"> </w:t>
      </w:r>
      <w:r>
        <w:t>25</w:t>
      </w:r>
      <w:r>
        <w:rPr>
          <w:spacing w:val="-5"/>
        </w:rPr>
        <w:t xml:space="preserve"> mm.</w:t>
      </w:r>
    </w:p>
    <w:p w:rsidR="005956A8" w:rsidRDefault="005956A8">
      <w:pPr>
        <w:pStyle w:val="BodyText"/>
        <w:spacing w:before="10"/>
        <w:ind w:left="0"/>
        <w:rPr>
          <w:sz w:val="23"/>
        </w:rPr>
      </w:pPr>
    </w:p>
    <w:p w:rsidR="005956A8" w:rsidRDefault="00F3183C">
      <w:pPr>
        <w:pStyle w:val="BodyText"/>
        <w:ind w:left="1271"/>
        <w:jc w:val="both"/>
      </w:pPr>
      <w:r>
        <w:t>Consolidarea</w:t>
      </w:r>
      <w:r>
        <w:rPr>
          <w:spacing w:val="-3"/>
        </w:rPr>
        <w:t xml:space="preserve"> </w:t>
      </w:r>
      <w:r>
        <w:t xml:space="preserve">planșeelor </w:t>
      </w:r>
      <w:r>
        <w:rPr>
          <w:spacing w:val="-2"/>
        </w:rPr>
        <w:t>existente</w:t>
      </w:r>
    </w:p>
    <w:p w:rsidR="005956A8" w:rsidRDefault="00F3183C">
      <w:pPr>
        <w:pStyle w:val="BodyText"/>
        <w:ind w:right="845" w:firstLine="719"/>
        <w:jc w:val="both"/>
      </w:pPr>
      <w:r>
        <w:t>-având în vedere că elementele de suprafață care alcătuiesc planșeul sunt proiectate exclusiv la acțiuni gravitaționale, iar încărcarea din zăpadă la care acestea au fost dimensionate este depășită în prezent cu 200%, respectiv 0,75 kN/m2 -dimensionare față de 1,60 kN/m2 – cerință actuală, se recomandă desfacerea totală a ECP-urilor și a grinzilor perimetrale și înlocuirea cu un planșeu cu placă și grinzi turnate monolit;</w:t>
      </w:r>
    </w:p>
    <w:p w:rsidR="005956A8" w:rsidRDefault="00F3183C">
      <w:pPr>
        <w:pStyle w:val="BodyText"/>
        <w:ind w:right="846" w:firstLine="719"/>
        <w:jc w:val="both"/>
      </w:pPr>
      <w:r>
        <w:t>-grosimea planșeului propus va fi de minim 15 cm, și va fi proiectat astfel încât să asigure rolul de diafragmă rigidă conform definițiilor din codul P100-1;</w:t>
      </w:r>
    </w:p>
    <w:p w:rsidR="005956A8" w:rsidRDefault="00F3183C">
      <w:pPr>
        <w:pStyle w:val="BodyText"/>
        <w:spacing w:before="1"/>
        <w:ind w:right="849" w:firstLine="719"/>
        <w:jc w:val="both"/>
      </w:pPr>
      <w:r>
        <w:t>-betonul armat folosit la grinzi și planșee va avea clasa minimă de rezistență C25/30 și cel puțin clasa de rezistență a planșeului existent, la armare se va folosi oțel beton S500, clasă de ductilitate C, cu fyk=500MPa;</w:t>
      </w:r>
    </w:p>
    <w:p w:rsidR="005956A8" w:rsidRDefault="00F3183C">
      <w:pPr>
        <w:pStyle w:val="BodyText"/>
        <w:ind w:right="852" w:firstLine="719"/>
        <w:jc w:val="both"/>
      </w:pPr>
      <w:r>
        <w:t>-armătura longitudinală pe ambele direcții va avea diametrul minim de Φ8 mm, dispusă la 150 mm;</w:t>
      </w:r>
    </w:p>
    <w:p w:rsidR="005956A8" w:rsidRDefault="00F3183C">
      <w:pPr>
        <w:pStyle w:val="BodyText"/>
        <w:ind w:right="847" w:firstLine="719"/>
        <w:jc w:val="both"/>
      </w:pPr>
      <w:r>
        <w:t>-desfacerea</w:t>
      </w:r>
      <w:r>
        <w:rPr>
          <w:spacing w:val="-1"/>
        </w:rPr>
        <w:t xml:space="preserve"> </w:t>
      </w:r>
      <w:r>
        <w:t>betonului din grinzile</w:t>
      </w:r>
      <w:r>
        <w:rPr>
          <w:spacing w:val="-1"/>
        </w:rPr>
        <w:t xml:space="preserve"> </w:t>
      </w:r>
      <w:r>
        <w:t>perimetrale și din noduri se va</w:t>
      </w:r>
      <w:r>
        <w:rPr>
          <w:spacing w:val="-1"/>
        </w:rPr>
        <w:t xml:space="preserve"> </w:t>
      </w:r>
      <w:r>
        <w:t>realiza</w:t>
      </w:r>
      <w:r>
        <w:rPr>
          <w:spacing w:val="-1"/>
        </w:rPr>
        <w:t xml:space="preserve"> </w:t>
      </w:r>
      <w:r>
        <w:t xml:space="preserve">îngrijit, cu păstrarea pe cât posibil a armăturilor existente, acestea urmând a fi conectate prin suprapunere cu noul </w:t>
      </w:r>
      <w:r>
        <w:rPr>
          <w:spacing w:val="-2"/>
        </w:rPr>
        <w:t>planșeu;</w:t>
      </w:r>
    </w:p>
    <w:p w:rsidR="005956A8" w:rsidRDefault="005956A8">
      <w:pPr>
        <w:jc w:val="both"/>
        <w:sectPr w:rsidR="005956A8">
          <w:type w:val="continuous"/>
          <w:pgSz w:w="11910" w:h="16840"/>
          <w:pgMar w:top="1400" w:right="0" w:bottom="28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71" o:spid="_x0000_s1279" style="width:485.25pt;height:1.45pt;mso-position-horizontal-relative:char;mso-position-vertical-relative:line" coordsize="9705,29">
            <v:rect id="docshape72" o:spid="_x0000_s1280"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firstLine="719"/>
      </w:pPr>
      <w:r>
        <w:t>-pe</w:t>
      </w:r>
      <w:r>
        <w:rPr>
          <w:spacing w:val="24"/>
        </w:rPr>
        <w:t xml:space="preserve"> </w:t>
      </w:r>
      <w:r>
        <w:t>zona</w:t>
      </w:r>
      <w:r>
        <w:rPr>
          <w:spacing w:val="24"/>
        </w:rPr>
        <w:t xml:space="preserve"> </w:t>
      </w:r>
      <w:r>
        <w:t>centrală</w:t>
      </w:r>
      <w:r>
        <w:rPr>
          <w:spacing w:val="25"/>
        </w:rPr>
        <w:t xml:space="preserve"> </w:t>
      </w:r>
      <w:r>
        <w:t>se</w:t>
      </w:r>
      <w:r>
        <w:rPr>
          <w:spacing w:val="24"/>
        </w:rPr>
        <w:t xml:space="preserve"> </w:t>
      </w:r>
      <w:r>
        <w:t>va</w:t>
      </w:r>
      <w:r>
        <w:rPr>
          <w:spacing w:val="24"/>
        </w:rPr>
        <w:t xml:space="preserve"> </w:t>
      </w:r>
      <w:r>
        <w:t>introduce</w:t>
      </w:r>
      <w:r>
        <w:rPr>
          <w:spacing w:val="24"/>
        </w:rPr>
        <w:t xml:space="preserve"> </w:t>
      </w:r>
      <w:r>
        <w:t>un</w:t>
      </w:r>
      <w:r>
        <w:rPr>
          <w:spacing w:val="25"/>
        </w:rPr>
        <w:t xml:space="preserve"> </w:t>
      </w:r>
      <w:r>
        <w:t>nou</w:t>
      </w:r>
      <w:r>
        <w:rPr>
          <w:spacing w:val="25"/>
        </w:rPr>
        <w:t xml:space="preserve"> </w:t>
      </w:r>
      <w:r>
        <w:t>cadru</w:t>
      </w:r>
      <w:r>
        <w:rPr>
          <w:spacing w:val="24"/>
        </w:rPr>
        <w:t xml:space="preserve"> </w:t>
      </w:r>
      <w:r>
        <w:t>din</w:t>
      </w:r>
      <w:r>
        <w:rPr>
          <w:spacing w:val="26"/>
        </w:rPr>
        <w:t xml:space="preserve"> </w:t>
      </w:r>
      <w:r>
        <w:t>beton</w:t>
      </w:r>
      <w:r>
        <w:rPr>
          <w:spacing w:val="26"/>
        </w:rPr>
        <w:t xml:space="preserve"> </w:t>
      </w:r>
      <w:r>
        <w:t>armat,</w:t>
      </w:r>
      <w:r>
        <w:rPr>
          <w:spacing w:val="26"/>
        </w:rPr>
        <w:t xml:space="preserve"> </w:t>
      </w:r>
      <w:r>
        <w:t>aproximativ</w:t>
      </w:r>
      <w:r>
        <w:rPr>
          <w:spacing w:val="25"/>
        </w:rPr>
        <w:t xml:space="preserve"> </w:t>
      </w:r>
      <w:r>
        <w:t>la</w:t>
      </w:r>
      <w:r>
        <w:rPr>
          <w:spacing w:val="25"/>
        </w:rPr>
        <w:t xml:space="preserve"> </w:t>
      </w:r>
      <w:r>
        <w:t>jumătatea deschiderii libere între axul A și B, pentru a micșora deschiderea actuală a clădirii;</w:t>
      </w:r>
    </w:p>
    <w:p w:rsidR="005956A8" w:rsidRDefault="00F3183C">
      <w:pPr>
        <w:pStyle w:val="BodyText"/>
        <w:ind w:firstLine="719"/>
      </w:pPr>
      <w:r>
        <w:t>-poziționarea</w:t>
      </w:r>
      <w:r>
        <w:rPr>
          <w:spacing w:val="28"/>
        </w:rPr>
        <w:t xml:space="preserve"> </w:t>
      </w:r>
      <w:r>
        <w:t>exactă</w:t>
      </w:r>
      <w:r>
        <w:rPr>
          <w:spacing w:val="30"/>
        </w:rPr>
        <w:t xml:space="preserve"> </w:t>
      </w:r>
      <w:r>
        <w:t>a</w:t>
      </w:r>
      <w:r>
        <w:rPr>
          <w:spacing w:val="30"/>
        </w:rPr>
        <w:t xml:space="preserve"> </w:t>
      </w:r>
      <w:r>
        <w:t>cadrului</w:t>
      </w:r>
      <w:r>
        <w:rPr>
          <w:spacing w:val="29"/>
        </w:rPr>
        <w:t xml:space="preserve"> </w:t>
      </w:r>
      <w:r>
        <w:t>se</w:t>
      </w:r>
      <w:r>
        <w:rPr>
          <w:spacing w:val="28"/>
        </w:rPr>
        <w:t xml:space="preserve"> </w:t>
      </w:r>
      <w:r>
        <w:t>va</w:t>
      </w:r>
      <w:r>
        <w:rPr>
          <w:spacing w:val="28"/>
        </w:rPr>
        <w:t xml:space="preserve"> </w:t>
      </w:r>
      <w:r>
        <w:t>face</w:t>
      </w:r>
      <w:r>
        <w:rPr>
          <w:spacing w:val="30"/>
        </w:rPr>
        <w:t xml:space="preserve"> </w:t>
      </w:r>
      <w:r>
        <w:t>ținând</w:t>
      </w:r>
      <w:r>
        <w:rPr>
          <w:spacing w:val="28"/>
        </w:rPr>
        <w:t xml:space="preserve"> </w:t>
      </w:r>
      <w:r>
        <w:t>seama</w:t>
      </w:r>
      <w:r>
        <w:rPr>
          <w:spacing w:val="30"/>
        </w:rPr>
        <w:t xml:space="preserve"> </w:t>
      </w:r>
      <w:r>
        <w:t>de</w:t>
      </w:r>
      <w:r>
        <w:rPr>
          <w:spacing w:val="30"/>
        </w:rPr>
        <w:t xml:space="preserve"> </w:t>
      </w:r>
      <w:r>
        <w:t>funcționalitatea</w:t>
      </w:r>
      <w:r>
        <w:rPr>
          <w:spacing w:val="28"/>
        </w:rPr>
        <w:t xml:space="preserve"> </w:t>
      </w:r>
      <w:r>
        <w:t>spațiului</w:t>
      </w:r>
      <w:r>
        <w:rPr>
          <w:spacing w:val="29"/>
        </w:rPr>
        <w:t xml:space="preserve"> </w:t>
      </w:r>
      <w:r>
        <w:t>și</w:t>
      </w:r>
      <w:r>
        <w:rPr>
          <w:spacing w:val="29"/>
        </w:rPr>
        <w:t xml:space="preserve"> </w:t>
      </w:r>
      <w:r>
        <w:t>de compartimentarea de arhitectură.</w:t>
      </w:r>
    </w:p>
    <w:p w:rsidR="005956A8" w:rsidRDefault="00F3183C">
      <w:pPr>
        <w:pStyle w:val="BodyText"/>
        <w:ind w:left="1271"/>
      </w:pPr>
      <w:r>
        <w:t>Consolidarea</w:t>
      </w:r>
      <w:r>
        <w:rPr>
          <w:spacing w:val="-5"/>
        </w:rPr>
        <w:t xml:space="preserve"> </w:t>
      </w:r>
      <w:r>
        <w:t>pereților</w:t>
      </w:r>
      <w:r>
        <w:rPr>
          <w:spacing w:val="-1"/>
        </w:rPr>
        <w:t xml:space="preserve"> </w:t>
      </w:r>
      <w:r>
        <w:t>din</w:t>
      </w:r>
      <w:r>
        <w:rPr>
          <w:spacing w:val="-1"/>
        </w:rPr>
        <w:t xml:space="preserve"> </w:t>
      </w:r>
      <w:r>
        <w:rPr>
          <w:spacing w:val="-2"/>
        </w:rPr>
        <w:t>zidărie</w:t>
      </w:r>
    </w:p>
    <w:p w:rsidR="005956A8" w:rsidRDefault="00F3183C">
      <w:pPr>
        <w:pStyle w:val="BodyText"/>
        <w:ind w:right="755" w:firstLine="719"/>
      </w:pPr>
      <w:r>
        <w:t>-pereții din zidărie</w:t>
      </w:r>
      <w:r>
        <w:rPr>
          <w:spacing w:val="-2"/>
        </w:rPr>
        <w:t xml:space="preserve"> </w:t>
      </w:r>
      <w:r>
        <w:t>existenți se</w:t>
      </w:r>
      <w:r>
        <w:rPr>
          <w:spacing w:val="-1"/>
        </w:rPr>
        <w:t xml:space="preserve"> </w:t>
      </w:r>
      <w:r>
        <w:t>vor consolida</w:t>
      </w:r>
      <w:r>
        <w:rPr>
          <w:spacing w:val="-1"/>
        </w:rPr>
        <w:t xml:space="preserve"> </w:t>
      </w:r>
      <w:r>
        <w:t>prin placare</w:t>
      </w:r>
      <w:r>
        <w:rPr>
          <w:spacing w:val="-1"/>
        </w:rPr>
        <w:t xml:space="preserve"> </w:t>
      </w:r>
      <w:r>
        <w:t>pe ambele fețe cu beton în grosime de 5 cm, armat cu plase de oțel beton.</w:t>
      </w:r>
    </w:p>
    <w:p w:rsidR="005956A8" w:rsidRDefault="00F3183C">
      <w:pPr>
        <w:pStyle w:val="BodyText"/>
        <w:ind w:right="755" w:firstLine="719"/>
      </w:pPr>
      <w:r>
        <w:t>-betonul</w:t>
      </w:r>
      <w:r>
        <w:rPr>
          <w:spacing w:val="-2"/>
        </w:rPr>
        <w:t xml:space="preserve"> </w:t>
      </w:r>
      <w:r>
        <w:t>folosit</w:t>
      </w:r>
      <w:r>
        <w:rPr>
          <w:spacing w:val="-2"/>
        </w:rPr>
        <w:t xml:space="preserve"> </w:t>
      </w:r>
      <w:r>
        <w:t>la</w:t>
      </w:r>
      <w:r>
        <w:rPr>
          <w:spacing w:val="-2"/>
        </w:rPr>
        <w:t xml:space="preserve"> </w:t>
      </w:r>
      <w:r>
        <w:t>tencuieli</w:t>
      </w:r>
      <w:r>
        <w:rPr>
          <w:spacing w:val="-2"/>
        </w:rPr>
        <w:t xml:space="preserve"> </w:t>
      </w:r>
      <w:r>
        <w:t>va</w:t>
      </w:r>
      <w:r>
        <w:rPr>
          <w:spacing w:val="-3"/>
        </w:rPr>
        <w:t xml:space="preserve"> </w:t>
      </w:r>
      <w:r>
        <w:t>avea</w:t>
      </w:r>
      <w:r>
        <w:rPr>
          <w:spacing w:val="-1"/>
        </w:rPr>
        <w:t xml:space="preserve"> </w:t>
      </w:r>
      <w:r>
        <w:t>clasa</w:t>
      </w:r>
      <w:r>
        <w:rPr>
          <w:spacing w:val="-4"/>
        </w:rPr>
        <w:t xml:space="preserve"> </w:t>
      </w:r>
      <w:r>
        <w:t>minimă</w:t>
      </w:r>
      <w:r>
        <w:rPr>
          <w:spacing w:val="-1"/>
        </w:rPr>
        <w:t xml:space="preserve"> </w:t>
      </w:r>
      <w:r>
        <w:t>de</w:t>
      </w:r>
      <w:r>
        <w:rPr>
          <w:spacing w:val="-3"/>
        </w:rPr>
        <w:t xml:space="preserve"> </w:t>
      </w:r>
      <w:r>
        <w:t>rezistență</w:t>
      </w:r>
      <w:r>
        <w:rPr>
          <w:spacing w:val="-2"/>
        </w:rPr>
        <w:t xml:space="preserve"> </w:t>
      </w:r>
      <w:r>
        <w:t>C20/25,</w:t>
      </w:r>
      <w:r>
        <w:rPr>
          <w:spacing w:val="-2"/>
        </w:rPr>
        <w:t xml:space="preserve"> </w:t>
      </w:r>
      <w:r>
        <w:t>la</w:t>
      </w:r>
      <w:r>
        <w:rPr>
          <w:spacing w:val="-1"/>
        </w:rPr>
        <w:t xml:space="preserve"> </w:t>
      </w:r>
      <w:r>
        <w:t>armare</w:t>
      </w:r>
      <w:r>
        <w:rPr>
          <w:spacing w:val="-4"/>
        </w:rPr>
        <w:t xml:space="preserve"> </w:t>
      </w:r>
      <w:r>
        <w:t>se</w:t>
      </w:r>
      <w:r>
        <w:rPr>
          <w:spacing w:val="-3"/>
        </w:rPr>
        <w:t xml:space="preserve"> </w:t>
      </w:r>
      <w:r>
        <w:t>va</w:t>
      </w:r>
      <w:r>
        <w:rPr>
          <w:spacing w:val="-1"/>
        </w:rPr>
        <w:t xml:space="preserve"> </w:t>
      </w:r>
      <w:r>
        <w:t>folosi oțel beton PC52, clasă de ductilitate C, cu fyk&lt;400MPa;</w:t>
      </w:r>
    </w:p>
    <w:p w:rsidR="005956A8" w:rsidRDefault="00F3183C">
      <w:pPr>
        <w:pStyle w:val="BodyText"/>
        <w:ind w:right="755" w:firstLine="719"/>
      </w:pPr>
      <w:r>
        <w:t>-armarea tencuielilor va fi minim Φ6/100 mm x Φ6/100 mm, cu prevederea a minim 4 Φ8 / m2 , conectori ancorați chimic, pentru conectarea cu zidăria existentă.</w:t>
      </w:r>
    </w:p>
    <w:p w:rsidR="005956A8" w:rsidRDefault="00F3183C">
      <w:pPr>
        <w:pStyle w:val="BodyText"/>
        <w:ind w:right="1054" w:firstLine="719"/>
      </w:pPr>
      <w:r>
        <w:t>-armarea</w:t>
      </w:r>
      <w:r>
        <w:rPr>
          <w:spacing w:val="40"/>
        </w:rPr>
        <w:t xml:space="preserve"> </w:t>
      </w:r>
      <w:r>
        <w:t>tencuielilor</w:t>
      </w:r>
      <w:r>
        <w:rPr>
          <w:spacing w:val="40"/>
        </w:rPr>
        <w:t xml:space="preserve"> </w:t>
      </w:r>
      <w:r>
        <w:t>se</w:t>
      </w:r>
      <w:r>
        <w:rPr>
          <w:spacing w:val="40"/>
        </w:rPr>
        <w:t xml:space="preserve"> </w:t>
      </w:r>
      <w:r>
        <w:t>va</w:t>
      </w:r>
      <w:r>
        <w:rPr>
          <w:spacing w:val="40"/>
        </w:rPr>
        <w:t xml:space="preserve"> </w:t>
      </w:r>
      <w:r>
        <w:t>conecta</w:t>
      </w:r>
      <w:r>
        <w:rPr>
          <w:spacing w:val="40"/>
        </w:rPr>
        <w:t xml:space="preserve"> </w:t>
      </w:r>
      <w:r>
        <w:t>cu</w:t>
      </w:r>
      <w:r>
        <w:rPr>
          <w:spacing w:val="66"/>
        </w:rPr>
        <w:t xml:space="preserve"> </w:t>
      </w:r>
      <w:r>
        <w:t>cămășuielile</w:t>
      </w:r>
      <w:r>
        <w:rPr>
          <w:spacing w:val="40"/>
        </w:rPr>
        <w:t xml:space="preserve"> </w:t>
      </w:r>
      <w:r>
        <w:t>stâlpilor</w:t>
      </w:r>
      <w:r>
        <w:rPr>
          <w:spacing w:val="40"/>
        </w:rPr>
        <w:t xml:space="preserve"> </w:t>
      </w:r>
      <w:r>
        <w:t>și</w:t>
      </w:r>
      <w:r>
        <w:rPr>
          <w:spacing w:val="40"/>
        </w:rPr>
        <w:t xml:space="preserve"> </w:t>
      </w:r>
      <w:r>
        <w:t>cu</w:t>
      </w:r>
      <w:r>
        <w:rPr>
          <w:spacing w:val="40"/>
        </w:rPr>
        <w:t xml:space="preserve"> </w:t>
      </w:r>
      <w:r>
        <w:t>grinzile</w:t>
      </w:r>
      <w:r>
        <w:rPr>
          <w:spacing w:val="40"/>
        </w:rPr>
        <w:t xml:space="preserve"> </w:t>
      </w:r>
      <w:r>
        <w:t>de</w:t>
      </w:r>
      <w:r>
        <w:rPr>
          <w:spacing w:val="40"/>
        </w:rPr>
        <w:t xml:space="preserve"> </w:t>
      </w:r>
      <w:r>
        <w:t>planșeu</w:t>
      </w:r>
      <w:r>
        <w:rPr>
          <w:spacing w:val="80"/>
        </w:rPr>
        <w:t xml:space="preserve"> </w:t>
      </w:r>
      <w:r>
        <w:rPr>
          <w:spacing w:val="-2"/>
        </w:rPr>
        <w:t>propuse.</w:t>
      </w:r>
    </w:p>
    <w:p w:rsidR="005956A8" w:rsidRDefault="005956A8">
      <w:pPr>
        <w:pStyle w:val="BodyText"/>
        <w:spacing w:before="1"/>
        <w:ind w:left="0"/>
      </w:pPr>
    </w:p>
    <w:p w:rsidR="005956A8" w:rsidRDefault="00F3183C">
      <w:pPr>
        <w:pStyle w:val="BodyText"/>
        <w:ind w:left="1271" w:right="4303"/>
        <w:jc w:val="both"/>
      </w:pPr>
      <w:r>
        <w:t>Lucrări</w:t>
      </w:r>
      <w:r>
        <w:rPr>
          <w:spacing w:val="-5"/>
        </w:rPr>
        <w:t xml:space="preserve"> </w:t>
      </w:r>
      <w:r>
        <w:t>de</w:t>
      </w:r>
      <w:r>
        <w:rPr>
          <w:spacing w:val="-6"/>
        </w:rPr>
        <w:t xml:space="preserve"> </w:t>
      </w:r>
      <w:r>
        <w:t>consolidare</w:t>
      </w:r>
      <w:r>
        <w:rPr>
          <w:spacing w:val="-6"/>
        </w:rPr>
        <w:t xml:space="preserve"> </w:t>
      </w:r>
      <w:r>
        <w:t>ale</w:t>
      </w:r>
      <w:r>
        <w:rPr>
          <w:spacing w:val="-6"/>
        </w:rPr>
        <w:t xml:space="preserve"> </w:t>
      </w:r>
      <w:r>
        <w:t>elementelor</w:t>
      </w:r>
      <w:r>
        <w:rPr>
          <w:spacing w:val="-6"/>
        </w:rPr>
        <w:t xml:space="preserve"> </w:t>
      </w:r>
      <w:r>
        <w:t>structurale</w:t>
      </w:r>
      <w:r>
        <w:rPr>
          <w:spacing w:val="-4"/>
        </w:rPr>
        <w:t xml:space="preserve"> </w:t>
      </w:r>
      <w:r>
        <w:t>corp</w:t>
      </w:r>
      <w:r>
        <w:rPr>
          <w:spacing w:val="-5"/>
        </w:rPr>
        <w:t xml:space="preserve"> </w:t>
      </w:r>
      <w:r>
        <w:t>C Consolidarea fundațiilor existente</w:t>
      </w:r>
    </w:p>
    <w:p w:rsidR="005956A8" w:rsidRDefault="00F3183C">
      <w:pPr>
        <w:pStyle w:val="BodyText"/>
        <w:ind w:right="853" w:firstLine="719"/>
        <w:jc w:val="both"/>
      </w:pPr>
      <w:r>
        <w:t>-se vor realiza grinzi noi de fundare cu secțiunea minimă de b x h =30 cm x 50 cm, ancorate cu conectori mecanici 2Φ14/40 de fundațiile existente;</w:t>
      </w:r>
    </w:p>
    <w:p w:rsidR="005956A8" w:rsidRDefault="00F3183C">
      <w:pPr>
        <w:pStyle w:val="BodyText"/>
        <w:ind w:right="849" w:firstLine="719"/>
        <w:jc w:val="both"/>
      </w:pPr>
      <w:r>
        <w:t>-betonul armat folosit la consolidarea fundațiilor va avea clasa minimă de rezistență C25/30 și</w:t>
      </w:r>
      <w:r>
        <w:rPr>
          <w:spacing w:val="-3"/>
        </w:rPr>
        <w:t xml:space="preserve"> </w:t>
      </w:r>
      <w:r>
        <w:t>cel</w:t>
      </w:r>
      <w:r>
        <w:rPr>
          <w:spacing w:val="-2"/>
        </w:rPr>
        <w:t xml:space="preserve"> </w:t>
      </w:r>
      <w:r>
        <w:t>puțin</w:t>
      </w:r>
      <w:r>
        <w:rPr>
          <w:spacing w:val="-2"/>
        </w:rPr>
        <w:t xml:space="preserve"> </w:t>
      </w:r>
      <w:r>
        <w:t>clasa</w:t>
      </w:r>
      <w:r>
        <w:rPr>
          <w:spacing w:val="-1"/>
        </w:rPr>
        <w:t xml:space="preserve"> </w:t>
      </w:r>
      <w:r>
        <w:t>de</w:t>
      </w:r>
      <w:r>
        <w:rPr>
          <w:spacing w:val="-3"/>
        </w:rPr>
        <w:t xml:space="preserve"> </w:t>
      </w:r>
      <w:r>
        <w:t>rezistență</w:t>
      </w:r>
      <w:r>
        <w:rPr>
          <w:spacing w:val="-3"/>
        </w:rPr>
        <w:t xml:space="preserve"> </w:t>
      </w:r>
      <w:r>
        <w:t>a</w:t>
      </w:r>
      <w:r>
        <w:rPr>
          <w:spacing w:val="-3"/>
        </w:rPr>
        <w:t xml:space="preserve"> </w:t>
      </w:r>
      <w:r>
        <w:t>fundațiilor</w:t>
      </w:r>
      <w:r>
        <w:rPr>
          <w:spacing w:val="-2"/>
        </w:rPr>
        <w:t xml:space="preserve"> </w:t>
      </w:r>
      <w:r>
        <w:t>existente,</w:t>
      </w:r>
      <w:r>
        <w:rPr>
          <w:spacing w:val="-2"/>
        </w:rPr>
        <w:t xml:space="preserve"> </w:t>
      </w:r>
      <w:r>
        <w:t>la</w:t>
      </w:r>
      <w:r>
        <w:rPr>
          <w:spacing w:val="-3"/>
        </w:rPr>
        <w:t xml:space="preserve"> </w:t>
      </w:r>
      <w:r>
        <w:t>armare</w:t>
      </w:r>
      <w:r>
        <w:rPr>
          <w:spacing w:val="-2"/>
        </w:rPr>
        <w:t xml:space="preserve"> </w:t>
      </w:r>
      <w:r>
        <w:t>se</w:t>
      </w:r>
      <w:r>
        <w:rPr>
          <w:spacing w:val="-3"/>
        </w:rPr>
        <w:t xml:space="preserve"> </w:t>
      </w:r>
      <w:r>
        <w:t>va</w:t>
      </w:r>
      <w:r>
        <w:rPr>
          <w:spacing w:val="-1"/>
        </w:rPr>
        <w:t xml:space="preserve"> </w:t>
      </w:r>
      <w:r>
        <w:t>folosi oțel</w:t>
      </w:r>
      <w:r>
        <w:rPr>
          <w:spacing w:val="-2"/>
        </w:rPr>
        <w:t xml:space="preserve"> </w:t>
      </w:r>
      <w:r>
        <w:t>beton</w:t>
      </w:r>
      <w:r>
        <w:rPr>
          <w:spacing w:val="-2"/>
        </w:rPr>
        <w:t xml:space="preserve"> </w:t>
      </w:r>
      <w:r>
        <w:t>S500,</w:t>
      </w:r>
      <w:r>
        <w:rPr>
          <w:spacing w:val="-2"/>
        </w:rPr>
        <w:t xml:space="preserve"> </w:t>
      </w:r>
      <w:r>
        <w:t>clasă</w:t>
      </w:r>
      <w:r>
        <w:rPr>
          <w:spacing w:val="-4"/>
        </w:rPr>
        <w:t xml:space="preserve"> </w:t>
      </w:r>
      <w:r>
        <w:t>de ductilitate C, cu fyk=500MPa;</w:t>
      </w:r>
    </w:p>
    <w:p w:rsidR="005956A8" w:rsidRDefault="00F3183C">
      <w:pPr>
        <w:pStyle w:val="BodyText"/>
        <w:ind w:right="845" w:firstLine="719"/>
        <w:jc w:val="both"/>
      </w:pPr>
      <w:r>
        <w:t>-armarea minimala a grinzilor noi de fundare se va realiza cu carcase de 2x3Φ14, legate cu etrieri Φ8/200 mm;</w:t>
      </w:r>
    </w:p>
    <w:p w:rsidR="005956A8" w:rsidRDefault="00F3183C">
      <w:pPr>
        <w:pStyle w:val="BodyText"/>
        <w:ind w:right="852" w:firstLine="719"/>
        <w:jc w:val="both"/>
      </w:pPr>
      <w:r>
        <w:t>-în grinzile de fundare se vor dispune mustăți de ancorare Φ10/200 mm ale plaselor de armare din tencuieli;</w:t>
      </w:r>
    </w:p>
    <w:p w:rsidR="005956A8" w:rsidRDefault="00F3183C">
      <w:pPr>
        <w:pStyle w:val="BodyText"/>
        <w:ind w:left="1271"/>
        <w:jc w:val="both"/>
      </w:pPr>
      <w:r>
        <w:t>Consolidarea</w:t>
      </w:r>
      <w:r>
        <w:rPr>
          <w:spacing w:val="-7"/>
        </w:rPr>
        <w:t xml:space="preserve"> </w:t>
      </w:r>
      <w:r>
        <w:t>stâlpilor</w:t>
      </w:r>
      <w:r>
        <w:rPr>
          <w:spacing w:val="-4"/>
        </w:rPr>
        <w:t xml:space="preserve"> </w:t>
      </w:r>
      <w:r>
        <w:rPr>
          <w:spacing w:val="-2"/>
        </w:rPr>
        <w:t>existenți</w:t>
      </w:r>
    </w:p>
    <w:p w:rsidR="005956A8" w:rsidRDefault="00F3183C">
      <w:pPr>
        <w:pStyle w:val="BodyText"/>
        <w:ind w:right="844" w:firstLine="719"/>
        <w:jc w:val="both"/>
      </w:pPr>
      <w:r>
        <w:t>-pentru sporirea capacității la forță tăietoare și moment încovoietor, stâlpii existenți se vor consolida prin cămășuire cu beton armat în grosime de 10 cm pe toate laturile, respectiv pe 3 laturi langa corpul adiacent, pe toată înălțimea;</w:t>
      </w:r>
    </w:p>
    <w:p w:rsidR="005956A8" w:rsidRDefault="00F3183C">
      <w:pPr>
        <w:pStyle w:val="BodyText"/>
        <w:ind w:right="846" w:firstLine="719"/>
        <w:jc w:val="both"/>
      </w:pPr>
      <w:r>
        <w:t>-betonul armat folosit la consolidarea stâlpilor va avea clasa minimă de rezistență C25/30 și cel puțin clasa de rezistență a stâlpilor existenți, la armare se va folosi oțel beton S500, clasă de ductilitate C, cu fyk=500MPa;</w:t>
      </w:r>
    </w:p>
    <w:p w:rsidR="005956A8" w:rsidRDefault="00F3183C">
      <w:pPr>
        <w:pStyle w:val="BodyText"/>
        <w:ind w:right="847" w:firstLine="719"/>
        <w:jc w:val="both"/>
      </w:pPr>
      <w:r>
        <w:t>-armătura</w:t>
      </w:r>
      <w:r>
        <w:rPr>
          <w:spacing w:val="-3"/>
        </w:rPr>
        <w:t xml:space="preserve"> </w:t>
      </w:r>
      <w:r>
        <w:t>longitudinală</w:t>
      </w:r>
      <w:r>
        <w:rPr>
          <w:spacing w:val="-2"/>
        </w:rPr>
        <w:t xml:space="preserve"> </w:t>
      </w:r>
      <w:r>
        <w:t>va</w:t>
      </w:r>
      <w:r>
        <w:rPr>
          <w:spacing w:val="-3"/>
        </w:rPr>
        <w:t xml:space="preserve"> </w:t>
      </w:r>
      <w:r>
        <w:t>avea</w:t>
      </w:r>
      <w:r>
        <w:rPr>
          <w:spacing w:val="-3"/>
        </w:rPr>
        <w:t xml:space="preserve"> </w:t>
      </w:r>
      <w:r>
        <w:t>diametrul</w:t>
      </w:r>
      <w:r>
        <w:rPr>
          <w:spacing w:val="-2"/>
        </w:rPr>
        <w:t xml:space="preserve"> </w:t>
      </w:r>
      <w:r>
        <w:t>minim</w:t>
      </w:r>
      <w:r>
        <w:rPr>
          <w:spacing w:val="-2"/>
        </w:rPr>
        <w:t xml:space="preserve"> </w:t>
      </w:r>
      <w:r>
        <w:t>de</w:t>
      </w:r>
      <w:r>
        <w:rPr>
          <w:spacing w:val="-3"/>
        </w:rPr>
        <w:t xml:space="preserve"> </w:t>
      </w:r>
      <w:r>
        <w:t>Φ14</w:t>
      </w:r>
      <w:r>
        <w:rPr>
          <w:spacing w:val="-2"/>
        </w:rPr>
        <w:t xml:space="preserve"> </w:t>
      </w:r>
      <w:r>
        <w:t>mm</w:t>
      </w:r>
      <w:r>
        <w:rPr>
          <w:spacing w:val="-2"/>
        </w:rPr>
        <w:t xml:space="preserve"> </w:t>
      </w:r>
      <w:r>
        <w:t>dispus</w:t>
      </w:r>
      <w:r>
        <w:rPr>
          <w:spacing w:val="-3"/>
        </w:rPr>
        <w:t xml:space="preserve"> </w:t>
      </w:r>
      <w:r>
        <w:t>la</w:t>
      </w:r>
      <w:r>
        <w:rPr>
          <w:spacing w:val="-2"/>
        </w:rPr>
        <w:t xml:space="preserve"> </w:t>
      </w:r>
      <w:r>
        <w:t>o</w:t>
      </w:r>
      <w:r>
        <w:rPr>
          <w:spacing w:val="-2"/>
        </w:rPr>
        <w:t xml:space="preserve"> </w:t>
      </w:r>
      <w:r>
        <w:t>distanță</w:t>
      </w:r>
      <w:r>
        <w:rPr>
          <w:spacing w:val="-3"/>
        </w:rPr>
        <w:t xml:space="preserve"> </w:t>
      </w:r>
      <w:r>
        <w:t>maximă</w:t>
      </w:r>
      <w:r>
        <w:rPr>
          <w:spacing w:val="-2"/>
        </w:rPr>
        <w:t xml:space="preserve"> </w:t>
      </w:r>
      <w:r>
        <w:t xml:space="preserve">de 200 mm, și respectând condiția coeficientului longitudinal de armare totală 0,01&lt; ρ≤0.04, conform </w:t>
      </w:r>
      <w:r>
        <w:rPr>
          <w:spacing w:val="-2"/>
        </w:rPr>
        <w:t>P100-1/2013;</w:t>
      </w:r>
    </w:p>
    <w:p w:rsidR="005956A8" w:rsidRDefault="00F3183C">
      <w:pPr>
        <w:pStyle w:val="BodyText"/>
        <w:ind w:right="846" w:firstLine="719"/>
        <w:jc w:val="both"/>
      </w:pPr>
      <w:r>
        <w:t>-barele longitudinale se vor ancora în fundația existentă prin ancorare chimică, trecerea barelor de colț prin planșeu se va realiza prin desfacerea locală, îngrijită a planșeului/grinzii existente și apoi rebetonarea zonei;</w:t>
      </w:r>
    </w:p>
    <w:p w:rsidR="005956A8" w:rsidRDefault="00F3183C">
      <w:pPr>
        <w:pStyle w:val="BodyText"/>
        <w:ind w:left="1271"/>
        <w:jc w:val="both"/>
      </w:pPr>
      <w:r>
        <w:t>-etrierii</w:t>
      </w:r>
      <w:r>
        <w:rPr>
          <w:spacing w:val="-7"/>
        </w:rPr>
        <w:t xml:space="preserve"> </w:t>
      </w:r>
      <w:r>
        <w:t>vor</w:t>
      </w:r>
      <w:r>
        <w:rPr>
          <w:spacing w:val="-5"/>
        </w:rPr>
        <w:t xml:space="preserve"> </w:t>
      </w:r>
      <w:r>
        <w:t>avea</w:t>
      </w:r>
      <w:r>
        <w:rPr>
          <w:spacing w:val="-7"/>
        </w:rPr>
        <w:t xml:space="preserve"> </w:t>
      </w:r>
      <w:r>
        <w:t>diametrul</w:t>
      </w:r>
      <w:r>
        <w:rPr>
          <w:spacing w:val="-6"/>
        </w:rPr>
        <w:t xml:space="preserve"> </w:t>
      </w:r>
      <w:r>
        <w:t>minim</w:t>
      </w:r>
      <w:r>
        <w:rPr>
          <w:spacing w:val="-6"/>
        </w:rPr>
        <w:t xml:space="preserve"> </w:t>
      </w:r>
      <w:r>
        <w:t>de</w:t>
      </w:r>
      <w:r>
        <w:rPr>
          <w:spacing w:val="-6"/>
        </w:rPr>
        <w:t xml:space="preserve"> </w:t>
      </w:r>
      <w:r>
        <w:t>Φ10</w:t>
      </w:r>
      <w:r>
        <w:rPr>
          <w:spacing w:val="-6"/>
        </w:rPr>
        <w:t xml:space="preserve"> </w:t>
      </w:r>
      <w:r>
        <w:t>mm</w:t>
      </w:r>
      <w:r>
        <w:rPr>
          <w:spacing w:val="-6"/>
        </w:rPr>
        <w:t xml:space="preserve"> </w:t>
      </w:r>
      <w:r>
        <w:t>dispuși</w:t>
      </w:r>
      <w:r>
        <w:rPr>
          <w:spacing w:val="-7"/>
        </w:rPr>
        <w:t xml:space="preserve"> </w:t>
      </w:r>
      <w:r>
        <w:t>la</w:t>
      </w:r>
      <w:r>
        <w:rPr>
          <w:spacing w:val="-6"/>
        </w:rPr>
        <w:t xml:space="preserve"> </w:t>
      </w:r>
      <w:r>
        <w:t>maxim</w:t>
      </w:r>
      <w:r>
        <w:rPr>
          <w:spacing w:val="-6"/>
        </w:rPr>
        <w:t xml:space="preserve"> </w:t>
      </w:r>
      <w:r>
        <w:t>100</w:t>
      </w:r>
      <w:r>
        <w:rPr>
          <w:spacing w:val="-6"/>
        </w:rPr>
        <w:t xml:space="preserve"> </w:t>
      </w:r>
      <w:r>
        <w:rPr>
          <w:spacing w:val="-5"/>
        </w:rPr>
        <w:t>mm;</w:t>
      </w:r>
    </w:p>
    <w:p w:rsidR="005956A8" w:rsidRDefault="00F3183C">
      <w:pPr>
        <w:pStyle w:val="BodyText"/>
        <w:ind w:left="1271"/>
        <w:jc w:val="both"/>
      </w:pPr>
      <w:r>
        <w:t>-etrierii</w:t>
      </w:r>
      <w:r>
        <w:rPr>
          <w:spacing w:val="-3"/>
        </w:rPr>
        <w:t xml:space="preserve"> </w:t>
      </w:r>
      <w:r>
        <w:t>se</w:t>
      </w:r>
      <w:r>
        <w:rPr>
          <w:spacing w:val="-2"/>
        </w:rPr>
        <w:t xml:space="preserve"> </w:t>
      </w:r>
      <w:r>
        <w:t>vor</w:t>
      </w:r>
      <w:r>
        <w:rPr>
          <w:spacing w:val="-4"/>
        </w:rPr>
        <w:t xml:space="preserve"> </w:t>
      </w:r>
      <w:r>
        <w:t>închide</w:t>
      </w:r>
      <w:r>
        <w:rPr>
          <w:spacing w:val="-1"/>
        </w:rPr>
        <w:t xml:space="preserve"> </w:t>
      </w:r>
      <w:r>
        <w:t>prin</w:t>
      </w:r>
      <w:r>
        <w:rPr>
          <w:spacing w:val="-2"/>
        </w:rPr>
        <w:t xml:space="preserve"> </w:t>
      </w:r>
      <w:r>
        <w:t>sudare</w:t>
      </w:r>
      <w:r>
        <w:rPr>
          <w:spacing w:val="-4"/>
        </w:rPr>
        <w:t xml:space="preserve"> </w:t>
      </w:r>
      <w:r>
        <w:t>cu cârlige</w:t>
      </w:r>
      <w:r>
        <w:rPr>
          <w:spacing w:val="-3"/>
        </w:rPr>
        <w:t xml:space="preserve"> </w:t>
      </w:r>
      <w:r>
        <w:t>de</w:t>
      </w:r>
      <w:r>
        <w:rPr>
          <w:spacing w:val="-2"/>
        </w:rPr>
        <w:t xml:space="preserve"> </w:t>
      </w:r>
      <w:r>
        <w:t>tip</w:t>
      </w:r>
      <w:r>
        <w:rPr>
          <w:spacing w:val="-2"/>
        </w:rPr>
        <w:t xml:space="preserve"> </w:t>
      </w:r>
      <w:r>
        <w:t>seismic</w:t>
      </w:r>
      <w:r>
        <w:rPr>
          <w:spacing w:val="-2"/>
        </w:rPr>
        <w:t xml:space="preserve"> </w:t>
      </w:r>
      <w:r>
        <w:t>sau</w:t>
      </w:r>
      <w:r>
        <w:rPr>
          <w:spacing w:val="-2"/>
        </w:rPr>
        <w:t xml:space="preserve"> </w:t>
      </w:r>
      <w:r>
        <w:t>prin</w:t>
      </w:r>
      <w:r>
        <w:rPr>
          <w:spacing w:val="-2"/>
        </w:rPr>
        <w:t xml:space="preserve"> suprapunere;</w:t>
      </w:r>
    </w:p>
    <w:p w:rsidR="005956A8" w:rsidRDefault="00F3183C">
      <w:pPr>
        <w:pStyle w:val="BodyText"/>
        <w:ind w:left="1271" w:right="4087"/>
      </w:pPr>
      <w:r>
        <w:t>-acoperirea</w:t>
      </w:r>
      <w:r>
        <w:rPr>
          <w:spacing w:val="-5"/>
        </w:rPr>
        <w:t xml:space="preserve"> </w:t>
      </w:r>
      <w:r>
        <w:t>minimă</w:t>
      </w:r>
      <w:r>
        <w:rPr>
          <w:spacing w:val="-5"/>
        </w:rPr>
        <w:t xml:space="preserve"> </w:t>
      </w:r>
      <w:r>
        <w:t>cu</w:t>
      </w:r>
      <w:r>
        <w:rPr>
          <w:spacing w:val="-4"/>
        </w:rPr>
        <w:t xml:space="preserve"> </w:t>
      </w:r>
      <w:r>
        <w:t>beton</w:t>
      </w:r>
      <w:r>
        <w:rPr>
          <w:spacing w:val="-4"/>
        </w:rPr>
        <w:t xml:space="preserve"> </w:t>
      </w:r>
      <w:r>
        <w:t>a</w:t>
      </w:r>
      <w:r>
        <w:rPr>
          <w:spacing w:val="-4"/>
        </w:rPr>
        <w:t xml:space="preserve"> </w:t>
      </w:r>
      <w:r>
        <w:t>armăturilor</w:t>
      </w:r>
      <w:r>
        <w:rPr>
          <w:spacing w:val="-4"/>
        </w:rPr>
        <w:t xml:space="preserve"> </w:t>
      </w:r>
      <w:r>
        <w:t>va</w:t>
      </w:r>
      <w:r>
        <w:rPr>
          <w:spacing w:val="-4"/>
        </w:rPr>
        <w:t xml:space="preserve"> </w:t>
      </w:r>
      <w:r>
        <w:t>fi</w:t>
      </w:r>
      <w:r>
        <w:rPr>
          <w:spacing w:val="-4"/>
        </w:rPr>
        <w:t xml:space="preserve"> </w:t>
      </w:r>
      <w:r>
        <w:t>de</w:t>
      </w:r>
      <w:r>
        <w:rPr>
          <w:spacing w:val="-4"/>
        </w:rPr>
        <w:t xml:space="preserve"> </w:t>
      </w:r>
      <w:r>
        <w:t>25</w:t>
      </w:r>
      <w:r>
        <w:rPr>
          <w:spacing w:val="-4"/>
        </w:rPr>
        <w:t xml:space="preserve"> </w:t>
      </w:r>
      <w:r>
        <w:t>mm. Consolidarea grinzilor existente</w:t>
      </w:r>
    </w:p>
    <w:p w:rsidR="005956A8" w:rsidRDefault="00F3183C">
      <w:pPr>
        <w:pStyle w:val="BodyText"/>
        <w:ind w:left="1271"/>
      </w:pPr>
      <w:r>
        <w:t>-desfacerea</w:t>
      </w:r>
      <w:r>
        <w:rPr>
          <w:spacing w:val="-9"/>
        </w:rPr>
        <w:t xml:space="preserve"> </w:t>
      </w:r>
      <w:r>
        <w:t>elementelor</w:t>
      </w:r>
      <w:r>
        <w:rPr>
          <w:spacing w:val="-9"/>
        </w:rPr>
        <w:t xml:space="preserve"> </w:t>
      </w:r>
      <w:r>
        <w:t>prefabricate,</w:t>
      </w:r>
      <w:r>
        <w:rPr>
          <w:spacing w:val="-9"/>
        </w:rPr>
        <w:t xml:space="preserve"> </w:t>
      </w:r>
      <w:r>
        <w:t>placă</w:t>
      </w:r>
      <w:r>
        <w:rPr>
          <w:spacing w:val="-11"/>
        </w:rPr>
        <w:t xml:space="preserve"> </w:t>
      </w:r>
      <w:r>
        <w:t>de</w:t>
      </w:r>
      <w:r>
        <w:rPr>
          <w:spacing w:val="-10"/>
        </w:rPr>
        <w:t xml:space="preserve"> </w:t>
      </w:r>
      <w:r>
        <w:t>planșeu</w:t>
      </w:r>
      <w:r>
        <w:rPr>
          <w:spacing w:val="-10"/>
        </w:rPr>
        <w:t xml:space="preserve"> </w:t>
      </w:r>
      <w:r>
        <w:t>și</w:t>
      </w:r>
      <w:r>
        <w:rPr>
          <w:spacing w:val="-9"/>
        </w:rPr>
        <w:t xml:space="preserve"> </w:t>
      </w:r>
      <w:r>
        <w:rPr>
          <w:spacing w:val="-2"/>
        </w:rPr>
        <w:t>nervuri;</w:t>
      </w:r>
    </w:p>
    <w:p w:rsidR="005956A8" w:rsidRDefault="00F3183C">
      <w:pPr>
        <w:pStyle w:val="BodyText"/>
        <w:ind w:right="854" w:firstLine="719"/>
        <w:jc w:val="both"/>
      </w:pPr>
      <w:r>
        <w:t xml:space="preserve">-grinzile se vor consolida prin cămășuire cu beton armat în grosime de 10 cm pe toate </w:t>
      </w:r>
      <w:r>
        <w:rPr>
          <w:spacing w:val="-2"/>
        </w:rPr>
        <w:t>laturile;</w:t>
      </w:r>
    </w:p>
    <w:p w:rsidR="005956A8" w:rsidRDefault="00F3183C">
      <w:pPr>
        <w:pStyle w:val="BodyText"/>
        <w:ind w:right="846" w:firstLine="719"/>
        <w:jc w:val="both"/>
      </w:pPr>
      <w:r>
        <w:t>-betonul armat folosit la consolidarea grinzilor va avea clasa minimă de rezistență C25/30 și cel puțin clasa de rezistență a grinzilor existente, la armare se va folosi oțel beton S500, clasă de ductilitate C, cu fyk=500MPa;</w:t>
      </w:r>
    </w:p>
    <w:p w:rsidR="005956A8" w:rsidRDefault="00F3183C">
      <w:pPr>
        <w:pStyle w:val="BodyText"/>
        <w:ind w:right="854" w:firstLine="719"/>
        <w:jc w:val="both"/>
      </w:pPr>
      <w:r>
        <w:t>-armătura longitudinală la partea inferioară și superioară va avea diametrul minim de Φ14 mm, pe fețele laterale ale grinzii se dispun bare cu diametrul Φ10 mm dispuse la 300 mm;</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73" o:spid="_x0000_s1277" style="width:485.25pt;height:1.45pt;mso-position-horizontal-relative:char;mso-position-vertical-relative:line" coordsize="9705,29">
            <v:rect id="docshape74" o:spid="_x0000_s1278"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755" w:firstLine="719"/>
      </w:pPr>
      <w:r>
        <w:t>-barele longitudinale se vor ancora în stâlpi existenți prin ancorare chimică, și cu ciocuri în cămașa stâlpului;</w:t>
      </w:r>
    </w:p>
    <w:p w:rsidR="005956A8" w:rsidRDefault="00F3183C">
      <w:pPr>
        <w:pStyle w:val="BodyText"/>
        <w:ind w:left="1271"/>
      </w:pPr>
      <w:r>
        <w:t>-etrierii</w:t>
      </w:r>
      <w:r>
        <w:rPr>
          <w:spacing w:val="-6"/>
        </w:rPr>
        <w:t xml:space="preserve"> </w:t>
      </w:r>
      <w:r>
        <w:t>vor</w:t>
      </w:r>
      <w:r>
        <w:rPr>
          <w:spacing w:val="-5"/>
        </w:rPr>
        <w:t xml:space="preserve"> </w:t>
      </w:r>
      <w:r>
        <w:t>avea</w:t>
      </w:r>
      <w:r>
        <w:rPr>
          <w:spacing w:val="-7"/>
        </w:rPr>
        <w:t xml:space="preserve"> </w:t>
      </w:r>
      <w:r>
        <w:t>diametrul</w:t>
      </w:r>
      <w:r>
        <w:rPr>
          <w:spacing w:val="-6"/>
        </w:rPr>
        <w:t xml:space="preserve"> </w:t>
      </w:r>
      <w:r>
        <w:t>minim</w:t>
      </w:r>
      <w:r>
        <w:rPr>
          <w:spacing w:val="-5"/>
        </w:rPr>
        <w:t xml:space="preserve"> </w:t>
      </w:r>
      <w:r>
        <w:t>de</w:t>
      </w:r>
      <w:r>
        <w:rPr>
          <w:spacing w:val="-6"/>
        </w:rPr>
        <w:t xml:space="preserve"> </w:t>
      </w:r>
      <w:r>
        <w:t>Φ12</w:t>
      </w:r>
      <w:r>
        <w:rPr>
          <w:spacing w:val="-6"/>
        </w:rPr>
        <w:t xml:space="preserve"> </w:t>
      </w:r>
      <w:r>
        <w:t>mm</w:t>
      </w:r>
      <w:r>
        <w:rPr>
          <w:spacing w:val="-6"/>
        </w:rPr>
        <w:t xml:space="preserve"> </w:t>
      </w:r>
      <w:r>
        <w:t>dispuși</w:t>
      </w:r>
      <w:r>
        <w:rPr>
          <w:spacing w:val="-6"/>
        </w:rPr>
        <w:t xml:space="preserve"> </w:t>
      </w:r>
      <w:r>
        <w:t>la</w:t>
      </w:r>
      <w:r>
        <w:rPr>
          <w:spacing w:val="-6"/>
        </w:rPr>
        <w:t xml:space="preserve"> </w:t>
      </w:r>
      <w:r>
        <w:t>maxim</w:t>
      </w:r>
      <w:r>
        <w:rPr>
          <w:spacing w:val="-6"/>
        </w:rPr>
        <w:t xml:space="preserve"> </w:t>
      </w:r>
      <w:r>
        <w:t>150</w:t>
      </w:r>
      <w:r>
        <w:rPr>
          <w:spacing w:val="-6"/>
        </w:rPr>
        <w:t xml:space="preserve"> </w:t>
      </w:r>
      <w:r>
        <w:rPr>
          <w:spacing w:val="-5"/>
        </w:rPr>
        <w:t>mm;</w:t>
      </w:r>
    </w:p>
    <w:p w:rsidR="005956A8" w:rsidRDefault="00F3183C">
      <w:pPr>
        <w:pStyle w:val="BodyText"/>
        <w:ind w:right="755" w:firstLine="719"/>
      </w:pPr>
      <w:r>
        <w:t>-etrierii</w:t>
      </w:r>
      <w:r>
        <w:rPr>
          <w:spacing w:val="34"/>
        </w:rPr>
        <w:t xml:space="preserve"> </w:t>
      </w:r>
      <w:r>
        <w:t>se</w:t>
      </w:r>
      <w:r>
        <w:rPr>
          <w:spacing w:val="35"/>
        </w:rPr>
        <w:t xml:space="preserve"> </w:t>
      </w:r>
      <w:r>
        <w:t>vor</w:t>
      </w:r>
      <w:r>
        <w:rPr>
          <w:spacing w:val="33"/>
        </w:rPr>
        <w:t xml:space="preserve"> </w:t>
      </w:r>
      <w:r>
        <w:t>fasona</w:t>
      </w:r>
      <w:r>
        <w:rPr>
          <w:spacing w:val="33"/>
        </w:rPr>
        <w:t xml:space="preserve"> </w:t>
      </w:r>
      <w:r>
        <w:t>deschiși</w:t>
      </w:r>
      <w:r>
        <w:rPr>
          <w:spacing w:val="34"/>
        </w:rPr>
        <w:t xml:space="preserve"> </w:t>
      </w:r>
      <w:r>
        <w:t>și</w:t>
      </w:r>
      <w:r>
        <w:rPr>
          <w:spacing w:val="34"/>
        </w:rPr>
        <w:t xml:space="preserve"> </w:t>
      </w:r>
      <w:r>
        <w:t>se</w:t>
      </w:r>
      <w:r>
        <w:rPr>
          <w:spacing w:val="33"/>
        </w:rPr>
        <w:t xml:space="preserve"> </w:t>
      </w:r>
      <w:r>
        <w:t>vor</w:t>
      </w:r>
      <w:r>
        <w:rPr>
          <w:spacing w:val="33"/>
        </w:rPr>
        <w:t xml:space="preserve"> </w:t>
      </w:r>
      <w:r>
        <w:t>introduce</w:t>
      </w:r>
      <w:r>
        <w:rPr>
          <w:spacing w:val="32"/>
        </w:rPr>
        <w:t xml:space="preserve"> </w:t>
      </w:r>
      <w:r>
        <w:t>în</w:t>
      </w:r>
      <w:r>
        <w:rPr>
          <w:spacing w:val="34"/>
        </w:rPr>
        <w:t xml:space="preserve"> </w:t>
      </w:r>
      <w:r>
        <w:t>găuri</w:t>
      </w:r>
      <w:r>
        <w:rPr>
          <w:spacing w:val="33"/>
        </w:rPr>
        <w:t xml:space="preserve"> </w:t>
      </w:r>
      <w:r>
        <w:t>forate</w:t>
      </w:r>
      <w:r>
        <w:rPr>
          <w:spacing w:val="33"/>
        </w:rPr>
        <w:t xml:space="preserve"> </w:t>
      </w:r>
      <w:r>
        <w:t>în</w:t>
      </w:r>
      <w:r>
        <w:rPr>
          <w:spacing w:val="34"/>
        </w:rPr>
        <w:t xml:space="preserve"> </w:t>
      </w:r>
      <w:r>
        <w:t>prealabil</w:t>
      </w:r>
      <w:r>
        <w:rPr>
          <w:spacing w:val="34"/>
        </w:rPr>
        <w:t xml:space="preserve"> </w:t>
      </w:r>
      <w:r>
        <w:t>în</w:t>
      </w:r>
      <w:r>
        <w:rPr>
          <w:spacing w:val="34"/>
        </w:rPr>
        <w:t xml:space="preserve"> </w:t>
      </w:r>
      <w:r>
        <w:t>planșeul existent, apoi se vor închide prin suprapunere cu sudură la partea superioară;</w:t>
      </w:r>
    </w:p>
    <w:p w:rsidR="005956A8" w:rsidRDefault="00F3183C">
      <w:pPr>
        <w:pStyle w:val="BodyText"/>
        <w:ind w:left="1271"/>
      </w:pPr>
      <w:r>
        <w:t>-acoperirea</w:t>
      </w:r>
      <w:r>
        <w:rPr>
          <w:spacing w:val="-7"/>
        </w:rPr>
        <w:t xml:space="preserve"> </w:t>
      </w:r>
      <w:r>
        <w:t>minimă</w:t>
      </w:r>
      <w:r>
        <w:rPr>
          <w:spacing w:val="-7"/>
        </w:rPr>
        <w:t xml:space="preserve"> </w:t>
      </w:r>
      <w:r>
        <w:t>cu</w:t>
      </w:r>
      <w:r>
        <w:rPr>
          <w:spacing w:val="-6"/>
        </w:rPr>
        <w:t xml:space="preserve"> </w:t>
      </w:r>
      <w:r>
        <w:t>beton</w:t>
      </w:r>
      <w:r>
        <w:rPr>
          <w:spacing w:val="-6"/>
        </w:rPr>
        <w:t xml:space="preserve"> </w:t>
      </w:r>
      <w:r>
        <w:t>a</w:t>
      </w:r>
      <w:r>
        <w:rPr>
          <w:spacing w:val="-5"/>
        </w:rPr>
        <w:t xml:space="preserve"> </w:t>
      </w:r>
      <w:r>
        <w:t>armăturilor</w:t>
      </w:r>
      <w:r>
        <w:rPr>
          <w:spacing w:val="-6"/>
        </w:rPr>
        <w:t xml:space="preserve"> </w:t>
      </w:r>
      <w:r>
        <w:t>va</w:t>
      </w:r>
      <w:r>
        <w:rPr>
          <w:spacing w:val="-6"/>
        </w:rPr>
        <w:t xml:space="preserve"> </w:t>
      </w:r>
      <w:r>
        <w:t>fi</w:t>
      </w:r>
      <w:r>
        <w:rPr>
          <w:spacing w:val="-6"/>
        </w:rPr>
        <w:t xml:space="preserve"> </w:t>
      </w:r>
      <w:r>
        <w:t>de</w:t>
      </w:r>
      <w:r>
        <w:rPr>
          <w:spacing w:val="-6"/>
        </w:rPr>
        <w:t xml:space="preserve"> </w:t>
      </w:r>
      <w:r>
        <w:t>25</w:t>
      </w:r>
      <w:r>
        <w:rPr>
          <w:spacing w:val="-5"/>
        </w:rPr>
        <w:t xml:space="preserve"> mm.</w:t>
      </w:r>
    </w:p>
    <w:p w:rsidR="005956A8" w:rsidRDefault="005956A8">
      <w:pPr>
        <w:pStyle w:val="BodyText"/>
        <w:ind w:left="0"/>
      </w:pPr>
    </w:p>
    <w:p w:rsidR="005956A8" w:rsidRDefault="00F3183C">
      <w:pPr>
        <w:pStyle w:val="BodyText"/>
        <w:ind w:left="1271"/>
        <w:jc w:val="both"/>
      </w:pPr>
      <w:r>
        <w:t>Consolidarea</w:t>
      </w:r>
      <w:r>
        <w:rPr>
          <w:spacing w:val="-3"/>
        </w:rPr>
        <w:t xml:space="preserve"> </w:t>
      </w:r>
      <w:r>
        <w:t>planșeelor existente</w:t>
      </w:r>
      <w:r>
        <w:rPr>
          <w:spacing w:val="-1"/>
        </w:rPr>
        <w:t xml:space="preserve"> </w:t>
      </w:r>
      <w:r>
        <w:rPr>
          <w:spacing w:val="-2"/>
        </w:rPr>
        <w:t>parter</w:t>
      </w:r>
    </w:p>
    <w:p w:rsidR="005956A8" w:rsidRDefault="00F3183C">
      <w:pPr>
        <w:pStyle w:val="BodyText"/>
        <w:ind w:right="846" w:firstLine="719"/>
        <w:jc w:val="both"/>
      </w:pPr>
      <w:r>
        <w:t>-având în vedere că elementele de suprafață care alcătuiesc planșeul sunt proiectate exclusiv la acțiuni gravitaționale, iar încărcarea din zăpadă la care acestea au fost dimensionate este depășită în prezent cu 200%, respectiv 0,75 kN/m2 -dimensionare față de 1,60 /m2 – cerință actuală, se recomandă desfacerea totală a plăcii și nervurilor și înlocuirea cu un planșeu cu placă și grinzi turnate monolit;</w:t>
      </w:r>
    </w:p>
    <w:p w:rsidR="005956A8" w:rsidRDefault="00F3183C">
      <w:pPr>
        <w:pStyle w:val="BodyText"/>
        <w:spacing w:before="1"/>
        <w:ind w:right="846" w:firstLine="719"/>
        <w:jc w:val="both"/>
      </w:pPr>
      <w:r>
        <w:t>-grosimea planșeului propus va fi de minim 15 cm, și va fi proiectat astfel încât să asigure rolul de diafragmă rigidă conform definițiilor din codul P100-1;</w:t>
      </w:r>
    </w:p>
    <w:p w:rsidR="005956A8" w:rsidRDefault="00F3183C">
      <w:pPr>
        <w:pStyle w:val="BodyText"/>
        <w:ind w:right="852" w:firstLine="719"/>
        <w:jc w:val="both"/>
      </w:pPr>
      <w:r>
        <w:t>-planșeul monolit existent se va consolida prin turnarea unei suprabetonări armate cu grosime de minim 6 cm;</w:t>
      </w:r>
    </w:p>
    <w:p w:rsidR="005956A8" w:rsidRDefault="00F3183C">
      <w:pPr>
        <w:pStyle w:val="BodyText"/>
        <w:ind w:right="846" w:firstLine="719"/>
        <w:jc w:val="both"/>
      </w:pPr>
      <w:r>
        <w:t>-betonul armat folosit la grinzi și planșee va avea clasa minimă de rezistență C25/30 și cel puțin clasa de rezistență a planșeului existent, la armare se va folosi oțel beton S500, clasă de ductilitate C, cu fyk=500MPa;</w:t>
      </w:r>
    </w:p>
    <w:p w:rsidR="005956A8" w:rsidRDefault="00F3183C">
      <w:pPr>
        <w:pStyle w:val="BodyText"/>
        <w:ind w:right="852" w:firstLine="719"/>
        <w:jc w:val="both"/>
      </w:pPr>
      <w:r>
        <w:t>-armătura longitudinală pe ambele direcții va avea diametrul minim de Φ8 mm, dispusă la 150 mm;</w:t>
      </w:r>
    </w:p>
    <w:p w:rsidR="005956A8" w:rsidRDefault="00F3183C">
      <w:pPr>
        <w:pStyle w:val="BodyText"/>
        <w:ind w:right="852" w:firstLine="719"/>
        <w:jc w:val="both"/>
      </w:pPr>
      <w:r>
        <w:t>-desfacerea betonului din placa de planșeu și din noduri se va realiza îngrijit, cu păstrarea pe cât posibil a armăturilor existente, acestea urmând a fi conectate prin suprapunere cu noul planșeu.</w:t>
      </w:r>
    </w:p>
    <w:p w:rsidR="005956A8" w:rsidRDefault="00F3183C">
      <w:pPr>
        <w:pStyle w:val="BodyText"/>
        <w:ind w:left="1271"/>
        <w:jc w:val="both"/>
      </w:pPr>
      <w:r>
        <w:t>Consolidarea</w:t>
      </w:r>
      <w:r>
        <w:rPr>
          <w:spacing w:val="-2"/>
        </w:rPr>
        <w:t xml:space="preserve"> </w:t>
      </w:r>
      <w:r>
        <w:t>pereților</w:t>
      </w:r>
      <w:r>
        <w:rPr>
          <w:spacing w:val="-1"/>
        </w:rPr>
        <w:t xml:space="preserve"> </w:t>
      </w:r>
      <w:r>
        <w:t>din</w:t>
      </w:r>
      <w:r>
        <w:rPr>
          <w:spacing w:val="-1"/>
        </w:rPr>
        <w:t xml:space="preserve"> </w:t>
      </w:r>
      <w:r>
        <w:rPr>
          <w:spacing w:val="-2"/>
        </w:rPr>
        <w:t>zidărie</w:t>
      </w:r>
    </w:p>
    <w:p w:rsidR="005956A8" w:rsidRDefault="00F3183C">
      <w:pPr>
        <w:pStyle w:val="BodyText"/>
        <w:ind w:right="851" w:firstLine="719"/>
        <w:jc w:val="both"/>
      </w:pPr>
      <w:r>
        <w:t>-pereții din zidărie</w:t>
      </w:r>
      <w:r>
        <w:rPr>
          <w:spacing w:val="-1"/>
        </w:rPr>
        <w:t xml:space="preserve"> </w:t>
      </w:r>
      <w:r>
        <w:t>existenți se</w:t>
      </w:r>
      <w:r>
        <w:rPr>
          <w:spacing w:val="-1"/>
        </w:rPr>
        <w:t xml:space="preserve"> </w:t>
      </w:r>
      <w:r>
        <w:t>vor consolida</w:t>
      </w:r>
      <w:r>
        <w:rPr>
          <w:spacing w:val="-1"/>
        </w:rPr>
        <w:t xml:space="preserve"> </w:t>
      </w:r>
      <w:r>
        <w:t>prin placare</w:t>
      </w:r>
      <w:r>
        <w:rPr>
          <w:spacing w:val="-1"/>
        </w:rPr>
        <w:t xml:space="preserve"> </w:t>
      </w:r>
      <w:r>
        <w:t>pe ambele fețe cu beton în grosime de 5 cm, armat cu plase de oțel beton.</w:t>
      </w:r>
    </w:p>
    <w:p w:rsidR="005956A8" w:rsidRDefault="00F3183C">
      <w:pPr>
        <w:pStyle w:val="BodyText"/>
        <w:ind w:right="851" w:firstLine="719"/>
        <w:jc w:val="both"/>
      </w:pPr>
      <w:r>
        <w:t>-betonul</w:t>
      </w:r>
      <w:r>
        <w:rPr>
          <w:spacing w:val="-2"/>
        </w:rPr>
        <w:t xml:space="preserve"> </w:t>
      </w:r>
      <w:r>
        <w:t>folosit</w:t>
      </w:r>
      <w:r>
        <w:rPr>
          <w:spacing w:val="-2"/>
        </w:rPr>
        <w:t xml:space="preserve"> </w:t>
      </w:r>
      <w:r>
        <w:t>la</w:t>
      </w:r>
      <w:r>
        <w:rPr>
          <w:spacing w:val="-2"/>
        </w:rPr>
        <w:t xml:space="preserve"> </w:t>
      </w:r>
      <w:r>
        <w:t>tencuieli</w:t>
      </w:r>
      <w:r>
        <w:rPr>
          <w:spacing w:val="-2"/>
        </w:rPr>
        <w:t xml:space="preserve"> </w:t>
      </w:r>
      <w:r>
        <w:t>va</w:t>
      </w:r>
      <w:r>
        <w:rPr>
          <w:spacing w:val="-3"/>
        </w:rPr>
        <w:t xml:space="preserve"> </w:t>
      </w:r>
      <w:r>
        <w:t>avea</w:t>
      </w:r>
      <w:r>
        <w:rPr>
          <w:spacing w:val="-1"/>
        </w:rPr>
        <w:t xml:space="preserve"> </w:t>
      </w:r>
      <w:r>
        <w:t>clasa</w:t>
      </w:r>
      <w:r>
        <w:rPr>
          <w:spacing w:val="-4"/>
        </w:rPr>
        <w:t xml:space="preserve"> </w:t>
      </w:r>
      <w:r>
        <w:t>minimă</w:t>
      </w:r>
      <w:r>
        <w:rPr>
          <w:spacing w:val="-1"/>
        </w:rPr>
        <w:t xml:space="preserve"> </w:t>
      </w:r>
      <w:r>
        <w:t>de</w:t>
      </w:r>
      <w:r>
        <w:rPr>
          <w:spacing w:val="-3"/>
        </w:rPr>
        <w:t xml:space="preserve"> </w:t>
      </w:r>
      <w:r>
        <w:t>rezistență</w:t>
      </w:r>
      <w:r>
        <w:rPr>
          <w:spacing w:val="-2"/>
        </w:rPr>
        <w:t xml:space="preserve"> </w:t>
      </w:r>
      <w:r>
        <w:t>C20/25,</w:t>
      </w:r>
      <w:r>
        <w:rPr>
          <w:spacing w:val="-2"/>
        </w:rPr>
        <w:t xml:space="preserve"> </w:t>
      </w:r>
      <w:r>
        <w:t>la</w:t>
      </w:r>
      <w:r>
        <w:rPr>
          <w:spacing w:val="-1"/>
        </w:rPr>
        <w:t xml:space="preserve"> </w:t>
      </w:r>
      <w:r>
        <w:t>armare</w:t>
      </w:r>
      <w:r>
        <w:rPr>
          <w:spacing w:val="-4"/>
        </w:rPr>
        <w:t xml:space="preserve"> </w:t>
      </w:r>
      <w:r>
        <w:t>se</w:t>
      </w:r>
      <w:r>
        <w:rPr>
          <w:spacing w:val="-3"/>
        </w:rPr>
        <w:t xml:space="preserve"> </w:t>
      </w:r>
      <w:r>
        <w:t>va</w:t>
      </w:r>
      <w:r>
        <w:rPr>
          <w:spacing w:val="-1"/>
        </w:rPr>
        <w:t xml:space="preserve"> </w:t>
      </w:r>
      <w:r>
        <w:t>folosi oțel beton PC52, clasă de ductilitate C, cu fyk&lt;400MPa;</w:t>
      </w:r>
    </w:p>
    <w:p w:rsidR="005956A8" w:rsidRDefault="00F3183C">
      <w:pPr>
        <w:pStyle w:val="BodyText"/>
        <w:ind w:right="854" w:firstLine="719"/>
        <w:jc w:val="both"/>
      </w:pPr>
      <w:r>
        <w:t>-armarea tencuielilor va fi minim Φ6/100 mm x Φ6/100 mm, cu prevederea a minim 4 Φ8 / m2 , conectori ancorați chimic, pentru conectarea cu zidăria existentă.</w:t>
      </w:r>
    </w:p>
    <w:p w:rsidR="005956A8" w:rsidRDefault="00F3183C">
      <w:pPr>
        <w:pStyle w:val="BodyText"/>
        <w:ind w:right="755" w:firstLine="719"/>
      </w:pPr>
      <w:r>
        <w:t>-în</w:t>
      </w:r>
      <w:r>
        <w:rPr>
          <w:spacing w:val="-2"/>
        </w:rPr>
        <w:t xml:space="preserve"> </w:t>
      </w:r>
      <w:r>
        <w:t>cazul</w:t>
      </w:r>
      <w:r>
        <w:rPr>
          <w:spacing w:val="-2"/>
        </w:rPr>
        <w:t xml:space="preserve"> </w:t>
      </w:r>
      <w:r>
        <w:t>în</w:t>
      </w:r>
      <w:r>
        <w:rPr>
          <w:spacing w:val="-2"/>
        </w:rPr>
        <w:t xml:space="preserve"> </w:t>
      </w:r>
      <w:r>
        <w:t>care</w:t>
      </w:r>
      <w:r>
        <w:rPr>
          <w:spacing w:val="-2"/>
        </w:rPr>
        <w:t xml:space="preserve"> </w:t>
      </w:r>
      <w:r>
        <w:t>se</w:t>
      </w:r>
      <w:r>
        <w:rPr>
          <w:spacing w:val="-1"/>
        </w:rPr>
        <w:t xml:space="preserve"> </w:t>
      </w:r>
      <w:r>
        <w:t>constată</w:t>
      </w:r>
      <w:r>
        <w:rPr>
          <w:spacing w:val="-2"/>
        </w:rPr>
        <w:t xml:space="preserve"> </w:t>
      </w:r>
      <w:r>
        <w:t>că</w:t>
      </w:r>
      <w:r>
        <w:rPr>
          <w:spacing w:val="-3"/>
        </w:rPr>
        <w:t xml:space="preserve"> </w:t>
      </w:r>
      <w:r>
        <w:t>nu există</w:t>
      </w:r>
      <w:r>
        <w:rPr>
          <w:spacing w:val="-3"/>
        </w:rPr>
        <w:t xml:space="preserve"> </w:t>
      </w:r>
      <w:r>
        <w:t>grinzi</w:t>
      </w:r>
      <w:r>
        <w:rPr>
          <w:spacing w:val="-2"/>
        </w:rPr>
        <w:t xml:space="preserve"> </w:t>
      </w:r>
      <w:r>
        <w:t>sau</w:t>
      </w:r>
      <w:r>
        <w:rPr>
          <w:spacing w:val="-2"/>
        </w:rPr>
        <w:t xml:space="preserve"> </w:t>
      </w:r>
      <w:r>
        <w:t>centuri</w:t>
      </w:r>
      <w:r>
        <w:rPr>
          <w:spacing w:val="-2"/>
        </w:rPr>
        <w:t xml:space="preserve"> </w:t>
      </w:r>
      <w:r>
        <w:t>la</w:t>
      </w:r>
      <w:r>
        <w:rPr>
          <w:spacing w:val="-3"/>
        </w:rPr>
        <w:t xml:space="preserve"> </w:t>
      </w:r>
      <w:r>
        <w:t>partea</w:t>
      </w:r>
      <w:r>
        <w:rPr>
          <w:spacing w:val="-1"/>
        </w:rPr>
        <w:t xml:space="preserve"> </w:t>
      </w:r>
      <w:r>
        <w:t>superioară</w:t>
      </w:r>
      <w:r>
        <w:rPr>
          <w:spacing w:val="-2"/>
        </w:rPr>
        <w:t xml:space="preserve"> </w:t>
      </w:r>
      <w:r>
        <w:t>a pereților</w:t>
      </w:r>
      <w:r>
        <w:rPr>
          <w:spacing w:val="-2"/>
        </w:rPr>
        <w:t xml:space="preserve"> </w:t>
      </w:r>
      <w:r>
        <w:t>din zidărie, se vor realiza centuri noi, cu secțiune minimă de 25 cm x 25 cm;</w:t>
      </w:r>
    </w:p>
    <w:p w:rsidR="005956A8" w:rsidRDefault="00F3183C">
      <w:pPr>
        <w:pStyle w:val="BodyText"/>
        <w:ind w:left="1271"/>
      </w:pPr>
      <w:r>
        <w:t>-armarea</w:t>
      </w:r>
      <w:r>
        <w:rPr>
          <w:spacing w:val="-10"/>
        </w:rPr>
        <w:t xml:space="preserve"> </w:t>
      </w:r>
      <w:r>
        <w:t>tencuielilor</w:t>
      </w:r>
      <w:r>
        <w:rPr>
          <w:spacing w:val="-9"/>
        </w:rPr>
        <w:t xml:space="preserve"> </w:t>
      </w:r>
      <w:r>
        <w:t>se</w:t>
      </w:r>
      <w:r>
        <w:rPr>
          <w:spacing w:val="-10"/>
        </w:rPr>
        <w:t xml:space="preserve"> </w:t>
      </w:r>
      <w:r>
        <w:t>va</w:t>
      </w:r>
      <w:r>
        <w:rPr>
          <w:spacing w:val="-9"/>
        </w:rPr>
        <w:t xml:space="preserve"> </w:t>
      </w:r>
      <w:r>
        <w:t>conecta</w:t>
      </w:r>
      <w:r>
        <w:rPr>
          <w:spacing w:val="-9"/>
        </w:rPr>
        <w:t xml:space="preserve"> </w:t>
      </w:r>
      <w:r>
        <w:t>cu</w:t>
      </w:r>
      <w:r>
        <w:rPr>
          <w:spacing w:val="-7"/>
        </w:rPr>
        <w:t xml:space="preserve"> </w:t>
      </w:r>
      <w:r>
        <w:t>cămășuielile</w:t>
      </w:r>
      <w:r>
        <w:rPr>
          <w:spacing w:val="-8"/>
        </w:rPr>
        <w:t xml:space="preserve"> </w:t>
      </w:r>
      <w:r>
        <w:t>stâlpilor</w:t>
      </w:r>
      <w:r>
        <w:rPr>
          <w:spacing w:val="-8"/>
        </w:rPr>
        <w:t xml:space="preserve"> </w:t>
      </w:r>
      <w:r>
        <w:t>și</w:t>
      </w:r>
      <w:r>
        <w:rPr>
          <w:spacing w:val="-10"/>
        </w:rPr>
        <w:t xml:space="preserve"> </w:t>
      </w:r>
      <w:r>
        <w:t>cu</w:t>
      </w:r>
      <w:r>
        <w:rPr>
          <w:spacing w:val="-8"/>
        </w:rPr>
        <w:t xml:space="preserve"> </w:t>
      </w:r>
      <w:r>
        <w:t>cămășuielile</w:t>
      </w:r>
      <w:r>
        <w:rPr>
          <w:spacing w:val="-9"/>
        </w:rPr>
        <w:t xml:space="preserve"> </w:t>
      </w:r>
      <w:r>
        <w:rPr>
          <w:spacing w:val="-2"/>
        </w:rPr>
        <w:t>grinzilor.</w:t>
      </w:r>
    </w:p>
    <w:p w:rsidR="005956A8" w:rsidRDefault="00F3183C">
      <w:pPr>
        <w:pStyle w:val="BodyText"/>
        <w:ind w:right="755" w:firstLine="719"/>
      </w:pPr>
      <w:r>
        <w:t>În urma realizării lucrărilor de consolidare rezultă un grad de asigurare seismică R3 &gt;100%, pentru ambele corpuri.</w:t>
      </w:r>
    </w:p>
    <w:p w:rsidR="005956A8" w:rsidRDefault="005956A8">
      <w:pPr>
        <w:pStyle w:val="BodyText"/>
        <w:spacing w:before="10"/>
        <w:ind w:left="0"/>
        <w:rPr>
          <w:sz w:val="23"/>
        </w:rPr>
      </w:pPr>
    </w:p>
    <w:p w:rsidR="005956A8" w:rsidRDefault="00F3183C">
      <w:pPr>
        <w:pStyle w:val="BodyText"/>
        <w:ind w:left="1271"/>
        <w:jc w:val="both"/>
      </w:pPr>
      <w:r>
        <w:t>Varianta</w:t>
      </w:r>
      <w:r>
        <w:rPr>
          <w:spacing w:val="-13"/>
        </w:rPr>
        <w:t xml:space="preserve"> </w:t>
      </w:r>
      <w:r>
        <w:rPr>
          <w:spacing w:val="-5"/>
        </w:rPr>
        <w:t>2:</w:t>
      </w:r>
    </w:p>
    <w:p w:rsidR="005956A8" w:rsidRDefault="005956A8">
      <w:pPr>
        <w:pStyle w:val="BodyText"/>
        <w:ind w:left="0"/>
      </w:pPr>
    </w:p>
    <w:p w:rsidR="005956A8" w:rsidRDefault="00F3183C">
      <w:pPr>
        <w:pStyle w:val="BodyText"/>
        <w:ind w:right="855" w:firstLine="719"/>
        <w:jc w:val="both"/>
      </w:pPr>
      <w:r>
        <w:t>Alternativ realizării lucrărilor de intervenție descrise la varianta 1, se poate avea în vedere demolarea integrală, infrastructură și suprastructură, a clădirii și refacerea acesteia.</w:t>
      </w:r>
    </w:p>
    <w:p w:rsidR="005956A8" w:rsidRDefault="00F3183C">
      <w:pPr>
        <w:pStyle w:val="BodyText"/>
        <w:spacing w:before="1"/>
        <w:ind w:right="848" w:firstLine="719"/>
        <w:jc w:val="both"/>
      </w:pPr>
      <w:r>
        <w:t>Decizia finală</w:t>
      </w:r>
      <w:r>
        <w:rPr>
          <w:spacing w:val="-1"/>
        </w:rPr>
        <w:t xml:space="preserve"> </w:t>
      </w:r>
      <w:r>
        <w:t>privind</w:t>
      </w:r>
      <w:r>
        <w:rPr>
          <w:spacing w:val="-1"/>
        </w:rPr>
        <w:t xml:space="preserve"> </w:t>
      </w:r>
      <w:r>
        <w:t>alegerea unei</w:t>
      </w:r>
      <w:r>
        <w:rPr>
          <w:spacing w:val="-1"/>
        </w:rPr>
        <w:t xml:space="preserve"> </w:t>
      </w:r>
      <w:r>
        <w:t>variante</w:t>
      </w:r>
      <w:r>
        <w:rPr>
          <w:spacing w:val="-2"/>
        </w:rPr>
        <w:t xml:space="preserve"> </w:t>
      </w:r>
      <w:r>
        <w:t>de</w:t>
      </w:r>
      <w:r>
        <w:rPr>
          <w:spacing w:val="-2"/>
        </w:rPr>
        <w:t xml:space="preserve"> </w:t>
      </w:r>
      <w:r>
        <w:t>intervenție aparține beneficiarului.</w:t>
      </w:r>
      <w:r>
        <w:rPr>
          <w:spacing w:val="-1"/>
        </w:rPr>
        <w:t xml:space="preserve"> </w:t>
      </w:r>
      <w:r>
        <w:t>Stabilirea strategiei va fi rezultatul unei analize cost-beneficiu a soluțiilor posibile, luând în calcul dacă necesarul de mijloace materiale, umane și financiare pentru lucrările de consolidare devine excesiv, făcând investiția nerațională.</w:t>
      </w:r>
    </w:p>
    <w:p w:rsidR="005956A8" w:rsidRDefault="00F3183C">
      <w:pPr>
        <w:pStyle w:val="BodyText"/>
        <w:ind w:right="844" w:firstLine="719"/>
        <w:jc w:val="both"/>
      </w:pPr>
      <w:r>
        <w:t>Trebuie subliniat că decizia de intervenție presupune o abordare interdisciplinară, lucrări de arhitectură, instalații, amenajare teren etc., cu realizarea unei analize tehnico-economice a celor</w:t>
      </w:r>
      <w:r>
        <w:rPr>
          <w:spacing w:val="40"/>
        </w:rPr>
        <w:t xml:space="preserve"> </w:t>
      </w:r>
      <w:r>
        <w:t>două soluții de intervenție.</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75" o:spid="_x0000_s1275" style="width:485.25pt;height:1.45pt;mso-position-horizontal-relative:char;mso-position-vertical-relative:line" coordsize="9705,29">
            <v:rect id="docshape76" o:spid="_x0000_s1276"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0"/>
          <w:numId w:val="89"/>
        </w:numPr>
        <w:tabs>
          <w:tab w:val="left" w:pos="869"/>
        </w:tabs>
        <w:spacing w:before="119"/>
        <w:ind w:left="551" w:right="854" w:firstLine="0"/>
        <w:rPr>
          <w:b/>
          <w:sz w:val="24"/>
        </w:rPr>
      </w:pPr>
      <w:r>
        <w:rPr>
          <w:b/>
          <w:sz w:val="24"/>
        </w:rPr>
        <w:t>soluțiile</w:t>
      </w:r>
      <w:r>
        <w:rPr>
          <w:b/>
          <w:spacing w:val="69"/>
          <w:sz w:val="24"/>
        </w:rPr>
        <w:t xml:space="preserve"> </w:t>
      </w:r>
      <w:r>
        <w:rPr>
          <w:b/>
          <w:sz w:val="24"/>
        </w:rPr>
        <w:t>tehnice</w:t>
      </w:r>
      <w:r>
        <w:rPr>
          <w:b/>
          <w:spacing w:val="67"/>
          <w:sz w:val="24"/>
        </w:rPr>
        <w:t xml:space="preserve"> </w:t>
      </w:r>
      <w:r>
        <w:rPr>
          <w:b/>
          <w:sz w:val="24"/>
        </w:rPr>
        <w:t>și</w:t>
      </w:r>
      <w:r>
        <w:rPr>
          <w:b/>
          <w:spacing w:val="69"/>
          <w:sz w:val="24"/>
        </w:rPr>
        <w:t xml:space="preserve"> </w:t>
      </w:r>
      <w:r>
        <w:rPr>
          <w:b/>
          <w:sz w:val="24"/>
        </w:rPr>
        <w:t>măsurile</w:t>
      </w:r>
      <w:r>
        <w:rPr>
          <w:b/>
          <w:spacing w:val="67"/>
          <w:sz w:val="24"/>
        </w:rPr>
        <w:t xml:space="preserve"> </w:t>
      </w:r>
      <w:r>
        <w:rPr>
          <w:b/>
          <w:sz w:val="24"/>
        </w:rPr>
        <w:t>propuse</w:t>
      </w:r>
      <w:r>
        <w:rPr>
          <w:b/>
          <w:spacing w:val="68"/>
          <w:sz w:val="24"/>
        </w:rPr>
        <w:t xml:space="preserve"> </w:t>
      </w:r>
      <w:r>
        <w:rPr>
          <w:b/>
          <w:sz w:val="24"/>
        </w:rPr>
        <w:t>de</w:t>
      </w:r>
      <w:r>
        <w:rPr>
          <w:b/>
          <w:spacing w:val="40"/>
          <w:sz w:val="24"/>
        </w:rPr>
        <w:t xml:space="preserve"> </w:t>
      </w:r>
      <w:r>
        <w:rPr>
          <w:b/>
          <w:sz w:val="24"/>
        </w:rPr>
        <w:t>către</w:t>
      </w:r>
      <w:r>
        <w:rPr>
          <w:b/>
          <w:spacing w:val="70"/>
          <w:sz w:val="24"/>
        </w:rPr>
        <w:t xml:space="preserve"> </w:t>
      </w:r>
      <w:r>
        <w:rPr>
          <w:b/>
          <w:sz w:val="24"/>
        </w:rPr>
        <w:t>expertul</w:t>
      </w:r>
      <w:r>
        <w:rPr>
          <w:b/>
          <w:spacing w:val="69"/>
          <w:sz w:val="24"/>
        </w:rPr>
        <w:t xml:space="preserve"> </w:t>
      </w:r>
      <w:r>
        <w:rPr>
          <w:b/>
          <w:sz w:val="24"/>
        </w:rPr>
        <w:t>tehnic</w:t>
      </w:r>
      <w:r>
        <w:rPr>
          <w:b/>
          <w:spacing w:val="70"/>
          <w:sz w:val="24"/>
        </w:rPr>
        <w:t xml:space="preserve"> </w:t>
      </w:r>
      <w:r>
        <w:rPr>
          <w:b/>
          <w:sz w:val="24"/>
        </w:rPr>
        <w:t>și,</w:t>
      </w:r>
      <w:r>
        <w:rPr>
          <w:b/>
          <w:spacing w:val="69"/>
          <w:sz w:val="24"/>
        </w:rPr>
        <w:t xml:space="preserve"> </w:t>
      </w:r>
      <w:r>
        <w:rPr>
          <w:b/>
          <w:sz w:val="24"/>
        </w:rPr>
        <w:t>după</w:t>
      </w:r>
      <w:r>
        <w:rPr>
          <w:b/>
          <w:spacing w:val="68"/>
          <w:sz w:val="24"/>
        </w:rPr>
        <w:t xml:space="preserve"> </w:t>
      </w:r>
      <w:r>
        <w:rPr>
          <w:b/>
          <w:sz w:val="24"/>
        </w:rPr>
        <w:t>caz,</w:t>
      </w:r>
      <w:r>
        <w:rPr>
          <w:b/>
          <w:spacing w:val="68"/>
          <w:sz w:val="24"/>
        </w:rPr>
        <w:t xml:space="preserve"> </w:t>
      </w:r>
      <w:r>
        <w:rPr>
          <w:b/>
          <w:sz w:val="24"/>
        </w:rPr>
        <w:t>auditorul energetic spre a fi dezvoltate în cadrul documentației de avizare a lucrărilor de intervenții;</w:t>
      </w:r>
    </w:p>
    <w:p w:rsidR="005956A8" w:rsidRDefault="005956A8">
      <w:pPr>
        <w:pStyle w:val="BodyText"/>
        <w:ind w:left="0"/>
        <w:rPr>
          <w:b/>
        </w:rPr>
      </w:pPr>
    </w:p>
    <w:p w:rsidR="005956A8" w:rsidRDefault="00F3183C">
      <w:pPr>
        <w:pStyle w:val="Heading3"/>
        <w:numPr>
          <w:ilvl w:val="1"/>
          <w:numId w:val="89"/>
        </w:numPr>
        <w:tabs>
          <w:tab w:val="left" w:pos="1991"/>
          <w:tab w:val="left" w:pos="1992"/>
        </w:tabs>
        <w:ind w:right="1971" w:firstLine="0"/>
        <w:rPr>
          <w:u w:val="none"/>
        </w:rPr>
      </w:pPr>
      <w:r>
        <w:t>CONCLUZIILE</w:t>
      </w:r>
      <w:r>
        <w:rPr>
          <w:spacing w:val="-9"/>
        </w:rPr>
        <w:t xml:space="preserve"> </w:t>
      </w:r>
      <w:r>
        <w:t>EXPERTIZEI</w:t>
      </w:r>
      <w:r>
        <w:rPr>
          <w:spacing w:val="-9"/>
        </w:rPr>
        <w:t xml:space="preserve"> </w:t>
      </w:r>
      <w:r>
        <w:t>TEHNICE</w:t>
      </w:r>
      <w:r>
        <w:rPr>
          <w:spacing w:val="-9"/>
        </w:rPr>
        <w:t xml:space="preserve"> </w:t>
      </w:r>
      <w:r>
        <w:t>PRIVIND</w:t>
      </w:r>
      <w:r>
        <w:rPr>
          <w:spacing w:val="-10"/>
        </w:rPr>
        <w:t xml:space="preserve"> </w:t>
      </w:r>
      <w:r>
        <w:t>EVALUAREA</w:t>
      </w:r>
      <w:r>
        <w:rPr>
          <w:u w:val="none"/>
        </w:rPr>
        <w:t xml:space="preserve"> </w:t>
      </w:r>
      <w:r>
        <w:t>SEISMICĂ A1; A2:</w:t>
      </w:r>
    </w:p>
    <w:p w:rsidR="005956A8" w:rsidRDefault="005956A8">
      <w:pPr>
        <w:pStyle w:val="BodyText"/>
        <w:spacing w:before="11"/>
        <w:ind w:left="0"/>
        <w:rPr>
          <w:b/>
          <w:sz w:val="21"/>
        </w:rPr>
      </w:pPr>
      <w:r w:rsidRPr="005956A8">
        <w:pict>
          <v:shapetype id="_x0000_t202" coordsize="21600,21600" o:spt="202" path="m,l,21600r21600,l21600,xe">
            <v:stroke joinstyle="miter"/>
            <v:path gradientshapeok="t" o:connecttype="rect"/>
          </v:shapetype>
          <v:shape id="docshape77" o:spid="_x0000_s1274" type="#_x0000_t202" style="position:absolute;margin-left:100.95pt;margin-top:14.1pt;width:457.65pt;height:57.75pt;z-index:-15707136;mso-wrap-distance-left:0;mso-wrap-distance-right:0;mso-position-horizontal-relative:page" filled="f" strokeweight=".48pt">
            <v:textbox inset="0,0,0,0">
              <w:txbxContent>
                <w:p w:rsidR="00F3183C" w:rsidRDefault="00F3183C">
                  <w:pPr>
                    <w:spacing w:before="18"/>
                    <w:ind w:left="108" w:right="105"/>
                    <w:jc w:val="both"/>
                    <w:rPr>
                      <w:b/>
                      <w:i/>
                      <w:sz w:val="24"/>
                    </w:rPr>
                  </w:pPr>
                  <w:r>
                    <w:rPr>
                      <w:b/>
                      <w:i/>
                      <w:sz w:val="24"/>
                    </w:rPr>
                    <w:t>Având în vedere că prin tema de expertizare s-a solicitat demolarea pavilioanelor</w:t>
                  </w:r>
                  <w:r>
                    <w:rPr>
                      <w:b/>
                      <w:i/>
                      <w:spacing w:val="40"/>
                      <w:sz w:val="24"/>
                    </w:rPr>
                    <w:t xml:space="preserve"> </w:t>
                  </w:r>
                  <w:r>
                    <w:rPr>
                      <w:b/>
                      <w:i/>
                      <w:sz w:val="24"/>
                    </w:rPr>
                    <w:t>A3, F, F1, F2, F3, F4, N3, în urma relevării constructiilor, Expertul tehnic recomandă desființarea totală, infrastructură și suprastructură a pavilioanelor enumerate pentru amenajarea și refuncționalizarea terenului aferent.</w:t>
                  </w:r>
                </w:p>
              </w:txbxContent>
            </v:textbox>
            <w10:wrap type="topAndBottom" anchorx="page"/>
          </v:shape>
        </w:pict>
      </w:r>
    </w:p>
    <w:p w:rsidR="005956A8" w:rsidRDefault="005956A8">
      <w:pPr>
        <w:pStyle w:val="BodyText"/>
        <w:spacing w:before="4"/>
        <w:ind w:left="0"/>
        <w:rPr>
          <w:b/>
          <w:sz w:val="16"/>
        </w:rPr>
      </w:pPr>
    </w:p>
    <w:p w:rsidR="005956A8" w:rsidRDefault="00F3183C">
      <w:pPr>
        <w:pStyle w:val="ListParagraph"/>
        <w:numPr>
          <w:ilvl w:val="1"/>
          <w:numId w:val="89"/>
        </w:numPr>
        <w:tabs>
          <w:tab w:val="left" w:pos="1991"/>
          <w:tab w:val="left" w:pos="1992"/>
        </w:tabs>
        <w:spacing w:before="92"/>
        <w:ind w:left="911" w:right="862" w:firstLine="359"/>
        <w:rPr>
          <w:b/>
          <w:i/>
          <w:sz w:val="24"/>
        </w:rPr>
      </w:pPr>
      <w:r>
        <w:rPr>
          <w:b/>
          <w:i/>
          <w:sz w:val="24"/>
        </w:rPr>
        <w:t>CONCLUZIILE</w:t>
      </w:r>
      <w:r>
        <w:rPr>
          <w:b/>
          <w:i/>
          <w:spacing w:val="-7"/>
          <w:sz w:val="24"/>
        </w:rPr>
        <w:t xml:space="preserve"> </w:t>
      </w:r>
      <w:r>
        <w:rPr>
          <w:b/>
          <w:i/>
          <w:sz w:val="24"/>
        </w:rPr>
        <w:t>EXPERTIZEI</w:t>
      </w:r>
      <w:r>
        <w:rPr>
          <w:b/>
          <w:i/>
          <w:spacing w:val="-7"/>
          <w:sz w:val="24"/>
        </w:rPr>
        <w:t xml:space="preserve"> </w:t>
      </w:r>
      <w:r>
        <w:rPr>
          <w:b/>
          <w:i/>
          <w:sz w:val="24"/>
        </w:rPr>
        <w:t>TEHNICE</w:t>
      </w:r>
      <w:r>
        <w:rPr>
          <w:b/>
          <w:i/>
          <w:spacing w:val="-7"/>
          <w:sz w:val="24"/>
        </w:rPr>
        <w:t xml:space="preserve"> </w:t>
      </w:r>
      <w:r>
        <w:rPr>
          <w:b/>
          <w:i/>
          <w:sz w:val="24"/>
        </w:rPr>
        <w:t>PRIVIND</w:t>
      </w:r>
      <w:r>
        <w:rPr>
          <w:b/>
          <w:i/>
          <w:spacing w:val="-8"/>
          <w:sz w:val="24"/>
        </w:rPr>
        <w:t xml:space="preserve"> </w:t>
      </w:r>
      <w:r>
        <w:rPr>
          <w:b/>
          <w:i/>
          <w:sz w:val="24"/>
        </w:rPr>
        <w:t>CONSTRUCȚII</w:t>
      </w:r>
      <w:r>
        <w:rPr>
          <w:b/>
          <w:i/>
          <w:spacing w:val="-10"/>
          <w:sz w:val="24"/>
        </w:rPr>
        <w:t xml:space="preserve"> </w:t>
      </w:r>
      <w:r>
        <w:rPr>
          <w:b/>
          <w:i/>
          <w:sz w:val="24"/>
        </w:rPr>
        <w:t>DRUMURI (A4; B2 ; D)</w:t>
      </w:r>
    </w:p>
    <w:p w:rsidR="005956A8" w:rsidRDefault="00F3183C">
      <w:pPr>
        <w:pStyle w:val="Heading4"/>
        <w:jc w:val="both"/>
      </w:pPr>
      <w:r>
        <w:t>Măsuri,</w:t>
      </w:r>
      <w:r>
        <w:rPr>
          <w:spacing w:val="-2"/>
        </w:rPr>
        <w:t xml:space="preserve"> </w:t>
      </w:r>
      <w:r>
        <w:t>concluzii</w:t>
      </w:r>
      <w:r>
        <w:rPr>
          <w:spacing w:val="-1"/>
        </w:rPr>
        <w:t xml:space="preserve"> </w:t>
      </w:r>
      <w:r>
        <w:t>si</w:t>
      </w:r>
      <w:r>
        <w:rPr>
          <w:spacing w:val="-2"/>
        </w:rPr>
        <w:t xml:space="preserve"> recomandări:</w:t>
      </w:r>
    </w:p>
    <w:p w:rsidR="005956A8" w:rsidRDefault="00F3183C">
      <w:pPr>
        <w:pStyle w:val="BodyText"/>
        <w:ind w:right="846" w:firstLine="719"/>
        <w:jc w:val="both"/>
      </w:pPr>
      <w:r>
        <w:t>Ca masură de intervenție se recomandă, pe</w:t>
      </w:r>
      <w:r>
        <w:rPr>
          <w:spacing w:val="40"/>
        </w:rPr>
        <w:t xml:space="preserve"> </w:t>
      </w:r>
      <w:r>
        <w:t>toata suprafața, îndepărtarea mixturii asfaltice, a betonului de ciment,</w:t>
      </w:r>
      <w:r>
        <w:rPr>
          <w:spacing w:val="76"/>
        </w:rPr>
        <w:t xml:space="preserve"> </w:t>
      </w:r>
      <w:r>
        <w:t>și a umpluturii existente pe o grosime de min 50-70cm astfel încat să permită</w:t>
      </w:r>
      <w:r>
        <w:rPr>
          <w:spacing w:val="40"/>
        </w:rPr>
        <w:t xml:space="preserve"> </w:t>
      </w:r>
      <w:r>
        <w:t>o sistematizare a suprafeței incintei</w:t>
      </w:r>
      <w:r>
        <w:rPr>
          <w:spacing w:val="40"/>
        </w:rPr>
        <w:t xml:space="preserve"> </w:t>
      </w:r>
      <w:r>
        <w:t>și realizarea unei structuri noi in funcție de destinație astfel:</w:t>
      </w:r>
    </w:p>
    <w:p w:rsidR="005956A8" w:rsidRDefault="00F3183C">
      <w:pPr>
        <w:pStyle w:val="BodyText"/>
        <w:ind w:right="848" w:firstLine="719"/>
        <w:jc w:val="both"/>
      </w:pPr>
      <w:r>
        <w:t xml:space="preserve">Pentru aleile carosabile și platforme noi destinate parcării autovehiculelor (turisme si vehicule până la 11,5t) cu trafic de max. </w:t>
      </w:r>
      <w:r>
        <w:rPr>
          <w:color w:val="000000"/>
          <w:shd w:val="clear" w:color="auto" w:fill="FFFF00"/>
        </w:rPr>
        <w:t>1mos:</w:t>
      </w:r>
    </w:p>
    <w:p w:rsidR="005956A8" w:rsidRDefault="00F3183C">
      <w:pPr>
        <w:pStyle w:val="ListParagraph"/>
        <w:numPr>
          <w:ilvl w:val="0"/>
          <w:numId w:val="87"/>
        </w:numPr>
        <w:tabs>
          <w:tab w:val="left" w:pos="1543"/>
        </w:tabs>
        <w:rPr>
          <w:sz w:val="24"/>
        </w:rPr>
      </w:pPr>
      <w:r>
        <w:rPr>
          <w:sz w:val="24"/>
        </w:rPr>
        <w:t>10cm</w:t>
      </w:r>
      <w:r>
        <w:rPr>
          <w:spacing w:val="-4"/>
          <w:sz w:val="24"/>
        </w:rPr>
        <w:t xml:space="preserve"> </w:t>
      </w:r>
      <w:r>
        <w:rPr>
          <w:sz w:val="24"/>
        </w:rPr>
        <w:t>strat</w:t>
      </w:r>
      <w:r>
        <w:rPr>
          <w:spacing w:val="-3"/>
          <w:sz w:val="24"/>
        </w:rPr>
        <w:t xml:space="preserve"> </w:t>
      </w:r>
      <w:r>
        <w:rPr>
          <w:sz w:val="24"/>
        </w:rPr>
        <w:t>de</w:t>
      </w:r>
      <w:r>
        <w:rPr>
          <w:spacing w:val="-4"/>
          <w:sz w:val="24"/>
        </w:rPr>
        <w:t xml:space="preserve"> forma</w:t>
      </w:r>
    </w:p>
    <w:p w:rsidR="005956A8" w:rsidRDefault="00F3183C">
      <w:pPr>
        <w:pStyle w:val="ListParagraph"/>
        <w:numPr>
          <w:ilvl w:val="0"/>
          <w:numId w:val="87"/>
        </w:numPr>
        <w:tabs>
          <w:tab w:val="left" w:pos="1543"/>
        </w:tabs>
        <w:rPr>
          <w:sz w:val="24"/>
        </w:rPr>
      </w:pPr>
      <w:r>
        <w:rPr>
          <w:sz w:val="24"/>
        </w:rPr>
        <w:t>30cm</w:t>
      </w:r>
      <w:r>
        <w:rPr>
          <w:spacing w:val="-3"/>
          <w:sz w:val="24"/>
        </w:rPr>
        <w:t xml:space="preserve"> </w:t>
      </w:r>
      <w:r>
        <w:rPr>
          <w:sz w:val="24"/>
        </w:rPr>
        <w:t>fundație</w:t>
      </w:r>
      <w:r>
        <w:rPr>
          <w:spacing w:val="-1"/>
          <w:sz w:val="24"/>
        </w:rPr>
        <w:t xml:space="preserve"> </w:t>
      </w:r>
      <w:r>
        <w:rPr>
          <w:sz w:val="24"/>
        </w:rPr>
        <w:t>din</w:t>
      </w:r>
      <w:r>
        <w:rPr>
          <w:spacing w:val="-1"/>
          <w:sz w:val="24"/>
        </w:rPr>
        <w:t xml:space="preserve"> </w:t>
      </w:r>
      <w:r>
        <w:rPr>
          <w:spacing w:val="-2"/>
          <w:sz w:val="24"/>
        </w:rPr>
        <w:t>balast</w:t>
      </w:r>
    </w:p>
    <w:p w:rsidR="005956A8" w:rsidRDefault="00F3183C">
      <w:pPr>
        <w:pStyle w:val="ListParagraph"/>
        <w:numPr>
          <w:ilvl w:val="0"/>
          <w:numId w:val="87"/>
        </w:numPr>
        <w:tabs>
          <w:tab w:val="left" w:pos="1543"/>
        </w:tabs>
        <w:rPr>
          <w:sz w:val="24"/>
        </w:rPr>
      </w:pPr>
      <w:r>
        <w:rPr>
          <w:sz w:val="24"/>
        </w:rPr>
        <w:t>20cm</w:t>
      </w:r>
      <w:r>
        <w:rPr>
          <w:spacing w:val="-4"/>
          <w:sz w:val="24"/>
        </w:rPr>
        <w:t xml:space="preserve"> </w:t>
      </w:r>
      <w:r>
        <w:rPr>
          <w:sz w:val="24"/>
        </w:rPr>
        <w:t>strat</w:t>
      </w:r>
      <w:r>
        <w:rPr>
          <w:spacing w:val="-4"/>
          <w:sz w:val="24"/>
        </w:rPr>
        <w:t xml:space="preserve"> </w:t>
      </w:r>
      <w:r>
        <w:rPr>
          <w:sz w:val="24"/>
        </w:rPr>
        <w:t>de</w:t>
      </w:r>
      <w:r>
        <w:rPr>
          <w:spacing w:val="-4"/>
          <w:sz w:val="24"/>
        </w:rPr>
        <w:t xml:space="preserve"> </w:t>
      </w:r>
      <w:r>
        <w:rPr>
          <w:sz w:val="24"/>
        </w:rPr>
        <w:t>baza</w:t>
      </w:r>
      <w:r>
        <w:rPr>
          <w:spacing w:val="-5"/>
          <w:sz w:val="24"/>
        </w:rPr>
        <w:t xml:space="preserve"> </w:t>
      </w:r>
      <w:r>
        <w:rPr>
          <w:sz w:val="24"/>
        </w:rPr>
        <w:t>din</w:t>
      </w:r>
      <w:r>
        <w:rPr>
          <w:spacing w:val="-4"/>
          <w:sz w:val="24"/>
        </w:rPr>
        <w:t xml:space="preserve"> </w:t>
      </w:r>
      <w:r>
        <w:rPr>
          <w:sz w:val="24"/>
        </w:rPr>
        <w:t>piatră</w:t>
      </w:r>
      <w:r>
        <w:rPr>
          <w:spacing w:val="-5"/>
          <w:sz w:val="24"/>
        </w:rPr>
        <w:t xml:space="preserve"> </w:t>
      </w:r>
      <w:r>
        <w:rPr>
          <w:spacing w:val="-2"/>
          <w:sz w:val="24"/>
        </w:rPr>
        <w:t>spartă</w:t>
      </w:r>
    </w:p>
    <w:p w:rsidR="005956A8" w:rsidRDefault="00F3183C">
      <w:pPr>
        <w:pStyle w:val="ListParagraph"/>
        <w:numPr>
          <w:ilvl w:val="0"/>
          <w:numId w:val="87"/>
        </w:numPr>
        <w:tabs>
          <w:tab w:val="left" w:pos="1543"/>
        </w:tabs>
        <w:spacing w:before="1"/>
        <w:rPr>
          <w:sz w:val="24"/>
        </w:rPr>
      </w:pPr>
      <w:r>
        <w:rPr>
          <w:sz w:val="24"/>
        </w:rPr>
        <w:t>6cm</w:t>
      </w:r>
      <w:r>
        <w:rPr>
          <w:spacing w:val="-4"/>
          <w:sz w:val="24"/>
        </w:rPr>
        <w:t xml:space="preserve"> </w:t>
      </w:r>
      <w:r>
        <w:rPr>
          <w:sz w:val="24"/>
        </w:rPr>
        <w:t>strat</w:t>
      </w:r>
      <w:r>
        <w:rPr>
          <w:spacing w:val="-4"/>
          <w:sz w:val="24"/>
        </w:rPr>
        <w:t xml:space="preserve"> </w:t>
      </w:r>
      <w:r>
        <w:rPr>
          <w:sz w:val="24"/>
        </w:rPr>
        <w:t>de</w:t>
      </w:r>
      <w:r>
        <w:rPr>
          <w:spacing w:val="-4"/>
          <w:sz w:val="24"/>
        </w:rPr>
        <w:t xml:space="preserve"> </w:t>
      </w:r>
      <w:r>
        <w:rPr>
          <w:sz w:val="24"/>
        </w:rPr>
        <w:t>legatură</w:t>
      </w:r>
      <w:r>
        <w:rPr>
          <w:spacing w:val="-4"/>
          <w:sz w:val="24"/>
        </w:rPr>
        <w:t xml:space="preserve"> </w:t>
      </w:r>
      <w:r>
        <w:rPr>
          <w:sz w:val="24"/>
        </w:rPr>
        <w:t>din</w:t>
      </w:r>
      <w:r>
        <w:rPr>
          <w:spacing w:val="-2"/>
          <w:sz w:val="24"/>
        </w:rPr>
        <w:t xml:space="preserve"> </w:t>
      </w:r>
      <w:r>
        <w:rPr>
          <w:sz w:val="24"/>
        </w:rPr>
        <w:t>BAD22,</w:t>
      </w:r>
      <w:r>
        <w:rPr>
          <w:spacing w:val="-4"/>
          <w:sz w:val="24"/>
        </w:rPr>
        <w:t xml:space="preserve"> </w:t>
      </w:r>
      <w:r>
        <w:rPr>
          <w:sz w:val="24"/>
        </w:rPr>
        <w:t>4</w:t>
      </w:r>
      <w:r>
        <w:rPr>
          <w:spacing w:val="-3"/>
          <w:sz w:val="24"/>
        </w:rPr>
        <w:t xml:space="preserve"> </w:t>
      </w:r>
      <w:r>
        <w:rPr>
          <w:sz w:val="24"/>
        </w:rPr>
        <w:t>leg</w:t>
      </w:r>
      <w:r>
        <w:rPr>
          <w:spacing w:val="-4"/>
          <w:sz w:val="24"/>
        </w:rPr>
        <w:t xml:space="preserve"> </w:t>
      </w:r>
      <w:r>
        <w:rPr>
          <w:spacing w:val="-2"/>
          <w:sz w:val="24"/>
        </w:rPr>
        <w:t>50/70</w:t>
      </w:r>
    </w:p>
    <w:p w:rsidR="005956A8" w:rsidRDefault="00F3183C">
      <w:pPr>
        <w:pStyle w:val="ListParagraph"/>
        <w:numPr>
          <w:ilvl w:val="0"/>
          <w:numId w:val="87"/>
        </w:numPr>
        <w:tabs>
          <w:tab w:val="left" w:pos="1543"/>
        </w:tabs>
        <w:rPr>
          <w:sz w:val="24"/>
        </w:rPr>
      </w:pPr>
      <w:r>
        <w:rPr>
          <w:sz w:val="24"/>
        </w:rPr>
        <w:t>4cm</w:t>
      </w:r>
      <w:r>
        <w:rPr>
          <w:spacing w:val="-2"/>
          <w:sz w:val="24"/>
        </w:rPr>
        <w:t xml:space="preserve"> </w:t>
      </w:r>
      <w:r>
        <w:rPr>
          <w:sz w:val="24"/>
        </w:rPr>
        <w:t>strat</w:t>
      </w:r>
      <w:r>
        <w:rPr>
          <w:spacing w:val="-1"/>
          <w:sz w:val="24"/>
        </w:rPr>
        <w:t xml:space="preserve"> </w:t>
      </w:r>
      <w:r>
        <w:rPr>
          <w:sz w:val="24"/>
        </w:rPr>
        <w:t>de</w:t>
      </w:r>
      <w:r>
        <w:rPr>
          <w:spacing w:val="-1"/>
          <w:sz w:val="24"/>
        </w:rPr>
        <w:t xml:space="preserve"> </w:t>
      </w:r>
      <w:r>
        <w:rPr>
          <w:sz w:val="24"/>
        </w:rPr>
        <w:t>uzură</w:t>
      </w:r>
      <w:r>
        <w:rPr>
          <w:spacing w:val="-2"/>
          <w:sz w:val="24"/>
        </w:rPr>
        <w:t xml:space="preserve"> </w:t>
      </w:r>
      <w:r>
        <w:rPr>
          <w:sz w:val="24"/>
        </w:rPr>
        <w:t>din</w:t>
      </w:r>
      <w:r>
        <w:rPr>
          <w:spacing w:val="-1"/>
          <w:sz w:val="24"/>
        </w:rPr>
        <w:t xml:space="preserve"> </w:t>
      </w:r>
      <w:r>
        <w:rPr>
          <w:sz w:val="24"/>
        </w:rPr>
        <w:t>beton</w:t>
      </w:r>
      <w:r>
        <w:rPr>
          <w:spacing w:val="-1"/>
          <w:sz w:val="24"/>
        </w:rPr>
        <w:t xml:space="preserve"> </w:t>
      </w:r>
      <w:r>
        <w:rPr>
          <w:sz w:val="24"/>
        </w:rPr>
        <w:t>asfaltic</w:t>
      </w:r>
      <w:r>
        <w:rPr>
          <w:spacing w:val="-1"/>
          <w:sz w:val="24"/>
        </w:rPr>
        <w:t xml:space="preserve"> </w:t>
      </w:r>
      <w:r>
        <w:rPr>
          <w:sz w:val="24"/>
        </w:rPr>
        <w:t>BA16</w:t>
      </w:r>
      <w:r>
        <w:rPr>
          <w:spacing w:val="-2"/>
          <w:sz w:val="24"/>
        </w:rPr>
        <w:t xml:space="preserve"> </w:t>
      </w:r>
      <w:r>
        <w:rPr>
          <w:sz w:val="24"/>
        </w:rPr>
        <w:t>rul</w:t>
      </w:r>
      <w:r>
        <w:rPr>
          <w:spacing w:val="-1"/>
          <w:sz w:val="24"/>
        </w:rPr>
        <w:t xml:space="preserve"> </w:t>
      </w:r>
      <w:r>
        <w:rPr>
          <w:spacing w:val="-4"/>
          <w:sz w:val="24"/>
        </w:rPr>
        <w:t>50/70</w:t>
      </w:r>
    </w:p>
    <w:p w:rsidR="005956A8" w:rsidRDefault="005956A8">
      <w:pPr>
        <w:rPr>
          <w:sz w:val="24"/>
        </w:rPr>
        <w:sectPr w:rsidR="005956A8">
          <w:pgSz w:w="11910" w:h="16840"/>
          <w:pgMar w:top="1540" w:right="0" w:bottom="700" w:left="860" w:header="467" w:footer="518" w:gutter="0"/>
          <w:cols w:space="720"/>
        </w:sectPr>
      </w:pPr>
    </w:p>
    <w:p w:rsidR="005956A8" w:rsidRDefault="00F3183C">
      <w:pPr>
        <w:pStyle w:val="BodyText"/>
      </w:pPr>
      <w:r>
        <w:rPr>
          <w:spacing w:val="-5"/>
        </w:rPr>
        <w:t>Sau</w:t>
      </w: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spacing w:before="9"/>
        <w:ind w:left="0"/>
        <w:rPr>
          <w:sz w:val="33"/>
        </w:rPr>
      </w:pPr>
    </w:p>
    <w:p w:rsidR="005956A8" w:rsidRDefault="00F3183C">
      <w:pPr>
        <w:pStyle w:val="BodyText"/>
      </w:pPr>
      <w:r>
        <w:rPr>
          <w:spacing w:val="-5"/>
        </w:rPr>
        <w:t>Sau</w:t>
      </w:r>
    </w:p>
    <w:p w:rsidR="005956A8" w:rsidRDefault="00F3183C">
      <w:pPr>
        <w:spacing w:before="11"/>
        <w:rPr>
          <w:sz w:val="23"/>
        </w:rPr>
      </w:pPr>
      <w:r>
        <w:br w:type="column"/>
      </w:r>
    </w:p>
    <w:p w:rsidR="005956A8" w:rsidRDefault="00F3183C">
      <w:pPr>
        <w:pStyle w:val="ListParagraph"/>
        <w:numPr>
          <w:ilvl w:val="0"/>
          <w:numId w:val="86"/>
        </w:numPr>
        <w:tabs>
          <w:tab w:val="left" w:pos="525"/>
        </w:tabs>
        <w:ind w:hanging="205"/>
        <w:rPr>
          <w:sz w:val="24"/>
        </w:rPr>
      </w:pPr>
      <w:r>
        <w:rPr>
          <w:sz w:val="24"/>
        </w:rPr>
        <w:t>10cm</w:t>
      </w:r>
      <w:r>
        <w:rPr>
          <w:spacing w:val="-4"/>
          <w:sz w:val="24"/>
        </w:rPr>
        <w:t xml:space="preserve"> </w:t>
      </w:r>
      <w:r>
        <w:rPr>
          <w:sz w:val="24"/>
        </w:rPr>
        <w:t>strat</w:t>
      </w:r>
      <w:r>
        <w:rPr>
          <w:spacing w:val="-1"/>
          <w:sz w:val="24"/>
        </w:rPr>
        <w:t xml:space="preserve"> </w:t>
      </w:r>
      <w:r>
        <w:rPr>
          <w:sz w:val="24"/>
        </w:rPr>
        <w:t>de</w:t>
      </w:r>
      <w:r>
        <w:rPr>
          <w:spacing w:val="-1"/>
          <w:sz w:val="24"/>
        </w:rPr>
        <w:t xml:space="preserve"> </w:t>
      </w:r>
      <w:r>
        <w:rPr>
          <w:spacing w:val="-4"/>
          <w:sz w:val="24"/>
        </w:rPr>
        <w:t>forma</w:t>
      </w:r>
    </w:p>
    <w:p w:rsidR="005956A8" w:rsidRDefault="00F3183C">
      <w:pPr>
        <w:pStyle w:val="ListParagraph"/>
        <w:numPr>
          <w:ilvl w:val="0"/>
          <w:numId w:val="86"/>
        </w:numPr>
        <w:tabs>
          <w:tab w:val="left" w:pos="525"/>
        </w:tabs>
        <w:spacing w:before="1"/>
        <w:ind w:hanging="205"/>
        <w:rPr>
          <w:sz w:val="24"/>
        </w:rPr>
      </w:pPr>
      <w:r>
        <w:rPr>
          <w:sz w:val="24"/>
        </w:rPr>
        <w:t>30cm</w:t>
      </w:r>
      <w:r>
        <w:rPr>
          <w:spacing w:val="-1"/>
          <w:sz w:val="24"/>
        </w:rPr>
        <w:t xml:space="preserve"> </w:t>
      </w:r>
      <w:r>
        <w:rPr>
          <w:sz w:val="24"/>
        </w:rPr>
        <w:t>fundație</w:t>
      </w:r>
      <w:r>
        <w:rPr>
          <w:spacing w:val="-1"/>
          <w:sz w:val="24"/>
        </w:rPr>
        <w:t xml:space="preserve"> </w:t>
      </w:r>
      <w:r>
        <w:rPr>
          <w:sz w:val="24"/>
        </w:rPr>
        <w:t>din</w:t>
      </w:r>
      <w:r>
        <w:rPr>
          <w:spacing w:val="-1"/>
          <w:sz w:val="24"/>
        </w:rPr>
        <w:t xml:space="preserve"> </w:t>
      </w:r>
      <w:r>
        <w:rPr>
          <w:spacing w:val="-2"/>
          <w:sz w:val="24"/>
        </w:rPr>
        <w:t>balast</w:t>
      </w:r>
    </w:p>
    <w:p w:rsidR="005956A8" w:rsidRDefault="00F3183C">
      <w:pPr>
        <w:pStyle w:val="ListParagraph"/>
        <w:numPr>
          <w:ilvl w:val="0"/>
          <w:numId w:val="86"/>
        </w:numPr>
        <w:tabs>
          <w:tab w:val="left" w:pos="525"/>
        </w:tabs>
        <w:ind w:hanging="205"/>
        <w:rPr>
          <w:sz w:val="24"/>
        </w:rPr>
      </w:pPr>
      <w:r>
        <w:rPr>
          <w:sz w:val="24"/>
        </w:rPr>
        <w:t>15cm</w:t>
      </w:r>
      <w:r>
        <w:rPr>
          <w:spacing w:val="-2"/>
          <w:sz w:val="24"/>
        </w:rPr>
        <w:t xml:space="preserve"> </w:t>
      </w:r>
      <w:r>
        <w:rPr>
          <w:sz w:val="24"/>
        </w:rPr>
        <w:t>strat</w:t>
      </w:r>
      <w:r>
        <w:rPr>
          <w:spacing w:val="-2"/>
          <w:sz w:val="24"/>
        </w:rPr>
        <w:t xml:space="preserve"> </w:t>
      </w:r>
      <w:r>
        <w:rPr>
          <w:sz w:val="24"/>
        </w:rPr>
        <w:t>din</w:t>
      </w:r>
      <w:r>
        <w:rPr>
          <w:spacing w:val="-1"/>
          <w:sz w:val="24"/>
        </w:rPr>
        <w:t xml:space="preserve"> </w:t>
      </w:r>
      <w:r>
        <w:rPr>
          <w:sz w:val="24"/>
        </w:rPr>
        <w:t>agregate</w:t>
      </w:r>
      <w:r>
        <w:rPr>
          <w:spacing w:val="-1"/>
          <w:sz w:val="24"/>
        </w:rPr>
        <w:t xml:space="preserve"> </w:t>
      </w:r>
      <w:r>
        <w:rPr>
          <w:sz w:val="24"/>
        </w:rPr>
        <w:t>naturale</w:t>
      </w:r>
      <w:r>
        <w:rPr>
          <w:spacing w:val="-1"/>
          <w:sz w:val="24"/>
        </w:rPr>
        <w:t xml:space="preserve"> </w:t>
      </w:r>
      <w:r>
        <w:rPr>
          <w:sz w:val="24"/>
        </w:rPr>
        <w:t>stabilizate</w:t>
      </w:r>
      <w:r>
        <w:rPr>
          <w:spacing w:val="-1"/>
          <w:sz w:val="24"/>
        </w:rPr>
        <w:t xml:space="preserve"> </w:t>
      </w:r>
      <w:r>
        <w:rPr>
          <w:sz w:val="24"/>
        </w:rPr>
        <w:t>cu</w:t>
      </w:r>
      <w:r>
        <w:rPr>
          <w:spacing w:val="-2"/>
          <w:sz w:val="24"/>
        </w:rPr>
        <w:t xml:space="preserve"> </w:t>
      </w:r>
      <w:r>
        <w:rPr>
          <w:sz w:val="24"/>
        </w:rPr>
        <w:t>lianți</w:t>
      </w:r>
      <w:r>
        <w:rPr>
          <w:spacing w:val="-1"/>
          <w:sz w:val="24"/>
        </w:rPr>
        <w:t xml:space="preserve"> </w:t>
      </w:r>
      <w:r>
        <w:rPr>
          <w:spacing w:val="-2"/>
          <w:sz w:val="24"/>
        </w:rPr>
        <w:t>hidraulici</w:t>
      </w:r>
    </w:p>
    <w:p w:rsidR="005956A8" w:rsidRDefault="00F3183C">
      <w:pPr>
        <w:pStyle w:val="ListParagraph"/>
        <w:numPr>
          <w:ilvl w:val="0"/>
          <w:numId w:val="86"/>
        </w:numPr>
        <w:tabs>
          <w:tab w:val="left" w:pos="525"/>
        </w:tabs>
        <w:ind w:hanging="205"/>
        <w:rPr>
          <w:sz w:val="24"/>
        </w:rPr>
      </w:pPr>
      <w:r>
        <w:rPr>
          <w:sz w:val="24"/>
        </w:rPr>
        <w:t>20cm</w:t>
      </w:r>
      <w:r>
        <w:rPr>
          <w:spacing w:val="-3"/>
          <w:sz w:val="24"/>
        </w:rPr>
        <w:t xml:space="preserve"> </w:t>
      </w:r>
      <w:r>
        <w:rPr>
          <w:sz w:val="24"/>
        </w:rPr>
        <w:t>strat</w:t>
      </w:r>
      <w:r>
        <w:rPr>
          <w:spacing w:val="-1"/>
          <w:sz w:val="24"/>
        </w:rPr>
        <w:t xml:space="preserve"> </w:t>
      </w:r>
      <w:r>
        <w:rPr>
          <w:sz w:val="24"/>
        </w:rPr>
        <w:t>de uzură</w:t>
      </w:r>
      <w:r>
        <w:rPr>
          <w:spacing w:val="-2"/>
          <w:sz w:val="24"/>
        </w:rPr>
        <w:t xml:space="preserve"> </w:t>
      </w:r>
      <w:r>
        <w:rPr>
          <w:sz w:val="24"/>
        </w:rPr>
        <w:t>din</w:t>
      </w:r>
      <w:r>
        <w:rPr>
          <w:spacing w:val="-1"/>
          <w:sz w:val="24"/>
        </w:rPr>
        <w:t xml:space="preserve"> </w:t>
      </w:r>
      <w:r>
        <w:rPr>
          <w:sz w:val="24"/>
        </w:rPr>
        <w:t>beton de</w:t>
      </w:r>
      <w:r>
        <w:rPr>
          <w:spacing w:val="-2"/>
          <w:sz w:val="24"/>
        </w:rPr>
        <w:t xml:space="preserve"> </w:t>
      </w:r>
      <w:r>
        <w:rPr>
          <w:sz w:val="24"/>
        </w:rPr>
        <w:t>ciment</w:t>
      </w:r>
      <w:r>
        <w:rPr>
          <w:spacing w:val="-1"/>
          <w:sz w:val="24"/>
        </w:rPr>
        <w:t xml:space="preserve"> </w:t>
      </w:r>
      <w:r>
        <w:rPr>
          <w:sz w:val="24"/>
        </w:rPr>
        <w:t>rutier</w:t>
      </w:r>
      <w:r>
        <w:rPr>
          <w:spacing w:val="1"/>
          <w:sz w:val="24"/>
        </w:rPr>
        <w:t xml:space="preserve"> </w:t>
      </w:r>
      <w:r>
        <w:rPr>
          <w:spacing w:val="-2"/>
          <w:sz w:val="24"/>
        </w:rPr>
        <w:t>BcR4,5</w:t>
      </w:r>
    </w:p>
    <w:p w:rsidR="005956A8" w:rsidRDefault="005956A8">
      <w:pPr>
        <w:pStyle w:val="BodyText"/>
        <w:spacing w:before="9"/>
        <w:ind w:left="0"/>
        <w:rPr>
          <w:sz w:val="23"/>
        </w:rPr>
      </w:pPr>
    </w:p>
    <w:p w:rsidR="005956A8" w:rsidRDefault="00F3183C">
      <w:pPr>
        <w:pStyle w:val="BodyText"/>
        <w:ind w:left="320"/>
      </w:pPr>
      <w:r>
        <w:t>Pentru</w:t>
      </w:r>
      <w:r>
        <w:rPr>
          <w:spacing w:val="-3"/>
        </w:rPr>
        <w:t xml:space="preserve"> </w:t>
      </w:r>
      <w:r>
        <w:t>aleile</w:t>
      </w:r>
      <w:r>
        <w:rPr>
          <w:spacing w:val="-3"/>
        </w:rPr>
        <w:t xml:space="preserve"> </w:t>
      </w:r>
      <w:r>
        <w:rPr>
          <w:spacing w:val="-2"/>
        </w:rPr>
        <w:t>pietonale:</w:t>
      </w:r>
    </w:p>
    <w:p w:rsidR="005956A8" w:rsidRDefault="00F3183C">
      <w:pPr>
        <w:pStyle w:val="ListParagraph"/>
        <w:numPr>
          <w:ilvl w:val="0"/>
          <w:numId w:val="86"/>
        </w:numPr>
        <w:tabs>
          <w:tab w:val="left" w:pos="525"/>
        </w:tabs>
        <w:ind w:hanging="205"/>
        <w:rPr>
          <w:sz w:val="24"/>
        </w:rPr>
      </w:pPr>
      <w:r>
        <w:rPr>
          <w:sz w:val="24"/>
        </w:rPr>
        <w:t>Min.</w:t>
      </w:r>
      <w:r>
        <w:rPr>
          <w:spacing w:val="-3"/>
          <w:sz w:val="24"/>
        </w:rPr>
        <w:t xml:space="preserve"> </w:t>
      </w:r>
      <w:r>
        <w:rPr>
          <w:sz w:val="24"/>
        </w:rPr>
        <w:t>10cm</w:t>
      </w:r>
      <w:r>
        <w:rPr>
          <w:spacing w:val="-1"/>
          <w:sz w:val="24"/>
        </w:rPr>
        <w:t xml:space="preserve"> </w:t>
      </w:r>
      <w:r>
        <w:rPr>
          <w:sz w:val="24"/>
        </w:rPr>
        <w:t>fundație</w:t>
      </w:r>
      <w:r>
        <w:rPr>
          <w:spacing w:val="-1"/>
          <w:sz w:val="24"/>
        </w:rPr>
        <w:t xml:space="preserve"> </w:t>
      </w:r>
      <w:r>
        <w:rPr>
          <w:sz w:val="24"/>
        </w:rPr>
        <w:t>din</w:t>
      </w:r>
      <w:r>
        <w:rPr>
          <w:spacing w:val="-1"/>
          <w:sz w:val="24"/>
        </w:rPr>
        <w:t xml:space="preserve"> </w:t>
      </w:r>
      <w:r>
        <w:rPr>
          <w:spacing w:val="-2"/>
          <w:sz w:val="24"/>
        </w:rPr>
        <w:t>balast</w:t>
      </w:r>
    </w:p>
    <w:p w:rsidR="005956A8" w:rsidRDefault="00F3183C">
      <w:pPr>
        <w:pStyle w:val="ListParagraph"/>
        <w:numPr>
          <w:ilvl w:val="0"/>
          <w:numId w:val="86"/>
        </w:numPr>
        <w:tabs>
          <w:tab w:val="left" w:pos="525"/>
        </w:tabs>
        <w:ind w:hanging="205"/>
        <w:rPr>
          <w:sz w:val="24"/>
        </w:rPr>
      </w:pPr>
      <w:r>
        <w:rPr>
          <w:sz w:val="24"/>
        </w:rPr>
        <w:t>10cm</w:t>
      </w:r>
      <w:r>
        <w:rPr>
          <w:spacing w:val="-2"/>
          <w:sz w:val="24"/>
        </w:rPr>
        <w:t xml:space="preserve"> </w:t>
      </w:r>
      <w:r>
        <w:rPr>
          <w:sz w:val="24"/>
        </w:rPr>
        <w:t>strat</w:t>
      </w:r>
      <w:r>
        <w:rPr>
          <w:spacing w:val="-1"/>
          <w:sz w:val="24"/>
        </w:rPr>
        <w:t xml:space="preserve"> </w:t>
      </w:r>
      <w:r>
        <w:rPr>
          <w:sz w:val="24"/>
        </w:rPr>
        <w:t>de</w:t>
      </w:r>
      <w:r>
        <w:rPr>
          <w:spacing w:val="-1"/>
          <w:sz w:val="24"/>
        </w:rPr>
        <w:t xml:space="preserve"> </w:t>
      </w:r>
      <w:r>
        <w:rPr>
          <w:sz w:val="24"/>
        </w:rPr>
        <w:t>beton</w:t>
      </w:r>
      <w:r>
        <w:rPr>
          <w:spacing w:val="-2"/>
          <w:sz w:val="24"/>
        </w:rPr>
        <w:t xml:space="preserve"> </w:t>
      </w:r>
      <w:r>
        <w:rPr>
          <w:sz w:val="24"/>
        </w:rPr>
        <w:t>de ciment</w:t>
      </w:r>
      <w:r>
        <w:rPr>
          <w:spacing w:val="-1"/>
          <w:sz w:val="24"/>
        </w:rPr>
        <w:t xml:space="preserve"> </w:t>
      </w:r>
      <w:r>
        <w:rPr>
          <w:spacing w:val="-2"/>
          <w:sz w:val="24"/>
        </w:rPr>
        <w:t>C16/20</w:t>
      </w:r>
    </w:p>
    <w:p w:rsidR="005956A8" w:rsidRDefault="00F3183C">
      <w:pPr>
        <w:pStyle w:val="ListParagraph"/>
        <w:numPr>
          <w:ilvl w:val="0"/>
          <w:numId w:val="86"/>
        </w:numPr>
        <w:tabs>
          <w:tab w:val="left" w:pos="525"/>
        </w:tabs>
        <w:ind w:hanging="205"/>
        <w:rPr>
          <w:sz w:val="24"/>
        </w:rPr>
      </w:pPr>
      <w:r>
        <w:rPr>
          <w:sz w:val="24"/>
        </w:rPr>
        <w:t>4cm</w:t>
      </w:r>
      <w:r>
        <w:rPr>
          <w:spacing w:val="-2"/>
          <w:sz w:val="24"/>
        </w:rPr>
        <w:t xml:space="preserve"> </w:t>
      </w:r>
      <w:r>
        <w:rPr>
          <w:sz w:val="24"/>
        </w:rPr>
        <w:t>strat</w:t>
      </w:r>
      <w:r>
        <w:rPr>
          <w:spacing w:val="-1"/>
          <w:sz w:val="24"/>
        </w:rPr>
        <w:t xml:space="preserve"> </w:t>
      </w:r>
      <w:r>
        <w:rPr>
          <w:sz w:val="24"/>
        </w:rPr>
        <w:t>de</w:t>
      </w:r>
      <w:r>
        <w:rPr>
          <w:spacing w:val="-1"/>
          <w:sz w:val="24"/>
        </w:rPr>
        <w:t xml:space="preserve"> </w:t>
      </w:r>
      <w:r>
        <w:rPr>
          <w:sz w:val="24"/>
        </w:rPr>
        <w:t>uzură</w:t>
      </w:r>
      <w:r>
        <w:rPr>
          <w:spacing w:val="-2"/>
          <w:sz w:val="24"/>
        </w:rPr>
        <w:t xml:space="preserve"> </w:t>
      </w:r>
      <w:r>
        <w:rPr>
          <w:sz w:val="24"/>
        </w:rPr>
        <w:t>din</w:t>
      </w:r>
      <w:r>
        <w:rPr>
          <w:spacing w:val="1"/>
          <w:sz w:val="24"/>
        </w:rPr>
        <w:t xml:space="preserve"> </w:t>
      </w:r>
      <w:r>
        <w:rPr>
          <w:sz w:val="24"/>
        </w:rPr>
        <w:t>beton</w:t>
      </w:r>
      <w:r>
        <w:rPr>
          <w:spacing w:val="-2"/>
          <w:sz w:val="24"/>
        </w:rPr>
        <w:t xml:space="preserve"> </w:t>
      </w:r>
      <w:r>
        <w:rPr>
          <w:sz w:val="24"/>
        </w:rPr>
        <w:t>asfaltic</w:t>
      </w:r>
      <w:r>
        <w:rPr>
          <w:spacing w:val="-1"/>
          <w:sz w:val="24"/>
        </w:rPr>
        <w:t xml:space="preserve"> </w:t>
      </w:r>
      <w:r>
        <w:rPr>
          <w:sz w:val="24"/>
        </w:rPr>
        <w:t>BA8</w:t>
      </w:r>
      <w:r>
        <w:rPr>
          <w:spacing w:val="-1"/>
          <w:sz w:val="24"/>
        </w:rPr>
        <w:t xml:space="preserve"> </w:t>
      </w:r>
      <w:r>
        <w:rPr>
          <w:sz w:val="24"/>
        </w:rPr>
        <w:t>rul</w:t>
      </w:r>
      <w:r>
        <w:rPr>
          <w:spacing w:val="-1"/>
          <w:sz w:val="24"/>
        </w:rPr>
        <w:t xml:space="preserve"> </w:t>
      </w:r>
      <w:r>
        <w:rPr>
          <w:spacing w:val="-2"/>
          <w:sz w:val="24"/>
        </w:rPr>
        <w:t>50/70</w:t>
      </w:r>
    </w:p>
    <w:p w:rsidR="005956A8" w:rsidRDefault="005956A8">
      <w:pPr>
        <w:pStyle w:val="BodyText"/>
        <w:ind w:left="0"/>
      </w:pPr>
    </w:p>
    <w:p w:rsidR="005956A8" w:rsidRDefault="00F3183C">
      <w:pPr>
        <w:pStyle w:val="ListParagraph"/>
        <w:numPr>
          <w:ilvl w:val="0"/>
          <w:numId w:val="86"/>
        </w:numPr>
        <w:tabs>
          <w:tab w:val="left" w:pos="525"/>
        </w:tabs>
        <w:ind w:hanging="205"/>
        <w:rPr>
          <w:sz w:val="24"/>
        </w:rPr>
      </w:pPr>
      <w:r>
        <w:rPr>
          <w:sz w:val="24"/>
        </w:rPr>
        <w:t>15cm</w:t>
      </w:r>
      <w:r>
        <w:rPr>
          <w:spacing w:val="-2"/>
          <w:sz w:val="24"/>
        </w:rPr>
        <w:t xml:space="preserve"> </w:t>
      </w:r>
      <w:r>
        <w:rPr>
          <w:sz w:val="24"/>
        </w:rPr>
        <w:t>strat</w:t>
      </w:r>
      <w:r>
        <w:rPr>
          <w:spacing w:val="-1"/>
          <w:sz w:val="24"/>
        </w:rPr>
        <w:t xml:space="preserve"> </w:t>
      </w:r>
      <w:r>
        <w:rPr>
          <w:sz w:val="24"/>
        </w:rPr>
        <w:t>de</w:t>
      </w:r>
      <w:r>
        <w:rPr>
          <w:spacing w:val="-1"/>
          <w:sz w:val="24"/>
        </w:rPr>
        <w:t xml:space="preserve"> </w:t>
      </w:r>
      <w:r>
        <w:rPr>
          <w:spacing w:val="-2"/>
          <w:sz w:val="24"/>
        </w:rPr>
        <w:t>balast</w:t>
      </w:r>
    </w:p>
    <w:p w:rsidR="005956A8" w:rsidRDefault="00F3183C">
      <w:pPr>
        <w:pStyle w:val="ListParagraph"/>
        <w:numPr>
          <w:ilvl w:val="0"/>
          <w:numId w:val="86"/>
        </w:numPr>
        <w:tabs>
          <w:tab w:val="left" w:pos="525"/>
        </w:tabs>
        <w:ind w:hanging="205"/>
        <w:rPr>
          <w:sz w:val="24"/>
        </w:rPr>
      </w:pPr>
      <w:r>
        <w:rPr>
          <w:sz w:val="24"/>
        </w:rPr>
        <w:t>10cm</w:t>
      </w:r>
      <w:r>
        <w:rPr>
          <w:spacing w:val="-1"/>
          <w:sz w:val="24"/>
        </w:rPr>
        <w:t xml:space="preserve"> </w:t>
      </w:r>
      <w:r>
        <w:rPr>
          <w:sz w:val="24"/>
        </w:rPr>
        <w:t>beton</w:t>
      </w:r>
      <w:r>
        <w:rPr>
          <w:spacing w:val="-1"/>
          <w:sz w:val="24"/>
        </w:rPr>
        <w:t xml:space="preserve"> </w:t>
      </w:r>
      <w:r>
        <w:rPr>
          <w:sz w:val="24"/>
        </w:rPr>
        <w:t>de</w:t>
      </w:r>
      <w:r>
        <w:rPr>
          <w:spacing w:val="-2"/>
          <w:sz w:val="24"/>
        </w:rPr>
        <w:t xml:space="preserve"> </w:t>
      </w:r>
      <w:r>
        <w:rPr>
          <w:sz w:val="24"/>
        </w:rPr>
        <w:t>ciment</w:t>
      </w:r>
      <w:r>
        <w:rPr>
          <w:spacing w:val="2"/>
          <w:sz w:val="24"/>
        </w:rPr>
        <w:t xml:space="preserve"> </w:t>
      </w:r>
      <w:r>
        <w:rPr>
          <w:spacing w:val="-2"/>
          <w:sz w:val="24"/>
        </w:rPr>
        <w:t>C16/20</w:t>
      </w:r>
    </w:p>
    <w:p w:rsidR="005956A8" w:rsidRDefault="00F3183C">
      <w:pPr>
        <w:pStyle w:val="ListParagraph"/>
        <w:numPr>
          <w:ilvl w:val="0"/>
          <w:numId w:val="86"/>
        </w:numPr>
        <w:tabs>
          <w:tab w:val="left" w:pos="525"/>
        </w:tabs>
        <w:ind w:hanging="205"/>
        <w:rPr>
          <w:sz w:val="24"/>
        </w:rPr>
      </w:pPr>
      <w:r>
        <w:rPr>
          <w:sz w:val="24"/>
        </w:rPr>
        <w:t>Pavele</w:t>
      </w:r>
      <w:r>
        <w:rPr>
          <w:spacing w:val="-3"/>
          <w:sz w:val="24"/>
        </w:rPr>
        <w:t xml:space="preserve"> </w:t>
      </w:r>
      <w:r>
        <w:rPr>
          <w:sz w:val="24"/>
        </w:rPr>
        <w:t>din beton de</w:t>
      </w:r>
      <w:r>
        <w:rPr>
          <w:spacing w:val="-1"/>
          <w:sz w:val="24"/>
        </w:rPr>
        <w:t xml:space="preserve"> </w:t>
      </w:r>
      <w:r>
        <w:rPr>
          <w:sz w:val="24"/>
        </w:rPr>
        <w:t>ciment de</w:t>
      </w:r>
      <w:r>
        <w:rPr>
          <w:spacing w:val="-2"/>
          <w:sz w:val="24"/>
        </w:rPr>
        <w:t xml:space="preserve"> </w:t>
      </w:r>
      <w:r>
        <w:rPr>
          <w:sz w:val="24"/>
        </w:rPr>
        <w:t xml:space="preserve">min. 6cm </w:t>
      </w:r>
      <w:r>
        <w:rPr>
          <w:spacing w:val="-2"/>
          <w:sz w:val="24"/>
        </w:rPr>
        <w:t>grosime</w:t>
      </w:r>
    </w:p>
    <w:p w:rsidR="005956A8" w:rsidRDefault="005956A8">
      <w:pPr>
        <w:rPr>
          <w:sz w:val="24"/>
        </w:rPr>
        <w:sectPr w:rsidR="005956A8">
          <w:type w:val="continuous"/>
          <w:pgSz w:w="11910" w:h="16840"/>
          <w:pgMar w:top="1400" w:right="0" w:bottom="280" w:left="860" w:header="467" w:footer="518" w:gutter="0"/>
          <w:cols w:num="2" w:space="720" w:equalWidth="0">
            <w:col w:w="912" w:space="40"/>
            <w:col w:w="10098"/>
          </w:cols>
        </w:sectPr>
      </w:pPr>
    </w:p>
    <w:p w:rsidR="005956A8" w:rsidRDefault="005956A8">
      <w:pPr>
        <w:pStyle w:val="BodyText"/>
        <w:spacing w:before="3"/>
        <w:ind w:left="0"/>
        <w:rPr>
          <w:sz w:val="16"/>
        </w:rPr>
      </w:pPr>
    </w:p>
    <w:p w:rsidR="005956A8" w:rsidRDefault="00F3183C">
      <w:pPr>
        <w:pStyle w:val="BodyText"/>
        <w:spacing w:before="89"/>
        <w:ind w:right="848" w:firstLine="719"/>
        <w:jc w:val="both"/>
      </w:pPr>
      <w:r>
        <w:t>Pentru platforma cu îmbracaminte existentă din beton de ciment destinate parcării autovehiculelor (turisme și vehicule până la 11,5t): în condițiile în care zonele adiacente drumului, accesele în clădiri, permit</w:t>
      </w:r>
      <w:r>
        <w:rPr>
          <w:spacing w:val="40"/>
        </w:rPr>
        <w:t xml:space="preserve"> </w:t>
      </w:r>
      <w:r>
        <w:t>ridicarea liniei roșii fără a afecta sistemartizarea pe verticală a zonelor adiacente drumurilor, se poate repara.</w:t>
      </w:r>
    </w:p>
    <w:p w:rsidR="005956A8" w:rsidRDefault="00F3183C">
      <w:pPr>
        <w:pStyle w:val="BodyText"/>
        <w:spacing w:before="1"/>
        <w:ind w:left="1271"/>
        <w:jc w:val="both"/>
      </w:pPr>
      <w:r>
        <w:t>Ca</w:t>
      </w:r>
      <w:r>
        <w:rPr>
          <w:spacing w:val="-3"/>
        </w:rPr>
        <w:t xml:space="preserve"> </w:t>
      </w:r>
      <w:r>
        <w:t>soluție</w:t>
      </w:r>
      <w:r>
        <w:rPr>
          <w:spacing w:val="-1"/>
        </w:rPr>
        <w:t xml:space="preserve"> </w:t>
      </w:r>
      <w:r>
        <w:t>de</w:t>
      </w:r>
      <w:r>
        <w:rPr>
          <w:spacing w:val="-4"/>
        </w:rPr>
        <w:t xml:space="preserve"> </w:t>
      </w:r>
      <w:r>
        <w:t>reparație</w:t>
      </w:r>
      <w:r>
        <w:rPr>
          <w:spacing w:val="-1"/>
        </w:rPr>
        <w:t xml:space="preserve"> </w:t>
      </w:r>
      <w:r>
        <w:t>se</w:t>
      </w:r>
      <w:r>
        <w:rPr>
          <w:spacing w:val="-1"/>
        </w:rPr>
        <w:t xml:space="preserve"> </w:t>
      </w:r>
      <w:r>
        <w:rPr>
          <w:spacing w:val="-2"/>
        </w:rPr>
        <w:t>recomandă:</w:t>
      </w:r>
    </w:p>
    <w:p w:rsidR="005956A8" w:rsidRDefault="00F3183C">
      <w:pPr>
        <w:pStyle w:val="ListParagraph"/>
        <w:numPr>
          <w:ilvl w:val="1"/>
          <w:numId w:val="86"/>
        </w:numPr>
        <w:tabs>
          <w:tab w:val="left" w:pos="1430"/>
        </w:tabs>
        <w:ind w:right="844" w:firstLine="719"/>
        <w:jc w:val="both"/>
        <w:rPr>
          <w:sz w:val="24"/>
        </w:rPr>
      </w:pPr>
      <w:r>
        <w:rPr>
          <w:sz w:val="24"/>
        </w:rPr>
        <w:t>înlocuirea locală a dalelor degradate pe zonele cu tasări faianțări si burdușiri (jumătate de dală sau dală întreagă) cu o structură rutieră alcatuită din strat de balast de 40cm grosime așternut în 2 straturi succesive și beton de ciment C20/25 de min. 15cm grosime</w:t>
      </w:r>
    </w:p>
    <w:p w:rsidR="005956A8" w:rsidRDefault="00F3183C">
      <w:pPr>
        <w:pStyle w:val="ListParagraph"/>
        <w:numPr>
          <w:ilvl w:val="1"/>
          <w:numId w:val="86"/>
        </w:numPr>
        <w:tabs>
          <w:tab w:val="left" w:pos="1416"/>
        </w:tabs>
        <w:ind w:left="1415" w:hanging="145"/>
        <w:jc w:val="both"/>
        <w:rPr>
          <w:sz w:val="24"/>
        </w:rPr>
      </w:pPr>
      <w:r>
        <w:rPr>
          <w:sz w:val="24"/>
        </w:rPr>
        <w:t>colmatare</w:t>
      </w:r>
      <w:r>
        <w:rPr>
          <w:spacing w:val="-1"/>
          <w:sz w:val="24"/>
        </w:rPr>
        <w:t xml:space="preserve"> </w:t>
      </w:r>
      <w:r>
        <w:rPr>
          <w:sz w:val="24"/>
        </w:rPr>
        <w:t>fisuri</w:t>
      </w:r>
      <w:r>
        <w:rPr>
          <w:spacing w:val="-1"/>
          <w:sz w:val="24"/>
        </w:rPr>
        <w:t xml:space="preserve"> </w:t>
      </w:r>
      <w:r>
        <w:rPr>
          <w:sz w:val="24"/>
        </w:rPr>
        <w:t>si</w:t>
      </w:r>
      <w:r>
        <w:rPr>
          <w:spacing w:val="57"/>
          <w:sz w:val="24"/>
        </w:rPr>
        <w:t xml:space="preserve"> </w:t>
      </w:r>
      <w:r>
        <w:rPr>
          <w:spacing w:val="-2"/>
          <w:sz w:val="24"/>
        </w:rPr>
        <w:t>crăpături</w:t>
      </w:r>
    </w:p>
    <w:p w:rsidR="005956A8" w:rsidRDefault="00F3183C">
      <w:pPr>
        <w:pStyle w:val="ListParagraph"/>
        <w:numPr>
          <w:ilvl w:val="1"/>
          <w:numId w:val="86"/>
        </w:numPr>
        <w:tabs>
          <w:tab w:val="left" w:pos="1416"/>
        </w:tabs>
        <w:ind w:left="1415" w:hanging="145"/>
        <w:jc w:val="both"/>
        <w:rPr>
          <w:sz w:val="24"/>
        </w:rPr>
      </w:pPr>
      <w:r>
        <w:rPr>
          <w:sz w:val="24"/>
        </w:rPr>
        <w:t>curatare</w:t>
      </w:r>
      <w:r>
        <w:rPr>
          <w:spacing w:val="-3"/>
          <w:sz w:val="24"/>
        </w:rPr>
        <w:t xml:space="preserve"> </w:t>
      </w:r>
      <w:r>
        <w:rPr>
          <w:sz w:val="24"/>
        </w:rPr>
        <w:t>si</w:t>
      </w:r>
      <w:r>
        <w:rPr>
          <w:spacing w:val="-2"/>
          <w:sz w:val="24"/>
        </w:rPr>
        <w:t xml:space="preserve"> </w:t>
      </w:r>
      <w:r>
        <w:rPr>
          <w:sz w:val="24"/>
        </w:rPr>
        <w:t>colmatare</w:t>
      </w:r>
      <w:r>
        <w:rPr>
          <w:spacing w:val="-3"/>
          <w:sz w:val="24"/>
        </w:rPr>
        <w:t xml:space="preserve"> </w:t>
      </w:r>
      <w:r>
        <w:rPr>
          <w:spacing w:val="-2"/>
          <w:sz w:val="24"/>
        </w:rPr>
        <w:t>rosturi</w:t>
      </w:r>
    </w:p>
    <w:p w:rsidR="005956A8" w:rsidRDefault="00F3183C">
      <w:pPr>
        <w:pStyle w:val="ListParagraph"/>
        <w:numPr>
          <w:ilvl w:val="1"/>
          <w:numId w:val="86"/>
        </w:numPr>
        <w:tabs>
          <w:tab w:val="left" w:pos="1416"/>
        </w:tabs>
        <w:ind w:left="1415" w:hanging="145"/>
        <w:jc w:val="both"/>
        <w:rPr>
          <w:sz w:val="24"/>
        </w:rPr>
      </w:pPr>
      <w:r>
        <w:rPr>
          <w:sz w:val="24"/>
        </w:rPr>
        <w:t>așternere</w:t>
      </w:r>
      <w:r>
        <w:rPr>
          <w:spacing w:val="-2"/>
          <w:sz w:val="24"/>
        </w:rPr>
        <w:t xml:space="preserve"> </w:t>
      </w:r>
      <w:r>
        <w:rPr>
          <w:sz w:val="24"/>
        </w:rPr>
        <w:t>mortar</w:t>
      </w:r>
      <w:r>
        <w:rPr>
          <w:spacing w:val="-1"/>
          <w:sz w:val="24"/>
        </w:rPr>
        <w:t xml:space="preserve"> </w:t>
      </w:r>
      <w:r>
        <w:rPr>
          <w:sz w:val="24"/>
        </w:rPr>
        <w:t>antifisură</w:t>
      </w:r>
      <w:r>
        <w:rPr>
          <w:spacing w:val="-2"/>
          <w:sz w:val="24"/>
        </w:rPr>
        <w:t xml:space="preserve"> </w:t>
      </w:r>
      <w:r>
        <w:rPr>
          <w:sz w:val="24"/>
        </w:rPr>
        <w:t>de</w:t>
      </w:r>
      <w:r>
        <w:rPr>
          <w:spacing w:val="-2"/>
          <w:sz w:val="24"/>
        </w:rPr>
        <w:t xml:space="preserve"> </w:t>
      </w:r>
      <w:r>
        <w:rPr>
          <w:sz w:val="24"/>
        </w:rPr>
        <w:t>2cm</w:t>
      </w:r>
      <w:r>
        <w:rPr>
          <w:spacing w:val="-1"/>
          <w:sz w:val="24"/>
        </w:rPr>
        <w:t xml:space="preserve"> </w:t>
      </w:r>
      <w:r>
        <w:rPr>
          <w:spacing w:val="-2"/>
          <w:sz w:val="24"/>
        </w:rPr>
        <w:t>grosime</w:t>
      </w:r>
    </w:p>
    <w:p w:rsidR="005956A8" w:rsidRDefault="005956A8">
      <w:pPr>
        <w:jc w:val="both"/>
        <w:rPr>
          <w:sz w:val="24"/>
        </w:rPr>
        <w:sectPr w:rsidR="005956A8">
          <w:type w:val="continuous"/>
          <w:pgSz w:w="11910" w:h="16840"/>
          <w:pgMar w:top="1400" w:right="0" w:bottom="28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78" o:spid="_x0000_s1272" style="width:485.25pt;height:1.45pt;mso-position-horizontal-relative:char;mso-position-vertical-relative:line" coordsize="9705,29">
            <v:rect id="docshape79" o:spid="_x0000_s1273"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1"/>
          <w:numId w:val="86"/>
        </w:numPr>
        <w:tabs>
          <w:tab w:val="left" w:pos="1416"/>
        </w:tabs>
        <w:spacing w:before="119"/>
        <w:ind w:left="1415" w:hanging="145"/>
        <w:jc w:val="both"/>
        <w:rPr>
          <w:sz w:val="24"/>
        </w:rPr>
      </w:pPr>
      <w:r>
        <w:rPr>
          <w:sz w:val="24"/>
        </w:rPr>
        <w:t>așternere</w:t>
      </w:r>
      <w:r>
        <w:rPr>
          <w:spacing w:val="-2"/>
          <w:sz w:val="24"/>
        </w:rPr>
        <w:t xml:space="preserve"> </w:t>
      </w:r>
      <w:r>
        <w:rPr>
          <w:sz w:val="24"/>
        </w:rPr>
        <w:t>strat</w:t>
      </w:r>
      <w:r>
        <w:rPr>
          <w:spacing w:val="-1"/>
          <w:sz w:val="24"/>
        </w:rPr>
        <w:t xml:space="preserve"> </w:t>
      </w:r>
      <w:r>
        <w:rPr>
          <w:sz w:val="24"/>
        </w:rPr>
        <w:t>de</w:t>
      </w:r>
      <w:r>
        <w:rPr>
          <w:spacing w:val="-1"/>
          <w:sz w:val="24"/>
        </w:rPr>
        <w:t xml:space="preserve"> </w:t>
      </w:r>
      <w:r>
        <w:rPr>
          <w:sz w:val="24"/>
        </w:rPr>
        <w:t>baza</w:t>
      </w:r>
      <w:r>
        <w:rPr>
          <w:spacing w:val="2"/>
          <w:sz w:val="24"/>
        </w:rPr>
        <w:t xml:space="preserve"> </w:t>
      </w:r>
      <w:r>
        <w:rPr>
          <w:sz w:val="24"/>
        </w:rPr>
        <w:t>AB31,5baza</w:t>
      </w:r>
      <w:r>
        <w:rPr>
          <w:spacing w:val="-2"/>
          <w:sz w:val="24"/>
        </w:rPr>
        <w:t xml:space="preserve"> </w:t>
      </w:r>
      <w:r>
        <w:rPr>
          <w:sz w:val="24"/>
        </w:rPr>
        <w:t>5070</w:t>
      </w:r>
      <w:r>
        <w:rPr>
          <w:spacing w:val="58"/>
          <w:sz w:val="24"/>
        </w:rPr>
        <w:t xml:space="preserve"> </w:t>
      </w:r>
      <w:r>
        <w:rPr>
          <w:sz w:val="24"/>
        </w:rPr>
        <w:t>8cm</w:t>
      </w:r>
      <w:r>
        <w:rPr>
          <w:spacing w:val="-1"/>
          <w:sz w:val="24"/>
        </w:rPr>
        <w:t xml:space="preserve"> </w:t>
      </w:r>
      <w:r>
        <w:rPr>
          <w:spacing w:val="-2"/>
          <w:sz w:val="24"/>
        </w:rPr>
        <w:t>grosime</w:t>
      </w:r>
    </w:p>
    <w:p w:rsidR="005956A8" w:rsidRDefault="00F3183C">
      <w:pPr>
        <w:pStyle w:val="ListParagraph"/>
        <w:numPr>
          <w:ilvl w:val="1"/>
          <w:numId w:val="86"/>
        </w:numPr>
        <w:tabs>
          <w:tab w:val="left" w:pos="1416"/>
        </w:tabs>
        <w:ind w:left="1415" w:hanging="145"/>
        <w:jc w:val="both"/>
        <w:rPr>
          <w:sz w:val="24"/>
        </w:rPr>
      </w:pPr>
      <w:r>
        <w:rPr>
          <w:sz w:val="24"/>
        </w:rPr>
        <w:t>așternere</w:t>
      </w:r>
      <w:r>
        <w:rPr>
          <w:spacing w:val="-3"/>
          <w:sz w:val="24"/>
        </w:rPr>
        <w:t xml:space="preserve"> </w:t>
      </w:r>
      <w:r>
        <w:rPr>
          <w:sz w:val="24"/>
        </w:rPr>
        <w:t>strat</w:t>
      </w:r>
      <w:r>
        <w:rPr>
          <w:spacing w:val="-1"/>
          <w:sz w:val="24"/>
        </w:rPr>
        <w:t xml:space="preserve"> </w:t>
      </w:r>
      <w:r>
        <w:rPr>
          <w:sz w:val="24"/>
        </w:rPr>
        <w:t>de</w:t>
      </w:r>
      <w:r>
        <w:rPr>
          <w:spacing w:val="-1"/>
          <w:sz w:val="24"/>
        </w:rPr>
        <w:t xml:space="preserve"> </w:t>
      </w:r>
      <w:r>
        <w:rPr>
          <w:sz w:val="24"/>
        </w:rPr>
        <w:t>uzura BA16rul</w:t>
      </w:r>
      <w:r>
        <w:rPr>
          <w:spacing w:val="-1"/>
          <w:sz w:val="24"/>
        </w:rPr>
        <w:t xml:space="preserve"> </w:t>
      </w:r>
      <w:r>
        <w:rPr>
          <w:sz w:val="24"/>
        </w:rPr>
        <w:t>50/70</w:t>
      </w:r>
      <w:r>
        <w:rPr>
          <w:spacing w:val="57"/>
          <w:sz w:val="24"/>
        </w:rPr>
        <w:t xml:space="preserve"> </w:t>
      </w:r>
      <w:r>
        <w:rPr>
          <w:sz w:val="24"/>
        </w:rPr>
        <w:t>4cm</w:t>
      </w:r>
      <w:r>
        <w:rPr>
          <w:spacing w:val="-1"/>
          <w:sz w:val="24"/>
        </w:rPr>
        <w:t xml:space="preserve"> </w:t>
      </w:r>
      <w:r>
        <w:rPr>
          <w:spacing w:val="-2"/>
          <w:sz w:val="24"/>
        </w:rPr>
        <w:t>grosime</w:t>
      </w:r>
    </w:p>
    <w:p w:rsidR="005956A8" w:rsidRDefault="00F3183C">
      <w:pPr>
        <w:pStyle w:val="BodyText"/>
        <w:ind w:right="848" w:firstLine="719"/>
        <w:jc w:val="both"/>
      </w:pPr>
      <w:r>
        <w:t>Această soluție de reparații este valabilă numai în condițiile în care nu se fac intervenții la rețelele de utilități existente sub drum care să afecteze structura rutieră existentă.</w:t>
      </w:r>
    </w:p>
    <w:p w:rsidR="005956A8" w:rsidRDefault="00F3183C">
      <w:pPr>
        <w:pStyle w:val="BodyText"/>
        <w:ind w:right="846" w:firstLine="719"/>
        <w:jc w:val="both"/>
      </w:pPr>
      <w:r>
        <w:t>Dacă accesele în clădiri nu permit</w:t>
      </w:r>
      <w:r>
        <w:rPr>
          <w:spacing w:val="80"/>
        </w:rPr>
        <w:t xml:space="preserve"> </w:t>
      </w:r>
      <w:r>
        <w:t>ridicarea</w:t>
      </w:r>
      <w:r>
        <w:rPr>
          <w:spacing w:val="80"/>
        </w:rPr>
        <w:t xml:space="preserve"> </w:t>
      </w:r>
      <w:r>
        <w:t>liniei roșii conform soluției de reparații sau dacă retțelele de utilități de sub drum necesită lucrări de intervenție, atunci ca soluție de intervenție pe drumuri se recomandă realizarea unor structuri rutiere noi recomandate anterior.</w:t>
      </w:r>
    </w:p>
    <w:p w:rsidR="005956A8" w:rsidRDefault="00F3183C">
      <w:pPr>
        <w:pStyle w:val="BodyText"/>
        <w:ind w:left="1271"/>
        <w:jc w:val="both"/>
      </w:pPr>
      <w:r>
        <w:t>Pentru</w:t>
      </w:r>
      <w:r>
        <w:rPr>
          <w:spacing w:val="-3"/>
        </w:rPr>
        <w:t xml:space="preserve"> </w:t>
      </w:r>
      <w:r>
        <w:t>platformele</w:t>
      </w:r>
      <w:r>
        <w:rPr>
          <w:spacing w:val="-2"/>
        </w:rPr>
        <w:t xml:space="preserve"> </w:t>
      </w:r>
      <w:r>
        <w:t>destinate</w:t>
      </w:r>
      <w:r>
        <w:rPr>
          <w:spacing w:val="-2"/>
        </w:rPr>
        <w:t xml:space="preserve"> </w:t>
      </w:r>
      <w:r>
        <w:t>circulației</w:t>
      </w:r>
      <w:r>
        <w:rPr>
          <w:spacing w:val="-2"/>
        </w:rPr>
        <w:t xml:space="preserve"> </w:t>
      </w:r>
      <w:r>
        <w:t>sau</w:t>
      </w:r>
      <w:r>
        <w:rPr>
          <w:spacing w:val="-2"/>
        </w:rPr>
        <w:t xml:space="preserve"> </w:t>
      </w:r>
      <w:r>
        <w:t>parcării</w:t>
      </w:r>
      <w:r>
        <w:rPr>
          <w:spacing w:val="-2"/>
        </w:rPr>
        <w:t xml:space="preserve"> </w:t>
      </w:r>
      <w:r>
        <w:t>tehnicii</w:t>
      </w:r>
      <w:r>
        <w:rPr>
          <w:spacing w:val="-2"/>
        </w:rPr>
        <w:t xml:space="preserve"> militare:</w:t>
      </w:r>
    </w:p>
    <w:p w:rsidR="005956A8" w:rsidRDefault="00F3183C">
      <w:pPr>
        <w:pStyle w:val="ListParagraph"/>
        <w:numPr>
          <w:ilvl w:val="1"/>
          <w:numId w:val="86"/>
        </w:numPr>
        <w:tabs>
          <w:tab w:val="left" w:pos="1416"/>
        </w:tabs>
        <w:ind w:left="1415" w:hanging="145"/>
        <w:rPr>
          <w:sz w:val="24"/>
        </w:rPr>
      </w:pPr>
      <w:r>
        <w:rPr>
          <w:sz w:val="24"/>
        </w:rPr>
        <w:t>5cm</w:t>
      </w:r>
      <w:r>
        <w:rPr>
          <w:spacing w:val="-3"/>
          <w:sz w:val="24"/>
        </w:rPr>
        <w:t xml:space="preserve"> </w:t>
      </w:r>
      <w:r>
        <w:rPr>
          <w:sz w:val="24"/>
        </w:rPr>
        <w:t>strat</w:t>
      </w:r>
      <w:r>
        <w:rPr>
          <w:spacing w:val="-1"/>
          <w:sz w:val="24"/>
        </w:rPr>
        <w:t xml:space="preserve"> </w:t>
      </w:r>
      <w:r>
        <w:rPr>
          <w:sz w:val="24"/>
        </w:rPr>
        <w:t>de</w:t>
      </w:r>
      <w:r>
        <w:rPr>
          <w:spacing w:val="-2"/>
          <w:sz w:val="24"/>
        </w:rPr>
        <w:t xml:space="preserve"> </w:t>
      </w:r>
      <w:r>
        <w:rPr>
          <w:sz w:val="24"/>
        </w:rPr>
        <w:t>forma</w:t>
      </w:r>
      <w:r>
        <w:rPr>
          <w:spacing w:val="-1"/>
          <w:sz w:val="24"/>
        </w:rPr>
        <w:t xml:space="preserve"> </w:t>
      </w:r>
      <w:r>
        <w:rPr>
          <w:sz w:val="24"/>
        </w:rPr>
        <w:t>din</w:t>
      </w:r>
      <w:r>
        <w:rPr>
          <w:spacing w:val="-1"/>
          <w:sz w:val="24"/>
        </w:rPr>
        <w:t xml:space="preserve"> </w:t>
      </w:r>
      <w:r>
        <w:rPr>
          <w:spacing w:val="-2"/>
          <w:sz w:val="24"/>
        </w:rPr>
        <w:t>nisip</w:t>
      </w:r>
    </w:p>
    <w:p w:rsidR="005956A8" w:rsidRDefault="00F3183C">
      <w:pPr>
        <w:pStyle w:val="ListParagraph"/>
        <w:numPr>
          <w:ilvl w:val="1"/>
          <w:numId w:val="86"/>
        </w:numPr>
        <w:tabs>
          <w:tab w:val="left" w:pos="1416"/>
        </w:tabs>
        <w:ind w:left="1415" w:hanging="145"/>
        <w:rPr>
          <w:sz w:val="24"/>
        </w:rPr>
      </w:pPr>
      <w:r>
        <w:rPr>
          <w:sz w:val="24"/>
        </w:rPr>
        <w:t>40cm</w:t>
      </w:r>
      <w:r>
        <w:rPr>
          <w:spacing w:val="-2"/>
          <w:sz w:val="24"/>
        </w:rPr>
        <w:t xml:space="preserve"> </w:t>
      </w:r>
      <w:r>
        <w:rPr>
          <w:sz w:val="24"/>
        </w:rPr>
        <w:t>strat</w:t>
      </w:r>
      <w:r>
        <w:rPr>
          <w:spacing w:val="-1"/>
          <w:sz w:val="24"/>
        </w:rPr>
        <w:t xml:space="preserve"> </w:t>
      </w:r>
      <w:r>
        <w:rPr>
          <w:sz w:val="24"/>
        </w:rPr>
        <w:t>de</w:t>
      </w:r>
      <w:r>
        <w:rPr>
          <w:spacing w:val="-1"/>
          <w:sz w:val="24"/>
        </w:rPr>
        <w:t xml:space="preserve"> </w:t>
      </w:r>
      <w:r>
        <w:rPr>
          <w:spacing w:val="-2"/>
          <w:sz w:val="24"/>
        </w:rPr>
        <w:t>balast</w:t>
      </w:r>
    </w:p>
    <w:p w:rsidR="005956A8" w:rsidRDefault="00F3183C">
      <w:pPr>
        <w:pStyle w:val="ListParagraph"/>
        <w:numPr>
          <w:ilvl w:val="1"/>
          <w:numId w:val="86"/>
        </w:numPr>
        <w:tabs>
          <w:tab w:val="left" w:pos="1416"/>
        </w:tabs>
        <w:ind w:left="1415" w:hanging="145"/>
        <w:rPr>
          <w:sz w:val="24"/>
        </w:rPr>
      </w:pPr>
      <w:r>
        <w:rPr>
          <w:sz w:val="24"/>
        </w:rPr>
        <w:t>20cm</w:t>
      </w:r>
      <w:r>
        <w:rPr>
          <w:spacing w:val="-1"/>
          <w:sz w:val="24"/>
        </w:rPr>
        <w:t xml:space="preserve"> </w:t>
      </w:r>
      <w:r>
        <w:rPr>
          <w:sz w:val="24"/>
        </w:rPr>
        <w:t>balast</w:t>
      </w:r>
      <w:r>
        <w:rPr>
          <w:spacing w:val="-2"/>
          <w:sz w:val="24"/>
        </w:rPr>
        <w:t xml:space="preserve"> </w:t>
      </w:r>
      <w:r>
        <w:rPr>
          <w:sz w:val="24"/>
        </w:rPr>
        <w:t>stabilizat</w:t>
      </w:r>
      <w:r>
        <w:rPr>
          <w:spacing w:val="-1"/>
          <w:sz w:val="24"/>
        </w:rPr>
        <w:t xml:space="preserve"> </w:t>
      </w:r>
      <w:r>
        <w:rPr>
          <w:sz w:val="24"/>
        </w:rPr>
        <w:t>cu</w:t>
      </w:r>
      <w:r>
        <w:rPr>
          <w:spacing w:val="-1"/>
          <w:sz w:val="24"/>
        </w:rPr>
        <w:t xml:space="preserve"> </w:t>
      </w:r>
      <w:r>
        <w:rPr>
          <w:sz w:val="24"/>
        </w:rPr>
        <w:t>liant</w:t>
      </w:r>
      <w:r>
        <w:rPr>
          <w:spacing w:val="-1"/>
          <w:sz w:val="24"/>
        </w:rPr>
        <w:t xml:space="preserve"> </w:t>
      </w:r>
      <w:r>
        <w:rPr>
          <w:spacing w:val="-2"/>
          <w:sz w:val="24"/>
        </w:rPr>
        <w:t>hidraulic</w:t>
      </w:r>
    </w:p>
    <w:p w:rsidR="005956A8" w:rsidRDefault="00F3183C">
      <w:pPr>
        <w:pStyle w:val="ListParagraph"/>
        <w:numPr>
          <w:ilvl w:val="1"/>
          <w:numId w:val="86"/>
        </w:numPr>
        <w:tabs>
          <w:tab w:val="left" w:pos="1416"/>
        </w:tabs>
        <w:ind w:left="1415" w:hanging="145"/>
        <w:rPr>
          <w:sz w:val="24"/>
        </w:rPr>
      </w:pPr>
      <w:r>
        <w:rPr>
          <w:sz w:val="24"/>
        </w:rPr>
        <w:t>nisip</w:t>
      </w:r>
      <w:r>
        <w:rPr>
          <w:spacing w:val="-1"/>
          <w:sz w:val="24"/>
        </w:rPr>
        <w:t xml:space="preserve"> </w:t>
      </w:r>
      <w:r>
        <w:rPr>
          <w:sz w:val="24"/>
        </w:rPr>
        <w:t>,</w:t>
      </w:r>
      <w:r>
        <w:rPr>
          <w:spacing w:val="-1"/>
          <w:sz w:val="24"/>
        </w:rPr>
        <w:t xml:space="preserve"> </w:t>
      </w:r>
      <w:r>
        <w:rPr>
          <w:sz w:val="24"/>
        </w:rPr>
        <w:t>folie</w:t>
      </w:r>
      <w:r>
        <w:rPr>
          <w:spacing w:val="-2"/>
          <w:sz w:val="24"/>
        </w:rPr>
        <w:t xml:space="preserve"> </w:t>
      </w:r>
      <w:r>
        <w:rPr>
          <w:sz w:val="24"/>
        </w:rPr>
        <w:t>de</w:t>
      </w:r>
      <w:r>
        <w:rPr>
          <w:spacing w:val="-1"/>
          <w:sz w:val="24"/>
        </w:rPr>
        <w:t xml:space="preserve"> </w:t>
      </w:r>
      <w:r>
        <w:rPr>
          <w:spacing w:val="-2"/>
          <w:sz w:val="24"/>
        </w:rPr>
        <w:t>polietilena</w:t>
      </w:r>
    </w:p>
    <w:p w:rsidR="005956A8" w:rsidRDefault="00F3183C">
      <w:pPr>
        <w:pStyle w:val="ListParagraph"/>
        <w:numPr>
          <w:ilvl w:val="1"/>
          <w:numId w:val="86"/>
        </w:numPr>
        <w:tabs>
          <w:tab w:val="left" w:pos="1416"/>
        </w:tabs>
        <w:spacing w:before="1"/>
        <w:ind w:left="1415" w:hanging="145"/>
        <w:rPr>
          <w:sz w:val="24"/>
        </w:rPr>
      </w:pPr>
      <w:r>
        <w:rPr>
          <w:sz w:val="24"/>
        </w:rPr>
        <w:t>25cm</w:t>
      </w:r>
      <w:r>
        <w:rPr>
          <w:spacing w:val="-1"/>
          <w:sz w:val="24"/>
        </w:rPr>
        <w:t xml:space="preserve"> </w:t>
      </w:r>
      <w:r>
        <w:rPr>
          <w:sz w:val="24"/>
        </w:rPr>
        <w:t>beton</w:t>
      </w:r>
      <w:r>
        <w:rPr>
          <w:spacing w:val="-1"/>
          <w:sz w:val="24"/>
        </w:rPr>
        <w:t xml:space="preserve"> </w:t>
      </w:r>
      <w:r>
        <w:rPr>
          <w:sz w:val="24"/>
        </w:rPr>
        <w:t>de</w:t>
      </w:r>
      <w:r>
        <w:rPr>
          <w:spacing w:val="-1"/>
          <w:sz w:val="24"/>
        </w:rPr>
        <w:t xml:space="preserve"> </w:t>
      </w:r>
      <w:r>
        <w:rPr>
          <w:sz w:val="24"/>
        </w:rPr>
        <w:t>ciment</w:t>
      </w:r>
      <w:r>
        <w:rPr>
          <w:spacing w:val="-1"/>
          <w:sz w:val="24"/>
        </w:rPr>
        <w:t xml:space="preserve"> </w:t>
      </w:r>
      <w:r>
        <w:rPr>
          <w:sz w:val="24"/>
        </w:rPr>
        <w:t>rutier</w:t>
      </w:r>
      <w:r>
        <w:rPr>
          <w:spacing w:val="-1"/>
          <w:sz w:val="24"/>
        </w:rPr>
        <w:t xml:space="preserve"> </w:t>
      </w:r>
      <w:r>
        <w:rPr>
          <w:sz w:val="24"/>
        </w:rPr>
        <w:t>Bcr</w:t>
      </w:r>
      <w:r>
        <w:rPr>
          <w:spacing w:val="-1"/>
          <w:sz w:val="24"/>
        </w:rPr>
        <w:t xml:space="preserve"> </w:t>
      </w:r>
      <w:r>
        <w:rPr>
          <w:spacing w:val="-5"/>
          <w:sz w:val="24"/>
        </w:rPr>
        <w:t>4,5</w:t>
      </w:r>
    </w:p>
    <w:p w:rsidR="005956A8" w:rsidRDefault="005956A8">
      <w:pPr>
        <w:rPr>
          <w:sz w:val="24"/>
        </w:rPr>
        <w:sectPr w:rsidR="005956A8">
          <w:pgSz w:w="11910" w:h="16840"/>
          <w:pgMar w:top="1540" w:right="0" w:bottom="700" w:left="860" w:header="467" w:footer="518" w:gutter="0"/>
          <w:cols w:space="720"/>
        </w:sectPr>
      </w:pPr>
    </w:p>
    <w:p w:rsidR="005956A8" w:rsidRDefault="00F3183C">
      <w:pPr>
        <w:pStyle w:val="BodyText"/>
      </w:pPr>
      <w:r>
        <w:rPr>
          <w:spacing w:val="-5"/>
        </w:rPr>
        <w:t>Sau</w:t>
      </w:r>
    </w:p>
    <w:p w:rsidR="005956A8" w:rsidRDefault="00F3183C">
      <w:pPr>
        <w:rPr>
          <w:sz w:val="24"/>
        </w:rPr>
      </w:pPr>
      <w:r>
        <w:br w:type="column"/>
      </w:r>
    </w:p>
    <w:p w:rsidR="005956A8" w:rsidRDefault="00F3183C">
      <w:pPr>
        <w:pStyle w:val="ListParagraph"/>
        <w:numPr>
          <w:ilvl w:val="0"/>
          <w:numId w:val="86"/>
        </w:numPr>
        <w:tabs>
          <w:tab w:val="left" w:pos="465"/>
        </w:tabs>
        <w:ind w:left="464" w:hanging="145"/>
        <w:rPr>
          <w:sz w:val="24"/>
        </w:rPr>
      </w:pPr>
      <w:r>
        <w:rPr>
          <w:sz w:val="24"/>
        </w:rPr>
        <w:t>5cm</w:t>
      </w:r>
      <w:r>
        <w:rPr>
          <w:spacing w:val="-3"/>
          <w:sz w:val="24"/>
        </w:rPr>
        <w:t xml:space="preserve"> </w:t>
      </w:r>
      <w:r>
        <w:rPr>
          <w:sz w:val="24"/>
        </w:rPr>
        <w:t>strat</w:t>
      </w:r>
      <w:r>
        <w:rPr>
          <w:spacing w:val="-1"/>
          <w:sz w:val="24"/>
        </w:rPr>
        <w:t xml:space="preserve"> </w:t>
      </w:r>
      <w:r>
        <w:rPr>
          <w:sz w:val="24"/>
        </w:rPr>
        <w:t>de</w:t>
      </w:r>
      <w:r>
        <w:rPr>
          <w:spacing w:val="-2"/>
          <w:sz w:val="24"/>
        </w:rPr>
        <w:t xml:space="preserve"> </w:t>
      </w:r>
      <w:r>
        <w:rPr>
          <w:sz w:val="24"/>
        </w:rPr>
        <w:t>forma</w:t>
      </w:r>
      <w:r>
        <w:rPr>
          <w:spacing w:val="-1"/>
          <w:sz w:val="24"/>
        </w:rPr>
        <w:t xml:space="preserve"> </w:t>
      </w:r>
      <w:r>
        <w:rPr>
          <w:sz w:val="24"/>
        </w:rPr>
        <w:t>din</w:t>
      </w:r>
      <w:r>
        <w:rPr>
          <w:spacing w:val="-1"/>
          <w:sz w:val="24"/>
        </w:rPr>
        <w:t xml:space="preserve"> </w:t>
      </w:r>
      <w:r>
        <w:rPr>
          <w:spacing w:val="-2"/>
          <w:sz w:val="24"/>
        </w:rPr>
        <w:t>nisip</w:t>
      </w:r>
    </w:p>
    <w:p w:rsidR="005956A8" w:rsidRDefault="00F3183C">
      <w:pPr>
        <w:pStyle w:val="ListParagraph"/>
        <w:numPr>
          <w:ilvl w:val="0"/>
          <w:numId w:val="86"/>
        </w:numPr>
        <w:tabs>
          <w:tab w:val="left" w:pos="465"/>
        </w:tabs>
        <w:ind w:left="464" w:hanging="145"/>
        <w:rPr>
          <w:sz w:val="24"/>
        </w:rPr>
      </w:pPr>
      <w:r>
        <w:rPr>
          <w:sz w:val="24"/>
        </w:rPr>
        <w:t>40cm</w:t>
      </w:r>
      <w:r>
        <w:rPr>
          <w:spacing w:val="-4"/>
          <w:sz w:val="24"/>
        </w:rPr>
        <w:t xml:space="preserve"> </w:t>
      </w:r>
      <w:r>
        <w:rPr>
          <w:sz w:val="24"/>
        </w:rPr>
        <w:t>strat</w:t>
      </w:r>
      <w:r>
        <w:rPr>
          <w:spacing w:val="-3"/>
          <w:sz w:val="24"/>
        </w:rPr>
        <w:t xml:space="preserve"> </w:t>
      </w:r>
      <w:r>
        <w:rPr>
          <w:sz w:val="24"/>
        </w:rPr>
        <w:t>de</w:t>
      </w:r>
      <w:r>
        <w:rPr>
          <w:spacing w:val="-4"/>
          <w:sz w:val="24"/>
        </w:rPr>
        <w:t xml:space="preserve"> </w:t>
      </w:r>
      <w:r>
        <w:rPr>
          <w:spacing w:val="-2"/>
          <w:sz w:val="24"/>
        </w:rPr>
        <w:t>balast</w:t>
      </w:r>
    </w:p>
    <w:p w:rsidR="005956A8" w:rsidRDefault="00F3183C">
      <w:pPr>
        <w:pStyle w:val="ListParagraph"/>
        <w:numPr>
          <w:ilvl w:val="0"/>
          <w:numId w:val="86"/>
        </w:numPr>
        <w:tabs>
          <w:tab w:val="left" w:pos="465"/>
        </w:tabs>
        <w:ind w:left="464" w:hanging="145"/>
        <w:rPr>
          <w:sz w:val="24"/>
        </w:rPr>
      </w:pPr>
      <w:r>
        <w:rPr>
          <w:sz w:val="24"/>
        </w:rPr>
        <w:t>25cm</w:t>
      </w:r>
      <w:r>
        <w:rPr>
          <w:spacing w:val="-1"/>
          <w:sz w:val="24"/>
        </w:rPr>
        <w:t xml:space="preserve"> </w:t>
      </w:r>
      <w:r>
        <w:rPr>
          <w:sz w:val="24"/>
        </w:rPr>
        <w:t>beton</w:t>
      </w:r>
      <w:r>
        <w:rPr>
          <w:spacing w:val="-1"/>
          <w:sz w:val="24"/>
        </w:rPr>
        <w:t xml:space="preserve"> </w:t>
      </w:r>
      <w:r>
        <w:rPr>
          <w:sz w:val="24"/>
        </w:rPr>
        <w:t>de</w:t>
      </w:r>
      <w:r>
        <w:rPr>
          <w:spacing w:val="-2"/>
          <w:sz w:val="24"/>
        </w:rPr>
        <w:t xml:space="preserve"> </w:t>
      </w:r>
      <w:r>
        <w:rPr>
          <w:sz w:val="24"/>
        </w:rPr>
        <w:t>ciment</w:t>
      </w:r>
      <w:r>
        <w:rPr>
          <w:spacing w:val="2"/>
          <w:sz w:val="24"/>
        </w:rPr>
        <w:t xml:space="preserve"> </w:t>
      </w:r>
      <w:r>
        <w:rPr>
          <w:spacing w:val="-2"/>
          <w:sz w:val="24"/>
        </w:rPr>
        <w:t>C25/30</w:t>
      </w:r>
    </w:p>
    <w:p w:rsidR="005956A8" w:rsidRDefault="00F3183C">
      <w:pPr>
        <w:pStyle w:val="ListParagraph"/>
        <w:numPr>
          <w:ilvl w:val="0"/>
          <w:numId w:val="86"/>
        </w:numPr>
        <w:tabs>
          <w:tab w:val="left" w:pos="465"/>
        </w:tabs>
        <w:ind w:left="464" w:hanging="145"/>
        <w:rPr>
          <w:sz w:val="24"/>
        </w:rPr>
      </w:pPr>
      <w:r>
        <w:rPr>
          <w:sz w:val="24"/>
        </w:rPr>
        <w:t>8cm</w:t>
      </w:r>
      <w:r>
        <w:rPr>
          <w:spacing w:val="-5"/>
          <w:sz w:val="24"/>
        </w:rPr>
        <w:t xml:space="preserve"> </w:t>
      </w:r>
      <w:r>
        <w:rPr>
          <w:sz w:val="24"/>
        </w:rPr>
        <w:t>strat</w:t>
      </w:r>
      <w:r>
        <w:rPr>
          <w:spacing w:val="-5"/>
          <w:sz w:val="24"/>
        </w:rPr>
        <w:t xml:space="preserve"> </w:t>
      </w:r>
      <w:r>
        <w:rPr>
          <w:sz w:val="24"/>
        </w:rPr>
        <w:t>de</w:t>
      </w:r>
      <w:r>
        <w:rPr>
          <w:spacing w:val="-5"/>
          <w:sz w:val="24"/>
        </w:rPr>
        <w:t xml:space="preserve"> </w:t>
      </w:r>
      <w:r>
        <w:rPr>
          <w:sz w:val="24"/>
        </w:rPr>
        <w:t>baza</w:t>
      </w:r>
      <w:r>
        <w:rPr>
          <w:spacing w:val="-6"/>
          <w:sz w:val="24"/>
        </w:rPr>
        <w:t xml:space="preserve"> </w:t>
      </w:r>
      <w:r>
        <w:rPr>
          <w:sz w:val="24"/>
        </w:rPr>
        <w:t>AB31,5</w:t>
      </w:r>
      <w:r>
        <w:rPr>
          <w:spacing w:val="-5"/>
          <w:sz w:val="24"/>
        </w:rPr>
        <w:t xml:space="preserve"> </w:t>
      </w:r>
      <w:r>
        <w:rPr>
          <w:sz w:val="24"/>
        </w:rPr>
        <w:t>baza</w:t>
      </w:r>
      <w:r>
        <w:rPr>
          <w:spacing w:val="-6"/>
          <w:sz w:val="24"/>
        </w:rPr>
        <w:t xml:space="preserve"> </w:t>
      </w:r>
      <w:r>
        <w:rPr>
          <w:spacing w:val="-2"/>
          <w:sz w:val="24"/>
        </w:rPr>
        <w:t>50/70</w:t>
      </w:r>
    </w:p>
    <w:p w:rsidR="005956A8" w:rsidRDefault="00F3183C">
      <w:pPr>
        <w:pStyle w:val="ListParagraph"/>
        <w:numPr>
          <w:ilvl w:val="0"/>
          <w:numId w:val="86"/>
        </w:numPr>
        <w:tabs>
          <w:tab w:val="left" w:pos="465"/>
        </w:tabs>
        <w:ind w:left="464" w:hanging="145"/>
        <w:rPr>
          <w:sz w:val="24"/>
        </w:rPr>
      </w:pPr>
      <w:r>
        <w:rPr>
          <w:sz w:val="24"/>
        </w:rPr>
        <w:t>6cm</w:t>
      </w:r>
      <w:r>
        <w:rPr>
          <w:spacing w:val="-5"/>
          <w:sz w:val="24"/>
        </w:rPr>
        <w:t xml:space="preserve"> </w:t>
      </w:r>
      <w:r>
        <w:rPr>
          <w:sz w:val="24"/>
        </w:rPr>
        <w:t>strat</w:t>
      </w:r>
      <w:r>
        <w:rPr>
          <w:spacing w:val="-6"/>
          <w:sz w:val="24"/>
        </w:rPr>
        <w:t xml:space="preserve"> </w:t>
      </w:r>
      <w:r>
        <w:rPr>
          <w:sz w:val="24"/>
        </w:rPr>
        <w:t>de</w:t>
      </w:r>
      <w:r>
        <w:rPr>
          <w:spacing w:val="-5"/>
          <w:sz w:val="24"/>
        </w:rPr>
        <w:t xml:space="preserve"> </w:t>
      </w:r>
      <w:r>
        <w:rPr>
          <w:sz w:val="24"/>
        </w:rPr>
        <w:t>uzuta</w:t>
      </w:r>
      <w:r>
        <w:rPr>
          <w:spacing w:val="-5"/>
          <w:sz w:val="24"/>
        </w:rPr>
        <w:t xml:space="preserve"> </w:t>
      </w:r>
      <w:r>
        <w:rPr>
          <w:sz w:val="24"/>
        </w:rPr>
        <w:t>BA16rul</w:t>
      </w:r>
      <w:r>
        <w:rPr>
          <w:spacing w:val="-6"/>
          <w:sz w:val="24"/>
        </w:rPr>
        <w:t xml:space="preserve"> </w:t>
      </w:r>
      <w:r>
        <w:rPr>
          <w:spacing w:val="-2"/>
          <w:sz w:val="24"/>
        </w:rPr>
        <w:t>50/70</w:t>
      </w:r>
    </w:p>
    <w:p w:rsidR="005956A8" w:rsidRDefault="00F3183C">
      <w:pPr>
        <w:pStyle w:val="BodyText"/>
        <w:ind w:left="320"/>
      </w:pPr>
      <w:r>
        <w:t>Aleile</w:t>
      </w:r>
      <w:r>
        <w:rPr>
          <w:spacing w:val="14"/>
        </w:rPr>
        <w:t xml:space="preserve"> </w:t>
      </w:r>
      <w:r>
        <w:t>carosabile</w:t>
      </w:r>
      <w:r>
        <w:rPr>
          <w:spacing w:val="14"/>
        </w:rPr>
        <w:t xml:space="preserve"> </w:t>
      </w:r>
      <w:r>
        <w:t>vor</w:t>
      </w:r>
      <w:r>
        <w:rPr>
          <w:spacing w:val="17"/>
        </w:rPr>
        <w:t xml:space="preserve"> </w:t>
      </w:r>
      <w:r>
        <w:t>avea</w:t>
      </w:r>
      <w:r>
        <w:rPr>
          <w:spacing w:val="15"/>
        </w:rPr>
        <w:t xml:space="preserve"> </w:t>
      </w:r>
      <w:r>
        <w:t>o</w:t>
      </w:r>
      <w:r>
        <w:rPr>
          <w:spacing w:val="15"/>
        </w:rPr>
        <w:t xml:space="preserve"> </w:t>
      </w:r>
      <w:r>
        <w:t>parte</w:t>
      </w:r>
      <w:r>
        <w:rPr>
          <w:spacing w:val="14"/>
        </w:rPr>
        <w:t xml:space="preserve"> </w:t>
      </w:r>
      <w:r>
        <w:t>carosabilă</w:t>
      </w:r>
      <w:r>
        <w:rPr>
          <w:spacing w:val="14"/>
        </w:rPr>
        <w:t xml:space="preserve"> </w:t>
      </w:r>
      <w:r>
        <w:t>de</w:t>
      </w:r>
      <w:r>
        <w:rPr>
          <w:spacing w:val="18"/>
        </w:rPr>
        <w:t xml:space="preserve"> </w:t>
      </w:r>
      <w:r>
        <w:t>min.</w:t>
      </w:r>
      <w:r>
        <w:rPr>
          <w:spacing w:val="15"/>
        </w:rPr>
        <w:t xml:space="preserve"> </w:t>
      </w:r>
      <w:r>
        <w:t>6m</w:t>
      </w:r>
      <w:r>
        <w:rPr>
          <w:spacing w:val="16"/>
        </w:rPr>
        <w:t xml:space="preserve"> </w:t>
      </w:r>
      <w:r>
        <w:t>lățime</w:t>
      </w:r>
      <w:r>
        <w:rPr>
          <w:spacing w:val="14"/>
        </w:rPr>
        <w:t xml:space="preserve"> </w:t>
      </w:r>
      <w:r>
        <w:t>pentru</w:t>
      </w:r>
      <w:r>
        <w:rPr>
          <w:spacing w:val="16"/>
        </w:rPr>
        <w:t xml:space="preserve"> </w:t>
      </w:r>
      <w:r>
        <w:t>circulația</w:t>
      </w:r>
      <w:r>
        <w:rPr>
          <w:spacing w:val="15"/>
        </w:rPr>
        <w:t xml:space="preserve"> </w:t>
      </w:r>
      <w:r>
        <w:t>în</w:t>
      </w:r>
      <w:r>
        <w:rPr>
          <w:spacing w:val="15"/>
        </w:rPr>
        <w:t xml:space="preserve"> </w:t>
      </w:r>
      <w:r>
        <w:rPr>
          <w:spacing w:val="-2"/>
        </w:rPr>
        <w:t>ambele</w:t>
      </w:r>
    </w:p>
    <w:p w:rsidR="005956A8" w:rsidRDefault="005956A8">
      <w:pPr>
        <w:sectPr w:rsidR="005956A8">
          <w:type w:val="continuous"/>
          <w:pgSz w:w="11910" w:h="16840"/>
          <w:pgMar w:top="1400" w:right="0" w:bottom="280" w:left="860" w:header="467" w:footer="518" w:gutter="0"/>
          <w:cols w:num="2" w:space="720" w:equalWidth="0">
            <w:col w:w="912" w:space="40"/>
            <w:col w:w="10098"/>
          </w:cols>
        </w:sectPr>
      </w:pPr>
    </w:p>
    <w:p w:rsidR="005956A8" w:rsidRDefault="00F3183C">
      <w:pPr>
        <w:pStyle w:val="BodyText"/>
        <w:ind w:right="847"/>
        <w:jc w:val="both"/>
      </w:pPr>
      <w:r>
        <w:t>sensuri și 4 - 5m pentru circulația pe o singură bandă cu sens unic și aceasta va fi încadrată de acostamente de 2x075m sau de borduri și trotuare pentru circulația pietonală, iar apele pluviale vor fi evacuate la canalizarea pluvială existentă sau nou proiectată.</w:t>
      </w:r>
    </w:p>
    <w:p w:rsidR="005956A8" w:rsidRDefault="00F3183C">
      <w:pPr>
        <w:pStyle w:val="BodyText"/>
        <w:ind w:right="847" w:firstLine="719"/>
        <w:jc w:val="both"/>
      </w:pPr>
      <w:r>
        <w:t>În situația în care nu se pot asigura două benzi de circulație, drumurile pot avea o singură bandă de circulație cu lățimea de min 4m încadrată de borduri și trotuare și în acest caz se vor semnaliza ca drumuri cu sens unic.</w:t>
      </w:r>
    </w:p>
    <w:p w:rsidR="005956A8" w:rsidRDefault="00F3183C">
      <w:pPr>
        <w:pStyle w:val="BodyText"/>
        <w:ind w:right="852" w:firstLine="719"/>
        <w:jc w:val="both"/>
      </w:pPr>
      <w:r>
        <w:t>Apele</w:t>
      </w:r>
      <w:r>
        <w:rPr>
          <w:spacing w:val="-3"/>
        </w:rPr>
        <w:t xml:space="preserve"> </w:t>
      </w:r>
      <w:r>
        <w:t>pluviale</w:t>
      </w:r>
      <w:r>
        <w:rPr>
          <w:spacing w:val="-4"/>
        </w:rPr>
        <w:t xml:space="preserve"> </w:t>
      </w:r>
      <w:r>
        <w:t>vor</w:t>
      </w:r>
      <w:r>
        <w:rPr>
          <w:spacing w:val="-2"/>
        </w:rPr>
        <w:t xml:space="preserve"> </w:t>
      </w:r>
      <w:r>
        <w:t>fi</w:t>
      </w:r>
      <w:r>
        <w:rPr>
          <w:spacing w:val="-3"/>
        </w:rPr>
        <w:t xml:space="preserve"> </w:t>
      </w:r>
      <w:r>
        <w:t>colectate</w:t>
      </w:r>
      <w:r>
        <w:rPr>
          <w:spacing w:val="-4"/>
        </w:rPr>
        <w:t xml:space="preserve"> </w:t>
      </w:r>
      <w:r>
        <w:t>prin</w:t>
      </w:r>
      <w:r>
        <w:rPr>
          <w:spacing w:val="-3"/>
        </w:rPr>
        <w:t xml:space="preserve"> </w:t>
      </w:r>
      <w:r>
        <w:t>amenajarea</w:t>
      </w:r>
      <w:r>
        <w:rPr>
          <w:spacing w:val="-4"/>
        </w:rPr>
        <w:t xml:space="preserve"> </w:t>
      </w:r>
      <w:r>
        <w:t>de</w:t>
      </w:r>
      <w:r>
        <w:rPr>
          <w:spacing w:val="-2"/>
        </w:rPr>
        <w:t xml:space="preserve"> </w:t>
      </w:r>
      <w:r>
        <w:t>pante</w:t>
      </w:r>
      <w:r>
        <w:rPr>
          <w:spacing w:val="-3"/>
        </w:rPr>
        <w:t xml:space="preserve"> </w:t>
      </w:r>
      <w:r>
        <w:t>longitudinale</w:t>
      </w:r>
      <w:r>
        <w:rPr>
          <w:spacing w:val="-4"/>
        </w:rPr>
        <w:t xml:space="preserve"> </w:t>
      </w:r>
      <w:r>
        <w:t>si</w:t>
      </w:r>
      <w:r>
        <w:rPr>
          <w:spacing w:val="-3"/>
        </w:rPr>
        <w:t xml:space="preserve"> </w:t>
      </w:r>
      <w:r>
        <w:t>transversale</w:t>
      </w:r>
      <w:r>
        <w:rPr>
          <w:spacing w:val="-3"/>
        </w:rPr>
        <w:t xml:space="preserve"> </w:t>
      </w:r>
      <w:r>
        <w:t>(de</w:t>
      </w:r>
      <w:r>
        <w:rPr>
          <w:spacing w:val="-4"/>
        </w:rPr>
        <w:t xml:space="preserve"> </w:t>
      </w:r>
      <w:r>
        <w:t>min 2% pe beton de ciment si 2,5% pe beton asfaltic) astfel încat acestea sa fie dirijate</w:t>
      </w:r>
      <w:r>
        <w:rPr>
          <w:spacing w:val="40"/>
        </w:rPr>
        <w:t xml:space="preserve"> </w:t>
      </w:r>
      <w:r>
        <w:t>la sistemul de canalizare existent sau nou proiectat ori în spatiul verde.</w:t>
      </w:r>
    </w:p>
    <w:p w:rsidR="005956A8" w:rsidRDefault="00F3183C">
      <w:pPr>
        <w:pStyle w:val="BodyText"/>
        <w:ind w:right="856" w:firstLine="719"/>
        <w:jc w:val="both"/>
      </w:pPr>
      <w:r>
        <w:t>Proiectele de canalizare sau utilitati se vor corela cu proiectele de sistematizare a aleilor si platformelor pentru a se evita interventiile ulterioare care sa distruga sistemul pietonal modernizat.</w:t>
      </w:r>
    </w:p>
    <w:p w:rsidR="005956A8" w:rsidRDefault="00F3183C">
      <w:pPr>
        <w:pStyle w:val="BodyText"/>
        <w:ind w:right="852" w:firstLine="719"/>
        <w:jc w:val="both"/>
      </w:pPr>
      <w:r>
        <w:t>În profil transversal aleile pietonale vor avea o latime de min 1,20m si o panta transversala de 2.0% spre rigole gaigere sau zona verde,</w:t>
      </w:r>
      <w:r>
        <w:rPr>
          <w:spacing w:val="40"/>
        </w:rPr>
        <w:t xml:space="preserve"> </w:t>
      </w:r>
      <w:r>
        <w:t>asigurand astfel evacuarea apelor pluviale.</w:t>
      </w:r>
    </w:p>
    <w:p w:rsidR="005956A8" w:rsidRDefault="00F3183C">
      <w:pPr>
        <w:pStyle w:val="BodyText"/>
        <w:ind w:right="847" w:firstLine="719"/>
        <w:jc w:val="both"/>
      </w:pPr>
      <w:r>
        <w:t>Aleile pietonale se vor incadra cu borduri 20x25 cm daca acestea sunt delimitate de</w:t>
      </w:r>
      <w:r>
        <w:rPr>
          <w:spacing w:val="40"/>
        </w:rPr>
        <w:t xml:space="preserve"> </w:t>
      </w:r>
      <w:r>
        <w:t>carosabil sau 10x15cm pe fundatie din beton C16/20, daca acestea sunt delimitate de spatiu verde. Pe trotuare se vor amenaja</w:t>
      </w:r>
      <w:r>
        <w:rPr>
          <w:spacing w:val="40"/>
        </w:rPr>
        <w:t xml:space="preserve"> </w:t>
      </w:r>
      <w:r>
        <w:t>spatii speciale corespunzatoare asigurarii acceselor persoanelor cu dizabilitati locomotorii conform normativelor in vigoare. De asemenea se va asigura scurgerea eficientă a apelor pluviale de pe trotuare.</w:t>
      </w:r>
    </w:p>
    <w:p w:rsidR="005956A8" w:rsidRDefault="00F3183C">
      <w:pPr>
        <w:pStyle w:val="BodyText"/>
        <w:ind w:right="854" w:firstLine="719"/>
        <w:jc w:val="both"/>
      </w:pPr>
      <w:r>
        <w:t>Locurile de parcare vor fi dispuse sub un unghi de 450, 600 sau 900 fata de axele cailor de circulatie si vor avea dimensiunile 5.00 x 2.50 m conform prevederilor normativului NP24 .</w:t>
      </w:r>
    </w:p>
    <w:p w:rsidR="005956A8" w:rsidRDefault="00F3183C">
      <w:pPr>
        <w:pStyle w:val="BodyText"/>
        <w:ind w:right="854" w:firstLine="719"/>
        <w:jc w:val="both"/>
      </w:pPr>
      <w:r>
        <w:t>Locurile de parcare destinate persoanelor cu handicap vor fi dispuse sub un unghi de 45 sau 60 de grade fata de axele cailor de circulatie, dimensiunea locurilor de parcare 5.40 x 2.50, intre locurile destinate persoanelor cu handicap amenajandu-se o zona de siguranta cu latimea de 1.20m.</w:t>
      </w:r>
    </w:p>
    <w:p w:rsidR="005956A8" w:rsidRDefault="00F3183C">
      <w:pPr>
        <w:pStyle w:val="BodyText"/>
        <w:ind w:right="849" w:firstLine="719"/>
        <w:jc w:val="both"/>
      </w:pPr>
      <w:r>
        <w:t>Spațiile destinate parcarii autovehiculelor se vor separa de carosabil cu borduri 20x25 cm montate denivelat cu 15cm fata de suprafata de rulare si se va semnalizata corespunzator atat</w:t>
      </w:r>
      <w:r>
        <w:rPr>
          <w:spacing w:val="40"/>
        </w:rPr>
        <w:t xml:space="preserve"> </w:t>
      </w:r>
      <w:r>
        <w:t>accesul in parcare cat si fiecare loc de parcare.</w:t>
      </w:r>
    </w:p>
    <w:p w:rsidR="005956A8" w:rsidRDefault="00F3183C">
      <w:pPr>
        <w:pStyle w:val="BodyText"/>
        <w:ind w:right="853" w:firstLine="719"/>
        <w:jc w:val="both"/>
      </w:pPr>
      <w:r>
        <w:t>Pentru facilitarea accesului persoanelor cu handicap, bordurile se vor monta ingropate, conform normativului 051.</w:t>
      </w:r>
    </w:p>
    <w:p w:rsidR="005956A8" w:rsidRDefault="00F3183C">
      <w:pPr>
        <w:pStyle w:val="BodyText"/>
        <w:ind w:right="852" w:firstLine="719"/>
        <w:jc w:val="both"/>
      </w:pPr>
      <w:r>
        <w:t>Gurile de scurgere si capacele caminelor de vizitare, ale eventualelor retele de utilitati din teren, se vor aduce la noua cota a îmbrăcăminții rutiere.</w:t>
      </w:r>
    </w:p>
    <w:p w:rsidR="005956A8" w:rsidRDefault="005956A8">
      <w:pPr>
        <w:jc w:val="both"/>
        <w:sectPr w:rsidR="005956A8">
          <w:type w:val="continuous"/>
          <w:pgSz w:w="11910" w:h="16840"/>
          <w:pgMar w:top="1400" w:right="0" w:bottom="28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80" o:spid="_x0000_s1270" style="width:485.25pt;height:1.45pt;mso-position-horizontal-relative:char;mso-position-vertical-relative:line" coordsize="9705,29">
            <v:rect id="docshape81" o:spid="_x0000_s1271"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755" w:firstLine="719"/>
      </w:pPr>
      <w:r>
        <w:t>Zonele</w:t>
      </w:r>
      <w:r>
        <w:rPr>
          <w:spacing w:val="40"/>
        </w:rPr>
        <w:t xml:space="preserve"> </w:t>
      </w:r>
      <w:r>
        <w:t>verzi</w:t>
      </w:r>
      <w:r>
        <w:rPr>
          <w:spacing w:val="40"/>
        </w:rPr>
        <w:t xml:space="preserve"> </w:t>
      </w:r>
      <w:r>
        <w:t>se</w:t>
      </w:r>
      <w:r>
        <w:rPr>
          <w:spacing w:val="40"/>
        </w:rPr>
        <w:t xml:space="preserve"> </w:t>
      </w:r>
      <w:r>
        <w:t>vor</w:t>
      </w:r>
      <w:r>
        <w:rPr>
          <w:spacing w:val="40"/>
        </w:rPr>
        <w:t xml:space="preserve"> </w:t>
      </w:r>
      <w:r>
        <w:t>amenaja</w:t>
      </w:r>
      <w:r>
        <w:rPr>
          <w:spacing w:val="40"/>
        </w:rPr>
        <w:t xml:space="preserve"> </w:t>
      </w:r>
      <w:r>
        <w:t>astfel</w:t>
      </w:r>
      <w:r>
        <w:rPr>
          <w:spacing w:val="40"/>
        </w:rPr>
        <w:t xml:space="preserve"> </w:t>
      </w:r>
      <w:r>
        <w:t>incât</w:t>
      </w:r>
      <w:r>
        <w:rPr>
          <w:spacing w:val="40"/>
        </w:rPr>
        <w:t xml:space="preserve"> </w:t>
      </w:r>
      <w:r>
        <w:t>să</w:t>
      </w:r>
      <w:r>
        <w:rPr>
          <w:spacing w:val="40"/>
        </w:rPr>
        <w:t xml:space="preserve"> </w:t>
      </w:r>
      <w:r>
        <w:t>evite</w:t>
      </w:r>
      <w:r>
        <w:rPr>
          <w:spacing w:val="40"/>
        </w:rPr>
        <w:t xml:space="preserve"> </w:t>
      </w:r>
      <w:r>
        <w:t>staționarea</w:t>
      </w:r>
      <w:r>
        <w:rPr>
          <w:spacing w:val="40"/>
        </w:rPr>
        <w:t xml:space="preserve"> </w:t>
      </w:r>
      <w:r>
        <w:t>pământului</w:t>
      </w:r>
      <w:r>
        <w:rPr>
          <w:spacing w:val="40"/>
        </w:rPr>
        <w:t xml:space="preserve"> </w:t>
      </w:r>
      <w:r>
        <w:t>sau</w:t>
      </w:r>
      <w:r>
        <w:rPr>
          <w:spacing w:val="40"/>
        </w:rPr>
        <w:t xml:space="preserve"> </w:t>
      </w:r>
      <w:r>
        <w:t>a</w:t>
      </w:r>
      <w:r>
        <w:rPr>
          <w:spacing w:val="40"/>
        </w:rPr>
        <w:t xml:space="preserve"> </w:t>
      </w:r>
      <w:r>
        <w:t>apei</w:t>
      </w:r>
      <w:r>
        <w:rPr>
          <w:spacing w:val="40"/>
        </w:rPr>
        <w:t xml:space="preserve"> </w:t>
      </w:r>
      <w:r>
        <w:t>pe carosabil și pe suprafata destinata circulației pietonale sau a parcarilor</w:t>
      </w:r>
    </w:p>
    <w:p w:rsidR="005956A8" w:rsidRDefault="00F3183C">
      <w:pPr>
        <w:pStyle w:val="BodyText"/>
        <w:ind w:right="755" w:firstLine="719"/>
      </w:pPr>
      <w:r>
        <w:t>In</w:t>
      </w:r>
      <w:r>
        <w:rPr>
          <w:spacing w:val="40"/>
        </w:rPr>
        <w:t xml:space="preserve"> </w:t>
      </w:r>
      <w:r>
        <w:t>mod</w:t>
      </w:r>
      <w:r>
        <w:rPr>
          <w:spacing w:val="40"/>
        </w:rPr>
        <w:t xml:space="preserve"> </w:t>
      </w:r>
      <w:r>
        <w:t>obligatoriu</w:t>
      </w:r>
      <w:r>
        <w:rPr>
          <w:spacing w:val="40"/>
        </w:rPr>
        <w:t xml:space="preserve"> </w:t>
      </w:r>
      <w:r>
        <w:t>lucrarile</w:t>
      </w:r>
      <w:r>
        <w:rPr>
          <w:spacing w:val="40"/>
        </w:rPr>
        <w:t xml:space="preserve"> </w:t>
      </w:r>
      <w:r>
        <w:t>de</w:t>
      </w:r>
      <w:r>
        <w:rPr>
          <w:spacing w:val="40"/>
        </w:rPr>
        <w:t xml:space="preserve"> </w:t>
      </w:r>
      <w:r>
        <w:t>extindere</w:t>
      </w:r>
      <w:r>
        <w:rPr>
          <w:spacing w:val="40"/>
        </w:rPr>
        <w:t xml:space="preserve"> </w:t>
      </w:r>
      <w:r>
        <w:t>a</w:t>
      </w:r>
      <w:r>
        <w:rPr>
          <w:spacing w:val="40"/>
        </w:rPr>
        <w:t xml:space="preserve"> </w:t>
      </w:r>
      <w:r>
        <w:t>retelelor</w:t>
      </w:r>
      <w:r>
        <w:rPr>
          <w:spacing w:val="40"/>
        </w:rPr>
        <w:t xml:space="preserve"> </w:t>
      </w:r>
      <w:r>
        <w:t>de</w:t>
      </w:r>
      <w:r>
        <w:rPr>
          <w:spacing w:val="40"/>
        </w:rPr>
        <w:t xml:space="preserve"> </w:t>
      </w:r>
      <w:r>
        <w:t>utilitati</w:t>
      </w:r>
      <w:r>
        <w:rPr>
          <w:spacing w:val="40"/>
        </w:rPr>
        <w:t xml:space="preserve"> </w:t>
      </w:r>
      <w:r>
        <w:t>se</w:t>
      </w:r>
      <w:r>
        <w:rPr>
          <w:spacing w:val="40"/>
        </w:rPr>
        <w:t xml:space="preserve"> </w:t>
      </w:r>
      <w:r>
        <w:t>vor</w:t>
      </w:r>
      <w:r>
        <w:rPr>
          <w:spacing w:val="40"/>
        </w:rPr>
        <w:t xml:space="preserve"> </w:t>
      </w:r>
      <w:r>
        <w:t>realiza</w:t>
      </w:r>
      <w:r>
        <w:rPr>
          <w:spacing w:val="40"/>
        </w:rPr>
        <w:t xml:space="preserve"> </w:t>
      </w:r>
      <w:r>
        <w:t>inainte</w:t>
      </w:r>
      <w:r>
        <w:rPr>
          <w:spacing w:val="40"/>
        </w:rPr>
        <w:t xml:space="preserve"> </w:t>
      </w:r>
      <w:r>
        <w:t>de lucrarile la structura rutiera si pietonala.</w:t>
      </w:r>
    </w:p>
    <w:p w:rsidR="005956A8" w:rsidRDefault="00F3183C">
      <w:pPr>
        <w:pStyle w:val="BodyText"/>
        <w:ind w:right="755" w:firstLine="719"/>
      </w:pPr>
      <w:r>
        <w:t xml:space="preserve">Dupa finalizarea acestor lucrari, se vor realiza de cate ori este necesar, lucrari de intretinere </w:t>
      </w:r>
      <w:r>
        <w:rPr>
          <w:spacing w:val="-2"/>
        </w:rPr>
        <w:t>curenta.</w:t>
      </w:r>
    </w:p>
    <w:p w:rsidR="005956A8" w:rsidRDefault="00F3183C">
      <w:pPr>
        <w:pStyle w:val="BodyText"/>
        <w:ind w:firstLine="719"/>
      </w:pPr>
      <w:r>
        <w:t>Lucrările de semnalizare verticală se vor face conform SR 1848-1 şi constau în montarea de indicatoare, în funcție de necesitate, după cum urmează:</w:t>
      </w:r>
    </w:p>
    <w:p w:rsidR="005956A8" w:rsidRDefault="00F3183C">
      <w:pPr>
        <w:pStyle w:val="ListParagraph"/>
        <w:numPr>
          <w:ilvl w:val="0"/>
          <w:numId w:val="85"/>
        </w:numPr>
        <w:tabs>
          <w:tab w:val="left" w:pos="1452"/>
        </w:tabs>
        <w:ind w:hanging="181"/>
        <w:rPr>
          <w:sz w:val="24"/>
        </w:rPr>
      </w:pPr>
      <w:r>
        <w:rPr>
          <w:sz w:val="24"/>
        </w:rPr>
        <w:t>indicatoare</w:t>
      </w:r>
      <w:r>
        <w:rPr>
          <w:spacing w:val="-4"/>
          <w:sz w:val="24"/>
        </w:rPr>
        <w:t xml:space="preserve"> </w:t>
      </w:r>
      <w:r>
        <w:rPr>
          <w:sz w:val="24"/>
        </w:rPr>
        <w:t>de</w:t>
      </w:r>
      <w:r>
        <w:rPr>
          <w:spacing w:val="-2"/>
          <w:sz w:val="24"/>
        </w:rPr>
        <w:t xml:space="preserve"> prioritate</w:t>
      </w:r>
    </w:p>
    <w:p w:rsidR="005956A8" w:rsidRDefault="00F3183C">
      <w:pPr>
        <w:pStyle w:val="ListParagraph"/>
        <w:numPr>
          <w:ilvl w:val="0"/>
          <w:numId w:val="85"/>
        </w:numPr>
        <w:tabs>
          <w:tab w:val="left" w:pos="1452"/>
        </w:tabs>
        <w:ind w:hanging="181"/>
        <w:rPr>
          <w:sz w:val="24"/>
        </w:rPr>
      </w:pPr>
      <w:r>
        <w:rPr>
          <w:sz w:val="24"/>
        </w:rPr>
        <w:t>indicatoare</w:t>
      </w:r>
      <w:r>
        <w:rPr>
          <w:spacing w:val="-3"/>
          <w:sz w:val="24"/>
        </w:rPr>
        <w:t xml:space="preserve"> </w:t>
      </w:r>
      <w:r>
        <w:rPr>
          <w:sz w:val="24"/>
        </w:rPr>
        <w:t>de</w:t>
      </w:r>
      <w:r>
        <w:rPr>
          <w:spacing w:val="-2"/>
          <w:sz w:val="24"/>
        </w:rPr>
        <w:t xml:space="preserve"> </w:t>
      </w:r>
      <w:r>
        <w:rPr>
          <w:sz w:val="24"/>
        </w:rPr>
        <w:t>interzicere</w:t>
      </w:r>
      <w:r>
        <w:rPr>
          <w:spacing w:val="-1"/>
          <w:sz w:val="24"/>
        </w:rPr>
        <w:t xml:space="preserve"> </w:t>
      </w:r>
      <w:r>
        <w:rPr>
          <w:sz w:val="24"/>
        </w:rPr>
        <w:t>sau</w:t>
      </w:r>
      <w:r>
        <w:rPr>
          <w:spacing w:val="-1"/>
          <w:sz w:val="24"/>
        </w:rPr>
        <w:t xml:space="preserve"> </w:t>
      </w:r>
      <w:r>
        <w:rPr>
          <w:spacing w:val="-2"/>
          <w:sz w:val="24"/>
        </w:rPr>
        <w:t>restricție</w:t>
      </w:r>
    </w:p>
    <w:p w:rsidR="005956A8" w:rsidRDefault="00F3183C">
      <w:pPr>
        <w:pStyle w:val="ListParagraph"/>
        <w:numPr>
          <w:ilvl w:val="0"/>
          <w:numId w:val="85"/>
        </w:numPr>
        <w:tabs>
          <w:tab w:val="left" w:pos="1452"/>
        </w:tabs>
        <w:ind w:hanging="181"/>
        <w:rPr>
          <w:sz w:val="24"/>
        </w:rPr>
      </w:pPr>
      <w:r>
        <w:rPr>
          <w:sz w:val="24"/>
        </w:rPr>
        <w:t>indicatoare</w:t>
      </w:r>
      <w:r>
        <w:rPr>
          <w:spacing w:val="-4"/>
          <w:sz w:val="24"/>
        </w:rPr>
        <w:t xml:space="preserve"> </w:t>
      </w:r>
      <w:r>
        <w:rPr>
          <w:sz w:val="24"/>
        </w:rPr>
        <w:t>de</w:t>
      </w:r>
      <w:r>
        <w:rPr>
          <w:spacing w:val="-2"/>
          <w:sz w:val="24"/>
        </w:rPr>
        <w:t xml:space="preserve"> obligare</w:t>
      </w:r>
    </w:p>
    <w:p w:rsidR="005956A8" w:rsidRDefault="00F3183C">
      <w:pPr>
        <w:pStyle w:val="ListParagraph"/>
        <w:numPr>
          <w:ilvl w:val="0"/>
          <w:numId w:val="85"/>
        </w:numPr>
        <w:tabs>
          <w:tab w:val="left" w:pos="1452"/>
        </w:tabs>
        <w:ind w:hanging="181"/>
        <w:rPr>
          <w:sz w:val="24"/>
        </w:rPr>
      </w:pPr>
      <w:r>
        <w:rPr>
          <w:sz w:val="24"/>
        </w:rPr>
        <w:t>indicatoare</w:t>
      </w:r>
      <w:r>
        <w:rPr>
          <w:spacing w:val="-2"/>
          <w:sz w:val="24"/>
        </w:rPr>
        <w:t xml:space="preserve"> </w:t>
      </w:r>
      <w:r>
        <w:rPr>
          <w:sz w:val="24"/>
        </w:rPr>
        <w:t>de</w:t>
      </w:r>
      <w:r>
        <w:rPr>
          <w:spacing w:val="-2"/>
          <w:sz w:val="24"/>
        </w:rPr>
        <w:t xml:space="preserve"> informare.</w:t>
      </w:r>
    </w:p>
    <w:p w:rsidR="005956A8" w:rsidRDefault="00F3183C">
      <w:pPr>
        <w:pStyle w:val="BodyText"/>
        <w:spacing w:before="1"/>
        <w:ind w:right="755" w:firstLine="719"/>
      </w:pPr>
      <w:r>
        <w:t>Lucrările</w:t>
      </w:r>
      <w:r>
        <w:rPr>
          <w:spacing w:val="40"/>
        </w:rPr>
        <w:t xml:space="preserve"> </w:t>
      </w:r>
      <w:r>
        <w:t>de</w:t>
      </w:r>
      <w:r>
        <w:rPr>
          <w:spacing w:val="40"/>
        </w:rPr>
        <w:t xml:space="preserve"> </w:t>
      </w:r>
      <w:r>
        <w:t>semnalizare</w:t>
      </w:r>
      <w:r>
        <w:rPr>
          <w:spacing w:val="40"/>
        </w:rPr>
        <w:t xml:space="preserve"> </w:t>
      </w:r>
      <w:r>
        <w:t>orizontală</w:t>
      </w:r>
      <w:r>
        <w:rPr>
          <w:spacing w:val="40"/>
        </w:rPr>
        <w:t xml:space="preserve"> </w:t>
      </w:r>
      <w:r>
        <w:t>se</w:t>
      </w:r>
      <w:r>
        <w:rPr>
          <w:spacing w:val="40"/>
        </w:rPr>
        <w:t xml:space="preserve"> </w:t>
      </w:r>
      <w:r>
        <w:t>vor</w:t>
      </w:r>
      <w:r>
        <w:rPr>
          <w:spacing w:val="40"/>
        </w:rPr>
        <w:t xml:space="preserve"> </w:t>
      </w:r>
      <w:r>
        <w:t>face</w:t>
      </w:r>
      <w:r>
        <w:rPr>
          <w:spacing w:val="40"/>
        </w:rPr>
        <w:t xml:space="preserve"> </w:t>
      </w:r>
      <w:r>
        <w:t>conform</w:t>
      </w:r>
      <w:r>
        <w:rPr>
          <w:spacing w:val="40"/>
        </w:rPr>
        <w:t xml:space="preserve"> </w:t>
      </w:r>
      <w:r>
        <w:t>SR</w:t>
      </w:r>
      <w:r>
        <w:rPr>
          <w:spacing w:val="40"/>
        </w:rPr>
        <w:t xml:space="preserve"> </w:t>
      </w:r>
      <w:r>
        <w:t>1848-7/2015</w:t>
      </w:r>
      <w:r>
        <w:rPr>
          <w:spacing w:val="40"/>
        </w:rPr>
        <w:t xml:space="preserve"> </w:t>
      </w:r>
      <w:r>
        <w:t>şi</w:t>
      </w:r>
      <w:r>
        <w:rPr>
          <w:spacing w:val="40"/>
        </w:rPr>
        <w:t xml:space="preserve"> </w:t>
      </w:r>
      <w:r>
        <w:t>constau</w:t>
      </w:r>
      <w:r>
        <w:rPr>
          <w:spacing w:val="40"/>
        </w:rPr>
        <w:t xml:space="preserve"> </w:t>
      </w:r>
      <w:r>
        <w:t>în efectuarea marcajelor longitudinale şi transversale, în funcție de necesitate, după cum urmează:</w:t>
      </w:r>
    </w:p>
    <w:p w:rsidR="005956A8" w:rsidRDefault="00F3183C">
      <w:pPr>
        <w:pStyle w:val="ListParagraph"/>
        <w:numPr>
          <w:ilvl w:val="0"/>
          <w:numId w:val="85"/>
        </w:numPr>
        <w:tabs>
          <w:tab w:val="left" w:pos="1452"/>
        </w:tabs>
        <w:ind w:hanging="181"/>
        <w:rPr>
          <w:sz w:val="24"/>
        </w:rPr>
      </w:pPr>
      <w:r>
        <w:rPr>
          <w:sz w:val="24"/>
        </w:rPr>
        <w:t>marcaj</w:t>
      </w:r>
      <w:r>
        <w:rPr>
          <w:spacing w:val="-6"/>
          <w:sz w:val="24"/>
        </w:rPr>
        <w:t xml:space="preserve"> </w:t>
      </w:r>
      <w:r>
        <w:rPr>
          <w:spacing w:val="-2"/>
          <w:sz w:val="24"/>
        </w:rPr>
        <w:t>longitudinal</w:t>
      </w:r>
    </w:p>
    <w:p w:rsidR="005956A8" w:rsidRDefault="00F3183C">
      <w:pPr>
        <w:pStyle w:val="ListParagraph"/>
        <w:numPr>
          <w:ilvl w:val="0"/>
          <w:numId w:val="85"/>
        </w:numPr>
        <w:tabs>
          <w:tab w:val="left" w:pos="1452"/>
        </w:tabs>
        <w:ind w:hanging="181"/>
        <w:rPr>
          <w:sz w:val="24"/>
        </w:rPr>
      </w:pPr>
      <w:r>
        <w:rPr>
          <w:sz w:val="24"/>
        </w:rPr>
        <w:t>marcaj</w:t>
      </w:r>
      <w:r>
        <w:rPr>
          <w:spacing w:val="-6"/>
          <w:sz w:val="24"/>
        </w:rPr>
        <w:t xml:space="preserve"> </w:t>
      </w:r>
      <w:r>
        <w:rPr>
          <w:spacing w:val="-2"/>
          <w:sz w:val="24"/>
        </w:rPr>
        <w:t>axial</w:t>
      </w:r>
    </w:p>
    <w:p w:rsidR="005956A8" w:rsidRDefault="00F3183C">
      <w:pPr>
        <w:pStyle w:val="ListParagraph"/>
        <w:numPr>
          <w:ilvl w:val="0"/>
          <w:numId w:val="85"/>
        </w:numPr>
        <w:tabs>
          <w:tab w:val="left" w:pos="1452"/>
        </w:tabs>
        <w:ind w:hanging="181"/>
        <w:rPr>
          <w:sz w:val="24"/>
        </w:rPr>
      </w:pPr>
      <w:r>
        <w:rPr>
          <w:sz w:val="24"/>
        </w:rPr>
        <w:t>marcaj</w:t>
      </w:r>
      <w:r>
        <w:rPr>
          <w:spacing w:val="-1"/>
          <w:sz w:val="24"/>
        </w:rPr>
        <w:t xml:space="preserve"> </w:t>
      </w:r>
      <w:r>
        <w:rPr>
          <w:sz w:val="24"/>
        </w:rPr>
        <w:t>de</w:t>
      </w:r>
      <w:r>
        <w:rPr>
          <w:spacing w:val="-1"/>
          <w:sz w:val="24"/>
        </w:rPr>
        <w:t xml:space="preserve"> </w:t>
      </w:r>
      <w:r>
        <w:rPr>
          <w:sz w:val="24"/>
        </w:rPr>
        <w:t>delimitare</w:t>
      </w:r>
      <w:r>
        <w:rPr>
          <w:spacing w:val="-2"/>
          <w:sz w:val="24"/>
        </w:rPr>
        <w:t xml:space="preserve"> </w:t>
      </w:r>
      <w:r>
        <w:rPr>
          <w:sz w:val="24"/>
        </w:rPr>
        <w:t>a</w:t>
      </w:r>
      <w:r>
        <w:rPr>
          <w:spacing w:val="-2"/>
          <w:sz w:val="24"/>
        </w:rPr>
        <w:t xml:space="preserve"> </w:t>
      </w:r>
      <w:r>
        <w:rPr>
          <w:sz w:val="24"/>
        </w:rPr>
        <w:t>locurilor</w:t>
      </w:r>
      <w:r>
        <w:rPr>
          <w:spacing w:val="-1"/>
          <w:sz w:val="24"/>
        </w:rPr>
        <w:t xml:space="preserve"> </w:t>
      </w:r>
      <w:r>
        <w:rPr>
          <w:sz w:val="24"/>
        </w:rPr>
        <w:t>de</w:t>
      </w:r>
      <w:r>
        <w:rPr>
          <w:spacing w:val="-2"/>
          <w:sz w:val="24"/>
        </w:rPr>
        <w:t xml:space="preserve"> parcare</w:t>
      </w:r>
    </w:p>
    <w:p w:rsidR="005956A8" w:rsidRDefault="00F3183C">
      <w:pPr>
        <w:pStyle w:val="ListParagraph"/>
        <w:numPr>
          <w:ilvl w:val="0"/>
          <w:numId w:val="85"/>
        </w:numPr>
        <w:tabs>
          <w:tab w:val="left" w:pos="1452"/>
        </w:tabs>
        <w:ind w:hanging="181"/>
        <w:rPr>
          <w:sz w:val="24"/>
        </w:rPr>
      </w:pPr>
      <w:r>
        <w:rPr>
          <w:sz w:val="24"/>
        </w:rPr>
        <w:t>marcaje</w:t>
      </w:r>
      <w:r>
        <w:rPr>
          <w:spacing w:val="-4"/>
          <w:sz w:val="24"/>
        </w:rPr>
        <w:t xml:space="preserve"> </w:t>
      </w:r>
      <w:r>
        <w:rPr>
          <w:sz w:val="24"/>
        </w:rPr>
        <w:t>de</w:t>
      </w:r>
      <w:r>
        <w:rPr>
          <w:spacing w:val="-4"/>
          <w:sz w:val="24"/>
        </w:rPr>
        <w:t xml:space="preserve"> </w:t>
      </w:r>
      <w:r>
        <w:rPr>
          <w:sz w:val="24"/>
        </w:rPr>
        <w:t>traversare</w:t>
      </w:r>
      <w:r>
        <w:rPr>
          <w:spacing w:val="-6"/>
          <w:sz w:val="24"/>
        </w:rPr>
        <w:t xml:space="preserve"> </w:t>
      </w:r>
      <w:r>
        <w:rPr>
          <w:sz w:val="24"/>
        </w:rPr>
        <w:t>pentru</w:t>
      </w:r>
      <w:r>
        <w:rPr>
          <w:spacing w:val="-4"/>
          <w:sz w:val="24"/>
        </w:rPr>
        <w:t xml:space="preserve"> </w:t>
      </w:r>
      <w:r>
        <w:rPr>
          <w:spacing w:val="-2"/>
          <w:sz w:val="24"/>
        </w:rPr>
        <w:t>pietoni</w:t>
      </w:r>
    </w:p>
    <w:p w:rsidR="005956A8" w:rsidRDefault="00F3183C">
      <w:pPr>
        <w:pStyle w:val="ListParagraph"/>
        <w:numPr>
          <w:ilvl w:val="0"/>
          <w:numId w:val="85"/>
        </w:numPr>
        <w:tabs>
          <w:tab w:val="left" w:pos="1452"/>
        </w:tabs>
        <w:ind w:hanging="181"/>
        <w:rPr>
          <w:sz w:val="24"/>
        </w:rPr>
      </w:pPr>
      <w:r>
        <w:rPr>
          <w:sz w:val="24"/>
        </w:rPr>
        <w:t>marcaje</w:t>
      </w:r>
      <w:r>
        <w:rPr>
          <w:spacing w:val="-4"/>
          <w:sz w:val="24"/>
        </w:rPr>
        <w:t xml:space="preserve"> </w:t>
      </w:r>
      <w:r>
        <w:rPr>
          <w:spacing w:val="-2"/>
          <w:sz w:val="24"/>
        </w:rPr>
        <w:t>transversale</w:t>
      </w:r>
    </w:p>
    <w:p w:rsidR="005956A8" w:rsidRDefault="00F3183C">
      <w:pPr>
        <w:pStyle w:val="ListParagraph"/>
        <w:numPr>
          <w:ilvl w:val="0"/>
          <w:numId w:val="85"/>
        </w:numPr>
        <w:tabs>
          <w:tab w:val="left" w:pos="1452"/>
        </w:tabs>
        <w:ind w:hanging="181"/>
        <w:rPr>
          <w:sz w:val="24"/>
        </w:rPr>
      </w:pPr>
      <w:r>
        <w:rPr>
          <w:sz w:val="24"/>
        </w:rPr>
        <w:t>de</w:t>
      </w:r>
      <w:r>
        <w:rPr>
          <w:spacing w:val="-1"/>
          <w:sz w:val="24"/>
        </w:rPr>
        <w:t xml:space="preserve"> </w:t>
      </w:r>
      <w:r>
        <w:rPr>
          <w:spacing w:val="-2"/>
          <w:sz w:val="24"/>
        </w:rPr>
        <w:t>oprire</w:t>
      </w:r>
    </w:p>
    <w:p w:rsidR="005956A8" w:rsidRDefault="00F3183C">
      <w:pPr>
        <w:pStyle w:val="ListParagraph"/>
        <w:numPr>
          <w:ilvl w:val="0"/>
          <w:numId w:val="85"/>
        </w:numPr>
        <w:tabs>
          <w:tab w:val="left" w:pos="1452"/>
        </w:tabs>
        <w:ind w:hanging="181"/>
        <w:rPr>
          <w:sz w:val="24"/>
        </w:rPr>
      </w:pPr>
      <w:r>
        <w:rPr>
          <w:sz w:val="24"/>
        </w:rPr>
        <w:t>de</w:t>
      </w:r>
      <w:r>
        <w:rPr>
          <w:spacing w:val="-1"/>
          <w:sz w:val="24"/>
        </w:rPr>
        <w:t xml:space="preserve"> </w:t>
      </w:r>
      <w:r>
        <w:rPr>
          <w:spacing w:val="-2"/>
          <w:sz w:val="24"/>
        </w:rPr>
        <w:t>interzicere</w:t>
      </w:r>
    </w:p>
    <w:p w:rsidR="005956A8" w:rsidRDefault="00F3183C">
      <w:pPr>
        <w:pStyle w:val="ListParagraph"/>
        <w:numPr>
          <w:ilvl w:val="0"/>
          <w:numId w:val="85"/>
        </w:numPr>
        <w:tabs>
          <w:tab w:val="left" w:pos="1452"/>
        </w:tabs>
        <w:ind w:hanging="181"/>
        <w:rPr>
          <w:sz w:val="24"/>
        </w:rPr>
      </w:pPr>
      <w:r>
        <w:rPr>
          <w:sz w:val="24"/>
        </w:rPr>
        <w:t>săgeți</w:t>
      </w:r>
      <w:r>
        <w:rPr>
          <w:spacing w:val="-3"/>
          <w:sz w:val="24"/>
        </w:rPr>
        <w:t xml:space="preserve"> </w:t>
      </w:r>
      <w:r>
        <w:rPr>
          <w:spacing w:val="-2"/>
          <w:sz w:val="24"/>
        </w:rPr>
        <w:t>direcționale.</w:t>
      </w:r>
    </w:p>
    <w:p w:rsidR="005956A8" w:rsidRDefault="00F3183C">
      <w:pPr>
        <w:pStyle w:val="BodyText"/>
        <w:ind w:right="843" w:firstLine="719"/>
        <w:jc w:val="both"/>
      </w:pPr>
      <w:r>
        <w:t>Se vor realiza de câte ori este necesar, lucrari de întreținere curentă a structurii rutiere de tipul colmatare fisuri crăpături, rosturi, tratamente bituminos simple sau duble, etc., conform Normativului 554/2002 și a semnalizării rutiere.</w:t>
      </w:r>
    </w:p>
    <w:p w:rsidR="005956A8" w:rsidRDefault="00F3183C">
      <w:pPr>
        <w:pStyle w:val="BodyText"/>
        <w:ind w:right="847" w:firstLine="719"/>
        <w:jc w:val="both"/>
      </w:pPr>
      <w:r>
        <w:t>Se recomandă Administratorului drumului să realizeze un program continu de supraveghere și evidențiere a evoluției degradărilor, astfel încât să-și poată planifica în timp util intervențiile de reparații curente sau capitale dupa caz.</w:t>
      </w:r>
    </w:p>
    <w:p w:rsidR="005956A8" w:rsidRDefault="00F3183C">
      <w:pPr>
        <w:pStyle w:val="BodyText"/>
        <w:spacing w:before="1"/>
        <w:ind w:right="847" w:firstLine="719"/>
        <w:jc w:val="both"/>
      </w:pPr>
      <w:r>
        <w:t>După finalizarea acestor lucrări, se vor respecta prevederile Normativului privind urmărirea comportării în timp a construcţiilor “indicativ P 130/1999” și se vor realiza de câte ori este necesar, lucrări de întreținere curentă.</w:t>
      </w:r>
    </w:p>
    <w:p w:rsidR="005956A8" w:rsidRDefault="00F3183C">
      <w:pPr>
        <w:pStyle w:val="BodyText"/>
        <w:ind w:right="846" w:firstLine="719"/>
        <w:jc w:val="both"/>
      </w:pPr>
      <w:r>
        <w:t xml:space="preserve">Beneficiarul este obligat să asigure observarea stării construcţiei pentru depistarea deficiențelor apărute în comportarea acesteia și identificarea degradărilor și avariilor provenite din: exploatarea curentă; acţiunea umană (incidente tehnice, incendii, explozii, efracţii etc.), fenomene naturale (seisme, inundaţii, alunecări de teren, etc.), în vederea luării măsurilor de intervenţie </w:t>
      </w:r>
      <w:r>
        <w:rPr>
          <w:spacing w:val="-2"/>
        </w:rPr>
        <w:t>necesare.</w:t>
      </w:r>
    </w:p>
    <w:p w:rsidR="005956A8" w:rsidRDefault="00F3183C">
      <w:pPr>
        <w:pStyle w:val="BodyText"/>
        <w:ind w:right="847" w:firstLine="719"/>
        <w:jc w:val="both"/>
      </w:pPr>
      <w:r>
        <w:t>Beneficiarul va avea în vedere adaptarea măsurilor corespunzătoare de remediere, care să asigure menţinerea în bună stare de funcţionare a construcţiei și preîntâmpinarea degradărilor grave a acestei, evitarea accidentelor generate de starea tehnică necorespunzătoare a construcţiei precum</w:t>
      </w:r>
      <w:r>
        <w:rPr>
          <w:spacing w:val="40"/>
        </w:rPr>
        <w:t xml:space="preserve"> </w:t>
      </w:r>
      <w:r>
        <w:t>și limitarea costurilor de întreținere și reparaţii.</w:t>
      </w:r>
    </w:p>
    <w:p w:rsidR="005956A8" w:rsidRDefault="005956A8">
      <w:pPr>
        <w:pStyle w:val="BodyText"/>
        <w:spacing w:before="9"/>
        <w:ind w:left="0"/>
        <w:rPr>
          <w:sz w:val="23"/>
        </w:rPr>
      </w:pPr>
    </w:p>
    <w:p w:rsidR="005956A8" w:rsidRDefault="00F3183C">
      <w:pPr>
        <w:pStyle w:val="Heading4"/>
        <w:numPr>
          <w:ilvl w:val="0"/>
          <w:numId w:val="89"/>
        </w:numPr>
        <w:tabs>
          <w:tab w:val="left" w:pos="842"/>
        </w:tabs>
        <w:spacing w:before="1"/>
        <w:ind w:left="551" w:right="847" w:firstLine="0"/>
        <w:jc w:val="both"/>
      </w:pPr>
      <w:r>
        <w:t>recomandarea intervențiilor necesare pentru asigurarea funcționării conform cerințelor și conform exigențelor de calitate</w:t>
      </w:r>
    </w:p>
    <w:p w:rsidR="005956A8" w:rsidRDefault="00F3183C">
      <w:pPr>
        <w:pStyle w:val="BodyText"/>
        <w:ind w:right="844" w:firstLine="707"/>
        <w:jc w:val="both"/>
      </w:pPr>
      <w:r>
        <w:t xml:space="preserve">În ceeea ce privește </w:t>
      </w:r>
      <w:r>
        <w:rPr>
          <w:b/>
        </w:rPr>
        <w:t>concluziile experților tehnici</w:t>
      </w:r>
      <w:r>
        <w:t>, se recomandă implementarea soluțiilor enumerare mai sus, astfel încât clădirile și drumurile (alei pietonale si auto, parcări) să</w:t>
      </w:r>
      <w:r>
        <w:rPr>
          <w:spacing w:val="80"/>
        </w:rPr>
        <w:t xml:space="preserve"> </w:t>
      </w:r>
      <w:r>
        <w:t>îndeplinească cerințele și exigențele de calitate.</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82" o:spid="_x0000_s1268" style="width:485.25pt;height:1.45pt;mso-position-horizontal-relative:char;mso-position-vertical-relative:line" coordsize="9705,29">
            <v:rect id="docshape83" o:spid="_x0000_s1269"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Heading1"/>
        <w:spacing w:before="120"/>
      </w:pPr>
      <w:bookmarkStart w:id="26" w:name="_bookmark26"/>
      <w:bookmarkEnd w:id="26"/>
      <w:r>
        <w:t>CAPITOLUL</w:t>
      </w:r>
      <w:r>
        <w:rPr>
          <w:spacing w:val="-10"/>
        </w:rPr>
        <w:t xml:space="preserve"> </w:t>
      </w:r>
      <w:r>
        <w:rPr>
          <w:spacing w:val="-5"/>
        </w:rPr>
        <w:t>5.</w:t>
      </w:r>
    </w:p>
    <w:p w:rsidR="005956A8" w:rsidRDefault="00F3183C">
      <w:pPr>
        <w:pStyle w:val="Heading1"/>
        <w:spacing w:before="120"/>
        <w:ind w:left="563" w:right="866"/>
      </w:pPr>
      <w:bookmarkStart w:id="27" w:name="_bookmark27"/>
      <w:bookmarkEnd w:id="27"/>
      <w:r>
        <w:t>IDENTIFICAREA,</w:t>
      </w:r>
      <w:r>
        <w:rPr>
          <w:spacing w:val="-10"/>
        </w:rPr>
        <w:t xml:space="preserve"> </w:t>
      </w:r>
      <w:r>
        <w:t>PROPUNEREA</w:t>
      </w:r>
      <w:r>
        <w:rPr>
          <w:spacing w:val="-5"/>
        </w:rPr>
        <w:t xml:space="preserve"> </w:t>
      </w:r>
      <w:r>
        <w:t>și</w:t>
      </w:r>
      <w:r>
        <w:rPr>
          <w:spacing w:val="-5"/>
        </w:rPr>
        <w:t xml:space="preserve"> </w:t>
      </w:r>
      <w:r>
        <w:t>PREZENTAREA</w:t>
      </w:r>
      <w:r>
        <w:rPr>
          <w:spacing w:val="-5"/>
        </w:rPr>
        <w:t xml:space="preserve"> </w:t>
      </w:r>
      <w:r>
        <w:t>A</w:t>
      </w:r>
      <w:r>
        <w:rPr>
          <w:spacing w:val="-9"/>
        </w:rPr>
        <w:t xml:space="preserve"> </w:t>
      </w:r>
      <w:r>
        <w:t>MINIM</w:t>
      </w:r>
      <w:r>
        <w:rPr>
          <w:spacing w:val="-7"/>
        </w:rPr>
        <w:t xml:space="preserve"> </w:t>
      </w:r>
      <w:r>
        <w:t>DOUĂ SCENARII TEHNICO - ECONOMICE PENTRU REALIZAREA OBIECTIVULUI DE INVESTIȚII. PENTRU FIECARE SCENARIU TEHNICO - ECONOMIC SE VOR PREZENTA:</w:t>
      </w:r>
    </w:p>
    <w:p w:rsidR="005956A8" w:rsidRDefault="00F3183C">
      <w:pPr>
        <w:pStyle w:val="Heading4"/>
        <w:numPr>
          <w:ilvl w:val="1"/>
          <w:numId w:val="84"/>
        </w:numPr>
        <w:tabs>
          <w:tab w:val="left" w:pos="1032"/>
        </w:tabs>
        <w:spacing w:before="239"/>
        <w:ind w:hanging="481"/>
        <w:jc w:val="both"/>
      </w:pPr>
      <w:bookmarkStart w:id="28" w:name="_bookmark28"/>
      <w:bookmarkEnd w:id="28"/>
      <w:r>
        <w:t>Particularitati</w:t>
      </w:r>
      <w:r>
        <w:rPr>
          <w:spacing w:val="-4"/>
        </w:rPr>
        <w:t xml:space="preserve"> </w:t>
      </w:r>
      <w:r>
        <w:t>ale</w:t>
      </w:r>
      <w:r>
        <w:rPr>
          <w:spacing w:val="-2"/>
        </w:rPr>
        <w:t xml:space="preserve"> amplasamentului:</w:t>
      </w:r>
    </w:p>
    <w:p w:rsidR="005956A8" w:rsidRDefault="00F3183C">
      <w:pPr>
        <w:pStyle w:val="ListParagraph"/>
        <w:numPr>
          <w:ilvl w:val="0"/>
          <w:numId w:val="83"/>
        </w:numPr>
        <w:tabs>
          <w:tab w:val="left" w:pos="1272"/>
        </w:tabs>
        <w:spacing w:before="60"/>
        <w:ind w:hanging="721"/>
        <w:jc w:val="both"/>
        <w:rPr>
          <w:b/>
          <w:sz w:val="24"/>
        </w:rPr>
      </w:pPr>
      <w:r>
        <w:rPr>
          <w:b/>
          <w:sz w:val="24"/>
        </w:rPr>
        <w:t>descrierea</w:t>
      </w:r>
      <w:r>
        <w:rPr>
          <w:b/>
          <w:spacing w:val="-8"/>
          <w:sz w:val="24"/>
        </w:rPr>
        <w:t xml:space="preserve"> </w:t>
      </w:r>
      <w:r>
        <w:rPr>
          <w:b/>
          <w:spacing w:val="-2"/>
          <w:sz w:val="24"/>
        </w:rPr>
        <w:t>amplasamentului;</w:t>
      </w:r>
    </w:p>
    <w:p w:rsidR="005956A8" w:rsidRDefault="00F3183C">
      <w:pPr>
        <w:pStyle w:val="BodyText"/>
        <w:ind w:right="848" w:firstLine="719"/>
        <w:jc w:val="both"/>
      </w:pPr>
      <w:r>
        <w:t>Cazarma 763 Ploiești, unde se propune dezvoltarea obiectivului de investiție, este situată în partea de Vest a localității Ploiești, strada Mărășești nr. 278, județul Prahova, iar amplasamentul (cazarma 763) pe care se va realiza obiectivul de investitii are o suprafață totală de 130.955 mp.</w:t>
      </w:r>
    </w:p>
    <w:p w:rsidR="005956A8" w:rsidRDefault="005956A8">
      <w:pPr>
        <w:pStyle w:val="BodyText"/>
        <w:spacing w:before="10"/>
        <w:ind w:left="0"/>
        <w:rPr>
          <w:sz w:val="23"/>
        </w:rPr>
      </w:pPr>
    </w:p>
    <w:p w:rsidR="005956A8" w:rsidRDefault="00F3183C">
      <w:pPr>
        <w:pStyle w:val="Heading4"/>
        <w:numPr>
          <w:ilvl w:val="0"/>
          <w:numId w:val="83"/>
        </w:numPr>
        <w:tabs>
          <w:tab w:val="left" w:pos="835"/>
        </w:tabs>
        <w:ind w:left="834" w:hanging="284"/>
      </w:pPr>
      <w:r>
        <w:t>relaţii</w:t>
      </w:r>
      <w:r>
        <w:rPr>
          <w:spacing w:val="-3"/>
        </w:rPr>
        <w:t xml:space="preserve"> </w:t>
      </w:r>
      <w:r>
        <w:t>cu</w:t>
      </w:r>
      <w:r>
        <w:rPr>
          <w:spacing w:val="-2"/>
        </w:rPr>
        <w:t xml:space="preserve"> </w:t>
      </w:r>
      <w:r>
        <w:t>zone</w:t>
      </w:r>
      <w:r>
        <w:rPr>
          <w:spacing w:val="-1"/>
        </w:rPr>
        <w:t xml:space="preserve"> </w:t>
      </w:r>
      <w:r>
        <w:t>învecinate,</w:t>
      </w:r>
      <w:r>
        <w:rPr>
          <w:spacing w:val="-1"/>
        </w:rPr>
        <w:t xml:space="preserve"> </w:t>
      </w:r>
      <w:r>
        <w:t>accesuri</w:t>
      </w:r>
      <w:r>
        <w:rPr>
          <w:spacing w:val="-1"/>
        </w:rPr>
        <w:t xml:space="preserve"> </w:t>
      </w:r>
      <w:r>
        <w:t>existente</w:t>
      </w:r>
      <w:r>
        <w:rPr>
          <w:spacing w:val="-2"/>
        </w:rPr>
        <w:t xml:space="preserve"> </w:t>
      </w:r>
      <w:r>
        <w:t>şi/sau</w:t>
      </w:r>
      <w:r>
        <w:rPr>
          <w:spacing w:val="-2"/>
        </w:rPr>
        <w:t xml:space="preserve"> </w:t>
      </w:r>
      <w:r>
        <w:t>căi</w:t>
      </w:r>
      <w:r>
        <w:rPr>
          <w:spacing w:val="-1"/>
        </w:rPr>
        <w:t xml:space="preserve"> </w:t>
      </w:r>
      <w:r>
        <w:t>de</w:t>
      </w:r>
      <w:r>
        <w:rPr>
          <w:spacing w:val="-2"/>
        </w:rPr>
        <w:t xml:space="preserve"> </w:t>
      </w:r>
      <w:r>
        <w:t>acces</w:t>
      </w:r>
      <w:r>
        <w:rPr>
          <w:spacing w:val="-1"/>
        </w:rPr>
        <w:t xml:space="preserve"> </w:t>
      </w:r>
      <w:r>
        <w:rPr>
          <w:spacing w:val="-2"/>
        </w:rPr>
        <w:t>posibile;</w:t>
      </w:r>
    </w:p>
    <w:p w:rsidR="005956A8" w:rsidRDefault="00F3183C">
      <w:pPr>
        <w:pStyle w:val="BodyText"/>
        <w:spacing w:line="276" w:lineRule="exact"/>
        <w:ind w:left="1118"/>
      </w:pPr>
      <w:r>
        <w:t>Cazarma</w:t>
      </w:r>
      <w:r>
        <w:rPr>
          <w:spacing w:val="-5"/>
        </w:rPr>
        <w:t xml:space="preserve"> </w:t>
      </w:r>
      <w:r>
        <w:t>763,</w:t>
      </w:r>
      <w:r>
        <w:rPr>
          <w:spacing w:val="-1"/>
        </w:rPr>
        <w:t xml:space="preserve"> </w:t>
      </w:r>
      <w:r>
        <w:t>în</w:t>
      </w:r>
      <w:r>
        <w:rPr>
          <w:spacing w:val="-1"/>
        </w:rPr>
        <w:t xml:space="preserve"> </w:t>
      </w:r>
      <w:r>
        <w:t>incinta căreia</w:t>
      </w:r>
      <w:r>
        <w:rPr>
          <w:spacing w:val="-1"/>
        </w:rPr>
        <w:t xml:space="preserve"> </w:t>
      </w:r>
      <w:r>
        <w:t>se</w:t>
      </w:r>
      <w:r>
        <w:rPr>
          <w:spacing w:val="-2"/>
        </w:rPr>
        <w:t xml:space="preserve"> </w:t>
      </w:r>
      <w:r>
        <w:t>va realiza</w:t>
      </w:r>
      <w:r>
        <w:rPr>
          <w:spacing w:val="-2"/>
        </w:rPr>
        <w:t xml:space="preserve"> </w:t>
      </w:r>
      <w:r>
        <w:t>obiectivul de</w:t>
      </w:r>
      <w:r>
        <w:rPr>
          <w:spacing w:val="-1"/>
        </w:rPr>
        <w:t xml:space="preserve"> </w:t>
      </w:r>
      <w:r>
        <w:t>investiție</w:t>
      </w:r>
      <w:r>
        <w:rPr>
          <w:spacing w:val="-2"/>
        </w:rPr>
        <w:t xml:space="preserve"> </w:t>
      </w:r>
      <w:r>
        <w:t>are</w:t>
      </w:r>
      <w:r>
        <w:rPr>
          <w:spacing w:val="-3"/>
        </w:rPr>
        <w:t xml:space="preserve"> </w:t>
      </w:r>
      <w:r>
        <w:t xml:space="preserve">urmatoarele </w:t>
      </w:r>
      <w:r>
        <w:rPr>
          <w:spacing w:val="-2"/>
        </w:rPr>
        <w:t>vecinătăți:</w:t>
      </w:r>
    </w:p>
    <w:p w:rsidR="005956A8" w:rsidRDefault="00F3183C">
      <w:pPr>
        <w:pStyle w:val="ListParagraph"/>
        <w:numPr>
          <w:ilvl w:val="1"/>
          <w:numId w:val="83"/>
        </w:numPr>
        <w:tabs>
          <w:tab w:val="left" w:pos="1332"/>
        </w:tabs>
        <w:spacing w:line="294" w:lineRule="exact"/>
        <w:ind w:hanging="241"/>
        <w:rPr>
          <w:sz w:val="24"/>
        </w:rPr>
      </w:pPr>
      <w:r>
        <w:rPr>
          <w:sz w:val="24"/>
        </w:rPr>
        <w:t>la</w:t>
      </w:r>
      <w:r>
        <w:rPr>
          <w:spacing w:val="-2"/>
          <w:sz w:val="24"/>
        </w:rPr>
        <w:t xml:space="preserve"> </w:t>
      </w:r>
      <w:r>
        <w:rPr>
          <w:sz w:val="24"/>
        </w:rPr>
        <w:t>nord</w:t>
      </w:r>
      <w:r>
        <w:rPr>
          <w:spacing w:val="-1"/>
          <w:sz w:val="24"/>
        </w:rPr>
        <w:t xml:space="preserve"> </w:t>
      </w:r>
      <w:r>
        <w:rPr>
          <w:sz w:val="24"/>
        </w:rPr>
        <w:t>–</w:t>
      </w:r>
      <w:r>
        <w:rPr>
          <w:spacing w:val="-1"/>
          <w:sz w:val="24"/>
        </w:rPr>
        <w:t xml:space="preserve"> </w:t>
      </w:r>
      <w:r>
        <w:rPr>
          <w:sz w:val="24"/>
        </w:rPr>
        <w:t>str.</w:t>
      </w:r>
      <w:r>
        <w:rPr>
          <w:spacing w:val="-3"/>
          <w:sz w:val="24"/>
        </w:rPr>
        <w:t xml:space="preserve"> </w:t>
      </w:r>
      <w:r>
        <w:rPr>
          <w:sz w:val="24"/>
        </w:rPr>
        <w:t>Peneș</w:t>
      </w:r>
      <w:r>
        <w:rPr>
          <w:spacing w:val="-2"/>
          <w:sz w:val="24"/>
        </w:rPr>
        <w:t xml:space="preserve"> </w:t>
      </w:r>
      <w:r>
        <w:rPr>
          <w:sz w:val="24"/>
        </w:rPr>
        <w:t>Curcanul,</w:t>
      </w:r>
      <w:r>
        <w:rPr>
          <w:spacing w:val="-1"/>
          <w:sz w:val="24"/>
        </w:rPr>
        <w:t xml:space="preserve"> </w:t>
      </w:r>
      <w:r>
        <w:rPr>
          <w:sz w:val="24"/>
        </w:rPr>
        <w:t>str.</w:t>
      </w:r>
      <w:r>
        <w:rPr>
          <w:spacing w:val="-2"/>
          <w:sz w:val="24"/>
        </w:rPr>
        <w:t xml:space="preserve"> </w:t>
      </w:r>
      <w:r>
        <w:rPr>
          <w:sz w:val="24"/>
        </w:rPr>
        <w:t>Călărași</w:t>
      </w:r>
      <w:r>
        <w:rPr>
          <w:spacing w:val="-2"/>
          <w:sz w:val="24"/>
        </w:rPr>
        <w:t xml:space="preserve"> </w:t>
      </w:r>
      <w:r>
        <w:rPr>
          <w:sz w:val="24"/>
        </w:rPr>
        <w:t>și</w:t>
      </w:r>
      <w:r>
        <w:rPr>
          <w:spacing w:val="-1"/>
          <w:sz w:val="24"/>
        </w:rPr>
        <w:t xml:space="preserve"> </w:t>
      </w:r>
      <w:r>
        <w:rPr>
          <w:sz w:val="24"/>
        </w:rPr>
        <w:t>proprietăți</w:t>
      </w:r>
      <w:r>
        <w:rPr>
          <w:spacing w:val="-1"/>
          <w:sz w:val="24"/>
        </w:rPr>
        <w:t xml:space="preserve"> </w:t>
      </w:r>
      <w:r>
        <w:rPr>
          <w:spacing w:val="-2"/>
          <w:sz w:val="24"/>
        </w:rPr>
        <w:t>private;</w:t>
      </w:r>
    </w:p>
    <w:p w:rsidR="005956A8" w:rsidRDefault="00F3183C">
      <w:pPr>
        <w:pStyle w:val="ListParagraph"/>
        <w:numPr>
          <w:ilvl w:val="1"/>
          <w:numId w:val="83"/>
        </w:numPr>
        <w:tabs>
          <w:tab w:val="left" w:pos="1332"/>
        </w:tabs>
        <w:spacing w:before="1" w:line="293" w:lineRule="exact"/>
        <w:ind w:hanging="241"/>
        <w:rPr>
          <w:sz w:val="24"/>
        </w:rPr>
      </w:pPr>
      <w:r>
        <w:rPr>
          <w:sz w:val="24"/>
        </w:rPr>
        <w:t>la</w:t>
      </w:r>
      <w:r>
        <w:rPr>
          <w:spacing w:val="-2"/>
          <w:sz w:val="24"/>
        </w:rPr>
        <w:t xml:space="preserve"> </w:t>
      </w:r>
      <w:r>
        <w:rPr>
          <w:sz w:val="24"/>
        </w:rPr>
        <w:t>vest</w:t>
      </w:r>
      <w:r>
        <w:rPr>
          <w:spacing w:val="-1"/>
          <w:sz w:val="24"/>
        </w:rPr>
        <w:t xml:space="preserve"> </w:t>
      </w:r>
      <w:r>
        <w:rPr>
          <w:sz w:val="24"/>
        </w:rPr>
        <w:t>–</w:t>
      </w:r>
      <w:r>
        <w:rPr>
          <w:spacing w:val="-1"/>
          <w:sz w:val="24"/>
        </w:rPr>
        <w:t xml:space="preserve"> </w:t>
      </w:r>
      <w:r>
        <w:rPr>
          <w:sz w:val="24"/>
        </w:rPr>
        <w:t>proprietate</w:t>
      </w:r>
      <w:r>
        <w:rPr>
          <w:spacing w:val="-1"/>
          <w:sz w:val="24"/>
        </w:rPr>
        <w:t xml:space="preserve"> </w:t>
      </w:r>
      <w:r>
        <w:rPr>
          <w:sz w:val="24"/>
        </w:rPr>
        <w:t>publică</w:t>
      </w:r>
      <w:r>
        <w:rPr>
          <w:spacing w:val="-3"/>
          <w:sz w:val="24"/>
        </w:rPr>
        <w:t xml:space="preserve"> </w:t>
      </w:r>
      <w:r>
        <w:rPr>
          <w:sz w:val="24"/>
        </w:rPr>
        <w:t>și</w:t>
      </w:r>
      <w:r>
        <w:rPr>
          <w:spacing w:val="-2"/>
          <w:sz w:val="24"/>
        </w:rPr>
        <w:t xml:space="preserve"> </w:t>
      </w:r>
      <w:r>
        <w:rPr>
          <w:sz w:val="24"/>
        </w:rPr>
        <w:t>proprietăți</w:t>
      </w:r>
      <w:r>
        <w:rPr>
          <w:spacing w:val="-1"/>
          <w:sz w:val="24"/>
        </w:rPr>
        <w:t xml:space="preserve"> </w:t>
      </w:r>
      <w:r>
        <w:rPr>
          <w:spacing w:val="-2"/>
          <w:sz w:val="24"/>
        </w:rPr>
        <w:t>private;</w:t>
      </w:r>
    </w:p>
    <w:p w:rsidR="005956A8" w:rsidRDefault="00F3183C">
      <w:pPr>
        <w:pStyle w:val="ListParagraph"/>
        <w:numPr>
          <w:ilvl w:val="1"/>
          <w:numId w:val="83"/>
        </w:numPr>
        <w:tabs>
          <w:tab w:val="left" w:pos="1332"/>
        </w:tabs>
        <w:spacing w:line="293" w:lineRule="exact"/>
        <w:ind w:hanging="241"/>
        <w:rPr>
          <w:sz w:val="24"/>
        </w:rPr>
      </w:pPr>
      <w:r>
        <w:rPr>
          <w:sz w:val="24"/>
        </w:rPr>
        <w:t>la</w:t>
      </w:r>
      <w:r>
        <w:rPr>
          <w:spacing w:val="-1"/>
          <w:sz w:val="24"/>
        </w:rPr>
        <w:t xml:space="preserve"> </w:t>
      </w:r>
      <w:r>
        <w:rPr>
          <w:sz w:val="24"/>
        </w:rPr>
        <w:t>sud</w:t>
      </w:r>
      <w:r>
        <w:rPr>
          <w:spacing w:val="-2"/>
          <w:sz w:val="24"/>
        </w:rPr>
        <w:t xml:space="preserve"> </w:t>
      </w:r>
      <w:r>
        <w:rPr>
          <w:sz w:val="24"/>
        </w:rPr>
        <w:t>–</w:t>
      </w:r>
      <w:r>
        <w:rPr>
          <w:spacing w:val="-1"/>
          <w:sz w:val="24"/>
        </w:rPr>
        <w:t xml:space="preserve"> </w:t>
      </w:r>
      <w:r>
        <w:rPr>
          <w:sz w:val="24"/>
        </w:rPr>
        <w:t>Str.</w:t>
      </w:r>
      <w:r>
        <w:rPr>
          <w:spacing w:val="-1"/>
          <w:sz w:val="24"/>
        </w:rPr>
        <w:t xml:space="preserve"> </w:t>
      </w:r>
      <w:r>
        <w:rPr>
          <w:spacing w:val="-2"/>
          <w:sz w:val="24"/>
        </w:rPr>
        <w:t>Mărășești;</w:t>
      </w:r>
    </w:p>
    <w:p w:rsidR="005956A8" w:rsidRDefault="00F3183C">
      <w:pPr>
        <w:pStyle w:val="ListParagraph"/>
        <w:numPr>
          <w:ilvl w:val="1"/>
          <w:numId w:val="83"/>
        </w:numPr>
        <w:tabs>
          <w:tab w:val="left" w:pos="1332"/>
        </w:tabs>
        <w:spacing w:line="293" w:lineRule="exact"/>
        <w:ind w:hanging="241"/>
        <w:rPr>
          <w:sz w:val="24"/>
        </w:rPr>
      </w:pPr>
      <w:r>
        <w:rPr>
          <w:sz w:val="24"/>
        </w:rPr>
        <w:t>la</w:t>
      </w:r>
      <w:r>
        <w:rPr>
          <w:spacing w:val="-1"/>
          <w:sz w:val="24"/>
        </w:rPr>
        <w:t xml:space="preserve"> </w:t>
      </w:r>
      <w:r>
        <w:rPr>
          <w:sz w:val="24"/>
        </w:rPr>
        <w:t>est</w:t>
      </w:r>
      <w:r>
        <w:rPr>
          <w:spacing w:val="-1"/>
          <w:sz w:val="24"/>
        </w:rPr>
        <w:t xml:space="preserve"> </w:t>
      </w:r>
      <w:r>
        <w:rPr>
          <w:sz w:val="24"/>
        </w:rPr>
        <w:t>–</w:t>
      </w:r>
      <w:r>
        <w:rPr>
          <w:spacing w:val="-1"/>
          <w:sz w:val="24"/>
        </w:rPr>
        <w:t xml:space="preserve"> </w:t>
      </w:r>
      <w:r>
        <w:rPr>
          <w:sz w:val="24"/>
        </w:rPr>
        <w:t>cazarma</w:t>
      </w:r>
      <w:r>
        <w:rPr>
          <w:spacing w:val="-3"/>
          <w:sz w:val="24"/>
        </w:rPr>
        <w:t xml:space="preserve"> </w:t>
      </w:r>
      <w:r>
        <w:rPr>
          <w:sz w:val="24"/>
        </w:rPr>
        <w:t>dezafectată</w:t>
      </w:r>
      <w:r>
        <w:rPr>
          <w:spacing w:val="-2"/>
          <w:sz w:val="24"/>
        </w:rPr>
        <w:t xml:space="preserve"> </w:t>
      </w:r>
      <w:r>
        <w:rPr>
          <w:sz w:val="24"/>
        </w:rPr>
        <w:t>și</w:t>
      </w:r>
      <w:r>
        <w:rPr>
          <w:spacing w:val="-2"/>
          <w:sz w:val="24"/>
        </w:rPr>
        <w:t xml:space="preserve"> </w:t>
      </w:r>
      <w:r>
        <w:rPr>
          <w:sz w:val="24"/>
        </w:rPr>
        <w:t>proprietăți</w:t>
      </w:r>
      <w:r>
        <w:rPr>
          <w:spacing w:val="-1"/>
          <w:sz w:val="24"/>
        </w:rPr>
        <w:t xml:space="preserve"> </w:t>
      </w:r>
      <w:r>
        <w:rPr>
          <w:spacing w:val="-2"/>
          <w:sz w:val="24"/>
        </w:rPr>
        <w:t>private.</w:t>
      </w:r>
    </w:p>
    <w:p w:rsidR="005956A8" w:rsidRDefault="00F3183C">
      <w:pPr>
        <w:pStyle w:val="BodyText"/>
        <w:ind w:right="1054" w:firstLine="566"/>
      </w:pPr>
      <w:r>
        <w:t>Se pastrează căile de acces existente, din strada Mărășești, respectiv strada Peneș Curcanul,</w:t>
      </w:r>
      <w:r>
        <w:rPr>
          <w:spacing w:val="80"/>
        </w:rPr>
        <w:t xml:space="preserve"> </w:t>
      </w:r>
      <w:r>
        <w:t>drumuri asfaltate.</w:t>
      </w:r>
    </w:p>
    <w:p w:rsidR="005956A8" w:rsidRDefault="005956A8">
      <w:pPr>
        <w:pStyle w:val="BodyText"/>
        <w:ind w:left="0"/>
      </w:pPr>
    </w:p>
    <w:p w:rsidR="005956A8" w:rsidRDefault="00F3183C">
      <w:pPr>
        <w:pStyle w:val="Heading4"/>
        <w:numPr>
          <w:ilvl w:val="0"/>
          <w:numId w:val="83"/>
        </w:numPr>
        <w:tabs>
          <w:tab w:val="left" w:pos="840"/>
        </w:tabs>
        <w:ind w:left="551" w:right="855" w:firstLine="0"/>
        <w:jc w:val="both"/>
      </w:pPr>
      <w:r>
        <w:t xml:space="preserve">orientări propuse faţă de punctele cardinale şi faţă de punctele de interes naturale sau </w:t>
      </w:r>
      <w:r>
        <w:rPr>
          <w:spacing w:val="-2"/>
        </w:rPr>
        <w:t>construite;</w:t>
      </w:r>
    </w:p>
    <w:p w:rsidR="005956A8" w:rsidRDefault="00F3183C">
      <w:pPr>
        <w:pStyle w:val="BodyText"/>
        <w:ind w:right="849" w:firstLine="566"/>
        <w:jc w:val="both"/>
      </w:pPr>
      <w:r>
        <w:t xml:space="preserve">Clădirile existente prezintă ferestre către toate punctele cardinale, fiind asigurată întotdeauna cantitatea de lumină necesară. Prin amplasarea construcțiilor și conformarea volumetrică față de clădirile vecine, sunt asigurate condițiile minime de iluminat natural, fără să afecteze clădirile </w:t>
      </w:r>
      <w:r>
        <w:rPr>
          <w:spacing w:val="-2"/>
        </w:rPr>
        <w:t>vecine.</w:t>
      </w:r>
    </w:p>
    <w:p w:rsidR="005956A8" w:rsidRDefault="005956A8">
      <w:pPr>
        <w:pStyle w:val="BodyText"/>
        <w:ind w:left="0"/>
      </w:pPr>
    </w:p>
    <w:p w:rsidR="005956A8" w:rsidRDefault="00F3183C">
      <w:pPr>
        <w:pStyle w:val="Heading4"/>
        <w:numPr>
          <w:ilvl w:val="0"/>
          <w:numId w:val="83"/>
        </w:numPr>
        <w:tabs>
          <w:tab w:val="left" w:pos="826"/>
        </w:tabs>
        <w:spacing w:before="1"/>
        <w:ind w:left="825" w:hanging="275"/>
        <w:jc w:val="both"/>
      </w:pPr>
      <w:r>
        <w:t>surse</w:t>
      </w:r>
      <w:r>
        <w:rPr>
          <w:spacing w:val="-3"/>
        </w:rPr>
        <w:t xml:space="preserve"> </w:t>
      </w:r>
      <w:r>
        <w:t>de</w:t>
      </w:r>
      <w:r>
        <w:rPr>
          <w:spacing w:val="-2"/>
        </w:rPr>
        <w:t xml:space="preserve"> </w:t>
      </w:r>
      <w:r>
        <w:t>poluare</w:t>
      </w:r>
      <w:r>
        <w:rPr>
          <w:spacing w:val="-3"/>
        </w:rPr>
        <w:t xml:space="preserve"> </w:t>
      </w:r>
      <w:r>
        <w:t>existente</w:t>
      </w:r>
      <w:r>
        <w:rPr>
          <w:spacing w:val="-3"/>
        </w:rPr>
        <w:t xml:space="preserve"> </w:t>
      </w:r>
      <w:r>
        <w:t>în</w:t>
      </w:r>
      <w:r>
        <w:rPr>
          <w:spacing w:val="-1"/>
        </w:rPr>
        <w:t xml:space="preserve"> </w:t>
      </w:r>
      <w:r>
        <w:rPr>
          <w:spacing w:val="-4"/>
        </w:rPr>
        <w:t>zonă;</w:t>
      </w:r>
    </w:p>
    <w:p w:rsidR="005956A8" w:rsidRDefault="00F3183C">
      <w:pPr>
        <w:pStyle w:val="BodyText"/>
        <w:spacing w:before="4"/>
        <w:ind w:left="1271"/>
      </w:pPr>
      <w:r>
        <w:t>Nu</w:t>
      </w:r>
      <w:r>
        <w:rPr>
          <w:spacing w:val="-4"/>
        </w:rPr>
        <w:t xml:space="preserve"> </w:t>
      </w:r>
      <w:r>
        <w:t>este</w:t>
      </w:r>
      <w:r>
        <w:rPr>
          <w:spacing w:val="-4"/>
        </w:rPr>
        <w:t xml:space="preserve"> </w:t>
      </w:r>
      <w:r>
        <w:rPr>
          <w:spacing w:val="-2"/>
        </w:rPr>
        <w:t>cazul.</w:t>
      </w:r>
    </w:p>
    <w:p w:rsidR="005956A8" w:rsidRDefault="005956A8">
      <w:pPr>
        <w:pStyle w:val="BodyText"/>
        <w:spacing w:before="9"/>
        <w:ind w:left="0"/>
        <w:rPr>
          <w:sz w:val="23"/>
        </w:rPr>
      </w:pPr>
    </w:p>
    <w:p w:rsidR="005956A8" w:rsidRDefault="00F3183C">
      <w:pPr>
        <w:pStyle w:val="Heading4"/>
        <w:numPr>
          <w:ilvl w:val="0"/>
          <w:numId w:val="83"/>
        </w:numPr>
        <w:tabs>
          <w:tab w:val="left" w:pos="797"/>
        </w:tabs>
        <w:spacing w:before="1"/>
        <w:ind w:left="796" w:hanging="246"/>
        <w:jc w:val="both"/>
      </w:pPr>
      <w:r>
        <w:t>date</w:t>
      </w:r>
      <w:r>
        <w:rPr>
          <w:spacing w:val="-10"/>
        </w:rPr>
        <w:t xml:space="preserve"> </w:t>
      </w:r>
      <w:r>
        <w:t>climatice</w:t>
      </w:r>
      <w:r>
        <w:rPr>
          <w:spacing w:val="-9"/>
        </w:rPr>
        <w:t xml:space="preserve"> </w:t>
      </w:r>
      <w:r>
        <w:t>si</w:t>
      </w:r>
      <w:r>
        <w:rPr>
          <w:spacing w:val="-9"/>
        </w:rPr>
        <w:t xml:space="preserve"> </w:t>
      </w:r>
      <w:r>
        <w:t>particularități</w:t>
      </w:r>
      <w:r>
        <w:rPr>
          <w:spacing w:val="-8"/>
        </w:rPr>
        <w:t xml:space="preserve"> </w:t>
      </w:r>
      <w:r>
        <w:t>de</w:t>
      </w:r>
      <w:r>
        <w:rPr>
          <w:spacing w:val="-9"/>
        </w:rPr>
        <w:t xml:space="preserve"> </w:t>
      </w:r>
      <w:r>
        <w:rPr>
          <w:spacing w:val="-2"/>
        </w:rPr>
        <w:t>relief;</w:t>
      </w:r>
    </w:p>
    <w:p w:rsidR="005956A8" w:rsidRDefault="00F3183C">
      <w:pPr>
        <w:pStyle w:val="BodyText"/>
        <w:spacing w:before="4"/>
        <w:ind w:right="845" w:firstLine="719"/>
        <w:jc w:val="both"/>
      </w:pPr>
      <w:r>
        <w:t>Incinta se află în municipiul Ploiești, pe un teren, în general plat, fără declivitătți naturale evidente. Orașul Ploiești, fiind situat în Câmpia Română, are un climat temperat-continental de câmpie, cu veri calde și ierni reci, influențat și de apropierea de dealurile Subcarpaților.</w:t>
      </w:r>
    </w:p>
    <w:p w:rsidR="005956A8" w:rsidRDefault="00F3183C">
      <w:pPr>
        <w:pStyle w:val="BodyText"/>
        <w:spacing w:before="1" w:line="242" w:lineRule="auto"/>
        <w:ind w:left="1271" w:right="2586"/>
        <w:jc w:val="both"/>
      </w:pPr>
      <w:r>
        <w:t>Tip</w:t>
      </w:r>
      <w:r>
        <w:rPr>
          <w:spacing w:val="-4"/>
        </w:rPr>
        <w:t xml:space="preserve"> </w:t>
      </w:r>
      <w:r>
        <w:t>climatic:</w:t>
      </w:r>
      <w:r>
        <w:rPr>
          <w:spacing w:val="-4"/>
        </w:rPr>
        <w:t xml:space="preserve"> </w:t>
      </w:r>
      <w:r>
        <w:t>temperat-continental</w:t>
      </w:r>
      <w:r>
        <w:rPr>
          <w:spacing w:val="-4"/>
        </w:rPr>
        <w:t xml:space="preserve"> </w:t>
      </w:r>
      <w:r>
        <w:t>moderat,</w:t>
      </w:r>
      <w:r>
        <w:rPr>
          <w:spacing w:val="-4"/>
        </w:rPr>
        <w:t xml:space="preserve"> </w:t>
      </w:r>
      <w:r>
        <w:t>cu</w:t>
      </w:r>
      <w:r>
        <w:rPr>
          <w:spacing w:val="-4"/>
        </w:rPr>
        <w:t xml:space="preserve"> </w:t>
      </w:r>
      <w:r>
        <w:t>veri</w:t>
      </w:r>
      <w:r>
        <w:rPr>
          <w:spacing w:val="-4"/>
        </w:rPr>
        <w:t xml:space="preserve"> </w:t>
      </w:r>
      <w:r>
        <w:t>călduroase</w:t>
      </w:r>
      <w:r>
        <w:rPr>
          <w:spacing w:val="-5"/>
        </w:rPr>
        <w:t xml:space="preserve"> </w:t>
      </w:r>
      <w:r>
        <w:t>și</w:t>
      </w:r>
      <w:r>
        <w:rPr>
          <w:spacing w:val="-5"/>
        </w:rPr>
        <w:t xml:space="preserve"> </w:t>
      </w:r>
      <w:r>
        <w:t>ierni</w:t>
      </w:r>
      <w:r>
        <w:rPr>
          <w:spacing w:val="-4"/>
        </w:rPr>
        <w:t xml:space="preserve"> </w:t>
      </w:r>
      <w:r>
        <w:t>reci. Temperatura medie anuală: ~10–11 °C.</w:t>
      </w:r>
    </w:p>
    <w:p w:rsidR="005956A8" w:rsidRDefault="00F3183C">
      <w:pPr>
        <w:pStyle w:val="BodyText"/>
        <w:spacing w:line="275" w:lineRule="exact"/>
        <w:ind w:left="1271"/>
        <w:jc w:val="both"/>
      </w:pPr>
      <w:r>
        <w:t>Iulie</w:t>
      </w:r>
      <w:r>
        <w:rPr>
          <w:spacing w:val="-5"/>
        </w:rPr>
        <w:t xml:space="preserve"> </w:t>
      </w:r>
      <w:r>
        <w:t>(cea</w:t>
      </w:r>
      <w:r>
        <w:rPr>
          <w:spacing w:val="-7"/>
        </w:rPr>
        <w:t xml:space="preserve"> </w:t>
      </w:r>
      <w:r>
        <w:t>mai</w:t>
      </w:r>
      <w:r>
        <w:rPr>
          <w:spacing w:val="-5"/>
        </w:rPr>
        <w:t xml:space="preserve"> </w:t>
      </w:r>
      <w:r>
        <w:t>caldă</w:t>
      </w:r>
      <w:r>
        <w:rPr>
          <w:spacing w:val="-7"/>
        </w:rPr>
        <w:t xml:space="preserve"> </w:t>
      </w:r>
      <w:r>
        <w:t>lună):</w:t>
      </w:r>
      <w:r>
        <w:rPr>
          <w:spacing w:val="-5"/>
        </w:rPr>
        <w:t xml:space="preserve"> </w:t>
      </w:r>
      <w:r>
        <w:t>medii</w:t>
      </w:r>
      <w:r>
        <w:rPr>
          <w:spacing w:val="-6"/>
        </w:rPr>
        <w:t xml:space="preserve"> </w:t>
      </w:r>
      <w:r>
        <w:t>de</w:t>
      </w:r>
      <w:r>
        <w:rPr>
          <w:spacing w:val="-6"/>
        </w:rPr>
        <w:t xml:space="preserve"> </w:t>
      </w:r>
      <w:r>
        <w:t>21–23</w:t>
      </w:r>
      <w:r>
        <w:rPr>
          <w:spacing w:val="-6"/>
        </w:rPr>
        <w:t xml:space="preserve"> </w:t>
      </w:r>
      <w:r>
        <w:t>°C;</w:t>
      </w:r>
      <w:r>
        <w:rPr>
          <w:spacing w:val="-5"/>
        </w:rPr>
        <w:t xml:space="preserve"> </w:t>
      </w:r>
      <w:r>
        <w:t>uneori</w:t>
      </w:r>
      <w:r>
        <w:rPr>
          <w:spacing w:val="-6"/>
        </w:rPr>
        <w:t xml:space="preserve"> </w:t>
      </w:r>
      <w:r>
        <w:t>maxime</w:t>
      </w:r>
      <w:r>
        <w:rPr>
          <w:spacing w:val="-6"/>
        </w:rPr>
        <w:t xml:space="preserve"> </w:t>
      </w:r>
      <w:r>
        <w:t>&gt;</w:t>
      </w:r>
      <w:r>
        <w:rPr>
          <w:spacing w:val="-7"/>
        </w:rPr>
        <w:t xml:space="preserve"> </w:t>
      </w:r>
      <w:r>
        <w:t>35</w:t>
      </w:r>
      <w:r>
        <w:rPr>
          <w:spacing w:val="-4"/>
        </w:rPr>
        <w:t xml:space="preserve"> </w:t>
      </w:r>
      <w:r>
        <w:rPr>
          <w:spacing w:val="-5"/>
        </w:rPr>
        <w:t>°C.</w:t>
      </w:r>
    </w:p>
    <w:p w:rsidR="005956A8" w:rsidRDefault="00F3183C">
      <w:pPr>
        <w:pStyle w:val="BodyText"/>
        <w:spacing w:before="3"/>
        <w:ind w:right="755" w:firstLine="719"/>
      </w:pPr>
      <w:r>
        <w:t>Ianuarie</w:t>
      </w:r>
      <w:r>
        <w:rPr>
          <w:spacing w:val="28"/>
        </w:rPr>
        <w:t xml:space="preserve"> </w:t>
      </w:r>
      <w:r>
        <w:t>(cea</w:t>
      </w:r>
      <w:r>
        <w:rPr>
          <w:spacing w:val="28"/>
        </w:rPr>
        <w:t xml:space="preserve"> </w:t>
      </w:r>
      <w:r>
        <w:t>mai</w:t>
      </w:r>
      <w:r>
        <w:rPr>
          <w:spacing w:val="29"/>
        </w:rPr>
        <w:t xml:space="preserve"> </w:t>
      </w:r>
      <w:r>
        <w:t>rece</w:t>
      </w:r>
      <w:r>
        <w:rPr>
          <w:spacing w:val="28"/>
        </w:rPr>
        <w:t xml:space="preserve"> </w:t>
      </w:r>
      <w:r>
        <w:t>lună):</w:t>
      </w:r>
      <w:r>
        <w:rPr>
          <w:spacing w:val="28"/>
        </w:rPr>
        <w:t xml:space="preserve"> </w:t>
      </w:r>
      <w:r>
        <w:t>medii</w:t>
      </w:r>
      <w:r>
        <w:rPr>
          <w:spacing w:val="29"/>
        </w:rPr>
        <w:t xml:space="preserve"> </w:t>
      </w:r>
      <w:r>
        <w:t>de</w:t>
      </w:r>
      <w:r>
        <w:rPr>
          <w:spacing w:val="31"/>
        </w:rPr>
        <w:t xml:space="preserve"> </w:t>
      </w:r>
      <w:r>
        <w:t>–2</w:t>
      </w:r>
      <w:r>
        <w:rPr>
          <w:spacing w:val="28"/>
        </w:rPr>
        <w:t xml:space="preserve"> </w:t>
      </w:r>
      <w:r>
        <w:t>până</w:t>
      </w:r>
      <w:r>
        <w:rPr>
          <w:spacing w:val="30"/>
        </w:rPr>
        <w:t xml:space="preserve"> </w:t>
      </w:r>
      <w:r>
        <w:t>la</w:t>
      </w:r>
      <w:r>
        <w:rPr>
          <w:spacing w:val="29"/>
        </w:rPr>
        <w:t xml:space="preserve"> </w:t>
      </w:r>
      <w:r>
        <w:t>–3</w:t>
      </w:r>
      <w:r>
        <w:rPr>
          <w:spacing w:val="28"/>
        </w:rPr>
        <w:t xml:space="preserve"> </w:t>
      </w:r>
      <w:r>
        <w:t>°C;</w:t>
      </w:r>
      <w:r>
        <w:rPr>
          <w:spacing w:val="29"/>
        </w:rPr>
        <w:t xml:space="preserve"> </w:t>
      </w:r>
      <w:r>
        <w:t>minime</w:t>
      </w:r>
      <w:r>
        <w:rPr>
          <w:spacing w:val="28"/>
        </w:rPr>
        <w:t xml:space="preserve"> </w:t>
      </w:r>
      <w:r>
        <w:t>absolute</w:t>
      </w:r>
      <w:r>
        <w:rPr>
          <w:spacing w:val="28"/>
        </w:rPr>
        <w:t xml:space="preserve"> </w:t>
      </w:r>
      <w:r>
        <w:t>sub</w:t>
      </w:r>
      <w:r>
        <w:rPr>
          <w:spacing w:val="32"/>
        </w:rPr>
        <w:t xml:space="preserve"> </w:t>
      </w:r>
      <w:r>
        <w:t>–20</w:t>
      </w:r>
      <w:r>
        <w:rPr>
          <w:spacing w:val="28"/>
        </w:rPr>
        <w:t xml:space="preserve"> </w:t>
      </w:r>
      <w:r>
        <w:t>°C</w:t>
      </w:r>
      <w:r>
        <w:rPr>
          <w:spacing w:val="29"/>
        </w:rPr>
        <w:t xml:space="preserve"> </w:t>
      </w:r>
      <w:r>
        <w:t>în iernile severe.</w:t>
      </w:r>
    </w:p>
    <w:p w:rsidR="005956A8" w:rsidRDefault="00F3183C">
      <w:pPr>
        <w:pStyle w:val="BodyText"/>
        <w:spacing w:before="2"/>
        <w:ind w:left="1271"/>
      </w:pPr>
      <w:r>
        <w:rPr>
          <w:spacing w:val="-2"/>
        </w:rPr>
        <w:t>Precipitații</w:t>
      </w:r>
    </w:p>
    <w:p w:rsidR="005956A8" w:rsidRDefault="00F3183C">
      <w:pPr>
        <w:pStyle w:val="BodyText"/>
        <w:spacing w:before="2"/>
        <w:ind w:left="1271"/>
      </w:pPr>
      <w:r>
        <w:t>Cantitatea</w:t>
      </w:r>
      <w:r>
        <w:rPr>
          <w:spacing w:val="-2"/>
        </w:rPr>
        <w:t xml:space="preserve"> </w:t>
      </w:r>
      <w:r>
        <w:t>medie</w:t>
      </w:r>
      <w:r>
        <w:rPr>
          <w:spacing w:val="-1"/>
        </w:rPr>
        <w:t xml:space="preserve"> </w:t>
      </w:r>
      <w:r>
        <w:t>anuală:</w:t>
      </w:r>
      <w:r>
        <w:rPr>
          <w:spacing w:val="2"/>
        </w:rPr>
        <w:t xml:space="preserve"> </w:t>
      </w:r>
      <w:r>
        <w:t xml:space="preserve">550–650 </w:t>
      </w:r>
      <w:r>
        <w:rPr>
          <w:spacing w:val="-5"/>
        </w:rPr>
        <w:t>mm.</w:t>
      </w:r>
    </w:p>
    <w:p w:rsidR="005956A8" w:rsidRDefault="00F3183C">
      <w:pPr>
        <w:pStyle w:val="BodyText"/>
        <w:ind w:right="755" w:firstLine="719"/>
      </w:pPr>
      <w:r>
        <w:t>Distribuție:</w:t>
      </w:r>
      <w:r>
        <w:rPr>
          <w:spacing w:val="40"/>
        </w:rPr>
        <w:t xml:space="preserve"> </w:t>
      </w:r>
      <w:r>
        <w:t>maxime</w:t>
      </w:r>
      <w:r>
        <w:rPr>
          <w:spacing w:val="40"/>
        </w:rPr>
        <w:t xml:space="preserve"> </w:t>
      </w:r>
      <w:r>
        <w:t>în</w:t>
      </w:r>
      <w:r>
        <w:rPr>
          <w:spacing w:val="40"/>
        </w:rPr>
        <w:t xml:space="preserve"> </w:t>
      </w:r>
      <w:r>
        <w:t>mai–iunie</w:t>
      </w:r>
      <w:r>
        <w:rPr>
          <w:spacing w:val="40"/>
        </w:rPr>
        <w:t xml:space="preserve"> </w:t>
      </w:r>
      <w:r>
        <w:t>(ploi</w:t>
      </w:r>
      <w:r>
        <w:rPr>
          <w:spacing w:val="40"/>
        </w:rPr>
        <w:t xml:space="preserve"> </w:t>
      </w:r>
      <w:r>
        <w:t>de</w:t>
      </w:r>
      <w:r>
        <w:rPr>
          <w:spacing w:val="40"/>
        </w:rPr>
        <w:t xml:space="preserve"> </w:t>
      </w:r>
      <w:r>
        <w:t>vară,</w:t>
      </w:r>
      <w:r>
        <w:rPr>
          <w:spacing w:val="40"/>
        </w:rPr>
        <w:t xml:space="preserve"> </w:t>
      </w:r>
      <w:r>
        <w:t>uneori</w:t>
      </w:r>
      <w:r>
        <w:rPr>
          <w:spacing w:val="40"/>
        </w:rPr>
        <w:t xml:space="preserve"> </w:t>
      </w:r>
      <w:r>
        <w:t>torențiale),</w:t>
      </w:r>
      <w:r>
        <w:rPr>
          <w:spacing w:val="40"/>
        </w:rPr>
        <w:t xml:space="preserve"> </w:t>
      </w:r>
      <w:r>
        <w:t>minime</w:t>
      </w:r>
      <w:r>
        <w:rPr>
          <w:spacing w:val="40"/>
        </w:rPr>
        <w:t xml:space="preserve"> </w:t>
      </w:r>
      <w:r>
        <w:t>în</w:t>
      </w:r>
      <w:r>
        <w:rPr>
          <w:spacing w:val="40"/>
        </w:rPr>
        <w:t xml:space="preserve"> </w:t>
      </w:r>
      <w:r>
        <w:t xml:space="preserve">ianuarie– </w:t>
      </w:r>
      <w:r>
        <w:rPr>
          <w:spacing w:val="-2"/>
        </w:rPr>
        <w:t>februarie.</w:t>
      </w:r>
    </w:p>
    <w:p w:rsidR="005956A8" w:rsidRDefault="00F3183C">
      <w:pPr>
        <w:pStyle w:val="BodyText"/>
        <w:ind w:firstLine="719"/>
      </w:pPr>
      <w:r>
        <w:t>Conform</w:t>
      </w:r>
      <w:r>
        <w:rPr>
          <w:spacing w:val="40"/>
        </w:rPr>
        <w:t xml:space="preserve"> </w:t>
      </w:r>
      <w:r>
        <w:t>Anexei</w:t>
      </w:r>
      <w:r>
        <w:rPr>
          <w:spacing w:val="40"/>
        </w:rPr>
        <w:t xml:space="preserve"> </w:t>
      </w:r>
      <w:r>
        <w:t>A</w:t>
      </w:r>
      <w:r>
        <w:rPr>
          <w:spacing w:val="40"/>
        </w:rPr>
        <w:t xml:space="preserve"> </w:t>
      </w:r>
      <w:r>
        <w:t>a</w:t>
      </w:r>
      <w:r>
        <w:rPr>
          <w:spacing w:val="40"/>
        </w:rPr>
        <w:t xml:space="preserve"> </w:t>
      </w:r>
      <w:r>
        <w:t>CR</w:t>
      </w:r>
      <w:r>
        <w:rPr>
          <w:spacing w:val="40"/>
        </w:rPr>
        <w:t xml:space="preserve"> </w:t>
      </w:r>
      <w:r>
        <w:t>1-1-3</w:t>
      </w:r>
      <w:r>
        <w:rPr>
          <w:spacing w:val="40"/>
        </w:rPr>
        <w:t xml:space="preserve"> </w:t>
      </w:r>
      <w:r>
        <w:t>(Cod</w:t>
      </w:r>
      <w:r>
        <w:rPr>
          <w:spacing w:val="40"/>
        </w:rPr>
        <w:t xml:space="preserve"> </w:t>
      </w:r>
      <w:r>
        <w:t>de</w:t>
      </w:r>
      <w:r>
        <w:rPr>
          <w:spacing w:val="40"/>
        </w:rPr>
        <w:t xml:space="preserve"> </w:t>
      </w:r>
      <w:r>
        <w:t>proiectare</w:t>
      </w:r>
      <w:r>
        <w:rPr>
          <w:spacing w:val="40"/>
        </w:rPr>
        <w:t xml:space="preserve"> </w:t>
      </w:r>
      <w:r>
        <w:t>–</w:t>
      </w:r>
      <w:r>
        <w:rPr>
          <w:spacing w:val="40"/>
        </w:rPr>
        <w:t xml:space="preserve"> </w:t>
      </w:r>
      <w:r>
        <w:t>Evaluarea</w:t>
      </w:r>
      <w:r>
        <w:rPr>
          <w:spacing w:val="40"/>
        </w:rPr>
        <w:t xml:space="preserve"> </w:t>
      </w:r>
      <w:r>
        <w:t>acțiunii</w:t>
      </w:r>
      <w:r>
        <w:rPr>
          <w:spacing w:val="40"/>
        </w:rPr>
        <w:t xml:space="preserve"> </w:t>
      </w:r>
      <w:r>
        <w:t>zăpezii</w:t>
      </w:r>
      <w:r>
        <w:rPr>
          <w:spacing w:val="40"/>
        </w:rPr>
        <w:t xml:space="preserve"> </w:t>
      </w:r>
      <w:r>
        <w:t>asupra construcțiilor), municipiul Ploiești are o valoare caracteristică s₀,k = 2,0 kN/m</w:t>
      </w:r>
    </w:p>
    <w:p w:rsidR="005956A8" w:rsidRDefault="00F3183C">
      <w:pPr>
        <w:pStyle w:val="BodyText"/>
        <w:ind w:firstLine="719"/>
      </w:pPr>
      <w:r>
        <w:t>Incinta se încadrează în clasa III</w:t>
      </w:r>
      <w:r>
        <w:rPr>
          <w:spacing w:val="-1"/>
        </w:rPr>
        <w:t xml:space="preserve"> </w:t>
      </w:r>
      <w:r>
        <w:t>de importanță-expunere pentru acțiunea zăpezii cu valoarea factorului</w:t>
      </w:r>
      <w:r>
        <w:rPr>
          <w:spacing w:val="44"/>
        </w:rPr>
        <w:t xml:space="preserve"> </w:t>
      </w:r>
      <w:r>
        <w:t>de</w:t>
      </w:r>
      <w:r>
        <w:rPr>
          <w:spacing w:val="44"/>
        </w:rPr>
        <w:t xml:space="preserve"> </w:t>
      </w:r>
      <w:r>
        <w:t>importanță-expunere</w:t>
      </w:r>
      <w:r>
        <w:rPr>
          <w:spacing w:val="45"/>
        </w:rPr>
        <w:t xml:space="preserve"> </w:t>
      </w:r>
      <w:r>
        <w:t>pentru</w:t>
      </w:r>
      <w:r>
        <w:rPr>
          <w:spacing w:val="47"/>
        </w:rPr>
        <w:t xml:space="preserve"> </w:t>
      </w:r>
      <w:r>
        <w:t>acțiunea</w:t>
      </w:r>
      <w:r>
        <w:rPr>
          <w:spacing w:val="45"/>
        </w:rPr>
        <w:t xml:space="preserve"> </w:t>
      </w:r>
      <w:r>
        <w:t>zăpezii</w:t>
      </w:r>
      <w:r>
        <w:rPr>
          <w:spacing w:val="46"/>
        </w:rPr>
        <w:t xml:space="preserve"> </w:t>
      </w:r>
      <w:r>
        <w:t>γIS=1,00</w:t>
      </w:r>
      <w:r>
        <w:rPr>
          <w:spacing w:val="50"/>
        </w:rPr>
        <w:t xml:space="preserve"> </w:t>
      </w:r>
      <w:r>
        <w:t>și</w:t>
      </w:r>
      <w:r>
        <w:rPr>
          <w:spacing w:val="48"/>
        </w:rPr>
        <w:t xml:space="preserve"> </w:t>
      </w:r>
      <w:r>
        <w:t>clădirea</w:t>
      </w:r>
      <w:r>
        <w:rPr>
          <w:spacing w:val="45"/>
        </w:rPr>
        <w:t xml:space="preserve"> </w:t>
      </w:r>
      <w:r>
        <w:t>se</w:t>
      </w:r>
      <w:r>
        <w:rPr>
          <w:spacing w:val="44"/>
        </w:rPr>
        <w:t xml:space="preserve"> </w:t>
      </w:r>
      <w:r>
        <w:t>încadrează</w:t>
      </w:r>
      <w:r>
        <w:rPr>
          <w:spacing w:val="45"/>
        </w:rPr>
        <w:t xml:space="preserve"> </w:t>
      </w:r>
      <w:r>
        <w:rPr>
          <w:spacing w:val="-5"/>
        </w:rPr>
        <w:t>în</w:t>
      </w:r>
    </w:p>
    <w:p w:rsidR="005956A8" w:rsidRDefault="005956A8">
      <w:pPr>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84" o:spid="_x0000_s1266" style="width:485.25pt;height:1.45pt;mso-position-horizontal-relative:char;mso-position-vertical-relative:line" coordsize="9705,29">
            <v:rect id="docshape85" o:spid="_x0000_s1267"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755"/>
      </w:pPr>
      <w:r>
        <w:t>clasa</w:t>
      </w:r>
      <w:r>
        <w:rPr>
          <w:spacing w:val="40"/>
        </w:rPr>
        <w:t xml:space="preserve"> </w:t>
      </w:r>
      <w:r>
        <w:t>III</w:t>
      </w:r>
      <w:r>
        <w:rPr>
          <w:spacing w:val="40"/>
        </w:rPr>
        <w:t xml:space="preserve"> </w:t>
      </w:r>
      <w:r>
        <w:t>de</w:t>
      </w:r>
      <w:r>
        <w:rPr>
          <w:spacing w:val="40"/>
        </w:rPr>
        <w:t xml:space="preserve"> </w:t>
      </w:r>
      <w:r>
        <w:t>importanță-expunere</w:t>
      </w:r>
      <w:r>
        <w:rPr>
          <w:spacing w:val="40"/>
        </w:rPr>
        <w:t xml:space="preserve"> </w:t>
      </w:r>
      <w:r>
        <w:t>pentru</w:t>
      </w:r>
      <w:r>
        <w:rPr>
          <w:spacing w:val="40"/>
        </w:rPr>
        <w:t xml:space="preserve"> </w:t>
      </w:r>
      <w:r>
        <w:t>acțiunea</w:t>
      </w:r>
      <w:r>
        <w:rPr>
          <w:spacing w:val="40"/>
        </w:rPr>
        <w:t xml:space="preserve"> </w:t>
      </w:r>
      <w:r>
        <w:t>vântului</w:t>
      </w:r>
      <w:r>
        <w:rPr>
          <w:spacing w:val="40"/>
        </w:rPr>
        <w:t xml:space="preserve"> </w:t>
      </w:r>
      <w:r>
        <w:t>cu</w:t>
      </w:r>
      <w:r>
        <w:rPr>
          <w:spacing w:val="40"/>
        </w:rPr>
        <w:t xml:space="preserve"> </w:t>
      </w:r>
      <w:r>
        <w:t>valoarea</w:t>
      </w:r>
      <w:r>
        <w:rPr>
          <w:spacing w:val="40"/>
        </w:rPr>
        <w:t xml:space="preserve"> </w:t>
      </w:r>
      <w:r>
        <w:t>factorului</w:t>
      </w:r>
      <w:r>
        <w:rPr>
          <w:spacing w:val="40"/>
        </w:rPr>
        <w:t xml:space="preserve"> </w:t>
      </w:r>
      <w:r>
        <w:t>de</w:t>
      </w:r>
      <w:r>
        <w:rPr>
          <w:spacing w:val="40"/>
        </w:rPr>
        <w:t xml:space="preserve"> </w:t>
      </w:r>
      <w:r>
        <w:t>importanță- expunere pentru acțiunea vântului γIW=1,00.</w:t>
      </w:r>
    </w:p>
    <w:p w:rsidR="005956A8" w:rsidRDefault="00F3183C">
      <w:pPr>
        <w:pStyle w:val="BodyText"/>
        <w:ind w:right="755" w:firstLine="719"/>
      </w:pPr>
      <w:r>
        <w:t>Conform</w:t>
      </w:r>
      <w:r>
        <w:rPr>
          <w:spacing w:val="40"/>
        </w:rPr>
        <w:t xml:space="preserve"> </w:t>
      </w:r>
      <w:r>
        <w:t>codului</w:t>
      </w:r>
      <w:r>
        <w:rPr>
          <w:spacing w:val="40"/>
        </w:rPr>
        <w:t xml:space="preserve"> </w:t>
      </w:r>
      <w:r>
        <w:t>de</w:t>
      </w:r>
      <w:r>
        <w:rPr>
          <w:spacing w:val="40"/>
        </w:rPr>
        <w:t xml:space="preserve"> </w:t>
      </w:r>
      <w:r>
        <w:t>proiectare</w:t>
      </w:r>
      <w:r>
        <w:rPr>
          <w:spacing w:val="40"/>
        </w:rPr>
        <w:t xml:space="preserve"> </w:t>
      </w:r>
      <w:r>
        <w:t>indicativ</w:t>
      </w:r>
      <w:r>
        <w:rPr>
          <w:spacing w:val="40"/>
        </w:rPr>
        <w:t xml:space="preserve"> </w:t>
      </w:r>
      <w:r>
        <w:t>CR1-1-4-2012,</w:t>
      </w:r>
      <w:r>
        <w:rPr>
          <w:spacing w:val="40"/>
        </w:rPr>
        <w:t xml:space="preserve"> </w:t>
      </w:r>
      <w:r>
        <w:t>valoarea</w:t>
      </w:r>
      <w:r>
        <w:rPr>
          <w:spacing w:val="40"/>
        </w:rPr>
        <w:t xml:space="preserve"> </w:t>
      </w:r>
      <w:r>
        <w:t>de</w:t>
      </w:r>
      <w:r>
        <w:rPr>
          <w:spacing w:val="40"/>
        </w:rPr>
        <w:t xml:space="preserve"> </w:t>
      </w:r>
      <w:r>
        <w:t>referință</w:t>
      </w:r>
      <w:r>
        <w:rPr>
          <w:spacing w:val="40"/>
        </w:rPr>
        <w:t xml:space="preserve"> </w:t>
      </w:r>
      <w:r>
        <w:t>a</w:t>
      </w:r>
      <w:r>
        <w:rPr>
          <w:spacing w:val="40"/>
        </w:rPr>
        <w:t xml:space="preserve"> </w:t>
      </w:r>
      <w:r>
        <w:t>presiunii dinamice a vântului pentru intervalul mediu de recurență IMR = 50ani, este qb =0,40 kPa.</w:t>
      </w:r>
    </w:p>
    <w:p w:rsidR="005956A8" w:rsidRDefault="00F3183C">
      <w:pPr>
        <w:pStyle w:val="BodyText"/>
        <w:ind w:left="1271"/>
      </w:pPr>
      <w:r>
        <w:t>Conform</w:t>
      </w:r>
      <w:r>
        <w:rPr>
          <w:spacing w:val="63"/>
        </w:rPr>
        <w:t xml:space="preserve"> </w:t>
      </w:r>
      <w:r>
        <w:t>STAS</w:t>
      </w:r>
      <w:r>
        <w:rPr>
          <w:spacing w:val="66"/>
        </w:rPr>
        <w:t xml:space="preserve"> </w:t>
      </w:r>
      <w:r>
        <w:t>6054/77,</w:t>
      </w:r>
      <w:r>
        <w:rPr>
          <w:spacing w:val="65"/>
        </w:rPr>
        <w:t xml:space="preserve"> </w:t>
      </w:r>
      <w:r>
        <w:t>adâncimea</w:t>
      </w:r>
      <w:r>
        <w:rPr>
          <w:spacing w:val="64"/>
        </w:rPr>
        <w:t xml:space="preserve"> </w:t>
      </w:r>
      <w:r>
        <w:t>de</w:t>
      </w:r>
      <w:r>
        <w:rPr>
          <w:spacing w:val="65"/>
        </w:rPr>
        <w:t xml:space="preserve"> </w:t>
      </w:r>
      <w:r>
        <w:t>îngheț</w:t>
      </w:r>
      <w:r>
        <w:rPr>
          <w:spacing w:val="66"/>
        </w:rPr>
        <w:t xml:space="preserve"> </w:t>
      </w:r>
      <w:r>
        <w:t>aferentă</w:t>
      </w:r>
      <w:r>
        <w:rPr>
          <w:spacing w:val="64"/>
        </w:rPr>
        <w:t xml:space="preserve"> </w:t>
      </w:r>
      <w:r>
        <w:t>amplasamentului</w:t>
      </w:r>
      <w:r>
        <w:rPr>
          <w:spacing w:val="66"/>
        </w:rPr>
        <w:t xml:space="preserve"> </w:t>
      </w:r>
      <w:r>
        <w:t>este</w:t>
      </w:r>
      <w:r>
        <w:rPr>
          <w:spacing w:val="65"/>
        </w:rPr>
        <w:t xml:space="preserve"> </w:t>
      </w:r>
      <w:r>
        <w:t>de</w:t>
      </w:r>
      <w:r>
        <w:rPr>
          <w:spacing w:val="65"/>
        </w:rPr>
        <w:t xml:space="preserve"> </w:t>
      </w:r>
      <w:r>
        <w:rPr>
          <w:spacing w:val="-2"/>
        </w:rPr>
        <w:t>0,80-</w:t>
      </w:r>
    </w:p>
    <w:p w:rsidR="005956A8" w:rsidRDefault="00F3183C">
      <w:pPr>
        <w:pStyle w:val="BodyText"/>
      </w:pPr>
      <w:r>
        <w:rPr>
          <w:spacing w:val="-2"/>
        </w:rPr>
        <w:t>0.90m.</w:t>
      </w:r>
    </w:p>
    <w:p w:rsidR="005956A8" w:rsidRDefault="005956A8">
      <w:pPr>
        <w:pStyle w:val="BodyText"/>
        <w:ind w:left="0"/>
      </w:pPr>
    </w:p>
    <w:p w:rsidR="005956A8" w:rsidRDefault="00F3183C">
      <w:pPr>
        <w:pStyle w:val="Heading4"/>
        <w:numPr>
          <w:ilvl w:val="0"/>
          <w:numId w:val="83"/>
        </w:numPr>
        <w:tabs>
          <w:tab w:val="left" w:pos="831"/>
        </w:tabs>
        <w:ind w:left="830" w:hanging="280"/>
        <w:jc w:val="both"/>
      </w:pPr>
      <w:r>
        <w:rPr>
          <w:spacing w:val="-2"/>
        </w:rPr>
        <w:t>existenţa</w:t>
      </w:r>
      <w:r>
        <w:rPr>
          <w:spacing w:val="-5"/>
        </w:rPr>
        <w:t xml:space="preserve"> </w:t>
      </w:r>
      <w:r>
        <w:rPr>
          <w:spacing w:val="-4"/>
        </w:rPr>
        <w:t>unor:</w:t>
      </w:r>
    </w:p>
    <w:p w:rsidR="005956A8" w:rsidRDefault="00F3183C">
      <w:pPr>
        <w:pStyle w:val="ListParagraph"/>
        <w:numPr>
          <w:ilvl w:val="0"/>
          <w:numId w:val="82"/>
        </w:numPr>
        <w:tabs>
          <w:tab w:val="left" w:pos="713"/>
        </w:tabs>
        <w:spacing w:before="2" w:line="242" w:lineRule="auto"/>
        <w:ind w:right="846" w:firstLine="0"/>
        <w:jc w:val="both"/>
        <w:rPr>
          <w:b/>
          <w:sz w:val="24"/>
        </w:rPr>
      </w:pPr>
      <w:r>
        <w:rPr>
          <w:b/>
          <w:sz w:val="24"/>
        </w:rPr>
        <w:t xml:space="preserve">reţele edilitare în amplasament care ar necesita relocare/protejare, în măsura în care </w:t>
      </w:r>
      <w:r>
        <w:rPr>
          <w:b/>
          <w:position w:val="1"/>
          <w:sz w:val="24"/>
        </w:rPr>
        <w:t xml:space="preserve">pot fi </w:t>
      </w:r>
      <w:r>
        <w:rPr>
          <w:b/>
          <w:spacing w:val="-2"/>
          <w:sz w:val="24"/>
        </w:rPr>
        <w:t>identificate:</w:t>
      </w:r>
    </w:p>
    <w:p w:rsidR="005956A8" w:rsidRDefault="00F3183C">
      <w:pPr>
        <w:pStyle w:val="BodyText"/>
        <w:ind w:right="847" w:firstLine="719"/>
        <w:jc w:val="both"/>
      </w:pPr>
      <w:r>
        <w:t>În zona de nord a terenului, pe limita dinspre cortina de blocuri de pe Intrarea Regimentului spre Strada Peneș Curcanul, la o distanță mai mică de 1m față de gardul de beton propus spre desființare și refacere, s-a identificato conductă de utilizare sau distribuție gaze naturale, montată suprateran, la nivelul terenul natural. Conducta este din oțel și traverseaza incinta noastră pe o distană de</w:t>
      </w:r>
      <w:r>
        <w:rPr>
          <w:spacing w:val="40"/>
        </w:rPr>
        <w:t xml:space="preserve"> </w:t>
      </w:r>
      <w:r>
        <w:t>aprox 47 m, de la un punct de masurare de pe str Peneș Curcanul, către un teren limitrof, care aparține altui proprietar. Din această conductă nu sînt alimentate obiecte de construcții de pe terneul</w:t>
      </w:r>
      <w:r>
        <w:rPr>
          <w:spacing w:val="-2"/>
        </w:rPr>
        <w:t xml:space="preserve"> </w:t>
      </w:r>
      <w:r>
        <w:t>studiat. În planul de</w:t>
      </w:r>
      <w:r>
        <w:rPr>
          <w:spacing w:val="-3"/>
        </w:rPr>
        <w:t xml:space="preserve"> </w:t>
      </w:r>
      <w:r>
        <w:t>rețele</w:t>
      </w:r>
      <w:r>
        <w:rPr>
          <w:spacing w:val="-1"/>
        </w:rPr>
        <w:t xml:space="preserve"> </w:t>
      </w:r>
      <w:r>
        <w:t>atașat avizului</w:t>
      </w:r>
      <w:r>
        <w:rPr>
          <w:spacing w:val="-2"/>
        </w:rPr>
        <w:t xml:space="preserve"> </w:t>
      </w:r>
      <w:r>
        <w:t>de</w:t>
      </w:r>
      <w:r>
        <w:rPr>
          <w:spacing w:val="-3"/>
        </w:rPr>
        <w:t xml:space="preserve"> </w:t>
      </w:r>
      <w:r>
        <w:t>amplasament</w:t>
      </w:r>
      <w:r>
        <w:rPr>
          <w:spacing w:val="-2"/>
        </w:rPr>
        <w:t xml:space="preserve"> </w:t>
      </w:r>
      <w:r>
        <w:t>de</w:t>
      </w:r>
      <w:r>
        <w:rPr>
          <w:spacing w:val="-1"/>
        </w:rPr>
        <w:t xml:space="preserve"> </w:t>
      </w:r>
      <w:r>
        <w:t>la</w:t>
      </w:r>
      <w:r>
        <w:rPr>
          <w:spacing w:val="-1"/>
        </w:rPr>
        <w:t xml:space="preserve"> </w:t>
      </w:r>
      <w:r>
        <w:t>furnizorul</w:t>
      </w:r>
      <w:r>
        <w:rPr>
          <w:spacing w:val="-2"/>
        </w:rPr>
        <w:t xml:space="preserve"> </w:t>
      </w:r>
      <w:r>
        <w:t>de</w:t>
      </w:r>
      <w:r>
        <w:rPr>
          <w:spacing w:val="-2"/>
        </w:rPr>
        <w:t xml:space="preserve"> </w:t>
      </w:r>
      <w:r>
        <w:t>gze</w:t>
      </w:r>
      <w:r>
        <w:rPr>
          <w:spacing w:val="-1"/>
        </w:rPr>
        <w:t xml:space="preserve"> </w:t>
      </w:r>
      <w:r>
        <w:t>naturale</w:t>
      </w:r>
      <w:r>
        <w:rPr>
          <w:spacing w:val="-2"/>
        </w:rPr>
        <w:t xml:space="preserve"> </w:t>
      </w:r>
      <w:r>
        <w:t>nu apare această conductă.</w:t>
      </w:r>
    </w:p>
    <w:p w:rsidR="005956A8" w:rsidRDefault="00F3183C">
      <w:pPr>
        <w:pStyle w:val="BodyText"/>
        <w:ind w:right="843"/>
        <w:jc w:val="both"/>
      </w:pPr>
      <w:r>
        <w:t>Întrucît nu s-a identificat administratorul conductei, pentru a putea propune relocarea acesteia, se dispun lucrări de protejare pe timpul lucrarilor de refacere gard. Astfel, înainte de începerea lucrărilor de demontare a panourilor de gard, conducta se va îmbrăca cu o structur din dulapi din lemn, întărita cu ecarisat pătrat și acoperită cu doua straturi de geotextil legat cu plasă de fibră de sticlă. Demontarea panourilor de gard în zona conductei, se va realiza pe cit posibil cu mijloce manuale, prin exteriorul gardului de incintă.</w:t>
      </w:r>
    </w:p>
    <w:p w:rsidR="005956A8" w:rsidRDefault="005956A8">
      <w:pPr>
        <w:pStyle w:val="BodyText"/>
        <w:spacing w:before="3"/>
        <w:ind w:left="0"/>
      </w:pPr>
    </w:p>
    <w:p w:rsidR="005956A8" w:rsidRDefault="00F3183C">
      <w:pPr>
        <w:pStyle w:val="Heading4"/>
        <w:numPr>
          <w:ilvl w:val="0"/>
          <w:numId w:val="82"/>
        </w:numPr>
        <w:tabs>
          <w:tab w:val="left" w:pos="790"/>
        </w:tabs>
        <w:ind w:right="853" w:firstLine="0"/>
        <w:jc w:val="both"/>
      </w:pPr>
      <w:r>
        <w:t>posibile interferențe cu monumente istorice/de arhitectură sau situri arheologice pe amplasament sau în zona imediat învecinată; existența condiționărilor specifice în cazul existenței unor zone protejate sau de protecție;</w:t>
      </w:r>
    </w:p>
    <w:p w:rsidR="005956A8" w:rsidRDefault="00F3183C">
      <w:pPr>
        <w:pStyle w:val="BodyText"/>
        <w:spacing w:before="5"/>
        <w:ind w:left="1271"/>
        <w:jc w:val="both"/>
      </w:pPr>
      <w:r>
        <w:t>Nu</w:t>
      </w:r>
      <w:r>
        <w:rPr>
          <w:spacing w:val="-4"/>
        </w:rPr>
        <w:t xml:space="preserve"> </w:t>
      </w:r>
      <w:r>
        <w:t>este</w:t>
      </w:r>
      <w:r>
        <w:rPr>
          <w:spacing w:val="-4"/>
        </w:rPr>
        <w:t xml:space="preserve"> </w:t>
      </w:r>
      <w:r>
        <w:rPr>
          <w:spacing w:val="-2"/>
        </w:rPr>
        <w:t>cazul.</w:t>
      </w:r>
    </w:p>
    <w:p w:rsidR="005956A8" w:rsidRDefault="005956A8">
      <w:pPr>
        <w:pStyle w:val="BodyText"/>
        <w:spacing w:before="9"/>
        <w:ind w:left="0"/>
        <w:rPr>
          <w:sz w:val="23"/>
        </w:rPr>
      </w:pPr>
    </w:p>
    <w:p w:rsidR="005956A8" w:rsidRDefault="00F3183C">
      <w:pPr>
        <w:pStyle w:val="Heading4"/>
        <w:numPr>
          <w:ilvl w:val="0"/>
          <w:numId w:val="82"/>
        </w:numPr>
        <w:tabs>
          <w:tab w:val="left" w:pos="701"/>
        </w:tabs>
        <w:ind w:right="834" w:firstLine="0"/>
        <w:jc w:val="both"/>
      </w:pPr>
      <w:r>
        <w:t>terenuri care aparţin unor instituţii care fac parte din sistemul de apărare, ordine publică și siguranţă</w:t>
      </w:r>
      <w:r>
        <w:rPr>
          <w:spacing w:val="-3"/>
        </w:rPr>
        <w:t xml:space="preserve"> </w:t>
      </w:r>
      <w:r>
        <w:t>naţională;</w:t>
      </w:r>
    </w:p>
    <w:p w:rsidR="005956A8" w:rsidRDefault="00F3183C">
      <w:pPr>
        <w:pStyle w:val="BodyText"/>
        <w:ind w:right="845" w:firstLine="566"/>
        <w:jc w:val="both"/>
      </w:pPr>
      <w:r>
        <w:t>Imobilul se află în proprietatea Statului Român și în administrarea Ministerului Apărării Naționale, conform actelor legislative si administrative, așa cum sunt înscrise in Cărțile funciare nr. 148545 și nr. 148546 Ploiești.</w:t>
      </w:r>
    </w:p>
    <w:p w:rsidR="005956A8" w:rsidRDefault="005956A8">
      <w:pPr>
        <w:pStyle w:val="BodyText"/>
        <w:ind w:left="0"/>
      </w:pPr>
    </w:p>
    <w:p w:rsidR="005956A8" w:rsidRDefault="00F3183C">
      <w:pPr>
        <w:pStyle w:val="Heading4"/>
        <w:numPr>
          <w:ilvl w:val="0"/>
          <w:numId w:val="83"/>
        </w:numPr>
        <w:tabs>
          <w:tab w:val="left" w:pos="812"/>
        </w:tabs>
        <w:ind w:left="551" w:right="847" w:firstLine="0"/>
        <w:jc w:val="both"/>
      </w:pPr>
      <w:r>
        <w:t>caracteristici</w:t>
      </w:r>
      <w:r>
        <w:rPr>
          <w:spacing w:val="-4"/>
        </w:rPr>
        <w:t xml:space="preserve"> </w:t>
      </w:r>
      <w:r>
        <w:t>geofizice</w:t>
      </w:r>
      <w:r>
        <w:rPr>
          <w:spacing w:val="-5"/>
        </w:rPr>
        <w:t xml:space="preserve"> </w:t>
      </w:r>
      <w:r>
        <w:t>ale</w:t>
      </w:r>
      <w:r>
        <w:rPr>
          <w:spacing w:val="-4"/>
        </w:rPr>
        <w:t xml:space="preserve"> </w:t>
      </w:r>
      <w:r>
        <w:t>terenului</w:t>
      </w:r>
      <w:r>
        <w:rPr>
          <w:spacing w:val="-3"/>
        </w:rPr>
        <w:t xml:space="preserve"> </w:t>
      </w:r>
      <w:r>
        <w:t>din</w:t>
      </w:r>
      <w:r>
        <w:rPr>
          <w:spacing w:val="-2"/>
        </w:rPr>
        <w:t xml:space="preserve"> </w:t>
      </w:r>
      <w:r>
        <w:t>amplasament</w:t>
      </w:r>
      <w:r>
        <w:rPr>
          <w:spacing w:val="-1"/>
        </w:rPr>
        <w:t xml:space="preserve"> </w:t>
      </w:r>
      <w:r>
        <w:t>-</w:t>
      </w:r>
      <w:r>
        <w:rPr>
          <w:spacing w:val="-5"/>
        </w:rPr>
        <w:t xml:space="preserve"> </w:t>
      </w:r>
      <w:r>
        <w:t>extras</w:t>
      </w:r>
      <w:r>
        <w:rPr>
          <w:spacing w:val="-1"/>
        </w:rPr>
        <w:t xml:space="preserve"> </w:t>
      </w:r>
      <w:r>
        <w:t>din</w:t>
      </w:r>
      <w:r>
        <w:rPr>
          <w:spacing w:val="-2"/>
        </w:rPr>
        <w:t xml:space="preserve"> </w:t>
      </w:r>
      <w:r>
        <w:t>studiul</w:t>
      </w:r>
      <w:r>
        <w:rPr>
          <w:spacing w:val="-3"/>
        </w:rPr>
        <w:t xml:space="preserve"> </w:t>
      </w:r>
      <w:r>
        <w:t>geotehnic</w:t>
      </w:r>
      <w:r>
        <w:rPr>
          <w:spacing w:val="-3"/>
        </w:rPr>
        <w:t xml:space="preserve"> </w:t>
      </w:r>
      <w:r>
        <w:t>elaborat conform normativelor în vigoare, cuprinzând:</w:t>
      </w:r>
    </w:p>
    <w:p w:rsidR="005956A8" w:rsidRDefault="00F3183C">
      <w:pPr>
        <w:pStyle w:val="ListParagraph"/>
        <w:numPr>
          <w:ilvl w:val="0"/>
          <w:numId w:val="81"/>
        </w:numPr>
        <w:tabs>
          <w:tab w:val="left" w:pos="1464"/>
        </w:tabs>
        <w:jc w:val="both"/>
        <w:rPr>
          <w:sz w:val="24"/>
        </w:rPr>
      </w:pPr>
      <w:r>
        <w:rPr>
          <w:sz w:val="24"/>
        </w:rPr>
        <w:t>date</w:t>
      </w:r>
      <w:r>
        <w:rPr>
          <w:spacing w:val="-1"/>
          <w:sz w:val="24"/>
        </w:rPr>
        <w:t xml:space="preserve"> </w:t>
      </w:r>
      <w:r>
        <w:rPr>
          <w:sz w:val="24"/>
        </w:rPr>
        <w:t>privind</w:t>
      </w:r>
      <w:r>
        <w:rPr>
          <w:spacing w:val="-1"/>
          <w:sz w:val="24"/>
        </w:rPr>
        <w:t xml:space="preserve"> </w:t>
      </w:r>
      <w:r>
        <w:rPr>
          <w:sz w:val="24"/>
        </w:rPr>
        <w:t xml:space="preserve">zonarea </w:t>
      </w:r>
      <w:r>
        <w:rPr>
          <w:spacing w:val="-2"/>
          <w:sz w:val="24"/>
        </w:rPr>
        <w:t>seismică;</w:t>
      </w:r>
    </w:p>
    <w:p w:rsidR="005956A8" w:rsidRDefault="00F3183C">
      <w:pPr>
        <w:pStyle w:val="BodyText"/>
        <w:spacing w:before="1"/>
        <w:ind w:right="846" w:firstLine="719"/>
        <w:jc w:val="both"/>
      </w:pPr>
      <w:r>
        <w:t>Date seismologice – din punct de vedere seismic, conform SR 11100 - 1 / 93, Mun. Ploiești are VIII intensitatea seismică exprimată în grade MSK. Amplasamentul studiat nu prezintă risc privind alunecări de teren sau inundații.</w:t>
      </w:r>
    </w:p>
    <w:p w:rsidR="005956A8" w:rsidRDefault="00F3183C">
      <w:pPr>
        <w:pStyle w:val="BodyText"/>
        <w:ind w:left="1271"/>
        <w:jc w:val="both"/>
      </w:pPr>
      <w:r>
        <w:t xml:space="preserve">Condiții </w:t>
      </w:r>
      <w:r>
        <w:rPr>
          <w:spacing w:val="-2"/>
        </w:rPr>
        <w:t>seismice:</w:t>
      </w:r>
    </w:p>
    <w:p w:rsidR="005956A8" w:rsidRDefault="00F3183C">
      <w:pPr>
        <w:pStyle w:val="BodyText"/>
        <w:ind w:right="854" w:firstLine="566"/>
        <w:jc w:val="both"/>
      </w:pPr>
      <w:r>
        <w:t>- Conform normativului P 100-1/2013 zona studiată are accelerația terenului ag = 0,35 g</w:t>
      </w:r>
      <w:r>
        <w:rPr>
          <w:spacing w:val="40"/>
        </w:rPr>
        <w:t xml:space="preserve"> </w:t>
      </w:r>
      <w:r>
        <w:t>având intervalul mediu de recurență IMR = 225 ani și perioada de colț, Tc = 1,6 s.</w:t>
      </w:r>
    </w:p>
    <w:p w:rsidR="005956A8" w:rsidRDefault="005956A8">
      <w:pPr>
        <w:pStyle w:val="BodyText"/>
        <w:ind w:left="0"/>
      </w:pPr>
    </w:p>
    <w:p w:rsidR="005956A8" w:rsidRDefault="00F3183C">
      <w:pPr>
        <w:pStyle w:val="ListParagraph"/>
        <w:numPr>
          <w:ilvl w:val="0"/>
          <w:numId w:val="81"/>
        </w:numPr>
        <w:tabs>
          <w:tab w:val="left" w:pos="1500"/>
        </w:tabs>
        <w:ind w:left="551" w:right="852" w:firstLine="566"/>
        <w:rPr>
          <w:sz w:val="24"/>
        </w:rPr>
      </w:pPr>
      <w:r>
        <w:rPr>
          <w:sz w:val="24"/>
        </w:rPr>
        <w:t>date preliminare asupra naturii terenului de fundare, inclusiv presiunea conventională și</w:t>
      </w:r>
      <w:r>
        <w:rPr>
          <w:spacing w:val="40"/>
          <w:sz w:val="24"/>
        </w:rPr>
        <w:t xml:space="preserve"> </w:t>
      </w:r>
      <w:r>
        <w:rPr>
          <w:sz w:val="24"/>
        </w:rPr>
        <w:t>nivelul maxim al apelor freatice;</w:t>
      </w:r>
    </w:p>
    <w:p w:rsidR="005956A8" w:rsidRDefault="00F3183C">
      <w:pPr>
        <w:pStyle w:val="BodyText"/>
        <w:ind w:right="850" w:firstLine="566"/>
        <w:jc w:val="both"/>
      </w:pPr>
      <w:r>
        <w:t>Pamantul din stratele superioare este slab la mediu coeziv, cu activitate redusă, corespunzator din</w:t>
      </w:r>
      <w:r>
        <w:rPr>
          <w:spacing w:val="1"/>
        </w:rPr>
        <w:t xml:space="preserve"> </w:t>
      </w:r>
      <w:r>
        <w:t>punct</w:t>
      </w:r>
      <w:r>
        <w:rPr>
          <w:spacing w:val="1"/>
        </w:rPr>
        <w:t xml:space="preserve"> </w:t>
      </w:r>
      <w:r>
        <w:t>de</w:t>
      </w:r>
      <w:r>
        <w:rPr>
          <w:spacing w:val="2"/>
        </w:rPr>
        <w:t xml:space="preserve"> </w:t>
      </w:r>
      <w:r>
        <w:t>vedere</w:t>
      </w:r>
      <w:r>
        <w:rPr>
          <w:spacing w:val="1"/>
        </w:rPr>
        <w:t xml:space="preserve"> </w:t>
      </w:r>
      <w:r>
        <w:t>geotehnic pentru</w:t>
      </w:r>
      <w:r>
        <w:rPr>
          <w:spacing w:val="1"/>
        </w:rPr>
        <w:t xml:space="preserve"> </w:t>
      </w:r>
      <w:r>
        <w:t>construire.</w:t>
      </w:r>
      <w:r>
        <w:rPr>
          <w:spacing w:val="3"/>
        </w:rPr>
        <w:t xml:space="preserve"> </w:t>
      </w:r>
      <w:r>
        <w:t>Terenul</w:t>
      </w:r>
      <w:r>
        <w:rPr>
          <w:spacing w:val="1"/>
        </w:rPr>
        <w:t xml:space="preserve"> </w:t>
      </w:r>
      <w:r>
        <w:t>de</w:t>
      </w:r>
      <w:r>
        <w:rPr>
          <w:spacing w:val="2"/>
        </w:rPr>
        <w:t xml:space="preserve"> </w:t>
      </w:r>
      <w:r>
        <w:t>fundare</w:t>
      </w:r>
      <w:r>
        <w:rPr>
          <w:spacing w:val="2"/>
        </w:rPr>
        <w:t xml:space="preserve"> </w:t>
      </w:r>
      <w:r>
        <w:t>este reprezentat</w:t>
      </w:r>
      <w:r>
        <w:rPr>
          <w:spacing w:val="2"/>
        </w:rPr>
        <w:t xml:space="preserve"> </w:t>
      </w:r>
      <w:r>
        <w:t>de Praf</w:t>
      </w:r>
      <w:r>
        <w:rPr>
          <w:spacing w:val="1"/>
        </w:rPr>
        <w:t xml:space="preserve"> </w:t>
      </w:r>
      <w:r>
        <w:rPr>
          <w:spacing w:val="-2"/>
        </w:rPr>
        <w:t>argilos,</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56"/>
        <w:jc w:val="both"/>
      </w:pPr>
      <w:r w:rsidRPr="005956A8">
        <w:pict>
          <v:rect id="docshape89" o:spid="_x0000_s1265" style="position:absolute;left:0;text-align:left;margin-left:69.15pt;margin-top:-14.55pt;width:485.25pt;height:1.45pt;z-index:15752704;mso-position-horizontal-relative:page" fillcolor="black" stroked="f">
            <w10:wrap anchorx="page"/>
          </v:rect>
        </w:pict>
      </w:r>
      <w:r w:rsidR="00F3183C">
        <w:t>vartos (clSi),</w:t>
      </w:r>
      <w:r w:rsidR="00F3183C">
        <w:rPr>
          <w:spacing w:val="-2"/>
        </w:rPr>
        <w:t xml:space="preserve"> </w:t>
      </w:r>
      <w:r w:rsidR="00F3183C">
        <w:t>Praf</w:t>
      </w:r>
      <w:r w:rsidR="00F3183C">
        <w:rPr>
          <w:spacing w:val="-2"/>
        </w:rPr>
        <w:t xml:space="preserve"> </w:t>
      </w:r>
      <w:r w:rsidR="00F3183C">
        <w:t>argilos,</w:t>
      </w:r>
      <w:r w:rsidR="00F3183C">
        <w:rPr>
          <w:spacing w:val="-1"/>
        </w:rPr>
        <w:t xml:space="preserve"> </w:t>
      </w:r>
      <w:r w:rsidR="00F3183C">
        <w:t>tare</w:t>
      </w:r>
      <w:r w:rsidR="00F3183C">
        <w:rPr>
          <w:spacing w:val="-2"/>
        </w:rPr>
        <w:t xml:space="preserve"> </w:t>
      </w:r>
      <w:r w:rsidR="00F3183C">
        <w:t>(clSi),</w:t>
      </w:r>
      <w:r w:rsidR="00F3183C">
        <w:rPr>
          <w:spacing w:val="-2"/>
        </w:rPr>
        <w:t xml:space="preserve"> </w:t>
      </w:r>
      <w:r w:rsidR="00F3183C">
        <w:t>Praf</w:t>
      </w:r>
      <w:r w:rsidR="00F3183C">
        <w:rPr>
          <w:spacing w:val="-2"/>
        </w:rPr>
        <w:t xml:space="preserve"> </w:t>
      </w:r>
      <w:r w:rsidR="00F3183C">
        <w:t>nisipos argilos cu rar</w:t>
      </w:r>
      <w:r w:rsidR="00F3183C">
        <w:rPr>
          <w:spacing w:val="-1"/>
        </w:rPr>
        <w:t xml:space="preserve"> </w:t>
      </w:r>
      <w:r w:rsidR="00F3183C">
        <w:t>pietris, tare (clsaSi),</w:t>
      </w:r>
      <w:r w:rsidR="00F3183C">
        <w:rPr>
          <w:spacing w:val="-2"/>
        </w:rPr>
        <w:t xml:space="preserve"> </w:t>
      </w:r>
      <w:r w:rsidR="00F3183C">
        <w:t>Argila</w:t>
      </w:r>
      <w:r w:rsidR="00F3183C">
        <w:rPr>
          <w:spacing w:val="-1"/>
        </w:rPr>
        <w:t xml:space="preserve"> </w:t>
      </w:r>
      <w:r w:rsidR="00F3183C">
        <w:t>prafoasa nisipoasa cu rar pietris, tare (sasiCl) cat si Praf nisipos argilos cu pietris, tare (grclsaSi).</w:t>
      </w:r>
    </w:p>
    <w:p w:rsidR="005956A8" w:rsidRDefault="00F3183C">
      <w:pPr>
        <w:pStyle w:val="BodyText"/>
        <w:ind w:right="847" w:firstLine="566"/>
        <w:jc w:val="both"/>
      </w:pPr>
      <w:r>
        <w:t>Caile de comunicatie din incinta Cazarmii 763 PLOIESTI sunt realizate din beton cu grosime de</w:t>
      </w:r>
      <w:r>
        <w:rPr>
          <w:spacing w:val="-1"/>
        </w:rPr>
        <w:t xml:space="preserve"> </w:t>
      </w:r>
      <w:r>
        <w:t>pana</w:t>
      </w:r>
      <w:r>
        <w:rPr>
          <w:spacing w:val="-1"/>
        </w:rPr>
        <w:t xml:space="preserve"> </w:t>
      </w:r>
      <w:r>
        <w:t>la</w:t>
      </w:r>
      <w:r>
        <w:rPr>
          <w:spacing w:val="-1"/>
        </w:rPr>
        <w:t xml:space="preserve"> </w:t>
      </w:r>
      <w:r>
        <w:t>10 cm, prezentand</w:t>
      </w:r>
      <w:r>
        <w:rPr>
          <w:spacing w:val="-1"/>
        </w:rPr>
        <w:t xml:space="preserve"> </w:t>
      </w:r>
      <w:r>
        <w:t>segregari,</w:t>
      </w:r>
      <w:r>
        <w:rPr>
          <w:spacing w:val="-2"/>
        </w:rPr>
        <w:t xml:space="preserve"> </w:t>
      </w:r>
      <w:r>
        <w:t>avand</w:t>
      </w:r>
      <w:r>
        <w:rPr>
          <w:spacing w:val="-1"/>
        </w:rPr>
        <w:t xml:space="preserve"> </w:t>
      </w:r>
      <w:r>
        <w:t>un</w:t>
      </w:r>
      <w:r>
        <w:rPr>
          <w:spacing w:val="-1"/>
        </w:rPr>
        <w:t xml:space="preserve"> </w:t>
      </w:r>
      <w:r>
        <w:t>substrat</w:t>
      </w:r>
      <w:r>
        <w:rPr>
          <w:spacing w:val="-1"/>
        </w:rPr>
        <w:t xml:space="preserve"> </w:t>
      </w:r>
      <w:r>
        <w:t>de</w:t>
      </w:r>
      <w:r>
        <w:rPr>
          <w:spacing w:val="-2"/>
        </w:rPr>
        <w:t xml:space="preserve"> </w:t>
      </w:r>
      <w:r>
        <w:t>praf</w:t>
      </w:r>
      <w:r>
        <w:rPr>
          <w:spacing w:val="-2"/>
        </w:rPr>
        <w:t xml:space="preserve"> </w:t>
      </w:r>
      <w:r>
        <w:t>argilos</w:t>
      </w:r>
      <w:r>
        <w:rPr>
          <w:spacing w:val="-1"/>
        </w:rPr>
        <w:t xml:space="preserve"> </w:t>
      </w:r>
      <w:r>
        <w:t>intercalat</w:t>
      </w:r>
      <w:r>
        <w:rPr>
          <w:spacing w:val="-1"/>
        </w:rPr>
        <w:t xml:space="preserve"> </w:t>
      </w:r>
      <w:r>
        <w:t>cu</w:t>
      </w:r>
      <w:r>
        <w:rPr>
          <w:spacing w:val="-1"/>
        </w:rPr>
        <w:t xml:space="preserve"> </w:t>
      </w:r>
      <w:r>
        <w:t>pietris marunt si nisip prafos. Refacerea infrastructurii acestora presupune strat de balastru compactat corespunzator, Proctor 95 %, minim 30 de cm, peste stratul de praf nisipos argilos, tare, ce reprezinta stratificatia superioara.</w:t>
      </w:r>
    </w:p>
    <w:p w:rsidR="005956A8" w:rsidRDefault="00F3183C">
      <w:pPr>
        <w:pStyle w:val="BodyText"/>
        <w:ind w:left="1118"/>
        <w:jc w:val="both"/>
      </w:pPr>
      <w:r>
        <w:t>Apa</w:t>
      </w:r>
      <w:r>
        <w:rPr>
          <w:spacing w:val="-3"/>
        </w:rPr>
        <w:t xml:space="preserve"> </w:t>
      </w:r>
      <w:r>
        <w:t>subterana</w:t>
      </w:r>
      <w:r>
        <w:rPr>
          <w:spacing w:val="-1"/>
        </w:rPr>
        <w:t xml:space="preserve"> </w:t>
      </w:r>
      <w:r>
        <w:t>nu</w:t>
      </w:r>
      <w:r>
        <w:rPr>
          <w:spacing w:val="-1"/>
        </w:rPr>
        <w:t xml:space="preserve"> </w:t>
      </w:r>
      <w:r>
        <w:t>a</w:t>
      </w:r>
      <w:r>
        <w:rPr>
          <w:spacing w:val="1"/>
        </w:rPr>
        <w:t xml:space="preserve"> </w:t>
      </w:r>
      <w:r>
        <w:t>fost</w:t>
      </w:r>
      <w:r>
        <w:rPr>
          <w:spacing w:val="-1"/>
        </w:rPr>
        <w:t xml:space="preserve"> </w:t>
      </w:r>
      <w:r>
        <w:t>interceptată</w:t>
      </w:r>
      <w:r>
        <w:rPr>
          <w:spacing w:val="-1"/>
        </w:rPr>
        <w:t xml:space="preserve"> </w:t>
      </w:r>
      <w:r>
        <w:t>până</w:t>
      </w:r>
      <w:r>
        <w:rPr>
          <w:spacing w:val="-2"/>
        </w:rPr>
        <w:t xml:space="preserve"> </w:t>
      </w:r>
      <w:r>
        <w:t>la</w:t>
      </w:r>
      <w:r>
        <w:rPr>
          <w:spacing w:val="-1"/>
        </w:rPr>
        <w:t xml:space="preserve"> </w:t>
      </w:r>
      <w:r>
        <w:t>adâncimea</w:t>
      </w:r>
      <w:r>
        <w:rPr>
          <w:spacing w:val="-2"/>
        </w:rPr>
        <w:t xml:space="preserve"> </w:t>
      </w:r>
      <w:r>
        <w:t>de</w:t>
      </w:r>
      <w:r>
        <w:rPr>
          <w:spacing w:val="-1"/>
        </w:rPr>
        <w:t xml:space="preserve"> </w:t>
      </w:r>
      <w:r>
        <w:t>6.00</w:t>
      </w:r>
      <w:r>
        <w:rPr>
          <w:spacing w:val="-1"/>
        </w:rPr>
        <w:t xml:space="preserve"> </w:t>
      </w:r>
      <w:r>
        <w:t>m fata</w:t>
      </w:r>
      <w:r>
        <w:rPr>
          <w:spacing w:val="-1"/>
        </w:rPr>
        <w:t xml:space="preserve"> </w:t>
      </w:r>
      <w:r>
        <w:t>de</w:t>
      </w:r>
      <w:r>
        <w:rPr>
          <w:spacing w:val="-1"/>
        </w:rPr>
        <w:t xml:space="preserve"> </w:t>
      </w:r>
      <w:r>
        <w:rPr>
          <w:spacing w:val="-2"/>
        </w:rPr>
        <w:t>C.T.N.</w:t>
      </w:r>
    </w:p>
    <w:p w:rsidR="005956A8" w:rsidRDefault="00F3183C">
      <w:pPr>
        <w:pStyle w:val="BodyText"/>
        <w:ind w:left="1118"/>
        <w:jc w:val="both"/>
      </w:pPr>
      <w:r>
        <w:t>Nivelul</w:t>
      </w:r>
      <w:r>
        <w:rPr>
          <w:spacing w:val="-2"/>
        </w:rPr>
        <w:t xml:space="preserve"> </w:t>
      </w:r>
      <w:r>
        <w:t>hidrostatic</w:t>
      </w:r>
      <w:r>
        <w:rPr>
          <w:spacing w:val="-1"/>
        </w:rPr>
        <w:t xml:space="preserve"> </w:t>
      </w:r>
      <w:r>
        <w:t>variază</w:t>
      </w:r>
      <w:r>
        <w:rPr>
          <w:spacing w:val="-2"/>
        </w:rPr>
        <w:t xml:space="preserve"> </w:t>
      </w:r>
      <w:r>
        <w:t>în</w:t>
      </w:r>
      <w:r>
        <w:rPr>
          <w:spacing w:val="-1"/>
        </w:rPr>
        <w:t xml:space="preserve"> </w:t>
      </w:r>
      <w:r>
        <w:t>funcție</w:t>
      </w:r>
      <w:r>
        <w:rPr>
          <w:spacing w:val="-3"/>
        </w:rPr>
        <w:t xml:space="preserve"> </w:t>
      </w:r>
      <w:r>
        <w:t>de anotimp</w:t>
      </w:r>
      <w:r>
        <w:rPr>
          <w:spacing w:val="-1"/>
        </w:rPr>
        <w:t xml:space="preserve"> </w:t>
      </w:r>
      <w:r>
        <w:t>cat</w:t>
      </w:r>
      <w:r>
        <w:rPr>
          <w:spacing w:val="-1"/>
        </w:rPr>
        <w:t xml:space="preserve"> </w:t>
      </w:r>
      <w:r>
        <w:t>si</w:t>
      </w:r>
      <w:r>
        <w:rPr>
          <w:spacing w:val="-2"/>
        </w:rPr>
        <w:t xml:space="preserve"> </w:t>
      </w:r>
      <w:r>
        <w:t>de</w:t>
      </w:r>
      <w:r>
        <w:rPr>
          <w:spacing w:val="-2"/>
        </w:rPr>
        <w:t xml:space="preserve"> </w:t>
      </w:r>
      <w:r>
        <w:t>cantitatea</w:t>
      </w:r>
      <w:r>
        <w:rPr>
          <w:spacing w:val="-2"/>
        </w:rPr>
        <w:t xml:space="preserve"> </w:t>
      </w:r>
      <w:r>
        <w:t>locala de</w:t>
      </w:r>
      <w:r>
        <w:rPr>
          <w:spacing w:val="-2"/>
        </w:rPr>
        <w:t xml:space="preserve"> precipitatii.</w:t>
      </w:r>
    </w:p>
    <w:p w:rsidR="005956A8" w:rsidRDefault="00F3183C">
      <w:pPr>
        <w:pStyle w:val="BodyText"/>
        <w:ind w:right="856" w:firstLine="566"/>
        <w:jc w:val="both"/>
      </w:pPr>
      <w:r>
        <w:t>În stratele superioare apa se poate acumula datorită precipitațiilor locale, un drenaj corespunzator este necesar.</w:t>
      </w:r>
    </w:p>
    <w:p w:rsidR="005956A8" w:rsidRDefault="005956A8">
      <w:pPr>
        <w:pStyle w:val="BodyText"/>
        <w:spacing w:before="1"/>
        <w:ind w:left="0"/>
      </w:pPr>
    </w:p>
    <w:p w:rsidR="005956A8" w:rsidRDefault="00F3183C">
      <w:pPr>
        <w:pStyle w:val="ListParagraph"/>
        <w:numPr>
          <w:ilvl w:val="0"/>
          <w:numId w:val="81"/>
        </w:numPr>
        <w:tabs>
          <w:tab w:val="left" w:pos="1538"/>
        </w:tabs>
        <w:ind w:left="1537" w:hanging="420"/>
        <w:jc w:val="both"/>
        <w:rPr>
          <w:sz w:val="24"/>
        </w:rPr>
      </w:pPr>
      <w:r>
        <w:rPr>
          <w:sz w:val="24"/>
        </w:rPr>
        <w:t>date</w:t>
      </w:r>
      <w:r>
        <w:rPr>
          <w:spacing w:val="-10"/>
          <w:sz w:val="24"/>
        </w:rPr>
        <w:t xml:space="preserve"> </w:t>
      </w:r>
      <w:r>
        <w:rPr>
          <w:sz w:val="24"/>
        </w:rPr>
        <w:t>geologice</w:t>
      </w:r>
      <w:r>
        <w:rPr>
          <w:spacing w:val="-10"/>
          <w:sz w:val="24"/>
        </w:rPr>
        <w:t xml:space="preserve"> </w:t>
      </w:r>
      <w:r>
        <w:rPr>
          <w:spacing w:val="-2"/>
          <w:sz w:val="24"/>
        </w:rPr>
        <w:t>generale;</w:t>
      </w:r>
    </w:p>
    <w:p w:rsidR="005956A8" w:rsidRDefault="00F3183C">
      <w:pPr>
        <w:pStyle w:val="BodyText"/>
        <w:ind w:right="845" w:firstLine="566"/>
        <w:jc w:val="both"/>
      </w:pPr>
      <w:r>
        <w:t>Din punct de vedere geologic mun. Ploiesti, jud. Prahova, se suprapune în cea mai mare parte cu Câmpia Ploieștiului, subdiviziune a Campiei Romane, în zona de contact a acesteia cu Subcarpatii de curbura. Din punct de vedere geologic, cea mai mare parte a acestui areal are un substrat sedimentar, respectiv aluvionar în luncile râurilor, de dataă recentă, în timp ce în zonele deluroase din nord regăsim formațiuni mai vechi de gresii, marne, argile, conglomerate, inclusiv sâmburi de sare, care apar la suprafață în zona Băicoi. Formațiunile sedimentare care alcătuiesc în exclusivitate relieful zonei se suprapun peste un fundament de șisturi cristaline rezultate din metamorfozarea unor sedimente foarte vechi, fundament de vârsta precambriana.</w:t>
      </w:r>
    </w:p>
    <w:p w:rsidR="005956A8" w:rsidRDefault="005956A8">
      <w:pPr>
        <w:pStyle w:val="BodyText"/>
        <w:ind w:left="0"/>
      </w:pPr>
    </w:p>
    <w:p w:rsidR="005956A8" w:rsidRDefault="00F3183C">
      <w:pPr>
        <w:pStyle w:val="ListParagraph"/>
        <w:numPr>
          <w:ilvl w:val="0"/>
          <w:numId w:val="81"/>
        </w:numPr>
        <w:tabs>
          <w:tab w:val="left" w:pos="1589"/>
        </w:tabs>
        <w:ind w:left="551" w:right="847" w:firstLine="566"/>
        <w:jc w:val="both"/>
        <w:rPr>
          <w:sz w:val="24"/>
        </w:rPr>
      </w:pPr>
      <w:r>
        <w:rPr>
          <w:sz w:val="24"/>
        </w:rPr>
        <w:t>date geotehnice obtinute din: planuri cu amplasamentul forajelor, fișe complexe cu rezultatele determinărilor de laborator, analiza apei subterane, raportul geotehnic cu recomandările pentru fundare și consolidări, hărți de zonare geotehniă, arhive accesibile, dupa caz;</w:t>
      </w:r>
    </w:p>
    <w:p w:rsidR="005956A8" w:rsidRDefault="00F3183C">
      <w:pPr>
        <w:pStyle w:val="BodyText"/>
        <w:ind w:right="847" w:firstLine="566"/>
        <w:jc w:val="both"/>
      </w:pPr>
      <w:r>
        <w:t>Pentru construcții noi se recomandă o adâncime minimă de fundare de minim 1.00 m față de cota terenului natural, 20 de cm sub adâncimea de înghet a zonei -0.80 m fata de cota terenului natural. Nivelul hidrostatic nu a fost înterceptat până la adancimea de -6.00m față de cota terenului.</w:t>
      </w:r>
    </w:p>
    <w:p w:rsidR="005956A8" w:rsidRDefault="00F3183C">
      <w:pPr>
        <w:pStyle w:val="BodyText"/>
        <w:spacing w:before="3" w:line="237" w:lineRule="auto"/>
        <w:ind w:left="1118" w:right="2326"/>
        <w:jc w:val="both"/>
      </w:pPr>
      <w:r>
        <w:t>Terenul</w:t>
      </w:r>
      <w:r>
        <w:rPr>
          <w:spacing w:val="-4"/>
        </w:rPr>
        <w:t xml:space="preserve"> </w:t>
      </w:r>
      <w:r>
        <w:t>studiat</w:t>
      </w:r>
      <w:r>
        <w:rPr>
          <w:spacing w:val="-4"/>
        </w:rPr>
        <w:t xml:space="preserve"> </w:t>
      </w:r>
      <w:r>
        <w:t>se</w:t>
      </w:r>
      <w:r>
        <w:rPr>
          <w:spacing w:val="-5"/>
        </w:rPr>
        <w:t xml:space="preserve"> </w:t>
      </w:r>
      <w:r>
        <w:t>încadrează</w:t>
      </w:r>
      <w:r>
        <w:rPr>
          <w:spacing w:val="-5"/>
        </w:rPr>
        <w:t xml:space="preserve"> </w:t>
      </w:r>
      <w:r>
        <w:t>în</w:t>
      </w:r>
      <w:r>
        <w:rPr>
          <w:spacing w:val="-4"/>
        </w:rPr>
        <w:t xml:space="preserve"> </w:t>
      </w:r>
      <w:r>
        <w:t>categoria</w:t>
      </w:r>
      <w:r>
        <w:rPr>
          <w:spacing w:val="-5"/>
        </w:rPr>
        <w:t xml:space="preserve"> </w:t>
      </w:r>
      <w:r>
        <w:t>geotehnica</w:t>
      </w:r>
      <w:r>
        <w:rPr>
          <w:spacing w:val="-5"/>
        </w:rPr>
        <w:t xml:space="preserve"> </w:t>
      </w:r>
      <w:r>
        <w:t>2</w:t>
      </w:r>
      <w:r>
        <w:rPr>
          <w:spacing w:val="-4"/>
        </w:rPr>
        <w:t xml:space="preserve"> </w:t>
      </w:r>
      <w:r>
        <w:t>cu</w:t>
      </w:r>
      <w:r>
        <w:rPr>
          <w:spacing w:val="-4"/>
        </w:rPr>
        <w:t xml:space="preserve"> </w:t>
      </w:r>
      <w:r>
        <w:t>riscgeotehnic</w:t>
      </w:r>
      <w:r>
        <w:rPr>
          <w:spacing w:val="-5"/>
        </w:rPr>
        <w:t xml:space="preserve"> </w:t>
      </w:r>
      <w:r>
        <w:t>mediu. Încadrarea s-a făcut conform NP 074-2022.</w:t>
      </w:r>
    </w:p>
    <w:p w:rsidR="005956A8" w:rsidRDefault="00F3183C">
      <w:pPr>
        <w:pStyle w:val="BodyText"/>
        <w:spacing w:before="1"/>
        <w:ind w:right="852" w:firstLine="566"/>
        <w:jc w:val="both"/>
      </w:pPr>
      <w:r>
        <w:t>Conditii de teren-terenuri bune. Terenul de fundare este încadrat în Terenuri bune, conform tabelului A. 1, pct. 4 și 5 din NP 074-2022.</w:t>
      </w:r>
    </w:p>
    <w:p w:rsidR="005956A8" w:rsidRDefault="00F3183C">
      <w:pPr>
        <w:pStyle w:val="BodyText"/>
        <w:ind w:left="1118"/>
        <w:jc w:val="both"/>
      </w:pPr>
      <w:r>
        <w:t>Calculul</w:t>
      </w:r>
      <w:r>
        <w:rPr>
          <w:spacing w:val="-2"/>
        </w:rPr>
        <w:t xml:space="preserve"> </w:t>
      </w:r>
      <w:r>
        <w:t>terenului</w:t>
      </w:r>
      <w:r>
        <w:rPr>
          <w:spacing w:val="-1"/>
        </w:rPr>
        <w:t xml:space="preserve"> </w:t>
      </w:r>
      <w:r>
        <w:t>de</w:t>
      </w:r>
      <w:r>
        <w:rPr>
          <w:spacing w:val="-2"/>
        </w:rPr>
        <w:t xml:space="preserve"> fundare.</w:t>
      </w:r>
    </w:p>
    <w:p w:rsidR="005956A8" w:rsidRDefault="00F3183C">
      <w:pPr>
        <w:pStyle w:val="BodyText"/>
        <w:ind w:right="845" w:firstLine="566"/>
        <w:jc w:val="both"/>
      </w:pPr>
      <w:r>
        <w:t>Pentru lucrarile de construcții propuse, presiunea conventională de baza conform STAS 3300</w:t>
      </w:r>
      <w:r>
        <w:rPr>
          <w:spacing w:val="40"/>
        </w:rPr>
        <w:t xml:space="preserve"> </w:t>
      </w:r>
      <w:r>
        <w:t>I 2-85, pentru pământuri mediu coezive cu caracteristicile identificate în foraj este de Pconv = 250 KPa (KN/mp). Valoarea de baza, este data pentru o fundație ,,convențională" cu lățimea tălpii B = 1,0 m și adâncimea minimă de fundare Df = 2m, măsurată de la cota terenului sistematizat (Cota 0) la talpa fundației. Pentru lățimi ale fundației B=0.6 m presiunea convenționaă recomandată este de 200 KPa (KN/mp).</w:t>
      </w:r>
    </w:p>
    <w:p w:rsidR="005956A8" w:rsidRDefault="005956A8">
      <w:pPr>
        <w:pStyle w:val="BodyText"/>
        <w:ind w:left="0"/>
        <w:rPr>
          <w:sz w:val="26"/>
        </w:rPr>
      </w:pPr>
    </w:p>
    <w:p w:rsidR="005956A8" w:rsidRDefault="00F3183C">
      <w:pPr>
        <w:pStyle w:val="Heading4"/>
        <w:numPr>
          <w:ilvl w:val="1"/>
          <w:numId w:val="84"/>
        </w:numPr>
        <w:tabs>
          <w:tab w:val="left" w:pos="972"/>
        </w:tabs>
        <w:spacing w:before="218"/>
        <w:ind w:left="971" w:hanging="421"/>
      </w:pPr>
      <w:bookmarkStart w:id="29" w:name="_bookmark29"/>
      <w:bookmarkEnd w:id="29"/>
      <w:r>
        <w:t>Descrierea</w:t>
      </w:r>
      <w:r>
        <w:rPr>
          <w:spacing w:val="-6"/>
        </w:rPr>
        <w:t xml:space="preserve"> </w:t>
      </w:r>
      <w:r>
        <w:t>din</w:t>
      </w:r>
      <w:r>
        <w:rPr>
          <w:spacing w:val="-4"/>
        </w:rPr>
        <w:t xml:space="preserve"> </w:t>
      </w:r>
      <w:r>
        <w:t>punct</w:t>
      </w:r>
      <w:r>
        <w:rPr>
          <w:spacing w:val="-5"/>
        </w:rPr>
        <w:t xml:space="preserve"> </w:t>
      </w:r>
      <w:r>
        <w:t>de</w:t>
      </w:r>
      <w:r>
        <w:rPr>
          <w:spacing w:val="-5"/>
        </w:rPr>
        <w:t xml:space="preserve"> </w:t>
      </w:r>
      <w:r>
        <w:t>vedere</w:t>
      </w:r>
      <w:r>
        <w:rPr>
          <w:spacing w:val="-7"/>
        </w:rPr>
        <w:t xml:space="preserve"> </w:t>
      </w:r>
      <w:r>
        <w:t>tehnic,</w:t>
      </w:r>
      <w:r>
        <w:rPr>
          <w:spacing w:val="-5"/>
        </w:rPr>
        <w:t xml:space="preserve"> </w:t>
      </w:r>
      <w:r>
        <w:t>constructiv,</w:t>
      </w:r>
      <w:r>
        <w:rPr>
          <w:spacing w:val="-5"/>
        </w:rPr>
        <w:t xml:space="preserve"> </w:t>
      </w:r>
      <w:r>
        <w:t>functional-arhitectural</w:t>
      </w:r>
      <w:r>
        <w:rPr>
          <w:spacing w:val="-5"/>
        </w:rPr>
        <w:t xml:space="preserve"> </w:t>
      </w:r>
      <w:r>
        <w:t>și</w:t>
      </w:r>
      <w:r>
        <w:rPr>
          <w:spacing w:val="-5"/>
        </w:rPr>
        <w:t xml:space="preserve"> </w:t>
      </w:r>
      <w:r>
        <w:rPr>
          <w:spacing w:val="-2"/>
        </w:rPr>
        <w:t>tehnologic</w:t>
      </w:r>
    </w:p>
    <w:p w:rsidR="005956A8" w:rsidRDefault="00F3183C">
      <w:pPr>
        <w:pStyle w:val="ListParagraph"/>
        <w:numPr>
          <w:ilvl w:val="2"/>
          <w:numId w:val="84"/>
        </w:numPr>
        <w:tabs>
          <w:tab w:val="left" w:pos="1440"/>
        </w:tabs>
        <w:spacing w:before="60"/>
        <w:ind w:hanging="181"/>
        <w:rPr>
          <w:b/>
          <w:sz w:val="24"/>
        </w:rPr>
      </w:pPr>
      <w:r>
        <w:rPr>
          <w:b/>
          <w:sz w:val="24"/>
        </w:rPr>
        <w:t>varianta</w:t>
      </w:r>
      <w:r>
        <w:rPr>
          <w:b/>
          <w:spacing w:val="-4"/>
          <w:sz w:val="24"/>
        </w:rPr>
        <w:t xml:space="preserve"> </w:t>
      </w:r>
      <w:r>
        <w:rPr>
          <w:b/>
          <w:sz w:val="24"/>
        </w:rPr>
        <w:t>constructivă</w:t>
      </w:r>
      <w:r>
        <w:rPr>
          <w:b/>
          <w:spacing w:val="-1"/>
          <w:sz w:val="24"/>
        </w:rPr>
        <w:t xml:space="preserve"> </w:t>
      </w:r>
      <w:r>
        <w:rPr>
          <w:b/>
          <w:sz w:val="24"/>
        </w:rPr>
        <w:t>de</w:t>
      </w:r>
      <w:r>
        <w:rPr>
          <w:b/>
          <w:spacing w:val="-3"/>
          <w:sz w:val="24"/>
        </w:rPr>
        <w:t xml:space="preserve"> </w:t>
      </w:r>
      <w:r>
        <w:rPr>
          <w:b/>
          <w:sz w:val="24"/>
        </w:rPr>
        <w:t>realizare</w:t>
      </w:r>
      <w:r>
        <w:rPr>
          <w:b/>
          <w:spacing w:val="-1"/>
          <w:sz w:val="24"/>
        </w:rPr>
        <w:t xml:space="preserve"> </w:t>
      </w:r>
      <w:r>
        <w:rPr>
          <w:b/>
          <w:sz w:val="24"/>
        </w:rPr>
        <w:t>a</w:t>
      </w:r>
      <w:r>
        <w:rPr>
          <w:b/>
          <w:spacing w:val="-2"/>
          <w:sz w:val="24"/>
        </w:rPr>
        <w:t xml:space="preserve"> </w:t>
      </w:r>
      <w:r>
        <w:rPr>
          <w:b/>
          <w:sz w:val="24"/>
        </w:rPr>
        <w:t>investiției,</w:t>
      </w:r>
      <w:r>
        <w:rPr>
          <w:b/>
          <w:spacing w:val="-2"/>
          <w:sz w:val="24"/>
        </w:rPr>
        <w:t xml:space="preserve"> </w:t>
      </w:r>
      <w:r>
        <w:rPr>
          <w:b/>
          <w:sz w:val="24"/>
        </w:rPr>
        <w:t>cu</w:t>
      </w:r>
      <w:r>
        <w:rPr>
          <w:b/>
          <w:spacing w:val="-2"/>
          <w:sz w:val="24"/>
        </w:rPr>
        <w:t xml:space="preserve"> </w:t>
      </w:r>
      <w:r>
        <w:rPr>
          <w:b/>
          <w:sz w:val="24"/>
        </w:rPr>
        <w:t>justificarea</w:t>
      </w:r>
      <w:r>
        <w:rPr>
          <w:b/>
          <w:spacing w:val="-2"/>
          <w:sz w:val="24"/>
        </w:rPr>
        <w:t xml:space="preserve"> </w:t>
      </w:r>
      <w:r>
        <w:rPr>
          <w:b/>
          <w:sz w:val="24"/>
        </w:rPr>
        <w:t>alegerii</w:t>
      </w:r>
      <w:r>
        <w:rPr>
          <w:b/>
          <w:spacing w:val="2"/>
          <w:sz w:val="24"/>
        </w:rPr>
        <w:t xml:space="preserve"> </w:t>
      </w:r>
      <w:r>
        <w:rPr>
          <w:b/>
          <w:spacing w:val="-2"/>
          <w:sz w:val="24"/>
        </w:rPr>
        <w:t>acesteia;</w:t>
      </w:r>
    </w:p>
    <w:p w:rsidR="005956A8" w:rsidRDefault="00F3183C">
      <w:pPr>
        <w:pStyle w:val="ListParagraph"/>
        <w:numPr>
          <w:ilvl w:val="2"/>
          <w:numId w:val="84"/>
        </w:numPr>
        <w:tabs>
          <w:tab w:val="left" w:pos="1440"/>
        </w:tabs>
        <w:ind w:hanging="181"/>
        <w:rPr>
          <w:b/>
          <w:sz w:val="24"/>
        </w:rPr>
      </w:pPr>
      <w:r>
        <w:rPr>
          <w:b/>
          <w:sz w:val="24"/>
        </w:rPr>
        <w:t>caracteristici tehnice</w:t>
      </w:r>
      <w:r>
        <w:rPr>
          <w:b/>
          <w:spacing w:val="-2"/>
          <w:sz w:val="24"/>
        </w:rPr>
        <w:t xml:space="preserve"> </w:t>
      </w:r>
      <w:r>
        <w:rPr>
          <w:b/>
          <w:sz w:val="24"/>
        </w:rPr>
        <w:t>și</w:t>
      </w:r>
      <w:r>
        <w:rPr>
          <w:b/>
          <w:spacing w:val="-2"/>
          <w:sz w:val="24"/>
        </w:rPr>
        <w:t xml:space="preserve"> </w:t>
      </w:r>
      <w:r>
        <w:rPr>
          <w:b/>
          <w:sz w:val="24"/>
        </w:rPr>
        <w:t>parametri</w:t>
      </w:r>
      <w:r>
        <w:rPr>
          <w:b/>
          <w:spacing w:val="-2"/>
          <w:sz w:val="24"/>
        </w:rPr>
        <w:t xml:space="preserve"> </w:t>
      </w:r>
      <w:r>
        <w:rPr>
          <w:b/>
          <w:sz w:val="24"/>
        </w:rPr>
        <w:t>specifici</w:t>
      </w:r>
      <w:r>
        <w:rPr>
          <w:b/>
          <w:spacing w:val="-1"/>
          <w:sz w:val="24"/>
        </w:rPr>
        <w:t xml:space="preserve"> </w:t>
      </w:r>
      <w:r>
        <w:rPr>
          <w:b/>
          <w:sz w:val="24"/>
        </w:rPr>
        <w:t>obiectivului</w:t>
      </w:r>
      <w:r>
        <w:rPr>
          <w:b/>
          <w:spacing w:val="-2"/>
          <w:sz w:val="24"/>
        </w:rPr>
        <w:t xml:space="preserve"> </w:t>
      </w:r>
      <w:r>
        <w:rPr>
          <w:b/>
          <w:sz w:val="24"/>
        </w:rPr>
        <w:t>de</w:t>
      </w:r>
      <w:r>
        <w:rPr>
          <w:b/>
          <w:spacing w:val="-2"/>
          <w:sz w:val="24"/>
        </w:rPr>
        <w:t xml:space="preserve"> investiţii;</w:t>
      </w:r>
    </w:p>
    <w:p w:rsidR="005956A8" w:rsidRDefault="00F3183C">
      <w:pPr>
        <w:pStyle w:val="ListParagraph"/>
        <w:numPr>
          <w:ilvl w:val="2"/>
          <w:numId w:val="84"/>
        </w:numPr>
        <w:tabs>
          <w:tab w:val="left" w:pos="1440"/>
        </w:tabs>
        <w:ind w:hanging="181"/>
        <w:rPr>
          <w:b/>
          <w:sz w:val="24"/>
        </w:rPr>
      </w:pPr>
      <w:r>
        <w:rPr>
          <w:b/>
          <w:sz w:val="24"/>
        </w:rPr>
        <w:t>echiparea</w:t>
      </w:r>
      <w:r>
        <w:rPr>
          <w:b/>
          <w:spacing w:val="-2"/>
          <w:sz w:val="24"/>
        </w:rPr>
        <w:t xml:space="preserve"> </w:t>
      </w:r>
      <w:r>
        <w:rPr>
          <w:b/>
          <w:sz w:val="24"/>
        </w:rPr>
        <w:t>și</w:t>
      </w:r>
      <w:r>
        <w:rPr>
          <w:b/>
          <w:spacing w:val="-2"/>
          <w:sz w:val="24"/>
        </w:rPr>
        <w:t xml:space="preserve"> </w:t>
      </w:r>
      <w:r>
        <w:rPr>
          <w:b/>
          <w:sz w:val="24"/>
        </w:rPr>
        <w:t>dotarea</w:t>
      </w:r>
      <w:r>
        <w:rPr>
          <w:b/>
          <w:spacing w:val="-2"/>
          <w:sz w:val="24"/>
        </w:rPr>
        <w:t xml:space="preserve"> </w:t>
      </w:r>
      <w:r>
        <w:rPr>
          <w:b/>
          <w:sz w:val="24"/>
        </w:rPr>
        <w:t>specifică</w:t>
      </w:r>
      <w:r>
        <w:rPr>
          <w:b/>
          <w:spacing w:val="-2"/>
          <w:sz w:val="24"/>
        </w:rPr>
        <w:t xml:space="preserve"> </w:t>
      </w:r>
      <w:r>
        <w:rPr>
          <w:b/>
          <w:sz w:val="24"/>
        </w:rPr>
        <w:t>funcțiunii</w:t>
      </w:r>
      <w:r>
        <w:rPr>
          <w:b/>
          <w:spacing w:val="-1"/>
          <w:sz w:val="24"/>
        </w:rPr>
        <w:t xml:space="preserve"> </w:t>
      </w:r>
      <w:r>
        <w:rPr>
          <w:b/>
          <w:spacing w:val="-2"/>
          <w:sz w:val="24"/>
        </w:rPr>
        <w:t>propuse.</w:t>
      </w:r>
    </w:p>
    <w:p w:rsidR="005956A8" w:rsidRDefault="005956A8">
      <w:pPr>
        <w:rPr>
          <w:sz w:val="24"/>
        </w:rPr>
        <w:sectPr w:rsidR="005956A8">
          <w:headerReference w:type="default" r:id="rId23"/>
          <w:footerReference w:type="default" r:id="rId24"/>
          <w:pgSz w:w="11910" w:h="16840"/>
          <w:pgMar w:top="1680" w:right="0" w:bottom="700" w:left="860" w:header="467" w:footer="518" w:gutter="0"/>
          <w:cols w:space="720"/>
        </w:sectPr>
      </w:pPr>
    </w:p>
    <w:p w:rsidR="005956A8" w:rsidRDefault="005956A8">
      <w:pPr>
        <w:pStyle w:val="BodyText"/>
        <w:ind w:left="0"/>
        <w:rPr>
          <w:b/>
          <w:sz w:val="20"/>
        </w:rPr>
      </w:pPr>
      <w:r w:rsidRPr="005956A8">
        <w:pict>
          <v:rect id="docshape90" o:spid="_x0000_s1264" style="position:absolute;margin-left:69.15pt;margin-top:83.05pt;width:485.25pt;height:1.45pt;z-index:15753216;mso-position-horizontal-relative:page;mso-position-vertical-relative:page" fillcolor="black" stroked="f">
            <w10:wrap anchorx="page" anchory="page"/>
          </v:rect>
        </w:pict>
      </w:r>
    </w:p>
    <w:p w:rsidR="005956A8" w:rsidRDefault="005956A8">
      <w:pPr>
        <w:pStyle w:val="BodyText"/>
        <w:spacing w:before="8"/>
        <w:ind w:left="0"/>
        <w:rPr>
          <w:b/>
          <w:sz w:val="10"/>
        </w:rPr>
      </w:pP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9"/>
        <w:gridCol w:w="4861"/>
      </w:tblGrid>
      <w:tr w:rsidR="005956A8">
        <w:trPr>
          <w:trHeight w:val="613"/>
        </w:trPr>
        <w:tc>
          <w:tcPr>
            <w:tcW w:w="4969" w:type="dxa"/>
          </w:tcPr>
          <w:p w:rsidR="005956A8" w:rsidRDefault="00F3183C">
            <w:pPr>
              <w:pStyle w:val="TableParagraph"/>
              <w:ind w:left="1461" w:hanging="154"/>
              <w:rPr>
                <w:b/>
                <w:sz w:val="24"/>
              </w:rPr>
            </w:pPr>
            <w:r>
              <w:rPr>
                <w:b/>
                <w:sz w:val="24"/>
              </w:rPr>
              <w:t>Soluție</w:t>
            </w:r>
            <w:r>
              <w:rPr>
                <w:b/>
                <w:spacing w:val="-14"/>
                <w:sz w:val="24"/>
              </w:rPr>
              <w:t xml:space="preserve"> </w:t>
            </w:r>
            <w:r>
              <w:rPr>
                <w:b/>
                <w:sz w:val="24"/>
              </w:rPr>
              <w:t>de</w:t>
            </w:r>
            <w:r>
              <w:rPr>
                <w:b/>
                <w:spacing w:val="-13"/>
                <w:sz w:val="24"/>
              </w:rPr>
              <w:t xml:space="preserve"> </w:t>
            </w:r>
            <w:r>
              <w:rPr>
                <w:b/>
                <w:sz w:val="24"/>
              </w:rPr>
              <w:t>intervenție</w:t>
            </w:r>
            <w:r>
              <w:rPr>
                <w:b/>
                <w:spacing w:val="-14"/>
                <w:sz w:val="24"/>
              </w:rPr>
              <w:t xml:space="preserve"> </w:t>
            </w:r>
            <w:r>
              <w:rPr>
                <w:b/>
                <w:sz w:val="24"/>
              </w:rPr>
              <w:t xml:space="preserve">1 </w:t>
            </w:r>
            <w:r>
              <w:rPr>
                <w:b/>
                <w:spacing w:val="-2"/>
                <w:sz w:val="24"/>
              </w:rPr>
              <w:t>(RECOMANDATA)</w:t>
            </w:r>
          </w:p>
        </w:tc>
        <w:tc>
          <w:tcPr>
            <w:tcW w:w="4861" w:type="dxa"/>
          </w:tcPr>
          <w:p w:rsidR="005956A8" w:rsidRDefault="00F3183C">
            <w:pPr>
              <w:pStyle w:val="TableParagraph"/>
              <w:ind w:left="1240" w:firstLine="12"/>
              <w:rPr>
                <w:b/>
                <w:sz w:val="24"/>
              </w:rPr>
            </w:pPr>
            <w:r>
              <w:rPr>
                <w:b/>
                <w:sz w:val="24"/>
              </w:rPr>
              <w:t xml:space="preserve">Soluție de intervenție 2 </w:t>
            </w:r>
            <w:r>
              <w:rPr>
                <w:b/>
                <w:spacing w:val="-2"/>
                <w:sz w:val="24"/>
              </w:rPr>
              <w:t>(NERECOMANDATA)</w:t>
            </w:r>
          </w:p>
        </w:tc>
      </w:tr>
      <w:tr w:rsidR="005956A8">
        <w:trPr>
          <w:trHeight w:val="1379"/>
        </w:trPr>
        <w:tc>
          <w:tcPr>
            <w:tcW w:w="4969" w:type="dxa"/>
          </w:tcPr>
          <w:p w:rsidR="005956A8" w:rsidRDefault="00F3183C">
            <w:pPr>
              <w:pStyle w:val="TableParagraph"/>
              <w:spacing w:line="275" w:lineRule="exact"/>
              <w:ind w:left="273"/>
              <w:rPr>
                <w:b/>
                <w:sz w:val="24"/>
              </w:rPr>
            </w:pPr>
            <w:r>
              <w:rPr>
                <w:b/>
                <w:sz w:val="24"/>
              </w:rPr>
              <w:t>Obiectul</w:t>
            </w:r>
            <w:r>
              <w:rPr>
                <w:b/>
                <w:spacing w:val="-6"/>
                <w:sz w:val="24"/>
              </w:rPr>
              <w:t xml:space="preserve"> </w:t>
            </w:r>
            <w:r>
              <w:rPr>
                <w:b/>
                <w:sz w:val="24"/>
              </w:rPr>
              <w:t>1.</w:t>
            </w:r>
            <w:r>
              <w:rPr>
                <w:b/>
                <w:spacing w:val="-5"/>
                <w:sz w:val="24"/>
              </w:rPr>
              <w:t xml:space="preserve"> </w:t>
            </w:r>
            <w:r>
              <w:rPr>
                <w:b/>
                <w:sz w:val="24"/>
              </w:rPr>
              <w:t>Amenajarea</w:t>
            </w:r>
            <w:r>
              <w:rPr>
                <w:b/>
                <w:spacing w:val="-6"/>
                <w:sz w:val="24"/>
              </w:rPr>
              <w:t xml:space="preserve"> </w:t>
            </w:r>
            <w:r>
              <w:rPr>
                <w:b/>
                <w:spacing w:val="-2"/>
                <w:sz w:val="24"/>
              </w:rPr>
              <w:t>terenului:</w:t>
            </w:r>
          </w:p>
          <w:p w:rsidR="005956A8" w:rsidRDefault="00F3183C">
            <w:pPr>
              <w:pStyle w:val="TableParagraph"/>
              <w:numPr>
                <w:ilvl w:val="0"/>
                <w:numId w:val="80"/>
              </w:numPr>
              <w:tabs>
                <w:tab w:val="left" w:pos="413"/>
              </w:tabs>
              <w:ind w:left="412"/>
              <w:rPr>
                <w:sz w:val="24"/>
              </w:rPr>
            </w:pPr>
            <w:r>
              <w:rPr>
                <w:b/>
                <w:i/>
                <w:sz w:val="24"/>
                <w:u w:val="single"/>
              </w:rPr>
              <w:t>Demolarea</w:t>
            </w:r>
            <w:r>
              <w:rPr>
                <w:b/>
                <w:i/>
                <w:spacing w:val="-5"/>
                <w:sz w:val="24"/>
                <w:u w:val="single"/>
              </w:rPr>
              <w:t xml:space="preserve"> </w:t>
            </w:r>
            <w:r>
              <w:rPr>
                <w:sz w:val="24"/>
              </w:rPr>
              <w:t>pavilionului</w:t>
            </w:r>
            <w:r>
              <w:rPr>
                <w:spacing w:val="-4"/>
                <w:sz w:val="24"/>
              </w:rPr>
              <w:t xml:space="preserve"> </w:t>
            </w:r>
            <w:r>
              <w:rPr>
                <w:sz w:val="24"/>
              </w:rPr>
              <w:t>C-</w:t>
            </w:r>
            <w:r>
              <w:rPr>
                <w:spacing w:val="-5"/>
                <w:sz w:val="24"/>
              </w:rPr>
              <w:t>C1;</w:t>
            </w:r>
          </w:p>
          <w:p w:rsidR="005956A8" w:rsidRDefault="00F3183C">
            <w:pPr>
              <w:pStyle w:val="TableParagraph"/>
              <w:numPr>
                <w:ilvl w:val="0"/>
                <w:numId w:val="80"/>
              </w:numPr>
              <w:tabs>
                <w:tab w:val="left" w:pos="454"/>
              </w:tabs>
              <w:ind w:right="102" w:firstLine="0"/>
              <w:rPr>
                <w:sz w:val="24"/>
              </w:rPr>
            </w:pPr>
            <w:r>
              <w:rPr>
                <w:sz w:val="24"/>
              </w:rPr>
              <w:t>Demolarea</w:t>
            </w:r>
            <w:r>
              <w:rPr>
                <w:spacing w:val="32"/>
                <w:sz w:val="24"/>
              </w:rPr>
              <w:t xml:space="preserve"> </w:t>
            </w:r>
            <w:r>
              <w:rPr>
                <w:sz w:val="24"/>
              </w:rPr>
              <w:t>pavilioanelor</w:t>
            </w:r>
            <w:r>
              <w:rPr>
                <w:spacing w:val="32"/>
                <w:sz w:val="24"/>
              </w:rPr>
              <w:t xml:space="preserve"> </w:t>
            </w:r>
            <w:r>
              <w:rPr>
                <w:sz w:val="24"/>
              </w:rPr>
              <w:t>A3,</w:t>
            </w:r>
            <w:r>
              <w:rPr>
                <w:spacing w:val="33"/>
                <w:sz w:val="24"/>
              </w:rPr>
              <w:t xml:space="preserve"> </w:t>
            </w:r>
            <w:r>
              <w:rPr>
                <w:sz w:val="24"/>
              </w:rPr>
              <w:t>F,</w:t>
            </w:r>
            <w:r>
              <w:rPr>
                <w:spacing w:val="33"/>
                <w:sz w:val="24"/>
              </w:rPr>
              <w:t xml:space="preserve"> </w:t>
            </w:r>
            <w:r>
              <w:rPr>
                <w:sz w:val="24"/>
              </w:rPr>
              <w:t>F1,</w:t>
            </w:r>
            <w:r>
              <w:rPr>
                <w:spacing w:val="33"/>
                <w:sz w:val="24"/>
              </w:rPr>
              <w:t xml:space="preserve"> </w:t>
            </w:r>
            <w:r>
              <w:rPr>
                <w:sz w:val="24"/>
              </w:rPr>
              <w:t>F2,</w:t>
            </w:r>
            <w:r>
              <w:rPr>
                <w:spacing w:val="33"/>
                <w:sz w:val="24"/>
              </w:rPr>
              <w:t xml:space="preserve"> </w:t>
            </w:r>
            <w:r>
              <w:rPr>
                <w:sz w:val="24"/>
              </w:rPr>
              <w:t>F3, F4, N3;</w:t>
            </w:r>
          </w:p>
        </w:tc>
        <w:tc>
          <w:tcPr>
            <w:tcW w:w="4861" w:type="dxa"/>
          </w:tcPr>
          <w:p w:rsidR="005956A8" w:rsidRDefault="00F3183C">
            <w:pPr>
              <w:pStyle w:val="TableParagraph"/>
              <w:spacing w:line="275" w:lineRule="exact"/>
              <w:ind w:left="272"/>
              <w:rPr>
                <w:b/>
                <w:sz w:val="24"/>
              </w:rPr>
            </w:pPr>
            <w:r>
              <w:rPr>
                <w:b/>
                <w:sz w:val="24"/>
              </w:rPr>
              <w:t>Obiectul</w:t>
            </w:r>
            <w:r>
              <w:rPr>
                <w:b/>
                <w:spacing w:val="-6"/>
                <w:sz w:val="24"/>
              </w:rPr>
              <w:t xml:space="preserve"> </w:t>
            </w:r>
            <w:r>
              <w:rPr>
                <w:b/>
                <w:sz w:val="24"/>
              </w:rPr>
              <w:t>1.</w:t>
            </w:r>
            <w:r>
              <w:rPr>
                <w:b/>
                <w:spacing w:val="-5"/>
                <w:sz w:val="24"/>
              </w:rPr>
              <w:t xml:space="preserve"> </w:t>
            </w:r>
            <w:r>
              <w:rPr>
                <w:b/>
                <w:sz w:val="24"/>
              </w:rPr>
              <w:t>Amenajarea</w:t>
            </w:r>
            <w:r>
              <w:rPr>
                <w:b/>
                <w:spacing w:val="-6"/>
                <w:sz w:val="24"/>
              </w:rPr>
              <w:t xml:space="preserve"> </w:t>
            </w:r>
            <w:r>
              <w:rPr>
                <w:b/>
                <w:spacing w:val="-2"/>
                <w:sz w:val="24"/>
              </w:rPr>
              <w:t>terenului:</w:t>
            </w:r>
          </w:p>
          <w:p w:rsidR="005956A8" w:rsidRDefault="005956A8">
            <w:pPr>
              <w:pStyle w:val="TableParagraph"/>
              <w:rPr>
                <w:b/>
                <w:sz w:val="24"/>
              </w:rPr>
            </w:pPr>
          </w:p>
          <w:p w:rsidR="005956A8" w:rsidRDefault="00F3183C">
            <w:pPr>
              <w:pStyle w:val="TableParagraph"/>
              <w:ind w:left="443" w:hanging="181"/>
              <w:rPr>
                <w:sz w:val="24"/>
              </w:rPr>
            </w:pPr>
            <w:r>
              <w:rPr>
                <w:sz w:val="24"/>
              </w:rPr>
              <w:t>-</w:t>
            </w:r>
            <w:r>
              <w:rPr>
                <w:spacing w:val="31"/>
                <w:sz w:val="24"/>
              </w:rPr>
              <w:t xml:space="preserve"> </w:t>
            </w:r>
            <w:r>
              <w:rPr>
                <w:sz w:val="24"/>
              </w:rPr>
              <w:t>Demolarea pavilioanelor A3, F, F1, F2, F3, F4, N3;</w:t>
            </w:r>
          </w:p>
        </w:tc>
      </w:tr>
      <w:tr w:rsidR="005956A8">
        <w:trPr>
          <w:trHeight w:val="3312"/>
        </w:trPr>
        <w:tc>
          <w:tcPr>
            <w:tcW w:w="4969" w:type="dxa"/>
          </w:tcPr>
          <w:p w:rsidR="005956A8" w:rsidRDefault="00F3183C">
            <w:pPr>
              <w:pStyle w:val="TableParagraph"/>
              <w:ind w:left="273" w:right="94"/>
              <w:jc w:val="both"/>
              <w:rPr>
                <w:b/>
                <w:sz w:val="24"/>
              </w:rPr>
            </w:pPr>
            <w:r>
              <w:rPr>
                <w:b/>
                <w:sz w:val="24"/>
              </w:rPr>
              <w:t xml:space="preserve">Obiectul 3. Stație de spălare a tehnicii </w:t>
            </w:r>
            <w:r>
              <w:rPr>
                <w:b/>
                <w:spacing w:val="-2"/>
                <w:sz w:val="24"/>
              </w:rPr>
              <w:t>militare</w:t>
            </w:r>
          </w:p>
          <w:p w:rsidR="005956A8" w:rsidRDefault="00F3183C">
            <w:pPr>
              <w:pStyle w:val="TableParagraph"/>
              <w:numPr>
                <w:ilvl w:val="0"/>
                <w:numId w:val="79"/>
              </w:numPr>
              <w:tabs>
                <w:tab w:val="left" w:pos="432"/>
              </w:tabs>
              <w:ind w:right="101" w:firstLine="0"/>
              <w:jc w:val="both"/>
              <w:rPr>
                <w:sz w:val="24"/>
              </w:rPr>
            </w:pPr>
            <w:r>
              <w:rPr>
                <w:sz w:val="24"/>
              </w:rPr>
              <w:t>utilizarea unui sistem de spălare folosind apă recuperată de la spălătorie și apă proaspătă (un bazin de decantare, un bazin în care se strânge apa decantată și un separator de hidrocarburi);</w:t>
            </w:r>
          </w:p>
          <w:p w:rsidR="005956A8" w:rsidRDefault="00F3183C">
            <w:pPr>
              <w:pStyle w:val="TableParagraph"/>
              <w:numPr>
                <w:ilvl w:val="0"/>
                <w:numId w:val="79"/>
              </w:numPr>
              <w:tabs>
                <w:tab w:val="left" w:pos="459"/>
              </w:tabs>
              <w:ind w:right="99" w:firstLine="0"/>
              <w:jc w:val="both"/>
              <w:rPr>
                <w:sz w:val="24"/>
              </w:rPr>
            </w:pPr>
            <w:r>
              <w:rPr>
                <w:sz w:val="24"/>
              </w:rPr>
              <w:t>Structura cu stâlpi de beton armat si grinzi metalice pline; închideri perimetrale si învelitoare din panouri termoizolante PIR;</w:t>
            </w:r>
          </w:p>
          <w:p w:rsidR="005956A8" w:rsidRDefault="00F3183C">
            <w:pPr>
              <w:pStyle w:val="TableParagraph"/>
              <w:numPr>
                <w:ilvl w:val="0"/>
                <w:numId w:val="79"/>
              </w:numPr>
              <w:tabs>
                <w:tab w:val="left" w:pos="449"/>
              </w:tabs>
              <w:ind w:right="102" w:firstLine="0"/>
              <w:jc w:val="both"/>
              <w:rPr>
                <w:sz w:val="24"/>
              </w:rPr>
            </w:pPr>
            <w:r>
              <w:rPr>
                <w:sz w:val="24"/>
              </w:rPr>
              <w:t>Spălătorie tip tunel (se intră pe fațada de la Est si se iese pe fațada de la Vest);</w:t>
            </w:r>
          </w:p>
        </w:tc>
        <w:tc>
          <w:tcPr>
            <w:tcW w:w="4861" w:type="dxa"/>
          </w:tcPr>
          <w:p w:rsidR="005956A8" w:rsidRDefault="00F3183C">
            <w:pPr>
              <w:pStyle w:val="TableParagraph"/>
              <w:ind w:left="174" w:right="98"/>
              <w:jc w:val="both"/>
              <w:rPr>
                <w:b/>
                <w:sz w:val="24"/>
              </w:rPr>
            </w:pPr>
            <w:r>
              <w:rPr>
                <w:b/>
                <w:sz w:val="24"/>
              </w:rPr>
              <w:t xml:space="preserve">Obiectul 3. Stație de spălare a tehnicii </w:t>
            </w:r>
            <w:r>
              <w:rPr>
                <w:b/>
                <w:spacing w:val="-2"/>
                <w:sz w:val="24"/>
              </w:rPr>
              <w:t>militare</w:t>
            </w:r>
          </w:p>
          <w:p w:rsidR="005956A8" w:rsidRDefault="00F3183C">
            <w:pPr>
              <w:pStyle w:val="TableParagraph"/>
              <w:numPr>
                <w:ilvl w:val="0"/>
                <w:numId w:val="78"/>
              </w:numPr>
              <w:tabs>
                <w:tab w:val="left" w:pos="314"/>
              </w:tabs>
              <w:ind w:left="313"/>
              <w:jc w:val="both"/>
              <w:rPr>
                <w:sz w:val="24"/>
              </w:rPr>
            </w:pPr>
            <w:r>
              <w:rPr>
                <w:sz w:val="24"/>
              </w:rPr>
              <w:t>stație</w:t>
            </w:r>
            <w:r>
              <w:rPr>
                <w:spacing w:val="-8"/>
                <w:sz w:val="24"/>
              </w:rPr>
              <w:t xml:space="preserve"> </w:t>
            </w:r>
            <w:r>
              <w:rPr>
                <w:sz w:val="24"/>
              </w:rPr>
              <w:t>epurare</w:t>
            </w:r>
            <w:r>
              <w:rPr>
                <w:spacing w:val="-7"/>
                <w:sz w:val="24"/>
              </w:rPr>
              <w:t xml:space="preserve"> </w:t>
            </w:r>
            <w:r>
              <w:rPr>
                <w:sz w:val="24"/>
              </w:rPr>
              <w:t>ape</w:t>
            </w:r>
            <w:r>
              <w:rPr>
                <w:spacing w:val="-8"/>
                <w:sz w:val="24"/>
              </w:rPr>
              <w:t xml:space="preserve"> </w:t>
            </w:r>
            <w:r>
              <w:rPr>
                <w:sz w:val="24"/>
              </w:rPr>
              <w:t>uzate</w:t>
            </w:r>
            <w:r>
              <w:rPr>
                <w:spacing w:val="-6"/>
                <w:sz w:val="24"/>
              </w:rPr>
              <w:t xml:space="preserve"> </w:t>
            </w:r>
            <w:r>
              <w:rPr>
                <w:sz w:val="24"/>
              </w:rPr>
              <w:t>cu</w:t>
            </w:r>
            <w:r>
              <w:rPr>
                <w:spacing w:val="-7"/>
                <w:sz w:val="24"/>
              </w:rPr>
              <w:t xml:space="preserve"> </w:t>
            </w:r>
            <w:r>
              <w:rPr>
                <w:spacing w:val="-2"/>
                <w:sz w:val="24"/>
              </w:rPr>
              <w:t>recirculare;</w:t>
            </w:r>
          </w:p>
          <w:p w:rsidR="005956A8" w:rsidRDefault="00F3183C">
            <w:pPr>
              <w:pStyle w:val="TableParagraph"/>
              <w:numPr>
                <w:ilvl w:val="0"/>
                <w:numId w:val="78"/>
              </w:numPr>
              <w:tabs>
                <w:tab w:val="left" w:pos="379"/>
              </w:tabs>
              <w:ind w:right="101" w:firstLine="0"/>
              <w:jc w:val="both"/>
              <w:rPr>
                <w:sz w:val="24"/>
              </w:rPr>
            </w:pPr>
            <w:r>
              <w:rPr>
                <w:sz w:val="24"/>
              </w:rPr>
              <w:t>Structura cu stâlpi și grinzi de beton armat; pereți din zidarie; acoperiș tip terasa necirculabila cu placa de beton armat;</w:t>
            </w:r>
          </w:p>
          <w:p w:rsidR="005956A8" w:rsidRDefault="00F3183C">
            <w:pPr>
              <w:pStyle w:val="TableParagraph"/>
              <w:numPr>
                <w:ilvl w:val="0"/>
                <w:numId w:val="78"/>
              </w:numPr>
              <w:tabs>
                <w:tab w:val="left" w:pos="348"/>
              </w:tabs>
              <w:ind w:right="96" w:firstLine="0"/>
              <w:jc w:val="both"/>
              <w:rPr>
                <w:sz w:val="24"/>
              </w:rPr>
            </w:pPr>
            <w:r>
              <w:rPr>
                <w:sz w:val="24"/>
              </w:rPr>
              <w:t>Accesul și ieșirea de la cele patru rampe de spălare se realizează pe o singura fațadă (pe</w:t>
            </w:r>
            <w:r>
              <w:rPr>
                <w:spacing w:val="40"/>
                <w:sz w:val="24"/>
              </w:rPr>
              <w:t xml:space="preserve"> </w:t>
            </w:r>
            <w:r>
              <w:rPr>
                <w:sz w:val="24"/>
              </w:rPr>
              <w:t>ușa pe care se intră la stația de spălat, pe aceeași ușă se iese).</w:t>
            </w:r>
          </w:p>
        </w:tc>
      </w:tr>
      <w:tr w:rsidR="005956A8">
        <w:trPr>
          <w:trHeight w:val="1655"/>
        </w:trPr>
        <w:tc>
          <w:tcPr>
            <w:tcW w:w="4969" w:type="dxa"/>
          </w:tcPr>
          <w:p w:rsidR="005956A8" w:rsidRDefault="00F3183C">
            <w:pPr>
              <w:pStyle w:val="TableParagraph"/>
              <w:spacing w:before="1"/>
              <w:ind w:left="273"/>
              <w:jc w:val="both"/>
              <w:rPr>
                <w:b/>
                <w:sz w:val="24"/>
              </w:rPr>
            </w:pPr>
            <w:r>
              <w:rPr>
                <w:b/>
                <w:sz w:val="24"/>
              </w:rPr>
              <w:t>Obiectul</w:t>
            </w:r>
            <w:r>
              <w:rPr>
                <w:b/>
                <w:spacing w:val="-2"/>
                <w:sz w:val="24"/>
              </w:rPr>
              <w:t xml:space="preserve"> </w:t>
            </w:r>
            <w:r>
              <w:rPr>
                <w:b/>
                <w:sz w:val="24"/>
              </w:rPr>
              <w:t>4.</w:t>
            </w:r>
            <w:r>
              <w:rPr>
                <w:b/>
                <w:spacing w:val="-3"/>
                <w:sz w:val="24"/>
              </w:rPr>
              <w:t xml:space="preserve"> </w:t>
            </w:r>
            <w:r>
              <w:rPr>
                <w:b/>
                <w:sz w:val="24"/>
              </w:rPr>
              <w:t>Stație</w:t>
            </w:r>
            <w:r>
              <w:rPr>
                <w:b/>
                <w:spacing w:val="-2"/>
                <w:sz w:val="24"/>
              </w:rPr>
              <w:t xml:space="preserve"> </w:t>
            </w:r>
            <w:r>
              <w:rPr>
                <w:b/>
                <w:sz w:val="24"/>
              </w:rPr>
              <w:t>alimentare</w:t>
            </w:r>
            <w:r>
              <w:rPr>
                <w:b/>
                <w:spacing w:val="-2"/>
                <w:sz w:val="24"/>
              </w:rPr>
              <w:t xml:space="preserve"> carburanți</w:t>
            </w:r>
          </w:p>
          <w:p w:rsidR="005956A8" w:rsidRDefault="00F3183C">
            <w:pPr>
              <w:pStyle w:val="TableParagraph"/>
              <w:ind w:left="273" w:right="101"/>
              <w:jc w:val="both"/>
              <w:rPr>
                <w:sz w:val="24"/>
              </w:rPr>
            </w:pPr>
            <w:r>
              <w:rPr>
                <w:sz w:val="24"/>
              </w:rPr>
              <w:t>- două copertine care adăpostesc fiecare câte o stație de alimentare cu carburant; această soluție oferă alimentare mai rapidă și spațiu de întoarcere a tehnicii militare;</w:t>
            </w:r>
          </w:p>
        </w:tc>
        <w:tc>
          <w:tcPr>
            <w:tcW w:w="4861" w:type="dxa"/>
          </w:tcPr>
          <w:p w:rsidR="005956A8" w:rsidRDefault="00F3183C">
            <w:pPr>
              <w:pStyle w:val="TableParagraph"/>
              <w:spacing w:before="1"/>
              <w:ind w:left="272"/>
              <w:rPr>
                <w:b/>
                <w:sz w:val="24"/>
              </w:rPr>
            </w:pPr>
            <w:r>
              <w:rPr>
                <w:b/>
                <w:sz w:val="24"/>
              </w:rPr>
              <w:t>Obiectul</w:t>
            </w:r>
            <w:r>
              <w:rPr>
                <w:b/>
                <w:spacing w:val="-3"/>
                <w:sz w:val="24"/>
              </w:rPr>
              <w:t xml:space="preserve"> </w:t>
            </w:r>
            <w:r>
              <w:rPr>
                <w:b/>
                <w:sz w:val="24"/>
              </w:rPr>
              <w:t>4.</w:t>
            </w:r>
            <w:r>
              <w:rPr>
                <w:b/>
                <w:spacing w:val="-3"/>
                <w:sz w:val="24"/>
              </w:rPr>
              <w:t xml:space="preserve"> </w:t>
            </w:r>
            <w:r>
              <w:rPr>
                <w:b/>
                <w:sz w:val="24"/>
              </w:rPr>
              <w:t>Stație</w:t>
            </w:r>
            <w:r>
              <w:rPr>
                <w:b/>
                <w:spacing w:val="-2"/>
                <w:sz w:val="24"/>
              </w:rPr>
              <w:t xml:space="preserve"> </w:t>
            </w:r>
            <w:r>
              <w:rPr>
                <w:b/>
                <w:sz w:val="24"/>
              </w:rPr>
              <w:t>alimentare</w:t>
            </w:r>
            <w:r>
              <w:rPr>
                <w:b/>
                <w:spacing w:val="-4"/>
                <w:sz w:val="24"/>
              </w:rPr>
              <w:t xml:space="preserve"> </w:t>
            </w:r>
            <w:r>
              <w:rPr>
                <w:b/>
                <w:spacing w:val="-2"/>
                <w:sz w:val="24"/>
              </w:rPr>
              <w:t>carburanți</w:t>
            </w:r>
          </w:p>
          <w:p w:rsidR="005956A8" w:rsidRDefault="00F3183C">
            <w:pPr>
              <w:pStyle w:val="TableParagraph"/>
              <w:ind w:left="272"/>
              <w:rPr>
                <w:sz w:val="24"/>
              </w:rPr>
            </w:pPr>
            <w:r>
              <w:rPr>
                <w:sz w:val="24"/>
              </w:rPr>
              <w:t>-</w:t>
            </w:r>
            <w:r>
              <w:rPr>
                <w:spacing w:val="40"/>
                <w:sz w:val="24"/>
              </w:rPr>
              <w:t xml:space="preserve"> </w:t>
            </w:r>
            <w:r>
              <w:rPr>
                <w:sz w:val="24"/>
              </w:rPr>
              <w:t>o</w:t>
            </w:r>
            <w:r>
              <w:rPr>
                <w:spacing w:val="40"/>
                <w:sz w:val="24"/>
              </w:rPr>
              <w:t xml:space="preserve"> </w:t>
            </w:r>
            <w:r>
              <w:rPr>
                <w:sz w:val="24"/>
              </w:rPr>
              <w:t>singură</w:t>
            </w:r>
            <w:r>
              <w:rPr>
                <w:spacing w:val="40"/>
                <w:sz w:val="24"/>
              </w:rPr>
              <w:t xml:space="preserve"> </w:t>
            </w:r>
            <w:r>
              <w:rPr>
                <w:sz w:val="24"/>
              </w:rPr>
              <w:t>copertină</w:t>
            </w:r>
            <w:r>
              <w:rPr>
                <w:spacing w:val="40"/>
                <w:sz w:val="24"/>
              </w:rPr>
              <w:t xml:space="preserve"> </w:t>
            </w:r>
            <w:r>
              <w:rPr>
                <w:sz w:val="24"/>
              </w:rPr>
              <w:t>care</w:t>
            </w:r>
            <w:r>
              <w:rPr>
                <w:spacing w:val="40"/>
                <w:sz w:val="24"/>
              </w:rPr>
              <w:t xml:space="preserve"> </w:t>
            </w:r>
            <w:r>
              <w:rPr>
                <w:sz w:val="24"/>
              </w:rPr>
              <w:t>adăpostește</w:t>
            </w:r>
            <w:r>
              <w:rPr>
                <w:spacing w:val="40"/>
                <w:sz w:val="24"/>
              </w:rPr>
              <w:t xml:space="preserve"> </w:t>
            </w:r>
            <w:r>
              <w:rPr>
                <w:sz w:val="24"/>
              </w:rPr>
              <w:t>două stații de alimentare cu carburant;</w:t>
            </w:r>
          </w:p>
        </w:tc>
      </w:tr>
      <w:tr w:rsidR="005956A8">
        <w:trPr>
          <w:trHeight w:val="1106"/>
        </w:trPr>
        <w:tc>
          <w:tcPr>
            <w:tcW w:w="4969" w:type="dxa"/>
          </w:tcPr>
          <w:p w:rsidR="005956A8" w:rsidRDefault="00F3183C">
            <w:pPr>
              <w:pStyle w:val="TableParagraph"/>
              <w:spacing w:before="1"/>
              <w:ind w:left="273"/>
              <w:rPr>
                <w:b/>
                <w:sz w:val="24"/>
              </w:rPr>
            </w:pPr>
            <w:r>
              <w:rPr>
                <w:b/>
                <w:sz w:val="24"/>
              </w:rPr>
              <w:t>Obiectul</w:t>
            </w:r>
            <w:r>
              <w:rPr>
                <w:b/>
                <w:spacing w:val="-6"/>
                <w:sz w:val="24"/>
              </w:rPr>
              <w:t xml:space="preserve"> </w:t>
            </w:r>
            <w:r>
              <w:rPr>
                <w:b/>
                <w:sz w:val="24"/>
              </w:rPr>
              <w:t>5.</w:t>
            </w:r>
            <w:r>
              <w:rPr>
                <w:b/>
                <w:spacing w:val="-6"/>
                <w:sz w:val="24"/>
              </w:rPr>
              <w:t xml:space="preserve"> </w:t>
            </w:r>
            <w:r>
              <w:rPr>
                <w:b/>
                <w:sz w:val="24"/>
              </w:rPr>
              <w:t>Punct</w:t>
            </w:r>
            <w:r>
              <w:rPr>
                <w:b/>
                <w:spacing w:val="-6"/>
                <w:sz w:val="24"/>
              </w:rPr>
              <w:t xml:space="preserve"> </w:t>
            </w:r>
            <w:r>
              <w:rPr>
                <w:b/>
                <w:sz w:val="24"/>
              </w:rPr>
              <w:t>control</w:t>
            </w:r>
            <w:r>
              <w:rPr>
                <w:b/>
                <w:spacing w:val="-6"/>
                <w:sz w:val="24"/>
              </w:rPr>
              <w:t xml:space="preserve"> </w:t>
            </w:r>
            <w:r>
              <w:rPr>
                <w:b/>
                <w:sz w:val="24"/>
              </w:rPr>
              <w:t>tehnic</w:t>
            </w:r>
            <w:r>
              <w:rPr>
                <w:b/>
                <w:spacing w:val="-6"/>
                <w:sz w:val="24"/>
              </w:rPr>
              <w:t xml:space="preserve"> </w:t>
            </w:r>
            <w:r>
              <w:rPr>
                <w:b/>
                <w:spacing w:val="-4"/>
                <w:sz w:val="24"/>
              </w:rPr>
              <w:t>auto</w:t>
            </w:r>
          </w:p>
          <w:p w:rsidR="005956A8" w:rsidRDefault="00F3183C">
            <w:pPr>
              <w:pStyle w:val="TableParagraph"/>
              <w:ind w:left="273"/>
              <w:rPr>
                <w:sz w:val="24"/>
              </w:rPr>
            </w:pPr>
            <w:r>
              <w:rPr>
                <w:sz w:val="24"/>
              </w:rPr>
              <w:t>- acoperiș în șarpantă (două ape) cu învelitoare din tablă zincată fălțuită de culoare gri antracit</w:t>
            </w:r>
          </w:p>
        </w:tc>
        <w:tc>
          <w:tcPr>
            <w:tcW w:w="4861" w:type="dxa"/>
          </w:tcPr>
          <w:p w:rsidR="005956A8" w:rsidRDefault="00F3183C">
            <w:pPr>
              <w:pStyle w:val="TableParagraph"/>
              <w:spacing w:before="1"/>
              <w:ind w:left="272"/>
              <w:rPr>
                <w:b/>
                <w:sz w:val="24"/>
              </w:rPr>
            </w:pPr>
            <w:r>
              <w:rPr>
                <w:b/>
                <w:sz w:val="24"/>
              </w:rPr>
              <w:t>Obiectul</w:t>
            </w:r>
            <w:r>
              <w:rPr>
                <w:b/>
                <w:spacing w:val="-6"/>
                <w:sz w:val="24"/>
              </w:rPr>
              <w:t xml:space="preserve"> </w:t>
            </w:r>
            <w:r>
              <w:rPr>
                <w:b/>
                <w:sz w:val="24"/>
              </w:rPr>
              <w:t>5.</w:t>
            </w:r>
            <w:r>
              <w:rPr>
                <w:b/>
                <w:spacing w:val="-6"/>
                <w:sz w:val="24"/>
              </w:rPr>
              <w:t xml:space="preserve"> </w:t>
            </w:r>
            <w:r>
              <w:rPr>
                <w:b/>
                <w:sz w:val="24"/>
              </w:rPr>
              <w:t>Punct</w:t>
            </w:r>
            <w:r>
              <w:rPr>
                <w:b/>
                <w:spacing w:val="-6"/>
                <w:sz w:val="24"/>
              </w:rPr>
              <w:t xml:space="preserve"> </w:t>
            </w:r>
            <w:r>
              <w:rPr>
                <w:b/>
                <w:sz w:val="24"/>
              </w:rPr>
              <w:t>control</w:t>
            </w:r>
            <w:r>
              <w:rPr>
                <w:b/>
                <w:spacing w:val="-6"/>
                <w:sz w:val="24"/>
              </w:rPr>
              <w:t xml:space="preserve"> </w:t>
            </w:r>
            <w:r>
              <w:rPr>
                <w:b/>
                <w:sz w:val="24"/>
              </w:rPr>
              <w:t>tehnic</w:t>
            </w:r>
            <w:r>
              <w:rPr>
                <w:b/>
                <w:spacing w:val="-6"/>
                <w:sz w:val="24"/>
              </w:rPr>
              <w:t xml:space="preserve"> </w:t>
            </w:r>
            <w:r>
              <w:rPr>
                <w:b/>
                <w:spacing w:val="-4"/>
                <w:sz w:val="24"/>
              </w:rPr>
              <w:t>auto</w:t>
            </w:r>
          </w:p>
          <w:p w:rsidR="005956A8" w:rsidRDefault="00F3183C">
            <w:pPr>
              <w:pStyle w:val="TableParagraph"/>
              <w:ind w:left="272"/>
              <w:rPr>
                <w:sz w:val="24"/>
              </w:rPr>
            </w:pPr>
            <w:r>
              <w:rPr>
                <w:sz w:val="24"/>
              </w:rPr>
              <w:t>-</w:t>
            </w:r>
            <w:r>
              <w:rPr>
                <w:spacing w:val="-7"/>
                <w:sz w:val="24"/>
              </w:rPr>
              <w:t xml:space="preserve"> </w:t>
            </w:r>
            <w:r>
              <w:rPr>
                <w:sz w:val="24"/>
              </w:rPr>
              <w:t>acoperiș</w:t>
            </w:r>
            <w:r>
              <w:rPr>
                <w:spacing w:val="-6"/>
                <w:sz w:val="24"/>
              </w:rPr>
              <w:t xml:space="preserve"> </w:t>
            </w:r>
            <w:r>
              <w:rPr>
                <w:sz w:val="24"/>
              </w:rPr>
              <w:t>în</w:t>
            </w:r>
            <w:r>
              <w:rPr>
                <w:spacing w:val="-6"/>
                <w:sz w:val="24"/>
              </w:rPr>
              <w:t xml:space="preserve"> </w:t>
            </w:r>
            <w:r>
              <w:rPr>
                <w:sz w:val="24"/>
              </w:rPr>
              <w:t>terasă</w:t>
            </w:r>
            <w:r>
              <w:rPr>
                <w:spacing w:val="-7"/>
                <w:sz w:val="24"/>
              </w:rPr>
              <w:t xml:space="preserve"> </w:t>
            </w:r>
            <w:r>
              <w:rPr>
                <w:spacing w:val="-2"/>
                <w:sz w:val="24"/>
              </w:rPr>
              <w:t>necirculabilă;</w:t>
            </w:r>
          </w:p>
        </w:tc>
      </w:tr>
      <w:tr w:rsidR="005956A8">
        <w:trPr>
          <w:trHeight w:val="5244"/>
        </w:trPr>
        <w:tc>
          <w:tcPr>
            <w:tcW w:w="4969" w:type="dxa"/>
          </w:tcPr>
          <w:p w:rsidR="005956A8" w:rsidRDefault="00F3183C">
            <w:pPr>
              <w:pStyle w:val="TableParagraph"/>
              <w:spacing w:line="275" w:lineRule="exact"/>
              <w:ind w:left="273"/>
              <w:rPr>
                <w:b/>
                <w:sz w:val="24"/>
              </w:rPr>
            </w:pPr>
            <w:r>
              <w:rPr>
                <w:b/>
                <w:sz w:val="24"/>
              </w:rPr>
              <w:t>Obiectul</w:t>
            </w:r>
            <w:r>
              <w:rPr>
                <w:b/>
                <w:spacing w:val="-2"/>
                <w:sz w:val="24"/>
              </w:rPr>
              <w:t xml:space="preserve"> </w:t>
            </w:r>
            <w:r>
              <w:rPr>
                <w:b/>
                <w:sz w:val="24"/>
              </w:rPr>
              <w:t>6.</w:t>
            </w:r>
            <w:r>
              <w:rPr>
                <w:b/>
                <w:spacing w:val="-1"/>
                <w:sz w:val="24"/>
              </w:rPr>
              <w:t xml:space="preserve"> </w:t>
            </w:r>
            <w:r>
              <w:rPr>
                <w:b/>
                <w:sz w:val="24"/>
              </w:rPr>
              <w:t>Centrală</w:t>
            </w:r>
            <w:r>
              <w:rPr>
                <w:b/>
                <w:spacing w:val="-2"/>
                <w:sz w:val="24"/>
              </w:rPr>
              <w:t xml:space="preserve"> </w:t>
            </w:r>
            <w:r>
              <w:rPr>
                <w:b/>
                <w:sz w:val="24"/>
              </w:rPr>
              <w:t>termică</w:t>
            </w:r>
            <w:r>
              <w:rPr>
                <w:b/>
                <w:spacing w:val="-1"/>
                <w:sz w:val="24"/>
              </w:rPr>
              <w:t xml:space="preserve"> </w:t>
            </w:r>
            <w:r>
              <w:rPr>
                <w:b/>
                <w:sz w:val="24"/>
              </w:rPr>
              <w:t>pe</w:t>
            </w:r>
            <w:r>
              <w:rPr>
                <w:b/>
                <w:spacing w:val="-2"/>
                <w:sz w:val="24"/>
              </w:rPr>
              <w:t xml:space="preserve"> </w:t>
            </w:r>
            <w:r>
              <w:rPr>
                <w:b/>
                <w:spacing w:val="-4"/>
                <w:sz w:val="24"/>
              </w:rPr>
              <w:t>gaze</w:t>
            </w:r>
          </w:p>
          <w:p w:rsidR="005956A8" w:rsidRDefault="00F3183C">
            <w:pPr>
              <w:pStyle w:val="TableParagraph"/>
              <w:ind w:left="273"/>
              <w:rPr>
                <w:sz w:val="24"/>
              </w:rPr>
            </w:pPr>
            <w:r>
              <w:rPr>
                <w:sz w:val="24"/>
              </w:rPr>
              <w:t>-</w:t>
            </w:r>
            <w:r>
              <w:rPr>
                <w:spacing w:val="33"/>
                <w:sz w:val="24"/>
              </w:rPr>
              <w:t xml:space="preserve"> </w:t>
            </w:r>
            <w:r>
              <w:rPr>
                <w:sz w:val="24"/>
              </w:rPr>
              <w:t>realizarea</w:t>
            </w:r>
            <w:r>
              <w:rPr>
                <w:spacing w:val="32"/>
                <w:sz w:val="24"/>
              </w:rPr>
              <w:t xml:space="preserve"> </w:t>
            </w:r>
            <w:r>
              <w:rPr>
                <w:sz w:val="24"/>
              </w:rPr>
              <w:t>unei</w:t>
            </w:r>
            <w:r>
              <w:rPr>
                <w:spacing w:val="34"/>
                <w:sz w:val="24"/>
              </w:rPr>
              <w:t xml:space="preserve"> </w:t>
            </w:r>
            <w:r>
              <w:rPr>
                <w:sz w:val="24"/>
              </w:rPr>
              <w:t>construcții</w:t>
            </w:r>
            <w:r>
              <w:rPr>
                <w:spacing w:val="34"/>
                <w:sz w:val="24"/>
              </w:rPr>
              <w:t xml:space="preserve"> </w:t>
            </w:r>
            <w:r>
              <w:rPr>
                <w:sz w:val="24"/>
              </w:rPr>
              <w:t>noi</w:t>
            </w:r>
            <w:r>
              <w:rPr>
                <w:spacing w:val="34"/>
                <w:sz w:val="24"/>
              </w:rPr>
              <w:t xml:space="preserve"> </w:t>
            </w:r>
            <w:r>
              <w:rPr>
                <w:sz w:val="24"/>
              </w:rPr>
              <w:t>cu</w:t>
            </w:r>
            <w:r>
              <w:rPr>
                <w:spacing w:val="33"/>
                <w:sz w:val="24"/>
              </w:rPr>
              <w:t xml:space="preserve"> </w:t>
            </w:r>
            <w:r>
              <w:rPr>
                <w:sz w:val="24"/>
              </w:rPr>
              <w:t>funcțiunea de centrală termică pe gaze naturale;</w:t>
            </w:r>
          </w:p>
        </w:tc>
        <w:tc>
          <w:tcPr>
            <w:tcW w:w="4861" w:type="dxa"/>
          </w:tcPr>
          <w:p w:rsidR="005956A8" w:rsidRDefault="00F3183C">
            <w:pPr>
              <w:pStyle w:val="TableParagraph"/>
              <w:spacing w:line="275" w:lineRule="exact"/>
              <w:ind w:left="272"/>
              <w:jc w:val="both"/>
              <w:rPr>
                <w:sz w:val="24"/>
              </w:rPr>
            </w:pPr>
            <w:r>
              <w:rPr>
                <w:sz w:val="24"/>
              </w:rPr>
              <w:t>Obiectul</w:t>
            </w:r>
            <w:r>
              <w:rPr>
                <w:spacing w:val="-2"/>
                <w:sz w:val="24"/>
              </w:rPr>
              <w:t xml:space="preserve"> </w:t>
            </w:r>
            <w:r>
              <w:rPr>
                <w:sz w:val="24"/>
              </w:rPr>
              <w:t>6.</w:t>
            </w:r>
            <w:r>
              <w:rPr>
                <w:spacing w:val="-2"/>
                <w:sz w:val="24"/>
              </w:rPr>
              <w:t xml:space="preserve"> </w:t>
            </w:r>
            <w:r>
              <w:rPr>
                <w:sz w:val="24"/>
              </w:rPr>
              <w:t>Centrală</w:t>
            </w:r>
            <w:r>
              <w:rPr>
                <w:spacing w:val="-1"/>
                <w:sz w:val="24"/>
              </w:rPr>
              <w:t xml:space="preserve"> </w:t>
            </w:r>
            <w:r>
              <w:rPr>
                <w:sz w:val="24"/>
              </w:rPr>
              <w:t>termică</w:t>
            </w:r>
            <w:r>
              <w:rPr>
                <w:spacing w:val="-3"/>
                <w:sz w:val="24"/>
              </w:rPr>
              <w:t xml:space="preserve"> </w:t>
            </w:r>
            <w:r>
              <w:rPr>
                <w:sz w:val="24"/>
              </w:rPr>
              <w:t>pe</w:t>
            </w:r>
            <w:r>
              <w:rPr>
                <w:spacing w:val="-2"/>
                <w:sz w:val="24"/>
              </w:rPr>
              <w:t xml:space="preserve"> </w:t>
            </w:r>
            <w:r>
              <w:rPr>
                <w:spacing w:val="-4"/>
                <w:sz w:val="24"/>
              </w:rPr>
              <w:t>gaze</w:t>
            </w:r>
          </w:p>
          <w:p w:rsidR="005956A8" w:rsidRDefault="00F3183C">
            <w:pPr>
              <w:pStyle w:val="TableParagraph"/>
              <w:ind w:left="272" w:right="97"/>
              <w:jc w:val="both"/>
              <w:rPr>
                <w:sz w:val="24"/>
              </w:rPr>
            </w:pPr>
            <w:r>
              <w:rPr>
                <w:sz w:val="24"/>
              </w:rPr>
              <w:t>-</w:t>
            </w:r>
            <w:r>
              <w:rPr>
                <w:spacing w:val="80"/>
                <w:sz w:val="24"/>
              </w:rPr>
              <w:t xml:space="preserve"> </w:t>
            </w:r>
            <w:r>
              <w:rPr>
                <w:sz w:val="24"/>
              </w:rPr>
              <w:t xml:space="preserve">Consolidarea pavilionului C-C1; Pentru păstrarea pavlionului punctului termic s-au identificat măsuri de consolidare dupa cum </w:t>
            </w:r>
            <w:r>
              <w:rPr>
                <w:spacing w:val="-2"/>
                <w:sz w:val="24"/>
              </w:rPr>
              <w:t>urmează</w:t>
            </w:r>
          </w:p>
          <w:p w:rsidR="005956A8" w:rsidRDefault="00F3183C">
            <w:pPr>
              <w:pStyle w:val="TableParagraph"/>
              <w:numPr>
                <w:ilvl w:val="0"/>
                <w:numId w:val="77"/>
              </w:numPr>
              <w:tabs>
                <w:tab w:val="left" w:pos="828"/>
              </w:tabs>
              <w:ind w:right="98" w:firstLine="0"/>
              <w:jc w:val="both"/>
              <w:rPr>
                <w:sz w:val="24"/>
              </w:rPr>
            </w:pPr>
            <w:r>
              <w:rPr>
                <w:sz w:val="24"/>
              </w:rPr>
              <w:t>Consolidarea fundațiilor clădirii, prin interior și exterior</w:t>
            </w:r>
          </w:p>
          <w:p w:rsidR="005956A8" w:rsidRDefault="00F3183C">
            <w:pPr>
              <w:pStyle w:val="TableParagraph"/>
              <w:numPr>
                <w:ilvl w:val="0"/>
                <w:numId w:val="77"/>
              </w:numPr>
              <w:tabs>
                <w:tab w:val="left" w:pos="828"/>
              </w:tabs>
              <w:ind w:right="99" w:firstLine="0"/>
              <w:jc w:val="both"/>
              <w:rPr>
                <w:sz w:val="24"/>
              </w:rPr>
            </w:pPr>
            <w:r>
              <w:rPr>
                <w:sz w:val="24"/>
              </w:rPr>
              <w:t>Consolidarea stîlpilor pavilioanelor cu bare de armături din oțel, betonate, care vor asigura mărirea secțiunii</w:t>
            </w:r>
          </w:p>
          <w:p w:rsidR="005956A8" w:rsidRDefault="00F3183C">
            <w:pPr>
              <w:pStyle w:val="TableParagraph"/>
              <w:numPr>
                <w:ilvl w:val="0"/>
                <w:numId w:val="77"/>
              </w:numPr>
              <w:tabs>
                <w:tab w:val="left" w:pos="828"/>
              </w:tabs>
              <w:spacing w:before="1"/>
              <w:ind w:right="99" w:firstLine="0"/>
              <w:jc w:val="both"/>
              <w:rPr>
                <w:sz w:val="24"/>
              </w:rPr>
            </w:pPr>
            <w:r>
              <w:rPr>
                <w:sz w:val="24"/>
              </w:rPr>
              <w:t>Refacerea plăcii de la pardoseală prin suprabetonare cu armătură din plase de oțel,</w:t>
            </w:r>
            <w:r>
              <w:rPr>
                <w:spacing w:val="40"/>
                <w:sz w:val="24"/>
              </w:rPr>
              <w:t xml:space="preserve"> </w:t>
            </w:r>
            <w:r>
              <w:rPr>
                <w:sz w:val="24"/>
              </w:rPr>
              <w:t>cu ochiuri pătrate</w:t>
            </w:r>
          </w:p>
          <w:p w:rsidR="005956A8" w:rsidRDefault="00F3183C">
            <w:pPr>
              <w:pStyle w:val="TableParagraph"/>
              <w:numPr>
                <w:ilvl w:val="0"/>
                <w:numId w:val="77"/>
              </w:numPr>
              <w:tabs>
                <w:tab w:val="left" w:pos="828"/>
              </w:tabs>
              <w:ind w:left="827" w:hanging="556"/>
              <w:jc w:val="both"/>
              <w:rPr>
                <w:sz w:val="24"/>
              </w:rPr>
            </w:pPr>
            <w:r>
              <w:rPr>
                <w:sz w:val="24"/>
              </w:rPr>
              <w:t>Desfacerea</w:t>
            </w:r>
            <w:r>
              <w:rPr>
                <w:spacing w:val="-5"/>
                <w:sz w:val="24"/>
              </w:rPr>
              <w:t xml:space="preserve"> </w:t>
            </w:r>
            <w:r>
              <w:rPr>
                <w:sz w:val="24"/>
              </w:rPr>
              <w:t>planșeului</w:t>
            </w:r>
            <w:r>
              <w:rPr>
                <w:spacing w:val="-3"/>
                <w:sz w:val="24"/>
              </w:rPr>
              <w:t xml:space="preserve"> </w:t>
            </w:r>
            <w:r>
              <w:rPr>
                <w:spacing w:val="-2"/>
                <w:sz w:val="24"/>
              </w:rPr>
              <w:t>existent</w:t>
            </w:r>
          </w:p>
          <w:p w:rsidR="005956A8" w:rsidRDefault="00F3183C">
            <w:pPr>
              <w:pStyle w:val="TableParagraph"/>
              <w:numPr>
                <w:ilvl w:val="0"/>
                <w:numId w:val="77"/>
              </w:numPr>
              <w:tabs>
                <w:tab w:val="left" w:pos="828"/>
              </w:tabs>
              <w:ind w:right="98" w:firstLine="0"/>
              <w:jc w:val="both"/>
              <w:rPr>
                <w:sz w:val="24"/>
              </w:rPr>
            </w:pPr>
            <w:r>
              <w:rPr>
                <w:sz w:val="24"/>
              </w:rPr>
              <w:t xml:space="preserve">Refacerea planșeului peste parter, în sistem monolit, cu grinzi dispune pe ambele </w:t>
            </w:r>
            <w:r>
              <w:rPr>
                <w:spacing w:val="-2"/>
                <w:sz w:val="24"/>
              </w:rPr>
              <w:t>direcții.</w:t>
            </w:r>
          </w:p>
          <w:p w:rsidR="005956A8" w:rsidRDefault="00F3183C">
            <w:pPr>
              <w:pStyle w:val="TableParagraph"/>
              <w:numPr>
                <w:ilvl w:val="0"/>
                <w:numId w:val="77"/>
              </w:numPr>
              <w:tabs>
                <w:tab w:val="left" w:pos="828"/>
              </w:tabs>
              <w:spacing w:line="270" w:lineRule="atLeast"/>
              <w:ind w:right="98" w:firstLine="0"/>
              <w:jc w:val="both"/>
              <w:rPr>
                <w:sz w:val="24"/>
              </w:rPr>
            </w:pPr>
            <w:r>
              <w:rPr>
                <w:sz w:val="24"/>
              </w:rPr>
              <w:t xml:space="preserve">Realizarea unui atic nou de min 1m </w:t>
            </w:r>
            <w:r>
              <w:rPr>
                <w:spacing w:val="-2"/>
                <w:sz w:val="24"/>
              </w:rPr>
              <w:t>înălțime</w:t>
            </w:r>
          </w:p>
        </w:tc>
      </w:tr>
    </w:tbl>
    <w:p w:rsidR="005956A8" w:rsidRDefault="005956A8">
      <w:pPr>
        <w:spacing w:line="270" w:lineRule="atLeast"/>
        <w:jc w:val="both"/>
        <w:rPr>
          <w:sz w:val="24"/>
        </w:rPr>
        <w:sectPr w:rsidR="005956A8">
          <w:pgSz w:w="11910" w:h="16840"/>
          <w:pgMar w:top="1680" w:right="0" w:bottom="700" w:left="860" w:header="467" w:footer="518" w:gutter="0"/>
          <w:cols w:space="720"/>
        </w:sectPr>
      </w:pPr>
    </w:p>
    <w:p w:rsidR="005956A8" w:rsidRDefault="005956A8">
      <w:pPr>
        <w:pStyle w:val="BodyText"/>
        <w:spacing w:before="9"/>
        <w:ind w:left="0"/>
        <w:rPr>
          <w:b/>
          <w:sz w:val="22"/>
        </w:rPr>
      </w:pPr>
    </w:p>
    <w:p w:rsidR="005956A8" w:rsidRDefault="005956A8">
      <w:pPr>
        <w:spacing w:before="90"/>
        <w:ind w:left="551" w:right="846" w:firstLine="719"/>
        <w:jc w:val="both"/>
        <w:rPr>
          <w:b/>
          <w:i/>
          <w:sz w:val="24"/>
        </w:rPr>
      </w:pPr>
      <w:r w:rsidRPr="005956A8">
        <w:pict>
          <v:rect id="docshape91" o:spid="_x0000_s1263" style="position:absolute;left:0;text-align:left;margin-left:69.15pt;margin-top:-14.55pt;width:485.25pt;height:1.45pt;z-index:15753728;mso-position-horizontal-relative:page" fillcolor="black" stroked="f">
            <w10:wrap anchorx="page"/>
          </v:rect>
        </w:pict>
      </w:r>
      <w:r w:rsidR="00F3183C">
        <w:rPr>
          <w:b/>
          <w:i/>
          <w:sz w:val="24"/>
        </w:rPr>
        <w:t>În Scenariul 2 (Nerecomandat), Obiectele: 2, 7, 8, 9, 10, 11, 12, 13, 14, 15, 16 și 17 sunt realizate la fel ca in Scenariul 1 (Recomandat), diferentele față de Scenariu 1 fiind in</w:t>
      </w:r>
      <w:r w:rsidR="00F3183C">
        <w:rPr>
          <w:b/>
          <w:i/>
          <w:spacing w:val="80"/>
          <w:sz w:val="24"/>
        </w:rPr>
        <w:t xml:space="preserve"> </w:t>
      </w:r>
      <w:r w:rsidR="00F3183C">
        <w:rPr>
          <w:b/>
          <w:i/>
          <w:sz w:val="24"/>
        </w:rPr>
        <w:t>propunerile diferite pentru realizarea Obiectelor: 1, 3, 4, 5 și 6 descrise cum urmează :</w:t>
      </w:r>
    </w:p>
    <w:p w:rsidR="005956A8" w:rsidRDefault="005956A8">
      <w:pPr>
        <w:pStyle w:val="BodyText"/>
        <w:ind w:left="0"/>
        <w:rPr>
          <w:b/>
          <w:i/>
        </w:rPr>
      </w:pPr>
    </w:p>
    <w:p w:rsidR="005956A8" w:rsidRDefault="00F3183C">
      <w:pPr>
        <w:pStyle w:val="Heading4"/>
      </w:pPr>
      <w:r>
        <w:t>Obiectul</w:t>
      </w:r>
      <w:r>
        <w:rPr>
          <w:spacing w:val="-6"/>
        </w:rPr>
        <w:t xml:space="preserve"> </w:t>
      </w:r>
      <w:r>
        <w:t>1.</w:t>
      </w:r>
      <w:r>
        <w:rPr>
          <w:spacing w:val="-5"/>
        </w:rPr>
        <w:t xml:space="preserve"> </w:t>
      </w:r>
      <w:r>
        <w:t>Amenajarea</w:t>
      </w:r>
      <w:r>
        <w:rPr>
          <w:spacing w:val="-6"/>
        </w:rPr>
        <w:t xml:space="preserve"> </w:t>
      </w:r>
      <w:r>
        <w:rPr>
          <w:spacing w:val="-2"/>
        </w:rPr>
        <w:t>terenului:</w:t>
      </w:r>
    </w:p>
    <w:p w:rsidR="005956A8" w:rsidRDefault="00F3183C">
      <w:pPr>
        <w:pStyle w:val="ListParagraph"/>
        <w:numPr>
          <w:ilvl w:val="3"/>
          <w:numId w:val="84"/>
        </w:numPr>
        <w:tabs>
          <w:tab w:val="left" w:pos="1991"/>
          <w:tab w:val="left" w:pos="1992"/>
        </w:tabs>
        <w:ind w:right="852"/>
        <w:rPr>
          <w:sz w:val="24"/>
        </w:rPr>
      </w:pPr>
      <w:r>
        <w:rPr>
          <w:sz w:val="24"/>
        </w:rPr>
        <w:t>Consolidarea</w:t>
      </w:r>
      <w:r>
        <w:rPr>
          <w:spacing w:val="34"/>
          <w:sz w:val="24"/>
        </w:rPr>
        <w:t xml:space="preserve"> </w:t>
      </w:r>
      <w:r>
        <w:rPr>
          <w:sz w:val="24"/>
        </w:rPr>
        <w:t>pavilionului</w:t>
      </w:r>
      <w:r>
        <w:rPr>
          <w:spacing w:val="35"/>
          <w:sz w:val="24"/>
        </w:rPr>
        <w:t xml:space="preserve"> </w:t>
      </w:r>
      <w:r>
        <w:rPr>
          <w:sz w:val="24"/>
        </w:rPr>
        <w:t>C-C1</w:t>
      </w:r>
      <w:r>
        <w:rPr>
          <w:spacing w:val="35"/>
          <w:sz w:val="24"/>
        </w:rPr>
        <w:t xml:space="preserve"> </w:t>
      </w:r>
      <w:r>
        <w:rPr>
          <w:sz w:val="24"/>
        </w:rPr>
        <w:t>și</w:t>
      </w:r>
      <w:r>
        <w:rPr>
          <w:spacing w:val="35"/>
          <w:sz w:val="24"/>
        </w:rPr>
        <w:t xml:space="preserve"> </w:t>
      </w:r>
      <w:r>
        <w:rPr>
          <w:sz w:val="24"/>
        </w:rPr>
        <w:t>amenajarea</w:t>
      </w:r>
      <w:r>
        <w:rPr>
          <w:spacing w:val="34"/>
          <w:sz w:val="24"/>
        </w:rPr>
        <w:t xml:space="preserve"> </w:t>
      </w:r>
      <w:r>
        <w:rPr>
          <w:sz w:val="24"/>
        </w:rPr>
        <w:t>în</w:t>
      </w:r>
      <w:r>
        <w:rPr>
          <w:spacing w:val="35"/>
          <w:sz w:val="24"/>
        </w:rPr>
        <w:t xml:space="preserve"> </w:t>
      </w:r>
      <w:r>
        <w:rPr>
          <w:sz w:val="24"/>
        </w:rPr>
        <w:t>spațiile</w:t>
      </w:r>
      <w:r>
        <w:rPr>
          <w:spacing w:val="34"/>
          <w:sz w:val="24"/>
        </w:rPr>
        <w:t xml:space="preserve"> </w:t>
      </w:r>
      <w:r>
        <w:rPr>
          <w:sz w:val="24"/>
        </w:rPr>
        <w:t>existente</w:t>
      </w:r>
      <w:r>
        <w:rPr>
          <w:spacing w:val="36"/>
          <w:sz w:val="24"/>
        </w:rPr>
        <w:t xml:space="preserve"> </w:t>
      </w:r>
      <w:r>
        <w:rPr>
          <w:sz w:val="24"/>
        </w:rPr>
        <w:t>a</w:t>
      </w:r>
      <w:r>
        <w:rPr>
          <w:spacing w:val="34"/>
          <w:sz w:val="24"/>
        </w:rPr>
        <w:t xml:space="preserve"> </w:t>
      </w:r>
      <w:r>
        <w:rPr>
          <w:sz w:val="24"/>
        </w:rPr>
        <w:t>unei</w:t>
      </w:r>
      <w:r>
        <w:rPr>
          <w:spacing w:val="35"/>
          <w:sz w:val="24"/>
        </w:rPr>
        <w:t xml:space="preserve"> </w:t>
      </w:r>
      <w:r>
        <w:rPr>
          <w:sz w:val="24"/>
        </w:rPr>
        <w:t>centrale termice pe gaz;</w:t>
      </w:r>
    </w:p>
    <w:p w:rsidR="005956A8" w:rsidRDefault="00F3183C">
      <w:pPr>
        <w:pStyle w:val="ListParagraph"/>
        <w:numPr>
          <w:ilvl w:val="3"/>
          <w:numId w:val="84"/>
        </w:numPr>
        <w:tabs>
          <w:tab w:val="left" w:pos="1991"/>
          <w:tab w:val="left" w:pos="1992"/>
        </w:tabs>
        <w:ind w:hanging="361"/>
        <w:rPr>
          <w:sz w:val="24"/>
        </w:rPr>
      </w:pPr>
      <w:r>
        <w:rPr>
          <w:sz w:val="24"/>
        </w:rPr>
        <w:t>Demolarea</w:t>
      </w:r>
      <w:r>
        <w:rPr>
          <w:spacing w:val="-7"/>
          <w:sz w:val="24"/>
        </w:rPr>
        <w:t xml:space="preserve"> </w:t>
      </w:r>
      <w:r>
        <w:rPr>
          <w:sz w:val="24"/>
        </w:rPr>
        <w:t>pavilioanelor</w:t>
      </w:r>
      <w:r>
        <w:rPr>
          <w:spacing w:val="-3"/>
          <w:sz w:val="24"/>
        </w:rPr>
        <w:t xml:space="preserve"> </w:t>
      </w:r>
      <w:r>
        <w:rPr>
          <w:sz w:val="24"/>
        </w:rPr>
        <w:t>A3,</w:t>
      </w:r>
      <w:r>
        <w:rPr>
          <w:spacing w:val="-3"/>
          <w:sz w:val="24"/>
        </w:rPr>
        <w:t xml:space="preserve"> </w:t>
      </w:r>
      <w:r>
        <w:rPr>
          <w:sz w:val="24"/>
        </w:rPr>
        <w:t>F,</w:t>
      </w:r>
      <w:r>
        <w:rPr>
          <w:spacing w:val="-4"/>
          <w:sz w:val="24"/>
        </w:rPr>
        <w:t xml:space="preserve"> </w:t>
      </w:r>
      <w:r>
        <w:rPr>
          <w:sz w:val="24"/>
        </w:rPr>
        <w:t>F1, F2,</w:t>
      </w:r>
      <w:r>
        <w:rPr>
          <w:spacing w:val="-1"/>
          <w:sz w:val="24"/>
        </w:rPr>
        <w:t xml:space="preserve"> </w:t>
      </w:r>
      <w:r>
        <w:rPr>
          <w:sz w:val="24"/>
        </w:rPr>
        <w:t>F3,</w:t>
      </w:r>
      <w:r>
        <w:rPr>
          <w:spacing w:val="-4"/>
          <w:sz w:val="24"/>
        </w:rPr>
        <w:t xml:space="preserve"> </w:t>
      </w:r>
      <w:r>
        <w:rPr>
          <w:sz w:val="24"/>
        </w:rPr>
        <w:t>F4,</w:t>
      </w:r>
      <w:r>
        <w:rPr>
          <w:spacing w:val="-1"/>
          <w:sz w:val="24"/>
        </w:rPr>
        <w:t xml:space="preserve"> </w:t>
      </w:r>
      <w:r>
        <w:rPr>
          <w:spacing w:val="-5"/>
          <w:sz w:val="24"/>
        </w:rPr>
        <w:t>N3;</w:t>
      </w:r>
    </w:p>
    <w:p w:rsidR="005956A8" w:rsidRDefault="005956A8">
      <w:pPr>
        <w:pStyle w:val="BodyText"/>
        <w:ind w:left="0"/>
      </w:pPr>
    </w:p>
    <w:p w:rsidR="005956A8" w:rsidRDefault="00F3183C">
      <w:pPr>
        <w:pStyle w:val="Heading4"/>
      </w:pPr>
      <w:r>
        <w:t>Obiectul</w:t>
      </w:r>
      <w:r>
        <w:rPr>
          <w:spacing w:val="-2"/>
        </w:rPr>
        <w:t xml:space="preserve"> </w:t>
      </w:r>
      <w:r>
        <w:t>3.</w:t>
      </w:r>
      <w:r>
        <w:rPr>
          <w:spacing w:val="-1"/>
        </w:rPr>
        <w:t xml:space="preserve"> </w:t>
      </w:r>
      <w:r>
        <w:t>Stație</w:t>
      </w:r>
      <w:r>
        <w:rPr>
          <w:spacing w:val="-2"/>
        </w:rPr>
        <w:t xml:space="preserve"> </w:t>
      </w:r>
      <w:r>
        <w:t>de</w:t>
      </w:r>
      <w:r>
        <w:rPr>
          <w:spacing w:val="-2"/>
        </w:rPr>
        <w:t xml:space="preserve"> </w:t>
      </w:r>
      <w:r>
        <w:t>spălare</w:t>
      </w:r>
      <w:r>
        <w:rPr>
          <w:spacing w:val="-3"/>
        </w:rPr>
        <w:t xml:space="preserve"> </w:t>
      </w:r>
      <w:r>
        <w:t>a</w:t>
      </w:r>
      <w:r>
        <w:rPr>
          <w:spacing w:val="-1"/>
        </w:rPr>
        <w:t xml:space="preserve"> </w:t>
      </w:r>
      <w:r>
        <w:t>tehnicii</w:t>
      </w:r>
      <w:r>
        <w:rPr>
          <w:spacing w:val="-1"/>
        </w:rPr>
        <w:t xml:space="preserve"> </w:t>
      </w:r>
      <w:r>
        <w:rPr>
          <w:spacing w:val="-2"/>
        </w:rPr>
        <w:t>militare:</w:t>
      </w:r>
    </w:p>
    <w:p w:rsidR="005956A8" w:rsidRDefault="00F3183C">
      <w:pPr>
        <w:pStyle w:val="ListParagraph"/>
        <w:numPr>
          <w:ilvl w:val="3"/>
          <w:numId w:val="84"/>
        </w:numPr>
        <w:tabs>
          <w:tab w:val="left" w:pos="1991"/>
          <w:tab w:val="left" w:pos="1992"/>
        </w:tabs>
        <w:ind w:right="849"/>
        <w:rPr>
          <w:sz w:val="24"/>
        </w:rPr>
      </w:pPr>
      <w:r>
        <w:rPr>
          <w:sz w:val="24"/>
        </w:rPr>
        <w:t>Realizarea</w:t>
      </w:r>
      <w:r>
        <w:rPr>
          <w:spacing w:val="-1"/>
          <w:sz w:val="24"/>
        </w:rPr>
        <w:t xml:space="preserve"> </w:t>
      </w:r>
      <w:r>
        <w:rPr>
          <w:sz w:val="24"/>
        </w:rPr>
        <w:t>unei</w:t>
      </w:r>
      <w:r>
        <w:rPr>
          <w:spacing w:val="-1"/>
          <w:sz w:val="24"/>
        </w:rPr>
        <w:t xml:space="preserve"> </w:t>
      </w:r>
      <w:r>
        <w:rPr>
          <w:sz w:val="24"/>
        </w:rPr>
        <w:t>construcții</w:t>
      </w:r>
      <w:r>
        <w:rPr>
          <w:spacing w:val="-1"/>
          <w:sz w:val="24"/>
        </w:rPr>
        <w:t xml:space="preserve"> </w:t>
      </w:r>
      <w:r>
        <w:rPr>
          <w:sz w:val="24"/>
        </w:rPr>
        <w:t>cu</w:t>
      </w:r>
      <w:r>
        <w:rPr>
          <w:spacing w:val="-1"/>
          <w:sz w:val="24"/>
        </w:rPr>
        <w:t xml:space="preserve"> </w:t>
      </w:r>
      <w:r>
        <w:rPr>
          <w:sz w:val="24"/>
        </w:rPr>
        <w:t>funcțiunea</w:t>
      </w:r>
      <w:r>
        <w:rPr>
          <w:spacing w:val="-2"/>
          <w:sz w:val="24"/>
        </w:rPr>
        <w:t xml:space="preserve"> </w:t>
      </w:r>
      <w:r>
        <w:rPr>
          <w:sz w:val="24"/>
        </w:rPr>
        <w:t>de</w:t>
      </w:r>
      <w:r>
        <w:rPr>
          <w:spacing w:val="-2"/>
          <w:sz w:val="24"/>
        </w:rPr>
        <w:t xml:space="preserve"> </w:t>
      </w:r>
      <w:r>
        <w:rPr>
          <w:sz w:val="24"/>
        </w:rPr>
        <w:t>stație de epurare</w:t>
      </w:r>
      <w:r>
        <w:rPr>
          <w:spacing w:val="-1"/>
          <w:sz w:val="24"/>
        </w:rPr>
        <w:t xml:space="preserve"> </w:t>
      </w:r>
      <w:r>
        <w:rPr>
          <w:sz w:val="24"/>
        </w:rPr>
        <w:t>ape uzate</w:t>
      </w:r>
      <w:r>
        <w:rPr>
          <w:spacing w:val="-2"/>
          <w:sz w:val="24"/>
        </w:rPr>
        <w:t xml:space="preserve"> </w:t>
      </w:r>
      <w:r>
        <w:rPr>
          <w:sz w:val="24"/>
        </w:rPr>
        <w:t>cu recirculare pentru stația de spălare tehnică militară;</w:t>
      </w:r>
    </w:p>
    <w:p w:rsidR="005956A8" w:rsidRDefault="00F3183C">
      <w:pPr>
        <w:pStyle w:val="ListParagraph"/>
        <w:numPr>
          <w:ilvl w:val="3"/>
          <w:numId w:val="84"/>
        </w:numPr>
        <w:tabs>
          <w:tab w:val="left" w:pos="1991"/>
          <w:tab w:val="left" w:pos="1992"/>
        </w:tabs>
        <w:spacing w:before="1"/>
        <w:ind w:right="846"/>
        <w:rPr>
          <w:sz w:val="24"/>
        </w:rPr>
      </w:pPr>
      <w:r>
        <w:rPr>
          <w:sz w:val="24"/>
        </w:rPr>
        <w:t>Structura</w:t>
      </w:r>
      <w:r>
        <w:rPr>
          <w:spacing w:val="35"/>
          <w:sz w:val="24"/>
        </w:rPr>
        <w:t xml:space="preserve"> </w:t>
      </w:r>
      <w:r>
        <w:rPr>
          <w:sz w:val="24"/>
        </w:rPr>
        <w:t>cu</w:t>
      </w:r>
      <w:r>
        <w:rPr>
          <w:spacing w:val="36"/>
          <w:sz w:val="24"/>
        </w:rPr>
        <w:t xml:space="preserve"> </w:t>
      </w:r>
      <w:r>
        <w:rPr>
          <w:sz w:val="24"/>
        </w:rPr>
        <w:t>stâlpi</w:t>
      </w:r>
      <w:r>
        <w:rPr>
          <w:spacing w:val="37"/>
          <w:sz w:val="24"/>
        </w:rPr>
        <w:t xml:space="preserve"> </w:t>
      </w:r>
      <w:r>
        <w:rPr>
          <w:sz w:val="24"/>
        </w:rPr>
        <w:t>și</w:t>
      </w:r>
      <w:r>
        <w:rPr>
          <w:spacing w:val="37"/>
          <w:sz w:val="24"/>
        </w:rPr>
        <w:t xml:space="preserve"> </w:t>
      </w:r>
      <w:r>
        <w:rPr>
          <w:sz w:val="24"/>
        </w:rPr>
        <w:t>grinzi</w:t>
      </w:r>
      <w:r>
        <w:rPr>
          <w:spacing w:val="37"/>
          <w:sz w:val="24"/>
        </w:rPr>
        <w:t xml:space="preserve"> </w:t>
      </w:r>
      <w:r>
        <w:rPr>
          <w:sz w:val="24"/>
        </w:rPr>
        <w:t>de</w:t>
      </w:r>
      <w:r>
        <w:rPr>
          <w:spacing w:val="35"/>
          <w:sz w:val="24"/>
        </w:rPr>
        <w:t xml:space="preserve"> </w:t>
      </w:r>
      <w:r>
        <w:rPr>
          <w:sz w:val="24"/>
        </w:rPr>
        <w:t>beton</w:t>
      </w:r>
      <w:r>
        <w:rPr>
          <w:spacing w:val="37"/>
          <w:sz w:val="24"/>
        </w:rPr>
        <w:t xml:space="preserve"> </w:t>
      </w:r>
      <w:r>
        <w:rPr>
          <w:sz w:val="24"/>
        </w:rPr>
        <w:t>armat;</w:t>
      </w:r>
      <w:r>
        <w:rPr>
          <w:spacing w:val="37"/>
          <w:sz w:val="24"/>
        </w:rPr>
        <w:t xml:space="preserve"> </w:t>
      </w:r>
      <w:r>
        <w:rPr>
          <w:sz w:val="24"/>
        </w:rPr>
        <w:t>pereți</w:t>
      </w:r>
      <w:r>
        <w:rPr>
          <w:spacing w:val="37"/>
          <w:sz w:val="24"/>
        </w:rPr>
        <w:t xml:space="preserve"> </w:t>
      </w:r>
      <w:r>
        <w:rPr>
          <w:sz w:val="24"/>
        </w:rPr>
        <w:t>din</w:t>
      </w:r>
      <w:r>
        <w:rPr>
          <w:spacing w:val="40"/>
          <w:sz w:val="24"/>
        </w:rPr>
        <w:t xml:space="preserve"> </w:t>
      </w:r>
      <w:r>
        <w:rPr>
          <w:sz w:val="24"/>
        </w:rPr>
        <w:t>zidarie;</w:t>
      </w:r>
      <w:r>
        <w:rPr>
          <w:spacing w:val="36"/>
          <w:sz w:val="24"/>
        </w:rPr>
        <w:t xml:space="preserve"> </w:t>
      </w:r>
      <w:r>
        <w:rPr>
          <w:sz w:val="24"/>
        </w:rPr>
        <w:t>acoperiș</w:t>
      </w:r>
      <w:r>
        <w:rPr>
          <w:spacing w:val="38"/>
          <w:sz w:val="24"/>
        </w:rPr>
        <w:t xml:space="preserve"> </w:t>
      </w:r>
      <w:r>
        <w:rPr>
          <w:sz w:val="24"/>
        </w:rPr>
        <w:t>tip</w:t>
      </w:r>
      <w:r>
        <w:rPr>
          <w:spacing w:val="36"/>
          <w:sz w:val="24"/>
        </w:rPr>
        <w:t xml:space="preserve"> </w:t>
      </w:r>
      <w:r>
        <w:rPr>
          <w:sz w:val="24"/>
        </w:rPr>
        <w:t>terasa necirculabila cu placa de beton armat;</w:t>
      </w:r>
    </w:p>
    <w:p w:rsidR="005956A8" w:rsidRDefault="00F3183C">
      <w:pPr>
        <w:pStyle w:val="ListParagraph"/>
        <w:numPr>
          <w:ilvl w:val="3"/>
          <w:numId w:val="84"/>
        </w:numPr>
        <w:tabs>
          <w:tab w:val="left" w:pos="1991"/>
          <w:tab w:val="left" w:pos="1992"/>
        </w:tabs>
        <w:ind w:right="853"/>
        <w:rPr>
          <w:sz w:val="24"/>
        </w:rPr>
      </w:pPr>
      <w:r>
        <w:rPr>
          <w:sz w:val="24"/>
        </w:rPr>
        <w:t>Accesul și ieșirea de la cele patru rampe de spălare se realizează pe o singura fațadă (pe ușa pe care se intră la stația de spălat, pe aceeași ușă se iese).</w:t>
      </w:r>
    </w:p>
    <w:p w:rsidR="005956A8" w:rsidRDefault="005956A8">
      <w:pPr>
        <w:pStyle w:val="BodyText"/>
        <w:ind w:left="0"/>
      </w:pPr>
    </w:p>
    <w:p w:rsidR="005956A8" w:rsidRDefault="00F3183C">
      <w:pPr>
        <w:pStyle w:val="Heading4"/>
      </w:pPr>
      <w:r>
        <w:t>Obiectul</w:t>
      </w:r>
      <w:r>
        <w:rPr>
          <w:spacing w:val="-2"/>
        </w:rPr>
        <w:t xml:space="preserve"> </w:t>
      </w:r>
      <w:r>
        <w:t>4.</w:t>
      </w:r>
      <w:r>
        <w:rPr>
          <w:spacing w:val="-2"/>
        </w:rPr>
        <w:t xml:space="preserve"> </w:t>
      </w:r>
      <w:r>
        <w:t>Stație</w:t>
      </w:r>
      <w:r>
        <w:rPr>
          <w:spacing w:val="-1"/>
        </w:rPr>
        <w:t xml:space="preserve"> </w:t>
      </w:r>
      <w:r>
        <w:t>alimentare</w:t>
      </w:r>
      <w:r>
        <w:rPr>
          <w:spacing w:val="-2"/>
        </w:rPr>
        <w:t xml:space="preserve"> carburanți</w:t>
      </w:r>
    </w:p>
    <w:p w:rsidR="005956A8" w:rsidRDefault="00F3183C">
      <w:pPr>
        <w:pStyle w:val="ListParagraph"/>
        <w:numPr>
          <w:ilvl w:val="3"/>
          <w:numId w:val="84"/>
        </w:numPr>
        <w:tabs>
          <w:tab w:val="left" w:pos="1991"/>
          <w:tab w:val="left" w:pos="1992"/>
        </w:tabs>
        <w:ind w:hanging="361"/>
        <w:rPr>
          <w:sz w:val="24"/>
        </w:rPr>
      </w:pPr>
      <w:r>
        <w:rPr>
          <w:sz w:val="24"/>
        </w:rPr>
        <w:t>o</w:t>
      </w:r>
      <w:r>
        <w:rPr>
          <w:spacing w:val="-8"/>
          <w:sz w:val="24"/>
        </w:rPr>
        <w:t xml:space="preserve"> </w:t>
      </w:r>
      <w:r>
        <w:rPr>
          <w:sz w:val="24"/>
        </w:rPr>
        <w:t>singură</w:t>
      </w:r>
      <w:r>
        <w:rPr>
          <w:spacing w:val="-10"/>
          <w:sz w:val="24"/>
        </w:rPr>
        <w:t xml:space="preserve"> </w:t>
      </w:r>
      <w:r>
        <w:rPr>
          <w:sz w:val="24"/>
        </w:rPr>
        <w:t>copertină</w:t>
      </w:r>
      <w:r>
        <w:rPr>
          <w:spacing w:val="-8"/>
          <w:sz w:val="24"/>
        </w:rPr>
        <w:t xml:space="preserve"> </w:t>
      </w:r>
      <w:r>
        <w:rPr>
          <w:sz w:val="24"/>
        </w:rPr>
        <w:t>care</w:t>
      </w:r>
      <w:r>
        <w:rPr>
          <w:spacing w:val="-8"/>
          <w:sz w:val="24"/>
        </w:rPr>
        <w:t xml:space="preserve"> </w:t>
      </w:r>
      <w:r>
        <w:rPr>
          <w:sz w:val="24"/>
        </w:rPr>
        <w:t>adăpostește</w:t>
      </w:r>
      <w:r>
        <w:rPr>
          <w:spacing w:val="-8"/>
          <w:sz w:val="24"/>
        </w:rPr>
        <w:t xml:space="preserve"> </w:t>
      </w:r>
      <w:r>
        <w:rPr>
          <w:sz w:val="24"/>
        </w:rPr>
        <w:t>două</w:t>
      </w:r>
      <w:r>
        <w:rPr>
          <w:spacing w:val="-10"/>
          <w:sz w:val="24"/>
        </w:rPr>
        <w:t xml:space="preserve"> </w:t>
      </w:r>
      <w:r>
        <w:rPr>
          <w:sz w:val="24"/>
        </w:rPr>
        <w:t>stații</w:t>
      </w:r>
      <w:r>
        <w:rPr>
          <w:spacing w:val="-8"/>
          <w:sz w:val="24"/>
        </w:rPr>
        <w:t xml:space="preserve"> </w:t>
      </w:r>
      <w:r>
        <w:rPr>
          <w:sz w:val="24"/>
        </w:rPr>
        <w:t>de</w:t>
      </w:r>
      <w:r>
        <w:rPr>
          <w:spacing w:val="-6"/>
          <w:sz w:val="24"/>
        </w:rPr>
        <w:t xml:space="preserve"> </w:t>
      </w:r>
      <w:r>
        <w:rPr>
          <w:sz w:val="24"/>
        </w:rPr>
        <w:t>alimentare</w:t>
      </w:r>
      <w:r>
        <w:rPr>
          <w:spacing w:val="-10"/>
          <w:sz w:val="24"/>
        </w:rPr>
        <w:t xml:space="preserve"> </w:t>
      </w:r>
      <w:r>
        <w:rPr>
          <w:sz w:val="24"/>
        </w:rPr>
        <w:t>cu</w:t>
      </w:r>
      <w:r>
        <w:rPr>
          <w:spacing w:val="-6"/>
          <w:sz w:val="24"/>
        </w:rPr>
        <w:t xml:space="preserve"> </w:t>
      </w:r>
      <w:r>
        <w:rPr>
          <w:spacing w:val="-2"/>
          <w:sz w:val="24"/>
        </w:rPr>
        <w:t>carburant;</w:t>
      </w:r>
    </w:p>
    <w:p w:rsidR="005956A8" w:rsidRDefault="005956A8">
      <w:pPr>
        <w:pStyle w:val="BodyText"/>
        <w:ind w:left="0"/>
      </w:pPr>
    </w:p>
    <w:p w:rsidR="005956A8" w:rsidRDefault="00F3183C">
      <w:pPr>
        <w:pStyle w:val="Heading4"/>
        <w:ind w:left="0" w:right="6001"/>
        <w:jc w:val="right"/>
      </w:pPr>
      <w:r>
        <w:t>Obiectul</w:t>
      </w:r>
      <w:r>
        <w:rPr>
          <w:spacing w:val="-6"/>
        </w:rPr>
        <w:t xml:space="preserve"> </w:t>
      </w:r>
      <w:r>
        <w:t>5.</w:t>
      </w:r>
      <w:r>
        <w:rPr>
          <w:spacing w:val="-6"/>
        </w:rPr>
        <w:t xml:space="preserve"> </w:t>
      </w:r>
      <w:r>
        <w:t>Punct</w:t>
      </w:r>
      <w:r>
        <w:rPr>
          <w:spacing w:val="-6"/>
        </w:rPr>
        <w:t xml:space="preserve"> </w:t>
      </w:r>
      <w:r>
        <w:t>control</w:t>
      </w:r>
      <w:r>
        <w:rPr>
          <w:spacing w:val="-6"/>
        </w:rPr>
        <w:t xml:space="preserve"> </w:t>
      </w:r>
      <w:r>
        <w:t>tehnic</w:t>
      </w:r>
      <w:r>
        <w:rPr>
          <w:spacing w:val="-6"/>
        </w:rPr>
        <w:t xml:space="preserve"> </w:t>
      </w:r>
      <w:r>
        <w:rPr>
          <w:spacing w:val="-4"/>
        </w:rPr>
        <w:t>auto</w:t>
      </w:r>
    </w:p>
    <w:p w:rsidR="005956A8" w:rsidRDefault="00F3183C">
      <w:pPr>
        <w:pStyle w:val="ListParagraph"/>
        <w:numPr>
          <w:ilvl w:val="3"/>
          <w:numId w:val="84"/>
        </w:numPr>
        <w:tabs>
          <w:tab w:val="left" w:pos="359"/>
          <w:tab w:val="left" w:pos="360"/>
        </w:tabs>
        <w:ind w:left="360" w:right="6022"/>
        <w:jc w:val="right"/>
        <w:rPr>
          <w:sz w:val="24"/>
        </w:rPr>
      </w:pPr>
      <w:r>
        <w:rPr>
          <w:sz w:val="24"/>
        </w:rPr>
        <w:t>acoperiș</w:t>
      </w:r>
      <w:r>
        <w:rPr>
          <w:spacing w:val="-8"/>
          <w:sz w:val="24"/>
        </w:rPr>
        <w:t xml:space="preserve"> </w:t>
      </w:r>
      <w:r>
        <w:rPr>
          <w:sz w:val="24"/>
        </w:rPr>
        <w:t>în</w:t>
      </w:r>
      <w:r>
        <w:rPr>
          <w:spacing w:val="-7"/>
          <w:sz w:val="24"/>
        </w:rPr>
        <w:t xml:space="preserve"> </w:t>
      </w:r>
      <w:r>
        <w:rPr>
          <w:sz w:val="24"/>
        </w:rPr>
        <w:t>terasă</w:t>
      </w:r>
      <w:r>
        <w:rPr>
          <w:spacing w:val="-9"/>
          <w:sz w:val="24"/>
        </w:rPr>
        <w:t xml:space="preserve"> </w:t>
      </w:r>
      <w:r>
        <w:rPr>
          <w:spacing w:val="-2"/>
          <w:sz w:val="24"/>
        </w:rPr>
        <w:t>necirculabilă;</w:t>
      </w:r>
    </w:p>
    <w:p w:rsidR="005956A8" w:rsidRDefault="005956A8">
      <w:pPr>
        <w:pStyle w:val="BodyText"/>
        <w:ind w:left="0"/>
      </w:pPr>
    </w:p>
    <w:p w:rsidR="005956A8" w:rsidRDefault="00F3183C">
      <w:pPr>
        <w:pStyle w:val="Heading4"/>
      </w:pPr>
      <w:r>
        <w:t>Obiectul</w:t>
      </w:r>
      <w:r>
        <w:rPr>
          <w:spacing w:val="-2"/>
        </w:rPr>
        <w:t xml:space="preserve"> </w:t>
      </w:r>
      <w:r>
        <w:t>6.</w:t>
      </w:r>
      <w:r>
        <w:rPr>
          <w:spacing w:val="-1"/>
        </w:rPr>
        <w:t xml:space="preserve"> </w:t>
      </w:r>
      <w:r>
        <w:t>Centrală</w:t>
      </w:r>
      <w:r>
        <w:rPr>
          <w:spacing w:val="-2"/>
        </w:rPr>
        <w:t xml:space="preserve"> </w:t>
      </w:r>
      <w:r>
        <w:t>termică</w:t>
      </w:r>
      <w:r>
        <w:rPr>
          <w:spacing w:val="-1"/>
        </w:rPr>
        <w:t xml:space="preserve"> </w:t>
      </w:r>
      <w:r>
        <w:t>pe</w:t>
      </w:r>
      <w:r>
        <w:rPr>
          <w:spacing w:val="-2"/>
        </w:rPr>
        <w:t xml:space="preserve"> </w:t>
      </w:r>
      <w:r>
        <w:rPr>
          <w:spacing w:val="-4"/>
        </w:rPr>
        <w:t>gaze</w:t>
      </w:r>
    </w:p>
    <w:p w:rsidR="005956A8" w:rsidRDefault="00F3183C">
      <w:pPr>
        <w:pStyle w:val="ListParagraph"/>
        <w:numPr>
          <w:ilvl w:val="3"/>
          <w:numId w:val="84"/>
        </w:numPr>
        <w:tabs>
          <w:tab w:val="left" w:pos="1991"/>
          <w:tab w:val="left" w:pos="1992"/>
        </w:tabs>
        <w:ind w:hanging="361"/>
        <w:rPr>
          <w:sz w:val="24"/>
        </w:rPr>
      </w:pPr>
      <w:r>
        <w:rPr>
          <w:sz w:val="24"/>
        </w:rPr>
        <w:t>amenajarea</w:t>
      </w:r>
      <w:r>
        <w:rPr>
          <w:spacing w:val="-8"/>
          <w:sz w:val="24"/>
        </w:rPr>
        <w:t xml:space="preserve"> </w:t>
      </w:r>
      <w:r>
        <w:rPr>
          <w:sz w:val="24"/>
        </w:rPr>
        <w:t>centralei</w:t>
      </w:r>
      <w:r>
        <w:rPr>
          <w:spacing w:val="-8"/>
          <w:sz w:val="24"/>
        </w:rPr>
        <w:t xml:space="preserve"> </w:t>
      </w:r>
      <w:r>
        <w:rPr>
          <w:sz w:val="24"/>
        </w:rPr>
        <w:t>termice</w:t>
      </w:r>
      <w:r>
        <w:rPr>
          <w:spacing w:val="-9"/>
          <w:sz w:val="24"/>
        </w:rPr>
        <w:t xml:space="preserve"> </w:t>
      </w:r>
      <w:r>
        <w:rPr>
          <w:sz w:val="24"/>
        </w:rPr>
        <w:t>pe</w:t>
      </w:r>
      <w:r>
        <w:rPr>
          <w:spacing w:val="-9"/>
          <w:sz w:val="24"/>
        </w:rPr>
        <w:t xml:space="preserve"> </w:t>
      </w:r>
      <w:r>
        <w:rPr>
          <w:sz w:val="24"/>
        </w:rPr>
        <w:t>gaze</w:t>
      </w:r>
      <w:r>
        <w:rPr>
          <w:spacing w:val="-9"/>
          <w:sz w:val="24"/>
        </w:rPr>
        <w:t xml:space="preserve"> </w:t>
      </w:r>
      <w:r>
        <w:rPr>
          <w:sz w:val="24"/>
        </w:rPr>
        <w:t>în</w:t>
      </w:r>
      <w:r>
        <w:rPr>
          <w:spacing w:val="-8"/>
          <w:sz w:val="24"/>
        </w:rPr>
        <w:t xml:space="preserve"> </w:t>
      </w:r>
      <w:r>
        <w:rPr>
          <w:sz w:val="24"/>
        </w:rPr>
        <w:t>pavilionul</w:t>
      </w:r>
      <w:r>
        <w:rPr>
          <w:spacing w:val="-8"/>
          <w:sz w:val="24"/>
        </w:rPr>
        <w:t xml:space="preserve"> </w:t>
      </w:r>
      <w:r>
        <w:rPr>
          <w:sz w:val="24"/>
        </w:rPr>
        <w:t>C-</w:t>
      </w:r>
      <w:r>
        <w:rPr>
          <w:spacing w:val="-5"/>
          <w:sz w:val="24"/>
        </w:rPr>
        <w:t>C1;</w:t>
      </w:r>
    </w:p>
    <w:p w:rsidR="005956A8" w:rsidRDefault="005956A8">
      <w:pPr>
        <w:pStyle w:val="BodyText"/>
        <w:spacing w:before="10"/>
        <w:ind w:left="0"/>
        <w:rPr>
          <w:sz w:val="20"/>
        </w:rPr>
      </w:pPr>
    </w:p>
    <w:p w:rsidR="005956A8" w:rsidRDefault="00F3183C">
      <w:pPr>
        <w:pStyle w:val="Heading4"/>
        <w:numPr>
          <w:ilvl w:val="1"/>
          <w:numId w:val="84"/>
        </w:numPr>
        <w:tabs>
          <w:tab w:val="left" w:pos="1032"/>
        </w:tabs>
        <w:spacing w:before="1"/>
        <w:ind w:hanging="421"/>
        <w:jc w:val="both"/>
      </w:pPr>
      <w:bookmarkStart w:id="30" w:name="_bookmark30"/>
      <w:bookmarkEnd w:id="30"/>
      <w:r>
        <w:t>Costurile</w:t>
      </w:r>
      <w:r>
        <w:rPr>
          <w:spacing w:val="-4"/>
        </w:rPr>
        <w:t xml:space="preserve"> </w:t>
      </w:r>
      <w:r>
        <w:t>estimative</w:t>
      </w:r>
      <w:r>
        <w:rPr>
          <w:spacing w:val="-5"/>
        </w:rPr>
        <w:t xml:space="preserve"> </w:t>
      </w:r>
      <w:r>
        <w:t>ale</w:t>
      </w:r>
      <w:r>
        <w:rPr>
          <w:spacing w:val="-2"/>
        </w:rPr>
        <w:t xml:space="preserve"> investiţiei:</w:t>
      </w:r>
    </w:p>
    <w:p w:rsidR="005956A8" w:rsidRDefault="00F3183C">
      <w:pPr>
        <w:pStyle w:val="ListParagraph"/>
        <w:numPr>
          <w:ilvl w:val="2"/>
          <w:numId w:val="84"/>
        </w:numPr>
        <w:tabs>
          <w:tab w:val="left" w:pos="732"/>
        </w:tabs>
        <w:spacing w:before="60"/>
        <w:ind w:left="551" w:right="852" w:firstLine="0"/>
        <w:jc w:val="both"/>
        <w:rPr>
          <w:sz w:val="24"/>
        </w:rPr>
      </w:pPr>
      <w:r>
        <w:rPr>
          <w:sz w:val="24"/>
        </w:rPr>
        <w:t>costurile estimate pentru realizarea obiectivului de investiții, cu luarea in considerare a costurilor unor investiții similare, ori a unor standarde de cost pentru investiții similare corelativ cu caracteristicile tehnice și parametrii specifici obiectivului de investiții;</w:t>
      </w:r>
    </w:p>
    <w:p w:rsidR="005956A8" w:rsidRDefault="00F3183C">
      <w:pPr>
        <w:pStyle w:val="ListParagraph"/>
        <w:numPr>
          <w:ilvl w:val="2"/>
          <w:numId w:val="84"/>
        </w:numPr>
        <w:tabs>
          <w:tab w:val="left" w:pos="732"/>
        </w:tabs>
        <w:spacing w:line="274" w:lineRule="exact"/>
        <w:ind w:left="731" w:hanging="181"/>
        <w:jc w:val="both"/>
        <w:rPr>
          <w:sz w:val="24"/>
        </w:rPr>
      </w:pPr>
      <w:r>
        <w:rPr>
          <w:sz w:val="24"/>
        </w:rPr>
        <w:t>costurile</w:t>
      </w:r>
      <w:r>
        <w:rPr>
          <w:spacing w:val="-4"/>
          <w:sz w:val="24"/>
        </w:rPr>
        <w:t xml:space="preserve"> </w:t>
      </w:r>
      <w:r>
        <w:rPr>
          <w:sz w:val="24"/>
        </w:rPr>
        <w:t>estimative</w:t>
      </w:r>
      <w:r>
        <w:rPr>
          <w:spacing w:val="-1"/>
          <w:sz w:val="24"/>
        </w:rPr>
        <w:t xml:space="preserve"> </w:t>
      </w:r>
      <w:r>
        <w:rPr>
          <w:sz w:val="24"/>
        </w:rPr>
        <w:t>de</w:t>
      </w:r>
      <w:r>
        <w:rPr>
          <w:spacing w:val="-1"/>
          <w:sz w:val="24"/>
        </w:rPr>
        <w:t xml:space="preserve"> </w:t>
      </w:r>
      <w:r>
        <w:rPr>
          <w:sz w:val="24"/>
        </w:rPr>
        <w:t>operare</w:t>
      </w:r>
      <w:r>
        <w:rPr>
          <w:spacing w:val="-2"/>
          <w:sz w:val="24"/>
        </w:rPr>
        <w:t xml:space="preserve"> </w:t>
      </w:r>
      <w:r>
        <w:rPr>
          <w:sz w:val="24"/>
        </w:rPr>
        <w:t>pe</w:t>
      </w:r>
      <w:r>
        <w:rPr>
          <w:spacing w:val="-2"/>
          <w:sz w:val="24"/>
        </w:rPr>
        <w:t xml:space="preserve"> </w:t>
      </w:r>
      <w:r>
        <w:rPr>
          <w:sz w:val="24"/>
        </w:rPr>
        <w:t>durata</w:t>
      </w:r>
      <w:r>
        <w:rPr>
          <w:spacing w:val="-1"/>
          <w:sz w:val="24"/>
        </w:rPr>
        <w:t xml:space="preserve"> </w:t>
      </w:r>
      <w:r>
        <w:rPr>
          <w:sz w:val="24"/>
        </w:rPr>
        <w:t>normată</w:t>
      </w:r>
      <w:r>
        <w:rPr>
          <w:spacing w:val="-1"/>
          <w:sz w:val="24"/>
        </w:rPr>
        <w:t xml:space="preserve"> </w:t>
      </w:r>
      <w:r>
        <w:rPr>
          <w:sz w:val="24"/>
        </w:rPr>
        <w:t>de</w:t>
      </w:r>
      <w:r>
        <w:rPr>
          <w:spacing w:val="-3"/>
          <w:sz w:val="24"/>
        </w:rPr>
        <w:t xml:space="preserve"> </w:t>
      </w:r>
      <w:r>
        <w:rPr>
          <w:sz w:val="24"/>
        </w:rPr>
        <w:t>viață/amortizare</w:t>
      </w:r>
      <w:r>
        <w:rPr>
          <w:spacing w:val="-1"/>
          <w:sz w:val="24"/>
        </w:rPr>
        <w:t xml:space="preserve"> </w:t>
      </w:r>
      <w:r>
        <w:rPr>
          <w:sz w:val="24"/>
        </w:rPr>
        <w:t>a</w:t>
      </w:r>
      <w:r>
        <w:rPr>
          <w:spacing w:val="-2"/>
          <w:sz w:val="24"/>
        </w:rPr>
        <w:t xml:space="preserve"> </w:t>
      </w:r>
      <w:r>
        <w:rPr>
          <w:sz w:val="24"/>
        </w:rPr>
        <w:t>investiției</w:t>
      </w:r>
      <w:r>
        <w:rPr>
          <w:spacing w:val="4"/>
          <w:sz w:val="24"/>
        </w:rPr>
        <w:t xml:space="preserve"> </w:t>
      </w:r>
      <w:r>
        <w:rPr>
          <w:spacing w:val="-2"/>
          <w:sz w:val="24"/>
        </w:rPr>
        <w:t>publice.</w:t>
      </w:r>
    </w:p>
    <w:p w:rsidR="005956A8" w:rsidRDefault="005956A8">
      <w:pPr>
        <w:pStyle w:val="BodyText"/>
        <w:ind w:left="0"/>
      </w:pPr>
    </w:p>
    <w:p w:rsidR="005956A8" w:rsidRDefault="00F3183C">
      <w:pPr>
        <w:ind w:left="551"/>
        <w:jc w:val="both"/>
        <w:rPr>
          <w:b/>
          <w:sz w:val="24"/>
        </w:rPr>
      </w:pPr>
      <w:r>
        <w:rPr>
          <w:b/>
          <w:sz w:val="24"/>
        </w:rPr>
        <w:t>Deviz</w:t>
      </w:r>
      <w:r>
        <w:rPr>
          <w:b/>
          <w:spacing w:val="-6"/>
          <w:sz w:val="24"/>
        </w:rPr>
        <w:t xml:space="preserve"> </w:t>
      </w:r>
      <w:r>
        <w:rPr>
          <w:b/>
          <w:sz w:val="24"/>
        </w:rPr>
        <w:t>–</w:t>
      </w:r>
      <w:r>
        <w:rPr>
          <w:b/>
          <w:spacing w:val="-5"/>
          <w:sz w:val="24"/>
        </w:rPr>
        <w:t xml:space="preserve"> </w:t>
      </w:r>
      <w:r>
        <w:rPr>
          <w:b/>
          <w:sz w:val="24"/>
        </w:rPr>
        <w:t>Varianta</w:t>
      </w:r>
      <w:r>
        <w:rPr>
          <w:b/>
          <w:spacing w:val="-4"/>
          <w:sz w:val="24"/>
        </w:rPr>
        <w:t xml:space="preserve"> </w:t>
      </w:r>
      <w:r>
        <w:rPr>
          <w:b/>
          <w:spacing w:val="-2"/>
          <w:sz w:val="24"/>
        </w:rPr>
        <w:t>recomandata</w:t>
      </w:r>
    </w:p>
    <w:p w:rsidR="005956A8" w:rsidRDefault="005956A8">
      <w:pPr>
        <w:pStyle w:val="BodyText"/>
        <w:ind w:left="0"/>
        <w:rPr>
          <w:b/>
        </w:rPr>
      </w:pPr>
    </w:p>
    <w:p w:rsidR="005956A8" w:rsidRDefault="00F3183C">
      <w:pPr>
        <w:ind w:right="449"/>
        <w:jc w:val="center"/>
        <w:rPr>
          <w:b/>
          <w:sz w:val="24"/>
        </w:rPr>
      </w:pPr>
      <w:r>
        <w:rPr>
          <w:b/>
          <w:sz w:val="24"/>
        </w:rPr>
        <w:t>DEVIZ</w:t>
      </w:r>
      <w:r>
        <w:rPr>
          <w:b/>
          <w:spacing w:val="-7"/>
          <w:sz w:val="24"/>
        </w:rPr>
        <w:t xml:space="preserve"> </w:t>
      </w:r>
      <w:r>
        <w:rPr>
          <w:b/>
          <w:sz w:val="24"/>
        </w:rPr>
        <w:t>GENERAL</w:t>
      </w:r>
      <w:r>
        <w:rPr>
          <w:b/>
          <w:spacing w:val="-6"/>
          <w:sz w:val="24"/>
        </w:rPr>
        <w:t xml:space="preserve"> </w:t>
      </w:r>
      <w:r>
        <w:rPr>
          <w:b/>
          <w:sz w:val="24"/>
        </w:rPr>
        <w:t>CONFORM</w:t>
      </w:r>
      <w:r>
        <w:rPr>
          <w:b/>
          <w:spacing w:val="-8"/>
          <w:sz w:val="24"/>
        </w:rPr>
        <w:t xml:space="preserve"> </w:t>
      </w:r>
      <w:r>
        <w:rPr>
          <w:b/>
          <w:sz w:val="24"/>
        </w:rPr>
        <w:t>HG907/2016</w:t>
      </w:r>
      <w:r>
        <w:rPr>
          <w:b/>
          <w:spacing w:val="-6"/>
          <w:sz w:val="24"/>
        </w:rPr>
        <w:t xml:space="preserve"> </w:t>
      </w:r>
      <w:r>
        <w:rPr>
          <w:b/>
          <w:sz w:val="24"/>
        </w:rPr>
        <w:t>al</w:t>
      </w:r>
      <w:r>
        <w:rPr>
          <w:b/>
          <w:spacing w:val="-7"/>
          <w:sz w:val="24"/>
        </w:rPr>
        <w:t xml:space="preserve"> </w:t>
      </w:r>
      <w:r>
        <w:rPr>
          <w:b/>
          <w:spacing w:val="-2"/>
          <w:sz w:val="24"/>
        </w:rPr>
        <w:t>obiectivului</w:t>
      </w:r>
    </w:p>
    <w:p w:rsidR="005956A8" w:rsidRDefault="00F3183C">
      <w:pPr>
        <w:pStyle w:val="Heading3"/>
        <w:ind w:left="414" w:right="864"/>
        <w:jc w:val="center"/>
        <w:rPr>
          <w:u w:val="none"/>
        </w:rPr>
      </w:pPr>
      <w:r>
        <w:rPr>
          <w:u w:val="none"/>
        </w:rPr>
        <w:t>„CONSTRUIRE</w:t>
      </w:r>
      <w:r>
        <w:rPr>
          <w:spacing w:val="-6"/>
          <w:u w:val="none"/>
        </w:rPr>
        <w:t xml:space="preserve"> </w:t>
      </w:r>
      <w:r>
        <w:rPr>
          <w:u w:val="none"/>
        </w:rPr>
        <w:t>ATELIER</w:t>
      </w:r>
      <w:r>
        <w:rPr>
          <w:spacing w:val="-6"/>
          <w:u w:val="none"/>
        </w:rPr>
        <w:t xml:space="preserve"> </w:t>
      </w:r>
      <w:r>
        <w:rPr>
          <w:u w:val="none"/>
        </w:rPr>
        <w:t>DE</w:t>
      </w:r>
      <w:r>
        <w:rPr>
          <w:spacing w:val="-6"/>
          <w:u w:val="none"/>
        </w:rPr>
        <w:t xml:space="preserve"> </w:t>
      </w:r>
      <w:r>
        <w:rPr>
          <w:u w:val="none"/>
        </w:rPr>
        <w:t>REPARAȚII</w:t>
      </w:r>
      <w:r>
        <w:rPr>
          <w:spacing w:val="-6"/>
          <w:u w:val="none"/>
        </w:rPr>
        <w:t xml:space="preserve"> </w:t>
      </w:r>
      <w:r>
        <w:rPr>
          <w:u w:val="none"/>
        </w:rPr>
        <w:t>ŞI</w:t>
      </w:r>
      <w:r>
        <w:rPr>
          <w:spacing w:val="-6"/>
          <w:u w:val="none"/>
        </w:rPr>
        <w:t xml:space="preserve"> </w:t>
      </w:r>
      <w:r>
        <w:rPr>
          <w:u w:val="none"/>
        </w:rPr>
        <w:t>ÎNTREȚINERE</w:t>
      </w:r>
      <w:r>
        <w:rPr>
          <w:spacing w:val="-6"/>
          <w:u w:val="none"/>
        </w:rPr>
        <w:t xml:space="preserve"> </w:t>
      </w:r>
      <w:r>
        <w:rPr>
          <w:u w:val="none"/>
        </w:rPr>
        <w:t>TEHNICĂ</w:t>
      </w:r>
      <w:r>
        <w:rPr>
          <w:spacing w:val="-6"/>
          <w:u w:val="none"/>
        </w:rPr>
        <w:t xml:space="preserve"> </w:t>
      </w:r>
      <w:r>
        <w:rPr>
          <w:u w:val="none"/>
        </w:rPr>
        <w:t>MILITARĂ, DEPOZIT PIESE AUTO SI STAȚIE DE SPĂLARE A TEHNICII,</w:t>
      </w:r>
    </w:p>
    <w:p w:rsidR="005956A8" w:rsidRDefault="00F3183C">
      <w:pPr>
        <w:ind w:right="448"/>
        <w:jc w:val="center"/>
        <w:rPr>
          <w:b/>
          <w:sz w:val="24"/>
        </w:rPr>
      </w:pPr>
      <w:r>
        <w:rPr>
          <w:b/>
          <w:sz w:val="24"/>
        </w:rPr>
        <w:t>CENTRALĂ</w:t>
      </w:r>
      <w:r>
        <w:rPr>
          <w:b/>
          <w:spacing w:val="-7"/>
          <w:sz w:val="24"/>
        </w:rPr>
        <w:t xml:space="preserve"> </w:t>
      </w:r>
      <w:r>
        <w:rPr>
          <w:b/>
          <w:sz w:val="24"/>
        </w:rPr>
        <w:t>TERMICĂ</w:t>
      </w:r>
      <w:r>
        <w:rPr>
          <w:b/>
          <w:spacing w:val="-4"/>
          <w:sz w:val="24"/>
        </w:rPr>
        <w:t xml:space="preserve"> </w:t>
      </w:r>
      <w:r>
        <w:rPr>
          <w:b/>
          <w:sz w:val="24"/>
        </w:rPr>
        <w:t>ŞI</w:t>
      </w:r>
      <w:r>
        <w:rPr>
          <w:b/>
          <w:spacing w:val="-4"/>
          <w:sz w:val="24"/>
        </w:rPr>
        <w:t xml:space="preserve"> </w:t>
      </w:r>
      <w:r>
        <w:rPr>
          <w:b/>
          <w:sz w:val="24"/>
        </w:rPr>
        <w:t>REȚELE</w:t>
      </w:r>
      <w:r>
        <w:rPr>
          <w:b/>
          <w:spacing w:val="-4"/>
          <w:sz w:val="24"/>
        </w:rPr>
        <w:t xml:space="preserve"> </w:t>
      </w:r>
      <w:r>
        <w:rPr>
          <w:b/>
          <w:sz w:val="24"/>
        </w:rPr>
        <w:t>DE</w:t>
      </w:r>
      <w:r>
        <w:rPr>
          <w:b/>
          <w:spacing w:val="-3"/>
          <w:sz w:val="24"/>
        </w:rPr>
        <w:t xml:space="preserve"> </w:t>
      </w:r>
      <w:r>
        <w:rPr>
          <w:b/>
          <w:sz w:val="24"/>
        </w:rPr>
        <w:t>UTILITĂȚI</w:t>
      </w:r>
      <w:r>
        <w:rPr>
          <w:b/>
          <w:spacing w:val="-4"/>
          <w:sz w:val="24"/>
        </w:rPr>
        <w:t xml:space="preserve"> </w:t>
      </w:r>
      <w:r>
        <w:rPr>
          <w:b/>
          <w:sz w:val="24"/>
        </w:rPr>
        <w:t>ÎN</w:t>
      </w:r>
      <w:r>
        <w:rPr>
          <w:b/>
          <w:spacing w:val="-5"/>
          <w:sz w:val="24"/>
        </w:rPr>
        <w:t xml:space="preserve"> </w:t>
      </w:r>
      <w:r>
        <w:rPr>
          <w:b/>
          <w:sz w:val="24"/>
        </w:rPr>
        <w:t>CAZARMA</w:t>
      </w:r>
      <w:r>
        <w:rPr>
          <w:b/>
          <w:spacing w:val="-4"/>
          <w:sz w:val="24"/>
        </w:rPr>
        <w:t xml:space="preserve"> </w:t>
      </w:r>
      <w:r>
        <w:rPr>
          <w:b/>
          <w:sz w:val="24"/>
        </w:rPr>
        <w:t>763</w:t>
      </w:r>
      <w:r>
        <w:rPr>
          <w:b/>
          <w:spacing w:val="-3"/>
          <w:sz w:val="24"/>
        </w:rPr>
        <w:t xml:space="preserve"> </w:t>
      </w:r>
      <w:r>
        <w:rPr>
          <w:b/>
          <w:spacing w:val="-2"/>
          <w:sz w:val="24"/>
        </w:rPr>
        <w:t>PLOIEŞTI”</w:t>
      </w:r>
    </w:p>
    <w:p w:rsidR="005956A8" w:rsidRDefault="00F3183C">
      <w:pPr>
        <w:pStyle w:val="Heading4"/>
        <w:ind w:left="0" w:right="447"/>
        <w:jc w:val="center"/>
      </w:pPr>
      <w:r>
        <w:t>Cod</w:t>
      </w:r>
      <w:r>
        <w:rPr>
          <w:spacing w:val="-2"/>
        </w:rPr>
        <w:t xml:space="preserve"> </w:t>
      </w:r>
      <w:r>
        <w:t>proiect</w:t>
      </w:r>
      <w:r>
        <w:rPr>
          <w:spacing w:val="-1"/>
        </w:rPr>
        <w:t xml:space="preserve"> </w:t>
      </w:r>
      <w:r>
        <w:t>:</w:t>
      </w:r>
      <w:r>
        <w:rPr>
          <w:spacing w:val="-3"/>
        </w:rPr>
        <w:t xml:space="preserve"> </w:t>
      </w:r>
      <w:r>
        <w:t>2024</w:t>
      </w:r>
      <w:r>
        <w:rPr>
          <w:spacing w:val="-2"/>
        </w:rPr>
        <w:t xml:space="preserve"> </w:t>
      </w:r>
      <w:r>
        <w:t>–</w:t>
      </w:r>
      <w:r>
        <w:rPr>
          <w:spacing w:val="-1"/>
        </w:rPr>
        <w:t xml:space="preserve"> </w:t>
      </w:r>
      <w:r>
        <w:t>C/I</w:t>
      </w:r>
      <w:r>
        <w:rPr>
          <w:spacing w:val="-1"/>
        </w:rPr>
        <w:t xml:space="preserve"> </w:t>
      </w:r>
      <w:r>
        <w:t>–</w:t>
      </w:r>
      <w:r>
        <w:rPr>
          <w:spacing w:val="-1"/>
        </w:rPr>
        <w:t xml:space="preserve"> </w:t>
      </w:r>
      <w:r>
        <w:rPr>
          <w:spacing w:val="-5"/>
        </w:rPr>
        <w:t>763</w:t>
      </w:r>
    </w:p>
    <w:p w:rsidR="005956A8" w:rsidRDefault="00F3183C">
      <w:pPr>
        <w:pStyle w:val="BodyText"/>
        <w:spacing w:before="70"/>
        <w:ind w:left="0" w:right="3868"/>
        <w:jc w:val="center"/>
      </w:pPr>
      <w:r>
        <w:t>Scenariu</w:t>
      </w:r>
      <w:r>
        <w:rPr>
          <w:spacing w:val="-5"/>
        </w:rPr>
        <w:t xml:space="preserve"> </w:t>
      </w:r>
      <w:r>
        <w:rPr>
          <w:spacing w:val="-2"/>
        </w:rPr>
        <w:t>recomandat</w:t>
      </w:r>
    </w:p>
    <w:p w:rsidR="005956A8" w:rsidRDefault="005956A8">
      <w:pPr>
        <w:sectPr w:rsidR="005956A8">
          <w:pgSz w:w="11910" w:h="16840"/>
          <w:pgMar w:top="1680" w:right="0" w:bottom="700" w:left="860" w:header="467" w:footer="518" w:gutter="0"/>
          <w:cols w:space="720"/>
        </w:sectPr>
      </w:pPr>
    </w:p>
    <w:p w:rsidR="005956A8" w:rsidRDefault="005956A8">
      <w:pPr>
        <w:pStyle w:val="BodyText"/>
        <w:ind w:left="0"/>
        <w:rPr>
          <w:sz w:val="20"/>
        </w:rPr>
      </w:pPr>
      <w:r w:rsidRPr="005956A8">
        <w:pict>
          <v:rect id="docshape92" o:spid="_x0000_s1262" style="position:absolute;margin-left:69.15pt;margin-top:83.05pt;width:485.25pt;height:1.45pt;z-index:15754240;mso-position-horizontal-relative:page;mso-position-vertical-relative:page" fillcolor="black" stroked="f">
            <w10:wrap anchorx="page" anchory="page"/>
          </v:rect>
        </w:pict>
      </w:r>
    </w:p>
    <w:p w:rsidR="005956A8" w:rsidRDefault="005956A8">
      <w:pPr>
        <w:pStyle w:val="BodyText"/>
        <w:spacing w:before="3"/>
        <w:ind w:left="0"/>
        <w:rPr>
          <w:sz w:val="10"/>
        </w:rPr>
      </w:pPr>
    </w:p>
    <w:p w:rsidR="005956A8" w:rsidRDefault="005956A8">
      <w:pPr>
        <w:spacing w:line="210" w:lineRule="exact"/>
        <w:jc w:val="right"/>
        <w:rPr>
          <w:sz w:val="20"/>
        </w:rPr>
        <w:sectPr w:rsidR="005956A8">
          <w:pgSz w:w="11910" w:h="16840"/>
          <w:pgMar w:top="1680" w:right="0" w:bottom="700" w:left="860" w:header="467" w:footer="518" w:gutter="0"/>
          <w:cols w:space="720"/>
        </w:sectPr>
      </w:pPr>
    </w:p>
    <w:p w:rsidR="005956A8" w:rsidRDefault="005956A8">
      <w:pPr>
        <w:pStyle w:val="BodyText"/>
        <w:ind w:left="0"/>
        <w:rPr>
          <w:sz w:val="20"/>
        </w:rPr>
      </w:pPr>
      <w:r w:rsidRPr="005956A8">
        <w:pict>
          <v:rect id="docshape93" o:spid="_x0000_s1261" style="position:absolute;margin-left:69.15pt;margin-top:83.05pt;width:485.25pt;height:1.45pt;z-index:15754752;mso-position-horizontal-relative:page;mso-position-vertical-relative:page" fillcolor="black" stroked="f">
            <w10:wrap anchorx="page" anchory="page"/>
          </v:rect>
        </w:pict>
      </w:r>
    </w:p>
    <w:p w:rsidR="005956A8" w:rsidRDefault="005956A8">
      <w:pPr>
        <w:pStyle w:val="BodyText"/>
        <w:spacing w:before="3"/>
        <w:ind w:left="0"/>
        <w:rPr>
          <w:sz w:val="10"/>
        </w:rPr>
      </w:pPr>
    </w:p>
    <w:p w:rsidR="005956A8" w:rsidRDefault="005956A8">
      <w:pPr>
        <w:spacing w:line="210" w:lineRule="exact"/>
        <w:jc w:val="right"/>
        <w:rPr>
          <w:sz w:val="20"/>
        </w:rPr>
        <w:sectPr w:rsidR="005956A8">
          <w:pgSz w:w="11910" w:h="16840"/>
          <w:pgMar w:top="1680" w:right="0" w:bottom="700" w:left="860" w:header="467" w:footer="518" w:gutter="0"/>
          <w:cols w:space="720"/>
        </w:sectPr>
      </w:pPr>
    </w:p>
    <w:p w:rsidR="005956A8" w:rsidRDefault="005956A8">
      <w:pPr>
        <w:pStyle w:val="BodyText"/>
        <w:ind w:left="0"/>
        <w:rPr>
          <w:sz w:val="20"/>
        </w:rPr>
      </w:pPr>
      <w:r w:rsidRPr="005956A8">
        <w:pict>
          <v:rect id="docshape94" o:spid="_x0000_s1260" style="position:absolute;margin-left:69.15pt;margin-top:83.05pt;width:485.25pt;height:1.45pt;z-index:15755264;mso-position-horizontal-relative:page;mso-position-vertical-relative:page" fillcolor="black" stroked="f">
            <w10:wrap anchorx="page" anchory="page"/>
          </v:rect>
        </w:pict>
      </w:r>
    </w:p>
    <w:p w:rsidR="005956A8" w:rsidRDefault="005956A8">
      <w:pPr>
        <w:pStyle w:val="BodyText"/>
        <w:spacing w:before="3"/>
        <w:ind w:left="0"/>
        <w:rPr>
          <w:sz w:val="10"/>
        </w:rPr>
      </w:pPr>
    </w:p>
    <w:p w:rsidR="005956A8" w:rsidRDefault="005956A8">
      <w:pPr>
        <w:spacing w:line="210" w:lineRule="exact"/>
        <w:jc w:val="right"/>
        <w:rPr>
          <w:sz w:val="20"/>
        </w:rPr>
        <w:sectPr w:rsidR="005956A8">
          <w:pgSz w:w="11910" w:h="16840"/>
          <w:pgMar w:top="1680" w:right="0" w:bottom="700" w:left="860" w:header="467" w:footer="518" w:gutter="0"/>
          <w:cols w:space="720"/>
        </w:sectPr>
      </w:pPr>
    </w:p>
    <w:p w:rsidR="005956A8" w:rsidRDefault="005956A8">
      <w:pPr>
        <w:pStyle w:val="BodyText"/>
        <w:ind w:left="0"/>
        <w:rPr>
          <w:sz w:val="20"/>
        </w:rPr>
      </w:pPr>
      <w:r w:rsidRPr="005956A8">
        <w:pict>
          <v:rect id="docshape95" o:spid="_x0000_s1259" style="position:absolute;margin-left:69.15pt;margin-top:83.05pt;width:485.25pt;height:1.45pt;z-index:15755776;mso-position-horizontal-relative:page;mso-position-vertical-relative:page" fillcolor="black" stroked="f">
            <w10:wrap anchorx="page" anchory="page"/>
          </v:rect>
        </w:pict>
      </w:r>
    </w:p>
    <w:p w:rsidR="005956A8" w:rsidRDefault="005956A8">
      <w:pPr>
        <w:pStyle w:val="BodyText"/>
        <w:spacing w:before="3"/>
        <w:ind w:left="0"/>
        <w:rPr>
          <w:sz w:val="10"/>
        </w:rPr>
      </w:pPr>
    </w:p>
    <w:p w:rsidR="005956A8" w:rsidRDefault="005956A8">
      <w:pPr>
        <w:pStyle w:val="BodyText"/>
        <w:ind w:left="0"/>
        <w:rPr>
          <w:sz w:val="20"/>
        </w:rPr>
      </w:pPr>
    </w:p>
    <w:p w:rsidR="005956A8" w:rsidRDefault="005956A8">
      <w:pPr>
        <w:pStyle w:val="BodyText"/>
        <w:spacing w:before="8"/>
        <w:ind w:left="0"/>
        <w:rPr>
          <w:sz w:val="20"/>
        </w:rPr>
      </w:pPr>
    </w:p>
    <w:p w:rsidR="005956A8" w:rsidRDefault="00F3183C">
      <w:pPr>
        <w:spacing w:before="90"/>
        <w:ind w:left="551"/>
        <w:rPr>
          <w:b/>
          <w:sz w:val="24"/>
        </w:rPr>
      </w:pPr>
      <w:r>
        <w:rPr>
          <w:b/>
          <w:sz w:val="24"/>
        </w:rPr>
        <w:t>Deviz</w:t>
      </w:r>
      <w:r>
        <w:rPr>
          <w:b/>
          <w:spacing w:val="-5"/>
          <w:sz w:val="24"/>
        </w:rPr>
        <w:t xml:space="preserve"> </w:t>
      </w:r>
      <w:r>
        <w:rPr>
          <w:b/>
          <w:sz w:val="24"/>
        </w:rPr>
        <w:t>–</w:t>
      </w:r>
      <w:r>
        <w:rPr>
          <w:b/>
          <w:spacing w:val="-3"/>
          <w:sz w:val="24"/>
        </w:rPr>
        <w:t xml:space="preserve"> </w:t>
      </w:r>
      <w:r>
        <w:rPr>
          <w:b/>
          <w:sz w:val="24"/>
        </w:rPr>
        <w:t>varianta</w:t>
      </w:r>
      <w:r>
        <w:rPr>
          <w:b/>
          <w:spacing w:val="-4"/>
          <w:sz w:val="24"/>
        </w:rPr>
        <w:t xml:space="preserve"> </w:t>
      </w:r>
      <w:r>
        <w:rPr>
          <w:b/>
          <w:spacing w:val="-2"/>
          <w:sz w:val="24"/>
        </w:rPr>
        <w:t>nerecomandata</w:t>
      </w:r>
    </w:p>
    <w:p w:rsidR="005956A8" w:rsidRDefault="005956A8">
      <w:pPr>
        <w:pStyle w:val="BodyText"/>
        <w:spacing w:before="1"/>
        <w:ind w:left="0"/>
        <w:rPr>
          <w:b/>
        </w:rPr>
      </w:pPr>
    </w:p>
    <w:p w:rsidR="005956A8" w:rsidRDefault="00F3183C">
      <w:pPr>
        <w:ind w:right="310"/>
        <w:jc w:val="center"/>
        <w:rPr>
          <w:b/>
          <w:sz w:val="24"/>
        </w:rPr>
      </w:pPr>
      <w:r>
        <w:rPr>
          <w:b/>
          <w:sz w:val="24"/>
        </w:rPr>
        <w:t>DEVIZ</w:t>
      </w:r>
      <w:r>
        <w:rPr>
          <w:b/>
          <w:spacing w:val="-7"/>
          <w:sz w:val="24"/>
        </w:rPr>
        <w:t xml:space="preserve"> </w:t>
      </w:r>
      <w:r>
        <w:rPr>
          <w:b/>
          <w:sz w:val="24"/>
        </w:rPr>
        <w:t>GENERAL</w:t>
      </w:r>
      <w:r>
        <w:rPr>
          <w:b/>
          <w:spacing w:val="-6"/>
          <w:sz w:val="24"/>
        </w:rPr>
        <w:t xml:space="preserve"> </w:t>
      </w:r>
      <w:r>
        <w:rPr>
          <w:b/>
          <w:sz w:val="24"/>
        </w:rPr>
        <w:t>CONFORM</w:t>
      </w:r>
      <w:r>
        <w:rPr>
          <w:b/>
          <w:spacing w:val="-8"/>
          <w:sz w:val="24"/>
        </w:rPr>
        <w:t xml:space="preserve"> </w:t>
      </w:r>
      <w:r>
        <w:rPr>
          <w:b/>
          <w:sz w:val="24"/>
        </w:rPr>
        <w:t>HG907/2016</w:t>
      </w:r>
      <w:r>
        <w:rPr>
          <w:b/>
          <w:spacing w:val="-6"/>
          <w:sz w:val="24"/>
        </w:rPr>
        <w:t xml:space="preserve"> </w:t>
      </w:r>
      <w:r>
        <w:rPr>
          <w:b/>
          <w:sz w:val="24"/>
        </w:rPr>
        <w:t>al</w:t>
      </w:r>
      <w:r>
        <w:rPr>
          <w:b/>
          <w:spacing w:val="-7"/>
          <w:sz w:val="24"/>
        </w:rPr>
        <w:t xml:space="preserve"> </w:t>
      </w:r>
      <w:r>
        <w:rPr>
          <w:b/>
          <w:spacing w:val="-2"/>
          <w:sz w:val="24"/>
        </w:rPr>
        <w:t>obiectivului</w:t>
      </w:r>
    </w:p>
    <w:p w:rsidR="005956A8" w:rsidRDefault="00F3183C">
      <w:pPr>
        <w:pStyle w:val="Heading3"/>
        <w:ind w:left="553" w:right="864"/>
        <w:jc w:val="center"/>
        <w:rPr>
          <w:u w:val="none"/>
        </w:rPr>
      </w:pPr>
      <w:r>
        <w:rPr>
          <w:u w:val="none"/>
        </w:rPr>
        <w:t>„CONSTRUIRE</w:t>
      </w:r>
      <w:r>
        <w:rPr>
          <w:spacing w:val="-6"/>
          <w:u w:val="none"/>
        </w:rPr>
        <w:t xml:space="preserve"> </w:t>
      </w:r>
      <w:r>
        <w:rPr>
          <w:u w:val="none"/>
        </w:rPr>
        <w:t>ATELIER</w:t>
      </w:r>
      <w:r>
        <w:rPr>
          <w:spacing w:val="-6"/>
          <w:u w:val="none"/>
        </w:rPr>
        <w:t xml:space="preserve"> </w:t>
      </w:r>
      <w:r>
        <w:rPr>
          <w:u w:val="none"/>
        </w:rPr>
        <w:t>DE</w:t>
      </w:r>
      <w:r>
        <w:rPr>
          <w:spacing w:val="-6"/>
          <w:u w:val="none"/>
        </w:rPr>
        <w:t xml:space="preserve"> </w:t>
      </w:r>
      <w:r>
        <w:rPr>
          <w:u w:val="none"/>
        </w:rPr>
        <w:t>REPARAȚII</w:t>
      </w:r>
      <w:r>
        <w:rPr>
          <w:spacing w:val="-6"/>
          <w:u w:val="none"/>
        </w:rPr>
        <w:t xml:space="preserve"> </w:t>
      </w:r>
      <w:r>
        <w:rPr>
          <w:u w:val="none"/>
        </w:rPr>
        <w:t>ŞI</w:t>
      </w:r>
      <w:r>
        <w:rPr>
          <w:spacing w:val="-6"/>
          <w:u w:val="none"/>
        </w:rPr>
        <w:t xml:space="preserve"> </w:t>
      </w:r>
      <w:r>
        <w:rPr>
          <w:u w:val="none"/>
        </w:rPr>
        <w:t>ÎNTREȚINERE</w:t>
      </w:r>
      <w:r>
        <w:rPr>
          <w:spacing w:val="-6"/>
          <w:u w:val="none"/>
        </w:rPr>
        <w:t xml:space="preserve"> </w:t>
      </w:r>
      <w:r>
        <w:rPr>
          <w:u w:val="none"/>
        </w:rPr>
        <w:t>TEHNICĂ</w:t>
      </w:r>
      <w:r>
        <w:rPr>
          <w:spacing w:val="-6"/>
          <w:u w:val="none"/>
        </w:rPr>
        <w:t xml:space="preserve"> </w:t>
      </w:r>
      <w:r>
        <w:rPr>
          <w:u w:val="none"/>
        </w:rPr>
        <w:t>MILITARĂ, DEPOZIT PIESE AUTO SI STAȚIE DE SPĂLARE A TEHNICII,</w:t>
      </w:r>
    </w:p>
    <w:p w:rsidR="005956A8" w:rsidRDefault="00F3183C">
      <w:pPr>
        <w:ind w:right="305"/>
        <w:jc w:val="center"/>
        <w:rPr>
          <w:b/>
          <w:sz w:val="24"/>
        </w:rPr>
      </w:pPr>
      <w:r>
        <w:rPr>
          <w:b/>
          <w:sz w:val="24"/>
        </w:rPr>
        <w:t>CENTRALĂ</w:t>
      </w:r>
      <w:r>
        <w:rPr>
          <w:b/>
          <w:spacing w:val="-6"/>
          <w:sz w:val="24"/>
        </w:rPr>
        <w:t xml:space="preserve"> </w:t>
      </w:r>
      <w:r>
        <w:rPr>
          <w:b/>
          <w:sz w:val="24"/>
        </w:rPr>
        <w:t>TERMICĂ</w:t>
      </w:r>
      <w:r>
        <w:rPr>
          <w:b/>
          <w:spacing w:val="-4"/>
          <w:sz w:val="24"/>
        </w:rPr>
        <w:t xml:space="preserve"> </w:t>
      </w:r>
      <w:r>
        <w:rPr>
          <w:b/>
          <w:sz w:val="24"/>
        </w:rPr>
        <w:t>ŞI</w:t>
      </w:r>
      <w:r>
        <w:rPr>
          <w:b/>
          <w:spacing w:val="-4"/>
          <w:sz w:val="24"/>
        </w:rPr>
        <w:t xml:space="preserve"> </w:t>
      </w:r>
      <w:r>
        <w:rPr>
          <w:b/>
          <w:sz w:val="24"/>
        </w:rPr>
        <w:t>REȚELE</w:t>
      </w:r>
      <w:r>
        <w:rPr>
          <w:b/>
          <w:spacing w:val="-3"/>
          <w:sz w:val="24"/>
        </w:rPr>
        <w:t xml:space="preserve"> </w:t>
      </w:r>
      <w:r>
        <w:rPr>
          <w:b/>
          <w:sz w:val="24"/>
        </w:rPr>
        <w:t>DE</w:t>
      </w:r>
      <w:r>
        <w:rPr>
          <w:b/>
          <w:spacing w:val="-3"/>
          <w:sz w:val="24"/>
        </w:rPr>
        <w:t xml:space="preserve"> </w:t>
      </w:r>
      <w:r>
        <w:rPr>
          <w:b/>
          <w:sz w:val="24"/>
        </w:rPr>
        <w:t>UTILITĂȚI</w:t>
      </w:r>
      <w:r>
        <w:rPr>
          <w:b/>
          <w:spacing w:val="-4"/>
          <w:sz w:val="24"/>
        </w:rPr>
        <w:t xml:space="preserve"> </w:t>
      </w:r>
      <w:r>
        <w:rPr>
          <w:b/>
          <w:sz w:val="24"/>
        </w:rPr>
        <w:t>ÎN</w:t>
      </w:r>
      <w:r>
        <w:rPr>
          <w:b/>
          <w:spacing w:val="-4"/>
          <w:sz w:val="24"/>
        </w:rPr>
        <w:t xml:space="preserve"> </w:t>
      </w:r>
      <w:r>
        <w:rPr>
          <w:b/>
          <w:sz w:val="24"/>
        </w:rPr>
        <w:t>CAZARMA</w:t>
      </w:r>
      <w:r>
        <w:rPr>
          <w:b/>
          <w:spacing w:val="-4"/>
          <w:sz w:val="24"/>
        </w:rPr>
        <w:t xml:space="preserve"> </w:t>
      </w:r>
      <w:r>
        <w:rPr>
          <w:b/>
          <w:sz w:val="24"/>
        </w:rPr>
        <w:t>763</w:t>
      </w:r>
      <w:r>
        <w:rPr>
          <w:b/>
          <w:spacing w:val="-2"/>
          <w:sz w:val="24"/>
        </w:rPr>
        <w:t xml:space="preserve"> PLOIEŞTI”</w:t>
      </w:r>
    </w:p>
    <w:p w:rsidR="005956A8" w:rsidRDefault="005956A8">
      <w:pPr>
        <w:pStyle w:val="Heading4"/>
        <w:spacing w:line="300" w:lineRule="auto"/>
        <w:ind w:left="2445" w:right="4087" w:firstLine="1395"/>
      </w:pPr>
      <w:r w:rsidRPr="005956A8">
        <w:pict>
          <v:shape id="docshape96" o:spid="_x0000_s1258" type="#_x0000_t202" style="position:absolute;left:0;text-align:left;margin-left:48.7pt;margin-top:31.1pt;width:525.7pt;height:405.3pt;z-index:15756288;mso-position-horizontal-relative:page" filled="f" stroked="f">
            <v:textbox inset="0,0,0,0">
              <w:txbxContent>
                <w:p w:rsidR="00F3183C" w:rsidRDefault="00F3183C">
                  <w:pPr>
                    <w:pStyle w:val="BodyText"/>
                    <w:ind w:left="0"/>
                  </w:pPr>
                </w:p>
              </w:txbxContent>
            </v:textbox>
            <w10:wrap anchorx="page"/>
          </v:shape>
        </w:pict>
      </w:r>
      <w:r w:rsidR="00F3183C">
        <w:t>Cod</w:t>
      </w:r>
      <w:r w:rsidR="00F3183C">
        <w:rPr>
          <w:spacing w:val="-5"/>
        </w:rPr>
        <w:t xml:space="preserve"> </w:t>
      </w:r>
      <w:r w:rsidR="00F3183C">
        <w:t>proiect</w:t>
      </w:r>
      <w:r w:rsidR="00F3183C">
        <w:rPr>
          <w:spacing w:val="-5"/>
        </w:rPr>
        <w:t xml:space="preserve"> </w:t>
      </w:r>
      <w:r w:rsidR="00F3183C">
        <w:t>:</w:t>
      </w:r>
      <w:r w:rsidR="00F3183C">
        <w:rPr>
          <w:spacing w:val="-7"/>
        </w:rPr>
        <w:t xml:space="preserve"> </w:t>
      </w:r>
      <w:r w:rsidR="00F3183C">
        <w:t>2024</w:t>
      </w:r>
      <w:r w:rsidR="00F3183C">
        <w:rPr>
          <w:spacing w:val="-5"/>
        </w:rPr>
        <w:t xml:space="preserve"> </w:t>
      </w:r>
      <w:r w:rsidR="00F3183C">
        <w:t>–</w:t>
      </w:r>
      <w:r w:rsidR="00F3183C">
        <w:rPr>
          <w:spacing w:val="-5"/>
        </w:rPr>
        <w:t xml:space="preserve"> </w:t>
      </w:r>
      <w:r w:rsidR="00F3183C">
        <w:t>C/I</w:t>
      </w:r>
      <w:r w:rsidR="00F3183C">
        <w:rPr>
          <w:spacing w:val="-5"/>
        </w:rPr>
        <w:t xml:space="preserve"> </w:t>
      </w:r>
      <w:r w:rsidR="00F3183C">
        <w:t>–</w:t>
      </w:r>
      <w:r w:rsidR="00F3183C">
        <w:rPr>
          <w:spacing w:val="-5"/>
        </w:rPr>
        <w:t xml:space="preserve"> </w:t>
      </w:r>
      <w:r w:rsidR="00F3183C">
        <w:t>763 Scenariu nerecomandat</w:t>
      </w:r>
    </w:p>
    <w:p w:rsidR="005956A8" w:rsidRDefault="005956A8">
      <w:pPr>
        <w:spacing w:line="300" w:lineRule="auto"/>
        <w:sectPr w:rsidR="005956A8">
          <w:pgSz w:w="11910" w:h="16840"/>
          <w:pgMar w:top="1680" w:right="0" w:bottom="700" w:left="860" w:header="467" w:footer="518" w:gutter="0"/>
          <w:cols w:space="720"/>
        </w:sectPr>
      </w:pPr>
    </w:p>
    <w:p w:rsidR="005956A8" w:rsidRDefault="005956A8">
      <w:pPr>
        <w:pStyle w:val="BodyText"/>
        <w:ind w:left="0"/>
        <w:rPr>
          <w:b/>
          <w:sz w:val="20"/>
        </w:rPr>
      </w:pPr>
      <w:r w:rsidRPr="005956A8">
        <w:pict>
          <v:rect id="docshape97" o:spid="_x0000_s1257" style="position:absolute;margin-left:69.15pt;margin-top:83.05pt;width:485.25pt;height:1.45pt;z-index:15756800;mso-position-horizontal-relative:page;mso-position-vertical-relative:page" fillcolor="black" stroked="f">
            <w10:wrap anchorx="page" anchory="page"/>
          </v:rect>
        </w:pict>
      </w:r>
    </w:p>
    <w:p w:rsidR="005956A8" w:rsidRDefault="005956A8">
      <w:pPr>
        <w:pStyle w:val="BodyText"/>
        <w:spacing w:before="8"/>
        <w:ind w:left="0"/>
        <w:rPr>
          <w:b/>
          <w:sz w:val="10"/>
        </w:rPr>
      </w:pPr>
    </w:p>
    <w:p w:rsidR="005956A8" w:rsidRDefault="005956A8">
      <w:pPr>
        <w:spacing w:line="210" w:lineRule="exact"/>
        <w:jc w:val="right"/>
        <w:rPr>
          <w:sz w:val="20"/>
        </w:rPr>
        <w:sectPr w:rsidR="005956A8">
          <w:pgSz w:w="11910" w:h="16840"/>
          <w:pgMar w:top="1680" w:right="0" w:bottom="700" w:left="860" w:header="467" w:footer="518" w:gutter="0"/>
          <w:cols w:space="720"/>
        </w:sectPr>
      </w:pPr>
    </w:p>
    <w:p w:rsidR="005956A8" w:rsidRDefault="005956A8">
      <w:pPr>
        <w:pStyle w:val="BodyText"/>
        <w:ind w:left="0"/>
        <w:rPr>
          <w:b/>
          <w:sz w:val="20"/>
        </w:rPr>
      </w:pPr>
      <w:r w:rsidRPr="005956A8">
        <w:pict>
          <v:rect id="docshape98" o:spid="_x0000_s1256" style="position:absolute;margin-left:69.15pt;margin-top:83.05pt;width:485.25pt;height:1.45pt;z-index:15757312;mso-position-horizontal-relative:page;mso-position-vertical-relative:page" fillcolor="black" stroked="f">
            <w10:wrap anchorx="page" anchory="page"/>
          </v:rect>
        </w:pict>
      </w:r>
    </w:p>
    <w:p w:rsidR="005956A8" w:rsidRDefault="005956A8">
      <w:pPr>
        <w:pStyle w:val="BodyText"/>
        <w:spacing w:before="8"/>
        <w:ind w:left="0"/>
        <w:rPr>
          <w:b/>
          <w:sz w:val="10"/>
        </w:rPr>
      </w:pPr>
    </w:p>
    <w:p w:rsidR="005956A8" w:rsidRDefault="005956A8">
      <w:pPr>
        <w:spacing w:line="210" w:lineRule="exact"/>
        <w:jc w:val="right"/>
        <w:rPr>
          <w:sz w:val="20"/>
        </w:rPr>
        <w:sectPr w:rsidR="005956A8">
          <w:pgSz w:w="11910" w:h="16840"/>
          <w:pgMar w:top="1680" w:right="0" w:bottom="700" w:left="860" w:header="467" w:footer="518" w:gutter="0"/>
          <w:cols w:space="720"/>
        </w:sectPr>
      </w:pPr>
    </w:p>
    <w:p w:rsidR="005956A8" w:rsidRDefault="005956A8">
      <w:pPr>
        <w:pStyle w:val="BodyText"/>
        <w:ind w:left="0"/>
        <w:rPr>
          <w:b/>
          <w:sz w:val="20"/>
        </w:rPr>
      </w:pPr>
      <w:r w:rsidRPr="005956A8">
        <w:pict>
          <v:rect id="docshape99" o:spid="_x0000_s1255" style="position:absolute;margin-left:69.15pt;margin-top:83.05pt;width:485.25pt;height:1.45pt;z-index:15757824;mso-position-horizontal-relative:page;mso-position-vertical-relative:page" fillcolor="black" stroked="f">
            <w10:wrap anchorx="page" anchory="page"/>
          </v:rect>
        </w:pict>
      </w:r>
    </w:p>
    <w:p w:rsidR="005956A8" w:rsidRDefault="005956A8">
      <w:pPr>
        <w:pStyle w:val="BodyText"/>
        <w:spacing w:before="3"/>
        <w:ind w:left="0"/>
        <w:rPr>
          <w:b/>
          <w:sz w:val="10"/>
        </w:rPr>
      </w:pPr>
    </w:p>
    <w:p w:rsidR="005956A8" w:rsidRDefault="005956A8">
      <w:pPr>
        <w:pStyle w:val="BodyText"/>
        <w:ind w:left="0"/>
        <w:rPr>
          <w:b/>
          <w:sz w:val="20"/>
        </w:rPr>
      </w:pPr>
    </w:p>
    <w:p w:rsidR="005956A8" w:rsidRDefault="005956A8">
      <w:pPr>
        <w:pStyle w:val="BodyText"/>
        <w:ind w:left="0"/>
        <w:rPr>
          <w:b/>
          <w:sz w:val="20"/>
        </w:rPr>
      </w:pPr>
    </w:p>
    <w:p w:rsidR="005956A8" w:rsidRDefault="005956A8">
      <w:pPr>
        <w:pStyle w:val="BodyText"/>
        <w:spacing w:before="8"/>
        <w:ind w:left="0"/>
        <w:rPr>
          <w:b/>
          <w:sz w:val="18"/>
        </w:rPr>
      </w:pPr>
    </w:p>
    <w:p w:rsidR="005956A8" w:rsidRDefault="00F3183C">
      <w:pPr>
        <w:pStyle w:val="Heading4"/>
        <w:numPr>
          <w:ilvl w:val="1"/>
          <w:numId w:val="84"/>
        </w:numPr>
        <w:tabs>
          <w:tab w:val="left" w:pos="982"/>
        </w:tabs>
        <w:spacing w:before="90"/>
        <w:ind w:left="1259" w:right="855" w:hanging="708"/>
      </w:pPr>
      <w:bookmarkStart w:id="31" w:name="_bookmark31"/>
      <w:bookmarkEnd w:id="31"/>
      <w:r>
        <w:t xml:space="preserve">Studii de specialitate, în funcție de categoria și clasa de importanță a construcțiilor, după </w:t>
      </w:r>
      <w:r>
        <w:rPr>
          <w:spacing w:val="-4"/>
        </w:rPr>
        <w:t>caz</w:t>
      </w:r>
    </w:p>
    <w:p w:rsidR="005956A8" w:rsidRDefault="005956A8">
      <w:pPr>
        <w:pStyle w:val="BodyText"/>
        <w:spacing w:before="3"/>
        <w:ind w:left="0"/>
        <w:rPr>
          <w:b/>
          <w:sz w:val="25"/>
        </w:rPr>
      </w:pPr>
    </w:p>
    <w:p w:rsidR="005956A8" w:rsidRDefault="00F3183C">
      <w:pPr>
        <w:ind w:left="1271"/>
        <w:rPr>
          <w:b/>
          <w:sz w:val="24"/>
        </w:rPr>
      </w:pPr>
      <w:r>
        <w:rPr>
          <w:b/>
          <w:sz w:val="24"/>
          <w:u w:val="single"/>
        </w:rPr>
        <w:t>Studiu</w:t>
      </w:r>
      <w:r>
        <w:rPr>
          <w:b/>
          <w:spacing w:val="-8"/>
          <w:sz w:val="24"/>
          <w:u w:val="single"/>
        </w:rPr>
        <w:t xml:space="preserve"> </w:t>
      </w:r>
      <w:r>
        <w:rPr>
          <w:b/>
          <w:sz w:val="24"/>
          <w:u w:val="single"/>
        </w:rPr>
        <w:t>hidrologic,</w:t>
      </w:r>
      <w:r>
        <w:rPr>
          <w:b/>
          <w:spacing w:val="-5"/>
          <w:sz w:val="24"/>
          <w:u w:val="single"/>
        </w:rPr>
        <w:t xml:space="preserve"> </w:t>
      </w:r>
      <w:r>
        <w:rPr>
          <w:b/>
          <w:spacing w:val="-2"/>
          <w:sz w:val="24"/>
          <w:u w:val="single"/>
        </w:rPr>
        <w:t>hidrogeologic:</w:t>
      </w:r>
    </w:p>
    <w:p w:rsidR="005956A8" w:rsidRDefault="00F3183C">
      <w:pPr>
        <w:pStyle w:val="BodyText"/>
        <w:ind w:left="1271"/>
      </w:pPr>
      <w:r>
        <w:t>Nu</w:t>
      </w:r>
      <w:r>
        <w:rPr>
          <w:spacing w:val="-2"/>
        </w:rPr>
        <w:t xml:space="preserve"> </w:t>
      </w:r>
      <w:r>
        <w:t>e</w:t>
      </w:r>
      <w:r>
        <w:rPr>
          <w:spacing w:val="-3"/>
        </w:rPr>
        <w:t xml:space="preserve"> </w:t>
      </w:r>
      <w:r>
        <w:rPr>
          <w:spacing w:val="-2"/>
        </w:rPr>
        <w:t>cazul.</w:t>
      </w:r>
    </w:p>
    <w:p w:rsidR="005956A8" w:rsidRDefault="005956A8">
      <w:pPr>
        <w:pStyle w:val="BodyText"/>
        <w:ind w:left="0"/>
      </w:pPr>
    </w:p>
    <w:p w:rsidR="005956A8" w:rsidRDefault="00F3183C">
      <w:pPr>
        <w:ind w:left="551" w:right="755" w:firstLine="719"/>
        <w:rPr>
          <w:b/>
          <w:sz w:val="24"/>
        </w:rPr>
      </w:pPr>
      <w:r>
        <w:rPr>
          <w:b/>
          <w:sz w:val="24"/>
          <w:u w:val="single"/>
        </w:rPr>
        <w:t>Studiu</w:t>
      </w:r>
      <w:r>
        <w:rPr>
          <w:b/>
          <w:spacing w:val="40"/>
          <w:sz w:val="24"/>
          <w:u w:val="single"/>
        </w:rPr>
        <w:t xml:space="preserve"> </w:t>
      </w:r>
      <w:r>
        <w:rPr>
          <w:b/>
          <w:sz w:val="24"/>
          <w:u w:val="single"/>
        </w:rPr>
        <w:t>privind</w:t>
      </w:r>
      <w:r>
        <w:rPr>
          <w:b/>
          <w:spacing w:val="40"/>
          <w:sz w:val="24"/>
          <w:u w:val="single"/>
        </w:rPr>
        <w:t xml:space="preserve"> </w:t>
      </w:r>
      <w:r>
        <w:rPr>
          <w:b/>
          <w:sz w:val="24"/>
          <w:u w:val="single"/>
        </w:rPr>
        <w:t>posibilitatea</w:t>
      </w:r>
      <w:r>
        <w:rPr>
          <w:b/>
          <w:spacing w:val="40"/>
          <w:sz w:val="24"/>
          <w:u w:val="single"/>
        </w:rPr>
        <w:t xml:space="preserve"> </w:t>
      </w:r>
      <w:r>
        <w:rPr>
          <w:b/>
          <w:sz w:val="24"/>
          <w:u w:val="single"/>
        </w:rPr>
        <w:t>utilizării</w:t>
      </w:r>
      <w:r>
        <w:rPr>
          <w:b/>
          <w:spacing w:val="40"/>
          <w:sz w:val="24"/>
          <w:u w:val="single"/>
        </w:rPr>
        <w:t xml:space="preserve"> </w:t>
      </w:r>
      <w:r>
        <w:rPr>
          <w:b/>
          <w:sz w:val="24"/>
          <w:u w:val="single"/>
        </w:rPr>
        <w:t>unor</w:t>
      </w:r>
      <w:r>
        <w:rPr>
          <w:b/>
          <w:spacing w:val="40"/>
          <w:sz w:val="24"/>
          <w:u w:val="single"/>
        </w:rPr>
        <w:t xml:space="preserve"> </w:t>
      </w:r>
      <w:r>
        <w:rPr>
          <w:b/>
          <w:sz w:val="24"/>
          <w:u w:val="single"/>
        </w:rPr>
        <w:t>sisteme</w:t>
      </w:r>
      <w:r>
        <w:rPr>
          <w:b/>
          <w:spacing w:val="40"/>
          <w:sz w:val="24"/>
          <w:u w:val="single"/>
        </w:rPr>
        <w:t xml:space="preserve"> </w:t>
      </w:r>
      <w:r>
        <w:rPr>
          <w:b/>
          <w:sz w:val="24"/>
          <w:u w:val="single"/>
        </w:rPr>
        <w:t>alternative</w:t>
      </w:r>
      <w:r>
        <w:rPr>
          <w:b/>
          <w:spacing w:val="40"/>
          <w:sz w:val="24"/>
          <w:u w:val="single"/>
        </w:rPr>
        <w:t xml:space="preserve"> </w:t>
      </w:r>
      <w:r>
        <w:rPr>
          <w:b/>
          <w:sz w:val="24"/>
          <w:u w:val="single"/>
        </w:rPr>
        <w:t>de</w:t>
      </w:r>
      <w:r>
        <w:rPr>
          <w:b/>
          <w:spacing w:val="40"/>
          <w:sz w:val="24"/>
          <w:u w:val="single"/>
        </w:rPr>
        <w:t xml:space="preserve"> </w:t>
      </w:r>
      <w:r>
        <w:rPr>
          <w:b/>
          <w:sz w:val="24"/>
          <w:u w:val="single"/>
        </w:rPr>
        <w:t>eficiență</w:t>
      </w:r>
      <w:r>
        <w:rPr>
          <w:b/>
          <w:spacing w:val="40"/>
          <w:sz w:val="24"/>
          <w:u w:val="single"/>
        </w:rPr>
        <w:t xml:space="preserve"> </w:t>
      </w:r>
      <w:r>
        <w:rPr>
          <w:b/>
          <w:sz w:val="24"/>
          <w:u w:val="single"/>
        </w:rPr>
        <w:t>ridicată</w:t>
      </w:r>
      <w:r>
        <w:rPr>
          <w:b/>
          <w:sz w:val="24"/>
        </w:rPr>
        <w:t xml:space="preserve"> </w:t>
      </w:r>
      <w:r>
        <w:rPr>
          <w:b/>
          <w:sz w:val="24"/>
          <w:u w:val="single"/>
        </w:rPr>
        <w:t>pentru creșterea performanței energetice:</w:t>
      </w:r>
    </w:p>
    <w:p w:rsidR="005956A8" w:rsidRDefault="00F3183C">
      <w:pPr>
        <w:pStyle w:val="BodyText"/>
        <w:ind w:left="1271"/>
      </w:pPr>
      <w:r>
        <w:t>Nu</w:t>
      </w:r>
      <w:r>
        <w:rPr>
          <w:spacing w:val="-2"/>
        </w:rPr>
        <w:t xml:space="preserve"> </w:t>
      </w:r>
      <w:r>
        <w:t>e</w:t>
      </w:r>
      <w:r>
        <w:rPr>
          <w:spacing w:val="-3"/>
        </w:rPr>
        <w:t xml:space="preserve"> </w:t>
      </w:r>
      <w:r>
        <w:rPr>
          <w:spacing w:val="-2"/>
        </w:rPr>
        <w:t>cazul.</w:t>
      </w:r>
    </w:p>
    <w:p w:rsidR="005956A8" w:rsidRDefault="005956A8">
      <w:pPr>
        <w:sectPr w:rsidR="005956A8">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spacing w:before="9"/>
        <w:ind w:left="0"/>
        <w:rPr>
          <w:sz w:val="26"/>
        </w:rPr>
      </w:pPr>
    </w:p>
    <w:p w:rsidR="005956A8" w:rsidRDefault="005956A8">
      <w:pPr>
        <w:spacing w:before="90"/>
        <w:ind w:left="1271"/>
        <w:jc w:val="both"/>
        <w:rPr>
          <w:b/>
          <w:sz w:val="24"/>
        </w:rPr>
      </w:pPr>
      <w:r w:rsidRPr="005956A8">
        <w:pict>
          <v:rect id="docshape100" o:spid="_x0000_s1254" style="position:absolute;left:0;text-align:left;margin-left:69.15pt;margin-top:-28.35pt;width:485.25pt;height:1.45pt;z-index:15758336;mso-position-horizontal-relative:page" fillcolor="black" stroked="f">
            <w10:wrap anchorx="page"/>
          </v:rect>
        </w:pict>
      </w:r>
      <w:r w:rsidR="00F3183C">
        <w:rPr>
          <w:b/>
          <w:sz w:val="24"/>
          <w:u w:val="single"/>
        </w:rPr>
        <w:t>Studiu</w:t>
      </w:r>
      <w:r w:rsidR="00F3183C">
        <w:rPr>
          <w:b/>
          <w:spacing w:val="-3"/>
          <w:sz w:val="24"/>
          <w:u w:val="single"/>
        </w:rPr>
        <w:t xml:space="preserve"> </w:t>
      </w:r>
      <w:r w:rsidR="00F3183C">
        <w:rPr>
          <w:b/>
          <w:sz w:val="24"/>
          <w:u w:val="single"/>
        </w:rPr>
        <w:t>de</w:t>
      </w:r>
      <w:r w:rsidR="00F3183C">
        <w:rPr>
          <w:b/>
          <w:spacing w:val="-1"/>
          <w:sz w:val="24"/>
          <w:u w:val="single"/>
        </w:rPr>
        <w:t xml:space="preserve"> </w:t>
      </w:r>
      <w:r w:rsidR="00F3183C">
        <w:rPr>
          <w:b/>
          <w:sz w:val="24"/>
          <w:u w:val="single"/>
        </w:rPr>
        <w:t>trafic</w:t>
      </w:r>
      <w:r w:rsidR="00F3183C">
        <w:rPr>
          <w:b/>
          <w:spacing w:val="-3"/>
          <w:sz w:val="24"/>
          <w:u w:val="single"/>
        </w:rPr>
        <w:t xml:space="preserve"> </w:t>
      </w:r>
      <w:r w:rsidR="00F3183C">
        <w:rPr>
          <w:b/>
          <w:sz w:val="24"/>
          <w:u w:val="single"/>
        </w:rPr>
        <w:t>și</w:t>
      </w:r>
      <w:r w:rsidR="00F3183C">
        <w:rPr>
          <w:b/>
          <w:spacing w:val="-1"/>
          <w:sz w:val="24"/>
          <w:u w:val="single"/>
        </w:rPr>
        <w:t xml:space="preserve"> </w:t>
      </w:r>
      <w:r w:rsidR="00F3183C">
        <w:rPr>
          <w:b/>
          <w:sz w:val="24"/>
          <w:u w:val="single"/>
        </w:rPr>
        <w:t>studiu de</w:t>
      </w:r>
      <w:r w:rsidR="00F3183C">
        <w:rPr>
          <w:b/>
          <w:spacing w:val="-1"/>
          <w:sz w:val="24"/>
          <w:u w:val="single"/>
        </w:rPr>
        <w:t xml:space="preserve"> </w:t>
      </w:r>
      <w:r w:rsidR="00F3183C">
        <w:rPr>
          <w:b/>
          <w:spacing w:val="-2"/>
          <w:sz w:val="24"/>
          <w:u w:val="single"/>
        </w:rPr>
        <w:t>circulație</w:t>
      </w:r>
    </w:p>
    <w:p w:rsidR="005956A8" w:rsidRDefault="00F3183C">
      <w:pPr>
        <w:pStyle w:val="BodyText"/>
        <w:ind w:left="1271"/>
        <w:jc w:val="both"/>
      </w:pPr>
      <w:r>
        <w:t>Nu</w:t>
      </w:r>
      <w:r>
        <w:rPr>
          <w:spacing w:val="-4"/>
        </w:rPr>
        <w:t xml:space="preserve"> </w:t>
      </w:r>
      <w:r>
        <w:t>este</w:t>
      </w:r>
      <w:r>
        <w:rPr>
          <w:spacing w:val="-4"/>
        </w:rPr>
        <w:t xml:space="preserve"> </w:t>
      </w:r>
      <w:r>
        <w:rPr>
          <w:spacing w:val="-2"/>
        </w:rPr>
        <w:t>cazul.</w:t>
      </w:r>
    </w:p>
    <w:p w:rsidR="005956A8" w:rsidRDefault="005956A8">
      <w:pPr>
        <w:pStyle w:val="BodyText"/>
        <w:ind w:left="0"/>
      </w:pPr>
    </w:p>
    <w:p w:rsidR="005956A8" w:rsidRDefault="00F3183C">
      <w:pPr>
        <w:ind w:left="551" w:right="850" w:firstLine="719"/>
        <w:jc w:val="both"/>
        <w:rPr>
          <w:b/>
          <w:sz w:val="24"/>
        </w:rPr>
      </w:pPr>
      <w:r>
        <w:rPr>
          <w:b/>
          <w:sz w:val="24"/>
          <w:u w:val="single"/>
        </w:rPr>
        <w:t>Raport de diagnostic arheologic preliminar în vederea exproprierii, pentru obiectivele</w:t>
      </w:r>
      <w:r>
        <w:rPr>
          <w:b/>
          <w:sz w:val="24"/>
        </w:rPr>
        <w:t xml:space="preserve"> </w:t>
      </w:r>
      <w:r>
        <w:rPr>
          <w:b/>
          <w:sz w:val="24"/>
          <w:u w:val="single"/>
        </w:rPr>
        <w:t>de investiții ale căror amplasamente urmează a fi expropriate pentru cauză de utilitate</w:t>
      </w:r>
      <w:r>
        <w:rPr>
          <w:b/>
          <w:sz w:val="24"/>
        </w:rPr>
        <w:t xml:space="preserve"> </w:t>
      </w:r>
      <w:r>
        <w:rPr>
          <w:b/>
          <w:spacing w:val="-2"/>
          <w:sz w:val="24"/>
          <w:u w:val="single"/>
        </w:rPr>
        <w:t>publică;</w:t>
      </w:r>
    </w:p>
    <w:p w:rsidR="005956A8" w:rsidRDefault="00F3183C">
      <w:pPr>
        <w:pStyle w:val="BodyText"/>
        <w:ind w:left="1271"/>
        <w:jc w:val="both"/>
      </w:pPr>
      <w:r>
        <w:t>Nu</w:t>
      </w:r>
      <w:r>
        <w:rPr>
          <w:spacing w:val="-2"/>
        </w:rPr>
        <w:t xml:space="preserve"> </w:t>
      </w:r>
      <w:r>
        <w:t>e</w:t>
      </w:r>
      <w:r>
        <w:rPr>
          <w:spacing w:val="-3"/>
        </w:rPr>
        <w:t xml:space="preserve"> </w:t>
      </w:r>
      <w:r>
        <w:rPr>
          <w:spacing w:val="-2"/>
        </w:rPr>
        <w:t>cazul.</w:t>
      </w:r>
    </w:p>
    <w:p w:rsidR="005956A8" w:rsidRDefault="005956A8">
      <w:pPr>
        <w:pStyle w:val="BodyText"/>
        <w:ind w:left="0"/>
      </w:pPr>
    </w:p>
    <w:p w:rsidR="005956A8" w:rsidRDefault="00F3183C">
      <w:pPr>
        <w:ind w:left="551" w:right="854" w:firstLine="719"/>
        <w:jc w:val="both"/>
        <w:rPr>
          <w:b/>
          <w:sz w:val="24"/>
        </w:rPr>
      </w:pPr>
      <w:r>
        <w:rPr>
          <w:b/>
          <w:sz w:val="24"/>
          <w:u w:val="single"/>
        </w:rPr>
        <w:t>Studiu peisagistic în cazul obiectivelor de investiții care se referă la amenajări spații</w:t>
      </w:r>
      <w:r>
        <w:rPr>
          <w:b/>
          <w:sz w:val="24"/>
        </w:rPr>
        <w:t xml:space="preserve"> </w:t>
      </w:r>
      <w:r>
        <w:rPr>
          <w:b/>
          <w:sz w:val="24"/>
          <w:u w:val="single"/>
        </w:rPr>
        <w:t>verzi și peisajere;</w:t>
      </w:r>
    </w:p>
    <w:p w:rsidR="005956A8" w:rsidRDefault="00F3183C">
      <w:pPr>
        <w:pStyle w:val="BodyText"/>
        <w:ind w:left="1271"/>
        <w:jc w:val="both"/>
      </w:pPr>
      <w:r>
        <w:t>Nu</w:t>
      </w:r>
      <w:r>
        <w:rPr>
          <w:spacing w:val="-2"/>
        </w:rPr>
        <w:t xml:space="preserve"> </w:t>
      </w:r>
      <w:r>
        <w:t>e</w:t>
      </w:r>
      <w:r>
        <w:rPr>
          <w:spacing w:val="-3"/>
        </w:rPr>
        <w:t xml:space="preserve"> </w:t>
      </w:r>
      <w:r>
        <w:rPr>
          <w:spacing w:val="-2"/>
        </w:rPr>
        <w:t>cazul.</w:t>
      </w:r>
    </w:p>
    <w:p w:rsidR="005956A8" w:rsidRDefault="005956A8">
      <w:pPr>
        <w:pStyle w:val="BodyText"/>
        <w:spacing w:before="1"/>
        <w:ind w:left="0"/>
      </w:pPr>
    </w:p>
    <w:p w:rsidR="005956A8" w:rsidRDefault="00F3183C">
      <w:pPr>
        <w:ind w:left="1271"/>
        <w:rPr>
          <w:b/>
          <w:sz w:val="24"/>
        </w:rPr>
      </w:pPr>
      <w:r>
        <w:rPr>
          <w:b/>
          <w:sz w:val="24"/>
          <w:u w:val="single"/>
        </w:rPr>
        <w:t>Studiu</w:t>
      </w:r>
      <w:r>
        <w:rPr>
          <w:b/>
          <w:spacing w:val="-8"/>
          <w:sz w:val="24"/>
          <w:u w:val="single"/>
        </w:rPr>
        <w:t xml:space="preserve"> </w:t>
      </w:r>
      <w:r>
        <w:rPr>
          <w:b/>
          <w:sz w:val="24"/>
          <w:u w:val="single"/>
        </w:rPr>
        <w:t>privind</w:t>
      </w:r>
      <w:r>
        <w:rPr>
          <w:b/>
          <w:spacing w:val="-6"/>
          <w:sz w:val="24"/>
          <w:u w:val="single"/>
        </w:rPr>
        <w:t xml:space="preserve"> </w:t>
      </w:r>
      <w:r>
        <w:rPr>
          <w:b/>
          <w:sz w:val="24"/>
          <w:u w:val="single"/>
        </w:rPr>
        <w:t>valoarea</w:t>
      </w:r>
      <w:r>
        <w:rPr>
          <w:b/>
          <w:spacing w:val="-6"/>
          <w:sz w:val="24"/>
          <w:u w:val="single"/>
        </w:rPr>
        <w:t xml:space="preserve"> </w:t>
      </w:r>
      <w:r>
        <w:rPr>
          <w:b/>
          <w:sz w:val="24"/>
          <w:u w:val="single"/>
        </w:rPr>
        <w:t>resursei</w:t>
      </w:r>
      <w:r>
        <w:rPr>
          <w:b/>
          <w:spacing w:val="-6"/>
          <w:sz w:val="24"/>
          <w:u w:val="single"/>
        </w:rPr>
        <w:t xml:space="preserve"> </w:t>
      </w:r>
      <w:r>
        <w:rPr>
          <w:b/>
          <w:spacing w:val="-2"/>
          <w:sz w:val="24"/>
          <w:u w:val="single"/>
        </w:rPr>
        <w:t>culturale:</w:t>
      </w:r>
    </w:p>
    <w:p w:rsidR="005956A8" w:rsidRDefault="00F3183C">
      <w:pPr>
        <w:pStyle w:val="BodyText"/>
        <w:ind w:left="1271"/>
      </w:pPr>
      <w:r>
        <w:t>Nu</w:t>
      </w:r>
      <w:r>
        <w:rPr>
          <w:spacing w:val="-2"/>
        </w:rPr>
        <w:t xml:space="preserve"> </w:t>
      </w:r>
      <w:r>
        <w:t>e</w:t>
      </w:r>
      <w:r>
        <w:rPr>
          <w:spacing w:val="-3"/>
        </w:rPr>
        <w:t xml:space="preserve"> </w:t>
      </w:r>
      <w:r>
        <w:rPr>
          <w:spacing w:val="-2"/>
        </w:rPr>
        <w:t>cazul.</w:t>
      </w:r>
    </w:p>
    <w:p w:rsidR="005956A8" w:rsidRDefault="005956A8">
      <w:pPr>
        <w:pStyle w:val="BodyText"/>
        <w:ind w:left="0"/>
      </w:pPr>
    </w:p>
    <w:p w:rsidR="005956A8" w:rsidRDefault="00F3183C">
      <w:pPr>
        <w:ind w:left="1271"/>
        <w:rPr>
          <w:b/>
          <w:sz w:val="24"/>
        </w:rPr>
      </w:pPr>
      <w:r>
        <w:rPr>
          <w:b/>
          <w:sz w:val="24"/>
          <w:u w:val="single"/>
        </w:rPr>
        <w:t>Studii</w:t>
      </w:r>
      <w:r>
        <w:rPr>
          <w:b/>
          <w:spacing w:val="-4"/>
          <w:sz w:val="24"/>
          <w:u w:val="single"/>
        </w:rPr>
        <w:t xml:space="preserve"> </w:t>
      </w:r>
      <w:r>
        <w:rPr>
          <w:b/>
          <w:sz w:val="24"/>
          <w:u w:val="single"/>
        </w:rPr>
        <w:t>de</w:t>
      </w:r>
      <w:r>
        <w:rPr>
          <w:b/>
          <w:spacing w:val="-3"/>
          <w:sz w:val="24"/>
          <w:u w:val="single"/>
        </w:rPr>
        <w:t xml:space="preserve"> </w:t>
      </w:r>
      <w:r>
        <w:rPr>
          <w:b/>
          <w:sz w:val="24"/>
          <w:u w:val="single"/>
        </w:rPr>
        <w:t>specialitate</w:t>
      </w:r>
      <w:r>
        <w:rPr>
          <w:b/>
          <w:spacing w:val="-2"/>
          <w:sz w:val="24"/>
          <w:u w:val="single"/>
        </w:rPr>
        <w:t xml:space="preserve"> </w:t>
      </w:r>
      <w:r>
        <w:rPr>
          <w:b/>
          <w:sz w:val="24"/>
          <w:u w:val="single"/>
        </w:rPr>
        <w:t>necesare</w:t>
      </w:r>
      <w:r>
        <w:rPr>
          <w:b/>
          <w:spacing w:val="-3"/>
          <w:sz w:val="24"/>
          <w:u w:val="single"/>
        </w:rPr>
        <w:t xml:space="preserve"> </w:t>
      </w:r>
      <w:r>
        <w:rPr>
          <w:b/>
          <w:sz w:val="24"/>
          <w:u w:val="single"/>
        </w:rPr>
        <w:t>în</w:t>
      </w:r>
      <w:r>
        <w:rPr>
          <w:b/>
          <w:spacing w:val="-1"/>
          <w:sz w:val="24"/>
          <w:u w:val="single"/>
        </w:rPr>
        <w:t xml:space="preserve"> </w:t>
      </w:r>
      <w:r>
        <w:rPr>
          <w:b/>
          <w:sz w:val="24"/>
          <w:u w:val="single"/>
        </w:rPr>
        <w:t>funcție</w:t>
      </w:r>
      <w:r>
        <w:rPr>
          <w:b/>
          <w:spacing w:val="-3"/>
          <w:sz w:val="24"/>
          <w:u w:val="single"/>
        </w:rPr>
        <w:t xml:space="preserve"> </w:t>
      </w:r>
      <w:r>
        <w:rPr>
          <w:b/>
          <w:sz w:val="24"/>
          <w:u w:val="single"/>
        </w:rPr>
        <w:t>de</w:t>
      </w:r>
      <w:r>
        <w:rPr>
          <w:b/>
          <w:spacing w:val="-3"/>
          <w:sz w:val="24"/>
          <w:u w:val="single"/>
        </w:rPr>
        <w:t xml:space="preserve"> </w:t>
      </w:r>
      <w:r>
        <w:rPr>
          <w:b/>
          <w:sz w:val="24"/>
          <w:u w:val="single"/>
        </w:rPr>
        <w:t>specificul</w:t>
      </w:r>
      <w:r>
        <w:rPr>
          <w:b/>
          <w:spacing w:val="-1"/>
          <w:sz w:val="24"/>
          <w:u w:val="single"/>
        </w:rPr>
        <w:t xml:space="preserve"> </w:t>
      </w:r>
      <w:r>
        <w:rPr>
          <w:b/>
          <w:spacing w:val="-2"/>
          <w:sz w:val="24"/>
          <w:u w:val="single"/>
        </w:rPr>
        <w:t>investiției:</w:t>
      </w:r>
    </w:p>
    <w:p w:rsidR="005956A8" w:rsidRDefault="00F3183C">
      <w:pPr>
        <w:pStyle w:val="BodyText"/>
        <w:ind w:left="1271"/>
      </w:pPr>
      <w:r>
        <w:t>Nu</w:t>
      </w:r>
      <w:r>
        <w:rPr>
          <w:spacing w:val="-2"/>
        </w:rPr>
        <w:t xml:space="preserve"> </w:t>
      </w:r>
      <w:r>
        <w:t>e</w:t>
      </w:r>
      <w:r>
        <w:rPr>
          <w:spacing w:val="-3"/>
        </w:rPr>
        <w:t xml:space="preserve"> </w:t>
      </w:r>
      <w:r>
        <w:rPr>
          <w:spacing w:val="-2"/>
        </w:rPr>
        <w:t>cazul.</w:t>
      </w:r>
    </w:p>
    <w:p w:rsidR="005956A8" w:rsidRDefault="005956A8">
      <w:pPr>
        <w:pStyle w:val="BodyText"/>
        <w:ind w:left="0"/>
        <w:rPr>
          <w:sz w:val="26"/>
        </w:rPr>
      </w:pPr>
    </w:p>
    <w:p w:rsidR="005956A8" w:rsidRDefault="00F3183C">
      <w:pPr>
        <w:pStyle w:val="Heading4"/>
        <w:numPr>
          <w:ilvl w:val="1"/>
          <w:numId w:val="84"/>
        </w:numPr>
        <w:tabs>
          <w:tab w:val="left" w:pos="972"/>
        </w:tabs>
        <w:spacing w:before="217"/>
        <w:ind w:left="971" w:hanging="421"/>
      </w:pPr>
      <w:bookmarkStart w:id="32" w:name="_bookmark32"/>
      <w:bookmarkEnd w:id="32"/>
      <w:r>
        <w:t>Graficul</w:t>
      </w:r>
      <w:r>
        <w:rPr>
          <w:spacing w:val="-2"/>
        </w:rPr>
        <w:t xml:space="preserve"> </w:t>
      </w:r>
      <w:r>
        <w:t>orientativ</w:t>
      </w:r>
      <w:r>
        <w:rPr>
          <w:spacing w:val="1"/>
        </w:rPr>
        <w:t xml:space="preserve"> </w:t>
      </w:r>
      <w:r>
        <w:t>de</w:t>
      </w:r>
      <w:r>
        <w:rPr>
          <w:spacing w:val="-3"/>
        </w:rPr>
        <w:t xml:space="preserve"> </w:t>
      </w:r>
      <w:r>
        <w:t>realizare</w:t>
      </w:r>
      <w:r>
        <w:rPr>
          <w:spacing w:val="-2"/>
        </w:rPr>
        <w:t xml:space="preserve"> </w:t>
      </w:r>
      <w:r>
        <w:t>a</w:t>
      </w:r>
      <w:r>
        <w:rPr>
          <w:spacing w:val="-2"/>
        </w:rPr>
        <w:t xml:space="preserve"> investitiei</w:t>
      </w:r>
    </w:p>
    <w:p w:rsidR="005956A8" w:rsidRDefault="005956A8">
      <w:pPr>
        <w:pStyle w:val="BodyText"/>
        <w:ind w:left="0"/>
        <w:rPr>
          <w:b/>
          <w:sz w:val="26"/>
        </w:rPr>
      </w:pPr>
    </w:p>
    <w:p w:rsidR="005956A8" w:rsidRDefault="005956A8">
      <w:pPr>
        <w:pStyle w:val="BodyText"/>
        <w:spacing w:before="2"/>
        <w:ind w:left="0"/>
        <w:rPr>
          <w:b/>
          <w:sz w:val="23"/>
        </w:rPr>
      </w:pPr>
    </w:p>
    <w:p w:rsidR="005956A8" w:rsidRDefault="00F3183C">
      <w:pPr>
        <w:pStyle w:val="Heading1"/>
      </w:pPr>
      <w:bookmarkStart w:id="33" w:name="_bookmark33"/>
      <w:bookmarkEnd w:id="33"/>
      <w:r>
        <w:t>CAPITOLUL</w:t>
      </w:r>
      <w:r>
        <w:rPr>
          <w:spacing w:val="-10"/>
        </w:rPr>
        <w:t xml:space="preserve"> </w:t>
      </w:r>
      <w:r>
        <w:rPr>
          <w:spacing w:val="-5"/>
        </w:rPr>
        <w:t>6.</w:t>
      </w:r>
    </w:p>
    <w:p w:rsidR="005956A8" w:rsidRDefault="00F3183C">
      <w:pPr>
        <w:spacing w:before="122" w:line="285" w:lineRule="auto"/>
        <w:ind w:left="1871" w:right="2174"/>
        <w:jc w:val="center"/>
        <w:rPr>
          <w:b/>
          <w:sz w:val="28"/>
        </w:rPr>
      </w:pPr>
      <w:bookmarkStart w:id="34" w:name="_bookmark34"/>
      <w:bookmarkEnd w:id="34"/>
      <w:r>
        <w:rPr>
          <w:b/>
          <w:sz w:val="28"/>
        </w:rPr>
        <w:t>ANALIZA</w:t>
      </w:r>
      <w:r>
        <w:rPr>
          <w:b/>
          <w:spacing w:val="-18"/>
          <w:sz w:val="28"/>
        </w:rPr>
        <w:t xml:space="preserve"> </w:t>
      </w:r>
      <w:r>
        <w:rPr>
          <w:b/>
          <w:sz w:val="28"/>
        </w:rPr>
        <w:t>FIECĂRUI/FIECĂREI</w:t>
      </w:r>
      <w:r>
        <w:rPr>
          <w:b/>
          <w:spacing w:val="-17"/>
          <w:sz w:val="28"/>
        </w:rPr>
        <w:t xml:space="preserve"> </w:t>
      </w:r>
      <w:r>
        <w:rPr>
          <w:b/>
          <w:sz w:val="28"/>
        </w:rPr>
        <w:t xml:space="preserve">SCENARIU/OPȚIUNI </w:t>
      </w:r>
      <w:bookmarkStart w:id="35" w:name="_bookmark35"/>
      <w:bookmarkEnd w:id="35"/>
      <w:r>
        <w:rPr>
          <w:b/>
          <w:sz w:val="28"/>
        </w:rPr>
        <w:t>TEHNICO-ECONOMIC(E) PROPUS(E)</w:t>
      </w:r>
    </w:p>
    <w:p w:rsidR="005956A8" w:rsidRDefault="00F3183C">
      <w:pPr>
        <w:pStyle w:val="Heading4"/>
        <w:numPr>
          <w:ilvl w:val="1"/>
          <w:numId w:val="76"/>
        </w:numPr>
        <w:tabs>
          <w:tab w:val="left" w:pos="1166"/>
        </w:tabs>
        <w:spacing w:before="176"/>
        <w:ind w:right="846" w:hanging="648"/>
        <w:jc w:val="both"/>
      </w:pPr>
      <w:bookmarkStart w:id="36" w:name="_bookmark36"/>
      <w:bookmarkEnd w:id="36"/>
      <w:r>
        <w:t>Prezentarea cadrului de analiză, inclusiv specificarea perioadei de referinţă şi prezentarea scenariului de referinţă</w:t>
      </w:r>
    </w:p>
    <w:p w:rsidR="005956A8" w:rsidRDefault="00F3183C">
      <w:pPr>
        <w:pStyle w:val="BodyText"/>
        <w:spacing w:before="60"/>
        <w:ind w:right="855" w:firstLine="566"/>
        <w:jc w:val="both"/>
      </w:pPr>
      <w:r>
        <w:t>Premisele și elementele care au stat la baza determinării fluxurilor de numerar actualizate au fost următoarele:</w:t>
      </w:r>
    </w:p>
    <w:p w:rsidR="005956A8" w:rsidRPr="00F3183C" w:rsidRDefault="00F3183C">
      <w:pPr>
        <w:pStyle w:val="ListParagraph"/>
        <w:numPr>
          <w:ilvl w:val="2"/>
          <w:numId w:val="76"/>
        </w:numPr>
        <w:tabs>
          <w:tab w:val="left" w:pos="1272"/>
        </w:tabs>
        <w:ind w:left="1271"/>
        <w:jc w:val="both"/>
        <w:rPr>
          <w:color w:val="FFFFFF" w:themeColor="background1"/>
          <w:sz w:val="24"/>
        </w:rPr>
      </w:pPr>
      <w:r w:rsidRPr="00F3183C">
        <w:rPr>
          <w:color w:val="FFFFFF" w:themeColor="background1"/>
          <w:sz w:val="24"/>
        </w:rPr>
        <w:t>valoarea</w:t>
      </w:r>
      <w:r w:rsidRPr="00F3183C">
        <w:rPr>
          <w:color w:val="FFFFFF" w:themeColor="background1"/>
          <w:spacing w:val="-7"/>
          <w:sz w:val="24"/>
        </w:rPr>
        <w:t xml:space="preserve"> </w:t>
      </w:r>
      <w:r w:rsidRPr="00F3183C">
        <w:rPr>
          <w:color w:val="FFFFFF" w:themeColor="background1"/>
          <w:sz w:val="24"/>
        </w:rPr>
        <w:t>totală</w:t>
      </w:r>
      <w:r w:rsidRPr="00F3183C">
        <w:rPr>
          <w:color w:val="FFFFFF" w:themeColor="background1"/>
          <w:spacing w:val="-6"/>
          <w:sz w:val="24"/>
        </w:rPr>
        <w:t xml:space="preserve"> </w:t>
      </w:r>
      <w:r w:rsidRPr="00F3183C">
        <w:rPr>
          <w:color w:val="FFFFFF" w:themeColor="background1"/>
          <w:sz w:val="24"/>
        </w:rPr>
        <w:t>a</w:t>
      </w:r>
      <w:r w:rsidRPr="00F3183C">
        <w:rPr>
          <w:color w:val="FFFFFF" w:themeColor="background1"/>
          <w:spacing w:val="-7"/>
          <w:sz w:val="24"/>
        </w:rPr>
        <w:t xml:space="preserve"> </w:t>
      </w:r>
      <w:r w:rsidRPr="00F3183C">
        <w:rPr>
          <w:color w:val="FFFFFF" w:themeColor="background1"/>
          <w:sz w:val="24"/>
        </w:rPr>
        <w:t>proiectului</w:t>
      </w:r>
      <w:r w:rsidRPr="00F3183C">
        <w:rPr>
          <w:color w:val="FFFFFF" w:themeColor="background1"/>
          <w:spacing w:val="-6"/>
          <w:sz w:val="24"/>
        </w:rPr>
        <w:t xml:space="preserve"> </w:t>
      </w:r>
      <w:r w:rsidRPr="00F3183C">
        <w:rPr>
          <w:color w:val="FFFFFF" w:themeColor="background1"/>
          <w:sz w:val="24"/>
        </w:rPr>
        <w:t>este</w:t>
      </w:r>
      <w:r w:rsidRPr="00F3183C">
        <w:rPr>
          <w:color w:val="FFFFFF" w:themeColor="background1"/>
          <w:spacing w:val="-5"/>
          <w:sz w:val="24"/>
        </w:rPr>
        <w:t xml:space="preserve"> </w:t>
      </w:r>
      <w:r w:rsidRPr="00F3183C">
        <w:rPr>
          <w:color w:val="FFFFFF" w:themeColor="background1"/>
          <w:sz w:val="24"/>
        </w:rPr>
        <w:t>de</w:t>
      </w:r>
      <w:r w:rsidRPr="00F3183C">
        <w:rPr>
          <w:color w:val="FFFFFF" w:themeColor="background1"/>
          <w:spacing w:val="-6"/>
          <w:sz w:val="24"/>
        </w:rPr>
        <w:t xml:space="preserve"> </w:t>
      </w:r>
      <w:r w:rsidRPr="00F3183C">
        <w:rPr>
          <w:color w:val="FFFFFF" w:themeColor="background1"/>
          <w:sz w:val="24"/>
        </w:rPr>
        <w:t>53.302.769,92</w:t>
      </w:r>
      <w:r w:rsidRPr="00F3183C">
        <w:rPr>
          <w:color w:val="FFFFFF" w:themeColor="background1"/>
          <w:spacing w:val="-6"/>
          <w:sz w:val="24"/>
        </w:rPr>
        <w:t xml:space="preserve"> </w:t>
      </w:r>
      <w:r w:rsidRPr="00F3183C">
        <w:rPr>
          <w:color w:val="FFFFFF" w:themeColor="background1"/>
          <w:sz w:val="24"/>
        </w:rPr>
        <w:t>lei</w:t>
      </w:r>
      <w:r w:rsidRPr="00F3183C">
        <w:rPr>
          <w:color w:val="FFFFFF" w:themeColor="background1"/>
          <w:spacing w:val="-6"/>
          <w:sz w:val="24"/>
        </w:rPr>
        <w:t xml:space="preserve"> </w:t>
      </w:r>
      <w:r w:rsidRPr="00F3183C">
        <w:rPr>
          <w:color w:val="FFFFFF" w:themeColor="background1"/>
          <w:sz w:val="24"/>
        </w:rPr>
        <w:t>cu</w:t>
      </w:r>
      <w:r w:rsidRPr="00F3183C">
        <w:rPr>
          <w:color w:val="FFFFFF" w:themeColor="background1"/>
          <w:spacing w:val="-5"/>
          <w:sz w:val="24"/>
        </w:rPr>
        <w:t xml:space="preserve"> </w:t>
      </w:r>
      <w:r w:rsidRPr="00F3183C">
        <w:rPr>
          <w:color w:val="FFFFFF" w:themeColor="background1"/>
          <w:sz w:val="24"/>
        </w:rPr>
        <w:t>tva</w:t>
      </w:r>
      <w:r w:rsidRPr="00F3183C">
        <w:rPr>
          <w:color w:val="FFFFFF" w:themeColor="background1"/>
          <w:spacing w:val="-6"/>
          <w:sz w:val="24"/>
        </w:rPr>
        <w:t xml:space="preserve"> </w:t>
      </w:r>
      <w:r w:rsidRPr="00F3183C">
        <w:rPr>
          <w:color w:val="FFFFFF" w:themeColor="background1"/>
          <w:sz w:val="24"/>
        </w:rPr>
        <w:t>inclus</w:t>
      </w:r>
      <w:r w:rsidRPr="00F3183C">
        <w:rPr>
          <w:color w:val="FFFFFF" w:themeColor="background1"/>
          <w:spacing w:val="-5"/>
          <w:sz w:val="24"/>
        </w:rPr>
        <w:t xml:space="preserve"> </w:t>
      </w:r>
      <w:r w:rsidRPr="00F3183C">
        <w:rPr>
          <w:color w:val="FFFFFF" w:themeColor="background1"/>
          <w:sz w:val="24"/>
        </w:rPr>
        <w:t>-</w:t>
      </w:r>
      <w:r w:rsidRPr="00F3183C">
        <w:rPr>
          <w:color w:val="FFFFFF" w:themeColor="background1"/>
          <w:spacing w:val="-6"/>
          <w:sz w:val="24"/>
        </w:rPr>
        <w:t xml:space="preserve"> </w:t>
      </w:r>
      <w:r w:rsidRPr="00F3183C">
        <w:rPr>
          <w:color w:val="FFFFFF" w:themeColor="background1"/>
          <w:sz w:val="24"/>
        </w:rPr>
        <w:t>varianta</w:t>
      </w:r>
      <w:r w:rsidRPr="00F3183C">
        <w:rPr>
          <w:color w:val="FFFFFF" w:themeColor="background1"/>
          <w:spacing w:val="-6"/>
          <w:sz w:val="24"/>
        </w:rPr>
        <w:t xml:space="preserve"> </w:t>
      </w:r>
      <w:r w:rsidRPr="00F3183C">
        <w:rPr>
          <w:color w:val="FFFFFF" w:themeColor="background1"/>
          <w:spacing w:val="-2"/>
          <w:sz w:val="24"/>
        </w:rPr>
        <w:t>recomandata</w:t>
      </w:r>
    </w:p>
    <w:p w:rsidR="005956A8" w:rsidRPr="00F3183C" w:rsidRDefault="00F3183C">
      <w:pPr>
        <w:pStyle w:val="ListParagraph"/>
        <w:numPr>
          <w:ilvl w:val="2"/>
          <w:numId w:val="76"/>
        </w:numPr>
        <w:tabs>
          <w:tab w:val="left" w:pos="1272"/>
        </w:tabs>
        <w:ind w:right="847" w:firstLine="566"/>
        <w:jc w:val="both"/>
        <w:rPr>
          <w:color w:val="FFFFFF" w:themeColor="background1"/>
          <w:sz w:val="24"/>
        </w:rPr>
      </w:pPr>
      <w:r w:rsidRPr="00F3183C">
        <w:rPr>
          <w:color w:val="FFFFFF" w:themeColor="background1"/>
          <w:sz w:val="24"/>
        </w:rPr>
        <w:t>valoarea totală a proiectului este de 54.436.881,26 lei cu tva inclus - varianta</w:t>
      </w:r>
      <w:r w:rsidRPr="00F3183C">
        <w:rPr>
          <w:color w:val="FFFFFF" w:themeColor="background1"/>
          <w:spacing w:val="80"/>
          <w:sz w:val="24"/>
        </w:rPr>
        <w:t xml:space="preserve"> </w:t>
      </w:r>
      <w:r w:rsidRPr="00F3183C">
        <w:rPr>
          <w:color w:val="FFFFFF" w:themeColor="background1"/>
          <w:spacing w:val="-2"/>
          <w:sz w:val="24"/>
        </w:rPr>
        <w:t>nerecomandata;</w:t>
      </w:r>
    </w:p>
    <w:p w:rsidR="005956A8" w:rsidRDefault="00F3183C">
      <w:pPr>
        <w:pStyle w:val="ListParagraph"/>
        <w:numPr>
          <w:ilvl w:val="2"/>
          <w:numId w:val="76"/>
        </w:numPr>
        <w:tabs>
          <w:tab w:val="left" w:pos="1272"/>
        </w:tabs>
        <w:ind w:right="847" w:firstLine="566"/>
        <w:jc w:val="both"/>
        <w:rPr>
          <w:sz w:val="24"/>
        </w:rPr>
      </w:pPr>
      <w:r>
        <w:rPr>
          <w:sz w:val="24"/>
        </w:rPr>
        <w:t>durata de realizare a investiției: 30</w:t>
      </w:r>
      <w:r>
        <w:rPr>
          <w:spacing w:val="40"/>
          <w:sz w:val="24"/>
        </w:rPr>
        <w:t xml:space="preserve"> </w:t>
      </w:r>
      <w:r>
        <w:rPr>
          <w:sz w:val="24"/>
        </w:rPr>
        <w:t xml:space="preserve">luni, din care pentru execuție efectiv 24 luni - varianta </w:t>
      </w:r>
      <w:r>
        <w:rPr>
          <w:spacing w:val="-2"/>
          <w:sz w:val="24"/>
        </w:rPr>
        <w:t>recomandata</w:t>
      </w:r>
    </w:p>
    <w:p w:rsidR="005956A8" w:rsidRDefault="00F3183C">
      <w:pPr>
        <w:pStyle w:val="ListParagraph"/>
        <w:numPr>
          <w:ilvl w:val="2"/>
          <w:numId w:val="76"/>
        </w:numPr>
        <w:tabs>
          <w:tab w:val="left" w:pos="1272"/>
        </w:tabs>
        <w:ind w:right="845" w:firstLine="566"/>
        <w:jc w:val="both"/>
        <w:rPr>
          <w:sz w:val="24"/>
        </w:rPr>
      </w:pPr>
      <w:r>
        <w:rPr>
          <w:sz w:val="24"/>
        </w:rPr>
        <w:t xml:space="preserve">durata de realizare a investiției: 36 luni, din care pentru execuție efectiv 30 luni - varianta </w:t>
      </w:r>
      <w:r>
        <w:rPr>
          <w:spacing w:val="-2"/>
          <w:sz w:val="24"/>
        </w:rPr>
        <w:t>nerecomandata</w:t>
      </w:r>
    </w:p>
    <w:p w:rsidR="005956A8" w:rsidRDefault="00F3183C">
      <w:pPr>
        <w:pStyle w:val="ListParagraph"/>
        <w:numPr>
          <w:ilvl w:val="2"/>
          <w:numId w:val="76"/>
        </w:numPr>
        <w:tabs>
          <w:tab w:val="left" w:pos="1303"/>
        </w:tabs>
        <w:spacing w:before="1"/>
        <w:ind w:right="846" w:firstLine="566"/>
        <w:jc w:val="both"/>
        <w:rPr>
          <w:sz w:val="24"/>
        </w:rPr>
      </w:pPr>
      <w:r>
        <w:rPr>
          <w:sz w:val="24"/>
        </w:rPr>
        <w:t>durata de viață a construcției, rețelelor, instalațiilor și echipamentelor, luate în calcul la determinarea amortizării anuale aferente investiției, au fost apreciate conform prevederilor Legii 15 (menționăm faptul că amortizarea nu a fost luată în calcul numai pentru stabilirea rezultatului financiar, ea nefiind luată în calcul deasemenea nici la determinarea fluxurilor de numerar).</w:t>
      </w:r>
    </w:p>
    <w:p w:rsidR="005956A8" w:rsidRDefault="00F3183C">
      <w:pPr>
        <w:pStyle w:val="BodyText"/>
        <w:ind w:left="1118"/>
        <w:jc w:val="both"/>
      </w:pPr>
      <w:r>
        <w:t>Proiectul</w:t>
      </w:r>
      <w:r>
        <w:rPr>
          <w:spacing w:val="-2"/>
        </w:rPr>
        <w:t xml:space="preserve"> </w:t>
      </w:r>
      <w:r>
        <w:t>propus</w:t>
      </w:r>
      <w:r>
        <w:rPr>
          <w:spacing w:val="-2"/>
        </w:rPr>
        <w:t xml:space="preserve"> </w:t>
      </w:r>
      <w:r>
        <w:t>spre</w:t>
      </w:r>
      <w:r>
        <w:rPr>
          <w:spacing w:val="-4"/>
        </w:rPr>
        <w:t xml:space="preserve"> </w:t>
      </w:r>
      <w:r>
        <w:t>implementare</w:t>
      </w:r>
      <w:r>
        <w:rPr>
          <w:spacing w:val="-3"/>
        </w:rPr>
        <w:t xml:space="preserve"> </w:t>
      </w:r>
      <w:r>
        <w:t>nu</w:t>
      </w:r>
      <w:r>
        <w:rPr>
          <w:spacing w:val="-1"/>
        </w:rPr>
        <w:t xml:space="preserve"> </w:t>
      </w:r>
      <w:r>
        <w:t>este</w:t>
      </w:r>
      <w:r>
        <w:rPr>
          <w:spacing w:val="-2"/>
        </w:rPr>
        <w:t xml:space="preserve"> </w:t>
      </w:r>
      <w:r>
        <w:t>generator</w:t>
      </w:r>
      <w:r>
        <w:rPr>
          <w:spacing w:val="-2"/>
        </w:rPr>
        <w:t xml:space="preserve"> </w:t>
      </w:r>
      <w:r>
        <w:t>de</w:t>
      </w:r>
      <w:r>
        <w:rPr>
          <w:spacing w:val="-4"/>
        </w:rPr>
        <w:t xml:space="preserve"> </w:t>
      </w:r>
      <w:r>
        <w:rPr>
          <w:spacing w:val="-2"/>
        </w:rPr>
        <w:t>profit.</w:t>
      </w:r>
    </w:p>
    <w:p w:rsidR="005956A8" w:rsidRDefault="005956A8">
      <w:pPr>
        <w:pStyle w:val="BodyText"/>
        <w:spacing w:before="10"/>
        <w:ind w:left="0"/>
        <w:rPr>
          <w:sz w:val="20"/>
        </w:rPr>
      </w:pPr>
    </w:p>
    <w:p w:rsidR="005956A8" w:rsidRDefault="00F3183C">
      <w:pPr>
        <w:pStyle w:val="Heading4"/>
        <w:numPr>
          <w:ilvl w:val="1"/>
          <w:numId w:val="76"/>
        </w:numPr>
        <w:tabs>
          <w:tab w:val="left" w:pos="1087"/>
        </w:tabs>
        <w:ind w:left="1259" w:right="847" w:hanging="648"/>
        <w:jc w:val="both"/>
      </w:pPr>
      <w:bookmarkStart w:id="37" w:name="_bookmark37"/>
      <w:bookmarkEnd w:id="37"/>
      <w:r>
        <w:t>Analiza vulnerabilităţilor cauzate de factori de risc, antropici și naturali, inclusiv de schimbări climatice, ce pot afecta investiţia</w:t>
      </w:r>
    </w:p>
    <w:p w:rsidR="005956A8" w:rsidRDefault="00F3183C">
      <w:pPr>
        <w:pStyle w:val="BodyText"/>
        <w:spacing w:before="60"/>
        <w:ind w:left="618" w:right="851" w:firstLine="499"/>
        <w:jc w:val="both"/>
      </w:pPr>
      <w:r>
        <w:t>Rezultatele proiectului pot fi influențate de diferiți factori de risc de la analiza cărora nu</w:t>
      </w:r>
      <w:r>
        <w:rPr>
          <w:spacing w:val="40"/>
        </w:rPr>
        <w:t xml:space="preserve"> </w:t>
      </w:r>
      <w:r>
        <w:t>putem face abstracție. La fel ca în cazul oricărui tip de investiție, proiectul de față implică anumite riscuri. În acest sens putem deosebi:</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left="618" w:right="1054" w:firstLine="499"/>
      </w:pPr>
      <w:r w:rsidRPr="005956A8">
        <w:pict>
          <v:rect id="docshape101" o:spid="_x0000_s1253" style="position:absolute;left:0;text-align:left;margin-left:69.15pt;margin-top:-14.55pt;width:485.25pt;height:1.45pt;z-index:15758848;mso-position-horizontal-relative:page" fillcolor="black" stroked="f">
            <w10:wrap anchorx="page"/>
          </v:rect>
        </w:pict>
      </w:r>
      <w:r w:rsidR="00F3183C">
        <w:t>-riscuri generale - se refera la acele riscuri care decurg din evoluția de ansamblu a mediului</w:t>
      </w:r>
      <w:r w:rsidR="00F3183C">
        <w:rPr>
          <w:spacing w:val="80"/>
          <w:w w:val="150"/>
        </w:rPr>
        <w:t xml:space="preserve"> </w:t>
      </w:r>
      <w:r w:rsidR="00F3183C">
        <w:t>(natural, economic, social, cultural, tehnologic, etc.), la nivel mondial sau național;</w:t>
      </w:r>
    </w:p>
    <w:p w:rsidR="005956A8" w:rsidRDefault="00F3183C">
      <w:pPr>
        <w:pStyle w:val="BodyText"/>
        <w:spacing w:before="120"/>
        <w:ind w:left="618" w:right="755" w:firstLine="499"/>
      </w:pPr>
      <w:r>
        <w:t>-riscuri</w:t>
      </w:r>
      <w:r>
        <w:rPr>
          <w:spacing w:val="40"/>
        </w:rPr>
        <w:t xml:space="preserve"> </w:t>
      </w:r>
      <w:r>
        <w:t>specifice</w:t>
      </w:r>
      <w:r>
        <w:rPr>
          <w:spacing w:val="40"/>
        </w:rPr>
        <w:t xml:space="preserve"> </w:t>
      </w:r>
      <w:r>
        <w:t>-</w:t>
      </w:r>
      <w:r>
        <w:rPr>
          <w:spacing w:val="40"/>
        </w:rPr>
        <w:t xml:space="preserve"> </w:t>
      </w:r>
      <w:r>
        <w:t>care</w:t>
      </w:r>
      <w:r>
        <w:rPr>
          <w:spacing w:val="40"/>
        </w:rPr>
        <w:t xml:space="preserve"> </w:t>
      </w:r>
      <w:r>
        <w:t>țin</w:t>
      </w:r>
      <w:r>
        <w:rPr>
          <w:spacing w:val="40"/>
        </w:rPr>
        <w:t xml:space="preserve"> </w:t>
      </w:r>
      <w:r>
        <w:t>de</w:t>
      </w:r>
      <w:r>
        <w:rPr>
          <w:spacing w:val="40"/>
        </w:rPr>
        <w:t xml:space="preserve"> </w:t>
      </w:r>
      <w:r>
        <w:t>echipa</w:t>
      </w:r>
      <w:r>
        <w:rPr>
          <w:spacing w:val="40"/>
        </w:rPr>
        <w:t xml:space="preserve"> </w:t>
      </w:r>
      <w:r>
        <w:t>de</w:t>
      </w:r>
      <w:r>
        <w:rPr>
          <w:spacing w:val="40"/>
        </w:rPr>
        <w:t xml:space="preserve"> </w:t>
      </w:r>
      <w:r>
        <w:t>proiect,</w:t>
      </w:r>
      <w:r>
        <w:rPr>
          <w:spacing w:val="40"/>
        </w:rPr>
        <w:t xml:space="preserve"> </w:t>
      </w:r>
      <w:r>
        <w:t>de</w:t>
      </w:r>
      <w:r>
        <w:rPr>
          <w:spacing w:val="40"/>
        </w:rPr>
        <w:t xml:space="preserve"> </w:t>
      </w:r>
      <w:r>
        <w:t>tipul</w:t>
      </w:r>
      <w:r>
        <w:rPr>
          <w:spacing w:val="40"/>
        </w:rPr>
        <w:t xml:space="preserve"> </w:t>
      </w:r>
      <w:r>
        <w:t>investiției,</w:t>
      </w:r>
      <w:r>
        <w:rPr>
          <w:spacing w:val="40"/>
        </w:rPr>
        <w:t xml:space="preserve"> </w:t>
      </w:r>
      <w:r>
        <w:t>de</w:t>
      </w:r>
      <w:r>
        <w:rPr>
          <w:spacing w:val="40"/>
        </w:rPr>
        <w:t xml:space="preserve"> </w:t>
      </w:r>
      <w:r>
        <w:t>modul</w:t>
      </w:r>
      <w:r>
        <w:rPr>
          <w:spacing w:val="40"/>
        </w:rPr>
        <w:t xml:space="preserve"> </w:t>
      </w:r>
      <w:r>
        <w:t>cum</w:t>
      </w:r>
      <w:r>
        <w:rPr>
          <w:spacing w:val="40"/>
        </w:rPr>
        <w:t xml:space="preserve"> </w:t>
      </w:r>
      <w:r>
        <w:t>sunt planificate activitățile în cadrul obiectivului de investiție.</w:t>
      </w:r>
    </w:p>
    <w:p w:rsidR="005956A8" w:rsidRDefault="00F3183C">
      <w:pPr>
        <w:pStyle w:val="BodyText"/>
        <w:spacing w:before="120"/>
        <w:ind w:left="618" w:firstLine="499"/>
      </w:pPr>
      <w:r>
        <w:t>Următoarele</w:t>
      </w:r>
      <w:r>
        <w:rPr>
          <w:spacing w:val="73"/>
        </w:rPr>
        <w:t xml:space="preserve"> </w:t>
      </w:r>
      <w:r>
        <w:t>riscuri</w:t>
      </w:r>
      <w:r>
        <w:rPr>
          <w:spacing w:val="75"/>
        </w:rPr>
        <w:t xml:space="preserve"> </w:t>
      </w:r>
      <w:r>
        <w:t>cu</w:t>
      </w:r>
      <w:r>
        <w:rPr>
          <w:spacing w:val="75"/>
        </w:rPr>
        <w:t xml:space="preserve"> </w:t>
      </w:r>
      <w:r>
        <w:t>caracter</w:t>
      </w:r>
      <w:r>
        <w:rPr>
          <w:spacing w:val="72"/>
        </w:rPr>
        <w:t xml:space="preserve"> </w:t>
      </w:r>
      <w:r>
        <w:t>general</w:t>
      </w:r>
      <w:r>
        <w:rPr>
          <w:spacing w:val="74"/>
        </w:rPr>
        <w:t xml:space="preserve"> </w:t>
      </w:r>
      <w:r>
        <w:t>au</w:t>
      </w:r>
      <w:r>
        <w:rPr>
          <w:spacing w:val="73"/>
        </w:rPr>
        <w:t xml:space="preserve"> </w:t>
      </w:r>
      <w:r>
        <w:t>fost</w:t>
      </w:r>
      <w:r>
        <w:rPr>
          <w:spacing w:val="74"/>
        </w:rPr>
        <w:t xml:space="preserve"> </w:t>
      </w:r>
      <w:r>
        <w:t>identificate</w:t>
      </w:r>
      <w:r>
        <w:rPr>
          <w:spacing w:val="73"/>
        </w:rPr>
        <w:t xml:space="preserve"> </w:t>
      </w:r>
      <w:r>
        <w:t>și</w:t>
      </w:r>
      <w:r>
        <w:rPr>
          <w:spacing w:val="74"/>
        </w:rPr>
        <w:t xml:space="preserve"> </w:t>
      </w:r>
      <w:r>
        <w:t>sunt</w:t>
      </w:r>
      <w:r>
        <w:rPr>
          <w:spacing w:val="74"/>
        </w:rPr>
        <w:t xml:space="preserve"> </w:t>
      </w:r>
      <w:r>
        <w:t>aduse</w:t>
      </w:r>
      <w:r>
        <w:rPr>
          <w:spacing w:val="72"/>
        </w:rPr>
        <w:t xml:space="preserve"> </w:t>
      </w:r>
      <w:r>
        <w:t>la</w:t>
      </w:r>
      <w:r>
        <w:rPr>
          <w:spacing w:val="73"/>
        </w:rPr>
        <w:t xml:space="preserve"> </w:t>
      </w:r>
      <w:r>
        <w:t>cunoștința Beneficiarului prin prezentul studiu de fezabilitate:</w:t>
      </w:r>
    </w:p>
    <w:p w:rsidR="005956A8" w:rsidRDefault="00F3183C">
      <w:pPr>
        <w:pStyle w:val="ListParagraph"/>
        <w:numPr>
          <w:ilvl w:val="0"/>
          <w:numId w:val="75"/>
        </w:numPr>
        <w:tabs>
          <w:tab w:val="left" w:pos="1543"/>
        </w:tabs>
        <w:spacing w:before="120"/>
        <w:ind w:right="853"/>
        <w:jc w:val="both"/>
        <w:rPr>
          <w:sz w:val="24"/>
        </w:rPr>
      </w:pPr>
      <w:r>
        <w:rPr>
          <w:sz w:val="24"/>
        </w:rPr>
        <w:t>există riscul ca întârzierile apărute în obținerea avizelor din partea Autorităţilor Române, ori</w:t>
      </w:r>
      <w:r>
        <w:rPr>
          <w:spacing w:val="-2"/>
          <w:sz w:val="24"/>
        </w:rPr>
        <w:t xml:space="preserve"> </w:t>
      </w:r>
      <w:r>
        <w:rPr>
          <w:sz w:val="24"/>
        </w:rPr>
        <w:t>plângerile apărute</w:t>
      </w:r>
      <w:r>
        <w:rPr>
          <w:spacing w:val="-3"/>
          <w:sz w:val="24"/>
        </w:rPr>
        <w:t xml:space="preserve"> </w:t>
      </w:r>
      <w:r>
        <w:rPr>
          <w:sz w:val="24"/>
        </w:rPr>
        <w:t>în perioada consultațiilor</w:t>
      </w:r>
      <w:r>
        <w:rPr>
          <w:spacing w:val="-1"/>
          <w:sz w:val="24"/>
        </w:rPr>
        <w:t xml:space="preserve"> </w:t>
      </w:r>
      <w:r>
        <w:rPr>
          <w:sz w:val="24"/>
        </w:rPr>
        <w:t>publice</w:t>
      </w:r>
      <w:r>
        <w:rPr>
          <w:spacing w:val="-2"/>
          <w:sz w:val="24"/>
        </w:rPr>
        <w:t xml:space="preserve"> </w:t>
      </w:r>
      <w:r>
        <w:rPr>
          <w:sz w:val="24"/>
        </w:rPr>
        <w:t>să</w:t>
      </w:r>
      <w:r>
        <w:rPr>
          <w:spacing w:val="-2"/>
          <w:sz w:val="24"/>
        </w:rPr>
        <w:t xml:space="preserve"> </w:t>
      </w:r>
      <w:r>
        <w:rPr>
          <w:sz w:val="24"/>
        </w:rPr>
        <w:t>producă</w:t>
      </w:r>
      <w:r>
        <w:rPr>
          <w:spacing w:val="-2"/>
          <w:sz w:val="24"/>
        </w:rPr>
        <w:t xml:space="preserve"> </w:t>
      </w:r>
      <w:r>
        <w:rPr>
          <w:sz w:val="24"/>
        </w:rPr>
        <w:t>întârzieri</w:t>
      </w:r>
      <w:r>
        <w:rPr>
          <w:spacing w:val="-1"/>
          <w:sz w:val="24"/>
        </w:rPr>
        <w:t xml:space="preserve"> </w:t>
      </w:r>
      <w:r>
        <w:rPr>
          <w:sz w:val="24"/>
        </w:rPr>
        <w:t>în</w:t>
      </w:r>
      <w:r>
        <w:rPr>
          <w:spacing w:val="-1"/>
          <w:sz w:val="24"/>
        </w:rPr>
        <w:t xml:space="preserve"> </w:t>
      </w:r>
      <w:r>
        <w:rPr>
          <w:sz w:val="24"/>
        </w:rPr>
        <w:t>finalizarea studiului de fezabilitate și a întregului proiect;</w:t>
      </w:r>
    </w:p>
    <w:p w:rsidR="005956A8" w:rsidRDefault="00F3183C">
      <w:pPr>
        <w:pStyle w:val="ListParagraph"/>
        <w:numPr>
          <w:ilvl w:val="0"/>
          <w:numId w:val="75"/>
        </w:numPr>
        <w:tabs>
          <w:tab w:val="left" w:pos="1546"/>
        </w:tabs>
        <w:ind w:left="1545" w:right="853" w:hanging="360"/>
        <w:jc w:val="both"/>
        <w:rPr>
          <w:sz w:val="24"/>
        </w:rPr>
      </w:pPr>
      <w:r>
        <w:rPr>
          <w:sz w:val="24"/>
        </w:rPr>
        <w:t>există riscul să apară întârzieri şi/sau alte dificultăți în obținerea a tuturor avizelor, acordurilor, permiselor şi</w:t>
      </w:r>
      <w:r>
        <w:rPr>
          <w:spacing w:val="-1"/>
          <w:sz w:val="24"/>
        </w:rPr>
        <w:t xml:space="preserve"> </w:t>
      </w:r>
      <w:r>
        <w:rPr>
          <w:sz w:val="24"/>
        </w:rPr>
        <w:t>a</w:t>
      </w:r>
      <w:r>
        <w:rPr>
          <w:spacing w:val="-2"/>
          <w:sz w:val="24"/>
        </w:rPr>
        <w:t xml:space="preserve"> </w:t>
      </w:r>
      <w:r>
        <w:rPr>
          <w:sz w:val="24"/>
        </w:rPr>
        <w:t>autorizațiilor</w:t>
      </w:r>
      <w:r>
        <w:rPr>
          <w:spacing w:val="-2"/>
          <w:sz w:val="24"/>
        </w:rPr>
        <w:t xml:space="preserve"> </w:t>
      </w:r>
      <w:r>
        <w:rPr>
          <w:sz w:val="24"/>
        </w:rPr>
        <w:t>necesare, având</w:t>
      </w:r>
      <w:r>
        <w:rPr>
          <w:spacing w:val="-1"/>
          <w:sz w:val="24"/>
        </w:rPr>
        <w:t xml:space="preserve"> </w:t>
      </w:r>
      <w:r>
        <w:rPr>
          <w:sz w:val="24"/>
        </w:rPr>
        <w:t>în vedere</w:t>
      </w:r>
      <w:r>
        <w:rPr>
          <w:spacing w:val="-3"/>
          <w:sz w:val="24"/>
        </w:rPr>
        <w:t xml:space="preserve"> </w:t>
      </w:r>
      <w:r>
        <w:rPr>
          <w:sz w:val="24"/>
        </w:rPr>
        <w:t>implicarea</w:t>
      </w:r>
      <w:r>
        <w:rPr>
          <w:spacing w:val="-2"/>
          <w:sz w:val="24"/>
        </w:rPr>
        <w:t xml:space="preserve"> </w:t>
      </w:r>
      <w:r>
        <w:rPr>
          <w:sz w:val="24"/>
        </w:rPr>
        <w:t>mai</w:t>
      </w:r>
      <w:r>
        <w:rPr>
          <w:spacing w:val="-1"/>
          <w:sz w:val="24"/>
        </w:rPr>
        <w:t xml:space="preserve"> </w:t>
      </w:r>
      <w:r>
        <w:rPr>
          <w:sz w:val="24"/>
        </w:rPr>
        <w:t xml:space="preserve">multor autorităţi şi instituții în emiterea acestora, care pot impune diverse condiții şi/sau </w:t>
      </w:r>
      <w:r>
        <w:rPr>
          <w:spacing w:val="-2"/>
          <w:sz w:val="24"/>
        </w:rPr>
        <w:t>constrângeri;</w:t>
      </w:r>
    </w:p>
    <w:p w:rsidR="005956A8" w:rsidRDefault="00F3183C">
      <w:pPr>
        <w:pStyle w:val="ListParagraph"/>
        <w:numPr>
          <w:ilvl w:val="0"/>
          <w:numId w:val="75"/>
        </w:numPr>
        <w:tabs>
          <w:tab w:val="left" w:pos="1546"/>
        </w:tabs>
        <w:spacing w:before="1"/>
        <w:ind w:left="1545" w:right="851" w:hanging="360"/>
        <w:jc w:val="both"/>
        <w:rPr>
          <w:sz w:val="24"/>
        </w:rPr>
      </w:pPr>
      <w:r>
        <w:rPr>
          <w:sz w:val="24"/>
        </w:rPr>
        <w:t>imposibilitatea de obținere la timp sau chiar deloc a unuia sau mai multor avize/acorduri poate genera riscuri care pot conduce la blocarea realizării proiectului;</w:t>
      </w:r>
    </w:p>
    <w:p w:rsidR="005956A8" w:rsidRDefault="00F3183C">
      <w:pPr>
        <w:pStyle w:val="ListParagraph"/>
        <w:numPr>
          <w:ilvl w:val="0"/>
          <w:numId w:val="75"/>
        </w:numPr>
        <w:tabs>
          <w:tab w:val="left" w:pos="1546"/>
        </w:tabs>
        <w:ind w:left="1545" w:right="852" w:hanging="360"/>
        <w:jc w:val="both"/>
        <w:rPr>
          <w:sz w:val="24"/>
        </w:rPr>
      </w:pPr>
      <w:r>
        <w:rPr>
          <w:sz w:val="24"/>
        </w:rPr>
        <w:t>există posibilitatea şi riscul ca unul sau mai multe avize favorabile care conțin anumite condiții, unele dintre condiții/constrângeri să se suprapună şi să nu poată fi corelate / realizate concomitent;</w:t>
      </w:r>
    </w:p>
    <w:p w:rsidR="005956A8" w:rsidRDefault="00F3183C">
      <w:pPr>
        <w:pStyle w:val="ListParagraph"/>
        <w:numPr>
          <w:ilvl w:val="0"/>
          <w:numId w:val="75"/>
        </w:numPr>
        <w:tabs>
          <w:tab w:val="left" w:pos="1546"/>
        </w:tabs>
        <w:ind w:left="1545" w:right="849" w:hanging="360"/>
        <w:jc w:val="both"/>
        <w:rPr>
          <w:sz w:val="24"/>
        </w:rPr>
      </w:pPr>
      <w:r>
        <w:rPr>
          <w:sz w:val="24"/>
        </w:rPr>
        <w:t>există</w:t>
      </w:r>
      <w:r>
        <w:rPr>
          <w:spacing w:val="-2"/>
          <w:sz w:val="24"/>
        </w:rPr>
        <w:t xml:space="preserve"> </w:t>
      </w:r>
      <w:r>
        <w:rPr>
          <w:sz w:val="24"/>
        </w:rPr>
        <w:t>riscul</w:t>
      </w:r>
      <w:r>
        <w:rPr>
          <w:spacing w:val="-1"/>
          <w:sz w:val="24"/>
        </w:rPr>
        <w:t xml:space="preserve"> </w:t>
      </w:r>
      <w:r>
        <w:rPr>
          <w:sz w:val="24"/>
        </w:rPr>
        <w:t>ca</w:t>
      </w:r>
      <w:r>
        <w:rPr>
          <w:spacing w:val="-2"/>
          <w:sz w:val="24"/>
        </w:rPr>
        <w:t xml:space="preserve"> </w:t>
      </w:r>
      <w:r>
        <w:rPr>
          <w:sz w:val="24"/>
        </w:rPr>
        <w:t>proiectele care</w:t>
      </w:r>
      <w:r>
        <w:rPr>
          <w:spacing w:val="-3"/>
          <w:sz w:val="24"/>
        </w:rPr>
        <w:t xml:space="preserve"> </w:t>
      </w:r>
      <w:r>
        <w:rPr>
          <w:sz w:val="24"/>
        </w:rPr>
        <w:t>sunt</w:t>
      </w:r>
      <w:r>
        <w:rPr>
          <w:spacing w:val="-1"/>
          <w:sz w:val="24"/>
        </w:rPr>
        <w:t xml:space="preserve"> </w:t>
      </w:r>
      <w:r>
        <w:rPr>
          <w:sz w:val="24"/>
        </w:rPr>
        <w:t>derulate</w:t>
      </w:r>
      <w:r>
        <w:rPr>
          <w:spacing w:val="-2"/>
          <w:sz w:val="24"/>
        </w:rPr>
        <w:t xml:space="preserve"> </w:t>
      </w:r>
      <w:r>
        <w:rPr>
          <w:sz w:val="24"/>
        </w:rPr>
        <w:t>în</w:t>
      </w:r>
      <w:r>
        <w:rPr>
          <w:spacing w:val="-1"/>
          <w:sz w:val="24"/>
        </w:rPr>
        <w:t xml:space="preserve"> </w:t>
      </w:r>
      <w:r>
        <w:rPr>
          <w:sz w:val="24"/>
        </w:rPr>
        <w:t>bază</w:t>
      </w:r>
      <w:r>
        <w:rPr>
          <w:spacing w:val="-2"/>
          <w:sz w:val="24"/>
        </w:rPr>
        <w:t xml:space="preserve"> </w:t>
      </w:r>
      <w:r>
        <w:rPr>
          <w:sz w:val="24"/>
        </w:rPr>
        <w:t>şi</w:t>
      </w:r>
      <w:r>
        <w:rPr>
          <w:spacing w:val="-1"/>
          <w:sz w:val="24"/>
        </w:rPr>
        <w:t xml:space="preserve"> </w:t>
      </w:r>
      <w:r>
        <w:rPr>
          <w:sz w:val="24"/>
        </w:rPr>
        <w:t>pentru</w:t>
      </w:r>
      <w:r>
        <w:rPr>
          <w:spacing w:val="-2"/>
          <w:sz w:val="24"/>
        </w:rPr>
        <w:t xml:space="preserve"> </w:t>
      </w:r>
      <w:r>
        <w:rPr>
          <w:sz w:val="24"/>
        </w:rPr>
        <w:t>care</w:t>
      </w:r>
      <w:r>
        <w:rPr>
          <w:spacing w:val="-3"/>
          <w:sz w:val="24"/>
        </w:rPr>
        <w:t xml:space="preserve"> </w:t>
      </w:r>
      <w:r>
        <w:rPr>
          <w:sz w:val="24"/>
        </w:rPr>
        <w:t>s-a</w:t>
      </w:r>
      <w:r>
        <w:rPr>
          <w:spacing w:val="-2"/>
          <w:sz w:val="24"/>
        </w:rPr>
        <w:t xml:space="preserve"> </w:t>
      </w:r>
      <w:r>
        <w:rPr>
          <w:sz w:val="24"/>
        </w:rPr>
        <w:t>contractat</w:t>
      </w:r>
      <w:r>
        <w:rPr>
          <w:spacing w:val="-1"/>
          <w:sz w:val="24"/>
        </w:rPr>
        <w:t xml:space="preserve"> </w:t>
      </w:r>
      <w:r>
        <w:rPr>
          <w:sz w:val="24"/>
        </w:rPr>
        <w:t>separat</w:t>
      </w:r>
      <w:r>
        <w:rPr>
          <w:spacing w:val="-1"/>
          <w:sz w:val="24"/>
        </w:rPr>
        <w:t xml:space="preserve"> </w:t>
      </w:r>
      <w:r>
        <w:rPr>
          <w:sz w:val="24"/>
        </w:rPr>
        <w:t>să nu poată fi corelate cu soluțiile din cadrul prezentului proiect;</w:t>
      </w:r>
    </w:p>
    <w:p w:rsidR="005956A8" w:rsidRDefault="00F3183C">
      <w:pPr>
        <w:pStyle w:val="ListParagraph"/>
        <w:numPr>
          <w:ilvl w:val="0"/>
          <w:numId w:val="75"/>
        </w:numPr>
        <w:tabs>
          <w:tab w:val="left" w:pos="1546"/>
        </w:tabs>
        <w:ind w:left="1545" w:right="847" w:hanging="360"/>
        <w:jc w:val="both"/>
        <w:rPr>
          <w:sz w:val="24"/>
        </w:rPr>
      </w:pPr>
      <w:r>
        <w:rPr>
          <w:sz w:val="24"/>
        </w:rPr>
        <w:t>existenţa unor investiții paralele în bază poate duce la suprapunerea organizărilor de șantier cu implicații asupra timpilor de lucru;</w:t>
      </w:r>
    </w:p>
    <w:p w:rsidR="005956A8" w:rsidRDefault="00F3183C">
      <w:pPr>
        <w:pStyle w:val="ListParagraph"/>
        <w:numPr>
          <w:ilvl w:val="0"/>
          <w:numId w:val="75"/>
        </w:numPr>
        <w:tabs>
          <w:tab w:val="left" w:pos="1546"/>
        </w:tabs>
        <w:ind w:left="1545" w:right="850" w:hanging="360"/>
        <w:jc w:val="both"/>
        <w:rPr>
          <w:sz w:val="24"/>
        </w:rPr>
      </w:pPr>
      <w:r>
        <w:rPr>
          <w:sz w:val="24"/>
        </w:rPr>
        <w:t>există riscul să apară dificultăţi de cooperare între diferite părți implicate în Proiect cu referire mai ales la relațiile dintre Beneficiar, Proiectant, Consultant, Diriginte de Șantier și Constructor;</w:t>
      </w:r>
    </w:p>
    <w:p w:rsidR="005956A8" w:rsidRDefault="00F3183C">
      <w:pPr>
        <w:pStyle w:val="ListParagraph"/>
        <w:numPr>
          <w:ilvl w:val="0"/>
          <w:numId w:val="75"/>
        </w:numPr>
        <w:tabs>
          <w:tab w:val="left" w:pos="1546"/>
        </w:tabs>
        <w:spacing w:before="1"/>
        <w:ind w:left="1545" w:right="851" w:hanging="360"/>
        <w:jc w:val="both"/>
        <w:rPr>
          <w:sz w:val="24"/>
        </w:rPr>
      </w:pPr>
      <w:r>
        <w:rPr>
          <w:sz w:val="24"/>
        </w:rPr>
        <w:t>întârzieri rezultate în procesul de stabilire a unor decizii pe parcursul realizării procedurilor de achiziții publice (contestații, clarificări solicitate asupra unor aspecte ale documentației de atribuire)</w:t>
      </w:r>
    </w:p>
    <w:p w:rsidR="005956A8" w:rsidRDefault="00F3183C">
      <w:pPr>
        <w:pStyle w:val="ListParagraph"/>
        <w:numPr>
          <w:ilvl w:val="0"/>
          <w:numId w:val="75"/>
        </w:numPr>
        <w:tabs>
          <w:tab w:val="left" w:pos="1546"/>
        </w:tabs>
        <w:spacing w:before="2" w:line="237" w:lineRule="auto"/>
        <w:ind w:left="1545" w:right="849" w:hanging="360"/>
        <w:jc w:val="both"/>
        <w:rPr>
          <w:sz w:val="24"/>
        </w:rPr>
      </w:pPr>
      <w:r>
        <w:rPr>
          <w:sz w:val="24"/>
        </w:rPr>
        <w:t>întârzieri rezultate din decizii referitoare la derularea contractului de lucrări de</w:t>
      </w:r>
      <w:r>
        <w:rPr>
          <w:spacing w:val="80"/>
          <w:sz w:val="24"/>
        </w:rPr>
        <w:t xml:space="preserve"> </w:t>
      </w:r>
      <w:r>
        <w:rPr>
          <w:spacing w:val="-2"/>
          <w:sz w:val="24"/>
        </w:rPr>
        <w:t>construcții;</w:t>
      </w:r>
    </w:p>
    <w:p w:rsidR="005956A8" w:rsidRDefault="00F3183C">
      <w:pPr>
        <w:pStyle w:val="ListParagraph"/>
        <w:numPr>
          <w:ilvl w:val="0"/>
          <w:numId w:val="75"/>
        </w:numPr>
        <w:tabs>
          <w:tab w:val="left" w:pos="1546"/>
        </w:tabs>
        <w:spacing w:before="1"/>
        <w:ind w:left="1545" w:right="849" w:hanging="360"/>
        <w:jc w:val="both"/>
        <w:rPr>
          <w:sz w:val="24"/>
        </w:rPr>
      </w:pPr>
      <w:r>
        <w:rPr>
          <w:sz w:val="24"/>
        </w:rPr>
        <w:t>incapacitatea companiilor selectate de a respecta graficele de execuție ale contractelor, incapacitatea acestora de a depăși eventuale întârzieri în fluxul de numerar, incapacitatea de a mobiliza resursele umane şi materiale necesare în timp util, incapacitatea de a recupera eventuale întârzieri cauzate de piedici interne sau externe;</w:t>
      </w:r>
    </w:p>
    <w:p w:rsidR="005956A8" w:rsidRDefault="00F3183C">
      <w:pPr>
        <w:pStyle w:val="ListParagraph"/>
        <w:numPr>
          <w:ilvl w:val="0"/>
          <w:numId w:val="75"/>
        </w:numPr>
        <w:tabs>
          <w:tab w:val="left" w:pos="1546"/>
        </w:tabs>
        <w:ind w:left="1545" w:right="851" w:hanging="360"/>
        <w:jc w:val="both"/>
        <w:rPr>
          <w:sz w:val="24"/>
        </w:rPr>
      </w:pPr>
      <w:r>
        <w:rPr>
          <w:sz w:val="24"/>
        </w:rPr>
        <w:t>dificultăţi referitoare la conștientizarea beneficiarilor serviciilor în legătură cu implementarea serviciilor</w:t>
      </w:r>
      <w:r>
        <w:rPr>
          <w:spacing w:val="-1"/>
          <w:sz w:val="24"/>
        </w:rPr>
        <w:t xml:space="preserve"> </w:t>
      </w:r>
      <w:r>
        <w:rPr>
          <w:sz w:val="24"/>
        </w:rPr>
        <w:t>de colectare separată a deșeurilor biodegradabile şi a</w:t>
      </w:r>
      <w:r>
        <w:rPr>
          <w:spacing w:val="-1"/>
          <w:sz w:val="24"/>
        </w:rPr>
        <w:t xml:space="preserve"> </w:t>
      </w:r>
      <w:r>
        <w:rPr>
          <w:sz w:val="24"/>
        </w:rPr>
        <w:t>deșeurilor de ambalaje;</w:t>
      </w:r>
    </w:p>
    <w:p w:rsidR="005956A8" w:rsidRDefault="00F3183C">
      <w:pPr>
        <w:pStyle w:val="ListParagraph"/>
        <w:numPr>
          <w:ilvl w:val="0"/>
          <w:numId w:val="75"/>
        </w:numPr>
        <w:tabs>
          <w:tab w:val="left" w:pos="1546"/>
        </w:tabs>
        <w:ind w:left="1545" w:right="851" w:hanging="360"/>
        <w:jc w:val="both"/>
        <w:rPr>
          <w:sz w:val="24"/>
        </w:rPr>
      </w:pPr>
      <w:r>
        <w:rPr>
          <w:sz w:val="24"/>
        </w:rPr>
        <w:t>contractarea şi implementarea cu întârziere a contractelor de consultanţă, dirigenție de șantier, execuție lucrări, furnizare;</w:t>
      </w:r>
    </w:p>
    <w:p w:rsidR="005956A8" w:rsidRDefault="00F3183C">
      <w:pPr>
        <w:pStyle w:val="ListParagraph"/>
        <w:numPr>
          <w:ilvl w:val="0"/>
          <w:numId w:val="75"/>
        </w:numPr>
        <w:tabs>
          <w:tab w:val="left" w:pos="1546"/>
        </w:tabs>
        <w:spacing w:before="1"/>
        <w:ind w:left="1545" w:right="849" w:hanging="360"/>
        <w:jc w:val="both"/>
        <w:rPr>
          <w:sz w:val="24"/>
        </w:rPr>
      </w:pPr>
      <w:r>
        <w:rPr>
          <w:sz w:val="24"/>
        </w:rPr>
        <w:t>modificări/schimbări semnificative aduse procedurilor de lucru interne ce pot afecta activitatea Beneficiarului;</w:t>
      </w:r>
    </w:p>
    <w:p w:rsidR="005956A8" w:rsidRDefault="00F3183C">
      <w:pPr>
        <w:pStyle w:val="ListParagraph"/>
        <w:numPr>
          <w:ilvl w:val="0"/>
          <w:numId w:val="75"/>
        </w:numPr>
        <w:tabs>
          <w:tab w:val="left" w:pos="1546"/>
        </w:tabs>
        <w:ind w:left="1545" w:hanging="361"/>
        <w:jc w:val="both"/>
        <w:rPr>
          <w:sz w:val="24"/>
        </w:rPr>
      </w:pPr>
      <w:r>
        <w:rPr>
          <w:sz w:val="24"/>
        </w:rPr>
        <w:t>posibila</w:t>
      </w:r>
      <w:r>
        <w:rPr>
          <w:spacing w:val="-5"/>
          <w:sz w:val="24"/>
        </w:rPr>
        <w:t xml:space="preserve"> </w:t>
      </w:r>
      <w:r>
        <w:rPr>
          <w:sz w:val="24"/>
        </w:rPr>
        <w:t>fluctuatie</w:t>
      </w:r>
      <w:r>
        <w:rPr>
          <w:spacing w:val="-1"/>
          <w:sz w:val="24"/>
        </w:rPr>
        <w:t xml:space="preserve"> </w:t>
      </w:r>
      <w:r>
        <w:rPr>
          <w:sz w:val="24"/>
        </w:rPr>
        <w:t>de</w:t>
      </w:r>
      <w:r>
        <w:rPr>
          <w:spacing w:val="-4"/>
          <w:sz w:val="24"/>
        </w:rPr>
        <w:t xml:space="preserve"> </w:t>
      </w:r>
      <w:r>
        <w:rPr>
          <w:sz w:val="24"/>
        </w:rPr>
        <w:t>personal</w:t>
      </w:r>
      <w:r>
        <w:rPr>
          <w:spacing w:val="-1"/>
          <w:sz w:val="24"/>
        </w:rPr>
        <w:t xml:space="preserve"> </w:t>
      </w:r>
      <w:r>
        <w:rPr>
          <w:sz w:val="24"/>
        </w:rPr>
        <w:t>la</w:t>
      </w:r>
      <w:r>
        <w:rPr>
          <w:spacing w:val="-3"/>
          <w:sz w:val="24"/>
        </w:rPr>
        <w:t xml:space="preserve"> </w:t>
      </w:r>
      <w:r>
        <w:rPr>
          <w:sz w:val="24"/>
        </w:rPr>
        <w:t>nivelul</w:t>
      </w:r>
      <w:r>
        <w:rPr>
          <w:spacing w:val="-1"/>
          <w:sz w:val="24"/>
        </w:rPr>
        <w:t xml:space="preserve"> </w:t>
      </w:r>
      <w:r>
        <w:rPr>
          <w:sz w:val="24"/>
        </w:rPr>
        <w:t>instituțiilor</w:t>
      </w:r>
      <w:r>
        <w:rPr>
          <w:spacing w:val="-1"/>
          <w:sz w:val="24"/>
        </w:rPr>
        <w:t xml:space="preserve"> </w:t>
      </w:r>
      <w:r>
        <w:rPr>
          <w:spacing w:val="-2"/>
          <w:sz w:val="24"/>
        </w:rPr>
        <w:t>beneficiare;</w:t>
      </w:r>
    </w:p>
    <w:p w:rsidR="005956A8" w:rsidRDefault="00F3183C">
      <w:pPr>
        <w:pStyle w:val="ListParagraph"/>
        <w:numPr>
          <w:ilvl w:val="0"/>
          <w:numId w:val="75"/>
        </w:numPr>
        <w:tabs>
          <w:tab w:val="left" w:pos="1546"/>
        </w:tabs>
        <w:ind w:left="1545" w:right="854" w:hanging="360"/>
        <w:jc w:val="both"/>
        <w:rPr>
          <w:sz w:val="24"/>
        </w:rPr>
      </w:pPr>
      <w:r>
        <w:rPr>
          <w:sz w:val="24"/>
        </w:rPr>
        <w:t>posibile modificări ale legislației privind achizițiile publice ori a normelor de implementare ce pot afecta derularea procedurilor de achiziții publice;</w:t>
      </w:r>
    </w:p>
    <w:p w:rsidR="005956A8" w:rsidRDefault="00F3183C">
      <w:pPr>
        <w:pStyle w:val="ListParagraph"/>
        <w:numPr>
          <w:ilvl w:val="0"/>
          <w:numId w:val="75"/>
        </w:numPr>
        <w:tabs>
          <w:tab w:val="left" w:pos="1546"/>
        </w:tabs>
        <w:ind w:left="1545" w:hanging="361"/>
        <w:jc w:val="both"/>
        <w:rPr>
          <w:sz w:val="24"/>
        </w:rPr>
      </w:pPr>
      <w:r>
        <w:rPr>
          <w:sz w:val="24"/>
        </w:rPr>
        <w:t>modificarea</w:t>
      </w:r>
      <w:r>
        <w:rPr>
          <w:spacing w:val="-5"/>
          <w:sz w:val="24"/>
        </w:rPr>
        <w:t xml:space="preserve"> </w:t>
      </w:r>
      <w:r>
        <w:rPr>
          <w:sz w:val="24"/>
        </w:rPr>
        <w:t>legislației</w:t>
      </w:r>
      <w:r>
        <w:rPr>
          <w:spacing w:val="-1"/>
          <w:sz w:val="24"/>
        </w:rPr>
        <w:t xml:space="preserve"> </w:t>
      </w:r>
      <w:r>
        <w:rPr>
          <w:sz w:val="24"/>
        </w:rPr>
        <w:t>naționale</w:t>
      </w:r>
      <w:r>
        <w:rPr>
          <w:spacing w:val="-2"/>
          <w:sz w:val="24"/>
        </w:rPr>
        <w:t xml:space="preserve"> </w:t>
      </w:r>
      <w:r>
        <w:rPr>
          <w:sz w:val="24"/>
        </w:rPr>
        <w:t>în</w:t>
      </w:r>
      <w:r>
        <w:rPr>
          <w:spacing w:val="-1"/>
          <w:sz w:val="24"/>
        </w:rPr>
        <w:t xml:space="preserve"> </w:t>
      </w:r>
      <w:r>
        <w:rPr>
          <w:sz w:val="24"/>
        </w:rPr>
        <w:t>scopul</w:t>
      </w:r>
      <w:r>
        <w:rPr>
          <w:spacing w:val="-2"/>
          <w:sz w:val="24"/>
        </w:rPr>
        <w:t xml:space="preserve"> </w:t>
      </w:r>
      <w:r>
        <w:rPr>
          <w:sz w:val="24"/>
        </w:rPr>
        <w:t>transpunerii</w:t>
      </w:r>
      <w:r>
        <w:rPr>
          <w:spacing w:val="-1"/>
          <w:sz w:val="24"/>
        </w:rPr>
        <w:t xml:space="preserve"> </w:t>
      </w:r>
      <w:r>
        <w:rPr>
          <w:sz w:val="24"/>
        </w:rPr>
        <w:t>noii</w:t>
      </w:r>
      <w:r>
        <w:rPr>
          <w:spacing w:val="-2"/>
          <w:sz w:val="24"/>
        </w:rPr>
        <w:t xml:space="preserve"> </w:t>
      </w:r>
      <w:r>
        <w:rPr>
          <w:sz w:val="24"/>
        </w:rPr>
        <w:t>directive</w:t>
      </w:r>
      <w:r>
        <w:rPr>
          <w:spacing w:val="-2"/>
          <w:sz w:val="24"/>
        </w:rPr>
        <w:t xml:space="preserve"> </w:t>
      </w:r>
      <w:r>
        <w:rPr>
          <w:sz w:val="24"/>
        </w:rPr>
        <w:t>a</w:t>
      </w:r>
      <w:r>
        <w:rPr>
          <w:spacing w:val="-2"/>
          <w:sz w:val="24"/>
        </w:rPr>
        <w:t xml:space="preserve"> deșeurilor;</w:t>
      </w:r>
    </w:p>
    <w:p w:rsidR="005956A8" w:rsidRDefault="00F3183C">
      <w:pPr>
        <w:pStyle w:val="ListParagraph"/>
        <w:numPr>
          <w:ilvl w:val="0"/>
          <w:numId w:val="75"/>
        </w:numPr>
        <w:tabs>
          <w:tab w:val="left" w:pos="1546"/>
        </w:tabs>
        <w:ind w:left="1545" w:right="852" w:hanging="360"/>
        <w:jc w:val="both"/>
        <w:rPr>
          <w:sz w:val="24"/>
        </w:rPr>
      </w:pPr>
      <w:r>
        <w:rPr>
          <w:sz w:val="24"/>
        </w:rPr>
        <w:t>dificultăţi întâmpinate de operatorii selectați în menținerea performanţelor stabilite în momentul selectării lor;</w:t>
      </w:r>
    </w:p>
    <w:p w:rsidR="005956A8" w:rsidRDefault="00F3183C">
      <w:pPr>
        <w:pStyle w:val="ListParagraph"/>
        <w:numPr>
          <w:ilvl w:val="0"/>
          <w:numId w:val="75"/>
        </w:numPr>
        <w:tabs>
          <w:tab w:val="left" w:pos="1546"/>
        </w:tabs>
        <w:ind w:left="1545" w:right="846" w:hanging="360"/>
        <w:jc w:val="both"/>
        <w:rPr>
          <w:sz w:val="24"/>
        </w:rPr>
      </w:pPr>
      <w:r>
        <w:rPr>
          <w:sz w:val="24"/>
        </w:rPr>
        <w:t>lipsa de claritate în definirea atribuțiilor ce revin diferitelor entităţi administrative implicate în implementarea proiectului;</w:t>
      </w:r>
    </w:p>
    <w:p w:rsidR="005956A8" w:rsidRDefault="005956A8">
      <w:pPr>
        <w:jc w:val="both"/>
        <w:rPr>
          <w:sz w:val="24"/>
        </w:rPr>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04" o:spid="_x0000_s1251" style="width:485.25pt;height:1.45pt;mso-position-horizontal-relative:char;mso-position-vertical-relative:line" coordsize="9705,29">
            <v:rect id="docshape105" o:spid="_x0000_s1252"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0"/>
          <w:numId w:val="75"/>
        </w:numPr>
        <w:tabs>
          <w:tab w:val="left" w:pos="1545"/>
          <w:tab w:val="left" w:pos="1546"/>
        </w:tabs>
        <w:spacing w:before="119"/>
        <w:ind w:left="1545" w:right="854" w:hanging="360"/>
        <w:rPr>
          <w:sz w:val="24"/>
        </w:rPr>
      </w:pPr>
      <w:r>
        <w:rPr>
          <w:sz w:val="24"/>
        </w:rPr>
        <w:t>modificarea</w:t>
      </w:r>
      <w:r>
        <w:rPr>
          <w:spacing w:val="80"/>
          <w:sz w:val="24"/>
        </w:rPr>
        <w:t xml:space="preserve"> </w:t>
      </w:r>
      <w:r>
        <w:rPr>
          <w:sz w:val="24"/>
        </w:rPr>
        <w:t>soluțiilor</w:t>
      </w:r>
      <w:r>
        <w:rPr>
          <w:spacing w:val="80"/>
          <w:sz w:val="24"/>
        </w:rPr>
        <w:t xml:space="preserve"> </w:t>
      </w:r>
      <w:r>
        <w:rPr>
          <w:sz w:val="24"/>
        </w:rPr>
        <w:t>tehnice</w:t>
      </w:r>
      <w:r>
        <w:rPr>
          <w:spacing w:val="80"/>
          <w:sz w:val="24"/>
        </w:rPr>
        <w:t xml:space="preserve"> </w:t>
      </w:r>
      <w:r>
        <w:rPr>
          <w:sz w:val="24"/>
        </w:rPr>
        <w:t>pe</w:t>
      </w:r>
      <w:r>
        <w:rPr>
          <w:spacing w:val="80"/>
          <w:sz w:val="24"/>
        </w:rPr>
        <w:t xml:space="preserve"> </w:t>
      </w:r>
      <w:r>
        <w:rPr>
          <w:sz w:val="24"/>
        </w:rPr>
        <w:t>parcursul</w:t>
      </w:r>
      <w:r>
        <w:rPr>
          <w:spacing w:val="80"/>
          <w:sz w:val="24"/>
        </w:rPr>
        <w:t xml:space="preserve"> </w:t>
      </w:r>
      <w:r>
        <w:rPr>
          <w:sz w:val="24"/>
        </w:rPr>
        <w:t>implementării</w:t>
      </w:r>
      <w:r>
        <w:rPr>
          <w:spacing w:val="80"/>
          <w:sz w:val="24"/>
        </w:rPr>
        <w:t xml:space="preserve"> </w:t>
      </w:r>
      <w:r>
        <w:rPr>
          <w:sz w:val="24"/>
        </w:rPr>
        <w:t>ca</w:t>
      </w:r>
      <w:r>
        <w:rPr>
          <w:spacing w:val="80"/>
          <w:sz w:val="24"/>
        </w:rPr>
        <w:t xml:space="preserve"> </w:t>
      </w:r>
      <w:r>
        <w:rPr>
          <w:sz w:val="24"/>
        </w:rPr>
        <w:t>urmare</w:t>
      </w:r>
      <w:r>
        <w:rPr>
          <w:spacing w:val="80"/>
          <w:sz w:val="24"/>
        </w:rPr>
        <w:t xml:space="preserve"> </w:t>
      </w:r>
      <w:r>
        <w:rPr>
          <w:sz w:val="24"/>
        </w:rPr>
        <w:t>a</w:t>
      </w:r>
      <w:r>
        <w:rPr>
          <w:spacing w:val="80"/>
          <w:sz w:val="24"/>
        </w:rPr>
        <w:t xml:space="preserve"> </w:t>
      </w:r>
      <w:r>
        <w:rPr>
          <w:sz w:val="24"/>
        </w:rPr>
        <w:t>cerințelor</w:t>
      </w:r>
      <w:r>
        <w:rPr>
          <w:spacing w:val="80"/>
          <w:sz w:val="24"/>
        </w:rPr>
        <w:t xml:space="preserve"> </w:t>
      </w:r>
      <w:r>
        <w:rPr>
          <w:spacing w:val="-2"/>
          <w:sz w:val="24"/>
        </w:rPr>
        <w:t>beneficiarului;</w:t>
      </w:r>
    </w:p>
    <w:p w:rsidR="005956A8" w:rsidRDefault="00F3183C">
      <w:pPr>
        <w:pStyle w:val="ListParagraph"/>
        <w:numPr>
          <w:ilvl w:val="0"/>
          <w:numId w:val="75"/>
        </w:numPr>
        <w:tabs>
          <w:tab w:val="left" w:pos="1545"/>
          <w:tab w:val="left" w:pos="1546"/>
        </w:tabs>
        <w:ind w:left="1545" w:hanging="361"/>
        <w:rPr>
          <w:sz w:val="24"/>
        </w:rPr>
      </w:pPr>
      <w:r>
        <w:rPr>
          <w:sz w:val="24"/>
        </w:rPr>
        <w:t>dificultăţi</w:t>
      </w:r>
      <w:r>
        <w:rPr>
          <w:spacing w:val="-3"/>
          <w:sz w:val="24"/>
        </w:rPr>
        <w:t xml:space="preserve"> </w:t>
      </w:r>
      <w:r>
        <w:rPr>
          <w:sz w:val="24"/>
        </w:rPr>
        <w:t>în</w:t>
      </w:r>
      <w:r>
        <w:rPr>
          <w:spacing w:val="-1"/>
          <w:sz w:val="24"/>
        </w:rPr>
        <w:t xml:space="preserve"> </w:t>
      </w:r>
      <w:r>
        <w:rPr>
          <w:sz w:val="24"/>
        </w:rPr>
        <w:t>accesarea</w:t>
      </w:r>
      <w:r>
        <w:rPr>
          <w:spacing w:val="-2"/>
          <w:sz w:val="24"/>
        </w:rPr>
        <w:t xml:space="preserve"> </w:t>
      </w:r>
      <w:r>
        <w:rPr>
          <w:sz w:val="24"/>
        </w:rPr>
        <w:t>unor</w:t>
      </w:r>
      <w:r>
        <w:rPr>
          <w:spacing w:val="-1"/>
          <w:sz w:val="24"/>
        </w:rPr>
        <w:t xml:space="preserve"> </w:t>
      </w:r>
      <w:r>
        <w:rPr>
          <w:sz w:val="24"/>
        </w:rPr>
        <w:t>date</w:t>
      </w:r>
      <w:r>
        <w:rPr>
          <w:spacing w:val="-1"/>
          <w:sz w:val="24"/>
        </w:rPr>
        <w:t xml:space="preserve"> </w:t>
      </w:r>
      <w:r>
        <w:rPr>
          <w:sz w:val="24"/>
        </w:rPr>
        <w:t>care</w:t>
      </w:r>
      <w:r>
        <w:rPr>
          <w:spacing w:val="-3"/>
          <w:sz w:val="24"/>
        </w:rPr>
        <w:t xml:space="preserve"> </w:t>
      </w:r>
      <w:r>
        <w:rPr>
          <w:sz w:val="24"/>
        </w:rPr>
        <w:t>sunt</w:t>
      </w:r>
      <w:r>
        <w:rPr>
          <w:spacing w:val="-1"/>
          <w:sz w:val="24"/>
        </w:rPr>
        <w:t xml:space="preserve"> </w:t>
      </w:r>
      <w:r>
        <w:rPr>
          <w:sz w:val="24"/>
        </w:rPr>
        <w:t>necesare</w:t>
      </w:r>
      <w:r>
        <w:rPr>
          <w:spacing w:val="-3"/>
          <w:sz w:val="24"/>
        </w:rPr>
        <w:t xml:space="preserve"> </w:t>
      </w:r>
      <w:r>
        <w:rPr>
          <w:sz w:val="24"/>
        </w:rPr>
        <w:t>bunului</w:t>
      </w:r>
      <w:r>
        <w:rPr>
          <w:spacing w:val="-1"/>
          <w:sz w:val="24"/>
        </w:rPr>
        <w:t xml:space="preserve"> </w:t>
      </w:r>
      <w:r>
        <w:rPr>
          <w:sz w:val="24"/>
        </w:rPr>
        <w:t>mers</w:t>
      </w:r>
      <w:r>
        <w:rPr>
          <w:spacing w:val="3"/>
          <w:sz w:val="24"/>
        </w:rPr>
        <w:t xml:space="preserve"> </w:t>
      </w:r>
      <w:r>
        <w:rPr>
          <w:sz w:val="24"/>
        </w:rPr>
        <w:t>al</w:t>
      </w:r>
      <w:r>
        <w:rPr>
          <w:spacing w:val="-1"/>
          <w:sz w:val="24"/>
        </w:rPr>
        <w:t xml:space="preserve"> </w:t>
      </w:r>
      <w:r>
        <w:rPr>
          <w:spacing w:val="-2"/>
          <w:sz w:val="24"/>
        </w:rPr>
        <w:t>proiectului;</w:t>
      </w:r>
    </w:p>
    <w:p w:rsidR="005956A8" w:rsidRDefault="00F3183C">
      <w:pPr>
        <w:pStyle w:val="ListParagraph"/>
        <w:numPr>
          <w:ilvl w:val="0"/>
          <w:numId w:val="75"/>
        </w:numPr>
        <w:tabs>
          <w:tab w:val="left" w:pos="1545"/>
          <w:tab w:val="left" w:pos="1546"/>
        </w:tabs>
        <w:ind w:left="1545" w:right="848" w:hanging="360"/>
        <w:rPr>
          <w:sz w:val="24"/>
        </w:rPr>
      </w:pPr>
      <w:r>
        <w:rPr>
          <w:sz w:val="24"/>
        </w:rPr>
        <w:t>modificarea legislației în ceea ce privește aspectele tehnice ale Proiectului – proiectare,</w:t>
      </w:r>
      <w:r>
        <w:rPr>
          <w:spacing w:val="80"/>
          <w:sz w:val="24"/>
        </w:rPr>
        <w:t xml:space="preserve"> </w:t>
      </w:r>
      <w:r>
        <w:rPr>
          <w:sz w:val="24"/>
        </w:rPr>
        <w:t>execuție, securitatea muncii;</w:t>
      </w:r>
    </w:p>
    <w:p w:rsidR="005956A8" w:rsidRDefault="00F3183C">
      <w:pPr>
        <w:pStyle w:val="ListParagraph"/>
        <w:numPr>
          <w:ilvl w:val="0"/>
          <w:numId w:val="75"/>
        </w:numPr>
        <w:tabs>
          <w:tab w:val="left" w:pos="1545"/>
          <w:tab w:val="left" w:pos="1546"/>
        </w:tabs>
        <w:ind w:left="1545" w:hanging="361"/>
        <w:rPr>
          <w:sz w:val="24"/>
        </w:rPr>
      </w:pPr>
      <w:r>
        <w:rPr>
          <w:sz w:val="24"/>
        </w:rPr>
        <w:t>condiții</w:t>
      </w:r>
      <w:r>
        <w:rPr>
          <w:spacing w:val="-4"/>
          <w:sz w:val="24"/>
        </w:rPr>
        <w:t xml:space="preserve"> </w:t>
      </w:r>
      <w:r>
        <w:rPr>
          <w:sz w:val="24"/>
        </w:rPr>
        <w:t>climaterice</w:t>
      </w:r>
      <w:r>
        <w:rPr>
          <w:spacing w:val="-2"/>
          <w:sz w:val="24"/>
        </w:rPr>
        <w:t xml:space="preserve"> </w:t>
      </w:r>
      <w:r>
        <w:rPr>
          <w:sz w:val="24"/>
        </w:rPr>
        <w:t>deosebit</w:t>
      </w:r>
      <w:r>
        <w:rPr>
          <w:spacing w:val="-2"/>
          <w:sz w:val="24"/>
        </w:rPr>
        <w:t xml:space="preserve"> </w:t>
      </w:r>
      <w:r>
        <w:rPr>
          <w:sz w:val="24"/>
        </w:rPr>
        <w:t>de</w:t>
      </w:r>
      <w:r>
        <w:rPr>
          <w:spacing w:val="-3"/>
          <w:sz w:val="24"/>
        </w:rPr>
        <w:t xml:space="preserve"> </w:t>
      </w:r>
      <w:r>
        <w:rPr>
          <w:sz w:val="24"/>
        </w:rPr>
        <w:t>dificile,</w:t>
      </w:r>
      <w:r>
        <w:rPr>
          <w:spacing w:val="-1"/>
          <w:sz w:val="24"/>
        </w:rPr>
        <w:t xml:space="preserve"> </w:t>
      </w:r>
      <w:r>
        <w:rPr>
          <w:sz w:val="24"/>
        </w:rPr>
        <w:t>care</w:t>
      </w:r>
      <w:r>
        <w:rPr>
          <w:spacing w:val="-3"/>
          <w:sz w:val="24"/>
        </w:rPr>
        <w:t xml:space="preserve"> </w:t>
      </w:r>
      <w:r>
        <w:rPr>
          <w:sz w:val="24"/>
        </w:rPr>
        <w:t>întârzie</w:t>
      </w:r>
      <w:r>
        <w:rPr>
          <w:spacing w:val="-2"/>
          <w:sz w:val="24"/>
        </w:rPr>
        <w:t xml:space="preserve"> </w:t>
      </w:r>
      <w:r>
        <w:rPr>
          <w:sz w:val="24"/>
        </w:rPr>
        <w:t>finalizarea</w:t>
      </w:r>
      <w:r>
        <w:rPr>
          <w:spacing w:val="-2"/>
          <w:sz w:val="24"/>
        </w:rPr>
        <w:t xml:space="preserve"> lucrărilor;</w:t>
      </w:r>
    </w:p>
    <w:p w:rsidR="005956A8" w:rsidRDefault="00F3183C">
      <w:pPr>
        <w:pStyle w:val="ListParagraph"/>
        <w:numPr>
          <w:ilvl w:val="0"/>
          <w:numId w:val="75"/>
        </w:numPr>
        <w:tabs>
          <w:tab w:val="left" w:pos="1545"/>
          <w:tab w:val="left" w:pos="1546"/>
        </w:tabs>
        <w:ind w:left="1545" w:right="852" w:hanging="360"/>
        <w:rPr>
          <w:sz w:val="24"/>
        </w:rPr>
      </w:pPr>
      <w:r>
        <w:rPr>
          <w:sz w:val="24"/>
        </w:rPr>
        <w:t>descoperirea</w:t>
      </w:r>
      <w:r>
        <w:rPr>
          <w:spacing w:val="-2"/>
          <w:sz w:val="24"/>
        </w:rPr>
        <w:t xml:space="preserve"> </w:t>
      </w:r>
      <w:r>
        <w:rPr>
          <w:sz w:val="24"/>
        </w:rPr>
        <w:t>unui</w:t>
      </w:r>
      <w:r>
        <w:rPr>
          <w:spacing w:val="-1"/>
          <w:sz w:val="24"/>
        </w:rPr>
        <w:t xml:space="preserve"> </w:t>
      </w:r>
      <w:r>
        <w:rPr>
          <w:sz w:val="24"/>
        </w:rPr>
        <w:t>sit arheologic,</w:t>
      </w:r>
      <w:r>
        <w:rPr>
          <w:spacing w:val="-1"/>
          <w:sz w:val="24"/>
        </w:rPr>
        <w:t xml:space="preserve"> </w:t>
      </w:r>
      <w:r>
        <w:rPr>
          <w:sz w:val="24"/>
        </w:rPr>
        <w:t>care</w:t>
      </w:r>
      <w:r>
        <w:rPr>
          <w:spacing w:val="-3"/>
          <w:sz w:val="24"/>
        </w:rPr>
        <w:t xml:space="preserve"> </w:t>
      </w:r>
      <w:r>
        <w:rPr>
          <w:sz w:val="24"/>
        </w:rPr>
        <w:t>poate</w:t>
      </w:r>
      <w:r>
        <w:rPr>
          <w:spacing w:val="-2"/>
          <w:sz w:val="24"/>
        </w:rPr>
        <w:t xml:space="preserve"> </w:t>
      </w:r>
      <w:r>
        <w:rPr>
          <w:sz w:val="24"/>
        </w:rPr>
        <w:t>conduce</w:t>
      </w:r>
      <w:r>
        <w:rPr>
          <w:spacing w:val="-2"/>
          <w:sz w:val="24"/>
        </w:rPr>
        <w:t xml:space="preserve"> </w:t>
      </w:r>
      <w:r>
        <w:rPr>
          <w:sz w:val="24"/>
        </w:rPr>
        <w:t>la restricționarea accesului pe</w:t>
      </w:r>
      <w:r>
        <w:rPr>
          <w:spacing w:val="-2"/>
          <w:sz w:val="24"/>
        </w:rPr>
        <w:t xml:space="preserve"> </w:t>
      </w:r>
      <w:r>
        <w:rPr>
          <w:sz w:val="24"/>
        </w:rPr>
        <w:t>șantier până la dispunerea de măsuri adecvate;</w:t>
      </w:r>
    </w:p>
    <w:p w:rsidR="005956A8" w:rsidRDefault="00F3183C">
      <w:pPr>
        <w:pStyle w:val="ListParagraph"/>
        <w:numPr>
          <w:ilvl w:val="0"/>
          <w:numId w:val="75"/>
        </w:numPr>
        <w:tabs>
          <w:tab w:val="left" w:pos="1545"/>
          <w:tab w:val="left" w:pos="1546"/>
          <w:tab w:val="left" w:pos="2689"/>
          <w:tab w:val="left" w:pos="3687"/>
          <w:tab w:val="left" w:pos="4197"/>
          <w:tab w:val="left" w:pos="5208"/>
          <w:tab w:val="left" w:pos="6556"/>
          <w:tab w:val="left" w:pos="7115"/>
          <w:tab w:val="left" w:pos="8357"/>
          <w:tab w:val="left" w:pos="9247"/>
        </w:tabs>
        <w:ind w:left="1545" w:right="853" w:hanging="360"/>
        <w:rPr>
          <w:sz w:val="24"/>
        </w:rPr>
      </w:pPr>
      <w:r>
        <w:rPr>
          <w:spacing w:val="-2"/>
          <w:sz w:val="24"/>
        </w:rPr>
        <w:t>întârzieri</w:t>
      </w:r>
      <w:r>
        <w:rPr>
          <w:sz w:val="24"/>
        </w:rPr>
        <w:tab/>
      </w:r>
      <w:r>
        <w:rPr>
          <w:spacing w:val="-2"/>
          <w:sz w:val="24"/>
        </w:rPr>
        <w:t>cauzate</w:t>
      </w:r>
      <w:r>
        <w:rPr>
          <w:sz w:val="24"/>
        </w:rPr>
        <w:tab/>
      </w:r>
      <w:r>
        <w:rPr>
          <w:spacing w:val="-6"/>
          <w:sz w:val="24"/>
        </w:rPr>
        <w:t>de</w:t>
      </w:r>
      <w:r>
        <w:rPr>
          <w:sz w:val="24"/>
        </w:rPr>
        <w:tab/>
      </w:r>
      <w:r>
        <w:rPr>
          <w:spacing w:val="-2"/>
          <w:sz w:val="24"/>
        </w:rPr>
        <w:t>relocări</w:t>
      </w:r>
      <w:r>
        <w:rPr>
          <w:sz w:val="24"/>
        </w:rPr>
        <w:tab/>
      </w:r>
      <w:r>
        <w:rPr>
          <w:spacing w:val="-2"/>
          <w:sz w:val="24"/>
        </w:rPr>
        <w:t>anevoioase</w:t>
      </w:r>
      <w:r>
        <w:rPr>
          <w:sz w:val="24"/>
        </w:rPr>
        <w:tab/>
      </w:r>
      <w:r>
        <w:rPr>
          <w:spacing w:val="-4"/>
          <w:sz w:val="24"/>
        </w:rPr>
        <w:t>ale</w:t>
      </w:r>
      <w:r>
        <w:rPr>
          <w:sz w:val="24"/>
        </w:rPr>
        <w:tab/>
      </w:r>
      <w:r>
        <w:rPr>
          <w:spacing w:val="-2"/>
          <w:sz w:val="24"/>
        </w:rPr>
        <w:t>utilităţilor</w:t>
      </w:r>
      <w:r>
        <w:rPr>
          <w:sz w:val="24"/>
        </w:rPr>
        <w:tab/>
      </w:r>
      <w:r>
        <w:rPr>
          <w:spacing w:val="-2"/>
          <w:sz w:val="24"/>
        </w:rPr>
        <w:t>pentru</w:t>
      </w:r>
      <w:r>
        <w:rPr>
          <w:sz w:val="24"/>
        </w:rPr>
        <w:tab/>
      </w:r>
      <w:r>
        <w:rPr>
          <w:spacing w:val="-2"/>
          <w:sz w:val="24"/>
        </w:rPr>
        <w:t>eliberarea amplasamentului;</w:t>
      </w:r>
    </w:p>
    <w:p w:rsidR="005956A8" w:rsidRDefault="00F3183C">
      <w:pPr>
        <w:pStyle w:val="ListParagraph"/>
        <w:numPr>
          <w:ilvl w:val="0"/>
          <w:numId w:val="75"/>
        </w:numPr>
        <w:tabs>
          <w:tab w:val="left" w:pos="1545"/>
          <w:tab w:val="left" w:pos="1546"/>
        </w:tabs>
        <w:ind w:left="1545" w:right="844" w:hanging="360"/>
        <w:rPr>
          <w:sz w:val="24"/>
        </w:rPr>
      </w:pPr>
      <w:r>
        <w:rPr>
          <w:sz w:val="24"/>
        </w:rPr>
        <w:t>rezilierea</w:t>
      </w:r>
      <w:r>
        <w:rPr>
          <w:spacing w:val="40"/>
          <w:sz w:val="24"/>
        </w:rPr>
        <w:t xml:space="preserve"> </w:t>
      </w:r>
      <w:r>
        <w:rPr>
          <w:sz w:val="24"/>
        </w:rPr>
        <w:t>contractului</w:t>
      </w:r>
      <w:r>
        <w:rPr>
          <w:spacing w:val="40"/>
          <w:sz w:val="24"/>
        </w:rPr>
        <w:t xml:space="preserve"> </w:t>
      </w:r>
      <w:r>
        <w:rPr>
          <w:sz w:val="24"/>
        </w:rPr>
        <w:t>de</w:t>
      </w:r>
      <w:r>
        <w:rPr>
          <w:spacing w:val="40"/>
          <w:sz w:val="24"/>
        </w:rPr>
        <w:t xml:space="preserve"> </w:t>
      </w:r>
      <w:r>
        <w:rPr>
          <w:sz w:val="24"/>
        </w:rPr>
        <w:t>lucrări</w:t>
      </w:r>
      <w:r>
        <w:rPr>
          <w:spacing w:val="40"/>
          <w:sz w:val="24"/>
        </w:rPr>
        <w:t xml:space="preserve"> </w:t>
      </w:r>
      <w:r>
        <w:rPr>
          <w:sz w:val="24"/>
        </w:rPr>
        <w:t>sau</w:t>
      </w:r>
      <w:r>
        <w:rPr>
          <w:spacing w:val="40"/>
          <w:sz w:val="24"/>
        </w:rPr>
        <w:t xml:space="preserve"> </w:t>
      </w:r>
      <w:r>
        <w:rPr>
          <w:sz w:val="24"/>
        </w:rPr>
        <w:t>a</w:t>
      </w:r>
      <w:r>
        <w:rPr>
          <w:spacing w:val="40"/>
          <w:sz w:val="24"/>
        </w:rPr>
        <w:t xml:space="preserve"> </w:t>
      </w:r>
      <w:r>
        <w:rPr>
          <w:sz w:val="24"/>
        </w:rPr>
        <w:t>celui</w:t>
      </w:r>
      <w:r>
        <w:rPr>
          <w:spacing w:val="40"/>
          <w:sz w:val="24"/>
        </w:rPr>
        <w:t xml:space="preserve"> </w:t>
      </w:r>
      <w:r>
        <w:rPr>
          <w:sz w:val="24"/>
        </w:rPr>
        <w:t>de</w:t>
      </w:r>
      <w:r>
        <w:rPr>
          <w:spacing w:val="40"/>
          <w:sz w:val="24"/>
        </w:rPr>
        <w:t xml:space="preserve"> </w:t>
      </w:r>
      <w:r>
        <w:rPr>
          <w:sz w:val="24"/>
        </w:rPr>
        <w:t>supervizare</w:t>
      </w:r>
      <w:r>
        <w:rPr>
          <w:spacing w:val="40"/>
          <w:sz w:val="24"/>
        </w:rPr>
        <w:t xml:space="preserve"> </w:t>
      </w:r>
      <w:r>
        <w:rPr>
          <w:sz w:val="24"/>
        </w:rPr>
        <w:t>în</w:t>
      </w:r>
      <w:r>
        <w:rPr>
          <w:spacing w:val="40"/>
          <w:sz w:val="24"/>
        </w:rPr>
        <w:t xml:space="preserve"> </w:t>
      </w:r>
      <w:r>
        <w:rPr>
          <w:sz w:val="24"/>
        </w:rPr>
        <w:t>cazul</w:t>
      </w:r>
      <w:r>
        <w:rPr>
          <w:spacing w:val="40"/>
          <w:sz w:val="24"/>
        </w:rPr>
        <w:t xml:space="preserve"> </w:t>
      </w:r>
      <w:r>
        <w:rPr>
          <w:sz w:val="24"/>
        </w:rPr>
        <w:t>neîndeplinirii</w:t>
      </w:r>
      <w:r>
        <w:rPr>
          <w:spacing w:val="40"/>
          <w:sz w:val="24"/>
        </w:rPr>
        <w:t xml:space="preserve"> </w:t>
      </w:r>
      <w:r>
        <w:rPr>
          <w:sz w:val="24"/>
        </w:rPr>
        <w:t>la termen și în condiții corespunzătoare a sarcinilor fie de către Inginer/Antreprenor;</w:t>
      </w:r>
    </w:p>
    <w:p w:rsidR="005956A8" w:rsidRDefault="00F3183C">
      <w:pPr>
        <w:pStyle w:val="ListParagraph"/>
        <w:numPr>
          <w:ilvl w:val="0"/>
          <w:numId w:val="75"/>
        </w:numPr>
        <w:tabs>
          <w:tab w:val="left" w:pos="1545"/>
          <w:tab w:val="left" w:pos="1546"/>
        </w:tabs>
        <w:spacing w:before="1"/>
        <w:ind w:left="1545" w:hanging="361"/>
        <w:rPr>
          <w:sz w:val="24"/>
        </w:rPr>
      </w:pPr>
      <w:r>
        <w:rPr>
          <w:sz w:val="24"/>
        </w:rPr>
        <w:t>apariția</w:t>
      </w:r>
      <w:r>
        <w:rPr>
          <w:spacing w:val="-3"/>
          <w:sz w:val="24"/>
        </w:rPr>
        <w:t xml:space="preserve"> </w:t>
      </w:r>
      <w:r>
        <w:rPr>
          <w:sz w:val="24"/>
        </w:rPr>
        <w:t>de</w:t>
      </w:r>
      <w:r>
        <w:rPr>
          <w:spacing w:val="-1"/>
          <w:sz w:val="24"/>
        </w:rPr>
        <w:t xml:space="preserve"> </w:t>
      </w:r>
      <w:r>
        <w:rPr>
          <w:sz w:val="24"/>
        </w:rPr>
        <w:t>avarii importante</w:t>
      </w:r>
      <w:r>
        <w:rPr>
          <w:spacing w:val="-1"/>
          <w:sz w:val="24"/>
        </w:rPr>
        <w:t xml:space="preserve"> </w:t>
      </w:r>
      <w:r>
        <w:rPr>
          <w:sz w:val="24"/>
        </w:rPr>
        <w:t>pe</w:t>
      </w:r>
      <w:r>
        <w:rPr>
          <w:spacing w:val="-2"/>
          <w:sz w:val="24"/>
        </w:rPr>
        <w:t xml:space="preserve"> </w:t>
      </w:r>
      <w:r>
        <w:rPr>
          <w:sz w:val="24"/>
        </w:rPr>
        <w:t>perioada</w:t>
      </w:r>
      <w:r>
        <w:rPr>
          <w:spacing w:val="-2"/>
          <w:sz w:val="24"/>
        </w:rPr>
        <w:t xml:space="preserve"> </w:t>
      </w:r>
      <w:r>
        <w:rPr>
          <w:sz w:val="24"/>
        </w:rPr>
        <w:t>de</w:t>
      </w:r>
      <w:r>
        <w:rPr>
          <w:spacing w:val="1"/>
          <w:sz w:val="24"/>
        </w:rPr>
        <w:t xml:space="preserve"> </w:t>
      </w:r>
      <w:r>
        <w:rPr>
          <w:sz w:val="24"/>
        </w:rPr>
        <w:t>execuție</w:t>
      </w:r>
      <w:r>
        <w:rPr>
          <w:spacing w:val="-1"/>
          <w:sz w:val="24"/>
        </w:rPr>
        <w:t xml:space="preserve"> </w:t>
      </w:r>
      <w:r>
        <w:rPr>
          <w:sz w:val="24"/>
        </w:rPr>
        <w:t>a</w:t>
      </w:r>
      <w:r>
        <w:rPr>
          <w:spacing w:val="-2"/>
          <w:sz w:val="24"/>
        </w:rPr>
        <w:t xml:space="preserve"> lucrărilor;</w:t>
      </w:r>
    </w:p>
    <w:p w:rsidR="005956A8" w:rsidRDefault="00F3183C">
      <w:pPr>
        <w:pStyle w:val="ListParagraph"/>
        <w:numPr>
          <w:ilvl w:val="0"/>
          <w:numId w:val="75"/>
        </w:numPr>
        <w:tabs>
          <w:tab w:val="left" w:pos="1545"/>
          <w:tab w:val="left" w:pos="1546"/>
        </w:tabs>
        <w:ind w:left="1545" w:right="847" w:hanging="360"/>
        <w:rPr>
          <w:sz w:val="24"/>
        </w:rPr>
      </w:pPr>
      <w:r>
        <w:rPr>
          <w:sz w:val="24"/>
        </w:rPr>
        <w:t>riscul</w:t>
      </w:r>
      <w:r>
        <w:rPr>
          <w:spacing w:val="35"/>
          <w:sz w:val="24"/>
        </w:rPr>
        <w:t xml:space="preserve"> </w:t>
      </w:r>
      <w:r>
        <w:rPr>
          <w:sz w:val="24"/>
        </w:rPr>
        <w:t>afectării</w:t>
      </w:r>
      <w:r>
        <w:rPr>
          <w:spacing w:val="35"/>
          <w:sz w:val="24"/>
        </w:rPr>
        <w:t xml:space="preserve"> </w:t>
      </w:r>
      <w:r>
        <w:rPr>
          <w:sz w:val="24"/>
        </w:rPr>
        <w:t>unor</w:t>
      </w:r>
      <w:r>
        <w:rPr>
          <w:spacing w:val="34"/>
          <w:sz w:val="24"/>
        </w:rPr>
        <w:t xml:space="preserve"> </w:t>
      </w:r>
      <w:r>
        <w:rPr>
          <w:sz w:val="24"/>
        </w:rPr>
        <w:t>construcții</w:t>
      </w:r>
      <w:r>
        <w:rPr>
          <w:spacing w:val="35"/>
          <w:sz w:val="24"/>
        </w:rPr>
        <w:t xml:space="preserve"> </w:t>
      </w:r>
      <w:r>
        <w:rPr>
          <w:sz w:val="24"/>
        </w:rPr>
        <w:t>(ex.</w:t>
      </w:r>
      <w:r>
        <w:rPr>
          <w:spacing w:val="35"/>
          <w:sz w:val="24"/>
        </w:rPr>
        <w:t xml:space="preserve"> </w:t>
      </w:r>
      <w:r>
        <w:rPr>
          <w:sz w:val="24"/>
        </w:rPr>
        <w:t>clădiri,</w:t>
      </w:r>
      <w:r>
        <w:rPr>
          <w:spacing w:val="35"/>
          <w:sz w:val="24"/>
        </w:rPr>
        <w:t xml:space="preserve"> </w:t>
      </w:r>
      <w:r>
        <w:rPr>
          <w:sz w:val="24"/>
        </w:rPr>
        <w:t>rețele)</w:t>
      </w:r>
      <w:r>
        <w:rPr>
          <w:spacing w:val="34"/>
          <w:sz w:val="24"/>
        </w:rPr>
        <w:t xml:space="preserve"> </w:t>
      </w:r>
      <w:r>
        <w:rPr>
          <w:sz w:val="24"/>
        </w:rPr>
        <w:t>existente</w:t>
      </w:r>
      <w:r>
        <w:rPr>
          <w:spacing w:val="36"/>
          <w:sz w:val="24"/>
        </w:rPr>
        <w:t xml:space="preserve"> </w:t>
      </w:r>
      <w:r>
        <w:rPr>
          <w:sz w:val="24"/>
        </w:rPr>
        <w:t>pe</w:t>
      </w:r>
      <w:r>
        <w:rPr>
          <w:spacing w:val="34"/>
          <w:sz w:val="24"/>
        </w:rPr>
        <w:t xml:space="preserve"> </w:t>
      </w:r>
      <w:r>
        <w:rPr>
          <w:sz w:val="24"/>
        </w:rPr>
        <w:t>perioada</w:t>
      </w:r>
      <w:r>
        <w:rPr>
          <w:spacing w:val="36"/>
          <w:sz w:val="24"/>
        </w:rPr>
        <w:t xml:space="preserve"> </w:t>
      </w:r>
      <w:r>
        <w:rPr>
          <w:sz w:val="24"/>
        </w:rPr>
        <w:t>de</w:t>
      </w:r>
      <w:r>
        <w:rPr>
          <w:spacing w:val="40"/>
          <w:sz w:val="24"/>
        </w:rPr>
        <w:t xml:space="preserve"> </w:t>
      </w:r>
      <w:r>
        <w:rPr>
          <w:sz w:val="24"/>
        </w:rPr>
        <w:t>execuție</w:t>
      </w:r>
      <w:r>
        <w:rPr>
          <w:spacing w:val="36"/>
          <w:sz w:val="24"/>
        </w:rPr>
        <w:t xml:space="preserve"> </w:t>
      </w:r>
      <w:r>
        <w:rPr>
          <w:sz w:val="24"/>
        </w:rPr>
        <w:t xml:space="preserve">a </w:t>
      </w:r>
      <w:r>
        <w:rPr>
          <w:spacing w:val="-2"/>
          <w:sz w:val="24"/>
        </w:rPr>
        <w:t>lucrărilor;</w:t>
      </w:r>
    </w:p>
    <w:p w:rsidR="005956A8" w:rsidRDefault="00F3183C">
      <w:pPr>
        <w:pStyle w:val="ListParagraph"/>
        <w:numPr>
          <w:ilvl w:val="0"/>
          <w:numId w:val="75"/>
        </w:numPr>
        <w:tabs>
          <w:tab w:val="left" w:pos="1545"/>
          <w:tab w:val="left" w:pos="1546"/>
        </w:tabs>
        <w:ind w:left="1545" w:right="854" w:hanging="360"/>
        <w:rPr>
          <w:sz w:val="24"/>
        </w:rPr>
      </w:pPr>
      <w:r>
        <w:rPr>
          <w:sz w:val="24"/>
        </w:rPr>
        <w:t>defectarea</w:t>
      </w:r>
      <w:r>
        <w:rPr>
          <w:spacing w:val="80"/>
          <w:sz w:val="24"/>
        </w:rPr>
        <w:t xml:space="preserve"> </w:t>
      </w:r>
      <w:r>
        <w:rPr>
          <w:sz w:val="24"/>
        </w:rPr>
        <w:t>echipamentelor/dotărilor</w:t>
      </w:r>
      <w:r>
        <w:rPr>
          <w:spacing w:val="80"/>
          <w:sz w:val="24"/>
        </w:rPr>
        <w:t xml:space="preserve"> </w:t>
      </w:r>
      <w:r>
        <w:rPr>
          <w:sz w:val="24"/>
        </w:rPr>
        <w:t>care</w:t>
      </w:r>
      <w:r>
        <w:rPr>
          <w:spacing w:val="80"/>
          <w:sz w:val="24"/>
        </w:rPr>
        <w:t xml:space="preserve"> </w:t>
      </w:r>
      <w:r>
        <w:rPr>
          <w:sz w:val="24"/>
        </w:rPr>
        <w:t>urmează</w:t>
      </w:r>
      <w:r>
        <w:rPr>
          <w:spacing w:val="80"/>
          <w:sz w:val="24"/>
        </w:rPr>
        <w:t xml:space="preserve"> </w:t>
      </w:r>
      <w:r>
        <w:rPr>
          <w:sz w:val="24"/>
        </w:rPr>
        <w:t>a</w:t>
      </w:r>
      <w:r>
        <w:rPr>
          <w:spacing w:val="80"/>
          <w:sz w:val="24"/>
        </w:rPr>
        <w:t xml:space="preserve"> </w:t>
      </w:r>
      <w:r>
        <w:rPr>
          <w:sz w:val="24"/>
        </w:rPr>
        <w:t>fi</w:t>
      </w:r>
      <w:r>
        <w:rPr>
          <w:spacing w:val="80"/>
          <w:sz w:val="24"/>
        </w:rPr>
        <w:t xml:space="preserve"> </w:t>
      </w:r>
      <w:r>
        <w:rPr>
          <w:sz w:val="24"/>
        </w:rPr>
        <w:t>furnizate</w:t>
      </w:r>
      <w:r>
        <w:rPr>
          <w:spacing w:val="80"/>
          <w:sz w:val="24"/>
        </w:rPr>
        <w:t xml:space="preserve"> </w:t>
      </w:r>
      <w:r>
        <w:rPr>
          <w:sz w:val="24"/>
        </w:rPr>
        <w:t>sau</w:t>
      </w:r>
      <w:r>
        <w:rPr>
          <w:spacing w:val="80"/>
          <w:sz w:val="24"/>
        </w:rPr>
        <w:t xml:space="preserve"> </w:t>
      </w:r>
      <w:r>
        <w:rPr>
          <w:sz w:val="24"/>
        </w:rPr>
        <w:t>nefuncționarea corespunzătoare a acestora.</w:t>
      </w:r>
    </w:p>
    <w:p w:rsidR="005956A8" w:rsidRDefault="005956A8">
      <w:pPr>
        <w:pStyle w:val="BodyText"/>
        <w:spacing w:before="2"/>
        <w:ind w:left="0"/>
      </w:pPr>
    </w:p>
    <w:p w:rsidR="005956A8" w:rsidRDefault="00F3183C">
      <w:pPr>
        <w:pStyle w:val="Heading4"/>
        <w:numPr>
          <w:ilvl w:val="1"/>
          <w:numId w:val="76"/>
        </w:numPr>
        <w:tabs>
          <w:tab w:val="left" w:pos="1032"/>
        </w:tabs>
        <w:ind w:left="1031" w:hanging="421"/>
        <w:jc w:val="left"/>
      </w:pPr>
      <w:bookmarkStart w:id="38" w:name="_bookmark38"/>
      <w:bookmarkEnd w:id="38"/>
      <w:r>
        <w:rPr>
          <w:spacing w:val="-2"/>
        </w:rPr>
        <w:t>Situaţia utilităţilor</w:t>
      </w:r>
      <w:r>
        <w:rPr>
          <w:spacing w:val="-4"/>
        </w:rPr>
        <w:t xml:space="preserve"> </w:t>
      </w:r>
      <w:r>
        <w:rPr>
          <w:spacing w:val="-2"/>
        </w:rPr>
        <w:t>și</w:t>
      </w:r>
      <w:r>
        <w:rPr>
          <w:spacing w:val="-9"/>
        </w:rPr>
        <w:t xml:space="preserve"> </w:t>
      </w:r>
      <w:r>
        <w:rPr>
          <w:spacing w:val="-2"/>
        </w:rPr>
        <w:t>analiza</w:t>
      </w:r>
      <w:r>
        <w:rPr>
          <w:spacing w:val="-1"/>
        </w:rPr>
        <w:t xml:space="preserve"> </w:t>
      </w:r>
      <w:r>
        <w:rPr>
          <w:spacing w:val="-2"/>
        </w:rPr>
        <w:t>de</w:t>
      </w:r>
      <w:r>
        <w:t xml:space="preserve"> </w:t>
      </w:r>
      <w:r>
        <w:rPr>
          <w:spacing w:val="-2"/>
        </w:rPr>
        <w:t>consum:</w:t>
      </w:r>
    </w:p>
    <w:p w:rsidR="005956A8" w:rsidRDefault="00F3183C">
      <w:pPr>
        <w:pStyle w:val="ListParagraph"/>
        <w:numPr>
          <w:ilvl w:val="2"/>
          <w:numId w:val="76"/>
        </w:numPr>
        <w:tabs>
          <w:tab w:val="left" w:pos="1399"/>
        </w:tabs>
        <w:spacing w:before="60"/>
        <w:ind w:left="1398" w:hanging="140"/>
        <w:rPr>
          <w:b/>
          <w:sz w:val="24"/>
        </w:rPr>
      </w:pPr>
      <w:r>
        <w:rPr>
          <w:b/>
          <w:sz w:val="24"/>
        </w:rPr>
        <w:t>necesarul</w:t>
      </w:r>
      <w:r>
        <w:rPr>
          <w:b/>
          <w:spacing w:val="-10"/>
          <w:sz w:val="24"/>
        </w:rPr>
        <w:t xml:space="preserve"> </w:t>
      </w:r>
      <w:r>
        <w:rPr>
          <w:b/>
          <w:sz w:val="24"/>
        </w:rPr>
        <w:t>de</w:t>
      </w:r>
      <w:r>
        <w:rPr>
          <w:b/>
          <w:spacing w:val="-10"/>
          <w:sz w:val="24"/>
        </w:rPr>
        <w:t xml:space="preserve"> </w:t>
      </w:r>
      <w:r>
        <w:rPr>
          <w:b/>
          <w:sz w:val="24"/>
        </w:rPr>
        <w:t>utilităţi</w:t>
      </w:r>
      <w:r>
        <w:rPr>
          <w:b/>
          <w:spacing w:val="-9"/>
          <w:sz w:val="24"/>
        </w:rPr>
        <w:t xml:space="preserve"> </w:t>
      </w:r>
      <w:r>
        <w:rPr>
          <w:b/>
          <w:sz w:val="24"/>
        </w:rPr>
        <w:t>şi</w:t>
      </w:r>
      <w:r>
        <w:rPr>
          <w:b/>
          <w:spacing w:val="-10"/>
          <w:sz w:val="24"/>
        </w:rPr>
        <w:t xml:space="preserve"> </w:t>
      </w:r>
      <w:r>
        <w:rPr>
          <w:b/>
          <w:sz w:val="24"/>
        </w:rPr>
        <w:t>de</w:t>
      </w:r>
      <w:r>
        <w:rPr>
          <w:b/>
          <w:spacing w:val="-10"/>
          <w:sz w:val="24"/>
        </w:rPr>
        <w:t xml:space="preserve"> </w:t>
      </w:r>
      <w:r>
        <w:rPr>
          <w:b/>
          <w:sz w:val="24"/>
        </w:rPr>
        <w:t>relocare/protejare,</w:t>
      </w:r>
      <w:r>
        <w:rPr>
          <w:b/>
          <w:spacing w:val="-8"/>
          <w:sz w:val="24"/>
        </w:rPr>
        <w:t xml:space="preserve"> </w:t>
      </w:r>
      <w:r>
        <w:rPr>
          <w:b/>
          <w:sz w:val="24"/>
        </w:rPr>
        <w:t>după</w:t>
      </w:r>
      <w:r>
        <w:rPr>
          <w:b/>
          <w:spacing w:val="-9"/>
          <w:sz w:val="24"/>
        </w:rPr>
        <w:t xml:space="preserve"> </w:t>
      </w:r>
      <w:r>
        <w:rPr>
          <w:b/>
          <w:spacing w:val="-5"/>
          <w:sz w:val="24"/>
        </w:rPr>
        <w:t>caz</w:t>
      </w:r>
    </w:p>
    <w:p w:rsidR="005956A8" w:rsidRDefault="00F3183C">
      <w:pPr>
        <w:pStyle w:val="BodyText"/>
        <w:ind w:left="1259"/>
      </w:pPr>
      <w:r>
        <w:t>Prin</w:t>
      </w:r>
      <w:r>
        <w:rPr>
          <w:spacing w:val="-5"/>
        </w:rPr>
        <w:t xml:space="preserve"> </w:t>
      </w:r>
      <w:r>
        <w:t>prezentul</w:t>
      </w:r>
      <w:r>
        <w:rPr>
          <w:spacing w:val="-5"/>
        </w:rPr>
        <w:t xml:space="preserve"> </w:t>
      </w:r>
      <w:r>
        <w:t>proiect</w:t>
      </w:r>
      <w:r>
        <w:rPr>
          <w:spacing w:val="-5"/>
        </w:rPr>
        <w:t xml:space="preserve"> </w:t>
      </w:r>
      <w:r>
        <w:t>se</w:t>
      </w:r>
      <w:r>
        <w:rPr>
          <w:spacing w:val="-4"/>
        </w:rPr>
        <w:t xml:space="preserve"> </w:t>
      </w:r>
      <w:r>
        <w:t>vor</w:t>
      </w:r>
      <w:r>
        <w:rPr>
          <w:spacing w:val="-4"/>
        </w:rPr>
        <w:t xml:space="preserve"> </w:t>
      </w:r>
      <w:r>
        <w:t>realiza</w:t>
      </w:r>
      <w:r>
        <w:rPr>
          <w:spacing w:val="-5"/>
        </w:rPr>
        <w:t xml:space="preserve"> </w:t>
      </w:r>
      <w:r>
        <w:t>urmatoarele</w:t>
      </w:r>
      <w:r>
        <w:rPr>
          <w:spacing w:val="-5"/>
        </w:rPr>
        <w:t xml:space="preserve"> </w:t>
      </w:r>
      <w:r>
        <w:rPr>
          <w:spacing w:val="-2"/>
        </w:rPr>
        <w:t>obiective:</w:t>
      </w:r>
    </w:p>
    <w:p w:rsidR="005956A8" w:rsidRDefault="00F3183C">
      <w:pPr>
        <w:pStyle w:val="ListParagraph"/>
        <w:numPr>
          <w:ilvl w:val="2"/>
          <w:numId w:val="76"/>
        </w:numPr>
        <w:tabs>
          <w:tab w:val="left" w:pos="1399"/>
        </w:tabs>
        <w:ind w:left="1398" w:hanging="140"/>
        <w:rPr>
          <w:sz w:val="24"/>
        </w:rPr>
      </w:pPr>
      <w:r>
        <w:rPr>
          <w:sz w:val="24"/>
        </w:rPr>
        <w:t>realizarea</w:t>
      </w:r>
      <w:r>
        <w:rPr>
          <w:spacing w:val="-5"/>
          <w:sz w:val="24"/>
        </w:rPr>
        <w:t xml:space="preserve"> </w:t>
      </w:r>
      <w:r>
        <w:rPr>
          <w:sz w:val="24"/>
        </w:rPr>
        <w:t>bransamentului</w:t>
      </w:r>
      <w:r>
        <w:rPr>
          <w:spacing w:val="-3"/>
          <w:sz w:val="24"/>
        </w:rPr>
        <w:t xml:space="preserve"> </w:t>
      </w:r>
      <w:r>
        <w:rPr>
          <w:sz w:val="24"/>
        </w:rPr>
        <w:t>si a</w:t>
      </w:r>
      <w:r>
        <w:rPr>
          <w:spacing w:val="-3"/>
          <w:sz w:val="24"/>
        </w:rPr>
        <w:t xml:space="preserve"> </w:t>
      </w:r>
      <w:r>
        <w:rPr>
          <w:sz w:val="24"/>
        </w:rPr>
        <w:t>retelei</w:t>
      </w:r>
      <w:r>
        <w:rPr>
          <w:spacing w:val="-3"/>
          <w:sz w:val="24"/>
        </w:rPr>
        <w:t xml:space="preserve"> </w:t>
      </w:r>
      <w:r>
        <w:rPr>
          <w:sz w:val="24"/>
        </w:rPr>
        <w:t>interioare</w:t>
      </w:r>
      <w:r>
        <w:rPr>
          <w:spacing w:val="-4"/>
          <w:sz w:val="24"/>
        </w:rPr>
        <w:t xml:space="preserve"> </w:t>
      </w:r>
      <w:r>
        <w:rPr>
          <w:sz w:val="24"/>
        </w:rPr>
        <w:t>de</w:t>
      </w:r>
      <w:r>
        <w:rPr>
          <w:spacing w:val="-4"/>
          <w:sz w:val="24"/>
        </w:rPr>
        <w:t xml:space="preserve"> </w:t>
      </w:r>
      <w:r>
        <w:rPr>
          <w:sz w:val="24"/>
        </w:rPr>
        <w:t>gaze</w:t>
      </w:r>
      <w:r>
        <w:rPr>
          <w:spacing w:val="-3"/>
          <w:sz w:val="24"/>
        </w:rPr>
        <w:t xml:space="preserve"> </w:t>
      </w:r>
      <w:r>
        <w:rPr>
          <w:spacing w:val="-2"/>
          <w:sz w:val="24"/>
        </w:rPr>
        <w:t>naturale;</w:t>
      </w:r>
    </w:p>
    <w:p w:rsidR="005956A8" w:rsidRDefault="00F3183C">
      <w:pPr>
        <w:pStyle w:val="ListParagraph"/>
        <w:numPr>
          <w:ilvl w:val="2"/>
          <w:numId w:val="76"/>
        </w:numPr>
        <w:tabs>
          <w:tab w:val="left" w:pos="1493"/>
        </w:tabs>
        <w:ind w:left="1271" w:right="849" w:firstLine="0"/>
        <w:rPr>
          <w:sz w:val="24"/>
        </w:rPr>
      </w:pPr>
      <w:r>
        <w:rPr>
          <w:sz w:val="24"/>
        </w:rPr>
        <w:t>realizarea</w:t>
      </w:r>
      <w:r>
        <w:rPr>
          <w:spacing w:val="77"/>
          <w:sz w:val="24"/>
        </w:rPr>
        <w:t xml:space="preserve"> </w:t>
      </w:r>
      <w:r>
        <w:rPr>
          <w:sz w:val="24"/>
        </w:rPr>
        <w:t>bransamentului</w:t>
      </w:r>
      <w:r>
        <w:rPr>
          <w:spacing w:val="78"/>
          <w:sz w:val="24"/>
        </w:rPr>
        <w:t xml:space="preserve"> </w:t>
      </w:r>
      <w:r>
        <w:rPr>
          <w:sz w:val="24"/>
        </w:rPr>
        <w:t>la</w:t>
      </w:r>
      <w:r>
        <w:rPr>
          <w:spacing w:val="76"/>
          <w:sz w:val="24"/>
        </w:rPr>
        <w:t xml:space="preserve"> </w:t>
      </w:r>
      <w:r>
        <w:rPr>
          <w:sz w:val="24"/>
        </w:rPr>
        <w:t>reteaua</w:t>
      </w:r>
      <w:r>
        <w:rPr>
          <w:spacing w:val="78"/>
          <w:sz w:val="24"/>
        </w:rPr>
        <w:t xml:space="preserve"> </w:t>
      </w:r>
      <w:r>
        <w:rPr>
          <w:sz w:val="24"/>
        </w:rPr>
        <w:t>publica</w:t>
      </w:r>
      <w:r>
        <w:rPr>
          <w:spacing w:val="78"/>
          <w:sz w:val="24"/>
        </w:rPr>
        <w:t xml:space="preserve"> </w:t>
      </w:r>
      <w:r>
        <w:rPr>
          <w:sz w:val="24"/>
        </w:rPr>
        <w:t>de</w:t>
      </w:r>
      <w:r>
        <w:rPr>
          <w:spacing w:val="78"/>
          <w:sz w:val="24"/>
        </w:rPr>
        <w:t xml:space="preserve"> </w:t>
      </w:r>
      <w:r>
        <w:rPr>
          <w:sz w:val="24"/>
        </w:rPr>
        <w:t>apa</w:t>
      </w:r>
      <w:r>
        <w:rPr>
          <w:spacing w:val="78"/>
          <w:sz w:val="24"/>
        </w:rPr>
        <w:t xml:space="preserve"> </w:t>
      </w:r>
      <w:r>
        <w:rPr>
          <w:sz w:val="24"/>
        </w:rPr>
        <w:t>si</w:t>
      </w:r>
      <w:r>
        <w:rPr>
          <w:spacing w:val="80"/>
          <w:sz w:val="24"/>
        </w:rPr>
        <w:t xml:space="preserve"> </w:t>
      </w:r>
      <w:r>
        <w:rPr>
          <w:sz w:val="24"/>
        </w:rPr>
        <w:t>canalizare;</w:t>
      </w:r>
      <w:r>
        <w:rPr>
          <w:spacing w:val="80"/>
          <w:sz w:val="24"/>
        </w:rPr>
        <w:t xml:space="preserve"> </w:t>
      </w:r>
      <w:r>
        <w:rPr>
          <w:sz w:val="24"/>
        </w:rPr>
        <w:t>realizarea</w:t>
      </w:r>
      <w:r>
        <w:rPr>
          <w:spacing w:val="78"/>
          <w:sz w:val="24"/>
        </w:rPr>
        <w:t xml:space="preserve"> </w:t>
      </w:r>
      <w:r>
        <w:rPr>
          <w:sz w:val="24"/>
        </w:rPr>
        <w:t>retelei interioare de alimentare cu apa si a retelei de canalizare;</w:t>
      </w:r>
    </w:p>
    <w:p w:rsidR="005956A8" w:rsidRDefault="00F3183C">
      <w:pPr>
        <w:pStyle w:val="ListParagraph"/>
        <w:numPr>
          <w:ilvl w:val="2"/>
          <w:numId w:val="76"/>
        </w:numPr>
        <w:tabs>
          <w:tab w:val="left" w:pos="1423"/>
        </w:tabs>
        <w:ind w:left="1271" w:right="848" w:firstLine="0"/>
        <w:rPr>
          <w:sz w:val="24"/>
        </w:rPr>
      </w:pPr>
      <w:r>
        <w:rPr>
          <w:sz w:val="24"/>
        </w:rPr>
        <w:t>realizarea gospodariei de apa (rezerva de apa pentru hidrantii exteriori) si refacerea retelei de hidranti exteriori din incinta;</w:t>
      </w:r>
    </w:p>
    <w:p w:rsidR="005956A8" w:rsidRDefault="00F3183C">
      <w:pPr>
        <w:pStyle w:val="Heading4"/>
        <w:numPr>
          <w:ilvl w:val="2"/>
          <w:numId w:val="76"/>
        </w:numPr>
        <w:tabs>
          <w:tab w:val="left" w:pos="1399"/>
        </w:tabs>
        <w:spacing w:before="1"/>
        <w:ind w:left="1398" w:hanging="140"/>
      </w:pPr>
      <w:r>
        <w:t>soluţii</w:t>
      </w:r>
      <w:r>
        <w:rPr>
          <w:spacing w:val="-12"/>
        </w:rPr>
        <w:t xml:space="preserve"> </w:t>
      </w:r>
      <w:r>
        <w:t>pentru</w:t>
      </w:r>
      <w:r>
        <w:rPr>
          <w:spacing w:val="-12"/>
        </w:rPr>
        <w:t xml:space="preserve"> </w:t>
      </w:r>
      <w:r>
        <w:t>asigurarea</w:t>
      </w:r>
      <w:r>
        <w:rPr>
          <w:spacing w:val="-11"/>
        </w:rPr>
        <w:t xml:space="preserve"> </w:t>
      </w:r>
      <w:r>
        <w:t>utilităţilor</w:t>
      </w:r>
      <w:r>
        <w:rPr>
          <w:spacing w:val="-13"/>
        </w:rPr>
        <w:t xml:space="preserve"> </w:t>
      </w:r>
      <w:r>
        <w:rPr>
          <w:spacing w:val="-2"/>
        </w:rPr>
        <w:t>necesare</w:t>
      </w:r>
    </w:p>
    <w:p w:rsidR="005956A8" w:rsidRDefault="00F3183C">
      <w:pPr>
        <w:pStyle w:val="BodyText"/>
        <w:ind w:right="755" w:firstLine="707"/>
      </w:pPr>
      <w:r>
        <w:t>Alimentarea</w:t>
      </w:r>
      <w:r>
        <w:rPr>
          <w:spacing w:val="40"/>
        </w:rPr>
        <w:t xml:space="preserve"> </w:t>
      </w:r>
      <w:r>
        <w:t>cu</w:t>
      </w:r>
      <w:r>
        <w:rPr>
          <w:spacing w:val="40"/>
        </w:rPr>
        <w:t xml:space="preserve"> </w:t>
      </w:r>
      <w:r>
        <w:t>energie</w:t>
      </w:r>
      <w:r>
        <w:rPr>
          <w:spacing w:val="40"/>
        </w:rPr>
        <w:t xml:space="preserve"> </w:t>
      </w:r>
      <w:r>
        <w:t>electrică</w:t>
      </w:r>
      <w:r>
        <w:rPr>
          <w:spacing w:val="40"/>
        </w:rPr>
        <w:t xml:space="preserve"> </w:t>
      </w:r>
      <w:r>
        <w:t>se</w:t>
      </w:r>
      <w:r>
        <w:rPr>
          <w:spacing w:val="40"/>
        </w:rPr>
        <w:t xml:space="preserve"> </w:t>
      </w:r>
      <w:r>
        <w:t>realizează</w:t>
      </w:r>
      <w:r>
        <w:rPr>
          <w:spacing w:val="40"/>
        </w:rPr>
        <w:t xml:space="preserve"> </w:t>
      </w:r>
      <w:r>
        <w:t>de</w:t>
      </w:r>
      <w:r>
        <w:rPr>
          <w:spacing w:val="40"/>
        </w:rPr>
        <w:t xml:space="preserve"> </w:t>
      </w:r>
      <w:r>
        <w:t>la</w:t>
      </w:r>
      <w:r>
        <w:rPr>
          <w:spacing w:val="40"/>
        </w:rPr>
        <w:t xml:space="preserve"> </w:t>
      </w:r>
      <w:r>
        <w:t>rețeaua</w:t>
      </w:r>
      <w:r>
        <w:rPr>
          <w:spacing w:val="40"/>
        </w:rPr>
        <w:t xml:space="preserve"> </w:t>
      </w:r>
      <w:r>
        <w:t>localității</w:t>
      </w:r>
      <w:r>
        <w:rPr>
          <w:spacing w:val="40"/>
        </w:rPr>
        <w:t xml:space="preserve"> </w:t>
      </w:r>
      <w:r>
        <w:t>prin</w:t>
      </w:r>
      <w:r>
        <w:rPr>
          <w:spacing w:val="40"/>
        </w:rPr>
        <w:t xml:space="preserve"> </w:t>
      </w:r>
      <w:r>
        <w:t>postul</w:t>
      </w:r>
      <w:r>
        <w:rPr>
          <w:spacing w:val="40"/>
        </w:rPr>
        <w:t xml:space="preserve"> </w:t>
      </w:r>
      <w:r>
        <w:t>trafo existent, racordat la SEN.</w:t>
      </w:r>
    </w:p>
    <w:p w:rsidR="005956A8" w:rsidRDefault="00F3183C">
      <w:pPr>
        <w:pStyle w:val="BodyText"/>
        <w:ind w:left="1259"/>
      </w:pPr>
      <w:r>
        <w:t>Constructiile</w:t>
      </w:r>
      <w:r>
        <w:rPr>
          <w:spacing w:val="-3"/>
        </w:rPr>
        <w:t xml:space="preserve"> </w:t>
      </w:r>
      <w:r>
        <w:t>noi vor</w:t>
      </w:r>
      <w:r>
        <w:rPr>
          <w:spacing w:val="-1"/>
        </w:rPr>
        <w:t xml:space="preserve"> </w:t>
      </w:r>
      <w:r>
        <w:t>fi</w:t>
      </w:r>
      <w:r>
        <w:rPr>
          <w:spacing w:val="-1"/>
        </w:rPr>
        <w:t xml:space="preserve"> </w:t>
      </w:r>
      <w:r>
        <w:t>racordate</w:t>
      </w:r>
      <w:r>
        <w:rPr>
          <w:spacing w:val="-1"/>
        </w:rPr>
        <w:t xml:space="preserve"> </w:t>
      </w:r>
      <w:r>
        <w:t>la rețeaua</w:t>
      </w:r>
      <w:r>
        <w:rPr>
          <w:spacing w:val="-1"/>
        </w:rPr>
        <w:t xml:space="preserve"> </w:t>
      </w:r>
      <w:r>
        <w:t>interioara</w:t>
      </w:r>
      <w:r>
        <w:rPr>
          <w:spacing w:val="-2"/>
        </w:rPr>
        <w:t xml:space="preserve"> </w:t>
      </w:r>
      <w:r>
        <w:t>de apă</w:t>
      </w:r>
      <w:r>
        <w:rPr>
          <w:spacing w:val="-2"/>
        </w:rPr>
        <w:t xml:space="preserve"> </w:t>
      </w:r>
      <w:r>
        <w:t>potabilă</w:t>
      </w:r>
      <w:r>
        <w:rPr>
          <w:spacing w:val="-1"/>
        </w:rPr>
        <w:t xml:space="preserve"> </w:t>
      </w:r>
      <w:r>
        <w:t>si</w:t>
      </w:r>
      <w:r>
        <w:rPr>
          <w:spacing w:val="-1"/>
        </w:rPr>
        <w:t xml:space="preserve"> </w:t>
      </w:r>
      <w:r>
        <w:rPr>
          <w:spacing w:val="-2"/>
        </w:rPr>
        <w:t>canalizare.</w:t>
      </w:r>
    </w:p>
    <w:p w:rsidR="005956A8" w:rsidRDefault="00F3183C">
      <w:pPr>
        <w:pStyle w:val="BodyText"/>
        <w:ind w:right="755" w:firstLine="707"/>
      </w:pPr>
      <w:r>
        <w:t>Agentul</w:t>
      </w:r>
      <w:r>
        <w:rPr>
          <w:spacing w:val="24"/>
        </w:rPr>
        <w:t xml:space="preserve"> </w:t>
      </w:r>
      <w:r>
        <w:t>termic</w:t>
      </w:r>
      <w:r>
        <w:rPr>
          <w:spacing w:val="23"/>
        </w:rPr>
        <w:t xml:space="preserve"> </w:t>
      </w:r>
      <w:r>
        <w:t>va</w:t>
      </w:r>
      <w:r>
        <w:rPr>
          <w:spacing w:val="23"/>
        </w:rPr>
        <w:t xml:space="preserve"> </w:t>
      </w:r>
      <w:r>
        <w:t>fi</w:t>
      </w:r>
      <w:r>
        <w:rPr>
          <w:spacing w:val="23"/>
        </w:rPr>
        <w:t xml:space="preserve"> </w:t>
      </w:r>
      <w:r>
        <w:t>asigurat</w:t>
      </w:r>
      <w:r>
        <w:rPr>
          <w:spacing w:val="24"/>
        </w:rPr>
        <w:t xml:space="preserve"> </w:t>
      </w:r>
      <w:r>
        <w:t>cu</w:t>
      </w:r>
      <w:r>
        <w:rPr>
          <w:spacing w:val="24"/>
        </w:rPr>
        <w:t xml:space="preserve"> </w:t>
      </w:r>
      <w:r>
        <w:t>ajutorul</w:t>
      </w:r>
      <w:r>
        <w:rPr>
          <w:spacing w:val="27"/>
        </w:rPr>
        <w:t xml:space="preserve"> </w:t>
      </w:r>
      <w:r>
        <w:t>a</w:t>
      </w:r>
      <w:r>
        <w:rPr>
          <w:spacing w:val="23"/>
        </w:rPr>
        <w:t xml:space="preserve"> </w:t>
      </w:r>
      <w:r>
        <w:rPr>
          <w:color w:val="000000"/>
          <w:shd w:val="clear" w:color="auto" w:fill="FFFF00"/>
        </w:rPr>
        <w:t>patru</w:t>
      </w:r>
      <w:r>
        <w:rPr>
          <w:color w:val="000000"/>
          <w:spacing w:val="26"/>
        </w:rPr>
        <w:t xml:space="preserve"> </w:t>
      </w:r>
      <w:r>
        <w:rPr>
          <w:color w:val="000000"/>
        </w:rPr>
        <w:t>centrale</w:t>
      </w:r>
      <w:r>
        <w:rPr>
          <w:color w:val="000000"/>
          <w:spacing w:val="23"/>
        </w:rPr>
        <w:t xml:space="preserve"> </w:t>
      </w:r>
      <w:r>
        <w:rPr>
          <w:color w:val="000000"/>
        </w:rPr>
        <w:t>pe</w:t>
      </w:r>
      <w:r>
        <w:rPr>
          <w:color w:val="000000"/>
          <w:spacing w:val="23"/>
        </w:rPr>
        <w:t xml:space="preserve"> </w:t>
      </w:r>
      <w:r>
        <w:rPr>
          <w:color w:val="000000"/>
        </w:rPr>
        <w:t>gaze</w:t>
      </w:r>
      <w:r>
        <w:rPr>
          <w:color w:val="000000"/>
          <w:spacing w:val="23"/>
        </w:rPr>
        <w:t xml:space="preserve"> </w:t>
      </w:r>
      <w:r>
        <w:rPr>
          <w:color w:val="000000"/>
        </w:rPr>
        <w:t>naturale</w:t>
      </w:r>
      <w:r>
        <w:rPr>
          <w:color w:val="000000"/>
          <w:spacing w:val="23"/>
        </w:rPr>
        <w:t xml:space="preserve"> </w:t>
      </w:r>
      <w:r>
        <w:rPr>
          <w:color w:val="000000"/>
        </w:rPr>
        <w:t>si</w:t>
      </w:r>
      <w:r>
        <w:rPr>
          <w:color w:val="000000"/>
          <w:spacing w:val="24"/>
        </w:rPr>
        <w:t xml:space="preserve"> </w:t>
      </w:r>
      <w:r>
        <w:rPr>
          <w:color w:val="000000"/>
        </w:rPr>
        <w:t>se</w:t>
      </w:r>
      <w:r>
        <w:rPr>
          <w:color w:val="000000"/>
          <w:spacing w:val="23"/>
        </w:rPr>
        <w:t xml:space="preserve"> </w:t>
      </w:r>
      <w:r>
        <w:rPr>
          <w:color w:val="000000"/>
        </w:rPr>
        <w:t>va</w:t>
      </w:r>
      <w:r>
        <w:rPr>
          <w:color w:val="000000"/>
          <w:spacing w:val="23"/>
        </w:rPr>
        <w:t xml:space="preserve"> </w:t>
      </w:r>
      <w:r>
        <w:rPr>
          <w:color w:val="000000"/>
        </w:rPr>
        <w:t>pastra</w:t>
      </w:r>
      <w:r>
        <w:rPr>
          <w:color w:val="000000"/>
          <w:spacing w:val="23"/>
        </w:rPr>
        <w:t xml:space="preserve"> </w:t>
      </w:r>
      <w:r>
        <w:rPr>
          <w:color w:val="000000"/>
        </w:rPr>
        <w:t>o centrala electrica in cazul unei defectiuni la reteaua de gaze.</w:t>
      </w:r>
    </w:p>
    <w:p w:rsidR="005956A8" w:rsidRDefault="005956A8">
      <w:pPr>
        <w:pStyle w:val="BodyText"/>
        <w:spacing w:before="1"/>
        <w:ind w:left="0"/>
        <w:rPr>
          <w:sz w:val="21"/>
        </w:rPr>
      </w:pPr>
    </w:p>
    <w:p w:rsidR="005956A8" w:rsidRDefault="00F3183C">
      <w:pPr>
        <w:pStyle w:val="Heading4"/>
        <w:numPr>
          <w:ilvl w:val="1"/>
          <w:numId w:val="76"/>
        </w:numPr>
        <w:tabs>
          <w:tab w:val="left" w:pos="1034"/>
        </w:tabs>
        <w:ind w:left="1033" w:hanging="423"/>
        <w:jc w:val="both"/>
      </w:pPr>
      <w:bookmarkStart w:id="39" w:name="_bookmark39"/>
      <w:bookmarkEnd w:id="39"/>
      <w:r>
        <w:t>Sustenabilitatea</w:t>
      </w:r>
      <w:r>
        <w:rPr>
          <w:spacing w:val="-15"/>
        </w:rPr>
        <w:t xml:space="preserve"> </w:t>
      </w:r>
      <w:r>
        <w:t>realizării</w:t>
      </w:r>
      <w:r>
        <w:rPr>
          <w:spacing w:val="-15"/>
        </w:rPr>
        <w:t xml:space="preserve"> </w:t>
      </w:r>
      <w:r>
        <w:t>obiectivului</w:t>
      </w:r>
      <w:r>
        <w:rPr>
          <w:spacing w:val="-15"/>
        </w:rPr>
        <w:t xml:space="preserve"> </w:t>
      </w:r>
      <w:r>
        <w:t>de</w:t>
      </w:r>
      <w:r>
        <w:rPr>
          <w:spacing w:val="-11"/>
        </w:rPr>
        <w:t xml:space="preserve"> </w:t>
      </w:r>
      <w:r>
        <w:rPr>
          <w:spacing w:val="-2"/>
        </w:rPr>
        <w:t>investiţii:</w:t>
      </w:r>
    </w:p>
    <w:p w:rsidR="005956A8" w:rsidRDefault="00F3183C">
      <w:pPr>
        <w:pStyle w:val="ListParagraph"/>
        <w:numPr>
          <w:ilvl w:val="0"/>
          <w:numId w:val="74"/>
        </w:numPr>
        <w:tabs>
          <w:tab w:val="left" w:pos="972"/>
        </w:tabs>
        <w:spacing w:before="58"/>
        <w:ind w:hanging="361"/>
        <w:jc w:val="both"/>
        <w:rPr>
          <w:b/>
          <w:sz w:val="24"/>
        </w:rPr>
      </w:pPr>
      <w:r>
        <w:rPr>
          <w:b/>
          <w:sz w:val="24"/>
        </w:rPr>
        <w:t>Impactul</w:t>
      </w:r>
      <w:r>
        <w:rPr>
          <w:b/>
          <w:spacing w:val="-9"/>
          <w:sz w:val="24"/>
        </w:rPr>
        <w:t xml:space="preserve"> </w:t>
      </w:r>
      <w:r>
        <w:rPr>
          <w:b/>
          <w:sz w:val="24"/>
        </w:rPr>
        <w:t>social</w:t>
      </w:r>
      <w:r>
        <w:rPr>
          <w:b/>
          <w:spacing w:val="-8"/>
          <w:sz w:val="24"/>
        </w:rPr>
        <w:t xml:space="preserve"> </w:t>
      </w:r>
      <w:r>
        <w:rPr>
          <w:b/>
          <w:sz w:val="24"/>
        </w:rPr>
        <w:t>și</w:t>
      </w:r>
      <w:r>
        <w:rPr>
          <w:b/>
          <w:spacing w:val="-10"/>
          <w:sz w:val="24"/>
        </w:rPr>
        <w:t xml:space="preserve"> </w:t>
      </w:r>
      <w:r>
        <w:rPr>
          <w:b/>
          <w:sz w:val="24"/>
        </w:rPr>
        <w:t>cultural,</w:t>
      </w:r>
      <w:r>
        <w:rPr>
          <w:b/>
          <w:spacing w:val="-8"/>
          <w:sz w:val="24"/>
        </w:rPr>
        <w:t xml:space="preserve"> </w:t>
      </w:r>
      <w:r>
        <w:rPr>
          <w:b/>
          <w:sz w:val="24"/>
        </w:rPr>
        <w:t>egalitatea</w:t>
      </w:r>
      <w:r>
        <w:rPr>
          <w:b/>
          <w:spacing w:val="-8"/>
          <w:sz w:val="24"/>
        </w:rPr>
        <w:t xml:space="preserve"> </w:t>
      </w:r>
      <w:r>
        <w:rPr>
          <w:b/>
          <w:sz w:val="24"/>
        </w:rPr>
        <w:t>de</w:t>
      </w:r>
      <w:r>
        <w:rPr>
          <w:b/>
          <w:spacing w:val="-10"/>
          <w:sz w:val="24"/>
        </w:rPr>
        <w:t xml:space="preserve"> </w:t>
      </w:r>
      <w:r>
        <w:rPr>
          <w:b/>
          <w:spacing w:val="-4"/>
          <w:sz w:val="24"/>
        </w:rPr>
        <w:t>șanse</w:t>
      </w:r>
    </w:p>
    <w:p w:rsidR="005956A8" w:rsidRDefault="00F3183C">
      <w:pPr>
        <w:pStyle w:val="BodyText"/>
        <w:ind w:right="845" w:firstLine="719"/>
        <w:jc w:val="both"/>
      </w:pPr>
      <w:r>
        <w:t>Din punct de vedere social, această investiție va contribui la asigurarea condițiilor optime pentru desfășurarea activităților din interiorul cazarmei, cu respectarea condițiilor pe care actele normative în vigoare le impun, acordându-se o atenție deosebită elementelor care implică probleme de protecția mediului, apărării împotriva incendiilor și siguranței și sănătății în muncă, etc.</w:t>
      </w:r>
    </w:p>
    <w:p w:rsidR="005956A8" w:rsidRDefault="00F3183C">
      <w:pPr>
        <w:pStyle w:val="BodyText"/>
        <w:ind w:left="1271"/>
        <w:jc w:val="both"/>
      </w:pPr>
      <w:r>
        <w:t>Proiectul</w:t>
      </w:r>
      <w:r>
        <w:rPr>
          <w:spacing w:val="-2"/>
        </w:rPr>
        <w:t xml:space="preserve"> </w:t>
      </w:r>
      <w:r>
        <w:t>nu</w:t>
      </w:r>
      <w:r>
        <w:rPr>
          <w:spacing w:val="-1"/>
        </w:rPr>
        <w:t xml:space="preserve"> </w:t>
      </w:r>
      <w:r>
        <w:t>are</w:t>
      </w:r>
      <w:r>
        <w:rPr>
          <w:spacing w:val="-3"/>
        </w:rPr>
        <w:t xml:space="preserve"> </w:t>
      </w:r>
      <w:r>
        <w:t>impact</w:t>
      </w:r>
      <w:r>
        <w:rPr>
          <w:spacing w:val="-2"/>
        </w:rPr>
        <w:t xml:space="preserve"> cultural.</w:t>
      </w:r>
    </w:p>
    <w:p w:rsidR="005956A8" w:rsidRDefault="00F3183C">
      <w:pPr>
        <w:pStyle w:val="BodyText"/>
        <w:ind w:left="1271"/>
        <w:jc w:val="both"/>
      </w:pPr>
      <w:r>
        <w:t>Privind</w:t>
      </w:r>
      <w:r>
        <w:rPr>
          <w:spacing w:val="-4"/>
        </w:rPr>
        <w:t xml:space="preserve"> </w:t>
      </w:r>
      <w:r>
        <w:t>egalitatea</w:t>
      </w:r>
      <w:r>
        <w:rPr>
          <w:spacing w:val="-2"/>
        </w:rPr>
        <w:t xml:space="preserve"> </w:t>
      </w:r>
      <w:r>
        <w:t>de</w:t>
      </w:r>
      <w:r>
        <w:rPr>
          <w:spacing w:val="-3"/>
        </w:rPr>
        <w:t xml:space="preserve"> </w:t>
      </w:r>
      <w:r>
        <w:t>șanse,</w:t>
      </w:r>
      <w:r>
        <w:rPr>
          <w:spacing w:val="-1"/>
        </w:rPr>
        <w:t xml:space="preserve"> </w:t>
      </w:r>
      <w:r>
        <w:t>sunt</w:t>
      </w:r>
      <w:r>
        <w:rPr>
          <w:spacing w:val="-2"/>
        </w:rPr>
        <w:t xml:space="preserve"> </w:t>
      </w:r>
      <w:r>
        <w:t>de</w:t>
      </w:r>
      <w:r>
        <w:rPr>
          <w:spacing w:val="-2"/>
        </w:rPr>
        <w:t xml:space="preserve"> </w:t>
      </w:r>
      <w:r>
        <w:t>remarcat</w:t>
      </w:r>
      <w:r>
        <w:rPr>
          <w:spacing w:val="-2"/>
        </w:rPr>
        <w:t xml:space="preserve"> </w:t>
      </w:r>
      <w:r>
        <w:t xml:space="preserve">următoarele </w:t>
      </w:r>
      <w:r>
        <w:rPr>
          <w:spacing w:val="-2"/>
        </w:rPr>
        <w:t>aspecte:</w:t>
      </w:r>
    </w:p>
    <w:p w:rsidR="005956A8" w:rsidRDefault="00F3183C">
      <w:pPr>
        <w:pStyle w:val="ListParagraph"/>
        <w:numPr>
          <w:ilvl w:val="0"/>
          <w:numId w:val="73"/>
        </w:numPr>
        <w:tabs>
          <w:tab w:val="left" w:pos="1452"/>
        </w:tabs>
        <w:spacing w:before="7" w:line="235" w:lineRule="auto"/>
        <w:ind w:right="852" w:firstLine="719"/>
        <w:jc w:val="both"/>
        <w:rPr>
          <w:sz w:val="28"/>
        </w:rPr>
      </w:pPr>
      <w:r>
        <w:rPr>
          <w:sz w:val="24"/>
        </w:rPr>
        <w:t>toate achizițiile în vederea implementării prezentului proiect vor respecta legislația în vigoare cu privire la achizițiile publice, în vederea garantării egalității de șanse și a evitării favorizării unor furnizori;</w:t>
      </w:r>
    </w:p>
    <w:p w:rsidR="005956A8" w:rsidRDefault="00F3183C">
      <w:pPr>
        <w:pStyle w:val="ListParagraph"/>
        <w:numPr>
          <w:ilvl w:val="0"/>
          <w:numId w:val="73"/>
        </w:numPr>
        <w:tabs>
          <w:tab w:val="left" w:pos="1452"/>
        </w:tabs>
        <w:spacing w:before="7" w:line="235" w:lineRule="auto"/>
        <w:ind w:right="850" w:firstLine="719"/>
        <w:jc w:val="both"/>
        <w:rPr>
          <w:sz w:val="28"/>
        </w:rPr>
      </w:pPr>
      <w:r>
        <w:rPr>
          <w:sz w:val="24"/>
        </w:rPr>
        <w:t>toate persoanele care vor fi implicate în implementarea proiectului și care vor fi remunerate în cadrul proiectului, vor fi selectate în baza abilităților, cunoștințelor și experienței similare demonstrabile prin intermediul CV-urilor asumate;</w:t>
      </w:r>
    </w:p>
    <w:p w:rsidR="005956A8" w:rsidRDefault="005956A8">
      <w:pPr>
        <w:spacing w:line="235" w:lineRule="auto"/>
        <w:jc w:val="both"/>
        <w:rPr>
          <w:sz w:val="28"/>
        </w:rPr>
        <w:sectPr w:rsidR="005956A8">
          <w:headerReference w:type="default" r:id="rId25"/>
          <w:footerReference w:type="default" r:id="rId26"/>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06" o:spid="_x0000_s1249" style="width:485.25pt;height:1.45pt;mso-position-horizontal-relative:char;mso-position-vertical-relative:line" coordsize="9705,29">
            <v:rect id="docshape107" o:spid="_x0000_s1250"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0"/>
          <w:numId w:val="73"/>
        </w:numPr>
        <w:tabs>
          <w:tab w:val="left" w:pos="1452"/>
        </w:tabs>
        <w:spacing w:before="119"/>
        <w:ind w:right="849" w:firstLine="719"/>
        <w:jc w:val="both"/>
        <w:rPr>
          <w:sz w:val="24"/>
        </w:rPr>
      </w:pPr>
      <w:r>
        <w:rPr>
          <w:sz w:val="24"/>
        </w:rPr>
        <w:t>proiectul va respecta legislația în domeniu în vigoare pentru cerința fundamentală pentru siguranța și accesibilitatea în expolatare, ce are în vedere protecția utilizatorilor în timpul utilizării construcției, respectiv:</w:t>
      </w:r>
    </w:p>
    <w:p w:rsidR="005956A8" w:rsidRDefault="00F3183C">
      <w:pPr>
        <w:pStyle w:val="ListParagraph"/>
        <w:numPr>
          <w:ilvl w:val="0"/>
          <w:numId w:val="72"/>
        </w:numPr>
        <w:tabs>
          <w:tab w:val="left" w:pos="1363"/>
        </w:tabs>
        <w:rPr>
          <w:sz w:val="24"/>
        </w:rPr>
      </w:pPr>
      <w:r>
        <w:rPr>
          <w:sz w:val="24"/>
        </w:rPr>
        <w:t>siguranța</w:t>
      </w:r>
      <w:r>
        <w:rPr>
          <w:spacing w:val="-5"/>
          <w:sz w:val="24"/>
        </w:rPr>
        <w:t xml:space="preserve"> </w:t>
      </w:r>
      <w:r>
        <w:rPr>
          <w:sz w:val="24"/>
        </w:rPr>
        <w:t>circulației</w:t>
      </w:r>
      <w:r>
        <w:rPr>
          <w:spacing w:val="-5"/>
          <w:sz w:val="24"/>
        </w:rPr>
        <w:t xml:space="preserve"> </w:t>
      </w:r>
      <w:r>
        <w:rPr>
          <w:spacing w:val="-2"/>
          <w:sz w:val="24"/>
        </w:rPr>
        <w:t>pietonale;</w:t>
      </w:r>
    </w:p>
    <w:p w:rsidR="005956A8" w:rsidRDefault="00F3183C">
      <w:pPr>
        <w:pStyle w:val="ListParagraph"/>
        <w:numPr>
          <w:ilvl w:val="0"/>
          <w:numId w:val="72"/>
        </w:numPr>
        <w:tabs>
          <w:tab w:val="left" w:pos="1363"/>
        </w:tabs>
        <w:rPr>
          <w:sz w:val="24"/>
        </w:rPr>
      </w:pPr>
      <w:r>
        <w:rPr>
          <w:sz w:val="24"/>
        </w:rPr>
        <w:t>siguranța</w:t>
      </w:r>
      <w:r>
        <w:rPr>
          <w:spacing w:val="-4"/>
          <w:sz w:val="24"/>
        </w:rPr>
        <w:t xml:space="preserve"> </w:t>
      </w:r>
      <w:r>
        <w:rPr>
          <w:sz w:val="24"/>
        </w:rPr>
        <w:t>circulației</w:t>
      </w:r>
      <w:r>
        <w:rPr>
          <w:spacing w:val="-2"/>
          <w:sz w:val="24"/>
        </w:rPr>
        <w:t xml:space="preserve"> </w:t>
      </w:r>
      <w:r>
        <w:rPr>
          <w:sz w:val="24"/>
        </w:rPr>
        <w:t>cu</w:t>
      </w:r>
      <w:r>
        <w:rPr>
          <w:spacing w:val="-2"/>
          <w:sz w:val="24"/>
        </w:rPr>
        <w:t xml:space="preserve"> </w:t>
      </w:r>
      <w:r>
        <w:rPr>
          <w:sz w:val="24"/>
        </w:rPr>
        <w:t>mijloacele</w:t>
      </w:r>
      <w:r>
        <w:rPr>
          <w:spacing w:val="-2"/>
          <w:sz w:val="24"/>
        </w:rPr>
        <w:t xml:space="preserve"> </w:t>
      </w:r>
      <w:r>
        <w:rPr>
          <w:sz w:val="24"/>
        </w:rPr>
        <w:t>de</w:t>
      </w:r>
      <w:r>
        <w:rPr>
          <w:spacing w:val="-4"/>
          <w:sz w:val="24"/>
        </w:rPr>
        <w:t xml:space="preserve"> </w:t>
      </w:r>
      <w:r>
        <w:rPr>
          <w:sz w:val="24"/>
        </w:rPr>
        <w:t>transport</w:t>
      </w:r>
      <w:r>
        <w:rPr>
          <w:spacing w:val="-1"/>
          <w:sz w:val="24"/>
        </w:rPr>
        <w:t xml:space="preserve"> </w:t>
      </w:r>
      <w:r>
        <w:rPr>
          <w:spacing w:val="-2"/>
          <w:sz w:val="24"/>
        </w:rPr>
        <w:t>mecanizate;</w:t>
      </w:r>
    </w:p>
    <w:p w:rsidR="005956A8" w:rsidRDefault="00F3183C">
      <w:pPr>
        <w:pStyle w:val="ListParagraph"/>
        <w:numPr>
          <w:ilvl w:val="0"/>
          <w:numId w:val="72"/>
        </w:numPr>
        <w:tabs>
          <w:tab w:val="left" w:pos="1363"/>
        </w:tabs>
        <w:rPr>
          <w:sz w:val="24"/>
        </w:rPr>
      </w:pPr>
      <w:r>
        <w:rPr>
          <w:sz w:val="24"/>
        </w:rPr>
        <w:t>siguranța</w:t>
      </w:r>
      <w:r>
        <w:rPr>
          <w:spacing w:val="-4"/>
          <w:sz w:val="24"/>
        </w:rPr>
        <w:t xml:space="preserve"> </w:t>
      </w:r>
      <w:r>
        <w:rPr>
          <w:sz w:val="24"/>
        </w:rPr>
        <w:t>cu</w:t>
      </w:r>
      <w:r>
        <w:rPr>
          <w:spacing w:val="-1"/>
          <w:sz w:val="24"/>
        </w:rPr>
        <w:t xml:space="preserve"> </w:t>
      </w:r>
      <w:r>
        <w:rPr>
          <w:sz w:val="24"/>
        </w:rPr>
        <w:t>privire</w:t>
      </w:r>
      <w:r>
        <w:rPr>
          <w:spacing w:val="-2"/>
          <w:sz w:val="24"/>
        </w:rPr>
        <w:t xml:space="preserve"> </w:t>
      </w:r>
      <w:r>
        <w:rPr>
          <w:sz w:val="24"/>
        </w:rPr>
        <w:t>la</w:t>
      </w:r>
      <w:r>
        <w:rPr>
          <w:spacing w:val="-2"/>
          <w:sz w:val="24"/>
        </w:rPr>
        <w:t xml:space="preserve"> </w:t>
      </w:r>
      <w:r>
        <w:rPr>
          <w:sz w:val="24"/>
        </w:rPr>
        <w:t>riscurile</w:t>
      </w:r>
      <w:r>
        <w:rPr>
          <w:spacing w:val="57"/>
          <w:sz w:val="24"/>
        </w:rPr>
        <w:t xml:space="preserve"> </w:t>
      </w:r>
      <w:r>
        <w:rPr>
          <w:sz w:val="24"/>
        </w:rPr>
        <w:t>provenite</w:t>
      </w:r>
      <w:r>
        <w:rPr>
          <w:spacing w:val="-2"/>
          <w:sz w:val="24"/>
        </w:rPr>
        <w:t xml:space="preserve"> </w:t>
      </w:r>
      <w:r>
        <w:rPr>
          <w:sz w:val="24"/>
        </w:rPr>
        <w:t>din</w:t>
      </w:r>
      <w:r>
        <w:rPr>
          <w:spacing w:val="-1"/>
          <w:sz w:val="24"/>
        </w:rPr>
        <w:t xml:space="preserve"> </w:t>
      </w:r>
      <w:r>
        <w:rPr>
          <w:spacing w:val="-2"/>
          <w:sz w:val="24"/>
        </w:rPr>
        <w:t>instalații;</w:t>
      </w:r>
    </w:p>
    <w:p w:rsidR="005956A8" w:rsidRDefault="00F3183C">
      <w:pPr>
        <w:pStyle w:val="ListParagraph"/>
        <w:numPr>
          <w:ilvl w:val="0"/>
          <w:numId w:val="72"/>
        </w:numPr>
        <w:tabs>
          <w:tab w:val="left" w:pos="1363"/>
        </w:tabs>
        <w:rPr>
          <w:sz w:val="24"/>
        </w:rPr>
      </w:pPr>
      <w:r>
        <w:rPr>
          <w:sz w:val="24"/>
        </w:rPr>
        <w:t>siguranța</w:t>
      </w:r>
      <w:r>
        <w:rPr>
          <w:spacing w:val="-2"/>
          <w:sz w:val="24"/>
        </w:rPr>
        <w:t xml:space="preserve"> </w:t>
      </w:r>
      <w:r>
        <w:rPr>
          <w:sz w:val="24"/>
        </w:rPr>
        <w:t>în</w:t>
      </w:r>
      <w:r>
        <w:rPr>
          <w:spacing w:val="-1"/>
          <w:sz w:val="24"/>
        </w:rPr>
        <w:t xml:space="preserve"> </w:t>
      </w:r>
      <w:r>
        <w:rPr>
          <w:sz w:val="24"/>
        </w:rPr>
        <w:t>timpul</w:t>
      </w:r>
      <w:r>
        <w:rPr>
          <w:spacing w:val="-2"/>
          <w:sz w:val="24"/>
        </w:rPr>
        <w:t xml:space="preserve"> </w:t>
      </w:r>
      <w:r>
        <w:rPr>
          <w:sz w:val="24"/>
        </w:rPr>
        <w:t>lucrărilor</w:t>
      </w:r>
      <w:r>
        <w:rPr>
          <w:spacing w:val="-1"/>
          <w:sz w:val="24"/>
        </w:rPr>
        <w:t xml:space="preserve"> </w:t>
      </w:r>
      <w:r>
        <w:rPr>
          <w:sz w:val="24"/>
        </w:rPr>
        <w:t>de</w:t>
      </w:r>
      <w:r>
        <w:rPr>
          <w:spacing w:val="56"/>
          <w:sz w:val="24"/>
        </w:rPr>
        <w:t xml:space="preserve"> </w:t>
      </w:r>
      <w:r>
        <w:rPr>
          <w:spacing w:val="-2"/>
          <w:sz w:val="24"/>
        </w:rPr>
        <w:t>întreținere;</w:t>
      </w:r>
    </w:p>
    <w:p w:rsidR="005956A8" w:rsidRDefault="00F3183C">
      <w:pPr>
        <w:pStyle w:val="ListParagraph"/>
        <w:numPr>
          <w:ilvl w:val="0"/>
          <w:numId w:val="72"/>
        </w:numPr>
        <w:tabs>
          <w:tab w:val="left" w:pos="1363"/>
        </w:tabs>
        <w:rPr>
          <w:sz w:val="24"/>
        </w:rPr>
      </w:pPr>
      <w:r>
        <w:rPr>
          <w:sz w:val="24"/>
        </w:rPr>
        <w:t>siguranța</w:t>
      </w:r>
      <w:r>
        <w:rPr>
          <w:spacing w:val="-3"/>
          <w:sz w:val="24"/>
        </w:rPr>
        <w:t xml:space="preserve"> </w:t>
      </w:r>
      <w:r>
        <w:rPr>
          <w:sz w:val="24"/>
        </w:rPr>
        <w:t>la</w:t>
      </w:r>
      <w:r>
        <w:rPr>
          <w:spacing w:val="-3"/>
          <w:sz w:val="24"/>
        </w:rPr>
        <w:t xml:space="preserve"> </w:t>
      </w:r>
      <w:r>
        <w:rPr>
          <w:sz w:val="24"/>
        </w:rPr>
        <w:t>intruziune</w:t>
      </w:r>
      <w:r>
        <w:rPr>
          <w:spacing w:val="-2"/>
          <w:sz w:val="24"/>
        </w:rPr>
        <w:t xml:space="preserve"> </w:t>
      </w:r>
      <w:r>
        <w:rPr>
          <w:sz w:val="24"/>
        </w:rPr>
        <w:t xml:space="preserve">și </w:t>
      </w:r>
      <w:r>
        <w:rPr>
          <w:spacing w:val="-2"/>
          <w:sz w:val="24"/>
        </w:rPr>
        <w:t>efracție.</w:t>
      </w:r>
    </w:p>
    <w:p w:rsidR="005956A8" w:rsidRDefault="005956A8">
      <w:pPr>
        <w:pStyle w:val="BodyText"/>
        <w:spacing w:before="11"/>
        <w:ind w:left="0"/>
        <w:rPr>
          <w:sz w:val="23"/>
        </w:rPr>
      </w:pPr>
    </w:p>
    <w:p w:rsidR="005956A8" w:rsidRDefault="00F3183C">
      <w:pPr>
        <w:pStyle w:val="Heading4"/>
        <w:numPr>
          <w:ilvl w:val="0"/>
          <w:numId w:val="74"/>
        </w:numPr>
        <w:tabs>
          <w:tab w:val="left" w:pos="898"/>
        </w:tabs>
        <w:spacing w:line="242" w:lineRule="auto"/>
        <w:ind w:left="551" w:right="841" w:firstLine="60"/>
      </w:pPr>
      <w:r>
        <w:rPr>
          <w:position w:val="1"/>
        </w:rPr>
        <w:t xml:space="preserve">estimări privind forţa de muncă ocupată prin realizarea investiţiei: în faza de realizare, în </w:t>
      </w:r>
      <w:r>
        <w:t>faza de operare;</w:t>
      </w:r>
    </w:p>
    <w:p w:rsidR="005956A8" w:rsidRDefault="00F3183C">
      <w:pPr>
        <w:pStyle w:val="ListParagraph"/>
        <w:numPr>
          <w:ilvl w:val="1"/>
          <w:numId w:val="74"/>
        </w:numPr>
        <w:tabs>
          <w:tab w:val="left" w:pos="1479"/>
        </w:tabs>
        <w:spacing w:line="271" w:lineRule="exact"/>
        <w:ind w:hanging="208"/>
        <w:rPr>
          <w:b/>
          <w:sz w:val="24"/>
        </w:rPr>
      </w:pPr>
      <w:r>
        <w:rPr>
          <w:b/>
          <w:sz w:val="24"/>
        </w:rPr>
        <w:t>în faza</w:t>
      </w:r>
      <w:r>
        <w:rPr>
          <w:b/>
          <w:spacing w:val="-1"/>
          <w:sz w:val="24"/>
        </w:rPr>
        <w:t xml:space="preserve"> </w:t>
      </w:r>
      <w:r>
        <w:rPr>
          <w:b/>
          <w:sz w:val="24"/>
        </w:rPr>
        <w:t>de</w:t>
      </w:r>
      <w:r>
        <w:rPr>
          <w:b/>
          <w:spacing w:val="-1"/>
          <w:sz w:val="24"/>
        </w:rPr>
        <w:t xml:space="preserve"> </w:t>
      </w:r>
      <w:r>
        <w:rPr>
          <w:b/>
          <w:spacing w:val="-2"/>
          <w:sz w:val="24"/>
        </w:rPr>
        <w:t>execuție</w:t>
      </w:r>
    </w:p>
    <w:p w:rsidR="005956A8" w:rsidRDefault="00F3183C">
      <w:pPr>
        <w:pStyle w:val="BodyText"/>
        <w:spacing w:before="1" w:line="275" w:lineRule="exact"/>
        <w:ind w:left="1271"/>
      </w:pPr>
      <w:r>
        <w:t>Estimări</w:t>
      </w:r>
      <w:r>
        <w:rPr>
          <w:spacing w:val="-3"/>
        </w:rPr>
        <w:t xml:space="preserve"> </w:t>
      </w:r>
      <w:r>
        <w:t>privind</w:t>
      </w:r>
      <w:r>
        <w:rPr>
          <w:spacing w:val="-1"/>
        </w:rPr>
        <w:t xml:space="preserve"> </w:t>
      </w:r>
      <w:r>
        <w:t>forța</w:t>
      </w:r>
      <w:r>
        <w:rPr>
          <w:spacing w:val="-2"/>
        </w:rPr>
        <w:t xml:space="preserve"> </w:t>
      </w:r>
      <w:r>
        <w:t>de muncă</w:t>
      </w:r>
      <w:r>
        <w:rPr>
          <w:spacing w:val="-3"/>
        </w:rPr>
        <w:t xml:space="preserve"> </w:t>
      </w:r>
      <w:r>
        <w:t>ocupată</w:t>
      </w:r>
      <w:r>
        <w:rPr>
          <w:spacing w:val="-1"/>
        </w:rPr>
        <w:t xml:space="preserve"> </w:t>
      </w:r>
      <w:r>
        <w:t>prin</w:t>
      </w:r>
      <w:r>
        <w:rPr>
          <w:spacing w:val="-1"/>
        </w:rPr>
        <w:t xml:space="preserve"> </w:t>
      </w:r>
      <w:r>
        <w:t>realizarea</w:t>
      </w:r>
      <w:r>
        <w:rPr>
          <w:spacing w:val="-2"/>
        </w:rPr>
        <w:t xml:space="preserve"> </w:t>
      </w:r>
      <w:r>
        <w:t>investiției, în</w:t>
      </w:r>
      <w:r>
        <w:rPr>
          <w:spacing w:val="-1"/>
        </w:rPr>
        <w:t xml:space="preserve"> </w:t>
      </w:r>
      <w:r>
        <w:t>faza de</w:t>
      </w:r>
      <w:r>
        <w:rPr>
          <w:spacing w:val="-1"/>
        </w:rPr>
        <w:t xml:space="preserve"> </w:t>
      </w:r>
      <w:r>
        <w:rPr>
          <w:spacing w:val="-2"/>
        </w:rPr>
        <w:t>execuție:</w:t>
      </w:r>
    </w:p>
    <w:p w:rsidR="005956A8" w:rsidRDefault="00F3183C">
      <w:pPr>
        <w:pStyle w:val="BodyText"/>
        <w:spacing w:before="7" w:line="232" w:lineRule="auto"/>
        <w:ind w:right="755" w:firstLine="719"/>
      </w:pPr>
      <w:r>
        <w:rPr>
          <w:sz w:val="28"/>
        </w:rPr>
        <w:t xml:space="preserve">- </w:t>
      </w:r>
      <w:r>
        <w:t>în execuția lucrării de față a fost estimat un numar de 200 de muncitori, având mai multe</w:t>
      </w:r>
      <w:r>
        <w:rPr>
          <w:spacing w:val="40"/>
        </w:rPr>
        <w:t xml:space="preserve"> </w:t>
      </w:r>
      <w:r>
        <w:t>meserii și calificări;</w:t>
      </w:r>
    </w:p>
    <w:p w:rsidR="005956A8" w:rsidRDefault="00F3183C">
      <w:pPr>
        <w:pStyle w:val="Heading4"/>
        <w:numPr>
          <w:ilvl w:val="1"/>
          <w:numId w:val="74"/>
        </w:numPr>
        <w:tabs>
          <w:tab w:val="left" w:pos="1546"/>
        </w:tabs>
        <w:spacing w:before="1"/>
        <w:ind w:left="1545" w:hanging="275"/>
      </w:pPr>
      <w:r>
        <w:t>în</w:t>
      </w:r>
      <w:r>
        <w:rPr>
          <w:spacing w:val="-2"/>
        </w:rPr>
        <w:t xml:space="preserve"> </w:t>
      </w:r>
      <w:r>
        <w:t>faza</w:t>
      </w:r>
      <w:r>
        <w:rPr>
          <w:spacing w:val="-2"/>
        </w:rPr>
        <w:t xml:space="preserve"> </w:t>
      </w:r>
      <w:r>
        <w:t>de</w:t>
      </w:r>
      <w:r>
        <w:rPr>
          <w:spacing w:val="-3"/>
        </w:rPr>
        <w:t xml:space="preserve"> </w:t>
      </w:r>
      <w:r>
        <w:rPr>
          <w:spacing w:val="-2"/>
        </w:rPr>
        <w:t>operare</w:t>
      </w:r>
    </w:p>
    <w:p w:rsidR="005956A8" w:rsidRDefault="00F3183C">
      <w:pPr>
        <w:pStyle w:val="BodyText"/>
        <w:ind w:firstLine="719"/>
      </w:pPr>
      <w:r>
        <w:t>În</w:t>
      </w:r>
      <w:r>
        <w:rPr>
          <w:spacing w:val="-3"/>
        </w:rPr>
        <w:t xml:space="preserve"> </w:t>
      </w:r>
      <w:r>
        <w:t>urma</w:t>
      </w:r>
      <w:r>
        <w:rPr>
          <w:spacing w:val="-5"/>
        </w:rPr>
        <w:t xml:space="preserve"> </w:t>
      </w:r>
      <w:r>
        <w:t>implementării</w:t>
      </w:r>
      <w:r>
        <w:rPr>
          <w:spacing w:val="-3"/>
        </w:rPr>
        <w:t xml:space="preserve"> </w:t>
      </w:r>
      <w:r>
        <w:t>proiectului</w:t>
      </w:r>
      <w:r>
        <w:rPr>
          <w:spacing w:val="-3"/>
        </w:rPr>
        <w:t xml:space="preserve"> </w:t>
      </w:r>
      <w:r>
        <w:t>propus</w:t>
      </w:r>
      <w:r>
        <w:rPr>
          <w:spacing w:val="-3"/>
        </w:rPr>
        <w:t xml:space="preserve"> </w:t>
      </w:r>
      <w:r>
        <w:t>este</w:t>
      </w:r>
      <w:r>
        <w:rPr>
          <w:spacing w:val="-4"/>
        </w:rPr>
        <w:t xml:space="preserve"> </w:t>
      </w:r>
      <w:r>
        <w:t>necesar</w:t>
      </w:r>
      <w:r>
        <w:rPr>
          <w:spacing w:val="-3"/>
        </w:rPr>
        <w:t xml:space="preserve"> </w:t>
      </w:r>
      <w:r>
        <w:t>a</w:t>
      </w:r>
      <w:r>
        <w:rPr>
          <w:spacing w:val="-3"/>
        </w:rPr>
        <w:t xml:space="preserve"> </w:t>
      </w:r>
      <w:r>
        <w:t>se</w:t>
      </w:r>
      <w:r>
        <w:rPr>
          <w:spacing w:val="-4"/>
        </w:rPr>
        <w:t xml:space="preserve"> </w:t>
      </w:r>
      <w:r>
        <w:t>încheia</w:t>
      </w:r>
      <w:r>
        <w:rPr>
          <w:spacing w:val="-4"/>
        </w:rPr>
        <w:t xml:space="preserve"> </w:t>
      </w:r>
      <w:r>
        <w:t>contracte</w:t>
      </w:r>
      <w:r>
        <w:rPr>
          <w:spacing w:val="-4"/>
        </w:rPr>
        <w:t xml:space="preserve"> </w:t>
      </w:r>
      <w:r>
        <w:t>de</w:t>
      </w:r>
      <w:r>
        <w:rPr>
          <w:spacing w:val="-4"/>
        </w:rPr>
        <w:t xml:space="preserve"> </w:t>
      </w:r>
      <w:r>
        <w:t>mentenanță</w:t>
      </w:r>
      <w:r>
        <w:rPr>
          <w:spacing w:val="-3"/>
        </w:rPr>
        <w:t xml:space="preserve"> </w:t>
      </w:r>
      <w:r>
        <w:t>a instalațiilor cu firme specializate.</w:t>
      </w:r>
    </w:p>
    <w:p w:rsidR="005956A8" w:rsidRDefault="005956A8">
      <w:pPr>
        <w:pStyle w:val="BodyText"/>
        <w:spacing w:before="3"/>
        <w:ind w:left="0"/>
      </w:pPr>
    </w:p>
    <w:p w:rsidR="005956A8" w:rsidRDefault="00F3183C">
      <w:pPr>
        <w:pStyle w:val="Heading4"/>
        <w:numPr>
          <w:ilvl w:val="0"/>
          <w:numId w:val="74"/>
        </w:numPr>
        <w:tabs>
          <w:tab w:val="left" w:pos="876"/>
        </w:tabs>
        <w:ind w:left="551" w:right="847" w:firstLine="60"/>
        <w:jc w:val="both"/>
      </w:pPr>
      <w:r>
        <w:t>impactul asupra factorilor de mediu, inclusiv impactul asupra biodiversităţii şi a siturilor protejate, după caz;</w:t>
      </w:r>
    </w:p>
    <w:p w:rsidR="005956A8" w:rsidRDefault="00F3183C">
      <w:pPr>
        <w:pStyle w:val="BodyText"/>
        <w:ind w:right="852" w:firstLine="719"/>
        <w:jc w:val="both"/>
      </w:pPr>
      <w:r>
        <w:t>Pentru execuția investiției, încă din faza de proiectare, au fost respectate cu strictețe Standardele de mediu prin utilizarea materialelor și tehnologiilor moderne, ecologice, reciclabile, precum și prin minimizarea depozitării deșeurilor.</w:t>
      </w:r>
    </w:p>
    <w:p w:rsidR="005956A8" w:rsidRDefault="00F3183C">
      <w:pPr>
        <w:pStyle w:val="BodyText"/>
        <w:ind w:right="851" w:firstLine="719"/>
        <w:jc w:val="both"/>
      </w:pPr>
      <w:r>
        <w:t>Din analiza impactului asupra fiecărei componente de mediu se poate aprecia că realizarea proiectului prezintă un impact negativ redus, manifestat local și temporar asupra factorilor de</w:t>
      </w:r>
      <w:r>
        <w:rPr>
          <w:spacing w:val="40"/>
        </w:rPr>
        <w:t xml:space="preserve"> </w:t>
      </w:r>
      <w:r>
        <w:t>mediu, inclusiv a ariei naturale și un impact permanent redus.</w:t>
      </w:r>
    </w:p>
    <w:p w:rsidR="005956A8" w:rsidRDefault="00F3183C">
      <w:pPr>
        <w:pStyle w:val="BodyText"/>
        <w:spacing w:before="1"/>
        <w:ind w:right="849" w:firstLine="719"/>
        <w:jc w:val="both"/>
      </w:pPr>
      <w:r>
        <w:t>Măsurile de reducere a potențialului impact asupra mediului prevăzute în prezentul proiect sunt: un control al managementului deșeurilor care să conducă la scăderea factorilor de influență asupra</w:t>
      </w:r>
      <w:r>
        <w:rPr>
          <w:spacing w:val="-1"/>
        </w:rPr>
        <w:t xml:space="preserve"> </w:t>
      </w:r>
      <w:r>
        <w:t>climei, utilizarea</w:t>
      </w:r>
      <w:r>
        <w:rPr>
          <w:spacing w:val="-1"/>
        </w:rPr>
        <w:t xml:space="preserve"> </w:t>
      </w:r>
      <w:r>
        <w:t>judicioasă</w:t>
      </w:r>
      <w:r>
        <w:rPr>
          <w:spacing w:val="-1"/>
        </w:rPr>
        <w:t xml:space="preserve"> </w:t>
      </w:r>
      <w:r>
        <w:t>a</w:t>
      </w:r>
      <w:r>
        <w:rPr>
          <w:spacing w:val="-1"/>
        </w:rPr>
        <w:t xml:space="preserve"> </w:t>
      </w:r>
      <w:r>
        <w:t>resurselor naturale (scăderea</w:t>
      </w:r>
      <w:r>
        <w:rPr>
          <w:spacing w:val="-1"/>
        </w:rPr>
        <w:t xml:space="preserve"> </w:t>
      </w:r>
      <w:r>
        <w:t>consumului de</w:t>
      </w:r>
      <w:r>
        <w:rPr>
          <w:spacing w:val="-1"/>
        </w:rPr>
        <w:t xml:space="preserve"> </w:t>
      </w:r>
      <w:r>
        <w:t>resurse), utilizarea sistemelor alternative de energie, îmbunătățirea sănătății populației din zonă, atât prin reducerea factorilor de poluare, suplimentată de creșterea nivelului de performanță din cadrul unității militare.</w:t>
      </w:r>
    </w:p>
    <w:p w:rsidR="005956A8" w:rsidRDefault="005956A8">
      <w:pPr>
        <w:pStyle w:val="BodyText"/>
        <w:spacing w:before="11"/>
        <w:ind w:left="0"/>
        <w:rPr>
          <w:sz w:val="23"/>
        </w:rPr>
      </w:pPr>
    </w:p>
    <w:p w:rsidR="005956A8" w:rsidRDefault="00F3183C">
      <w:pPr>
        <w:pStyle w:val="Heading4"/>
        <w:numPr>
          <w:ilvl w:val="0"/>
          <w:numId w:val="74"/>
        </w:numPr>
        <w:tabs>
          <w:tab w:val="left" w:pos="833"/>
        </w:tabs>
        <w:ind w:left="551" w:right="844" w:firstLine="0"/>
        <w:jc w:val="both"/>
      </w:pPr>
      <w:r>
        <w:t>impactul</w:t>
      </w:r>
      <w:r>
        <w:rPr>
          <w:spacing w:val="-1"/>
        </w:rPr>
        <w:t xml:space="preserve"> </w:t>
      </w:r>
      <w:r>
        <w:t>obiectivului</w:t>
      </w:r>
      <w:r>
        <w:rPr>
          <w:spacing w:val="-1"/>
        </w:rPr>
        <w:t xml:space="preserve"> </w:t>
      </w:r>
      <w:r>
        <w:t>de investiţie</w:t>
      </w:r>
      <w:r>
        <w:rPr>
          <w:spacing w:val="-2"/>
        </w:rPr>
        <w:t xml:space="preserve"> </w:t>
      </w:r>
      <w:r>
        <w:t>raportat la contextul</w:t>
      </w:r>
      <w:r>
        <w:rPr>
          <w:spacing w:val="-1"/>
        </w:rPr>
        <w:t xml:space="preserve"> </w:t>
      </w:r>
      <w:r>
        <w:t>natural şi antropic</w:t>
      </w:r>
      <w:r>
        <w:rPr>
          <w:spacing w:val="-2"/>
        </w:rPr>
        <w:t xml:space="preserve"> </w:t>
      </w:r>
      <w:r>
        <w:t>în care acesta se integrează, după caz.</w:t>
      </w:r>
    </w:p>
    <w:p w:rsidR="005956A8" w:rsidRDefault="00F3183C">
      <w:pPr>
        <w:pStyle w:val="BodyText"/>
        <w:ind w:right="847" w:firstLine="719"/>
        <w:jc w:val="both"/>
      </w:pPr>
      <w:r>
        <w:t>Contextul antropic este reprezentat de multitudinea de fenomene de interacțiune între om și natură,</w:t>
      </w:r>
      <w:r>
        <w:rPr>
          <w:spacing w:val="-2"/>
        </w:rPr>
        <w:t xml:space="preserve"> </w:t>
      </w:r>
      <w:r>
        <w:t>declanșate</w:t>
      </w:r>
      <w:r>
        <w:rPr>
          <w:spacing w:val="-2"/>
        </w:rPr>
        <w:t xml:space="preserve"> </w:t>
      </w:r>
      <w:r>
        <w:t>sau</w:t>
      </w:r>
      <w:r>
        <w:rPr>
          <w:spacing w:val="-2"/>
        </w:rPr>
        <w:t xml:space="preserve"> </w:t>
      </w:r>
      <w:r>
        <w:t>favorizate</w:t>
      </w:r>
      <w:r>
        <w:rPr>
          <w:spacing w:val="-1"/>
        </w:rPr>
        <w:t xml:space="preserve"> </w:t>
      </w:r>
      <w:r>
        <w:t>de</w:t>
      </w:r>
      <w:r>
        <w:rPr>
          <w:spacing w:val="-1"/>
        </w:rPr>
        <w:t xml:space="preserve"> </w:t>
      </w:r>
      <w:r>
        <w:t>activități</w:t>
      </w:r>
      <w:r>
        <w:rPr>
          <w:spacing w:val="-2"/>
        </w:rPr>
        <w:t xml:space="preserve"> </w:t>
      </w:r>
      <w:r>
        <w:t>umane</w:t>
      </w:r>
      <w:r>
        <w:rPr>
          <w:spacing w:val="-3"/>
        </w:rPr>
        <w:t xml:space="preserve"> </w:t>
      </w:r>
      <w:r>
        <w:t>și</w:t>
      </w:r>
      <w:r>
        <w:rPr>
          <w:spacing w:val="-3"/>
        </w:rPr>
        <w:t xml:space="preserve"> </w:t>
      </w:r>
      <w:r>
        <w:t>care</w:t>
      </w:r>
      <w:r>
        <w:rPr>
          <w:spacing w:val="-2"/>
        </w:rPr>
        <w:t xml:space="preserve"> </w:t>
      </w:r>
      <w:r>
        <w:t>sunt</w:t>
      </w:r>
      <w:r>
        <w:rPr>
          <w:spacing w:val="-2"/>
        </w:rPr>
        <w:t xml:space="preserve"> </w:t>
      </w:r>
      <w:r>
        <w:t>dăunătoare</w:t>
      </w:r>
      <w:r>
        <w:rPr>
          <w:spacing w:val="-3"/>
        </w:rPr>
        <w:t xml:space="preserve"> </w:t>
      </w:r>
      <w:r>
        <w:t>societății</w:t>
      </w:r>
      <w:r>
        <w:rPr>
          <w:spacing w:val="-2"/>
        </w:rPr>
        <w:t xml:space="preserve"> </w:t>
      </w:r>
      <w:r>
        <w:t>în</w:t>
      </w:r>
      <w:r>
        <w:rPr>
          <w:spacing w:val="-2"/>
        </w:rPr>
        <w:t xml:space="preserve"> </w:t>
      </w:r>
      <w:r>
        <w:t>ansamblu</w:t>
      </w:r>
      <w:r>
        <w:rPr>
          <w:spacing w:val="-2"/>
        </w:rPr>
        <w:t xml:space="preserve"> </w:t>
      </w:r>
      <w:r>
        <w:t>și existenței umane în particular.</w:t>
      </w:r>
    </w:p>
    <w:p w:rsidR="005956A8" w:rsidRDefault="00F3183C">
      <w:pPr>
        <w:pStyle w:val="BodyText"/>
        <w:ind w:right="853" w:firstLine="719"/>
        <w:jc w:val="both"/>
      </w:pPr>
      <w:r>
        <w:t>Aceste fenomene sunt legate de intervenția omului în natură cu scopul de a utiliza</w:t>
      </w:r>
      <w:r>
        <w:rPr>
          <w:spacing w:val="40"/>
        </w:rPr>
        <w:t xml:space="preserve"> </w:t>
      </w:r>
      <w:r>
        <w:t>elementele cadrului natural în interes propriu: activități agricole, miniere, industriale, de construcții, de transport, amenajarea spațiului. Afectarea sau, în unele cazuri, distrugerea mediulu determină o creștere a vulnerabilității umane, respectiv pericole potențiale care pot periclita sănătatea și, uneori, chiar viața, la care se adaugă pagubele materiale.</w:t>
      </w:r>
    </w:p>
    <w:p w:rsidR="005956A8" w:rsidRDefault="00F3183C">
      <w:pPr>
        <w:pStyle w:val="BodyText"/>
        <w:spacing w:before="1" w:line="275" w:lineRule="exact"/>
        <w:ind w:left="1271"/>
        <w:jc w:val="both"/>
      </w:pPr>
      <w:r>
        <w:t>După</w:t>
      </w:r>
      <w:r>
        <w:rPr>
          <w:spacing w:val="-4"/>
        </w:rPr>
        <w:t xml:space="preserve"> </w:t>
      </w:r>
      <w:r>
        <w:t>durata</w:t>
      </w:r>
      <w:r>
        <w:rPr>
          <w:spacing w:val="-1"/>
        </w:rPr>
        <w:t xml:space="preserve"> </w:t>
      </w:r>
      <w:r>
        <w:t>și</w:t>
      </w:r>
      <w:r>
        <w:rPr>
          <w:spacing w:val="-2"/>
        </w:rPr>
        <w:t xml:space="preserve"> </w:t>
      </w:r>
      <w:r>
        <w:t>gradul</w:t>
      </w:r>
      <w:r>
        <w:rPr>
          <w:spacing w:val="-1"/>
        </w:rPr>
        <w:t xml:space="preserve"> </w:t>
      </w:r>
      <w:r>
        <w:t>de degradare</w:t>
      </w:r>
      <w:r>
        <w:rPr>
          <w:spacing w:val="-1"/>
        </w:rPr>
        <w:t xml:space="preserve"> </w:t>
      </w:r>
      <w:r>
        <w:t>a</w:t>
      </w:r>
      <w:r>
        <w:rPr>
          <w:spacing w:val="-3"/>
        </w:rPr>
        <w:t xml:space="preserve"> </w:t>
      </w:r>
      <w:r>
        <w:t>mediului,</w:t>
      </w:r>
      <w:r>
        <w:rPr>
          <w:spacing w:val="-1"/>
        </w:rPr>
        <w:t xml:space="preserve"> </w:t>
      </w:r>
      <w:r>
        <w:t>aceste</w:t>
      </w:r>
      <w:r>
        <w:rPr>
          <w:spacing w:val="-1"/>
        </w:rPr>
        <w:t xml:space="preserve"> </w:t>
      </w:r>
      <w:r>
        <w:t>fenomene</w:t>
      </w:r>
      <w:r>
        <w:rPr>
          <w:spacing w:val="-2"/>
        </w:rPr>
        <w:t xml:space="preserve"> </w:t>
      </w:r>
      <w:r>
        <w:t>pot</w:t>
      </w:r>
      <w:r>
        <w:rPr>
          <w:spacing w:val="-1"/>
        </w:rPr>
        <w:t xml:space="preserve"> </w:t>
      </w:r>
      <w:r>
        <w:rPr>
          <w:spacing w:val="-5"/>
        </w:rPr>
        <w:t>fi:</w:t>
      </w:r>
    </w:p>
    <w:p w:rsidR="005956A8" w:rsidRDefault="00F3183C">
      <w:pPr>
        <w:pStyle w:val="ListParagraph"/>
        <w:numPr>
          <w:ilvl w:val="0"/>
          <w:numId w:val="71"/>
        </w:numPr>
        <w:tabs>
          <w:tab w:val="left" w:pos="1452"/>
        </w:tabs>
        <w:spacing w:line="318" w:lineRule="exact"/>
        <w:ind w:left="1451" w:hanging="181"/>
        <w:jc w:val="both"/>
        <w:rPr>
          <w:sz w:val="24"/>
        </w:rPr>
      </w:pPr>
      <w:r>
        <w:rPr>
          <w:sz w:val="24"/>
        </w:rPr>
        <w:t>episodice</w:t>
      </w:r>
      <w:r>
        <w:rPr>
          <w:spacing w:val="-5"/>
          <w:sz w:val="24"/>
        </w:rPr>
        <w:t xml:space="preserve"> </w:t>
      </w:r>
      <w:r>
        <w:rPr>
          <w:sz w:val="24"/>
        </w:rPr>
        <w:t>(emisii</w:t>
      </w:r>
      <w:r>
        <w:rPr>
          <w:spacing w:val="-1"/>
          <w:sz w:val="24"/>
        </w:rPr>
        <w:t xml:space="preserve"> </w:t>
      </w:r>
      <w:r>
        <w:rPr>
          <w:sz w:val="24"/>
        </w:rPr>
        <w:t>de</w:t>
      </w:r>
      <w:r>
        <w:rPr>
          <w:spacing w:val="-2"/>
          <w:sz w:val="24"/>
        </w:rPr>
        <w:t xml:space="preserve"> </w:t>
      </w:r>
      <w:r>
        <w:rPr>
          <w:sz w:val="24"/>
        </w:rPr>
        <w:t>poluanți,</w:t>
      </w:r>
      <w:r>
        <w:rPr>
          <w:spacing w:val="-1"/>
          <w:sz w:val="24"/>
        </w:rPr>
        <w:t xml:space="preserve"> </w:t>
      </w:r>
      <w:r>
        <w:rPr>
          <w:sz w:val="24"/>
        </w:rPr>
        <w:t>care</w:t>
      </w:r>
      <w:r>
        <w:rPr>
          <w:spacing w:val="-3"/>
          <w:sz w:val="24"/>
        </w:rPr>
        <w:t xml:space="preserve"> </w:t>
      </w:r>
      <w:r>
        <w:rPr>
          <w:sz w:val="24"/>
        </w:rPr>
        <w:t>pot</w:t>
      </w:r>
      <w:r>
        <w:rPr>
          <w:spacing w:val="1"/>
          <w:sz w:val="24"/>
        </w:rPr>
        <w:t xml:space="preserve"> </w:t>
      </w:r>
      <w:r>
        <w:rPr>
          <w:sz w:val="24"/>
        </w:rPr>
        <w:t>fi</w:t>
      </w:r>
      <w:r>
        <w:rPr>
          <w:spacing w:val="-1"/>
          <w:sz w:val="24"/>
        </w:rPr>
        <w:t xml:space="preserve"> </w:t>
      </w:r>
      <w:r>
        <w:rPr>
          <w:sz w:val="24"/>
        </w:rPr>
        <w:t>remediate</w:t>
      </w:r>
      <w:r>
        <w:rPr>
          <w:spacing w:val="-2"/>
          <w:sz w:val="24"/>
        </w:rPr>
        <w:t xml:space="preserve"> </w:t>
      </w:r>
      <w:r>
        <w:rPr>
          <w:sz w:val="24"/>
        </w:rPr>
        <w:t>relativ</w:t>
      </w:r>
      <w:r>
        <w:rPr>
          <w:spacing w:val="-1"/>
          <w:sz w:val="24"/>
        </w:rPr>
        <w:t xml:space="preserve"> </w:t>
      </w:r>
      <w:r>
        <w:rPr>
          <w:spacing w:val="-2"/>
          <w:sz w:val="24"/>
        </w:rPr>
        <w:t>ușor);</w:t>
      </w:r>
    </w:p>
    <w:p w:rsidR="005956A8" w:rsidRDefault="00F3183C">
      <w:pPr>
        <w:pStyle w:val="ListParagraph"/>
        <w:numPr>
          <w:ilvl w:val="0"/>
          <w:numId w:val="71"/>
        </w:numPr>
        <w:tabs>
          <w:tab w:val="left" w:pos="1452"/>
        </w:tabs>
        <w:spacing w:before="4" w:line="232" w:lineRule="auto"/>
        <w:ind w:right="853" w:firstLine="719"/>
        <w:jc w:val="both"/>
        <w:rPr>
          <w:sz w:val="24"/>
        </w:rPr>
      </w:pPr>
      <w:r>
        <w:rPr>
          <w:sz w:val="24"/>
        </w:rPr>
        <w:t>accidentale (sunt riscuri care produc dereglări în desfășurarea unui proces natural sau antropic și care se pot remedia într-un interval de timp scurt);</w:t>
      </w:r>
    </w:p>
    <w:p w:rsidR="005956A8" w:rsidRDefault="00F3183C">
      <w:pPr>
        <w:pStyle w:val="ListParagraph"/>
        <w:numPr>
          <w:ilvl w:val="0"/>
          <w:numId w:val="71"/>
        </w:numPr>
        <w:tabs>
          <w:tab w:val="left" w:pos="1452"/>
        </w:tabs>
        <w:spacing w:before="10" w:line="232" w:lineRule="auto"/>
        <w:ind w:right="856" w:firstLine="719"/>
        <w:jc w:val="both"/>
        <w:rPr>
          <w:sz w:val="24"/>
        </w:rPr>
      </w:pPr>
      <w:r>
        <w:rPr>
          <w:sz w:val="24"/>
        </w:rPr>
        <w:t>ruptură (produc întreruperea activităților prin distrugerea mecanismului de funcționare și care necesită timp și resurse financiare mari);</w:t>
      </w:r>
    </w:p>
    <w:p w:rsidR="005956A8" w:rsidRDefault="005956A8">
      <w:pPr>
        <w:spacing w:line="232" w:lineRule="auto"/>
        <w:jc w:val="both"/>
        <w:rPr>
          <w:sz w:val="24"/>
        </w:rPr>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08" o:spid="_x0000_s1247" style="width:485.25pt;height:1.45pt;mso-position-horizontal-relative:char;mso-position-vertical-relative:line" coordsize="9705,29">
            <v:rect id="docshape109" o:spid="_x0000_s1248"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0"/>
          <w:numId w:val="71"/>
        </w:numPr>
        <w:tabs>
          <w:tab w:val="left" w:pos="1452"/>
        </w:tabs>
        <w:spacing w:before="123" w:line="235" w:lineRule="auto"/>
        <w:ind w:right="845" w:firstLine="719"/>
        <w:jc w:val="both"/>
        <w:rPr>
          <w:sz w:val="24"/>
        </w:rPr>
      </w:pPr>
      <w:r>
        <w:rPr>
          <w:sz w:val="24"/>
        </w:rPr>
        <w:t>catastrofale (produc schimbări radicale în structura unui ecosistem sau pot conduce la dispariția unei structuri și, deci, presupun reconstrucția pe principii diferite față de cele inițiale pentru a rezista la alte hazarde, cu cheltuieli mari).</w:t>
      </w:r>
    </w:p>
    <w:p w:rsidR="005956A8" w:rsidRDefault="00F3183C">
      <w:pPr>
        <w:pStyle w:val="BodyText"/>
        <w:spacing w:before="3"/>
        <w:ind w:right="853" w:firstLine="719"/>
        <w:jc w:val="both"/>
      </w:pPr>
      <w:r>
        <w:t>Prin natura intervențiilor propuse, raportat la contextul natural și antropic, se observă că obiectivul de investiții nu interferează în mod negativ cu natura și cadrul natural, deoarece acesta este propus a fi realizat cu materiale reciclabile și tehnologii moderne, care vor ajuta la reducerea emisiilor de CO2.</w:t>
      </w:r>
    </w:p>
    <w:p w:rsidR="005956A8" w:rsidRDefault="00F3183C">
      <w:pPr>
        <w:pStyle w:val="BodyText"/>
        <w:spacing w:before="1"/>
        <w:ind w:right="847" w:firstLine="719"/>
        <w:jc w:val="both"/>
      </w:pPr>
      <w:r>
        <w:t>În plus, soluția arhitecturală este de intervenție asupra unei clădiri existente, a fost elaborată ținându-se cont să nu aibă un impact negativ asupra contextului natural al regiunii.</w:t>
      </w:r>
    </w:p>
    <w:p w:rsidR="005956A8" w:rsidRDefault="00F3183C">
      <w:pPr>
        <w:pStyle w:val="BodyText"/>
        <w:ind w:right="854" w:firstLine="719"/>
        <w:jc w:val="both"/>
      </w:pPr>
      <w:r>
        <w:t>Se poate concluziona că obiectivul de investiții are un impact pozitiv asupra cadrului natural și antropic.</w:t>
      </w:r>
    </w:p>
    <w:p w:rsidR="005956A8" w:rsidRDefault="005956A8">
      <w:pPr>
        <w:pStyle w:val="BodyText"/>
        <w:spacing w:before="10"/>
        <w:ind w:left="0"/>
        <w:rPr>
          <w:sz w:val="20"/>
        </w:rPr>
      </w:pPr>
    </w:p>
    <w:p w:rsidR="005956A8" w:rsidRDefault="00F3183C">
      <w:pPr>
        <w:pStyle w:val="Heading4"/>
        <w:numPr>
          <w:ilvl w:val="1"/>
          <w:numId w:val="76"/>
        </w:numPr>
        <w:tabs>
          <w:tab w:val="left" w:pos="1032"/>
        </w:tabs>
        <w:ind w:left="1031" w:hanging="421"/>
        <w:jc w:val="both"/>
      </w:pPr>
      <w:bookmarkStart w:id="40" w:name="_bookmark40"/>
      <w:bookmarkEnd w:id="40"/>
      <w:r>
        <w:t>Analiza</w:t>
      </w:r>
      <w:r>
        <w:rPr>
          <w:spacing w:val="1"/>
        </w:rPr>
        <w:t xml:space="preserve"> </w:t>
      </w:r>
      <w:r>
        <w:t>cererii</w:t>
      </w:r>
      <w:r>
        <w:rPr>
          <w:spacing w:val="5"/>
        </w:rPr>
        <w:t xml:space="preserve"> </w:t>
      </w:r>
      <w:r>
        <w:t>de bunuri</w:t>
      </w:r>
      <w:r>
        <w:rPr>
          <w:spacing w:val="4"/>
        </w:rPr>
        <w:t xml:space="preserve"> </w:t>
      </w:r>
      <w:r>
        <w:t>şi</w:t>
      </w:r>
      <w:r>
        <w:rPr>
          <w:spacing w:val="4"/>
        </w:rPr>
        <w:t xml:space="preserve"> </w:t>
      </w:r>
      <w:r>
        <w:t>servicii</w:t>
      </w:r>
      <w:r>
        <w:rPr>
          <w:spacing w:val="4"/>
        </w:rPr>
        <w:t xml:space="preserve"> </w:t>
      </w:r>
      <w:r>
        <w:t>care</w:t>
      </w:r>
      <w:r>
        <w:rPr>
          <w:spacing w:val="3"/>
        </w:rPr>
        <w:t xml:space="preserve"> </w:t>
      </w:r>
      <w:r>
        <w:t>justifică</w:t>
      </w:r>
      <w:r>
        <w:rPr>
          <w:spacing w:val="4"/>
        </w:rPr>
        <w:t xml:space="preserve"> </w:t>
      </w:r>
      <w:r>
        <w:t>dimensionarea</w:t>
      </w:r>
      <w:r>
        <w:rPr>
          <w:spacing w:val="3"/>
        </w:rPr>
        <w:t xml:space="preserve"> </w:t>
      </w:r>
      <w:r>
        <w:rPr>
          <w:spacing w:val="-2"/>
        </w:rPr>
        <w:t>investiţiei;</w:t>
      </w:r>
    </w:p>
    <w:p w:rsidR="005956A8" w:rsidRDefault="00F3183C">
      <w:pPr>
        <w:spacing w:before="60"/>
        <w:ind w:left="551" w:right="846" w:firstLine="719"/>
        <w:jc w:val="both"/>
        <w:rPr>
          <w:b/>
          <w:sz w:val="24"/>
        </w:rPr>
      </w:pPr>
      <w:r>
        <w:rPr>
          <w:sz w:val="24"/>
        </w:rPr>
        <w:t>Prin prezentul proiect de investiție imobiliară se propune</w:t>
      </w:r>
      <w:r>
        <w:rPr>
          <w:spacing w:val="40"/>
          <w:sz w:val="24"/>
        </w:rPr>
        <w:t xml:space="preserve"> </w:t>
      </w:r>
      <w:r>
        <w:rPr>
          <w:b/>
          <w:sz w:val="24"/>
        </w:rPr>
        <w:t>,,Construire atelier de reparații și întreținere tehnică militară, depozit piese auto și stație de spălare a tehnicii, centrală</w:t>
      </w:r>
      <w:r>
        <w:rPr>
          <w:b/>
          <w:spacing w:val="40"/>
          <w:sz w:val="24"/>
        </w:rPr>
        <w:t xml:space="preserve"> </w:t>
      </w:r>
      <w:r>
        <w:rPr>
          <w:b/>
          <w:sz w:val="24"/>
        </w:rPr>
        <w:t>termică și rețele de utilități in cazarma 763 Ploiești’’, cod lucrare: 2024-C/I-763.</w:t>
      </w:r>
    </w:p>
    <w:p w:rsidR="005956A8" w:rsidRDefault="00F3183C">
      <w:pPr>
        <w:pStyle w:val="BodyText"/>
        <w:ind w:right="854" w:firstLine="719"/>
        <w:jc w:val="both"/>
      </w:pPr>
      <w:r>
        <w:t>Această facilitate va asigura desfășurarea activităților în condiții optime, corespunzătoare pentru personalul cazarmei.</w:t>
      </w:r>
    </w:p>
    <w:p w:rsidR="005956A8" w:rsidRDefault="00F3183C">
      <w:pPr>
        <w:pStyle w:val="BodyText"/>
        <w:ind w:right="847" w:firstLine="719"/>
        <w:jc w:val="both"/>
      </w:pPr>
      <w:r>
        <w:t>În urma realizării proiectului de investiție, se preconizează asigurarea condițiilor optime pentru desfășurarea activităților din interiorul cazarmei, cu respectarea condițiilor pe care actele normative în vigoare le impun, acordându-se o atenție deosebită elementelor care implică probleme de protecția mediului, apărării împotriva incendiilor și siguranței și sănătății în muncă, etc.</w:t>
      </w:r>
    </w:p>
    <w:p w:rsidR="005956A8" w:rsidRDefault="00F3183C">
      <w:pPr>
        <w:pStyle w:val="BodyText"/>
        <w:ind w:right="854" w:firstLine="719"/>
        <w:jc w:val="both"/>
      </w:pPr>
      <w:r>
        <w:t>Având în vedere situația actuală, neimplementarea proiectului de investiție imobiliară poate duce la degradarea avansată a construcțiilor existente.</w:t>
      </w:r>
    </w:p>
    <w:p w:rsidR="005956A8" w:rsidRDefault="005956A8">
      <w:pPr>
        <w:pStyle w:val="BodyText"/>
        <w:spacing w:before="10"/>
        <w:ind w:left="0"/>
        <w:rPr>
          <w:sz w:val="20"/>
        </w:rPr>
      </w:pPr>
    </w:p>
    <w:p w:rsidR="005956A8" w:rsidRDefault="00F3183C">
      <w:pPr>
        <w:pStyle w:val="Heading4"/>
        <w:numPr>
          <w:ilvl w:val="1"/>
          <w:numId w:val="76"/>
        </w:numPr>
        <w:tabs>
          <w:tab w:val="left" w:pos="1025"/>
        </w:tabs>
        <w:spacing w:before="1"/>
        <w:ind w:left="551" w:right="848" w:firstLine="0"/>
        <w:jc w:val="both"/>
      </w:pPr>
      <w:bookmarkStart w:id="41" w:name="_bookmark41"/>
      <w:bookmarkEnd w:id="41"/>
      <w:r>
        <w:t>Analiza financiară, inclusiv calcularea indicatorilor de performanţă financiară: fluxul cumulat, valoarea actualizată netă, rata internă de rentabilitate, sustenabilitatea financiară;</w:t>
      </w:r>
    </w:p>
    <w:p w:rsidR="005956A8" w:rsidRDefault="00F3183C">
      <w:pPr>
        <w:pStyle w:val="BodyText"/>
        <w:spacing w:before="60"/>
        <w:ind w:right="847" w:firstLine="719"/>
        <w:jc w:val="both"/>
      </w:pPr>
      <w:r>
        <w:t>Analiza financiară utilizează o metodologie specifică determinată de faptul că realizarea proiectului nu generează intrări financiare directe, ci ieșiri (reprezentate de taxele și impozitele plătibile per construcție, fară a fi utilizate efectiv contrucțiile existente).</w:t>
      </w:r>
    </w:p>
    <w:p w:rsidR="005956A8" w:rsidRDefault="00F3183C">
      <w:pPr>
        <w:pStyle w:val="BodyText"/>
        <w:ind w:left="1271"/>
        <w:jc w:val="both"/>
      </w:pPr>
      <w:r>
        <w:t>Implementarea</w:t>
      </w:r>
      <w:r>
        <w:rPr>
          <w:spacing w:val="-2"/>
        </w:rPr>
        <w:t xml:space="preserve"> </w:t>
      </w:r>
      <w:r>
        <w:t>prezentului</w:t>
      </w:r>
      <w:r>
        <w:rPr>
          <w:spacing w:val="-1"/>
        </w:rPr>
        <w:t xml:space="preserve"> </w:t>
      </w:r>
      <w:r>
        <w:t>proiect</w:t>
      </w:r>
      <w:r>
        <w:rPr>
          <w:spacing w:val="-1"/>
        </w:rPr>
        <w:t xml:space="preserve"> </w:t>
      </w:r>
      <w:r>
        <w:t>este</w:t>
      </w:r>
      <w:r>
        <w:rPr>
          <w:spacing w:val="-1"/>
        </w:rPr>
        <w:t xml:space="preserve"> </w:t>
      </w:r>
      <w:r>
        <w:t>caracterizat</w:t>
      </w:r>
      <w:r>
        <w:rPr>
          <w:spacing w:val="-1"/>
        </w:rPr>
        <w:t xml:space="preserve"> </w:t>
      </w:r>
      <w:r>
        <w:t>de</w:t>
      </w:r>
      <w:r>
        <w:rPr>
          <w:spacing w:val="-1"/>
        </w:rPr>
        <w:t xml:space="preserve"> </w:t>
      </w:r>
      <w:r>
        <w:t>două</w:t>
      </w:r>
      <w:r>
        <w:rPr>
          <w:spacing w:val="-2"/>
        </w:rPr>
        <w:t xml:space="preserve"> </w:t>
      </w:r>
      <w:r>
        <w:t>aspecte</w:t>
      </w:r>
      <w:r>
        <w:rPr>
          <w:spacing w:val="-2"/>
        </w:rPr>
        <w:t xml:space="preserve"> </w:t>
      </w:r>
      <w:r>
        <w:t>esenţiale</w:t>
      </w:r>
      <w:r>
        <w:rPr>
          <w:spacing w:val="-1"/>
        </w:rPr>
        <w:t xml:space="preserve"> </w:t>
      </w:r>
      <w:r>
        <w:t>și</w:t>
      </w:r>
      <w:r>
        <w:rPr>
          <w:spacing w:val="-1"/>
        </w:rPr>
        <w:t xml:space="preserve"> </w:t>
      </w:r>
      <w:r>
        <w:rPr>
          <w:spacing w:val="-2"/>
        </w:rPr>
        <w:t>anume:</w:t>
      </w:r>
    </w:p>
    <w:p w:rsidR="005956A8" w:rsidRDefault="00F3183C">
      <w:pPr>
        <w:pStyle w:val="ListParagraph"/>
        <w:numPr>
          <w:ilvl w:val="0"/>
          <w:numId w:val="70"/>
        </w:numPr>
        <w:tabs>
          <w:tab w:val="left" w:pos="1543"/>
        </w:tabs>
        <w:ind w:left="1542"/>
        <w:jc w:val="both"/>
        <w:rPr>
          <w:sz w:val="24"/>
        </w:rPr>
      </w:pPr>
      <w:r>
        <w:rPr>
          <w:sz w:val="24"/>
        </w:rPr>
        <w:t>efectuarea</w:t>
      </w:r>
      <w:r>
        <w:rPr>
          <w:spacing w:val="-2"/>
          <w:sz w:val="24"/>
        </w:rPr>
        <w:t xml:space="preserve"> </w:t>
      </w:r>
      <w:r>
        <w:rPr>
          <w:sz w:val="24"/>
        </w:rPr>
        <w:t>unor</w:t>
      </w:r>
      <w:r>
        <w:rPr>
          <w:spacing w:val="-1"/>
          <w:sz w:val="24"/>
        </w:rPr>
        <w:t xml:space="preserve"> </w:t>
      </w:r>
      <w:r>
        <w:rPr>
          <w:sz w:val="24"/>
        </w:rPr>
        <w:t>costuri</w:t>
      </w:r>
      <w:r>
        <w:rPr>
          <w:spacing w:val="-1"/>
          <w:sz w:val="24"/>
        </w:rPr>
        <w:t xml:space="preserve"> </w:t>
      </w:r>
      <w:r>
        <w:rPr>
          <w:sz w:val="24"/>
        </w:rPr>
        <w:t>de</w:t>
      </w:r>
      <w:r>
        <w:rPr>
          <w:spacing w:val="-1"/>
          <w:sz w:val="24"/>
        </w:rPr>
        <w:t xml:space="preserve"> </w:t>
      </w:r>
      <w:r>
        <w:rPr>
          <w:sz w:val="24"/>
        </w:rPr>
        <w:t>investiţie</w:t>
      </w:r>
      <w:r>
        <w:rPr>
          <w:spacing w:val="-2"/>
          <w:sz w:val="24"/>
        </w:rPr>
        <w:t xml:space="preserve"> </w:t>
      </w:r>
      <w:r>
        <w:rPr>
          <w:sz w:val="24"/>
        </w:rPr>
        <w:t>și</w:t>
      </w:r>
      <w:r>
        <w:rPr>
          <w:spacing w:val="-1"/>
          <w:sz w:val="24"/>
        </w:rPr>
        <w:t xml:space="preserve"> </w:t>
      </w:r>
      <w:r>
        <w:rPr>
          <w:sz w:val="24"/>
        </w:rPr>
        <w:t xml:space="preserve">de </w:t>
      </w:r>
      <w:r>
        <w:rPr>
          <w:spacing w:val="-2"/>
          <w:sz w:val="24"/>
        </w:rPr>
        <w:t>exploatare;</w:t>
      </w:r>
    </w:p>
    <w:p w:rsidR="005956A8" w:rsidRDefault="00F3183C">
      <w:pPr>
        <w:pStyle w:val="ListParagraph"/>
        <w:numPr>
          <w:ilvl w:val="0"/>
          <w:numId w:val="70"/>
        </w:numPr>
        <w:tabs>
          <w:tab w:val="left" w:pos="1543"/>
        </w:tabs>
        <w:ind w:right="853" w:firstLine="719"/>
        <w:jc w:val="both"/>
        <w:rPr>
          <w:sz w:val="24"/>
        </w:rPr>
      </w:pPr>
      <w:r>
        <w:rPr>
          <w:sz w:val="24"/>
        </w:rPr>
        <w:t>obţinerea unui ansamblu de efecte economice și sociale pozitive, în perioada de execuţie şi în perioada de exploatare.</w:t>
      </w:r>
    </w:p>
    <w:p w:rsidR="005956A8" w:rsidRDefault="00F3183C">
      <w:pPr>
        <w:pStyle w:val="BodyText"/>
        <w:ind w:right="848" w:firstLine="719"/>
        <w:jc w:val="both"/>
      </w:pPr>
      <w:r>
        <w:t xml:space="preserve">Cele două aspecte se caracterizează prin indicatori diverşi, dintre care, o parte nu se pot </w:t>
      </w:r>
      <w:r>
        <w:rPr>
          <w:spacing w:val="-2"/>
        </w:rPr>
        <w:t>cuantifica.</w:t>
      </w:r>
    </w:p>
    <w:p w:rsidR="005956A8" w:rsidRDefault="00F3183C">
      <w:pPr>
        <w:pStyle w:val="BodyText"/>
        <w:ind w:left="1271"/>
        <w:jc w:val="both"/>
      </w:pPr>
      <w:r>
        <w:t>Principalele</w:t>
      </w:r>
      <w:r>
        <w:rPr>
          <w:spacing w:val="-4"/>
        </w:rPr>
        <w:t xml:space="preserve"> </w:t>
      </w:r>
      <w:r>
        <w:t>costuri</w:t>
      </w:r>
      <w:r>
        <w:rPr>
          <w:spacing w:val="-1"/>
        </w:rPr>
        <w:t xml:space="preserve"> </w:t>
      </w:r>
      <w:r>
        <w:t>pe care</w:t>
      </w:r>
      <w:r>
        <w:rPr>
          <w:spacing w:val="-4"/>
        </w:rPr>
        <w:t xml:space="preserve"> </w:t>
      </w:r>
      <w:r>
        <w:t>le</w:t>
      </w:r>
      <w:r>
        <w:rPr>
          <w:spacing w:val="-1"/>
        </w:rPr>
        <w:t xml:space="preserve"> </w:t>
      </w:r>
      <w:r>
        <w:t>implică</w:t>
      </w:r>
      <w:r>
        <w:rPr>
          <w:spacing w:val="-3"/>
        </w:rPr>
        <w:t xml:space="preserve"> </w:t>
      </w:r>
      <w:r>
        <w:t>proiectul</w:t>
      </w:r>
      <w:r>
        <w:rPr>
          <w:spacing w:val="-1"/>
        </w:rPr>
        <w:t xml:space="preserve"> </w:t>
      </w:r>
      <w:r>
        <w:t>în</w:t>
      </w:r>
      <w:r>
        <w:rPr>
          <w:spacing w:val="-2"/>
        </w:rPr>
        <w:t xml:space="preserve"> </w:t>
      </w:r>
      <w:r>
        <w:t>ansamblul</w:t>
      </w:r>
      <w:r>
        <w:rPr>
          <w:spacing w:val="-1"/>
        </w:rPr>
        <w:t xml:space="preserve"> </w:t>
      </w:r>
      <w:r>
        <w:t>său,</w:t>
      </w:r>
      <w:r>
        <w:rPr>
          <w:spacing w:val="-2"/>
        </w:rPr>
        <w:t xml:space="preserve"> </w:t>
      </w:r>
      <w:r>
        <w:t>sunt</w:t>
      </w:r>
      <w:r>
        <w:rPr>
          <w:spacing w:val="-2"/>
        </w:rPr>
        <w:t xml:space="preserve"> următoarele:</w:t>
      </w:r>
    </w:p>
    <w:p w:rsidR="005956A8" w:rsidRDefault="00F3183C">
      <w:pPr>
        <w:pStyle w:val="ListParagraph"/>
        <w:numPr>
          <w:ilvl w:val="0"/>
          <w:numId w:val="69"/>
        </w:numPr>
        <w:tabs>
          <w:tab w:val="left" w:pos="1543"/>
        </w:tabs>
        <w:rPr>
          <w:sz w:val="24"/>
        </w:rPr>
      </w:pPr>
      <w:r>
        <w:rPr>
          <w:sz w:val="24"/>
        </w:rPr>
        <w:t>costuri</w:t>
      </w:r>
      <w:r>
        <w:rPr>
          <w:spacing w:val="-1"/>
          <w:sz w:val="24"/>
        </w:rPr>
        <w:t xml:space="preserve"> </w:t>
      </w:r>
      <w:r>
        <w:rPr>
          <w:sz w:val="24"/>
        </w:rPr>
        <w:t xml:space="preserve">de </w:t>
      </w:r>
      <w:r>
        <w:rPr>
          <w:spacing w:val="-2"/>
          <w:sz w:val="24"/>
        </w:rPr>
        <w:t>investiţie:</w:t>
      </w:r>
    </w:p>
    <w:p w:rsidR="005956A8" w:rsidRDefault="00F3183C">
      <w:pPr>
        <w:pStyle w:val="ListParagraph"/>
        <w:numPr>
          <w:ilvl w:val="0"/>
          <w:numId w:val="68"/>
        </w:numPr>
        <w:tabs>
          <w:tab w:val="left" w:pos="1543"/>
        </w:tabs>
        <w:ind w:left="1542"/>
        <w:rPr>
          <w:sz w:val="24"/>
        </w:rPr>
      </w:pPr>
      <w:r>
        <w:rPr>
          <w:sz w:val="24"/>
        </w:rPr>
        <w:t>lucrări</w:t>
      </w:r>
      <w:r>
        <w:rPr>
          <w:spacing w:val="-7"/>
          <w:sz w:val="24"/>
        </w:rPr>
        <w:t xml:space="preserve"> </w:t>
      </w:r>
      <w:r>
        <w:rPr>
          <w:sz w:val="24"/>
        </w:rPr>
        <w:t>de</w:t>
      </w:r>
      <w:r>
        <w:rPr>
          <w:spacing w:val="-9"/>
          <w:sz w:val="24"/>
        </w:rPr>
        <w:t xml:space="preserve"> </w:t>
      </w:r>
      <w:r>
        <w:rPr>
          <w:sz w:val="24"/>
        </w:rPr>
        <w:t>bază</w:t>
      </w:r>
      <w:r>
        <w:rPr>
          <w:spacing w:val="-8"/>
          <w:sz w:val="24"/>
        </w:rPr>
        <w:t xml:space="preserve"> </w:t>
      </w:r>
      <w:r>
        <w:rPr>
          <w:sz w:val="24"/>
        </w:rPr>
        <w:t>pentru</w:t>
      </w:r>
      <w:r>
        <w:rPr>
          <w:spacing w:val="-7"/>
          <w:sz w:val="24"/>
        </w:rPr>
        <w:t xml:space="preserve"> </w:t>
      </w:r>
      <w:r>
        <w:rPr>
          <w:sz w:val="24"/>
        </w:rPr>
        <w:t>execuţia</w:t>
      </w:r>
      <w:r>
        <w:rPr>
          <w:spacing w:val="-8"/>
          <w:sz w:val="24"/>
        </w:rPr>
        <w:t xml:space="preserve"> </w:t>
      </w:r>
      <w:r>
        <w:rPr>
          <w:spacing w:val="-2"/>
          <w:sz w:val="24"/>
        </w:rPr>
        <w:t>obiectivelor;</w:t>
      </w:r>
    </w:p>
    <w:p w:rsidR="005956A8" w:rsidRDefault="00F3183C">
      <w:pPr>
        <w:pStyle w:val="ListParagraph"/>
        <w:numPr>
          <w:ilvl w:val="0"/>
          <w:numId w:val="68"/>
        </w:numPr>
        <w:tabs>
          <w:tab w:val="left" w:pos="1543"/>
        </w:tabs>
        <w:spacing w:before="1"/>
        <w:ind w:left="1542"/>
        <w:rPr>
          <w:sz w:val="24"/>
        </w:rPr>
      </w:pPr>
      <w:r>
        <w:rPr>
          <w:sz w:val="24"/>
        </w:rPr>
        <w:t>lucrări</w:t>
      </w:r>
      <w:r>
        <w:rPr>
          <w:spacing w:val="-8"/>
          <w:sz w:val="24"/>
        </w:rPr>
        <w:t xml:space="preserve"> </w:t>
      </w:r>
      <w:r>
        <w:rPr>
          <w:sz w:val="24"/>
        </w:rPr>
        <w:t>și</w:t>
      </w:r>
      <w:r>
        <w:rPr>
          <w:spacing w:val="-9"/>
          <w:sz w:val="24"/>
        </w:rPr>
        <w:t xml:space="preserve"> </w:t>
      </w:r>
      <w:r>
        <w:rPr>
          <w:sz w:val="24"/>
        </w:rPr>
        <w:t>servicii</w:t>
      </w:r>
      <w:r>
        <w:rPr>
          <w:spacing w:val="-8"/>
          <w:sz w:val="24"/>
        </w:rPr>
        <w:t xml:space="preserve"> </w:t>
      </w:r>
      <w:r>
        <w:rPr>
          <w:spacing w:val="-2"/>
          <w:sz w:val="24"/>
        </w:rPr>
        <w:t>auxiliare.</w:t>
      </w:r>
    </w:p>
    <w:p w:rsidR="005956A8" w:rsidRDefault="00F3183C">
      <w:pPr>
        <w:pStyle w:val="ListParagraph"/>
        <w:numPr>
          <w:ilvl w:val="0"/>
          <w:numId w:val="69"/>
        </w:numPr>
        <w:tabs>
          <w:tab w:val="left" w:pos="1543"/>
        </w:tabs>
        <w:rPr>
          <w:sz w:val="24"/>
        </w:rPr>
      </w:pPr>
      <w:r>
        <w:rPr>
          <w:sz w:val="24"/>
        </w:rPr>
        <w:t>costuri</w:t>
      </w:r>
      <w:r>
        <w:rPr>
          <w:spacing w:val="-1"/>
          <w:sz w:val="24"/>
        </w:rPr>
        <w:t xml:space="preserve"> </w:t>
      </w:r>
      <w:r>
        <w:rPr>
          <w:sz w:val="24"/>
        </w:rPr>
        <w:t>de</w:t>
      </w:r>
      <w:r>
        <w:rPr>
          <w:spacing w:val="-1"/>
          <w:sz w:val="24"/>
        </w:rPr>
        <w:t xml:space="preserve"> </w:t>
      </w:r>
      <w:r>
        <w:rPr>
          <w:sz w:val="24"/>
        </w:rPr>
        <w:t>mentenanţă</w:t>
      </w:r>
      <w:r>
        <w:rPr>
          <w:spacing w:val="-1"/>
          <w:sz w:val="24"/>
        </w:rPr>
        <w:t xml:space="preserve"> </w:t>
      </w:r>
      <w:r>
        <w:rPr>
          <w:spacing w:val="-2"/>
          <w:sz w:val="24"/>
        </w:rPr>
        <w:t>(exploatare):</w:t>
      </w:r>
    </w:p>
    <w:p w:rsidR="005956A8" w:rsidRDefault="00F3183C">
      <w:pPr>
        <w:pStyle w:val="ListParagraph"/>
        <w:numPr>
          <w:ilvl w:val="0"/>
          <w:numId w:val="68"/>
        </w:numPr>
        <w:tabs>
          <w:tab w:val="left" w:pos="1543"/>
        </w:tabs>
        <w:ind w:left="1542"/>
        <w:rPr>
          <w:sz w:val="24"/>
        </w:rPr>
      </w:pPr>
      <w:r>
        <w:rPr>
          <w:sz w:val="24"/>
        </w:rPr>
        <w:t>întreţinere</w:t>
      </w:r>
      <w:r>
        <w:rPr>
          <w:spacing w:val="-14"/>
          <w:sz w:val="24"/>
        </w:rPr>
        <w:t xml:space="preserve"> </w:t>
      </w:r>
      <w:r>
        <w:rPr>
          <w:sz w:val="24"/>
        </w:rPr>
        <w:t>(reparaţii,</w:t>
      </w:r>
      <w:r>
        <w:rPr>
          <w:spacing w:val="-11"/>
          <w:sz w:val="24"/>
        </w:rPr>
        <w:t xml:space="preserve"> </w:t>
      </w:r>
      <w:r>
        <w:rPr>
          <w:sz w:val="24"/>
        </w:rPr>
        <w:t>revizii,</w:t>
      </w:r>
      <w:r>
        <w:rPr>
          <w:spacing w:val="-11"/>
          <w:sz w:val="24"/>
        </w:rPr>
        <w:t xml:space="preserve"> </w:t>
      </w:r>
      <w:r>
        <w:rPr>
          <w:spacing w:val="-2"/>
          <w:sz w:val="24"/>
        </w:rPr>
        <w:t>curăţenie);</w:t>
      </w:r>
    </w:p>
    <w:p w:rsidR="005956A8" w:rsidRDefault="00F3183C">
      <w:pPr>
        <w:pStyle w:val="ListParagraph"/>
        <w:numPr>
          <w:ilvl w:val="0"/>
          <w:numId w:val="68"/>
        </w:numPr>
        <w:tabs>
          <w:tab w:val="left" w:pos="1543"/>
        </w:tabs>
        <w:ind w:left="1542"/>
        <w:rPr>
          <w:sz w:val="24"/>
        </w:rPr>
      </w:pPr>
      <w:r>
        <w:rPr>
          <w:sz w:val="24"/>
        </w:rPr>
        <w:t>reclamă</w:t>
      </w:r>
      <w:r>
        <w:rPr>
          <w:spacing w:val="-13"/>
          <w:sz w:val="24"/>
        </w:rPr>
        <w:t xml:space="preserve"> </w:t>
      </w:r>
      <w:r>
        <w:rPr>
          <w:sz w:val="24"/>
        </w:rPr>
        <w:t>publicitate,</w:t>
      </w:r>
      <w:r>
        <w:rPr>
          <w:spacing w:val="-12"/>
          <w:sz w:val="24"/>
        </w:rPr>
        <w:t xml:space="preserve"> </w:t>
      </w:r>
      <w:r>
        <w:rPr>
          <w:spacing w:val="-2"/>
          <w:sz w:val="24"/>
        </w:rPr>
        <w:t>educare;</w:t>
      </w:r>
    </w:p>
    <w:p w:rsidR="005956A8" w:rsidRDefault="00F3183C">
      <w:pPr>
        <w:pStyle w:val="ListParagraph"/>
        <w:numPr>
          <w:ilvl w:val="0"/>
          <w:numId w:val="68"/>
        </w:numPr>
        <w:tabs>
          <w:tab w:val="left" w:pos="1543"/>
        </w:tabs>
        <w:ind w:left="1542"/>
        <w:jc w:val="both"/>
        <w:rPr>
          <w:sz w:val="24"/>
        </w:rPr>
      </w:pPr>
      <w:r>
        <w:rPr>
          <w:sz w:val="24"/>
        </w:rPr>
        <w:t>control</w:t>
      </w:r>
      <w:r>
        <w:rPr>
          <w:spacing w:val="-9"/>
          <w:sz w:val="24"/>
        </w:rPr>
        <w:t xml:space="preserve"> </w:t>
      </w:r>
      <w:r>
        <w:rPr>
          <w:spacing w:val="-2"/>
          <w:sz w:val="24"/>
        </w:rPr>
        <w:t>riscuri.</w:t>
      </w:r>
    </w:p>
    <w:p w:rsidR="005956A8" w:rsidRDefault="00F3183C">
      <w:pPr>
        <w:pStyle w:val="BodyText"/>
        <w:ind w:right="855" w:firstLine="719"/>
        <w:jc w:val="both"/>
      </w:pPr>
      <w:r>
        <w:t>Costurile de mentenanţă sunt reprezentate de cheltuielile pe care le implică exploatarea clădirii propuse și realizată în cadrul proiectului (reparaţii şi întreţinere periodică a clădirii).</w:t>
      </w:r>
    </w:p>
    <w:p w:rsidR="005956A8" w:rsidRDefault="00F3183C">
      <w:pPr>
        <w:pStyle w:val="BodyText"/>
        <w:ind w:right="847" w:firstLine="719"/>
        <w:jc w:val="both"/>
      </w:pPr>
      <w:r>
        <w:t>Pentru aprecierea oportunităţii alocării de fonduri de investiţii în vederea realizării de obiective de infrastructură, se calculează o serie de indicatori tehnico-economici care</w:t>
      </w:r>
      <w:r>
        <w:rPr>
          <w:spacing w:val="40"/>
        </w:rPr>
        <w:t xml:space="preserve"> </w:t>
      </w:r>
      <w:r>
        <w:t>fundamentează eficienţa economică a investiţiilor.</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10" o:spid="_x0000_s1245" style="width:485.25pt;height:1.45pt;mso-position-horizontal-relative:char;mso-position-vertical-relative:line" coordsize="9705,29">
            <v:rect id="docshape111" o:spid="_x0000_s1246"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55" w:firstLine="719"/>
        <w:jc w:val="both"/>
      </w:pPr>
      <w:r>
        <w:t>Scopul analizei financiare este de a utiliza previziunile fluxului de numerar al investiției, pentru a calcula rata interna de rentabilitate financiara (RIR) și valoarea neta actualizată financiară corespunzatoare (VAN).</w:t>
      </w:r>
    </w:p>
    <w:p w:rsidR="005956A8" w:rsidRDefault="00F3183C">
      <w:pPr>
        <w:pStyle w:val="BodyText"/>
        <w:ind w:right="850" w:firstLine="719"/>
        <w:jc w:val="both"/>
      </w:pPr>
      <w:r>
        <w:t>Analiza financiară este alcatuită dintr-o serie de tabele care colectează fluxurile financiare ale investitiei, descompuse la nivelul investitiei totale, costurile și veniturile aferente exploatării, sursele de finanţare și analiza fluxului de numerar pentru durabilitatea financiară.</w:t>
      </w:r>
    </w:p>
    <w:p w:rsidR="005956A8" w:rsidRDefault="00F3183C">
      <w:pPr>
        <w:pStyle w:val="BodyText"/>
        <w:ind w:left="1271" w:right="2642"/>
      </w:pPr>
      <w:r>
        <w:t>Orizontul</w:t>
      </w:r>
      <w:r>
        <w:rPr>
          <w:spacing w:val="-3"/>
        </w:rPr>
        <w:t xml:space="preserve"> </w:t>
      </w:r>
      <w:r>
        <w:t>de</w:t>
      </w:r>
      <w:r>
        <w:rPr>
          <w:spacing w:val="-3"/>
        </w:rPr>
        <w:t xml:space="preserve"> </w:t>
      </w:r>
      <w:r>
        <w:t>timp</w:t>
      </w:r>
      <w:r>
        <w:rPr>
          <w:spacing w:val="-3"/>
        </w:rPr>
        <w:t xml:space="preserve"> </w:t>
      </w:r>
      <w:r>
        <w:t>pentru</w:t>
      </w:r>
      <w:r>
        <w:rPr>
          <w:spacing w:val="-2"/>
        </w:rPr>
        <w:t xml:space="preserve"> </w:t>
      </w:r>
      <w:r>
        <w:t>care</w:t>
      </w:r>
      <w:r>
        <w:rPr>
          <w:spacing w:val="-5"/>
        </w:rPr>
        <w:t xml:space="preserve"> </w:t>
      </w:r>
      <w:r>
        <w:t>s-au</w:t>
      </w:r>
      <w:r>
        <w:rPr>
          <w:spacing w:val="-4"/>
        </w:rPr>
        <w:t xml:space="preserve"> </w:t>
      </w:r>
      <w:r>
        <w:t>realizat</w:t>
      </w:r>
      <w:r>
        <w:rPr>
          <w:spacing w:val="-4"/>
        </w:rPr>
        <w:t xml:space="preserve"> </w:t>
      </w:r>
      <w:r>
        <w:t>previziunile</w:t>
      </w:r>
      <w:r>
        <w:rPr>
          <w:spacing w:val="-5"/>
        </w:rPr>
        <w:t xml:space="preserve"> </w:t>
      </w:r>
      <w:r>
        <w:t>este</w:t>
      </w:r>
      <w:r>
        <w:rPr>
          <w:spacing w:val="-3"/>
        </w:rPr>
        <w:t xml:space="preserve"> </w:t>
      </w:r>
      <w:r>
        <w:t>de</w:t>
      </w:r>
      <w:r>
        <w:rPr>
          <w:spacing w:val="-5"/>
        </w:rPr>
        <w:t xml:space="preserve"> </w:t>
      </w:r>
      <w:r>
        <w:t>20</w:t>
      </w:r>
      <w:r>
        <w:rPr>
          <w:spacing w:val="-3"/>
        </w:rPr>
        <w:t xml:space="preserve"> </w:t>
      </w:r>
      <w:r>
        <w:t>de</w:t>
      </w:r>
      <w:r>
        <w:rPr>
          <w:spacing w:val="-2"/>
        </w:rPr>
        <w:t xml:space="preserve"> </w:t>
      </w:r>
      <w:r>
        <w:t>ani. Elementele necesare pentru analiza financiară, includ:</w:t>
      </w:r>
    </w:p>
    <w:p w:rsidR="005956A8" w:rsidRDefault="00F3183C">
      <w:pPr>
        <w:pStyle w:val="ListParagraph"/>
        <w:numPr>
          <w:ilvl w:val="0"/>
          <w:numId w:val="68"/>
        </w:numPr>
        <w:tabs>
          <w:tab w:val="left" w:pos="1452"/>
        </w:tabs>
        <w:ind w:left="1451" w:hanging="181"/>
        <w:rPr>
          <w:sz w:val="24"/>
        </w:rPr>
      </w:pPr>
      <w:r>
        <w:rPr>
          <w:sz w:val="24"/>
        </w:rPr>
        <w:t>rata</w:t>
      </w:r>
      <w:r>
        <w:rPr>
          <w:spacing w:val="-5"/>
          <w:sz w:val="24"/>
        </w:rPr>
        <w:t xml:space="preserve"> </w:t>
      </w:r>
      <w:r>
        <w:rPr>
          <w:sz w:val="24"/>
        </w:rPr>
        <w:t>de</w:t>
      </w:r>
      <w:r>
        <w:rPr>
          <w:spacing w:val="-5"/>
          <w:sz w:val="24"/>
        </w:rPr>
        <w:t xml:space="preserve"> </w:t>
      </w:r>
      <w:r>
        <w:rPr>
          <w:spacing w:val="-2"/>
          <w:sz w:val="24"/>
        </w:rPr>
        <w:t>actualizare;</w:t>
      </w:r>
    </w:p>
    <w:p w:rsidR="005956A8" w:rsidRDefault="00F3183C">
      <w:pPr>
        <w:pStyle w:val="ListParagraph"/>
        <w:numPr>
          <w:ilvl w:val="0"/>
          <w:numId w:val="68"/>
        </w:numPr>
        <w:tabs>
          <w:tab w:val="left" w:pos="1452"/>
        </w:tabs>
        <w:ind w:left="1451" w:hanging="181"/>
        <w:rPr>
          <w:sz w:val="24"/>
        </w:rPr>
      </w:pPr>
      <w:r>
        <w:rPr>
          <w:sz w:val="24"/>
        </w:rPr>
        <w:t>investiţia</w:t>
      </w:r>
      <w:r>
        <w:rPr>
          <w:spacing w:val="-11"/>
          <w:sz w:val="24"/>
        </w:rPr>
        <w:t xml:space="preserve"> </w:t>
      </w:r>
      <w:r>
        <w:rPr>
          <w:spacing w:val="-2"/>
          <w:sz w:val="24"/>
        </w:rPr>
        <w:t>iniţială;</w:t>
      </w:r>
    </w:p>
    <w:p w:rsidR="005956A8" w:rsidRDefault="00F3183C">
      <w:pPr>
        <w:pStyle w:val="ListParagraph"/>
        <w:numPr>
          <w:ilvl w:val="0"/>
          <w:numId w:val="68"/>
        </w:numPr>
        <w:tabs>
          <w:tab w:val="left" w:pos="1452"/>
        </w:tabs>
        <w:ind w:left="1451" w:hanging="181"/>
        <w:rPr>
          <w:sz w:val="24"/>
        </w:rPr>
      </w:pPr>
      <w:r>
        <w:rPr>
          <w:sz w:val="24"/>
        </w:rPr>
        <w:t>veniturile</w:t>
      </w:r>
      <w:r>
        <w:rPr>
          <w:spacing w:val="-10"/>
          <w:sz w:val="24"/>
        </w:rPr>
        <w:t xml:space="preserve"> </w:t>
      </w:r>
      <w:r>
        <w:rPr>
          <w:sz w:val="24"/>
        </w:rPr>
        <w:t>totale</w:t>
      </w:r>
      <w:r>
        <w:rPr>
          <w:spacing w:val="-9"/>
          <w:sz w:val="24"/>
        </w:rPr>
        <w:t xml:space="preserve"> </w:t>
      </w:r>
      <w:r>
        <w:rPr>
          <w:spacing w:val="-2"/>
          <w:sz w:val="24"/>
        </w:rPr>
        <w:t>actualizate;</w:t>
      </w:r>
    </w:p>
    <w:p w:rsidR="005956A8" w:rsidRDefault="00F3183C">
      <w:pPr>
        <w:pStyle w:val="ListParagraph"/>
        <w:numPr>
          <w:ilvl w:val="0"/>
          <w:numId w:val="68"/>
        </w:numPr>
        <w:tabs>
          <w:tab w:val="left" w:pos="1452"/>
        </w:tabs>
        <w:ind w:left="1451" w:hanging="181"/>
        <w:rPr>
          <w:sz w:val="24"/>
        </w:rPr>
      </w:pPr>
      <w:r>
        <w:rPr>
          <w:sz w:val="24"/>
        </w:rPr>
        <w:t>cheltuieli</w:t>
      </w:r>
      <w:r>
        <w:rPr>
          <w:spacing w:val="-9"/>
          <w:sz w:val="24"/>
        </w:rPr>
        <w:t xml:space="preserve"> </w:t>
      </w:r>
      <w:r>
        <w:rPr>
          <w:sz w:val="24"/>
        </w:rPr>
        <w:t>totale</w:t>
      </w:r>
      <w:r>
        <w:rPr>
          <w:spacing w:val="-10"/>
          <w:sz w:val="24"/>
        </w:rPr>
        <w:t xml:space="preserve"> </w:t>
      </w:r>
      <w:r>
        <w:rPr>
          <w:spacing w:val="-2"/>
          <w:sz w:val="24"/>
        </w:rPr>
        <w:t>actualizate;</w:t>
      </w:r>
    </w:p>
    <w:p w:rsidR="005956A8" w:rsidRDefault="00F3183C">
      <w:pPr>
        <w:pStyle w:val="ListParagraph"/>
        <w:numPr>
          <w:ilvl w:val="0"/>
          <w:numId w:val="68"/>
        </w:numPr>
        <w:tabs>
          <w:tab w:val="left" w:pos="1452"/>
        </w:tabs>
        <w:spacing w:before="1"/>
        <w:ind w:right="849" w:firstLine="719"/>
        <w:jc w:val="both"/>
        <w:rPr>
          <w:sz w:val="24"/>
        </w:rPr>
      </w:pPr>
      <w:r>
        <w:rPr>
          <w:sz w:val="24"/>
        </w:rPr>
        <w:t xml:space="preserve">fluxul de numerar reprezentând diferenţa între intrările (venituri) și ieşirile anuale de </w:t>
      </w:r>
      <w:r>
        <w:rPr>
          <w:spacing w:val="-2"/>
          <w:sz w:val="24"/>
        </w:rPr>
        <w:t>numerar.</w:t>
      </w:r>
    </w:p>
    <w:p w:rsidR="005956A8" w:rsidRDefault="00F3183C">
      <w:pPr>
        <w:pStyle w:val="Heading4"/>
        <w:jc w:val="both"/>
      </w:pPr>
      <w:r>
        <w:t>Definiții</w:t>
      </w:r>
      <w:r>
        <w:rPr>
          <w:spacing w:val="-2"/>
        </w:rPr>
        <w:t xml:space="preserve"> </w:t>
      </w:r>
      <w:r>
        <w:t>terminologie</w:t>
      </w:r>
      <w:r>
        <w:rPr>
          <w:spacing w:val="-2"/>
        </w:rPr>
        <w:t xml:space="preserve"> </w:t>
      </w:r>
      <w:r>
        <w:t>financiară</w:t>
      </w:r>
      <w:r>
        <w:rPr>
          <w:spacing w:val="-1"/>
        </w:rPr>
        <w:t xml:space="preserve"> </w:t>
      </w:r>
      <w:r>
        <w:rPr>
          <w:spacing w:val="-10"/>
        </w:rPr>
        <w:t>:</w:t>
      </w:r>
    </w:p>
    <w:p w:rsidR="005956A8" w:rsidRDefault="00F3183C">
      <w:pPr>
        <w:pStyle w:val="BodyText"/>
        <w:ind w:left="1271"/>
        <w:jc w:val="both"/>
      </w:pPr>
      <w:r>
        <w:rPr>
          <w:u w:val="single"/>
        </w:rPr>
        <w:t>Rata</w:t>
      </w:r>
      <w:r>
        <w:rPr>
          <w:spacing w:val="-2"/>
          <w:u w:val="single"/>
        </w:rPr>
        <w:t xml:space="preserve"> </w:t>
      </w:r>
      <w:r>
        <w:rPr>
          <w:u w:val="single"/>
        </w:rPr>
        <w:t>şi</w:t>
      </w:r>
      <w:r>
        <w:rPr>
          <w:spacing w:val="-2"/>
          <w:u w:val="single"/>
        </w:rPr>
        <w:t xml:space="preserve"> </w:t>
      </w:r>
      <w:r>
        <w:rPr>
          <w:u w:val="single"/>
        </w:rPr>
        <w:t>factorul</w:t>
      </w:r>
      <w:r>
        <w:rPr>
          <w:spacing w:val="-1"/>
          <w:u w:val="single"/>
        </w:rPr>
        <w:t xml:space="preserve"> </w:t>
      </w:r>
      <w:r>
        <w:rPr>
          <w:u w:val="single"/>
        </w:rPr>
        <w:t xml:space="preserve">de </w:t>
      </w:r>
      <w:r>
        <w:rPr>
          <w:spacing w:val="-2"/>
          <w:u w:val="single"/>
        </w:rPr>
        <w:t>actualizare</w:t>
      </w:r>
    </w:p>
    <w:p w:rsidR="005956A8" w:rsidRDefault="00F3183C">
      <w:pPr>
        <w:pStyle w:val="BodyText"/>
        <w:ind w:right="850" w:firstLine="719"/>
        <w:jc w:val="both"/>
      </w:pPr>
      <w:r>
        <w:rPr>
          <w:b/>
        </w:rPr>
        <w:t xml:space="preserve">Rata de actualizare </w:t>
      </w:r>
      <w:r>
        <w:t>influenţează analiza rezultatelor obţinute din calculele de eficienţă economică. În</w:t>
      </w:r>
      <w:r>
        <w:rPr>
          <w:spacing w:val="-2"/>
        </w:rPr>
        <w:t xml:space="preserve"> </w:t>
      </w:r>
      <w:r>
        <w:t>consecinţă,</w:t>
      </w:r>
      <w:r>
        <w:rPr>
          <w:spacing w:val="-2"/>
        </w:rPr>
        <w:t xml:space="preserve"> </w:t>
      </w:r>
      <w:r>
        <w:t>se</w:t>
      </w:r>
      <w:r>
        <w:rPr>
          <w:spacing w:val="-3"/>
        </w:rPr>
        <w:t xml:space="preserve"> </w:t>
      </w:r>
      <w:r>
        <w:t>impune</w:t>
      </w:r>
      <w:r>
        <w:rPr>
          <w:spacing w:val="-3"/>
        </w:rPr>
        <w:t xml:space="preserve"> </w:t>
      </w:r>
      <w:r>
        <w:t>acordarea</w:t>
      </w:r>
      <w:r>
        <w:rPr>
          <w:spacing w:val="-3"/>
        </w:rPr>
        <w:t xml:space="preserve"> </w:t>
      </w:r>
      <w:r>
        <w:t>unei</w:t>
      </w:r>
      <w:r>
        <w:rPr>
          <w:spacing w:val="-2"/>
        </w:rPr>
        <w:t xml:space="preserve"> </w:t>
      </w:r>
      <w:r>
        <w:t>atenţii</w:t>
      </w:r>
      <w:r>
        <w:rPr>
          <w:spacing w:val="-2"/>
        </w:rPr>
        <w:t xml:space="preserve"> </w:t>
      </w:r>
      <w:r>
        <w:t>deosebite</w:t>
      </w:r>
      <w:r>
        <w:rPr>
          <w:spacing w:val="-3"/>
        </w:rPr>
        <w:t xml:space="preserve"> </w:t>
      </w:r>
      <w:r>
        <w:t>alegerii</w:t>
      </w:r>
      <w:r>
        <w:rPr>
          <w:spacing w:val="-2"/>
        </w:rPr>
        <w:t xml:space="preserve"> </w:t>
      </w:r>
      <w:r>
        <w:t>corecte</w:t>
      </w:r>
      <w:r>
        <w:rPr>
          <w:spacing w:val="-3"/>
        </w:rPr>
        <w:t xml:space="preserve"> </w:t>
      </w:r>
      <w:r>
        <w:t>a</w:t>
      </w:r>
      <w:r>
        <w:rPr>
          <w:spacing w:val="-3"/>
        </w:rPr>
        <w:t xml:space="preserve"> </w:t>
      </w:r>
      <w:r>
        <w:t>mărimii</w:t>
      </w:r>
      <w:r>
        <w:rPr>
          <w:spacing w:val="-2"/>
        </w:rPr>
        <w:t xml:space="preserve"> </w:t>
      </w:r>
      <w:r>
        <w:t>ratei de actualizare. Acest indicator serveşte evaluării corecte a proiectului de investiţie, numai dacă se bazează pe costul capitalului.</w:t>
      </w:r>
    </w:p>
    <w:p w:rsidR="005956A8" w:rsidRDefault="00F3183C">
      <w:pPr>
        <w:pStyle w:val="BodyText"/>
        <w:ind w:right="847" w:firstLine="719"/>
        <w:jc w:val="both"/>
      </w:pPr>
      <w:r>
        <w:t xml:space="preserve">În proiectele cu finanţări nerambursabile rata de actualizare este formată din două </w:t>
      </w:r>
      <w:r>
        <w:rPr>
          <w:spacing w:val="-2"/>
        </w:rPr>
        <w:t>componente:</w:t>
      </w:r>
    </w:p>
    <w:p w:rsidR="005956A8" w:rsidRDefault="00F3183C">
      <w:pPr>
        <w:pStyle w:val="ListParagraph"/>
        <w:numPr>
          <w:ilvl w:val="0"/>
          <w:numId w:val="67"/>
        </w:numPr>
        <w:tabs>
          <w:tab w:val="left" w:pos="1543"/>
        </w:tabs>
        <w:spacing w:line="293" w:lineRule="exact"/>
        <w:jc w:val="both"/>
        <w:rPr>
          <w:sz w:val="24"/>
        </w:rPr>
      </w:pPr>
      <w:r>
        <w:rPr>
          <w:sz w:val="24"/>
        </w:rPr>
        <w:t>costul</w:t>
      </w:r>
      <w:r>
        <w:rPr>
          <w:spacing w:val="-1"/>
          <w:sz w:val="24"/>
        </w:rPr>
        <w:t xml:space="preserve"> </w:t>
      </w:r>
      <w:r>
        <w:rPr>
          <w:sz w:val="24"/>
        </w:rPr>
        <w:t>capitalului</w:t>
      </w:r>
      <w:r>
        <w:rPr>
          <w:spacing w:val="-2"/>
          <w:sz w:val="24"/>
        </w:rPr>
        <w:t xml:space="preserve"> </w:t>
      </w:r>
      <w:r>
        <w:rPr>
          <w:sz w:val="24"/>
        </w:rPr>
        <w:t>(depinde</w:t>
      </w:r>
      <w:r>
        <w:rPr>
          <w:spacing w:val="-1"/>
          <w:sz w:val="24"/>
        </w:rPr>
        <w:t xml:space="preserve"> </w:t>
      </w:r>
      <w:r>
        <w:rPr>
          <w:sz w:val="24"/>
        </w:rPr>
        <w:t>de</w:t>
      </w:r>
      <w:r>
        <w:rPr>
          <w:spacing w:val="-2"/>
          <w:sz w:val="24"/>
        </w:rPr>
        <w:t xml:space="preserve"> </w:t>
      </w:r>
      <w:r>
        <w:rPr>
          <w:sz w:val="24"/>
        </w:rPr>
        <w:t>modul</w:t>
      </w:r>
      <w:r>
        <w:rPr>
          <w:spacing w:val="-1"/>
          <w:sz w:val="24"/>
        </w:rPr>
        <w:t xml:space="preserve"> </w:t>
      </w:r>
      <w:r>
        <w:rPr>
          <w:sz w:val="24"/>
        </w:rPr>
        <w:t>de</w:t>
      </w:r>
      <w:r>
        <w:rPr>
          <w:spacing w:val="-2"/>
          <w:sz w:val="24"/>
        </w:rPr>
        <w:t xml:space="preserve"> finanţare);</w:t>
      </w:r>
    </w:p>
    <w:p w:rsidR="005956A8" w:rsidRDefault="00F3183C">
      <w:pPr>
        <w:pStyle w:val="ListParagraph"/>
        <w:numPr>
          <w:ilvl w:val="0"/>
          <w:numId w:val="67"/>
        </w:numPr>
        <w:tabs>
          <w:tab w:val="left" w:pos="1543"/>
        </w:tabs>
        <w:spacing w:line="293" w:lineRule="exact"/>
        <w:jc w:val="both"/>
        <w:rPr>
          <w:sz w:val="24"/>
        </w:rPr>
      </w:pPr>
      <w:r>
        <w:rPr>
          <w:sz w:val="24"/>
        </w:rPr>
        <w:t>o primă</w:t>
      </w:r>
      <w:r>
        <w:rPr>
          <w:spacing w:val="-1"/>
          <w:sz w:val="24"/>
        </w:rPr>
        <w:t xml:space="preserve"> </w:t>
      </w:r>
      <w:r>
        <w:rPr>
          <w:sz w:val="24"/>
        </w:rPr>
        <w:t>de</w:t>
      </w:r>
      <w:r>
        <w:rPr>
          <w:spacing w:val="-1"/>
          <w:sz w:val="24"/>
        </w:rPr>
        <w:t xml:space="preserve"> </w:t>
      </w:r>
      <w:r>
        <w:rPr>
          <w:spacing w:val="-4"/>
          <w:sz w:val="24"/>
        </w:rPr>
        <w:t>risc.</w:t>
      </w:r>
    </w:p>
    <w:p w:rsidR="005956A8" w:rsidRDefault="00F3183C">
      <w:pPr>
        <w:pStyle w:val="BodyText"/>
        <w:ind w:right="850" w:firstLine="719"/>
        <w:jc w:val="both"/>
      </w:pPr>
      <w:r>
        <w:t>În realitate calculul este unul destul de laborios, ţinând cont pe cât posibil de cât mai mulţi factori ce influenţează acest parametru:</w:t>
      </w:r>
    </w:p>
    <w:p w:rsidR="005956A8" w:rsidRDefault="00F3183C">
      <w:pPr>
        <w:pStyle w:val="BodyText"/>
        <w:ind w:left="1271"/>
        <w:jc w:val="both"/>
      </w:pPr>
      <w:r>
        <w:rPr>
          <w:b/>
        </w:rPr>
        <w:t>a</w:t>
      </w:r>
      <w:r>
        <w:rPr>
          <w:b/>
          <w:spacing w:val="-1"/>
        </w:rPr>
        <w:t xml:space="preserve"> </w:t>
      </w:r>
      <w:r>
        <w:t>=</w:t>
      </w:r>
      <w:r>
        <w:rPr>
          <w:spacing w:val="-2"/>
        </w:rPr>
        <w:t xml:space="preserve"> </w:t>
      </w:r>
      <w:r>
        <w:t>nivelul ratei</w:t>
      </w:r>
      <w:r>
        <w:rPr>
          <w:spacing w:val="-1"/>
        </w:rPr>
        <w:t xml:space="preserve"> </w:t>
      </w:r>
      <w:r>
        <w:t>dobânzii</w:t>
      </w:r>
      <w:r>
        <w:rPr>
          <w:spacing w:val="-1"/>
        </w:rPr>
        <w:t xml:space="preserve"> </w:t>
      </w:r>
      <w:r>
        <w:t xml:space="preserve">fără </w:t>
      </w:r>
      <w:r>
        <w:rPr>
          <w:spacing w:val="-4"/>
        </w:rPr>
        <w:t>risc</w:t>
      </w:r>
    </w:p>
    <w:p w:rsidR="005956A8" w:rsidRDefault="00F3183C">
      <w:pPr>
        <w:pStyle w:val="ListParagraph"/>
        <w:numPr>
          <w:ilvl w:val="0"/>
          <w:numId w:val="68"/>
        </w:numPr>
        <w:tabs>
          <w:tab w:val="left" w:pos="1639"/>
        </w:tabs>
        <w:ind w:left="1638" w:hanging="368"/>
        <w:jc w:val="both"/>
        <w:rPr>
          <w:sz w:val="24"/>
        </w:rPr>
      </w:pPr>
      <w:r>
        <w:rPr>
          <w:sz w:val="24"/>
        </w:rPr>
        <w:t>mărimea</w:t>
      </w:r>
      <w:r>
        <w:rPr>
          <w:spacing w:val="-10"/>
          <w:sz w:val="24"/>
        </w:rPr>
        <w:t xml:space="preserve"> </w:t>
      </w:r>
      <w:r>
        <w:rPr>
          <w:sz w:val="24"/>
        </w:rPr>
        <w:t>riscului</w:t>
      </w:r>
      <w:r>
        <w:rPr>
          <w:spacing w:val="-9"/>
          <w:sz w:val="24"/>
        </w:rPr>
        <w:t xml:space="preserve"> </w:t>
      </w:r>
      <w:r>
        <w:rPr>
          <w:sz w:val="24"/>
        </w:rPr>
        <w:t>taliei</w:t>
      </w:r>
      <w:r>
        <w:rPr>
          <w:spacing w:val="-9"/>
          <w:sz w:val="24"/>
        </w:rPr>
        <w:t xml:space="preserve"> </w:t>
      </w:r>
      <w:r>
        <w:rPr>
          <w:spacing w:val="-2"/>
          <w:sz w:val="24"/>
        </w:rPr>
        <w:t>firmei</w:t>
      </w:r>
    </w:p>
    <w:p w:rsidR="005956A8" w:rsidRDefault="00F3183C">
      <w:pPr>
        <w:pStyle w:val="ListParagraph"/>
        <w:numPr>
          <w:ilvl w:val="0"/>
          <w:numId w:val="68"/>
        </w:numPr>
        <w:tabs>
          <w:tab w:val="left" w:pos="1639"/>
        </w:tabs>
        <w:ind w:left="1638" w:hanging="368"/>
        <w:jc w:val="both"/>
        <w:rPr>
          <w:sz w:val="24"/>
        </w:rPr>
      </w:pPr>
      <w:r>
        <w:rPr>
          <w:sz w:val="24"/>
        </w:rPr>
        <w:t>riscul</w:t>
      </w:r>
      <w:r>
        <w:rPr>
          <w:spacing w:val="-10"/>
          <w:sz w:val="24"/>
        </w:rPr>
        <w:t xml:space="preserve"> </w:t>
      </w:r>
      <w:r>
        <w:rPr>
          <w:sz w:val="24"/>
        </w:rPr>
        <w:t>pierderii</w:t>
      </w:r>
      <w:r>
        <w:rPr>
          <w:spacing w:val="-10"/>
          <w:sz w:val="24"/>
        </w:rPr>
        <w:t xml:space="preserve"> </w:t>
      </w:r>
      <w:r>
        <w:rPr>
          <w:sz w:val="24"/>
        </w:rPr>
        <w:t>managerilor</w:t>
      </w:r>
      <w:r>
        <w:rPr>
          <w:spacing w:val="-10"/>
          <w:sz w:val="24"/>
        </w:rPr>
        <w:t xml:space="preserve"> </w:t>
      </w:r>
      <w:r>
        <w:rPr>
          <w:spacing w:val="-4"/>
          <w:sz w:val="24"/>
        </w:rPr>
        <w:t>cheie</w:t>
      </w:r>
    </w:p>
    <w:p w:rsidR="005956A8" w:rsidRDefault="00F3183C">
      <w:pPr>
        <w:pStyle w:val="ListParagraph"/>
        <w:numPr>
          <w:ilvl w:val="0"/>
          <w:numId w:val="68"/>
        </w:numPr>
        <w:tabs>
          <w:tab w:val="left" w:pos="1639"/>
        </w:tabs>
        <w:ind w:left="1638" w:hanging="368"/>
        <w:jc w:val="both"/>
        <w:rPr>
          <w:sz w:val="24"/>
        </w:rPr>
      </w:pPr>
      <w:r>
        <w:rPr>
          <w:sz w:val="24"/>
        </w:rPr>
        <w:t>riscul</w:t>
      </w:r>
      <w:r>
        <w:rPr>
          <w:spacing w:val="-7"/>
          <w:sz w:val="24"/>
        </w:rPr>
        <w:t xml:space="preserve"> </w:t>
      </w:r>
      <w:r>
        <w:rPr>
          <w:spacing w:val="-2"/>
          <w:sz w:val="24"/>
        </w:rPr>
        <w:t>financiar</w:t>
      </w:r>
    </w:p>
    <w:p w:rsidR="005956A8" w:rsidRDefault="00F3183C">
      <w:pPr>
        <w:pStyle w:val="ListParagraph"/>
        <w:numPr>
          <w:ilvl w:val="0"/>
          <w:numId w:val="68"/>
        </w:numPr>
        <w:tabs>
          <w:tab w:val="left" w:pos="1638"/>
          <w:tab w:val="left" w:pos="1639"/>
        </w:tabs>
        <w:ind w:left="1638" w:hanging="368"/>
        <w:rPr>
          <w:sz w:val="24"/>
        </w:rPr>
      </w:pPr>
      <w:r>
        <w:rPr>
          <w:sz w:val="24"/>
        </w:rPr>
        <w:t>riscul</w:t>
      </w:r>
      <w:r>
        <w:rPr>
          <w:spacing w:val="-9"/>
          <w:sz w:val="24"/>
        </w:rPr>
        <w:t xml:space="preserve"> </w:t>
      </w:r>
      <w:r>
        <w:rPr>
          <w:sz w:val="24"/>
        </w:rPr>
        <w:t>pentru</w:t>
      </w:r>
      <w:r>
        <w:rPr>
          <w:spacing w:val="-9"/>
          <w:sz w:val="24"/>
        </w:rPr>
        <w:t xml:space="preserve"> </w:t>
      </w:r>
      <w:r>
        <w:rPr>
          <w:sz w:val="24"/>
        </w:rPr>
        <w:t>structura</w:t>
      </w:r>
      <w:r>
        <w:rPr>
          <w:spacing w:val="-9"/>
          <w:sz w:val="24"/>
        </w:rPr>
        <w:t xml:space="preserve"> </w:t>
      </w:r>
      <w:r>
        <w:rPr>
          <w:spacing w:val="-2"/>
          <w:sz w:val="24"/>
        </w:rPr>
        <w:t>producţiei</w:t>
      </w:r>
    </w:p>
    <w:p w:rsidR="005956A8" w:rsidRDefault="00F3183C">
      <w:pPr>
        <w:pStyle w:val="ListParagraph"/>
        <w:numPr>
          <w:ilvl w:val="0"/>
          <w:numId w:val="68"/>
        </w:numPr>
        <w:tabs>
          <w:tab w:val="left" w:pos="1638"/>
          <w:tab w:val="left" w:pos="1639"/>
        </w:tabs>
        <w:ind w:left="1638" w:hanging="368"/>
        <w:rPr>
          <w:sz w:val="24"/>
        </w:rPr>
      </w:pPr>
      <w:r>
        <w:rPr>
          <w:sz w:val="24"/>
        </w:rPr>
        <w:t>riscul</w:t>
      </w:r>
      <w:r>
        <w:rPr>
          <w:spacing w:val="-7"/>
          <w:sz w:val="24"/>
        </w:rPr>
        <w:t xml:space="preserve"> </w:t>
      </w:r>
      <w:r>
        <w:rPr>
          <w:sz w:val="24"/>
        </w:rPr>
        <w:t>pentru</w:t>
      </w:r>
      <w:r>
        <w:rPr>
          <w:spacing w:val="-6"/>
          <w:sz w:val="24"/>
        </w:rPr>
        <w:t xml:space="preserve"> </w:t>
      </w:r>
      <w:r>
        <w:rPr>
          <w:sz w:val="24"/>
        </w:rPr>
        <w:t>dependenţa</w:t>
      </w:r>
      <w:r>
        <w:rPr>
          <w:spacing w:val="-6"/>
          <w:sz w:val="24"/>
        </w:rPr>
        <w:t xml:space="preserve"> </w:t>
      </w:r>
      <w:r>
        <w:rPr>
          <w:sz w:val="24"/>
        </w:rPr>
        <w:t>de</w:t>
      </w:r>
      <w:r>
        <w:rPr>
          <w:spacing w:val="-7"/>
          <w:sz w:val="24"/>
        </w:rPr>
        <w:t xml:space="preserve"> </w:t>
      </w:r>
      <w:r>
        <w:rPr>
          <w:sz w:val="24"/>
        </w:rPr>
        <w:t>a</w:t>
      </w:r>
      <w:r>
        <w:rPr>
          <w:spacing w:val="-7"/>
          <w:sz w:val="24"/>
        </w:rPr>
        <w:t xml:space="preserve"> </w:t>
      </w:r>
      <w:r>
        <w:rPr>
          <w:spacing w:val="-2"/>
          <w:sz w:val="24"/>
        </w:rPr>
        <w:t>clienţi</w:t>
      </w:r>
    </w:p>
    <w:p w:rsidR="005956A8" w:rsidRDefault="00F3183C">
      <w:pPr>
        <w:pStyle w:val="ListParagraph"/>
        <w:numPr>
          <w:ilvl w:val="0"/>
          <w:numId w:val="68"/>
        </w:numPr>
        <w:tabs>
          <w:tab w:val="left" w:pos="1638"/>
          <w:tab w:val="left" w:pos="1639"/>
        </w:tabs>
        <w:ind w:left="1638" w:hanging="368"/>
        <w:rPr>
          <w:sz w:val="24"/>
        </w:rPr>
      </w:pPr>
      <w:r>
        <w:rPr>
          <w:sz w:val="24"/>
        </w:rPr>
        <w:t>riscul</w:t>
      </w:r>
      <w:r>
        <w:rPr>
          <w:spacing w:val="-8"/>
          <w:sz w:val="24"/>
        </w:rPr>
        <w:t xml:space="preserve"> </w:t>
      </w:r>
      <w:r>
        <w:rPr>
          <w:sz w:val="24"/>
        </w:rPr>
        <w:t>pentru</w:t>
      </w:r>
      <w:r>
        <w:rPr>
          <w:spacing w:val="-8"/>
          <w:sz w:val="24"/>
        </w:rPr>
        <w:t xml:space="preserve"> </w:t>
      </w:r>
      <w:r>
        <w:rPr>
          <w:sz w:val="24"/>
        </w:rPr>
        <w:t>dependenţa</w:t>
      </w:r>
      <w:r>
        <w:rPr>
          <w:spacing w:val="-6"/>
          <w:sz w:val="24"/>
        </w:rPr>
        <w:t xml:space="preserve"> </w:t>
      </w:r>
      <w:r>
        <w:rPr>
          <w:sz w:val="24"/>
        </w:rPr>
        <w:t>de</w:t>
      </w:r>
      <w:r>
        <w:rPr>
          <w:spacing w:val="-9"/>
          <w:sz w:val="24"/>
        </w:rPr>
        <w:t xml:space="preserve"> </w:t>
      </w:r>
      <w:r>
        <w:rPr>
          <w:spacing w:val="-2"/>
          <w:sz w:val="24"/>
        </w:rPr>
        <w:t>furnizori</w:t>
      </w:r>
    </w:p>
    <w:p w:rsidR="005956A8" w:rsidRDefault="00F3183C">
      <w:pPr>
        <w:pStyle w:val="ListParagraph"/>
        <w:numPr>
          <w:ilvl w:val="0"/>
          <w:numId w:val="68"/>
        </w:numPr>
        <w:tabs>
          <w:tab w:val="left" w:pos="1638"/>
          <w:tab w:val="left" w:pos="1639"/>
        </w:tabs>
        <w:ind w:left="1638" w:hanging="368"/>
        <w:rPr>
          <w:sz w:val="24"/>
        </w:rPr>
      </w:pPr>
      <w:r>
        <w:rPr>
          <w:sz w:val="24"/>
        </w:rPr>
        <w:t>riscul</w:t>
      </w:r>
      <w:r>
        <w:rPr>
          <w:spacing w:val="-9"/>
          <w:sz w:val="24"/>
        </w:rPr>
        <w:t xml:space="preserve"> </w:t>
      </w:r>
      <w:r>
        <w:rPr>
          <w:sz w:val="24"/>
        </w:rPr>
        <w:t>aferent</w:t>
      </w:r>
      <w:r>
        <w:rPr>
          <w:spacing w:val="-9"/>
          <w:sz w:val="24"/>
        </w:rPr>
        <w:t xml:space="preserve"> </w:t>
      </w:r>
      <w:r>
        <w:rPr>
          <w:spacing w:val="-2"/>
          <w:sz w:val="24"/>
        </w:rPr>
        <w:t>previziunilor</w:t>
      </w:r>
    </w:p>
    <w:p w:rsidR="005956A8" w:rsidRDefault="00F3183C">
      <w:pPr>
        <w:pStyle w:val="ListParagraph"/>
        <w:numPr>
          <w:ilvl w:val="0"/>
          <w:numId w:val="68"/>
        </w:numPr>
        <w:tabs>
          <w:tab w:val="left" w:pos="1638"/>
          <w:tab w:val="left" w:pos="1639"/>
        </w:tabs>
        <w:ind w:left="1638" w:hanging="368"/>
        <w:rPr>
          <w:sz w:val="24"/>
        </w:rPr>
      </w:pPr>
      <w:r>
        <w:rPr>
          <w:sz w:val="24"/>
        </w:rPr>
        <w:t>riscul</w:t>
      </w:r>
      <w:r>
        <w:rPr>
          <w:spacing w:val="-6"/>
          <w:sz w:val="24"/>
        </w:rPr>
        <w:t xml:space="preserve"> </w:t>
      </w:r>
      <w:r>
        <w:rPr>
          <w:sz w:val="24"/>
        </w:rPr>
        <w:t>de</w:t>
      </w:r>
      <w:r>
        <w:rPr>
          <w:spacing w:val="-6"/>
          <w:sz w:val="24"/>
        </w:rPr>
        <w:t xml:space="preserve"> </w:t>
      </w:r>
      <w:r>
        <w:rPr>
          <w:sz w:val="24"/>
        </w:rPr>
        <w:t>ţară,</w:t>
      </w:r>
      <w:r>
        <w:rPr>
          <w:spacing w:val="-4"/>
          <w:sz w:val="24"/>
        </w:rPr>
        <w:t xml:space="preserve"> etc.</w:t>
      </w:r>
    </w:p>
    <w:p w:rsidR="005956A8" w:rsidRDefault="00F3183C">
      <w:pPr>
        <w:pStyle w:val="BodyText"/>
        <w:ind w:right="755" w:firstLine="719"/>
      </w:pPr>
      <w:r>
        <w:rPr>
          <w:b/>
        </w:rPr>
        <w:t xml:space="preserve">Factorul de actualizare </w:t>
      </w:r>
      <w:r>
        <w:t>se foloseşte la aducerea în prezent a fluxurilor de numerar realizate în viitor, micşorând aceste sume (întotdeauna factorul de actualizare fiind subunitar).</w:t>
      </w:r>
    </w:p>
    <w:p w:rsidR="005956A8" w:rsidRDefault="005956A8">
      <w:pPr>
        <w:sectPr w:rsidR="005956A8">
          <w:pgSz w:w="11910" w:h="16840"/>
          <w:pgMar w:top="1540" w:right="0" w:bottom="700" w:left="860" w:header="467" w:footer="518" w:gutter="0"/>
          <w:cols w:space="720"/>
        </w:sectPr>
      </w:pPr>
    </w:p>
    <w:p w:rsidR="005956A8" w:rsidRDefault="00F3183C">
      <w:pPr>
        <w:spacing w:before="164"/>
        <w:jc w:val="right"/>
        <w:rPr>
          <w:rFonts w:ascii="Symbol" w:hAnsi="Symbol"/>
          <w:sz w:val="24"/>
        </w:rPr>
      </w:pPr>
      <w:r>
        <w:rPr>
          <w:rFonts w:ascii="Arial" w:hAnsi="Arial"/>
          <w:w w:val="110"/>
          <w:sz w:val="24"/>
        </w:rPr>
        <w:t>F</w:t>
      </w:r>
      <w:r>
        <w:rPr>
          <w:rFonts w:ascii="Arial" w:hAnsi="Arial"/>
          <w:w w:val="110"/>
          <w:position w:val="-5"/>
          <w:sz w:val="16"/>
        </w:rPr>
        <w:t>a</w:t>
      </w:r>
      <w:r>
        <w:rPr>
          <w:rFonts w:ascii="Arial" w:hAnsi="Arial"/>
          <w:spacing w:val="17"/>
          <w:w w:val="110"/>
          <w:position w:val="-5"/>
          <w:sz w:val="16"/>
        </w:rPr>
        <w:t xml:space="preserve"> </w:t>
      </w:r>
      <w:r>
        <w:rPr>
          <w:rFonts w:ascii="Symbol" w:hAnsi="Symbol"/>
          <w:spacing w:val="-10"/>
          <w:w w:val="110"/>
          <w:sz w:val="24"/>
        </w:rPr>
        <w:t></w:t>
      </w:r>
    </w:p>
    <w:p w:rsidR="005956A8" w:rsidRDefault="00F3183C">
      <w:pPr>
        <w:spacing w:before="30"/>
        <w:ind w:left="39" w:right="8392"/>
        <w:jc w:val="center"/>
        <w:rPr>
          <w:rFonts w:ascii="Arial"/>
          <w:sz w:val="24"/>
        </w:rPr>
      </w:pPr>
      <w:r>
        <w:br w:type="column"/>
      </w:r>
      <w:r>
        <w:rPr>
          <w:rFonts w:ascii="Arial"/>
          <w:spacing w:val="-10"/>
          <w:w w:val="105"/>
          <w:sz w:val="24"/>
        </w:rPr>
        <w:t>1</w:t>
      </w:r>
    </w:p>
    <w:p w:rsidR="005956A8" w:rsidRDefault="005956A8">
      <w:pPr>
        <w:pStyle w:val="BodyText"/>
        <w:spacing w:before="5"/>
        <w:ind w:left="0"/>
        <w:rPr>
          <w:rFonts w:ascii="Arial"/>
          <w:sz w:val="3"/>
        </w:rPr>
      </w:pPr>
    </w:p>
    <w:p w:rsidR="005956A8" w:rsidRDefault="005956A8">
      <w:pPr>
        <w:pStyle w:val="BodyText"/>
        <w:spacing w:line="20" w:lineRule="exact"/>
        <w:ind w:left="26"/>
        <w:rPr>
          <w:rFonts w:ascii="Arial"/>
          <w:sz w:val="2"/>
        </w:rPr>
      </w:pPr>
      <w:r w:rsidRPr="005956A8">
        <w:rPr>
          <w:rFonts w:ascii="Arial"/>
          <w:sz w:val="2"/>
        </w:rPr>
      </w:r>
      <w:r>
        <w:rPr>
          <w:rFonts w:ascii="Arial"/>
          <w:sz w:val="2"/>
        </w:rPr>
        <w:pict>
          <v:group id="docshapegroup112" o:spid="_x0000_s1243" style="width:40.1pt;height:.6pt;mso-position-horizontal-relative:char;mso-position-vertical-relative:line" coordsize="802,12">
            <v:line id="_x0000_s1244" style="position:absolute" from="0,6" to="801,6" strokeweight=".20753mm"/>
            <w10:wrap type="none"/>
            <w10:anchorlock/>
          </v:group>
        </w:pict>
      </w:r>
    </w:p>
    <w:p w:rsidR="005956A8" w:rsidRDefault="00F3183C">
      <w:pPr>
        <w:pStyle w:val="BodyText"/>
        <w:spacing w:before="12"/>
        <w:ind w:left="39" w:right="8450"/>
        <w:jc w:val="center"/>
        <w:rPr>
          <w:rFonts w:ascii="Arial" w:hAnsi="Arial"/>
        </w:rPr>
      </w:pPr>
      <w:r>
        <w:rPr>
          <w:rFonts w:ascii="Arial" w:hAnsi="Arial"/>
        </w:rPr>
        <w:t>(1</w:t>
      </w:r>
      <w:r>
        <w:rPr>
          <w:rFonts w:ascii="Symbol" w:hAnsi="Symbol"/>
        </w:rPr>
        <w:t></w:t>
      </w:r>
      <w:r>
        <w:rPr>
          <w:spacing w:val="12"/>
        </w:rPr>
        <w:t xml:space="preserve"> </w:t>
      </w:r>
      <w:r>
        <w:rPr>
          <w:rFonts w:ascii="Arial" w:hAnsi="Arial"/>
          <w:spacing w:val="-5"/>
        </w:rPr>
        <w:t>a)</w:t>
      </w:r>
      <w:r>
        <w:rPr>
          <w:rFonts w:ascii="Arial" w:hAnsi="Arial"/>
          <w:spacing w:val="-5"/>
          <w:vertAlign w:val="superscript"/>
        </w:rPr>
        <w:t>h</w:t>
      </w:r>
    </w:p>
    <w:p w:rsidR="005956A8" w:rsidRDefault="005956A8">
      <w:pPr>
        <w:jc w:val="center"/>
        <w:rPr>
          <w:rFonts w:ascii="Arial" w:hAnsi="Arial"/>
        </w:rPr>
        <w:sectPr w:rsidR="005956A8">
          <w:type w:val="continuous"/>
          <w:pgSz w:w="11910" w:h="16840"/>
          <w:pgMar w:top="1400" w:right="0" w:bottom="280" w:left="860" w:header="467" w:footer="518" w:gutter="0"/>
          <w:cols w:num="2" w:space="720" w:equalWidth="0">
            <w:col w:w="1775" w:space="40"/>
            <w:col w:w="9235"/>
          </w:cols>
        </w:sectPr>
      </w:pPr>
    </w:p>
    <w:p w:rsidR="005956A8" w:rsidRDefault="00F3183C">
      <w:pPr>
        <w:pStyle w:val="BodyText"/>
        <w:spacing w:before="64"/>
        <w:ind w:left="1271"/>
        <w:jc w:val="both"/>
        <w:rPr>
          <w:b/>
        </w:rPr>
      </w:pPr>
      <w:r>
        <w:t>Pentru</w:t>
      </w:r>
      <w:r>
        <w:rPr>
          <w:spacing w:val="-1"/>
        </w:rPr>
        <w:t xml:space="preserve"> </w:t>
      </w:r>
      <w:r>
        <w:t>investiţia analizată,</w:t>
      </w:r>
      <w:r>
        <w:rPr>
          <w:spacing w:val="-1"/>
        </w:rPr>
        <w:t xml:space="preserve"> </w:t>
      </w:r>
      <w:r>
        <w:t>s-a</w:t>
      </w:r>
      <w:r>
        <w:rPr>
          <w:spacing w:val="-1"/>
        </w:rPr>
        <w:t xml:space="preserve"> </w:t>
      </w:r>
      <w:r>
        <w:t>utilizat</w:t>
      </w:r>
      <w:r>
        <w:rPr>
          <w:spacing w:val="-1"/>
        </w:rPr>
        <w:t xml:space="preserve"> </w:t>
      </w:r>
      <w:r>
        <w:t>o rată</w:t>
      </w:r>
      <w:r>
        <w:rPr>
          <w:spacing w:val="-1"/>
        </w:rPr>
        <w:t xml:space="preserve"> </w:t>
      </w:r>
      <w:r>
        <w:t>de</w:t>
      </w:r>
      <w:r>
        <w:rPr>
          <w:spacing w:val="-2"/>
        </w:rPr>
        <w:t xml:space="preserve"> </w:t>
      </w:r>
      <w:r>
        <w:t>actualizare</w:t>
      </w:r>
      <w:r>
        <w:rPr>
          <w:spacing w:val="-2"/>
        </w:rPr>
        <w:t xml:space="preserve"> </w:t>
      </w:r>
      <w:r>
        <w:t>de:</w:t>
      </w:r>
      <w:r>
        <w:rPr>
          <w:spacing w:val="1"/>
        </w:rPr>
        <w:t xml:space="preserve"> </w:t>
      </w:r>
      <w:r>
        <w:rPr>
          <w:b/>
        </w:rPr>
        <w:t xml:space="preserve">a = </w:t>
      </w:r>
      <w:r>
        <w:rPr>
          <w:b/>
          <w:spacing w:val="-5"/>
        </w:rPr>
        <w:t>5%.</w:t>
      </w:r>
    </w:p>
    <w:p w:rsidR="005956A8" w:rsidRDefault="00F3183C">
      <w:pPr>
        <w:pStyle w:val="BodyText"/>
        <w:ind w:left="1271"/>
        <w:jc w:val="both"/>
      </w:pPr>
      <w:r>
        <w:rPr>
          <w:u w:val="single"/>
        </w:rPr>
        <w:t>Valoarea</w:t>
      </w:r>
      <w:r>
        <w:rPr>
          <w:spacing w:val="-3"/>
          <w:u w:val="single"/>
        </w:rPr>
        <w:t xml:space="preserve"> </w:t>
      </w:r>
      <w:r>
        <w:rPr>
          <w:u w:val="single"/>
        </w:rPr>
        <w:t>actualizată</w:t>
      </w:r>
      <w:r>
        <w:rPr>
          <w:spacing w:val="-2"/>
          <w:u w:val="single"/>
        </w:rPr>
        <w:t xml:space="preserve"> </w:t>
      </w:r>
      <w:r>
        <w:rPr>
          <w:u w:val="single"/>
        </w:rPr>
        <w:t>netă</w:t>
      </w:r>
      <w:r>
        <w:rPr>
          <w:spacing w:val="-1"/>
          <w:u w:val="single"/>
        </w:rPr>
        <w:t xml:space="preserve"> </w:t>
      </w:r>
      <w:r>
        <w:rPr>
          <w:spacing w:val="-4"/>
          <w:u w:val="single"/>
        </w:rPr>
        <w:t>(VAN)</w:t>
      </w:r>
    </w:p>
    <w:p w:rsidR="005956A8" w:rsidRDefault="00F3183C">
      <w:pPr>
        <w:pStyle w:val="BodyText"/>
        <w:ind w:right="848" w:firstLine="719"/>
        <w:jc w:val="both"/>
      </w:pPr>
      <w:r>
        <w:t>Definit în raport de cash-flow (fluxul de numerar) (CF), acest indicator (VAN) realizează compararea între fluxul total de numerar actualizat degajat pe durata de viaţă economică a unui proiect (CFta) și efortul investiţional total:</w:t>
      </w:r>
    </w:p>
    <w:p w:rsidR="005956A8" w:rsidRDefault="005956A8">
      <w:pPr>
        <w:jc w:val="both"/>
        <w:sectPr w:rsidR="005956A8">
          <w:type w:val="continuous"/>
          <w:pgSz w:w="11910" w:h="16840"/>
          <w:pgMar w:top="1400" w:right="0" w:bottom="28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13" o:spid="_x0000_s1241" style="width:485.25pt;height:1.45pt;mso-position-horizontal-relative:char;mso-position-vertical-relative:line" coordsize="9705,29">
            <v:rect id="docshape114" o:spid="_x0000_s1242"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5956A8">
      <w:pPr>
        <w:jc w:val="center"/>
        <w:rPr>
          <w:sz w:val="20"/>
        </w:rPr>
        <w:sectPr w:rsidR="005956A8">
          <w:pgSz w:w="11910" w:h="16840"/>
          <w:pgMar w:top="1540" w:right="0" w:bottom="700" w:left="860" w:header="467" w:footer="518" w:gutter="0"/>
          <w:cols w:space="720"/>
        </w:sectPr>
      </w:pPr>
    </w:p>
    <w:p w:rsidR="005956A8" w:rsidRDefault="00F3183C">
      <w:pPr>
        <w:tabs>
          <w:tab w:val="left" w:pos="619"/>
        </w:tabs>
        <w:spacing w:before="109" w:line="233" w:lineRule="exact"/>
        <w:ind w:right="84"/>
        <w:jc w:val="right"/>
        <w:rPr>
          <w:rFonts w:ascii="Arial" w:hAnsi="Arial"/>
          <w:sz w:val="25"/>
        </w:rPr>
      </w:pPr>
      <w:r>
        <w:rPr>
          <w:rFonts w:ascii="Arial" w:hAnsi="Arial"/>
          <w:spacing w:val="-5"/>
          <w:sz w:val="17"/>
        </w:rPr>
        <w:t>d</w:t>
      </w:r>
      <w:r>
        <w:rPr>
          <w:rFonts w:ascii="Symbol" w:hAnsi="Symbol"/>
          <w:spacing w:val="-5"/>
          <w:sz w:val="17"/>
        </w:rPr>
        <w:t></w:t>
      </w:r>
      <w:r>
        <w:rPr>
          <w:rFonts w:ascii="Arial" w:hAnsi="Arial"/>
          <w:spacing w:val="-5"/>
          <w:sz w:val="17"/>
        </w:rPr>
        <w:t>D</w:t>
      </w:r>
      <w:r>
        <w:rPr>
          <w:rFonts w:ascii="Arial" w:hAnsi="Arial"/>
          <w:sz w:val="17"/>
        </w:rPr>
        <w:tab/>
      </w:r>
      <w:r>
        <w:rPr>
          <w:rFonts w:ascii="Arial" w:hAnsi="Arial"/>
          <w:spacing w:val="-10"/>
          <w:position w:val="-7"/>
          <w:sz w:val="25"/>
        </w:rPr>
        <w:t>I</w:t>
      </w:r>
    </w:p>
    <w:p w:rsidR="005956A8" w:rsidRDefault="00F3183C">
      <w:pPr>
        <w:pStyle w:val="Heading2"/>
        <w:tabs>
          <w:tab w:val="left" w:pos="1610"/>
        </w:tabs>
        <w:spacing w:line="108" w:lineRule="exact"/>
      </w:pPr>
      <w:r>
        <w:t>VAN</w:t>
      </w:r>
      <w:r>
        <w:rPr>
          <w:spacing w:val="-19"/>
        </w:rPr>
        <w:t xml:space="preserve"> </w:t>
      </w:r>
      <w:r>
        <w:rPr>
          <w:rFonts w:ascii="Symbol" w:hAnsi="Symbol"/>
        </w:rPr>
        <w:t></w:t>
      </w:r>
      <w:r>
        <w:rPr>
          <w:rFonts w:ascii="Times New Roman" w:hAnsi="Times New Roman"/>
          <w:spacing w:val="19"/>
        </w:rPr>
        <w:t xml:space="preserve"> </w:t>
      </w:r>
      <w:r>
        <w:rPr>
          <w:rFonts w:ascii="Symbol" w:hAnsi="Symbol"/>
          <w:spacing w:val="-10"/>
        </w:rPr>
        <w:t></w:t>
      </w:r>
      <w:r>
        <w:rPr>
          <w:rFonts w:ascii="Times New Roman" w:hAnsi="Times New Roman"/>
        </w:rPr>
        <w:tab/>
      </w:r>
      <w:r>
        <w:rPr>
          <w:spacing w:val="-10"/>
          <w:vertAlign w:val="superscript"/>
        </w:rPr>
        <w:t>h</w:t>
      </w:r>
    </w:p>
    <w:p w:rsidR="005956A8" w:rsidRDefault="00F3183C">
      <w:pPr>
        <w:spacing w:before="112" w:line="185" w:lineRule="exact"/>
        <w:ind w:left="484"/>
        <w:rPr>
          <w:rFonts w:ascii="Arial" w:hAnsi="Arial"/>
          <w:sz w:val="17"/>
        </w:rPr>
      </w:pPr>
      <w:r>
        <w:br w:type="column"/>
      </w:r>
      <w:r>
        <w:rPr>
          <w:rFonts w:ascii="Arial" w:hAnsi="Arial"/>
          <w:spacing w:val="-5"/>
          <w:sz w:val="17"/>
        </w:rPr>
        <w:t>d</w:t>
      </w:r>
      <w:r>
        <w:rPr>
          <w:rFonts w:ascii="Symbol" w:hAnsi="Symbol"/>
          <w:spacing w:val="-5"/>
          <w:sz w:val="17"/>
        </w:rPr>
        <w:t></w:t>
      </w:r>
      <w:r>
        <w:rPr>
          <w:rFonts w:ascii="Arial" w:hAnsi="Arial"/>
          <w:spacing w:val="-5"/>
          <w:sz w:val="17"/>
        </w:rPr>
        <w:t>D</w:t>
      </w:r>
    </w:p>
    <w:p w:rsidR="005956A8" w:rsidRDefault="00F3183C">
      <w:pPr>
        <w:spacing w:line="60" w:lineRule="exact"/>
        <w:jc w:val="center"/>
        <w:rPr>
          <w:rFonts w:ascii="Symbol" w:hAnsi="Symbol"/>
          <w:sz w:val="25"/>
        </w:rPr>
      </w:pPr>
      <w:r>
        <w:rPr>
          <w:rFonts w:ascii="Symbol" w:hAnsi="Symbol"/>
          <w:sz w:val="25"/>
        </w:rPr>
        <w:t></w:t>
      </w:r>
    </w:p>
    <w:p w:rsidR="005956A8" w:rsidRDefault="00F3183C">
      <w:pPr>
        <w:spacing w:before="166" w:line="108" w:lineRule="exact"/>
        <w:ind w:left="132"/>
        <w:rPr>
          <w:rFonts w:ascii="Arial"/>
          <w:sz w:val="17"/>
        </w:rPr>
      </w:pPr>
      <w:r>
        <w:br w:type="column"/>
      </w:r>
      <w:r>
        <w:rPr>
          <w:rFonts w:ascii="Arial"/>
          <w:spacing w:val="-5"/>
          <w:sz w:val="25"/>
        </w:rPr>
        <w:t>CF</w:t>
      </w:r>
      <w:r>
        <w:rPr>
          <w:rFonts w:ascii="Arial"/>
          <w:spacing w:val="-5"/>
          <w:position w:val="-5"/>
          <w:sz w:val="17"/>
        </w:rPr>
        <w:t>h</w:t>
      </w:r>
    </w:p>
    <w:p w:rsidR="005956A8" w:rsidRDefault="005956A8">
      <w:pPr>
        <w:spacing w:line="108" w:lineRule="exact"/>
        <w:rPr>
          <w:rFonts w:ascii="Arial"/>
          <w:sz w:val="17"/>
        </w:rPr>
        <w:sectPr w:rsidR="005956A8">
          <w:type w:val="continuous"/>
          <w:pgSz w:w="11910" w:h="16840"/>
          <w:pgMar w:top="1400" w:right="0" w:bottom="280" w:left="860" w:header="467" w:footer="518" w:gutter="0"/>
          <w:cols w:num="3" w:space="720" w:equalWidth="0">
            <w:col w:w="5767" w:space="40"/>
            <w:col w:w="817" w:space="39"/>
            <w:col w:w="4387"/>
          </w:cols>
        </w:sectPr>
      </w:pPr>
    </w:p>
    <w:p w:rsidR="005956A8" w:rsidRDefault="005956A8">
      <w:pPr>
        <w:tabs>
          <w:tab w:val="left" w:pos="2640"/>
        </w:tabs>
        <w:spacing w:line="426" w:lineRule="exact"/>
        <w:ind w:left="1341"/>
        <w:jc w:val="center"/>
        <w:rPr>
          <w:rFonts w:ascii="Arial" w:hAnsi="Arial"/>
          <w:sz w:val="17"/>
        </w:rPr>
      </w:pPr>
      <w:r w:rsidRPr="005956A8">
        <w:pict>
          <v:line id="_x0000_s1240" style="position:absolute;left:0;text-align:left;z-index:-26611200;mso-position-horizontal-relative:page" from="309.5pt,2.5pt" to="347.15pt,2.5pt" strokeweight=".22494mm">
            <w10:wrap anchorx="page"/>
          </v:line>
        </w:pict>
      </w:r>
      <w:r w:rsidRPr="005956A8">
        <w:pict>
          <v:line id="_x0000_s1239" style="position:absolute;left:0;text-align:left;z-index:-26610688;mso-position-horizontal-relative:page" from="374.5pt,2.5pt" to="412.1pt,2.5pt" strokeweight=".22494mm">
            <w10:wrap anchorx="page"/>
          </v:line>
        </w:pict>
      </w:r>
      <w:r w:rsidRPr="005956A8">
        <w:pict>
          <v:shape id="docshape115" o:spid="_x0000_s1238" type="#_x0000_t202" style="position:absolute;left:0;text-align:left;margin-left:293.9pt;margin-top:9.2pt;width:14.9pt;height:10.85pt;z-index:-26609152;mso-position-horizontal-relative:page" filled="f" stroked="f">
            <v:textbox inset="0,0,0,0">
              <w:txbxContent>
                <w:p w:rsidR="00F3183C" w:rsidRDefault="00F3183C">
                  <w:pPr>
                    <w:spacing w:before="6"/>
                    <w:rPr>
                      <w:rFonts w:ascii="Arial" w:hAnsi="Arial"/>
                      <w:sz w:val="17"/>
                    </w:rPr>
                  </w:pPr>
                  <w:r>
                    <w:rPr>
                      <w:rFonts w:ascii="Arial" w:hAnsi="Arial"/>
                      <w:spacing w:val="-5"/>
                      <w:sz w:val="17"/>
                    </w:rPr>
                    <w:t>h</w:t>
                  </w:r>
                  <w:r>
                    <w:rPr>
                      <w:rFonts w:ascii="Symbol" w:hAnsi="Symbol"/>
                      <w:spacing w:val="-5"/>
                      <w:sz w:val="17"/>
                    </w:rPr>
                    <w:t></w:t>
                  </w:r>
                  <w:r>
                    <w:rPr>
                      <w:rFonts w:ascii="Arial" w:hAnsi="Arial"/>
                      <w:spacing w:val="-5"/>
                      <w:sz w:val="17"/>
                    </w:rPr>
                    <w:t>1</w:t>
                  </w:r>
                </w:p>
              </w:txbxContent>
            </v:textbox>
            <w10:wrap anchorx="page"/>
          </v:shape>
        </w:pict>
      </w:r>
      <w:r w:rsidRPr="005956A8">
        <w:pict>
          <v:shape id="docshape116" o:spid="_x0000_s1237" type="#_x0000_t202" style="position:absolute;left:0;text-align:left;margin-left:358.85pt;margin-top:9.2pt;width:14.9pt;height:10.85pt;z-index:-26608640;mso-position-horizontal-relative:page" filled="f" stroked="f">
            <v:textbox inset="0,0,0,0">
              <w:txbxContent>
                <w:p w:rsidR="00F3183C" w:rsidRDefault="00F3183C">
                  <w:pPr>
                    <w:spacing w:before="6"/>
                    <w:rPr>
                      <w:rFonts w:ascii="Arial" w:hAnsi="Arial"/>
                      <w:sz w:val="17"/>
                    </w:rPr>
                  </w:pPr>
                  <w:r>
                    <w:rPr>
                      <w:rFonts w:ascii="Arial" w:hAnsi="Arial"/>
                      <w:spacing w:val="-5"/>
                      <w:sz w:val="17"/>
                    </w:rPr>
                    <w:t>h</w:t>
                  </w:r>
                  <w:r>
                    <w:rPr>
                      <w:rFonts w:ascii="Symbol" w:hAnsi="Symbol"/>
                      <w:spacing w:val="-5"/>
                      <w:sz w:val="17"/>
                    </w:rPr>
                    <w:t></w:t>
                  </w:r>
                  <w:r>
                    <w:rPr>
                      <w:rFonts w:ascii="Arial" w:hAnsi="Arial"/>
                      <w:spacing w:val="-5"/>
                      <w:sz w:val="17"/>
                    </w:rPr>
                    <w:t>1</w:t>
                  </w:r>
                </w:p>
              </w:txbxContent>
            </v:textbox>
            <w10:wrap anchorx="page"/>
          </v:shape>
        </w:pict>
      </w:r>
      <w:r w:rsidR="00F3183C">
        <w:rPr>
          <w:rFonts w:ascii="Symbol" w:hAnsi="Symbol"/>
          <w:spacing w:val="-14"/>
          <w:position w:val="19"/>
          <w:sz w:val="33"/>
        </w:rPr>
        <w:t></w:t>
      </w:r>
      <w:r w:rsidR="00F3183C">
        <w:rPr>
          <w:spacing w:val="-11"/>
          <w:position w:val="19"/>
          <w:sz w:val="33"/>
        </w:rPr>
        <w:t xml:space="preserve"> </w:t>
      </w:r>
      <w:r w:rsidR="00F3183C">
        <w:rPr>
          <w:rFonts w:ascii="Symbol" w:hAnsi="Symbol"/>
          <w:spacing w:val="-14"/>
          <w:sz w:val="35"/>
        </w:rPr>
        <w:t></w:t>
      </w:r>
      <w:r w:rsidR="00F3183C">
        <w:rPr>
          <w:rFonts w:ascii="Arial" w:hAnsi="Arial"/>
          <w:spacing w:val="-14"/>
          <w:sz w:val="25"/>
        </w:rPr>
        <w:t>1</w:t>
      </w:r>
      <w:r w:rsidR="00F3183C">
        <w:rPr>
          <w:rFonts w:ascii="Symbol" w:hAnsi="Symbol"/>
          <w:spacing w:val="-14"/>
          <w:sz w:val="25"/>
        </w:rPr>
        <w:t></w:t>
      </w:r>
      <w:r w:rsidR="00F3183C">
        <w:rPr>
          <w:spacing w:val="-15"/>
          <w:sz w:val="25"/>
        </w:rPr>
        <w:t xml:space="preserve"> </w:t>
      </w:r>
      <w:r w:rsidR="00F3183C">
        <w:rPr>
          <w:rFonts w:ascii="Arial" w:hAnsi="Arial"/>
          <w:spacing w:val="-14"/>
          <w:sz w:val="25"/>
        </w:rPr>
        <w:t>a</w:t>
      </w:r>
      <w:r w:rsidR="00F3183C">
        <w:rPr>
          <w:rFonts w:ascii="Symbol" w:hAnsi="Symbol"/>
          <w:spacing w:val="-14"/>
          <w:sz w:val="35"/>
        </w:rPr>
        <w:t></w:t>
      </w:r>
      <w:r w:rsidR="00F3183C">
        <w:rPr>
          <w:rFonts w:ascii="Arial" w:hAnsi="Arial"/>
          <w:spacing w:val="-14"/>
          <w:position w:val="13"/>
          <w:sz w:val="17"/>
        </w:rPr>
        <w:t>h</w:t>
      </w:r>
      <w:r w:rsidR="00F3183C">
        <w:rPr>
          <w:rFonts w:ascii="Arial" w:hAnsi="Arial"/>
          <w:position w:val="13"/>
          <w:sz w:val="17"/>
        </w:rPr>
        <w:tab/>
      </w:r>
      <w:r w:rsidR="00F3183C">
        <w:rPr>
          <w:rFonts w:ascii="Symbol" w:hAnsi="Symbol"/>
          <w:spacing w:val="-14"/>
          <w:position w:val="19"/>
          <w:sz w:val="33"/>
        </w:rPr>
        <w:t></w:t>
      </w:r>
      <w:r w:rsidR="00F3183C">
        <w:rPr>
          <w:spacing w:val="-11"/>
          <w:position w:val="19"/>
          <w:sz w:val="33"/>
        </w:rPr>
        <w:t xml:space="preserve"> </w:t>
      </w:r>
      <w:r w:rsidR="00F3183C">
        <w:rPr>
          <w:rFonts w:ascii="Symbol" w:hAnsi="Symbol"/>
          <w:spacing w:val="-14"/>
          <w:sz w:val="35"/>
        </w:rPr>
        <w:t></w:t>
      </w:r>
      <w:r w:rsidR="00F3183C">
        <w:rPr>
          <w:rFonts w:ascii="Arial" w:hAnsi="Arial"/>
          <w:spacing w:val="-14"/>
          <w:sz w:val="25"/>
        </w:rPr>
        <w:t>1</w:t>
      </w:r>
      <w:r w:rsidR="00F3183C">
        <w:rPr>
          <w:rFonts w:ascii="Symbol" w:hAnsi="Symbol"/>
          <w:spacing w:val="-14"/>
          <w:sz w:val="25"/>
        </w:rPr>
        <w:t></w:t>
      </w:r>
      <w:r w:rsidR="00F3183C">
        <w:rPr>
          <w:spacing w:val="-15"/>
          <w:sz w:val="25"/>
        </w:rPr>
        <w:t xml:space="preserve"> </w:t>
      </w:r>
      <w:r w:rsidR="00F3183C">
        <w:rPr>
          <w:rFonts w:ascii="Arial" w:hAnsi="Arial"/>
          <w:spacing w:val="-14"/>
          <w:sz w:val="25"/>
        </w:rPr>
        <w:t>a</w:t>
      </w:r>
      <w:r w:rsidR="00F3183C">
        <w:rPr>
          <w:rFonts w:ascii="Symbol" w:hAnsi="Symbol"/>
          <w:spacing w:val="-14"/>
          <w:sz w:val="35"/>
        </w:rPr>
        <w:t></w:t>
      </w:r>
      <w:r w:rsidR="00F3183C">
        <w:rPr>
          <w:rFonts w:ascii="Arial" w:hAnsi="Arial"/>
          <w:spacing w:val="-14"/>
          <w:position w:val="13"/>
          <w:sz w:val="17"/>
        </w:rPr>
        <w:t>h</w:t>
      </w:r>
    </w:p>
    <w:p w:rsidR="005956A8" w:rsidRDefault="005956A8">
      <w:pPr>
        <w:spacing w:line="426" w:lineRule="exact"/>
        <w:jc w:val="center"/>
        <w:rPr>
          <w:rFonts w:ascii="Arial" w:hAnsi="Arial"/>
          <w:sz w:val="17"/>
        </w:rPr>
        <w:sectPr w:rsidR="005956A8">
          <w:type w:val="continuous"/>
          <w:pgSz w:w="11910" w:h="16840"/>
          <w:pgMar w:top="1400" w:right="0" w:bottom="280" w:left="860" w:header="467" w:footer="518" w:gutter="0"/>
          <w:cols w:space="720"/>
        </w:sectPr>
      </w:pPr>
    </w:p>
    <w:p w:rsidR="005956A8" w:rsidRDefault="00F3183C">
      <w:pPr>
        <w:spacing w:before="44" w:line="173" w:lineRule="exact"/>
        <w:jc w:val="right"/>
        <w:rPr>
          <w:rFonts w:ascii="Arial"/>
          <w:sz w:val="17"/>
        </w:rPr>
      </w:pPr>
      <w:r>
        <w:rPr>
          <w:rFonts w:ascii="Arial"/>
          <w:w w:val="103"/>
          <w:sz w:val="17"/>
        </w:rPr>
        <w:t>D</w:t>
      </w:r>
    </w:p>
    <w:p w:rsidR="005956A8" w:rsidRDefault="00F3183C">
      <w:pPr>
        <w:pStyle w:val="Heading2"/>
        <w:ind w:right="247"/>
        <w:rPr>
          <w:rFonts w:ascii="Symbol" w:hAnsi="Symbol"/>
        </w:rPr>
      </w:pPr>
      <w:r>
        <w:t>VAN</w:t>
      </w:r>
      <w:r>
        <w:rPr>
          <w:spacing w:val="-22"/>
        </w:rPr>
        <w:t xml:space="preserve"> </w:t>
      </w:r>
      <w:r>
        <w:rPr>
          <w:rFonts w:ascii="Symbol" w:hAnsi="Symbol"/>
        </w:rPr>
        <w:t></w:t>
      </w:r>
      <w:r>
        <w:rPr>
          <w:rFonts w:ascii="Times New Roman" w:hAnsi="Times New Roman"/>
          <w:spacing w:val="10"/>
        </w:rPr>
        <w:t xml:space="preserve"> </w:t>
      </w:r>
      <w:r>
        <w:rPr>
          <w:rFonts w:ascii="Symbol" w:hAnsi="Symbol"/>
        </w:rPr>
        <w:t></w:t>
      </w:r>
      <w:r>
        <w:t>I</w:t>
      </w:r>
      <w:r>
        <w:rPr>
          <w:spacing w:val="58"/>
          <w:w w:val="150"/>
        </w:rPr>
        <w:t xml:space="preserve"> </w:t>
      </w:r>
      <w:r>
        <w:rPr>
          <w:rFonts w:ascii="Symbol" w:hAnsi="Symbol"/>
          <w:spacing w:val="-10"/>
        </w:rPr>
        <w:t></w:t>
      </w:r>
    </w:p>
    <w:p w:rsidR="005956A8" w:rsidRDefault="00F3183C">
      <w:pPr>
        <w:spacing w:before="84" w:line="109" w:lineRule="exact"/>
        <w:ind w:left="238"/>
        <w:rPr>
          <w:rFonts w:ascii="Arial"/>
          <w:sz w:val="17"/>
        </w:rPr>
      </w:pPr>
      <w:r>
        <w:br w:type="column"/>
      </w:r>
      <w:r>
        <w:rPr>
          <w:rFonts w:ascii="Arial"/>
          <w:spacing w:val="-5"/>
          <w:sz w:val="25"/>
        </w:rPr>
        <w:t>CF</w:t>
      </w:r>
      <w:r>
        <w:rPr>
          <w:rFonts w:ascii="Arial"/>
          <w:spacing w:val="-5"/>
          <w:position w:val="-5"/>
          <w:sz w:val="17"/>
        </w:rPr>
        <w:t>h</w:t>
      </w:r>
    </w:p>
    <w:p w:rsidR="005956A8" w:rsidRDefault="005956A8">
      <w:pPr>
        <w:spacing w:line="109" w:lineRule="exact"/>
        <w:rPr>
          <w:rFonts w:ascii="Arial"/>
          <w:sz w:val="17"/>
        </w:rPr>
        <w:sectPr w:rsidR="005956A8">
          <w:type w:val="continuous"/>
          <w:pgSz w:w="11910" w:h="16840"/>
          <w:pgMar w:top="1400" w:right="0" w:bottom="280" w:left="860" w:header="467" w:footer="518" w:gutter="0"/>
          <w:cols w:num="2" w:space="720" w:equalWidth="0">
            <w:col w:w="5596" w:space="40"/>
            <w:col w:w="5414"/>
          </w:cols>
        </w:sectPr>
      </w:pPr>
    </w:p>
    <w:p w:rsidR="005956A8" w:rsidRDefault="005956A8">
      <w:pPr>
        <w:tabs>
          <w:tab w:val="left" w:pos="5419"/>
        </w:tabs>
        <w:spacing w:line="518" w:lineRule="exact"/>
        <w:ind w:left="5034"/>
        <w:rPr>
          <w:rFonts w:ascii="Arial" w:hAnsi="Arial"/>
          <w:sz w:val="17"/>
        </w:rPr>
      </w:pPr>
      <w:r w:rsidRPr="005956A8">
        <w:pict>
          <v:line id="_x0000_s1236" style="position:absolute;left:0;text-align:left;z-index:-26610176;mso-position-horizontal-relative:page" from="328.4pt,7.1pt" to="366pt,7.1pt" strokeweight=".22494mm">
            <w10:wrap anchorx="page"/>
          </v:line>
        </w:pict>
      </w:r>
      <w:r w:rsidRPr="005956A8">
        <w:pict>
          <v:shape id="docshape117" o:spid="_x0000_s1235" type="#_x0000_t202" style="position:absolute;left:0;text-align:left;margin-left:312.75pt;margin-top:13.85pt;width:14.9pt;height:10.85pt;z-index:-26608128;mso-position-horizontal-relative:page" filled="f" stroked="f">
            <v:textbox inset="0,0,0,0">
              <w:txbxContent>
                <w:p w:rsidR="00F3183C" w:rsidRDefault="00F3183C">
                  <w:pPr>
                    <w:spacing w:before="6"/>
                    <w:rPr>
                      <w:rFonts w:ascii="Arial" w:hAnsi="Arial"/>
                      <w:sz w:val="17"/>
                    </w:rPr>
                  </w:pPr>
                  <w:r>
                    <w:rPr>
                      <w:rFonts w:ascii="Arial" w:hAnsi="Arial"/>
                      <w:spacing w:val="-5"/>
                      <w:sz w:val="17"/>
                    </w:rPr>
                    <w:t>h</w:t>
                  </w:r>
                  <w:r>
                    <w:rPr>
                      <w:rFonts w:ascii="Symbol" w:hAnsi="Symbol"/>
                      <w:spacing w:val="-5"/>
                      <w:sz w:val="17"/>
                    </w:rPr>
                    <w:t></w:t>
                  </w:r>
                  <w:r>
                    <w:rPr>
                      <w:rFonts w:ascii="Arial" w:hAnsi="Arial"/>
                      <w:spacing w:val="-5"/>
                      <w:sz w:val="17"/>
                    </w:rPr>
                    <w:t>1</w:t>
                  </w:r>
                </w:p>
              </w:txbxContent>
            </v:textbox>
            <w10:wrap anchorx="page"/>
          </v:shape>
        </w:pict>
      </w:r>
      <w:r w:rsidR="00F3183C">
        <w:rPr>
          <w:rFonts w:ascii="Arial" w:hAnsi="Arial"/>
          <w:spacing w:val="-10"/>
          <w:position w:val="17"/>
          <w:sz w:val="17"/>
        </w:rPr>
        <w:t>0</w:t>
      </w:r>
      <w:r w:rsidR="00F3183C">
        <w:rPr>
          <w:rFonts w:ascii="Arial" w:hAnsi="Arial"/>
          <w:position w:val="17"/>
          <w:sz w:val="17"/>
        </w:rPr>
        <w:tab/>
      </w:r>
      <w:r w:rsidR="00F3183C">
        <w:rPr>
          <w:rFonts w:ascii="Symbol" w:hAnsi="Symbol"/>
          <w:spacing w:val="-14"/>
          <w:position w:val="19"/>
          <w:sz w:val="33"/>
        </w:rPr>
        <w:t></w:t>
      </w:r>
      <w:r w:rsidR="00F3183C">
        <w:rPr>
          <w:spacing w:val="-11"/>
          <w:position w:val="19"/>
          <w:sz w:val="33"/>
        </w:rPr>
        <w:t xml:space="preserve"> </w:t>
      </w:r>
      <w:r w:rsidR="00F3183C">
        <w:rPr>
          <w:rFonts w:ascii="Symbol" w:hAnsi="Symbol"/>
          <w:spacing w:val="-14"/>
          <w:sz w:val="35"/>
        </w:rPr>
        <w:t></w:t>
      </w:r>
      <w:r w:rsidR="00F3183C">
        <w:rPr>
          <w:rFonts w:ascii="Arial" w:hAnsi="Arial"/>
          <w:spacing w:val="-14"/>
          <w:sz w:val="25"/>
        </w:rPr>
        <w:t>1</w:t>
      </w:r>
      <w:r w:rsidR="00F3183C">
        <w:rPr>
          <w:rFonts w:ascii="Symbol" w:hAnsi="Symbol"/>
          <w:spacing w:val="-14"/>
          <w:sz w:val="25"/>
        </w:rPr>
        <w:t></w:t>
      </w:r>
      <w:r w:rsidR="00F3183C">
        <w:rPr>
          <w:spacing w:val="-15"/>
          <w:sz w:val="25"/>
        </w:rPr>
        <w:t xml:space="preserve"> </w:t>
      </w:r>
      <w:r w:rsidR="00F3183C">
        <w:rPr>
          <w:rFonts w:ascii="Arial" w:hAnsi="Arial"/>
          <w:spacing w:val="-14"/>
          <w:sz w:val="25"/>
        </w:rPr>
        <w:t>a</w:t>
      </w:r>
      <w:r w:rsidR="00F3183C">
        <w:rPr>
          <w:rFonts w:ascii="Symbol" w:hAnsi="Symbol"/>
          <w:spacing w:val="-14"/>
          <w:sz w:val="35"/>
        </w:rPr>
        <w:t></w:t>
      </w:r>
      <w:r w:rsidR="00F3183C">
        <w:rPr>
          <w:rFonts w:ascii="Arial" w:hAnsi="Arial"/>
          <w:spacing w:val="-14"/>
          <w:position w:val="13"/>
          <w:sz w:val="17"/>
        </w:rPr>
        <w:t>h</w:t>
      </w:r>
    </w:p>
    <w:p w:rsidR="005956A8" w:rsidRDefault="00F3183C">
      <w:pPr>
        <w:pStyle w:val="BodyText"/>
        <w:spacing w:before="38"/>
        <w:ind w:right="851" w:firstLine="719"/>
        <w:jc w:val="both"/>
      </w:pPr>
      <w:r>
        <w:t>VAN constituie de asemenea un indicator important de evaluare economică și financiară, caracterizând în valoare absolută aportul de avantaj economic al proiectului de investiţii, câştigul investitorului pentru capitalul investit.</w:t>
      </w:r>
    </w:p>
    <w:p w:rsidR="005956A8" w:rsidRDefault="00F3183C">
      <w:pPr>
        <w:pStyle w:val="BodyText"/>
        <w:ind w:left="1271"/>
        <w:jc w:val="both"/>
      </w:pPr>
      <w:r>
        <w:rPr>
          <w:u w:val="single"/>
        </w:rPr>
        <w:t>Rata</w:t>
      </w:r>
      <w:r>
        <w:rPr>
          <w:spacing w:val="-2"/>
          <w:u w:val="single"/>
        </w:rPr>
        <w:t xml:space="preserve"> </w:t>
      </w:r>
      <w:r>
        <w:rPr>
          <w:u w:val="single"/>
        </w:rPr>
        <w:t>internă</w:t>
      </w:r>
      <w:r>
        <w:rPr>
          <w:spacing w:val="-2"/>
          <w:u w:val="single"/>
        </w:rPr>
        <w:t xml:space="preserve"> </w:t>
      </w:r>
      <w:r>
        <w:rPr>
          <w:u w:val="single"/>
        </w:rPr>
        <w:t>de rentabilitate</w:t>
      </w:r>
      <w:r>
        <w:rPr>
          <w:spacing w:val="-2"/>
          <w:u w:val="single"/>
        </w:rPr>
        <w:t xml:space="preserve"> </w:t>
      </w:r>
      <w:r>
        <w:rPr>
          <w:spacing w:val="-4"/>
          <w:u w:val="single"/>
        </w:rPr>
        <w:t>(RIR)</w:t>
      </w:r>
    </w:p>
    <w:p w:rsidR="005956A8" w:rsidRDefault="005956A8">
      <w:pPr>
        <w:pStyle w:val="BodyText"/>
        <w:ind w:right="854" w:firstLine="719"/>
        <w:jc w:val="both"/>
      </w:pPr>
      <w:r w:rsidRPr="005956A8">
        <w:pict>
          <v:group id="docshapegroup118" o:spid="_x0000_s1232" style="position:absolute;left:0;text-align:left;margin-left:357.1pt;margin-top:42.95pt;width:84.7pt;height:45.85pt;z-index:15763968;mso-position-horizontal-relative:page" coordorigin="7142,859" coordsize="1694,917">
            <v:shape id="docshape119" o:spid="_x0000_s1234" style="position:absolute;left:7142;top:1273;width:1694;height:503" coordorigin="7142,1273" coordsize="1694,503" o:spt="100" adj="0,,0" path="m8092,1320r,456m8800,1320r,456m7142,1273r1694,e" filled="f" strokeweight=".23067mm">
              <v:stroke joinstyle="round"/>
              <v:formulas/>
              <v:path arrowok="t" o:connecttype="segments"/>
            </v:shape>
            <v:shape id="docshape120" o:spid="_x0000_s1233" type="#_x0000_t202" style="position:absolute;left:7142;top:859;width:1694;height:917" filled="f" stroked="f">
              <v:textbox inset="0,0,0,0">
                <w:txbxContent>
                  <w:p w:rsidR="00F3183C" w:rsidRDefault="00F3183C">
                    <w:pPr>
                      <w:spacing w:before="39"/>
                      <w:ind w:left="5" w:right="31"/>
                      <w:jc w:val="center"/>
                      <w:rPr>
                        <w:rFonts w:ascii="Symbol" w:hAnsi="Symbol"/>
                        <w:sz w:val="27"/>
                      </w:rPr>
                    </w:pPr>
                    <w:r>
                      <w:rPr>
                        <w:rFonts w:ascii="Arial" w:hAnsi="Arial"/>
                        <w:spacing w:val="-4"/>
                        <w:sz w:val="27"/>
                      </w:rPr>
                      <w:t>VAN</w:t>
                    </w:r>
                    <w:r>
                      <w:rPr>
                        <w:rFonts w:ascii="Symbol" w:hAnsi="Symbol"/>
                        <w:spacing w:val="-4"/>
                        <w:sz w:val="27"/>
                        <w:vertAlign w:val="superscript"/>
                      </w:rPr>
                      <w:t></w:t>
                    </w:r>
                  </w:p>
                  <w:p w:rsidR="00F3183C" w:rsidRDefault="00F3183C">
                    <w:pPr>
                      <w:spacing w:before="114"/>
                      <w:ind w:left="5" w:right="65"/>
                      <w:jc w:val="center"/>
                      <w:rPr>
                        <w:rFonts w:ascii="Symbol" w:hAnsi="Symbol"/>
                        <w:sz w:val="27"/>
                      </w:rPr>
                    </w:pPr>
                    <w:r>
                      <w:rPr>
                        <w:rFonts w:ascii="Arial" w:hAnsi="Arial"/>
                        <w:sz w:val="27"/>
                      </w:rPr>
                      <w:t>VAN</w:t>
                    </w:r>
                    <w:r>
                      <w:rPr>
                        <w:rFonts w:ascii="Symbol" w:hAnsi="Symbol"/>
                        <w:sz w:val="27"/>
                        <w:vertAlign w:val="superscript"/>
                      </w:rPr>
                      <w:t></w:t>
                    </w:r>
                    <w:r>
                      <w:rPr>
                        <w:spacing w:val="2"/>
                        <w:sz w:val="27"/>
                      </w:rPr>
                      <w:t xml:space="preserve"> </w:t>
                    </w:r>
                    <w:r>
                      <w:rPr>
                        <w:rFonts w:ascii="Symbol" w:hAnsi="Symbol"/>
                        <w:sz w:val="27"/>
                      </w:rPr>
                      <w:t></w:t>
                    </w:r>
                    <w:r>
                      <w:rPr>
                        <w:spacing w:val="5"/>
                        <w:sz w:val="27"/>
                      </w:rPr>
                      <w:t xml:space="preserve"> </w:t>
                    </w:r>
                    <w:r>
                      <w:rPr>
                        <w:rFonts w:ascii="Arial" w:hAnsi="Arial"/>
                        <w:spacing w:val="-4"/>
                        <w:sz w:val="27"/>
                      </w:rPr>
                      <w:t>VAN</w:t>
                    </w:r>
                    <w:r>
                      <w:rPr>
                        <w:rFonts w:ascii="Symbol" w:hAnsi="Symbol"/>
                        <w:spacing w:val="-4"/>
                        <w:sz w:val="27"/>
                        <w:vertAlign w:val="superscript"/>
                      </w:rPr>
                      <w:t></w:t>
                    </w:r>
                  </w:p>
                </w:txbxContent>
              </v:textbox>
            </v:shape>
            <w10:wrap anchorx="page"/>
          </v:group>
        </w:pict>
      </w:r>
      <w:r w:rsidR="00F3183C">
        <w:t>Rata internă de rentabilitate este acea rată de actualizare pentru care VAN devine zero. Stabileşte astfel, o strictă egalitate între valoarea totală a capitalurilor investite și valoarea actualizată la această rată a fluxurilor de venituri ale investiţiei.</w:t>
      </w:r>
    </w:p>
    <w:p w:rsidR="005956A8" w:rsidRDefault="005956A8">
      <w:pPr>
        <w:pStyle w:val="BodyText"/>
        <w:ind w:left="0"/>
        <w:rPr>
          <w:sz w:val="21"/>
        </w:rPr>
      </w:pPr>
    </w:p>
    <w:p w:rsidR="005956A8" w:rsidRDefault="00F3183C">
      <w:pPr>
        <w:ind w:left="3462"/>
        <w:rPr>
          <w:rFonts w:ascii="Arial" w:hAnsi="Arial"/>
          <w:sz w:val="27"/>
        </w:rPr>
      </w:pPr>
      <w:r>
        <w:rPr>
          <w:rFonts w:ascii="Arial" w:hAnsi="Arial"/>
          <w:spacing w:val="-2"/>
          <w:sz w:val="27"/>
        </w:rPr>
        <w:t>RIR</w:t>
      </w:r>
      <w:r>
        <w:rPr>
          <w:rFonts w:ascii="Arial" w:hAnsi="Arial"/>
          <w:spacing w:val="-17"/>
          <w:sz w:val="27"/>
        </w:rPr>
        <w:t xml:space="preserve"> </w:t>
      </w:r>
      <w:r>
        <w:rPr>
          <w:rFonts w:ascii="Symbol" w:hAnsi="Symbol"/>
          <w:spacing w:val="-2"/>
          <w:sz w:val="27"/>
        </w:rPr>
        <w:t></w:t>
      </w:r>
      <w:r>
        <w:rPr>
          <w:spacing w:val="-15"/>
          <w:sz w:val="27"/>
        </w:rPr>
        <w:t xml:space="preserve"> </w:t>
      </w:r>
      <w:r>
        <w:rPr>
          <w:rFonts w:ascii="Arial" w:hAnsi="Arial"/>
          <w:spacing w:val="-2"/>
          <w:sz w:val="27"/>
        </w:rPr>
        <w:t>a</w:t>
      </w:r>
      <w:r>
        <w:rPr>
          <w:rFonts w:ascii="Arial" w:hAnsi="Arial"/>
          <w:spacing w:val="-2"/>
          <w:position w:val="-6"/>
          <w:sz w:val="19"/>
        </w:rPr>
        <w:t>min</w:t>
      </w:r>
      <w:r>
        <w:rPr>
          <w:rFonts w:ascii="Arial" w:hAnsi="Arial"/>
          <w:spacing w:val="-1"/>
          <w:position w:val="-6"/>
          <w:sz w:val="19"/>
        </w:rPr>
        <w:t xml:space="preserve"> </w:t>
      </w:r>
      <w:r>
        <w:rPr>
          <w:rFonts w:ascii="Symbol" w:hAnsi="Symbol"/>
          <w:spacing w:val="-2"/>
          <w:sz w:val="27"/>
        </w:rPr>
        <w:t></w:t>
      </w:r>
      <w:r>
        <w:rPr>
          <w:spacing w:val="-20"/>
          <w:sz w:val="27"/>
        </w:rPr>
        <w:t xml:space="preserve"> </w:t>
      </w:r>
      <w:r>
        <w:rPr>
          <w:rFonts w:ascii="Arial" w:hAnsi="Arial"/>
          <w:spacing w:val="-2"/>
          <w:sz w:val="27"/>
        </w:rPr>
        <w:t>a</w:t>
      </w:r>
      <w:r>
        <w:rPr>
          <w:rFonts w:ascii="Arial" w:hAnsi="Arial"/>
          <w:spacing w:val="-2"/>
          <w:position w:val="-6"/>
          <w:sz w:val="19"/>
        </w:rPr>
        <w:t>max</w:t>
      </w:r>
      <w:r>
        <w:rPr>
          <w:rFonts w:ascii="Arial" w:hAnsi="Arial"/>
          <w:spacing w:val="11"/>
          <w:position w:val="-6"/>
          <w:sz w:val="19"/>
        </w:rPr>
        <w:t xml:space="preserve"> </w:t>
      </w:r>
      <w:r>
        <w:rPr>
          <w:rFonts w:ascii="Symbol" w:hAnsi="Symbol"/>
          <w:spacing w:val="-2"/>
          <w:sz w:val="27"/>
        </w:rPr>
        <w:t></w:t>
      </w:r>
      <w:r>
        <w:rPr>
          <w:spacing w:val="-23"/>
          <w:sz w:val="27"/>
        </w:rPr>
        <w:t xml:space="preserve"> </w:t>
      </w:r>
      <w:r>
        <w:rPr>
          <w:rFonts w:ascii="Arial" w:hAnsi="Arial"/>
          <w:spacing w:val="-4"/>
          <w:sz w:val="27"/>
        </w:rPr>
        <w:t>a</w:t>
      </w:r>
      <w:r>
        <w:rPr>
          <w:rFonts w:ascii="Arial" w:hAnsi="Arial"/>
          <w:spacing w:val="-4"/>
          <w:position w:val="-6"/>
          <w:sz w:val="19"/>
        </w:rPr>
        <w:t>min</w:t>
      </w:r>
      <w:r>
        <w:rPr>
          <w:rFonts w:ascii="Arial" w:hAnsi="Arial"/>
          <w:spacing w:val="-4"/>
          <w:sz w:val="27"/>
        </w:rPr>
        <w:t>x</w:t>
      </w:r>
    </w:p>
    <w:p w:rsidR="005956A8" w:rsidRDefault="005956A8">
      <w:pPr>
        <w:pStyle w:val="BodyText"/>
        <w:spacing w:before="6"/>
        <w:ind w:left="0"/>
        <w:rPr>
          <w:rFonts w:ascii="Arial"/>
          <w:sz w:val="34"/>
        </w:rPr>
      </w:pPr>
    </w:p>
    <w:p w:rsidR="005956A8" w:rsidRDefault="00F3183C">
      <w:pPr>
        <w:pStyle w:val="BodyText"/>
        <w:ind w:left="1271"/>
        <w:jc w:val="both"/>
      </w:pPr>
      <w:r>
        <w:t>Dacă</w:t>
      </w:r>
      <w:r>
        <w:rPr>
          <w:spacing w:val="-3"/>
        </w:rPr>
        <w:t xml:space="preserve"> </w:t>
      </w:r>
      <w:r>
        <w:rPr>
          <w:b/>
        </w:rPr>
        <w:t>RIR</w:t>
      </w:r>
      <w:r>
        <w:rPr>
          <w:b/>
          <w:spacing w:val="-2"/>
        </w:rPr>
        <w:t xml:space="preserve"> </w:t>
      </w:r>
      <w:r>
        <w:rPr>
          <w:b/>
        </w:rPr>
        <w:t>≥</w:t>
      </w:r>
      <w:r>
        <w:rPr>
          <w:b/>
          <w:spacing w:val="-2"/>
        </w:rPr>
        <w:t xml:space="preserve"> </w:t>
      </w:r>
      <w:r>
        <w:rPr>
          <w:b/>
        </w:rPr>
        <w:t>a</w:t>
      </w:r>
      <w:r>
        <w:t>,</w:t>
      </w:r>
      <w:r>
        <w:rPr>
          <w:spacing w:val="-1"/>
        </w:rPr>
        <w:t xml:space="preserve"> </w:t>
      </w:r>
      <w:r>
        <w:t>atunci</w:t>
      </w:r>
      <w:r>
        <w:rPr>
          <w:spacing w:val="-1"/>
        </w:rPr>
        <w:t xml:space="preserve"> </w:t>
      </w:r>
      <w:r>
        <w:t>proiectul</w:t>
      </w:r>
      <w:r>
        <w:rPr>
          <w:spacing w:val="-2"/>
        </w:rPr>
        <w:t xml:space="preserve"> </w:t>
      </w:r>
      <w:r>
        <w:t>este</w:t>
      </w:r>
      <w:r>
        <w:rPr>
          <w:spacing w:val="-2"/>
        </w:rPr>
        <w:t xml:space="preserve"> </w:t>
      </w:r>
      <w:r>
        <w:t>considerat</w:t>
      </w:r>
      <w:r>
        <w:rPr>
          <w:spacing w:val="-2"/>
        </w:rPr>
        <w:t xml:space="preserve"> </w:t>
      </w:r>
      <w:r>
        <w:t>rentabil</w:t>
      </w:r>
      <w:r>
        <w:rPr>
          <w:spacing w:val="-1"/>
        </w:rPr>
        <w:t xml:space="preserve"> </w:t>
      </w:r>
      <w:r>
        <w:t>și</w:t>
      </w:r>
      <w:r>
        <w:rPr>
          <w:spacing w:val="-2"/>
        </w:rPr>
        <w:t xml:space="preserve"> </w:t>
      </w:r>
      <w:r>
        <w:t>deci</w:t>
      </w:r>
      <w:r>
        <w:rPr>
          <w:spacing w:val="-2"/>
        </w:rPr>
        <w:t xml:space="preserve"> </w:t>
      </w:r>
      <w:r>
        <w:t>poate</w:t>
      </w:r>
      <w:r>
        <w:rPr>
          <w:spacing w:val="-2"/>
        </w:rPr>
        <w:t xml:space="preserve"> </w:t>
      </w:r>
      <w:r>
        <w:t>fi</w:t>
      </w:r>
      <w:r>
        <w:rPr>
          <w:spacing w:val="-1"/>
        </w:rPr>
        <w:t xml:space="preserve"> </w:t>
      </w:r>
      <w:r>
        <w:rPr>
          <w:spacing w:val="-2"/>
        </w:rPr>
        <w:t>acceptat.</w:t>
      </w:r>
    </w:p>
    <w:p w:rsidR="005956A8" w:rsidRDefault="00F3183C">
      <w:pPr>
        <w:pStyle w:val="BodyText"/>
        <w:ind w:right="854" w:firstLine="719"/>
        <w:jc w:val="both"/>
      </w:pPr>
      <w:r>
        <w:rPr>
          <w:b/>
        </w:rPr>
        <w:t xml:space="preserve">RIR </w:t>
      </w:r>
      <w:r>
        <w:t>reprezintă rata pentru care (dacă am fi împrumutat cu această rată capitalurile cerute pentru finanţarea proiectului) ar face nul rezultatul operaţiunii de investire.</w:t>
      </w:r>
    </w:p>
    <w:p w:rsidR="005956A8" w:rsidRDefault="00F3183C">
      <w:pPr>
        <w:pStyle w:val="BodyText"/>
        <w:ind w:left="1271"/>
        <w:jc w:val="both"/>
      </w:pPr>
      <w:r>
        <w:t>Pentru</w:t>
      </w:r>
      <w:r>
        <w:rPr>
          <w:spacing w:val="-2"/>
        </w:rPr>
        <w:t xml:space="preserve"> </w:t>
      </w:r>
      <w:r>
        <w:rPr>
          <w:b/>
        </w:rPr>
        <w:t>a</w:t>
      </w:r>
      <w:r>
        <w:rPr>
          <w:b/>
          <w:spacing w:val="-1"/>
        </w:rPr>
        <w:t xml:space="preserve"> </w:t>
      </w:r>
      <w:r>
        <w:rPr>
          <w:b/>
        </w:rPr>
        <w:t>&lt;</w:t>
      </w:r>
      <w:r>
        <w:rPr>
          <w:b/>
          <w:spacing w:val="-1"/>
        </w:rPr>
        <w:t xml:space="preserve"> </w:t>
      </w:r>
      <w:r>
        <w:rPr>
          <w:b/>
        </w:rPr>
        <w:t>RIR</w:t>
      </w:r>
      <w:r>
        <w:t>,</w:t>
      </w:r>
      <w:r>
        <w:rPr>
          <w:spacing w:val="-1"/>
        </w:rPr>
        <w:t xml:space="preserve"> </w:t>
      </w:r>
      <w:r>
        <w:t>proiectul</w:t>
      </w:r>
      <w:r>
        <w:rPr>
          <w:spacing w:val="-2"/>
        </w:rPr>
        <w:t xml:space="preserve"> </w:t>
      </w:r>
      <w:r>
        <w:t>de</w:t>
      </w:r>
      <w:r>
        <w:rPr>
          <w:spacing w:val="-1"/>
        </w:rPr>
        <w:t xml:space="preserve"> </w:t>
      </w:r>
      <w:r>
        <w:t>investiţii</w:t>
      </w:r>
      <w:r>
        <w:rPr>
          <w:spacing w:val="-1"/>
        </w:rPr>
        <w:t xml:space="preserve"> </w:t>
      </w:r>
      <w:r>
        <w:t>devine</w:t>
      </w:r>
      <w:r>
        <w:rPr>
          <w:spacing w:val="-2"/>
        </w:rPr>
        <w:t xml:space="preserve"> </w:t>
      </w:r>
      <w:r>
        <w:t>acceptabil</w:t>
      </w:r>
      <w:r>
        <w:rPr>
          <w:spacing w:val="-1"/>
        </w:rPr>
        <w:t xml:space="preserve"> </w:t>
      </w:r>
      <w:r>
        <w:t>după</w:t>
      </w:r>
      <w:r>
        <w:rPr>
          <w:spacing w:val="-2"/>
        </w:rPr>
        <w:t xml:space="preserve"> </w:t>
      </w:r>
      <w:r>
        <w:t>condiţia</w:t>
      </w:r>
      <w:r>
        <w:rPr>
          <w:spacing w:val="-1"/>
        </w:rPr>
        <w:t xml:space="preserve"> </w:t>
      </w:r>
      <w:r>
        <w:t>VAN</w:t>
      </w:r>
      <w:r>
        <w:rPr>
          <w:spacing w:val="-2"/>
        </w:rPr>
        <w:t xml:space="preserve"> </w:t>
      </w:r>
      <w:r>
        <w:t>&gt;</w:t>
      </w:r>
      <w:r>
        <w:rPr>
          <w:spacing w:val="-3"/>
        </w:rPr>
        <w:t xml:space="preserve"> </w:t>
      </w:r>
      <w:r>
        <w:rPr>
          <w:spacing w:val="-5"/>
        </w:rPr>
        <w:t>0.</w:t>
      </w:r>
    </w:p>
    <w:p w:rsidR="005956A8" w:rsidRDefault="00F3183C">
      <w:pPr>
        <w:pStyle w:val="BodyText"/>
        <w:ind w:right="852" w:firstLine="719"/>
        <w:jc w:val="both"/>
      </w:pPr>
      <w:r>
        <w:t xml:space="preserve">Rata internă de rentabilitate este acea rată de rentabilizare la care valoarea fluxului de numerar actualizat este zero, respectiv veniturile actualizate sunt egalate de costurile actualizate. Aceasta rată exprimă capacitatea medie de valorificare a resurselor utilizate pe durata de calcul. Deci </w:t>
      </w:r>
      <w:r>
        <w:rPr>
          <w:u w:val="single"/>
        </w:rPr>
        <w:t>RIR = a dacă VAN = 0</w:t>
      </w:r>
      <w:r>
        <w:t>.</w:t>
      </w:r>
    </w:p>
    <w:p w:rsidR="005956A8" w:rsidRDefault="005956A8">
      <w:pPr>
        <w:pStyle w:val="BodyText"/>
        <w:spacing w:before="3"/>
        <w:ind w:left="0"/>
        <w:rPr>
          <w:sz w:val="16"/>
        </w:rPr>
      </w:pPr>
    </w:p>
    <w:p w:rsidR="005956A8" w:rsidRDefault="00F3183C">
      <w:pPr>
        <w:pStyle w:val="BodyText"/>
        <w:spacing w:before="90"/>
        <w:ind w:left="1271"/>
      </w:pPr>
      <w:r>
        <w:t>Analiza</w:t>
      </w:r>
      <w:r>
        <w:rPr>
          <w:spacing w:val="-3"/>
        </w:rPr>
        <w:t xml:space="preserve"> </w:t>
      </w:r>
      <w:r>
        <w:t>financiară</w:t>
      </w:r>
      <w:r>
        <w:rPr>
          <w:spacing w:val="-3"/>
        </w:rPr>
        <w:t xml:space="preserve"> </w:t>
      </w:r>
      <w:r>
        <w:t>a</w:t>
      </w:r>
      <w:r>
        <w:rPr>
          <w:spacing w:val="-2"/>
        </w:rPr>
        <w:t xml:space="preserve"> evaluat:</w:t>
      </w:r>
    </w:p>
    <w:p w:rsidR="005956A8" w:rsidRDefault="00F3183C">
      <w:pPr>
        <w:pStyle w:val="ListParagraph"/>
        <w:numPr>
          <w:ilvl w:val="0"/>
          <w:numId w:val="66"/>
        </w:numPr>
        <w:tabs>
          <w:tab w:val="left" w:pos="995"/>
          <w:tab w:val="left" w:pos="996"/>
        </w:tabs>
        <w:ind w:right="1853" w:firstLine="0"/>
        <w:rPr>
          <w:sz w:val="24"/>
        </w:rPr>
      </w:pPr>
      <w:r>
        <w:rPr>
          <w:b/>
          <w:sz w:val="24"/>
        </w:rPr>
        <w:t>RENTABILITATEA FINANCIARĂ A INVESTIŢIEI</w:t>
      </w:r>
      <w:r>
        <w:rPr>
          <w:sz w:val="24"/>
        </w:rPr>
        <w:t>, determinată pe baza indicatorilor</w:t>
      </w:r>
      <w:r>
        <w:rPr>
          <w:spacing w:val="-4"/>
          <w:sz w:val="24"/>
        </w:rPr>
        <w:t xml:space="preserve"> </w:t>
      </w:r>
      <w:r>
        <w:rPr>
          <w:sz w:val="24"/>
        </w:rPr>
        <w:t>VNAF/C</w:t>
      </w:r>
      <w:r>
        <w:rPr>
          <w:spacing w:val="-3"/>
          <w:sz w:val="24"/>
        </w:rPr>
        <w:t xml:space="preserve"> </w:t>
      </w:r>
      <w:r>
        <w:rPr>
          <w:sz w:val="24"/>
        </w:rPr>
        <w:t>(valoarea</w:t>
      </w:r>
      <w:r>
        <w:rPr>
          <w:spacing w:val="-5"/>
          <w:sz w:val="24"/>
        </w:rPr>
        <w:t xml:space="preserve"> </w:t>
      </w:r>
      <w:r>
        <w:rPr>
          <w:sz w:val="24"/>
        </w:rPr>
        <w:t>netă</w:t>
      </w:r>
      <w:r>
        <w:rPr>
          <w:spacing w:val="-3"/>
          <w:sz w:val="24"/>
        </w:rPr>
        <w:t xml:space="preserve"> </w:t>
      </w:r>
      <w:r>
        <w:rPr>
          <w:sz w:val="24"/>
        </w:rPr>
        <w:t>actualizată</w:t>
      </w:r>
      <w:r>
        <w:rPr>
          <w:spacing w:val="-4"/>
          <w:sz w:val="24"/>
        </w:rPr>
        <w:t xml:space="preserve"> </w:t>
      </w:r>
      <w:r>
        <w:rPr>
          <w:sz w:val="24"/>
        </w:rPr>
        <w:t>financiară</w:t>
      </w:r>
      <w:r>
        <w:rPr>
          <w:spacing w:val="-5"/>
          <w:sz w:val="24"/>
        </w:rPr>
        <w:t xml:space="preserve"> </w:t>
      </w:r>
      <w:r>
        <w:rPr>
          <w:sz w:val="24"/>
        </w:rPr>
        <w:t>a</w:t>
      </w:r>
      <w:r>
        <w:rPr>
          <w:spacing w:val="-5"/>
          <w:sz w:val="24"/>
        </w:rPr>
        <w:t xml:space="preserve"> </w:t>
      </w:r>
      <w:r>
        <w:rPr>
          <w:sz w:val="24"/>
        </w:rPr>
        <w:t>investiţiei)</w:t>
      </w:r>
      <w:r>
        <w:rPr>
          <w:spacing w:val="-4"/>
          <w:sz w:val="24"/>
        </w:rPr>
        <w:t xml:space="preserve"> </w:t>
      </w:r>
      <w:r>
        <w:rPr>
          <w:sz w:val="24"/>
        </w:rPr>
        <w:t>şi</w:t>
      </w:r>
      <w:r>
        <w:rPr>
          <w:spacing w:val="-5"/>
          <w:sz w:val="24"/>
        </w:rPr>
        <w:t xml:space="preserve"> </w:t>
      </w:r>
      <w:r>
        <w:rPr>
          <w:sz w:val="24"/>
        </w:rPr>
        <w:t>RRF/C</w:t>
      </w:r>
      <w:r>
        <w:rPr>
          <w:spacing w:val="-3"/>
          <w:sz w:val="24"/>
        </w:rPr>
        <w:t xml:space="preserve"> </w:t>
      </w:r>
      <w:r>
        <w:rPr>
          <w:sz w:val="24"/>
        </w:rPr>
        <w:t>(rata</w:t>
      </w:r>
      <w:r>
        <w:rPr>
          <w:spacing w:val="-4"/>
          <w:sz w:val="24"/>
        </w:rPr>
        <w:t xml:space="preserve"> </w:t>
      </w:r>
      <w:r>
        <w:rPr>
          <w:sz w:val="24"/>
        </w:rPr>
        <w:t>de rentabilitate financiară a investiției);</w:t>
      </w:r>
    </w:p>
    <w:p w:rsidR="005956A8" w:rsidRDefault="00F3183C">
      <w:pPr>
        <w:pStyle w:val="Heading3"/>
        <w:numPr>
          <w:ilvl w:val="0"/>
          <w:numId w:val="66"/>
        </w:numPr>
        <w:tabs>
          <w:tab w:val="left" w:pos="995"/>
          <w:tab w:val="left" w:pos="996"/>
        </w:tabs>
        <w:ind w:left="995" w:hanging="445"/>
        <w:rPr>
          <w:b w:val="0"/>
          <w:u w:val="none"/>
        </w:rPr>
      </w:pPr>
      <w:r>
        <w:rPr>
          <w:u w:val="none"/>
        </w:rPr>
        <w:t>RENTABILITATEA</w:t>
      </w:r>
      <w:r>
        <w:rPr>
          <w:spacing w:val="-9"/>
          <w:u w:val="none"/>
        </w:rPr>
        <w:t xml:space="preserve"> </w:t>
      </w:r>
      <w:r>
        <w:rPr>
          <w:u w:val="none"/>
        </w:rPr>
        <w:t>FINANCIARĂ</w:t>
      </w:r>
      <w:r>
        <w:rPr>
          <w:spacing w:val="-7"/>
          <w:u w:val="none"/>
        </w:rPr>
        <w:t xml:space="preserve"> </w:t>
      </w:r>
      <w:r>
        <w:rPr>
          <w:u w:val="none"/>
        </w:rPr>
        <w:t>A</w:t>
      </w:r>
      <w:r>
        <w:rPr>
          <w:spacing w:val="-7"/>
          <w:u w:val="none"/>
        </w:rPr>
        <w:t xml:space="preserve"> </w:t>
      </w:r>
      <w:r>
        <w:rPr>
          <w:u w:val="none"/>
        </w:rPr>
        <w:t>CAPITALULUI</w:t>
      </w:r>
      <w:r>
        <w:rPr>
          <w:spacing w:val="-6"/>
          <w:u w:val="none"/>
        </w:rPr>
        <w:t xml:space="preserve"> </w:t>
      </w:r>
      <w:r>
        <w:rPr>
          <w:spacing w:val="-2"/>
          <w:u w:val="none"/>
        </w:rPr>
        <w:t>NAȚIONAL</w:t>
      </w:r>
      <w:r>
        <w:rPr>
          <w:b w:val="0"/>
          <w:spacing w:val="-2"/>
          <w:u w:val="none"/>
        </w:rPr>
        <w:t>,</w:t>
      </w:r>
    </w:p>
    <w:p w:rsidR="005956A8" w:rsidRDefault="00F3183C">
      <w:pPr>
        <w:pStyle w:val="BodyText"/>
      </w:pPr>
      <w:r>
        <w:t>determinată</w:t>
      </w:r>
      <w:r>
        <w:rPr>
          <w:spacing w:val="-1"/>
        </w:rPr>
        <w:t xml:space="preserve"> </w:t>
      </w:r>
      <w:r>
        <w:t>pe</w:t>
      </w:r>
      <w:r>
        <w:rPr>
          <w:spacing w:val="-3"/>
        </w:rPr>
        <w:t xml:space="preserve"> </w:t>
      </w:r>
      <w:r>
        <w:t>baza</w:t>
      </w:r>
      <w:r>
        <w:rPr>
          <w:spacing w:val="-2"/>
        </w:rPr>
        <w:t xml:space="preserve"> </w:t>
      </w:r>
      <w:r>
        <w:t>indicatorilor</w:t>
      </w:r>
      <w:r>
        <w:rPr>
          <w:spacing w:val="-1"/>
        </w:rPr>
        <w:t xml:space="preserve"> </w:t>
      </w:r>
      <w:r>
        <w:t>VNAF/K</w:t>
      </w:r>
      <w:r>
        <w:rPr>
          <w:spacing w:val="-1"/>
        </w:rPr>
        <w:t xml:space="preserve"> </w:t>
      </w:r>
      <w:r>
        <w:t>(valoarea</w:t>
      </w:r>
      <w:r>
        <w:rPr>
          <w:spacing w:val="-2"/>
        </w:rPr>
        <w:t xml:space="preserve"> </w:t>
      </w:r>
      <w:r>
        <w:t>netă</w:t>
      </w:r>
      <w:r>
        <w:rPr>
          <w:spacing w:val="-1"/>
        </w:rPr>
        <w:t xml:space="preserve"> </w:t>
      </w:r>
      <w:r>
        <w:rPr>
          <w:spacing w:val="-2"/>
        </w:rPr>
        <w:t>actualizată</w:t>
      </w:r>
    </w:p>
    <w:p w:rsidR="005956A8" w:rsidRDefault="00F3183C">
      <w:pPr>
        <w:pStyle w:val="BodyText"/>
      </w:pPr>
      <w:r>
        <w:t>financiară</w:t>
      </w:r>
      <w:r>
        <w:rPr>
          <w:spacing w:val="-5"/>
        </w:rPr>
        <w:t xml:space="preserve"> </w:t>
      </w:r>
      <w:r>
        <w:t>a capitalului)</w:t>
      </w:r>
      <w:r>
        <w:rPr>
          <w:spacing w:val="-2"/>
        </w:rPr>
        <w:t xml:space="preserve"> </w:t>
      </w:r>
      <w:r>
        <w:t>şi</w:t>
      </w:r>
      <w:r>
        <w:rPr>
          <w:spacing w:val="-2"/>
        </w:rPr>
        <w:t xml:space="preserve"> </w:t>
      </w:r>
      <w:r>
        <w:t>RRF/K</w:t>
      </w:r>
      <w:r>
        <w:rPr>
          <w:spacing w:val="-2"/>
        </w:rPr>
        <w:t xml:space="preserve"> </w:t>
      </w:r>
      <w:r>
        <w:t>(rata</w:t>
      </w:r>
      <w:r>
        <w:rPr>
          <w:spacing w:val="-1"/>
        </w:rPr>
        <w:t xml:space="preserve"> </w:t>
      </w:r>
      <w:r>
        <w:t>de</w:t>
      </w:r>
      <w:r>
        <w:rPr>
          <w:spacing w:val="-2"/>
        </w:rPr>
        <w:t xml:space="preserve"> </w:t>
      </w:r>
      <w:r>
        <w:t>rentabilitate</w:t>
      </w:r>
      <w:r>
        <w:rPr>
          <w:spacing w:val="-1"/>
        </w:rPr>
        <w:t xml:space="preserve"> </w:t>
      </w:r>
      <w:r>
        <w:t>financiară</w:t>
      </w:r>
      <w:r>
        <w:rPr>
          <w:spacing w:val="-3"/>
        </w:rPr>
        <w:t xml:space="preserve"> </w:t>
      </w:r>
      <w:r>
        <w:t xml:space="preserve">a </w:t>
      </w:r>
      <w:r>
        <w:rPr>
          <w:spacing w:val="-2"/>
        </w:rPr>
        <w:t>capitalului);</w:t>
      </w:r>
    </w:p>
    <w:p w:rsidR="005956A8" w:rsidRDefault="00F3183C">
      <w:pPr>
        <w:pStyle w:val="ListParagraph"/>
        <w:numPr>
          <w:ilvl w:val="0"/>
          <w:numId w:val="66"/>
        </w:numPr>
        <w:tabs>
          <w:tab w:val="left" w:pos="995"/>
          <w:tab w:val="left" w:pos="996"/>
        </w:tabs>
        <w:ind w:left="995" w:hanging="445"/>
        <w:rPr>
          <w:sz w:val="24"/>
        </w:rPr>
      </w:pPr>
      <w:r>
        <w:rPr>
          <w:sz w:val="24"/>
        </w:rPr>
        <w:t>stabilirea</w:t>
      </w:r>
      <w:r>
        <w:rPr>
          <w:spacing w:val="-5"/>
          <w:sz w:val="24"/>
        </w:rPr>
        <w:t xml:space="preserve"> </w:t>
      </w:r>
      <w:r>
        <w:rPr>
          <w:sz w:val="24"/>
        </w:rPr>
        <w:t>contribuției</w:t>
      </w:r>
      <w:r>
        <w:rPr>
          <w:spacing w:val="-3"/>
          <w:sz w:val="24"/>
        </w:rPr>
        <w:t xml:space="preserve"> </w:t>
      </w:r>
      <w:r>
        <w:rPr>
          <w:sz w:val="24"/>
        </w:rPr>
        <w:t>corespunzătoare</w:t>
      </w:r>
      <w:r>
        <w:rPr>
          <w:spacing w:val="-3"/>
          <w:sz w:val="24"/>
        </w:rPr>
        <w:t xml:space="preserve"> </w:t>
      </w:r>
      <w:r>
        <w:rPr>
          <w:sz w:val="24"/>
        </w:rPr>
        <w:t>(maxime)</w:t>
      </w:r>
      <w:r>
        <w:rPr>
          <w:spacing w:val="-5"/>
          <w:sz w:val="24"/>
        </w:rPr>
        <w:t xml:space="preserve"> </w:t>
      </w:r>
      <w:r>
        <w:rPr>
          <w:sz w:val="24"/>
        </w:rPr>
        <w:t>din</w:t>
      </w:r>
      <w:r>
        <w:rPr>
          <w:spacing w:val="-3"/>
          <w:sz w:val="24"/>
        </w:rPr>
        <w:t xml:space="preserve"> </w:t>
      </w:r>
      <w:r>
        <w:rPr>
          <w:spacing w:val="-2"/>
          <w:sz w:val="24"/>
        </w:rPr>
        <w:t>fonduri;</w:t>
      </w:r>
    </w:p>
    <w:p w:rsidR="005956A8" w:rsidRDefault="00F3183C">
      <w:pPr>
        <w:pStyle w:val="ListParagraph"/>
        <w:numPr>
          <w:ilvl w:val="0"/>
          <w:numId w:val="66"/>
        </w:numPr>
        <w:tabs>
          <w:tab w:val="left" w:pos="995"/>
          <w:tab w:val="left" w:pos="996"/>
        </w:tabs>
        <w:ind w:left="995" w:hanging="445"/>
        <w:rPr>
          <w:sz w:val="24"/>
        </w:rPr>
      </w:pPr>
      <w:r>
        <w:rPr>
          <w:b/>
          <w:sz w:val="24"/>
        </w:rPr>
        <w:t>ASIGURAREA</w:t>
      </w:r>
      <w:r>
        <w:rPr>
          <w:b/>
          <w:spacing w:val="-10"/>
          <w:sz w:val="24"/>
        </w:rPr>
        <w:t xml:space="preserve"> </w:t>
      </w:r>
      <w:r>
        <w:rPr>
          <w:b/>
          <w:sz w:val="24"/>
        </w:rPr>
        <w:t>SUSTENABILITĂȚII</w:t>
      </w:r>
      <w:r>
        <w:rPr>
          <w:b/>
          <w:spacing w:val="-7"/>
          <w:sz w:val="24"/>
        </w:rPr>
        <w:t xml:space="preserve"> </w:t>
      </w:r>
      <w:r>
        <w:rPr>
          <w:b/>
          <w:sz w:val="24"/>
        </w:rPr>
        <w:t>FINANCIARE</w:t>
      </w:r>
      <w:r>
        <w:rPr>
          <w:b/>
          <w:spacing w:val="-5"/>
          <w:sz w:val="24"/>
        </w:rPr>
        <w:t xml:space="preserve"> </w:t>
      </w:r>
      <w:r>
        <w:rPr>
          <w:sz w:val="24"/>
        </w:rPr>
        <w:t>a</w:t>
      </w:r>
      <w:r>
        <w:rPr>
          <w:spacing w:val="-7"/>
          <w:sz w:val="24"/>
        </w:rPr>
        <w:t xml:space="preserve"> </w:t>
      </w:r>
      <w:r>
        <w:rPr>
          <w:spacing w:val="-2"/>
          <w:sz w:val="24"/>
        </w:rPr>
        <w:t>proiectului.</w:t>
      </w:r>
    </w:p>
    <w:p w:rsidR="005956A8" w:rsidRDefault="00F3183C">
      <w:pPr>
        <w:pStyle w:val="BodyText"/>
        <w:ind w:right="1054" w:firstLine="719"/>
      </w:pPr>
      <w:r>
        <w:t>ANALIZA</w:t>
      </w:r>
      <w:r>
        <w:rPr>
          <w:spacing w:val="-3"/>
        </w:rPr>
        <w:t xml:space="preserve"> </w:t>
      </w:r>
      <w:r>
        <w:t>S-A</w:t>
      </w:r>
      <w:r>
        <w:rPr>
          <w:spacing w:val="-4"/>
        </w:rPr>
        <w:t xml:space="preserve"> </w:t>
      </w:r>
      <w:r>
        <w:t>FACUT</w:t>
      </w:r>
      <w:r>
        <w:rPr>
          <w:spacing w:val="-2"/>
        </w:rPr>
        <w:t xml:space="preserve"> </w:t>
      </w:r>
      <w:r>
        <w:t>PENTRU</w:t>
      </w:r>
      <w:r>
        <w:rPr>
          <w:spacing w:val="-3"/>
        </w:rPr>
        <w:t xml:space="preserve"> </w:t>
      </w:r>
      <w:r>
        <w:t>UN</w:t>
      </w:r>
      <w:r>
        <w:rPr>
          <w:spacing w:val="-4"/>
        </w:rPr>
        <w:t xml:space="preserve"> </w:t>
      </w:r>
      <w:r>
        <w:t>ORIZONT</w:t>
      </w:r>
      <w:r>
        <w:rPr>
          <w:spacing w:val="-2"/>
        </w:rPr>
        <w:t xml:space="preserve"> </w:t>
      </w:r>
      <w:r>
        <w:t>DE</w:t>
      </w:r>
      <w:r>
        <w:rPr>
          <w:spacing w:val="-4"/>
        </w:rPr>
        <w:t xml:space="preserve"> </w:t>
      </w:r>
      <w:r>
        <w:t>TIMP</w:t>
      </w:r>
      <w:r>
        <w:rPr>
          <w:spacing w:val="-3"/>
        </w:rPr>
        <w:t xml:space="preserve"> </w:t>
      </w:r>
      <w:r>
        <w:t>DE</w:t>
      </w:r>
      <w:r>
        <w:rPr>
          <w:spacing w:val="-4"/>
        </w:rPr>
        <w:t xml:space="preserve"> </w:t>
      </w:r>
      <w:r>
        <w:t>20</w:t>
      </w:r>
      <w:r>
        <w:rPr>
          <w:spacing w:val="-3"/>
        </w:rPr>
        <w:t xml:space="preserve"> </w:t>
      </w:r>
      <w:r>
        <w:t>DE</w:t>
      </w:r>
      <w:r>
        <w:rPr>
          <w:spacing w:val="-4"/>
        </w:rPr>
        <w:t xml:space="preserve"> </w:t>
      </w:r>
      <w:r>
        <w:t>ANI</w:t>
      </w:r>
      <w:r>
        <w:rPr>
          <w:spacing w:val="-6"/>
        </w:rPr>
        <w:t xml:space="preserve"> </w:t>
      </w:r>
      <w:r>
        <w:t>și</w:t>
      </w:r>
      <w:r>
        <w:rPr>
          <w:spacing w:val="-4"/>
        </w:rPr>
        <w:t xml:space="preserve"> </w:t>
      </w:r>
      <w:r>
        <w:t>O</w:t>
      </w:r>
      <w:r>
        <w:rPr>
          <w:spacing w:val="-4"/>
        </w:rPr>
        <w:t xml:space="preserve"> </w:t>
      </w:r>
      <w:r>
        <w:t>RATA DE ACTUALIZARE DE 5 %.</w:t>
      </w:r>
    </w:p>
    <w:p w:rsidR="005956A8" w:rsidRDefault="00F3183C">
      <w:pPr>
        <w:pStyle w:val="BodyText"/>
        <w:ind w:right="895" w:firstLine="719"/>
      </w:pPr>
      <w:r>
        <w:t>VANF(C) și RRF(C) compară costurile de investiție cu veniturile nete și stabilesc în ce măsură</w:t>
      </w:r>
      <w:r>
        <w:rPr>
          <w:spacing w:val="-4"/>
        </w:rPr>
        <w:t xml:space="preserve"> </w:t>
      </w:r>
      <w:r>
        <w:t>veniturile</w:t>
      </w:r>
      <w:r>
        <w:rPr>
          <w:spacing w:val="-4"/>
        </w:rPr>
        <w:t xml:space="preserve"> </w:t>
      </w:r>
      <w:r>
        <w:t>nete</w:t>
      </w:r>
      <w:r>
        <w:rPr>
          <w:spacing w:val="-4"/>
        </w:rPr>
        <w:t xml:space="preserve"> </w:t>
      </w:r>
      <w:r>
        <w:t>ale</w:t>
      </w:r>
      <w:r>
        <w:rPr>
          <w:spacing w:val="-4"/>
        </w:rPr>
        <w:t xml:space="preserve"> </w:t>
      </w:r>
      <w:r>
        <w:t>proiectului</w:t>
      </w:r>
      <w:r>
        <w:rPr>
          <w:spacing w:val="-3"/>
        </w:rPr>
        <w:t xml:space="preserve"> </w:t>
      </w:r>
      <w:r>
        <w:t>sunt</w:t>
      </w:r>
      <w:r>
        <w:rPr>
          <w:spacing w:val="-3"/>
        </w:rPr>
        <w:t xml:space="preserve"> </w:t>
      </w:r>
      <w:r>
        <w:t>în</w:t>
      </w:r>
      <w:r>
        <w:rPr>
          <w:spacing w:val="-3"/>
        </w:rPr>
        <w:t xml:space="preserve"> </w:t>
      </w:r>
      <w:r>
        <w:t>măsură</w:t>
      </w:r>
      <w:r>
        <w:rPr>
          <w:spacing w:val="-4"/>
        </w:rPr>
        <w:t xml:space="preserve"> </w:t>
      </w:r>
      <w:r>
        <w:t>să</w:t>
      </w:r>
      <w:r>
        <w:rPr>
          <w:spacing w:val="-4"/>
        </w:rPr>
        <w:t xml:space="preserve"> </w:t>
      </w:r>
      <w:r>
        <w:t>ramburseze</w:t>
      </w:r>
      <w:r>
        <w:rPr>
          <w:spacing w:val="-4"/>
        </w:rPr>
        <w:t xml:space="preserve"> </w:t>
      </w:r>
      <w:r>
        <w:t>investițiile,</w:t>
      </w:r>
      <w:r>
        <w:rPr>
          <w:spacing w:val="-3"/>
        </w:rPr>
        <w:t xml:space="preserve"> </w:t>
      </w:r>
      <w:r>
        <w:t>indiferent</w:t>
      </w:r>
      <w:r>
        <w:rPr>
          <w:spacing w:val="-3"/>
        </w:rPr>
        <w:t xml:space="preserve"> </w:t>
      </w:r>
      <w:r>
        <w:t>de</w:t>
      </w:r>
      <w:r>
        <w:rPr>
          <w:spacing w:val="-3"/>
        </w:rPr>
        <w:t xml:space="preserve"> </w:t>
      </w:r>
      <w:r>
        <w:t>sursele de finanțare. Pentru ca un proiect să necesite acordarea uneicontribuții din fonduri: VANF(C) înainte de</w:t>
      </w:r>
      <w:r>
        <w:rPr>
          <w:spacing w:val="-2"/>
        </w:rPr>
        <w:t xml:space="preserve"> </w:t>
      </w:r>
      <w:r>
        <w:t>contribuția UE AR</w:t>
      </w:r>
      <w:r>
        <w:rPr>
          <w:spacing w:val="-1"/>
        </w:rPr>
        <w:t xml:space="preserve"> </w:t>
      </w:r>
      <w:r>
        <w:t>TREBUI</w:t>
      </w:r>
      <w:r>
        <w:rPr>
          <w:spacing w:val="-4"/>
        </w:rPr>
        <w:t xml:space="preserve"> </w:t>
      </w:r>
      <w:r>
        <w:t>SĂ FIE NEGATIVĂ</w:t>
      </w:r>
      <w:r>
        <w:rPr>
          <w:spacing w:val="-1"/>
        </w:rPr>
        <w:t xml:space="preserve"> </w:t>
      </w:r>
      <w:r>
        <w:t>ȘI</w:t>
      </w:r>
      <w:r>
        <w:rPr>
          <w:spacing w:val="-4"/>
        </w:rPr>
        <w:t xml:space="preserve"> </w:t>
      </w:r>
      <w:r>
        <w:t>RRF(C) AR TREBUI</w:t>
      </w:r>
      <w:r>
        <w:rPr>
          <w:spacing w:val="-4"/>
        </w:rPr>
        <w:t xml:space="preserve"> </w:t>
      </w:r>
      <w:r>
        <w:t>SĂ</w:t>
      </w:r>
      <w:r>
        <w:rPr>
          <w:spacing w:val="-1"/>
        </w:rPr>
        <w:t xml:space="preserve"> </w:t>
      </w:r>
      <w:r>
        <w:t>FIE</w:t>
      </w:r>
      <w:r>
        <w:rPr>
          <w:spacing w:val="-1"/>
        </w:rPr>
        <w:t xml:space="preserve"> </w:t>
      </w:r>
      <w:r>
        <w:t>MAI MICĂ DECÂT RATA DEACTUALIZARE FOLOSITĂ PENTRU ANALIZĂ.</w:t>
      </w:r>
    </w:p>
    <w:p w:rsidR="005956A8" w:rsidRDefault="00F3183C">
      <w:pPr>
        <w:pStyle w:val="BodyText"/>
        <w:spacing w:before="1"/>
        <w:ind w:right="846" w:firstLine="719"/>
        <w:jc w:val="both"/>
      </w:pPr>
      <w:r>
        <w:t>În</w:t>
      </w:r>
      <w:r>
        <w:rPr>
          <w:spacing w:val="-1"/>
        </w:rPr>
        <w:t xml:space="preserve"> </w:t>
      </w:r>
      <w:r>
        <w:t>urma</w:t>
      </w:r>
      <w:r>
        <w:rPr>
          <w:spacing w:val="-2"/>
        </w:rPr>
        <w:t xml:space="preserve"> </w:t>
      </w:r>
      <w:r>
        <w:t>calculațiilor</w:t>
      </w:r>
      <w:r>
        <w:rPr>
          <w:spacing w:val="-2"/>
        </w:rPr>
        <w:t xml:space="preserve"> </w:t>
      </w:r>
      <w:r>
        <w:t>Valoarea</w:t>
      </w:r>
      <w:r>
        <w:rPr>
          <w:spacing w:val="-2"/>
        </w:rPr>
        <w:t xml:space="preserve"> </w:t>
      </w:r>
      <w:r>
        <w:t>Actualizată</w:t>
      </w:r>
      <w:r>
        <w:rPr>
          <w:spacing w:val="-2"/>
        </w:rPr>
        <w:t xml:space="preserve"> </w:t>
      </w:r>
      <w:r>
        <w:t>Netă</w:t>
      </w:r>
      <w:r>
        <w:rPr>
          <w:spacing w:val="-2"/>
        </w:rPr>
        <w:t xml:space="preserve"> </w:t>
      </w:r>
      <w:r>
        <w:t>se prezintă</w:t>
      </w:r>
      <w:r>
        <w:rPr>
          <w:spacing w:val="-2"/>
        </w:rPr>
        <w:t xml:space="preserve"> </w:t>
      </w:r>
      <w:r>
        <w:t>ca fiind</w:t>
      </w:r>
      <w:r>
        <w:rPr>
          <w:spacing w:val="-1"/>
        </w:rPr>
        <w:t xml:space="preserve"> </w:t>
      </w:r>
      <w:r>
        <w:t>negativă</w:t>
      </w:r>
      <w:r>
        <w:rPr>
          <w:spacing w:val="-2"/>
        </w:rPr>
        <w:t xml:space="preserve"> </w:t>
      </w:r>
      <w:r>
        <w:t>pentru</w:t>
      </w:r>
      <w:r>
        <w:rPr>
          <w:spacing w:val="-2"/>
        </w:rPr>
        <w:t xml:space="preserve"> </w:t>
      </w:r>
      <w:r>
        <w:t xml:space="preserve">scenariul cu investiție proprie, componenta socială a proiectului explicând acest aspect. Totuşi se observă că </w:t>
      </w:r>
      <w:r>
        <w:rPr>
          <w:u w:val="single"/>
        </w:rPr>
        <w:t>fluxul de numerar total cumulat este pozitiv pentru toţi anii orizontului de prognoză</w:t>
      </w:r>
      <w:r>
        <w:t xml:space="preserve">, acest lucru indicând </w:t>
      </w:r>
      <w:r>
        <w:rPr>
          <w:u w:val="single"/>
        </w:rPr>
        <w:t>sustenabilitatea financiară a proiectului</w:t>
      </w:r>
      <w:r>
        <w:t xml:space="preserve">, în condiţiile unei subvenţionări a investiţiei </w:t>
      </w:r>
      <w:r>
        <w:rPr>
          <w:spacing w:val="-2"/>
        </w:rPr>
        <w:t>iniţiale.</w:t>
      </w:r>
    </w:p>
    <w:p w:rsidR="005956A8" w:rsidRDefault="00F3183C">
      <w:pPr>
        <w:ind w:left="551" w:right="847" w:firstLine="719"/>
        <w:jc w:val="both"/>
        <w:rPr>
          <w:sz w:val="24"/>
        </w:rPr>
      </w:pPr>
      <w:r>
        <w:rPr>
          <w:sz w:val="24"/>
        </w:rPr>
        <w:t xml:space="preserve">Rezultatul analizei presupune realizarea investiției în </w:t>
      </w:r>
      <w:r>
        <w:rPr>
          <w:b/>
          <w:sz w:val="24"/>
        </w:rPr>
        <w:t xml:space="preserve">Scenariul nr. 1 (Varianta </w:t>
      </w:r>
      <w:r>
        <w:rPr>
          <w:b/>
          <w:spacing w:val="-2"/>
          <w:sz w:val="24"/>
        </w:rPr>
        <w:t>Recomandată)</w:t>
      </w:r>
      <w:r>
        <w:rPr>
          <w:spacing w:val="-2"/>
          <w:sz w:val="24"/>
        </w:rPr>
        <w:t>.</w:t>
      </w:r>
    </w:p>
    <w:p w:rsidR="005956A8" w:rsidRDefault="005956A8">
      <w:pPr>
        <w:jc w:val="both"/>
        <w:rPr>
          <w:sz w:val="24"/>
        </w:rPr>
        <w:sectPr w:rsidR="005956A8">
          <w:type w:val="continuous"/>
          <w:pgSz w:w="11910" w:h="16840"/>
          <w:pgMar w:top="1400" w:right="0" w:bottom="28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1054" w:firstLine="719"/>
      </w:pPr>
      <w:r w:rsidRPr="005956A8">
        <w:pict>
          <v:rect id="docshape124" o:spid="_x0000_s1231" style="position:absolute;left:0;text-align:left;margin-left:69.15pt;margin-top:-14.55pt;width:485.25pt;height:1.45pt;z-index:15766016;mso-position-horizontal-relative:page" fillcolor="black" stroked="f">
            <w10:wrap anchorx="page"/>
          </v:rect>
        </w:pict>
      </w:r>
      <w:r w:rsidR="00F3183C">
        <w:t>Premisele și elementele care au stat la baza determinarii fluxurilor de numerar actualizate,</w:t>
      </w:r>
      <w:r w:rsidR="00F3183C">
        <w:rPr>
          <w:spacing w:val="40"/>
        </w:rPr>
        <w:t xml:space="preserve"> </w:t>
      </w:r>
      <w:r w:rsidR="00F3183C">
        <w:t>au fost următoarele:</w:t>
      </w:r>
    </w:p>
    <w:p w:rsidR="005956A8" w:rsidRDefault="00F3183C">
      <w:pPr>
        <w:pStyle w:val="ListParagraph"/>
        <w:numPr>
          <w:ilvl w:val="0"/>
          <w:numId w:val="65"/>
        </w:numPr>
        <w:tabs>
          <w:tab w:val="left" w:pos="1512"/>
        </w:tabs>
        <w:ind w:hanging="241"/>
        <w:rPr>
          <w:sz w:val="24"/>
        </w:rPr>
      </w:pPr>
      <w:r>
        <w:rPr>
          <w:sz w:val="24"/>
        </w:rPr>
        <w:t>Valoarea</w:t>
      </w:r>
      <w:r>
        <w:rPr>
          <w:spacing w:val="-3"/>
          <w:sz w:val="24"/>
        </w:rPr>
        <w:t xml:space="preserve"> </w:t>
      </w:r>
      <w:r>
        <w:rPr>
          <w:sz w:val="24"/>
        </w:rPr>
        <w:t>totală</w:t>
      </w:r>
      <w:r>
        <w:rPr>
          <w:spacing w:val="-2"/>
          <w:sz w:val="24"/>
        </w:rPr>
        <w:t xml:space="preserve"> </w:t>
      </w:r>
      <w:r>
        <w:rPr>
          <w:sz w:val="24"/>
        </w:rPr>
        <w:t>a</w:t>
      </w:r>
      <w:r>
        <w:rPr>
          <w:spacing w:val="-3"/>
          <w:sz w:val="24"/>
        </w:rPr>
        <w:t xml:space="preserve"> </w:t>
      </w:r>
      <w:r>
        <w:rPr>
          <w:spacing w:val="-2"/>
          <w:sz w:val="24"/>
        </w:rPr>
        <w:t>proiectului;</w:t>
      </w:r>
    </w:p>
    <w:p w:rsidR="005956A8" w:rsidRDefault="005956A8">
      <w:pPr>
        <w:pStyle w:val="BodyText"/>
        <w:ind w:left="0"/>
      </w:pPr>
    </w:p>
    <w:p w:rsidR="005956A8" w:rsidRPr="00F3183C" w:rsidRDefault="00F3183C">
      <w:pPr>
        <w:pStyle w:val="ListParagraph"/>
        <w:numPr>
          <w:ilvl w:val="1"/>
          <w:numId w:val="65"/>
        </w:numPr>
        <w:tabs>
          <w:tab w:val="left" w:pos="1543"/>
        </w:tabs>
        <w:rPr>
          <w:color w:val="FFFFFF" w:themeColor="background1"/>
          <w:sz w:val="24"/>
        </w:rPr>
      </w:pPr>
      <w:r w:rsidRPr="00F3183C">
        <w:rPr>
          <w:b/>
          <w:color w:val="FFFFFF" w:themeColor="background1"/>
          <w:sz w:val="24"/>
        </w:rPr>
        <w:t>53.302.769,92</w:t>
      </w:r>
      <w:r w:rsidRPr="00F3183C">
        <w:rPr>
          <w:b/>
          <w:color w:val="FFFFFF" w:themeColor="background1"/>
          <w:spacing w:val="-6"/>
          <w:sz w:val="24"/>
        </w:rPr>
        <w:t xml:space="preserve"> </w:t>
      </w:r>
      <w:r w:rsidRPr="00F3183C">
        <w:rPr>
          <w:b/>
          <w:color w:val="FFFFFF" w:themeColor="background1"/>
          <w:sz w:val="24"/>
        </w:rPr>
        <w:t>LEI</w:t>
      </w:r>
      <w:r w:rsidRPr="00F3183C">
        <w:rPr>
          <w:b/>
          <w:color w:val="FFFFFF" w:themeColor="background1"/>
          <w:spacing w:val="-5"/>
          <w:sz w:val="24"/>
        </w:rPr>
        <w:t xml:space="preserve"> </w:t>
      </w:r>
      <w:r w:rsidRPr="00F3183C">
        <w:rPr>
          <w:color w:val="FFFFFF" w:themeColor="background1"/>
          <w:sz w:val="24"/>
        </w:rPr>
        <w:t>cu</w:t>
      </w:r>
      <w:r w:rsidRPr="00F3183C">
        <w:rPr>
          <w:color w:val="FFFFFF" w:themeColor="background1"/>
          <w:spacing w:val="-5"/>
          <w:sz w:val="24"/>
        </w:rPr>
        <w:t xml:space="preserve"> </w:t>
      </w:r>
      <w:r w:rsidRPr="00F3183C">
        <w:rPr>
          <w:color w:val="FFFFFF" w:themeColor="background1"/>
          <w:sz w:val="24"/>
        </w:rPr>
        <w:t>tva</w:t>
      </w:r>
      <w:r w:rsidRPr="00F3183C">
        <w:rPr>
          <w:color w:val="FFFFFF" w:themeColor="background1"/>
          <w:spacing w:val="-5"/>
          <w:sz w:val="24"/>
        </w:rPr>
        <w:t xml:space="preserve"> </w:t>
      </w:r>
      <w:r w:rsidRPr="00F3183C">
        <w:rPr>
          <w:color w:val="FFFFFF" w:themeColor="background1"/>
          <w:sz w:val="24"/>
        </w:rPr>
        <w:t>inclus</w:t>
      </w:r>
      <w:r w:rsidRPr="00F3183C">
        <w:rPr>
          <w:color w:val="FFFFFF" w:themeColor="background1"/>
          <w:spacing w:val="-5"/>
          <w:sz w:val="24"/>
        </w:rPr>
        <w:t xml:space="preserve"> </w:t>
      </w:r>
      <w:r w:rsidRPr="00F3183C">
        <w:rPr>
          <w:color w:val="FFFFFF" w:themeColor="background1"/>
          <w:sz w:val="24"/>
        </w:rPr>
        <w:t>-</w:t>
      </w:r>
      <w:r w:rsidRPr="00F3183C">
        <w:rPr>
          <w:color w:val="FFFFFF" w:themeColor="background1"/>
          <w:spacing w:val="-5"/>
          <w:sz w:val="24"/>
        </w:rPr>
        <w:t xml:space="preserve"> </w:t>
      </w:r>
      <w:r w:rsidRPr="00F3183C">
        <w:rPr>
          <w:color w:val="FFFFFF" w:themeColor="background1"/>
          <w:sz w:val="24"/>
        </w:rPr>
        <w:t>varianta</w:t>
      </w:r>
      <w:r w:rsidRPr="00F3183C">
        <w:rPr>
          <w:color w:val="FFFFFF" w:themeColor="background1"/>
          <w:spacing w:val="-6"/>
          <w:sz w:val="24"/>
        </w:rPr>
        <w:t xml:space="preserve"> </w:t>
      </w:r>
      <w:r w:rsidRPr="00F3183C">
        <w:rPr>
          <w:color w:val="FFFFFF" w:themeColor="background1"/>
          <w:spacing w:val="-2"/>
          <w:sz w:val="24"/>
        </w:rPr>
        <w:t>recomandata</w:t>
      </w:r>
    </w:p>
    <w:p w:rsidR="005956A8" w:rsidRPr="00F3183C" w:rsidRDefault="005956A8">
      <w:pPr>
        <w:pStyle w:val="BodyText"/>
        <w:ind w:left="0"/>
        <w:rPr>
          <w:color w:val="FFFFFF" w:themeColor="background1"/>
        </w:rPr>
      </w:pPr>
    </w:p>
    <w:p w:rsidR="005956A8" w:rsidRPr="00F3183C" w:rsidRDefault="00F3183C">
      <w:pPr>
        <w:pStyle w:val="ListParagraph"/>
        <w:numPr>
          <w:ilvl w:val="1"/>
          <w:numId w:val="65"/>
        </w:numPr>
        <w:tabs>
          <w:tab w:val="left" w:pos="1543"/>
        </w:tabs>
        <w:rPr>
          <w:color w:val="FFFFFF" w:themeColor="background1"/>
          <w:sz w:val="24"/>
        </w:rPr>
      </w:pPr>
      <w:r w:rsidRPr="00F3183C">
        <w:rPr>
          <w:b/>
          <w:color w:val="FFFFFF" w:themeColor="background1"/>
          <w:sz w:val="24"/>
        </w:rPr>
        <w:t>54.436.881,26</w:t>
      </w:r>
      <w:r w:rsidRPr="00F3183C">
        <w:rPr>
          <w:b/>
          <w:color w:val="FFFFFF" w:themeColor="background1"/>
          <w:spacing w:val="-6"/>
          <w:sz w:val="24"/>
        </w:rPr>
        <w:t xml:space="preserve"> </w:t>
      </w:r>
      <w:r w:rsidRPr="00F3183C">
        <w:rPr>
          <w:b/>
          <w:color w:val="FFFFFF" w:themeColor="background1"/>
          <w:sz w:val="24"/>
        </w:rPr>
        <w:t>LEI</w:t>
      </w:r>
      <w:r w:rsidRPr="00F3183C">
        <w:rPr>
          <w:b/>
          <w:color w:val="FFFFFF" w:themeColor="background1"/>
          <w:spacing w:val="-5"/>
          <w:sz w:val="24"/>
        </w:rPr>
        <w:t xml:space="preserve"> </w:t>
      </w:r>
      <w:r w:rsidRPr="00F3183C">
        <w:rPr>
          <w:color w:val="FFFFFF" w:themeColor="background1"/>
          <w:sz w:val="24"/>
        </w:rPr>
        <w:t>cu</w:t>
      </w:r>
      <w:r w:rsidRPr="00F3183C">
        <w:rPr>
          <w:color w:val="FFFFFF" w:themeColor="background1"/>
          <w:spacing w:val="-5"/>
          <w:sz w:val="24"/>
        </w:rPr>
        <w:t xml:space="preserve"> </w:t>
      </w:r>
      <w:r w:rsidRPr="00F3183C">
        <w:rPr>
          <w:color w:val="FFFFFF" w:themeColor="background1"/>
          <w:sz w:val="24"/>
        </w:rPr>
        <w:t>tva</w:t>
      </w:r>
      <w:r w:rsidRPr="00F3183C">
        <w:rPr>
          <w:color w:val="FFFFFF" w:themeColor="background1"/>
          <w:spacing w:val="-5"/>
          <w:sz w:val="24"/>
        </w:rPr>
        <w:t xml:space="preserve"> </w:t>
      </w:r>
      <w:r w:rsidRPr="00F3183C">
        <w:rPr>
          <w:color w:val="FFFFFF" w:themeColor="background1"/>
          <w:sz w:val="24"/>
        </w:rPr>
        <w:t>inclus</w:t>
      </w:r>
      <w:r w:rsidRPr="00F3183C">
        <w:rPr>
          <w:color w:val="FFFFFF" w:themeColor="background1"/>
          <w:spacing w:val="-5"/>
          <w:sz w:val="24"/>
        </w:rPr>
        <w:t xml:space="preserve"> </w:t>
      </w:r>
      <w:r w:rsidRPr="00F3183C">
        <w:rPr>
          <w:color w:val="FFFFFF" w:themeColor="background1"/>
          <w:sz w:val="24"/>
        </w:rPr>
        <w:t>-</w:t>
      </w:r>
      <w:r w:rsidRPr="00F3183C">
        <w:rPr>
          <w:color w:val="FFFFFF" w:themeColor="background1"/>
          <w:spacing w:val="-5"/>
          <w:sz w:val="24"/>
        </w:rPr>
        <w:t xml:space="preserve"> </w:t>
      </w:r>
      <w:r w:rsidRPr="00F3183C">
        <w:rPr>
          <w:color w:val="FFFFFF" w:themeColor="background1"/>
          <w:sz w:val="24"/>
        </w:rPr>
        <w:t>varianta</w:t>
      </w:r>
      <w:r w:rsidRPr="00F3183C">
        <w:rPr>
          <w:color w:val="FFFFFF" w:themeColor="background1"/>
          <w:spacing w:val="-6"/>
          <w:sz w:val="24"/>
        </w:rPr>
        <w:t xml:space="preserve"> </w:t>
      </w:r>
      <w:r w:rsidRPr="00F3183C">
        <w:rPr>
          <w:color w:val="FFFFFF" w:themeColor="background1"/>
          <w:spacing w:val="-2"/>
          <w:sz w:val="24"/>
        </w:rPr>
        <w:t>nerecomandata;</w:t>
      </w:r>
    </w:p>
    <w:p w:rsidR="005956A8" w:rsidRPr="00F3183C" w:rsidRDefault="005956A8">
      <w:pPr>
        <w:pStyle w:val="BodyText"/>
        <w:ind w:left="0"/>
        <w:rPr>
          <w:color w:val="FFFFFF" w:themeColor="background1"/>
        </w:rPr>
      </w:pPr>
    </w:p>
    <w:p w:rsidR="005956A8" w:rsidRDefault="00F3183C">
      <w:pPr>
        <w:pStyle w:val="ListParagraph"/>
        <w:numPr>
          <w:ilvl w:val="1"/>
          <w:numId w:val="66"/>
        </w:numPr>
        <w:tabs>
          <w:tab w:val="left" w:pos="1272"/>
        </w:tabs>
        <w:ind w:hanging="361"/>
        <w:jc w:val="both"/>
        <w:rPr>
          <w:sz w:val="24"/>
        </w:rPr>
      </w:pPr>
      <w:r>
        <w:rPr>
          <w:sz w:val="24"/>
        </w:rPr>
        <w:t>Durata</w:t>
      </w:r>
      <w:r>
        <w:rPr>
          <w:spacing w:val="-2"/>
          <w:sz w:val="24"/>
        </w:rPr>
        <w:t xml:space="preserve"> </w:t>
      </w:r>
      <w:r>
        <w:rPr>
          <w:sz w:val="24"/>
        </w:rPr>
        <w:t>de</w:t>
      </w:r>
      <w:r>
        <w:rPr>
          <w:spacing w:val="-2"/>
          <w:sz w:val="24"/>
        </w:rPr>
        <w:t xml:space="preserve"> </w:t>
      </w:r>
      <w:r>
        <w:rPr>
          <w:sz w:val="24"/>
        </w:rPr>
        <w:t>realizare</w:t>
      </w:r>
      <w:r>
        <w:rPr>
          <w:spacing w:val="-3"/>
          <w:sz w:val="24"/>
        </w:rPr>
        <w:t xml:space="preserve"> </w:t>
      </w:r>
      <w:r>
        <w:rPr>
          <w:sz w:val="24"/>
        </w:rPr>
        <w:t>a</w:t>
      </w:r>
      <w:r>
        <w:rPr>
          <w:spacing w:val="-2"/>
          <w:sz w:val="24"/>
        </w:rPr>
        <w:t xml:space="preserve"> investiției:</w:t>
      </w:r>
    </w:p>
    <w:p w:rsidR="005956A8" w:rsidRDefault="00F3183C">
      <w:pPr>
        <w:pStyle w:val="ListParagraph"/>
        <w:numPr>
          <w:ilvl w:val="2"/>
          <w:numId w:val="66"/>
        </w:numPr>
        <w:tabs>
          <w:tab w:val="left" w:pos="1411"/>
        </w:tabs>
        <w:jc w:val="both"/>
        <w:rPr>
          <w:sz w:val="24"/>
        </w:rPr>
      </w:pPr>
      <w:r>
        <w:rPr>
          <w:sz w:val="24"/>
        </w:rPr>
        <w:t>30</w:t>
      </w:r>
      <w:r>
        <w:rPr>
          <w:spacing w:val="-7"/>
          <w:sz w:val="24"/>
        </w:rPr>
        <w:t xml:space="preserve"> </w:t>
      </w:r>
      <w:r>
        <w:rPr>
          <w:sz w:val="24"/>
        </w:rPr>
        <w:t>luni,</w:t>
      </w:r>
      <w:r>
        <w:rPr>
          <w:spacing w:val="-6"/>
          <w:sz w:val="24"/>
        </w:rPr>
        <w:t xml:space="preserve"> </w:t>
      </w:r>
      <w:r>
        <w:rPr>
          <w:sz w:val="24"/>
        </w:rPr>
        <w:t>din</w:t>
      </w:r>
      <w:r>
        <w:rPr>
          <w:spacing w:val="-6"/>
          <w:sz w:val="24"/>
        </w:rPr>
        <w:t xml:space="preserve"> </w:t>
      </w:r>
      <w:r>
        <w:rPr>
          <w:sz w:val="24"/>
        </w:rPr>
        <w:t>care</w:t>
      </w:r>
      <w:r>
        <w:rPr>
          <w:spacing w:val="-8"/>
          <w:sz w:val="24"/>
        </w:rPr>
        <w:t xml:space="preserve"> </w:t>
      </w:r>
      <w:r>
        <w:rPr>
          <w:sz w:val="24"/>
        </w:rPr>
        <w:t>pentru</w:t>
      </w:r>
      <w:r>
        <w:rPr>
          <w:spacing w:val="-5"/>
          <w:sz w:val="24"/>
        </w:rPr>
        <w:t xml:space="preserve"> </w:t>
      </w:r>
      <w:r>
        <w:rPr>
          <w:sz w:val="24"/>
        </w:rPr>
        <w:t>execuție</w:t>
      </w:r>
      <w:r>
        <w:rPr>
          <w:spacing w:val="-6"/>
          <w:sz w:val="24"/>
        </w:rPr>
        <w:t xml:space="preserve"> </w:t>
      </w:r>
      <w:r>
        <w:rPr>
          <w:sz w:val="24"/>
        </w:rPr>
        <w:t>efectiv 24</w:t>
      </w:r>
      <w:r>
        <w:rPr>
          <w:spacing w:val="-6"/>
          <w:sz w:val="24"/>
        </w:rPr>
        <w:t xml:space="preserve"> </w:t>
      </w:r>
      <w:r>
        <w:rPr>
          <w:sz w:val="24"/>
        </w:rPr>
        <w:t>luni</w:t>
      </w:r>
      <w:r>
        <w:rPr>
          <w:spacing w:val="-5"/>
          <w:sz w:val="24"/>
        </w:rPr>
        <w:t xml:space="preserve"> </w:t>
      </w:r>
      <w:r>
        <w:rPr>
          <w:sz w:val="24"/>
        </w:rPr>
        <w:t>-</w:t>
      </w:r>
      <w:r>
        <w:rPr>
          <w:spacing w:val="-7"/>
          <w:sz w:val="24"/>
        </w:rPr>
        <w:t xml:space="preserve"> </w:t>
      </w:r>
      <w:r>
        <w:rPr>
          <w:sz w:val="24"/>
        </w:rPr>
        <w:t>varianta</w:t>
      </w:r>
      <w:r>
        <w:rPr>
          <w:spacing w:val="-7"/>
          <w:sz w:val="24"/>
        </w:rPr>
        <w:t xml:space="preserve"> </w:t>
      </w:r>
      <w:r>
        <w:rPr>
          <w:spacing w:val="-2"/>
          <w:sz w:val="24"/>
        </w:rPr>
        <w:t>recomandata</w:t>
      </w:r>
    </w:p>
    <w:p w:rsidR="005956A8" w:rsidRDefault="00F3183C">
      <w:pPr>
        <w:pStyle w:val="ListParagraph"/>
        <w:numPr>
          <w:ilvl w:val="2"/>
          <w:numId w:val="66"/>
        </w:numPr>
        <w:tabs>
          <w:tab w:val="left" w:pos="1411"/>
        </w:tabs>
        <w:jc w:val="both"/>
        <w:rPr>
          <w:sz w:val="24"/>
        </w:rPr>
      </w:pPr>
      <w:r>
        <w:rPr>
          <w:sz w:val="24"/>
        </w:rPr>
        <w:t>36</w:t>
      </w:r>
      <w:r>
        <w:rPr>
          <w:spacing w:val="-6"/>
          <w:sz w:val="24"/>
        </w:rPr>
        <w:t xml:space="preserve"> </w:t>
      </w:r>
      <w:r>
        <w:rPr>
          <w:sz w:val="24"/>
        </w:rPr>
        <w:t>luni,</w:t>
      </w:r>
      <w:r>
        <w:rPr>
          <w:spacing w:val="-6"/>
          <w:sz w:val="24"/>
        </w:rPr>
        <w:t xml:space="preserve"> </w:t>
      </w:r>
      <w:r>
        <w:rPr>
          <w:sz w:val="24"/>
        </w:rPr>
        <w:t>din</w:t>
      </w:r>
      <w:r>
        <w:rPr>
          <w:spacing w:val="-6"/>
          <w:sz w:val="24"/>
        </w:rPr>
        <w:t xml:space="preserve"> </w:t>
      </w:r>
      <w:r>
        <w:rPr>
          <w:sz w:val="24"/>
        </w:rPr>
        <w:t>care</w:t>
      </w:r>
      <w:r>
        <w:rPr>
          <w:spacing w:val="-8"/>
          <w:sz w:val="24"/>
        </w:rPr>
        <w:t xml:space="preserve"> </w:t>
      </w:r>
      <w:r>
        <w:rPr>
          <w:sz w:val="24"/>
        </w:rPr>
        <w:t>pentru</w:t>
      </w:r>
      <w:r>
        <w:rPr>
          <w:spacing w:val="-5"/>
          <w:sz w:val="24"/>
        </w:rPr>
        <w:t xml:space="preserve"> </w:t>
      </w:r>
      <w:r>
        <w:rPr>
          <w:sz w:val="24"/>
        </w:rPr>
        <w:t>execuție</w:t>
      </w:r>
      <w:r>
        <w:rPr>
          <w:spacing w:val="-5"/>
          <w:sz w:val="24"/>
        </w:rPr>
        <w:t xml:space="preserve"> </w:t>
      </w:r>
      <w:r>
        <w:rPr>
          <w:sz w:val="24"/>
        </w:rPr>
        <w:t>efectiv</w:t>
      </w:r>
      <w:r>
        <w:rPr>
          <w:spacing w:val="-4"/>
          <w:sz w:val="24"/>
        </w:rPr>
        <w:t xml:space="preserve"> </w:t>
      </w:r>
      <w:r>
        <w:rPr>
          <w:sz w:val="24"/>
        </w:rPr>
        <w:t>30</w:t>
      </w:r>
      <w:r>
        <w:rPr>
          <w:spacing w:val="-6"/>
          <w:sz w:val="24"/>
        </w:rPr>
        <w:t xml:space="preserve"> </w:t>
      </w:r>
      <w:r>
        <w:rPr>
          <w:sz w:val="24"/>
        </w:rPr>
        <w:t>luni</w:t>
      </w:r>
      <w:r>
        <w:rPr>
          <w:spacing w:val="-5"/>
          <w:sz w:val="24"/>
        </w:rPr>
        <w:t xml:space="preserve"> </w:t>
      </w:r>
      <w:r>
        <w:rPr>
          <w:sz w:val="24"/>
        </w:rPr>
        <w:t>-</w:t>
      </w:r>
      <w:r>
        <w:rPr>
          <w:spacing w:val="-6"/>
          <w:sz w:val="24"/>
        </w:rPr>
        <w:t xml:space="preserve"> </w:t>
      </w:r>
      <w:r>
        <w:rPr>
          <w:sz w:val="24"/>
        </w:rPr>
        <w:t>varianta</w:t>
      </w:r>
      <w:r>
        <w:rPr>
          <w:spacing w:val="-6"/>
          <w:sz w:val="24"/>
        </w:rPr>
        <w:t xml:space="preserve"> </w:t>
      </w:r>
      <w:r>
        <w:rPr>
          <w:spacing w:val="-2"/>
          <w:sz w:val="24"/>
        </w:rPr>
        <w:t>nerecomandata</w:t>
      </w:r>
    </w:p>
    <w:p w:rsidR="005956A8" w:rsidRDefault="00F3183C">
      <w:pPr>
        <w:pStyle w:val="BodyText"/>
        <w:ind w:left="1118"/>
        <w:jc w:val="both"/>
      </w:pPr>
      <w:r>
        <w:rPr>
          <w:b/>
        </w:rPr>
        <w:t>3.</w:t>
      </w:r>
      <w:r>
        <w:rPr>
          <w:b/>
          <w:spacing w:val="-3"/>
        </w:rPr>
        <w:t xml:space="preserve"> </w:t>
      </w:r>
      <w:r>
        <w:t>Costuri</w:t>
      </w:r>
      <w:r>
        <w:rPr>
          <w:spacing w:val="-2"/>
        </w:rPr>
        <w:t xml:space="preserve"> </w:t>
      </w:r>
      <w:r>
        <w:t>operaționale;</w:t>
      </w:r>
      <w:r>
        <w:rPr>
          <w:spacing w:val="-2"/>
        </w:rPr>
        <w:t xml:space="preserve"> </w:t>
      </w:r>
      <w:r>
        <w:t>similare</w:t>
      </w:r>
      <w:r>
        <w:rPr>
          <w:spacing w:val="-2"/>
        </w:rPr>
        <w:t xml:space="preserve"> </w:t>
      </w:r>
      <w:r>
        <w:t>pentru</w:t>
      </w:r>
      <w:r>
        <w:rPr>
          <w:spacing w:val="-2"/>
        </w:rPr>
        <w:t xml:space="preserve"> </w:t>
      </w:r>
      <w:r>
        <w:t>ambele</w:t>
      </w:r>
      <w:r>
        <w:rPr>
          <w:spacing w:val="-2"/>
        </w:rPr>
        <w:t xml:space="preserve"> variante</w:t>
      </w:r>
    </w:p>
    <w:p w:rsidR="005956A8" w:rsidRDefault="00F3183C">
      <w:pPr>
        <w:pStyle w:val="BodyText"/>
        <w:spacing w:before="1"/>
        <w:ind w:right="854" w:firstLine="566"/>
        <w:jc w:val="both"/>
      </w:pPr>
      <w:r>
        <w:t>Realizarea lucrărilor de investiție va determina creșterea gradului de performanță și de</w:t>
      </w:r>
      <w:r>
        <w:rPr>
          <w:spacing w:val="40"/>
        </w:rPr>
        <w:t xml:space="preserve"> </w:t>
      </w:r>
      <w:r>
        <w:t xml:space="preserve">calitate. Costurile suplimentare cu amortizarea aferentă investiției vor fi acoperite prin repartizari </w:t>
      </w:r>
      <w:r>
        <w:rPr>
          <w:spacing w:val="-2"/>
        </w:rPr>
        <w:t>bugetare.</w:t>
      </w:r>
    </w:p>
    <w:p w:rsidR="005956A8" w:rsidRPr="00F3183C" w:rsidRDefault="00F3183C">
      <w:pPr>
        <w:ind w:left="551" w:right="910" w:firstLine="566"/>
        <w:jc w:val="both"/>
        <w:rPr>
          <w:b/>
          <w:color w:val="FFFFFF" w:themeColor="background1"/>
          <w:sz w:val="24"/>
        </w:rPr>
      </w:pPr>
      <w:r w:rsidRPr="00F3183C">
        <w:rPr>
          <w:color w:val="FFFFFF" w:themeColor="background1"/>
          <w:sz w:val="24"/>
        </w:rPr>
        <w:t>Totalul</w:t>
      </w:r>
      <w:r w:rsidRPr="00F3183C">
        <w:rPr>
          <w:color w:val="FFFFFF" w:themeColor="background1"/>
          <w:spacing w:val="-4"/>
          <w:sz w:val="24"/>
        </w:rPr>
        <w:t xml:space="preserve"> </w:t>
      </w:r>
      <w:r w:rsidRPr="00F3183C">
        <w:rPr>
          <w:color w:val="FFFFFF" w:themeColor="background1"/>
          <w:sz w:val="24"/>
        </w:rPr>
        <w:t>general</w:t>
      </w:r>
      <w:r w:rsidRPr="00F3183C">
        <w:rPr>
          <w:color w:val="FFFFFF" w:themeColor="background1"/>
          <w:spacing w:val="-4"/>
          <w:sz w:val="24"/>
        </w:rPr>
        <w:t xml:space="preserve"> </w:t>
      </w:r>
      <w:r w:rsidRPr="00F3183C">
        <w:rPr>
          <w:color w:val="FFFFFF" w:themeColor="background1"/>
          <w:sz w:val="24"/>
        </w:rPr>
        <w:t>al</w:t>
      </w:r>
      <w:r w:rsidRPr="00F3183C">
        <w:rPr>
          <w:color w:val="FFFFFF" w:themeColor="background1"/>
          <w:spacing w:val="-2"/>
          <w:sz w:val="24"/>
        </w:rPr>
        <w:t xml:space="preserve"> </w:t>
      </w:r>
      <w:r w:rsidRPr="00F3183C">
        <w:rPr>
          <w:color w:val="FFFFFF" w:themeColor="background1"/>
          <w:sz w:val="24"/>
        </w:rPr>
        <w:t>cheltuielilor</w:t>
      </w:r>
      <w:r w:rsidRPr="00F3183C">
        <w:rPr>
          <w:color w:val="FFFFFF" w:themeColor="background1"/>
          <w:spacing w:val="-4"/>
          <w:sz w:val="24"/>
        </w:rPr>
        <w:t xml:space="preserve"> </w:t>
      </w:r>
      <w:r w:rsidRPr="00F3183C">
        <w:rPr>
          <w:color w:val="FFFFFF" w:themeColor="background1"/>
          <w:sz w:val="24"/>
        </w:rPr>
        <w:t>necesare</w:t>
      </w:r>
      <w:r w:rsidRPr="00F3183C">
        <w:rPr>
          <w:color w:val="FFFFFF" w:themeColor="background1"/>
          <w:spacing w:val="-4"/>
          <w:sz w:val="24"/>
        </w:rPr>
        <w:t xml:space="preserve"> </w:t>
      </w:r>
      <w:r w:rsidRPr="00F3183C">
        <w:rPr>
          <w:color w:val="FFFFFF" w:themeColor="background1"/>
          <w:sz w:val="24"/>
        </w:rPr>
        <w:t>realizării</w:t>
      </w:r>
      <w:r w:rsidRPr="00F3183C">
        <w:rPr>
          <w:color w:val="FFFFFF" w:themeColor="background1"/>
          <w:spacing w:val="-2"/>
          <w:sz w:val="24"/>
        </w:rPr>
        <w:t xml:space="preserve"> </w:t>
      </w:r>
      <w:r w:rsidRPr="00F3183C">
        <w:rPr>
          <w:color w:val="FFFFFF" w:themeColor="background1"/>
          <w:sz w:val="24"/>
        </w:rPr>
        <w:t>proiectului,</w:t>
      </w:r>
      <w:r w:rsidRPr="00F3183C">
        <w:rPr>
          <w:color w:val="FFFFFF" w:themeColor="background1"/>
          <w:spacing w:val="-4"/>
          <w:sz w:val="24"/>
        </w:rPr>
        <w:t xml:space="preserve"> </w:t>
      </w:r>
      <w:r w:rsidRPr="00F3183C">
        <w:rPr>
          <w:color w:val="FFFFFF" w:themeColor="background1"/>
          <w:sz w:val="24"/>
        </w:rPr>
        <w:t>exprimat</w:t>
      </w:r>
      <w:r w:rsidRPr="00F3183C">
        <w:rPr>
          <w:color w:val="FFFFFF" w:themeColor="background1"/>
          <w:spacing w:val="-4"/>
          <w:sz w:val="24"/>
        </w:rPr>
        <w:t xml:space="preserve"> </w:t>
      </w:r>
      <w:r w:rsidRPr="00F3183C">
        <w:rPr>
          <w:color w:val="FFFFFF" w:themeColor="background1"/>
          <w:sz w:val="24"/>
        </w:rPr>
        <w:t>în</w:t>
      </w:r>
      <w:r w:rsidRPr="00F3183C">
        <w:rPr>
          <w:color w:val="FFFFFF" w:themeColor="background1"/>
          <w:spacing w:val="-4"/>
          <w:sz w:val="24"/>
        </w:rPr>
        <w:t xml:space="preserve"> </w:t>
      </w:r>
      <w:r w:rsidRPr="00F3183C">
        <w:rPr>
          <w:color w:val="FFFFFF" w:themeColor="background1"/>
          <w:sz w:val="24"/>
        </w:rPr>
        <w:t>valoarea</w:t>
      </w:r>
      <w:r w:rsidRPr="00F3183C">
        <w:rPr>
          <w:color w:val="FFFFFF" w:themeColor="background1"/>
          <w:spacing w:val="-5"/>
          <w:sz w:val="24"/>
        </w:rPr>
        <w:t xml:space="preserve"> </w:t>
      </w:r>
      <w:r w:rsidRPr="00F3183C">
        <w:rPr>
          <w:color w:val="FFFFFF" w:themeColor="background1"/>
          <w:sz w:val="24"/>
        </w:rPr>
        <w:t>cu</w:t>
      </w:r>
      <w:r w:rsidRPr="00F3183C">
        <w:rPr>
          <w:color w:val="FFFFFF" w:themeColor="background1"/>
          <w:spacing w:val="-2"/>
          <w:sz w:val="24"/>
        </w:rPr>
        <w:t xml:space="preserve"> </w:t>
      </w:r>
      <w:r w:rsidRPr="00F3183C">
        <w:rPr>
          <w:b/>
          <w:color w:val="FFFFFF" w:themeColor="background1"/>
          <w:sz w:val="24"/>
        </w:rPr>
        <w:t>T.V.A.: 53.302.769,92 LEI - varianta recomandata</w:t>
      </w:r>
    </w:p>
    <w:p w:rsidR="005956A8" w:rsidRPr="00F3183C" w:rsidRDefault="00F3183C">
      <w:pPr>
        <w:ind w:left="551" w:right="910" w:firstLine="566"/>
        <w:jc w:val="both"/>
        <w:rPr>
          <w:b/>
          <w:color w:val="FFFFFF" w:themeColor="background1"/>
          <w:sz w:val="24"/>
        </w:rPr>
      </w:pPr>
      <w:r w:rsidRPr="00F3183C">
        <w:rPr>
          <w:color w:val="FFFFFF" w:themeColor="background1"/>
          <w:sz w:val="24"/>
        </w:rPr>
        <w:t>Totalul</w:t>
      </w:r>
      <w:r w:rsidRPr="00F3183C">
        <w:rPr>
          <w:color w:val="FFFFFF" w:themeColor="background1"/>
          <w:spacing w:val="-4"/>
          <w:sz w:val="24"/>
        </w:rPr>
        <w:t xml:space="preserve"> </w:t>
      </w:r>
      <w:r w:rsidRPr="00F3183C">
        <w:rPr>
          <w:color w:val="FFFFFF" w:themeColor="background1"/>
          <w:sz w:val="24"/>
        </w:rPr>
        <w:t>general</w:t>
      </w:r>
      <w:r w:rsidRPr="00F3183C">
        <w:rPr>
          <w:color w:val="FFFFFF" w:themeColor="background1"/>
          <w:spacing w:val="-4"/>
          <w:sz w:val="24"/>
        </w:rPr>
        <w:t xml:space="preserve"> </w:t>
      </w:r>
      <w:r w:rsidRPr="00F3183C">
        <w:rPr>
          <w:color w:val="FFFFFF" w:themeColor="background1"/>
          <w:sz w:val="24"/>
        </w:rPr>
        <w:t>al</w:t>
      </w:r>
      <w:r w:rsidRPr="00F3183C">
        <w:rPr>
          <w:color w:val="FFFFFF" w:themeColor="background1"/>
          <w:spacing w:val="-2"/>
          <w:sz w:val="24"/>
        </w:rPr>
        <w:t xml:space="preserve"> </w:t>
      </w:r>
      <w:r w:rsidRPr="00F3183C">
        <w:rPr>
          <w:color w:val="FFFFFF" w:themeColor="background1"/>
          <w:sz w:val="24"/>
        </w:rPr>
        <w:t>cheltuielilor</w:t>
      </w:r>
      <w:r w:rsidRPr="00F3183C">
        <w:rPr>
          <w:color w:val="FFFFFF" w:themeColor="background1"/>
          <w:spacing w:val="-4"/>
          <w:sz w:val="24"/>
        </w:rPr>
        <w:t xml:space="preserve"> </w:t>
      </w:r>
      <w:r w:rsidRPr="00F3183C">
        <w:rPr>
          <w:color w:val="FFFFFF" w:themeColor="background1"/>
          <w:sz w:val="24"/>
        </w:rPr>
        <w:t>necesare</w:t>
      </w:r>
      <w:r w:rsidRPr="00F3183C">
        <w:rPr>
          <w:color w:val="FFFFFF" w:themeColor="background1"/>
          <w:spacing w:val="-4"/>
          <w:sz w:val="24"/>
        </w:rPr>
        <w:t xml:space="preserve"> </w:t>
      </w:r>
      <w:r w:rsidRPr="00F3183C">
        <w:rPr>
          <w:color w:val="FFFFFF" w:themeColor="background1"/>
          <w:sz w:val="24"/>
        </w:rPr>
        <w:t>realizării</w:t>
      </w:r>
      <w:r w:rsidRPr="00F3183C">
        <w:rPr>
          <w:color w:val="FFFFFF" w:themeColor="background1"/>
          <w:spacing w:val="-2"/>
          <w:sz w:val="24"/>
        </w:rPr>
        <w:t xml:space="preserve"> </w:t>
      </w:r>
      <w:r w:rsidRPr="00F3183C">
        <w:rPr>
          <w:color w:val="FFFFFF" w:themeColor="background1"/>
          <w:sz w:val="24"/>
        </w:rPr>
        <w:t>proiectului,</w:t>
      </w:r>
      <w:r w:rsidRPr="00F3183C">
        <w:rPr>
          <w:color w:val="FFFFFF" w:themeColor="background1"/>
          <w:spacing w:val="-4"/>
          <w:sz w:val="24"/>
        </w:rPr>
        <w:t xml:space="preserve"> </w:t>
      </w:r>
      <w:r w:rsidRPr="00F3183C">
        <w:rPr>
          <w:color w:val="FFFFFF" w:themeColor="background1"/>
          <w:sz w:val="24"/>
        </w:rPr>
        <w:t>exprimat</w:t>
      </w:r>
      <w:r w:rsidRPr="00F3183C">
        <w:rPr>
          <w:color w:val="FFFFFF" w:themeColor="background1"/>
          <w:spacing w:val="-4"/>
          <w:sz w:val="24"/>
        </w:rPr>
        <w:t xml:space="preserve"> </w:t>
      </w:r>
      <w:r w:rsidRPr="00F3183C">
        <w:rPr>
          <w:color w:val="FFFFFF" w:themeColor="background1"/>
          <w:sz w:val="24"/>
        </w:rPr>
        <w:t>în</w:t>
      </w:r>
      <w:r w:rsidRPr="00F3183C">
        <w:rPr>
          <w:color w:val="FFFFFF" w:themeColor="background1"/>
          <w:spacing w:val="-4"/>
          <w:sz w:val="24"/>
        </w:rPr>
        <w:t xml:space="preserve"> </w:t>
      </w:r>
      <w:r w:rsidRPr="00F3183C">
        <w:rPr>
          <w:color w:val="FFFFFF" w:themeColor="background1"/>
          <w:sz w:val="24"/>
        </w:rPr>
        <w:t>valoarea</w:t>
      </w:r>
      <w:r w:rsidRPr="00F3183C">
        <w:rPr>
          <w:color w:val="FFFFFF" w:themeColor="background1"/>
          <w:spacing w:val="-5"/>
          <w:sz w:val="24"/>
        </w:rPr>
        <w:t xml:space="preserve"> </w:t>
      </w:r>
      <w:r w:rsidRPr="00F3183C">
        <w:rPr>
          <w:color w:val="FFFFFF" w:themeColor="background1"/>
          <w:sz w:val="24"/>
        </w:rPr>
        <w:t xml:space="preserve">cu </w:t>
      </w:r>
      <w:r w:rsidRPr="00F3183C">
        <w:rPr>
          <w:b/>
          <w:color w:val="FFFFFF" w:themeColor="background1"/>
          <w:sz w:val="24"/>
        </w:rPr>
        <w:t>T.V.A.: 54.436.881,26 LEI - varianta nerecomandata</w:t>
      </w:r>
    </w:p>
    <w:p w:rsidR="005956A8" w:rsidRDefault="005956A8">
      <w:pPr>
        <w:pStyle w:val="BodyText"/>
        <w:spacing w:before="3"/>
        <w:ind w:left="0"/>
        <w:rPr>
          <w:b/>
          <w:sz w:val="23"/>
        </w:rPr>
      </w:pPr>
    </w:p>
    <w:tbl>
      <w:tblPr>
        <w:tblW w:w="0" w:type="auto"/>
        <w:tblInd w:w="1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29"/>
        <w:gridCol w:w="794"/>
        <w:gridCol w:w="1394"/>
        <w:gridCol w:w="1243"/>
        <w:gridCol w:w="1686"/>
      </w:tblGrid>
      <w:tr w:rsidR="005956A8">
        <w:trPr>
          <w:trHeight w:val="735"/>
        </w:trPr>
        <w:tc>
          <w:tcPr>
            <w:tcW w:w="2729" w:type="dxa"/>
            <w:shd w:val="clear" w:color="auto" w:fill="FF99CC"/>
          </w:tcPr>
          <w:p w:rsidR="005956A8" w:rsidRDefault="005956A8">
            <w:pPr>
              <w:pStyle w:val="TableParagraph"/>
              <w:spacing w:before="4"/>
              <w:rPr>
                <w:b/>
              </w:rPr>
            </w:pPr>
          </w:p>
          <w:p w:rsidR="005956A8" w:rsidRDefault="00F3183C">
            <w:pPr>
              <w:pStyle w:val="TableParagraph"/>
              <w:ind w:left="618" w:right="617"/>
              <w:jc w:val="center"/>
              <w:rPr>
                <w:rFonts w:ascii="Arial"/>
                <w:b/>
                <w:i/>
                <w:sz w:val="19"/>
              </w:rPr>
            </w:pPr>
            <w:r>
              <w:rPr>
                <w:rFonts w:ascii="Arial"/>
                <w:b/>
                <w:i/>
                <w:w w:val="105"/>
                <w:sz w:val="19"/>
              </w:rPr>
              <w:t>Tipuri</w:t>
            </w:r>
            <w:r>
              <w:rPr>
                <w:rFonts w:ascii="Arial"/>
                <w:b/>
                <w:i/>
                <w:spacing w:val="1"/>
                <w:w w:val="105"/>
                <w:sz w:val="19"/>
              </w:rPr>
              <w:t xml:space="preserve"> </w:t>
            </w:r>
            <w:r>
              <w:rPr>
                <w:rFonts w:ascii="Arial"/>
                <w:b/>
                <w:i/>
                <w:w w:val="105"/>
                <w:sz w:val="19"/>
              </w:rPr>
              <w:t>de</w:t>
            </w:r>
            <w:r>
              <w:rPr>
                <w:rFonts w:ascii="Arial"/>
                <w:b/>
                <w:i/>
                <w:spacing w:val="-6"/>
                <w:w w:val="105"/>
                <w:sz w:val="19"/>
              </w:rPr>
              <w:t xml:space="preserve"> </w:t>
            </w:r>
            <w:r>
              <w:rPr>
                <w:rFonts w:ascii="Arial"/>
                <w:b/>
                <w:i/>
                <w:spacing w:val="-2"/>
                <w:w w:val="105"/>
                <w:sz w:val="19"/>
              </w:rPr>
              <w:t>tarife</w:t>
            </w:r>
          </w:p>
        </w:tc>
        <w:tc>
          <w:tcPr>
            <w:tcW w:w="794" w:type="dxa"/>
            <w:shd w:val="clear" w:color="auto" w:fill="FF99CC"/>
          </w:tcPr>
          <w:p w:rsidR="005956A8" w:rsidRDefault="005956A8">
            <w:pPr>
              <w:pStyle w:val="TableParagraph"/>
              <w:spacing w:before="4"/>
              <w:rPr>
                <w:b/>
              </w:rPr>
            </w:pPr>
          </w:p>
          <w:p w:rsidR="005956A8" w:rsidRDefault="00F3183C">
            <w:pPr>
              <w:pStyle w:val="TableParagraph"/>
              <w:ind w:left="30"/>
              <w:jc w:val="center"/>
              <w:rPr>
                <w:rFonts w:ascii="Arial"/>
                <w:b/>
                <w:i/>
                <w:sz w:val="19"/>
              </w:rPr>
            </w:pPr>
            <w:r>
              <w:rPr>
                <w:rFonts w:ascii="Arial"/>
                <w:b/>
                <w:i/>
                <w:spacing w:val="-5"/>
                <w:w w:val="105"/>
                <w:sz w:val="19"/>
              </w:rPr>
              <w:t>UM</w:t>
            </w:r>
          </w:p>
        </w:tc>
        <w:tc>
          <w:tcPr>
            <w:tcW w:w="1394" w:type="dxa"/>
            <w:shd w:val="clear" w:color="auto" w:fill="FF99CC"/>
          </w:tcPr>
          <w:p w:rsidR="005956A8" w:rsidRDefault="00F3183C">
            <w:pPr>
              <w:pStyle w:val="TableParagraph"/>
              <w:spacing w:before="122" w:line="280" w:lineRule="auto"/>
              <w:ind w:left="151" w:firstLine="269"/>
              <w:rPr>
                <w:rFonts w:ascii="Arial"/>
                <w:b/>
                <w:i/>
                <w:sz w:val="19"/>
              </w:rPr>
            </w:pPr>
            <w:r>
              <w:rPr>
                <w:rFonts w:ascii="Arial"/>
                <w:b/>
                <w:i/>
                <w:spacing w:val="-2"/>
                <w:w w:val="105"/>
                <w:sz w:val="19"/>
              </w:rPr>
              <w:t xml:space="preserve">Unitati </w:t>
            </w:r>
            <w:r>
              <w:rPr>
                <w:rFonts w:ascii="Arial"/>
                <w:b/>
                <w:i/>
                <w:spacing w:val="-2"/>
                <w:sz w:val="19"/>
              </w:rPr>
              <w:t>preconizate</w:t>
            </w:r>
          </w:p>
        </w:tc>
        <w:tc>
          <w:tcPr>
            <w:tcW w:w="1243" w:type="dxa"/>
            <w:shd w:val="clear" w:color="auto" w:fill="FF99CC"/>
          </w:tcPr>
          <w:p w:rsidR="005956A8" w:rsidRDefault="005956A8">
            <w:pPr>
              <w:pStyle w:val="TableParagraph"/>
              <w:spacing w:before="4"/>
              <w:rPr>
                <w:b/>
              </w:rPr>
            </w:pPr>
          </w:p>
          <w:p w:rsidR="005956A8" w:rsidRDefault="00F3183C">
            <w:pPr>
              <w:pStyle w:val="TableParagraph"/>
              <w:ind w:left="442" w:right="372"/>
              <w:jc w:val="center"/>
              <w:rPr>
                <w:rFonts w:ascii="Arial"/>
                <w:b/>
                <w:i/>
                <w:sz w:val="19"/>
              </w:rPr>
            </w:pPr>
            <w:r>
              <w:rPr>
                <w:rFonts w:ascii="Arial"/>
                <w:b/>
                <w:i/>
                <w:spacing w:val="-4"/>
                <w:w w:val="105"/>
                <w:sz w:val="19"/>
              </w:rPr>
              <w:t>Pret</w:t>
            </w:r>
          </w:p>
        </w:tc>
        <w:tc>
          <w:tcPr>
            <w:tcW w:w="1686" w:type="dxa"/>
            <w:tcBorders>
              <w:right w:val="single" w:sz="18" w:space="0" w:color="000000"/>
            </w:tcBorders>
            <w:shd w:val="clear" w:color="auto" w:fill="FF99CC"/>
          </w:tcPr>
          <w:p w:rsidR="005956A8" w:rsidRDefault="00F3183C">
            <w:pPr>
              <w:pStyle w:val="TableParagraph"/>
              <w:spacing w:before="122" w:line="280" w:lineRule="auto"/>
              <w:ind w:left="454" w:hanging="241"/>
              <w:rPr>
                <w:rFonts w:ascii="Arial"/>
                <w:b/>
                <w:i/>
                <w:sz w:val="19"/>
              </w:rPr>
            </w:pPr>
            <w:r>
              <w:rPr>
                <w:rFonts w:ascii="Arial"/>
                <w:b/>
                <w:i/>
                <w:w w:val="105"/>
                <w:sz w:val="19"/>
              </w:rPr>
              <w:t>Valoare</w:t>
            </w:r>
            <w:r>
              <w:rPr>
                <w:rFonts w:ascii="Arial"/>
                <w:b/>
                <w:i/>
                <w:spacing w:val="18"/>
                <w:w w:val="105"/>
                <w:sz w:val="19"/>
              </w:rPr>
              <w:t xml:space="preserve"> </w:t>
            </w:r>
            <w:r>
              <w:rPr>
                <w:rFonts w:ascii="Arial"/>
                <w:b/>
                <w:i/>
                <w:w w:val="105"/>
                <w:sz w:val="19"/>
              </w:rPr>
              <w:t xml:space="preserve">tarife </w:t>
            </w:r>
            <w:r>
              <w:rPr>
                <w:rFonts w:ascii="Arial"/>
                <w:b/>
                <w:i/>
                <w:spacing w:val="-2"/>
                <w:w w:val="105"/>
                <w:sz w:val="19"/>
              </w:rPr>
              <w:t>incasate</w:t>
            </w:r>
          </w:p>
        </w:tc>
      </w:tr>
      <w:tr w:rsidR="005956A8">
        <w:trPr>
          <w:trHeight w:val="630"/>
        </w:trPr>
        <w:tc>
          <w:tcPr>
            <w:tcW w:w="2729" w:type="dxa"/>
            <w:tcBorders>
              <w:bottom w:val="single" w:sz="12" w:space="0" w:color="000000"/>
            </w:tcBorders>
            <w:shd w:val="clear" w:color="auto" w:fill="CCFFFF"/>
          </w:tcPr>
          <w:p w:rsidR="005956A8" w:rsidRDefault="005956A8">
            <w:pPr>
              <w:pStyle w:val="TableParagraph"/>
              <w:spacing w:before="5"/>
              <w:rPr>
                <w:b/>
                <w:sz w:val="18"/>
              </w:rPr>
            </w:pPr>
          </w:p>
          <w:p w:rsidR="005956A8" w:rsidRDefault="00F3183C">
            <w:pPr>
              <w:pStyle w:val="TableParagraph"/>
              <w:ind w:left="633" w:right="617"/>
              <w:jc w:val="center"/>
              <w:rPr>
                <w:rFonts w:ascii="Arial"/>
                <w:sz w:val="19"/>
              </w:rPr>
            </w:pPr>
            <w:r>
              <w:rPr>
                <w:rFonts w:ascii="Arial"/>
                <w:w w:val="105"/>
                <w:sz w:val="19"/>
              </w:rPr>
              <w:t>Alocari</w:t>
            </w:r>
            <w:r>
              <w:rPr>
                <w:rFonts w:ascii="Arial"/>
                <w:spacing w:val="-13"/>
                <w:w w:val="105"/>
                <w:sz w:val="19"/>
              </w:rPr>
              <w:t xml:space="preserve"> </w:t>
            </w:r>
            <w:r>
              <w:rPr>
                <w:rFonts w:ascii="Arial"/>
                <w:spacing w:val="-2"/>
                <w:w w:val="105"/>
                <w:sz w:val="19"/>
              </w:rPr>
              <w:t>bugetare</w:t>
            </w:r>
          </w:p>
        </w:tc>
        <w:tc>
          <w:tcPr>
            <w:tcW w:w="794" w:type="dxa"/>
            <w:tcBorders>
              <w:bottom w:val="single" w:sz="12" w:space="0" w:color="000000"/>
            </w:tcBorders>
            <w:shd w:val="clear" w:color="auto" w:fill="CCFFFF"/>
          </w:tcPr>
          <w:p w:rsidR="005956A8" w:rsidRDefault="005956A8">
            <w:pPr>
              <w:pStyle w:val="TableParagraph"/>
              <w:spacing w:before="5"/>
              <w:rPr>
                <w:b/>
                <w:sz w:val="18"/>
              </w:rPr>
            </w:pPr>
          </w:p>
          <w:p w:rsidR="005956A8" w:rsidRDefault="00F3183C">
            <w:pPr>
              <w:pStyle w:val="TableParagraph"/>
              <w:ind w:left="35"/>
              <w:jc w:val="center"/>
              <w:rPr>
                <w:rFonts w:ascii="Arial"/>
                <w:sz w:val="19"/>
              </w:rPr>
            </w:pPr>
            <w:r>
              <w:rPr>
                <w:rFonts w:ascii="Arial"/>
                <w:spacing w:val="-5"/>
                <w:w w:val="105"/>
                <w:sz w:val="19"/>
              </w:rPr>
              <w:t>buc</w:t>
            </w:r>
          </w:p>
        </w:tc>
        <w:tc>
          <w:tcPr>
            <w:tcW w:w="1394" w:type="dxa"/>
            <w:tcBorders>
              <w:bottom w:val="single" w:sz="12" w:space="0" w:color="000000"/>
            </w:tcBorders>
            <w:shd w:val="clear" w:color="auto" w:fill="CCFFFF"/>
          </w:tcPr>
          <w:p w:rsidR="005956A8" w:rsidRDefault="005956A8">
            <w:pPr>
              <w:pStyle w:val="TableParagraph"/>
              <w:spacing w:before="5"/>
              <w:rPr>
                <w:b/>
                <w:sz w:val="18"/>
              </w:rPr>
            </w:pPr>
          </w:p>
          <w:p w:rsidR="005956A8" w:rsidRDefault="00F3183C">
            <w:pPr>
              <w:pStyle w:val="TableParagraph"/>
              <w:ind w:right="4"/>
              <w:jc w:val="center"/>
              <w:rPr>
                <w:rFonts w:ascii="Arial"/>
                <w:sz w:val="19"/>
              </w:rPr>
            </w:pPr>
            <w:r>
              <w:rPr>
                <w:rFonts w:ascii="Arial"/>
                <w:w w:val="103"/>
                <w:sz w:val="19"/>
              </w:rPr>
              <w:t>1</w:t>
            </w:r>
          </w:p>
        </w:tc>
        <w:tc>
          <w:tcPr>
            <w:tcW w:w="1243" w:type="dxa"/>
            <w:tcBorders>
              <w:bottom w:val="single" w:sz="12" w:space="0" w:color="000000"/>
            </w:tcBorders>
            <w:shd w:val="clear" w:color="auto" w:fill="CCFFFF"/>
          </w:tcPr>
          <w:p w:rsidR="005956A8" w:rsidRDefault="005956A8">
            <w:pPr>
              <w:pStyle w:val="TableParagraph"/>
              <w:spacing w:before="5"/>
              <w:rPr>
                <w:b/>
                <w:sz w:val="18"/>
              </w:rPr>
            </w:pPr>
          </w:p>
          <w:p w:rsidR="005956A8" w:rsidRDefault="00F3183C">
            <w:pPr>
              <w:pStyle w:val="TableParagraph"/>
              <w:ind w:left="212"/>
              <w:rPr>
                <w:rFonts w:ascii="Arial"/>
                <w:sz w:val="19"/>
              </w:rPr>
            </w:pPr>
            <w:r>
              <w:rPr>
                <w:rFonts w:ascii="Arial"/>
                <w:sz w:val="19"/>
              </w:rPr>
              <w:t>800.000</w:t>
            </w:r>
            <w:r>
              <w:rPr>
                <w:rFonts w:ascii="Arial"/>
                <w:spacing w:val="2"/>
                <w:sz w:val="19"/>
              </w:rPr>
              <w:t xml:space="preserve"> </w:t>
            </w:r>
            <w:r>
              <w:rPr>
                <w:rFonts w:ascii="Arial"/>
                <w:spacing w:val="-5"/>
                <w:sz w:val="19"/>
              </w:rPr>
              <w:t>lei</w:t>
            </w:r>
          </w:p>
        </w:tc>
        <w:tc>
          <w:tcPr>
            <w:tcW w:w="1686" w:type="dxa"/>
            <w:tcBorders>
              <w:bottom w:val="single" w:sz="12" w:space="0" w:color="000000"/>
              <w:right w:val="single" w:sz="18" w:space="0" w:color="000000"/>
            </w:tcBorders>
            <w:shd w:val="clear" w:color="auto" w:fill="CCFFFF"/>
          </w:tcPr>
          <w:p w:rsidR="005956A8" w:rsidRDefault="005956A8">
            <w:pPr>
              <w:pStyle w:val="TableParagraph"/>
              <w:spacing w:before="5"/>
              <w:rPr>
                <w:b/>
                <w:sz w:val="18"/>
              </w:rPr>
            </w:pPr>
          </w:p>
          <w:p w:rsidR="005956A8" w:rsidRDefault="00F3183C">
            <w:pPr>
              <w:pStyle w:val="TableParagraph"/>
              <w:ind w:right="49"/>
              <w:jc w:val="right"/>
              <w:rPr>
                <w:rFonts w:ascii="Arial"/>
                <w:sz w:val="19"/>
              </w:rPr>
            </w:pPr>
            <w:r>
              <w:rPr>
                <w:rFonts w:ascii="Arial"/>
                <w:sz w:val="19"/>
              </w:rPr>
              <w:t>800.000</w:t>
            </w:r>
            <w:r>
              <w:rPr>
                <w:rFonts w:ascii="Arial"/>
                <w:spacing w:val="2"/>
                <w:sz w:val="19"/>
              </w:rPr>
              <w:t xml:space="preserve"> </w:t>
            </w:r>
            <w:r>
              <w:rPr>
                <w:rFonts w:ascii="Arial"/>
                <w:spacing w:val="-5"/>
                <w:sz w:val="19"/>
              </w:rPr>
              <w:t>lei</w:t>
            </w:r>
          </w:p>
        </w:tc>
      </w:tr>
      <w:tr w:rsidR="005956A8">
        <w:trPr>
          <w:trHeight w:val="330"/>
        </w:trPr>
        <w:tc>
          <w:tcPr>
            <w:tcW w:w="2729" w:type="dxa"/>
            <w:tcBorders>
              <w:top w:val="single" w:sz="12" w:space="0" w:color="000000"/>
              <w:bottom w:val="single" w:sz="12" w:space="0" w:color="000000"/>
            </w:tcBorders>
            <w:shd w:val="clear" w:color="auto" w:fill="FF99CC"/>
          </w:tcPr>
          <w:p w:rsidR="005956A8" w:rsidRDefault="00F3183C">
            <w:pPr>
              <w:pStyle w:val="TableParagraph"/>
              <w:spacing w:before="62"/>
              <w:ind w:left="633" w:right="603"/>
              <w:jc w:val="center"/>
              <w:rPr>
                <w:rFonts w:ascii="Arial"/>
                <w:b/>
                <w:sz w:val="19"/>
              </w:rPr>
            </w:pPr>
            <w:r>
              <w:rPr>
                <w:rFonts w:ascii="Arial"/>
                <w:b/>
                <w:spacing w:val="-2"/>
                <w:w w:val="105"/>
                <w:sz w:val="19"/>
              </w:rPr>
              <w:t>TOTAL</w:t>
            </w:r>
          </w:p>
        </w:tc>
        <w:tc>
          <w:tcPr>
            <w:tcW w:w="794" w:type="dxa"/>
            <w:tcBorders>
              <w:top w:val="single" w:sz="12" w:space="0" w:color="000000"/>
              <w:bottom w:val="single" w:sz="12" w:space="0" w:color="000000"/>
            </w:tcBorders>
            <w:shd w:val="clear" w:color="auto" w:fill="FF99CC"/>
          </w:tcPr>
          <w:p w:rsidR="005956A8" w:rsidRDefault="005956A8">
            <w:pPr>
              <w:pStyle w:val="TableParagraph"/>
            </w:pPr>
          </w:p>
        </w:tc>
        <w:tc>
          <w:tcPr>
            <w:tcW w:w="1394" w:type="dxa"/>
            <w:tcBorders>
              <w:top w:val="single" w:sz="12" w:space="0" w:color="000000"/>
              <w:bottom w:val="single" w:sz="12" w:space="0" w:color="000000"/>
            </w:tcBorders>
            <w:shd w:val="clear" w:color="auto" w:fill="FF99CC"/>
          </w:tcPr>
          <w:p w:rsidR="005956A8" w:rsidRDefault="005956A8">
            <w:pPr>
              <w:pStyle w:val="TableParagraph"/>
            </w:pPr>
          </w:p>
        </w:tc>
        <w:tc>
          <w:tcPr>
            <w:tcW w:w="1243" w:type="dxa"/>
            <w:tcBorders>
              <w:top w:val="single" w:sz="12" w:space="0" w:color="000000"/>
              <w:bottom w:val="single" w:sz="12" w:space="0" w:color="000000"/>
            </w:tcBorders>
            <w:shd w:val="clear" w:color="auto" w:fill="FF99CC"/>
          </w:tcPr>
          <w:p w:rsidR="005956A8" w:rsidRDefault="005956A8">
            <w:pPr>
              <w:pStyle w:val="TableParagraph"/>
            </w:pPr>
          </w:p>
        </w:tc>
        <w:tc>
          <w:tcPr>
            <w:tcW w:w="1686" w:type="dxa"/>
            <w:tcBorders>
              <w:top w:val="single" w:sz="12" w:space="0" w:color="000000"/>
              <w:bottom w:val="single" w:sz="12" w:space="0" w:color="000000"/>
              <w:right w:val="single" w:sz="18" w:space="0" w:color="000000"/>
            </w:tcBorders>
            <w:shd w:val="clear" w:color="auto" w:fill="FF99CC"/>
          </w:tcPr>
          <w:p w:rsidR="005956A8" w:rsidRDefault="00F3183C">
            <w:pPr>
              <w:pStyle w:val="TableParagraph"/>
              <w:spacing w:before="62"/>
              <w:ind w:right="54"/>
              <w:jc w:val="right"/>
              <w:rPr>
                <w:rFonts w:ascii="Arial"/>
                <w:b/>
                <w:sz w:val="19"/>
              </w:rPr>
            </w:pPr>
            <w:r>
              <w:rPr>
                <w:rFonts w:ascii="Arial"/>
                <w:b/>
                <w:sz w:val="19"/>
              </w:rPr>
              <w:t>800.000</w:t>
            </w:r>
            <w:r>
              <w:rPr>
                <w:rFonts w:ascii="Arial"/>
                <w:b/>
                <w:spacing w:val="2"/>
                <w:sz w:val="19"/>
              </w:rPr>
              <w:t xml:space="preserve"> </w:t>
            </w:r>
            <w:r>
              <w:rPr>
                <w:rFonts w:ascii="Arial"/>
                <w:b/>
                <w:spacing w:val="-5"/>
                <w:sz w:val="19"/>
              </w:rPr>
              <w:t>lei</w:t>
            </w:r>
          </w:p>
        </w:tc>
      </w:tr>
    </w:tbl>
    <w:p w:rsidR="005956A8" w:rsidRDefault="00F3183C">
      <w:pPr>
        <w:pStyle w:val="BodyText"/>
        <w:spacing w:before="67"/>
        <w:ind w:right="895" w:firstLine="719"/>
      </w:pPr>
      <w:r>
        <w:t>Pornind de la estimarile din primul an de functionare și tinand cont de o rata de actualizare de 5% valorile incasarilor din orizontul de analiza de 20 ani sunt urmatoarele :</w:t>
      </w:r>
    </w:p>
    <w:p w:rsidR="005956A8" w:rsidRDefault="00F3183C">
      <w:pPr>
        <w:spacing w:before="61"/>
        <w:ind w:right="848"/>
        <w:jc w:val="right"/>
        <w:rPr>
          <w:i/>
          <w:sz w:val="20"/>
        </w:rPr>
      </w:pPr>
      <w:r>
        <w:rPr>
          <w:i/>
          <w:sz w:val="20"/>
        </w:rPr>
        <w:t>Mii</w:t>
      </w:r>
      <w:r>
        <w:rPr>
          <w:i/>
          <w:spacing w:val="-4"/>
          <w:sz w:val="20"/>
        </w:rPr>
        <w:t xml:space="preserve"> </w:t>
      </w:r>
      <w:r>
        <w:rPr>
          <w:i/>
          <w:spacing w:val="-5"/>
          <w:sz w:val="20"/>
        </w:rPr>
        <w:t>lei</w:t>
      </w:r>
    </w:p>
    <w:p w:rsidR="005956A8" w:rsidRDefault="005956A8">
      <w:pPr>
        <w:pStyle w:val="BodyText"/>
        <w:spacing w:before="3"/>
        <w:ind w:left="0"/>
        <w:rPr>
          <w:i/>
          <w:sz w:val="5"/>
        </w:rPr>
      </w:pPr>
    </w:p>
    <w:tbl>
      <w:tblPr>
        <w:tblW w:w="0" w:type="auto"/>
        <w:tblInd w:w="1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20"/>
        <w:gridCol w:w="840"/>
        <w:gridCol w:w="840"/>
        <w:gridCol w:w="839"/>
        <w:gridCol w:w="839"/>
        <w:gridCol w:w="839"/>
        <w:gridCol w:w="839"/>
        <w:gridCol w:w="839"/>
        <w:gridCol w:w="839"/>
        <w:gridCol w:w="840"/>
        <w:gridCol w:w="840"/>
      </w:tblGrid>
      <w:tr w:rsidR="005956A8">
        <w:trPr>
          <w:trHeight w:val="240"/>
        </w:trPr>
        <w:tc>
          <w:tcPr>
            <w:tcW w:w="1020" w:type="dxa"/>
            <w:vMerge w:val="restart"/>
            <w:shd w:val="clear" w:color="auto" w:fill="CCFFCC"/>
          </w:tcPr>
          <w:p w:rsidR="005956A8" w:rsidRDefault="005956A8">
            <w:pPr>
              <w:pStyle w:val="TableParagraph"/>
            </w:pPr>
          </w:p>
        </w:tc>
        <w:tc>
          <w:tcPr>
            <w:tcW w:w="8394" w:type="dxa"/>
            <w:gridSpan w:val="10"/>
            <w:shd w:val="clear" w:color="auto" w:fill="CC99FF"/>
          </w:tcPr>
          <w:p w:rsidR="005956A8" w:rsidRDefault="00F3183C">
            <w:pPr>
              <w:pStyle w:val="TableParagraph"/>
              <w:spacing w:before="3" w:line="217" w:lineRule="exact"/>
              <w:ind w:left="4032" w:right="3942"/>
              <w:jc w:val="center"/>
              <w:rPr>
                <w:b/>
                <w:sz w:val="19"/>
              </w:rPr>
            </w:pPr>
            <w:r>
              <w:rPr>
                <w:b/>
                <w:spacing w:val="-4"/>
                <w:w w:val="105"/>
                <w:sz w:val="19"/>
              </w:rPr>
              <w:t>Anii</w:t>
            </w:r>
          </w:p>
        </w:tc>
      </w:tr>
      <w:tr w:rsidR="005956A8">
        <w:trPr>
          <w:trHeight w:val="239"/>
        </w:trPr>
        <w:tc>
          <w:tcPr>
            <w:tcW w:w="1020" w:type="dxa"/>
            <w:vMerge/>
            <w:tcBorders>
              <w:top w:val="nil"/>
            </w:tcBorders>
            <w:shd w:val="clear" w:color="auto" w:fill="CCFFCC"/>
          </w:tcPr>
          <w:p w:rsidR="005956A8" w:rsidRDefault="005956A8">
            <w:pPr>
              <w:rPr>
                <w:sz w:val="2"/>
                <w:szCs w:val="2"/>
              </w:rPr>
            </w:pPr>
          </w:p>
        </w:tc>
        <w:tc>
          <w:tcPr>
            <w:tcW w:w="840" w:type="dxa"/>
            <w:shd w:val="clear" w:color="auto" w:fill="CC99FF"/>
          </w:tcPr>
          <w:p w:rsidR="005956A8" w:rsidRDefault="00F3183C">
            <w:pPr>
              <w:pStyle w:val="TableParagraph"/>
              <w:spacing w:before="17" w:line="202" w:lineRule="exact"/>
              <w:ind w:left="38"/>
              <w:jc w:val="center"/>
              <w:rPr>
                <w:b/>
                <w:sz w:val="19"/>
              </w:rPr>
            </w:pPr>
            <w:r>
              <w:rPr>
                <w:b/>
                <w:w w:val="103"/>
                <w:sz w:val="19"/>
              </w:rPr>
              <w:t>1</w:t>
            </w:r>
          </w:p>
        </w:tc>
        <w:tc>
          <w:tcPr>
            <w:tcW w:w="840" w:type="dxa"/>
            <w:shd w:val="clear" w:color="auto" w:fill="CC99FF"/>
          </w:tcPr>
          <w:p w:rsidR="005956A8" w:rsidRDefault="00F3183C">
            <w:pPr>
              <w:pStyle w:val="TableParagraph"/>
              <w:spacing w:before="17" w:line="202" w:lineRule="exact"/>
              <w:ind w:left="38"/>
              <w:jc w:val="center"/>
              <w:rPr>
                <w:b/>
                <w:sz w:val="19"/>
              </w:rPr>
            </w:pPr>
            <w:r>
              <w:rPr>
                <w:b/>
                <w:w w:val="103"/>
                <w:sz w:val="19"/>
              </w:rPr>
              <w:t>2</w:t>
            </w:r>
          </w:p>
        </w:tc>
        <w:tc>
          <w:tcPr>
            <w:tcW w:w="839" w:type="dxa"/>
            <w:shd w:val="clear" w:color="auto" w:fill="CC99FF"/>
          </w:tcPr>
          <w:p w:rsidR="005956A8" w:rsidRDefault="00F3183C">
            <w:pPr>
              <w:pStyle w:val="TableParagraph"/>
              <w:spacing w:before="17" w:line="202" w:lineRule="exact"/>
              <w:ind w:left="40"/>
              <w:jc w:val="center"/>
              <w:rPr>
                <w:b/>
                <w:sz w:val="19"/>
              </w:rPr>
            </w:pPr>
            <w:r>
              <w:rPr>
                <w:b/>
                <w:w w:val="103"/>
                <w:sz w:val="19"/>
              </w:rPr>
              <w:t>3</w:t>
            </w:r>
          </w:p>
        </w:tc>
        <w:tc>
          <w:tcPr>
            <w:tcW w:w="839" w:type="dxa"/>
            <w:shd w:val="clear" w:color="auto" w:fill="CC99FF"/>
          </w:tcPr>
          <w:p w:rsidR="005956A8" w:rsidRDefault="00F3183C">
            <w:pPr>
              <w:pStyle w:val="TableParagraph"/>
              <w:spacing w:before="17" w:line="202" w:lineRule="exact"/>
              <w:ind w:left="41"/>
              <w:jc w:val="center"/>
              <w:rPr>
                <w:b/>
                <w:sz w:val="19"/>
              </w:rPr>
            </w:pPr>
            <w:r>
              <w:rPr>
                <w:b/>
                <w:w w:val="103"/>
                <w:sz w:val="19"/>
              </w:rPr>
              <w:t>4</w:t>
            </w:r>
          </w:p>
        </w:tc>
        <w:tc>
          <w:tcPr>
            <w:tcW w:w="839" w:type="dxa"/>
            <w:tcBorders>
              <w:right w:val="single" w:sz="18" w:space="0" w:color="000000"/>
            </w:tcBorders>
            <w:shd w:val="clear" w:color="auto" w:fill="CC99FF"/>
          </w:tcPr>
          <w:p w:rsidR="005956A8" w:rsidRDefault="00F3183C">
            <w:pPr>
              <w:pStyle w:val="TableParagraph"/>
              <w:spacing w:before="17" w:line="202" w:lineRule="exact"/>
              <w:ind w:left="44"/>
              <w:jc w:val="center"/>
              <w:rPr>
                <w:b/>
                <w:sz w:val="19"/>
              </w:rPr>
            </w:pPr>
            <w:r>
              <w:rPr>
                <w:b/>
                <w:w w:val="103"/>
                <w:sz w:val="19"/>
              </w:rPr>
              <w:t>5</w:t>
            </w:r>
          </w:p>
        </w:tc>
        <w:tc>
          <w:tcPr>
            <w:tcW w:w="839" w:type="dxa"/>
            <w:tcBorders>
              <w:left w:val="single" w:sz="18" w:space="0" w:color="000000"/>
            </w:tcBorders>
            <w:shd w:val="clear" w:color="auto" w:fill="CC99FF"/>
          </w:tcPr>
          <w:p w:rsidR="005956A8" w:rsidRDefault="00F3183C">
            <w:pPr>
              <w:pStyle w:val="TableParagraph"/>
              <w:spacing w:before="17" w:line="202" w:lineRule="exact"/>
              <w:ind w:left="46"/>
              <w:jc w:val="center"/>
              <w:rPr>
                <w:b/>
                <w:sz w:val="19"/>
              </w:rPr>
            </w:pPr>
            <w:r>
              <w:rPr>
                <w:b/>
                <w:w w:val="103"/>
                <w:sz w:val="19"/>
              </w:rPr>
              <w:t>6</w:t>
            </w:r>
          </w:p>
        </w:tc>
        <w:tc>
          <w:tcPr>
            <w:tcW w:w="839" w:type="dxa"/>
            <w:shd w:val="clear" w:color="auto" w:fill="CC99FF"/>
          </w:tcPr>
          <w:p w:rsidR="005956A8" w:rsidRDefault="00F3183C">
            <w:pPr>
              <w:pStyle w:val="TableParagraph"/>
              <w:spacing w:before="17" w:line="202" w:lineRule="exact"/>
              <w:ind w:left="379"/>
              <w:rPr>
                <w:b/>
                <w:sz w:val="19"/>
              </w:rPr>
            </w:pPr>
            <w:r>
              <w:rPr>
                <w:b/>
                <w:w w:val="103"/>
                <w:sz w:val="19"/>
              </w:rPr>
              <w:t>7</w:t>
            </w:r>
          </w:p>
        </w:tc>
        <w:tc>
          <w:tcPr>
            <w:tcW w:w="839" w:type="dxa"/>
            <w:shd w:val="clear" w:color="auto" w:fill="CC99FF"/>
          </w:tcPr>
          <w:p w:rsidR="005956A8" w:rsidRDefault="00F3183C">
            <w:pPr>
              <w:pStyle w:val="TableParagraph"/>
              <w:spacing w:before="17" w:line="202" w:lineRule="exact"/>
              <w:ind w:left="51"/>
              <w:jc w:val="center"/>
              <w:rPr>
                <w:b/>
                <w:sz w:val="19"/>
              </w:rPr>
            </w:pPr>
            <w:r>
              <w:rPr>
                <w:b/>
                <w:w w:val="103"/>
                <w:sz w:val="19"/>
              </w:rPr>
              <w:t>8</w:t>
            </w:r>
          </w:p>
        </w:tc>
        <w:tc>
          <w:tcPr>
            <w:tcW w:w="840" w:type="dxa"/>
            <w:shd w:val="clear" w:color="auto" w:fill="CC99FF"/>
          </w:tcPr>
          <w:p w:rsidR="005956A8" w:rsidRDefault="00F3183C">
            <w:pPr>
              <w:pStyle w:val="TableParagraph"/>
              <w:spacing w:before="17" w:line="202" w:lineRule="exact"/>
              <w:ind w:left="381"/>
              <w:rPr>
                <w:b/>
                <w:sz w:val="19"/>
              </w:rPr>
            </w:pPr>
            <w:r>
              <w:rPr>
                <w:b/>
                <w:w w:val="103"/>
                <w:sz w:val="19"/>
              </w:rPr>
              <w:t>9</w:t>
            </w:r>
          </w:p>
        </w:tc>
        <w:tc>
          <w:tcPr>
            <w:tcW w:w="840" w:type="dxa"/>
            <w:shd w:val="clear" w:color="auto" w:fill="CC99FF"/>
          </w:tcPr>
          <w:p w:rsidR="005956A8" w:rsidRDefault="00F3183C">
            <w:pPr>
              <w:pStyle w:val="TableParagraph"/>
              <w:spacing w:before="17" w:line="202" w:lineRule="exact"/>
              <w:ind w:left="304" w:right="261"/>
              <w:jc w:val="center"/>
              <w:rPr>
                <w:b/>
                <w:sz w:val="19"/>
              </w:rPr>
            </w:pPr>
            <w:r>
              <w:rPr>
                <w:b/>
                <w:spacing w:val="-5"/>
                <w:w w:val="105"/>
                <w:sz w:val="19"/>
              </w:rPr>
              <w:t>10</w:t>
            </w:r>
          </w:p>
        </w:tc>
      </w:tr>
      <w:tr w:rsidR="005956A8">
        <w:trPr>
          <w:trHeight w:val="495"/>
        </w:trPr>
        <w:tc>
          <w:tcPr>
            <w:tcW w:w="1020" w:type="dxa"/>
            <w:tcBorders>
              <w:left w:val="single" w:sz="6" w:space="0" w:color="000000"/>
            </w:tcBorders>
            <w:shd w:val="clear" w:color="auto" w:fill="CCFFCC"/>
          </w:tcPr>
          <w:p w:rsidR="005956A8" w:rsidRDefault="00F3183C">
            <w:pPr>
              <w:pStyle w:val="TableParagraph"/>
              <w:spacing w:before="18"/>
              <w:ind w:left="29"/>
              <w:rPr>
                <w:sz w:val="19"/>
              </w:rPr>
            </w:pPr>
            <w:r>
              <w:rPr>
                <w:spacing w:val="-2"/>
                <w:w w:val="105"/>
                <w:sz w:val="19"/>
              </w:rPr>
              <w:t>Alocari</w:t>
            </w:r>
          </w:p>
          <w:p w:rsidR="005956A8" w:rsidRDefault="00F3183C">
            <w:pPr>
              <w:pStyle w:val="TableParagraph"/>
              <w:spacing w:before="36" w:line="203" w:lineRule="exact"/>
              <w:ind w:left="29"/>
              <w:rPr>
                <w:sz w:val="19"/>
              </w:rPr>
            </w:pPr>
            <w:r>
              <w:rPr>
                <w:spacing w:val="-2"/>
                <w:w w:val="105"/>
                <w:sz w:val="19"/>
              </w:rPr>
              <w:t>bugetare</w:t>
            </w:r>
          </w:p>
        </w:tc>
        <w:tc>
          <w:tcPr>
            <w:tcW w:w="840" w:type="dxa"/>
            <w:shd w:val="clear" w:color="auto" w:fill="CCFFFF"/>
          </w:tcPr>
          <w:p w:rsidR="005956A8" w:rsidRDefault="005956A8">
            <w:pPr>
              <w:pStyle w:val="TableParagraph"/>
              <w:spacing w:before="4"/>
              <w:rPr>
                <w:i/>
              </w:rPr>
            </w:pPr>
          </w:p>
          <w:p w:rsidR="005956A8" w:rsidRDefault="00F3183C">
            <w:pPr>
              <w:pStyle w:val="TableParagraph"/>
              <w:spacing w:before="1" w:line="217" w:lineRule="exact"/>
              <w:jc w:val="right"/>
              <w:rPr>
                <w:sz w:val="19"/>
              </w:rPr>
            </w:pPr>
            <w:r>
              <w:rPr>
                <w:spacing w:val="-5"/>
                <w:w w:val="105"/>
                <w:sz w:val="19"/>
              </w:rPr>
              <w:t>800</w:t>
            </w:r>
          </w:p>
        </w:tc>
        <w:tc>
          <w:tcPr>
            <w:tcW w:w="840" w:type="dxa"/>
            <w:shd w:val="clear" w:color="auto" w:fill="CCFFFF"/>
          </w:tcPr>
          <w:p w:rsidR="005956A8" w:rsidRDefault="005956A8">
            <w:pPr>
              <w:pStyle w:val="TableParagraph"/>
              <w:spacing w:before="4"/>
              <w:rPr>
                <w:i/>
              </w:rPr>
            </w:pPr>
          </w:p>
          <w:p w:rsidR="005956A8" w:rsidRDefault="00F3183C">
            <w:pPr>
              <w:pStyle w:val="TableParagraph"/>
              <w:spacing w:before="1" w:line="217" w:lineRule="exact"/>
              <w:ind w:right="-15"/>
              <w:jc w:val="right"/>
              <w:rPr>
                <w:sz w:val="19"/>
              </w:rPr>
            </w:pPr>
            <w:r>
              <w:rPr>
                <w:spacing w:val="-5"/>
                <w:w w:val="105"/>
                <w:sz w:val="19"/>
              </w:rPr>
              <w:t>840</w:t>
            </w:r>
          </w:p>
        </w:tc>
        <w:tc>
          <w:tcPr>
            <w:tcW w:w="839" w:type="dxa"/>
            <w:shd w:val="clear" w:color="auto" w:fill="CCFFFF"/>
          </w:tcPr>
          <w:p w:rsidR="005956A8" w:rsidRDefault="005956A8">
            <w:pPr>
              <w:pStyle w:val="TableParagraph"/>
              <w:spacing w:before="4"/>
              <w:rPr>
                <w:i/>
              </w:rPr>
            </w:pPr>
          </w:p>
          <w:p w:rsidR="005956A8" w:rsidRDefault="00F3183C">
            <w:pPr>
              <w:pStyle w:val="TableParagraph"/>
              <w:spacing w:before="1" w:line="217" w:lineRule="exact"/>
              <w:ind w:right="-15"/>
              <w:jc w:val="right"/>
              <w:rPr>
                <w:sz w:val="19"/>
              </w:rPr>
            </w:pPr>
            <w:r>
              <w:rPr>
                <w:spacing w:val="-5"/>
                <w:w w:val="105"/>
                <w:sz w:val="19"/>
              </w:rPr>
              <w:t>882</w:t>
            </w:r>
          </w:p>
        </w:tc>
        <w:tc>
          <w:tcPr>
            <w:tcW w:w="839" w:type="dxa"/>
            <w:shd w:val="clear" w:color="auto" w:fill="CCFFFF"/>
          </w:tcPr>
          <w:p w:rsidR="005956A8" w:rsidRDefault="005956A8">
            <w:pPr>
              <w:pStyle w:val="TableParagraph"/>
              <w:spacing w:before="4"/>
              <w:rPr>
                <w:i/>
              </w:rPr>
            </w:pPr>
          </w:p>
          <w:p w:rsidR="005956A8" w:rsidRDefault="00F3183C">
            <w:pPr>
              <w:pStyle w:val="TableParagraph"/>
              <w:spacing w:before="1" w:line="217" w:lineRule="exact"/>
              <w:ind w:right="-15"/>
              <w:jc w:val="right"/>
              <w:rPr>
                <w:sz w:val="19"/>
              </w:rPr>
            </w:pPr>
            <w:r>
              <w:rPr>
                <w:spacing w:val="-5"/>
                <w:w w:val="105"/>
                <w:sz w:val="19"/>
              </w:rPr>
              <w:t>926</w:t>
            </w:r>
          </w:p>
        </w:tc>
        <w:tc>
          <w:tcPr>
            <w:tcW w:w="839" w:type="dxa"/>
            <w:tcBorders>
              <w:right w:val="single" w:sz="18" w:space="0" w:color="000000"/>
            </w:tcBorders>
            <w:shd w:val="clear" w:color="auto" w:fill="CCFFFF"/>
          </w:tcPr>
          <w:p w:rsidR="005956A8" w:rsidRDefault="005956A8">
            <w:pPr>
              <w:pStyle w:val="TableParagraph"/>
              <w:spacing w:before="4"/>
              <w:rPr>
                <w:i/>
              </w:rPr>
            </w:pPr>
          </w:p>
          <w:p w:rsidR="005956A8" w:rsidRDefault="00F3183C">
            <w:pPr>
              <w:pStyle w:val="TableParagraph"/>
              <w:spacing w:before="1" w:line="217" w:lineRule="exact"/>
              <w:ind w:right="-15"/>
              <w:jc w:val="right"/>
              <w:rPr>
                <w:sz w:val="19"/>
              </w:rPr>
            </w:pPr>
            <w:r>
              <w:rPr>
                <w:spacing w:val="-5"/>
                <w:w w:val="105"/>
                <w:sz w:val="19"/>
              </w:rPr>
              <w:t>972</w:t>
            </w:r>
          </w:p>
        </w:tc>
        <w:tc>
          <w:tcPr>
            <w:tcW w:w="839" w:type="dxa"/>
            <w:tcBorders>
              <w:left w:val="single" w:sz="18" w:space="0" w:color="000000"/>
            </w:tcBorders>
            <w:shd w:val="clear" w:color="auto" w:fill="CCFFFF"/>
          </w:tcPr>
          <w:p w:rsidR="005956A8" w:rsidRDefault="005956A8">
            <w:pPr>
              <w:pStyle w:val="TableParagraph"/>
              <w:spacing w:before="4"/>
              <w:rPr>
                <w:i/>
              </w:rPr>
            </w:pPr>
          </w:p>
          <w:p w:rsidR="005956A8" w:rsidRDefault="00F3183C">
            <w:pPr>
              <w:pStyle w:val="TableParagraph"/>
              <w:spacing w:before="1" w:line="217" w:lineRule="exact"/>
              <w:ind w:right="-29"/>
              <w:jc w:val="right"/>
              <w:rPr>
                <w:sz w:val="19"/>
              </w:rPr>
            </w:pPr>
            <w:r>
              <w:rPr>
                <w:spacing w:val="-2"/>
                <w:w w:val="105"/>
                <w:sz w:val="19"/>
              </w:rPr>
              <w:t>1.021</w:t>
            </w:r>
          </w:p>
        </w:tc>
        <w:tc>
          <w:tcPr>
            <w:tcW w:w="839" w:type="dxa"/>
            <w:shd w:val="clear" w:color="auto" w:fill="CCFFFF"/>
          </w:tcPr>
          <w:p w:rsidR="005956A8" w:rsidRDefault="005956A8">
            <w:pPr>
              <w:pStyle w:val="TableParagraph"/>
              <w:spacing w:before="4"/>
              <w:rPr>
                <w:i/>
              </w:rPr>
            </w:pPr>
          </w:p>
          <w:p w:rsidR="005956A8" w:rsidRDefault="00F3183C">
            <w:pPr>
              <w:pStyle w:val="TableParagraph"/>
              <w:spacing w:before="1" w:line="217" w:lineRule="exact"/>
              <w:ind w:left="409" w:right="-15"/>
              <w:rPr>
                <w:sz w:val="19"/>
              </w:rPr>
            </w:pPr>
            <w:r>
              <w:rPr>
                <w:spacing w:val="-6"/>
                <w:sz w:val="19"/>
              </w:rPr>
              <w:t>1.072</w:t>
            </w:r>
          </w:p>
        </w:tc>
        <w:tc>
          <w:tcPr>
            <w:tcW w:w="839" w:type="dxa"/>
            <w:shd w:val="clear" w:color="auto" w:fill="CCFFFF"/>
          </w:tcPr>
          <w:p w:rsidR="005956A8" w:rsidRDefault="005956A8">
            <w:pPr>
              <w:pStyle w:val="TableParagraph"/>
              <w:spacing w:before="4"/>
              <w:rPr>
                <w:i/>
              </w:rPr>
            </w:pPr>
          </w:p>
          <w:p w:rsidR="005956A8" w:rsidRDefault="00F3183C">
            <w:pPr>
              <w:pStyle w:val="TableParagraph"/>
              <w:spacing w:before="1" w:line="217" w:lineRule="exact"/>
              <w:ind w:right="-29"/>
              <w:jc w:val="right"/>
              <w:rPr>
                <w:sz w:val="19"/>
              </w:rPr>
            </w:pPr>
            <w:r>
              <w:rPr>
                <w:spacing w:val="-2"/>
                <w:w w:val="105"/>
                <w:sz w:val="19"/>
              </w:rPr>
              <w:t>1.126</w:t>
            </w:r>
          </w:p>
        </w:tc>
        <w:tc>
          <w:tcPr>
            <w:tcW w:w="840" w:type="dxa"/>
            <w:shd w:val="clear" w:color="auto" w:fill="CCFFFF"/>
          </w:tcPr>
          <w:p w:rsidR="005956A8" w:rsidRDefault="005956A8">
            <w:pPr>
              <w:pStyle w:val="TableParagraph"/>
              <w:spacing w:before="4"/>
              <w:rPr>
                <w:i/>
              </w:rPr>
            </w:pPr>
          </w:p>
          <w:p w:rsidR="005956A8" w:rsidRDefault="00F3183C">
            <w:pPr>
              <w:pStyle w:val="TableParagraph"/>
              <w:spacing w:before="1" w:line="217" w:lineRule="exact"/>
              <w:ind w:left="411" w:right="-29"/>
              <w:rPr>
                <w:sz w:val="19"/>
              </w:rPr>
            </w:pPr>
            <w:r>
              <w:rPr>
                <w:spacing w:val="-8"/>
                <w:w w:val="105"/>
                <w:sz w:val="19"/>
              </w:rPr>
              <w:t>1.182</w:t>
            </w:r>
          </w:p>
        </w:tc>
        <w:tc>
          <w:tcPr>
            <w:tcW w:w="840" w:type="dxa"/>
            <w:shd w:val="clear" w:color="auto" w:fill="CCFFFF"/>
          </w:tcPr>
          <w:p w:rsidR="005956A8" w:rsidRDefault="005956A8">
            <w:pPr>
              <w:pStyle w:val="TableParagraph"/>
              <w:spacing w:before="4"/>
              <w:rPr>
                <w:i/>
              </w:rPr>
            </w:pPr>
          </w:p>
          <w:p w:rsidR="005956A8" w:rsidRDefault="00F3183C">
            <w:pPr>
              <w:pStyle w:val="TableParagraph"/>
              <w:spacing w:before="1" w:line="217" w:lineRule="exact"/>
              <w:ind w:right="-29"/>
              <w:jc w:val="right"/>
              <w:rPr>
                <w:sz w:val="19"/>
              </w:rPr>
            </w:pPr>
            <w:r>
              <w:rPr>
                <w:spacing w:val="-2"/>
                <w:w w:val="105"/>
                <w:sz w:val="19"/>
              </w:rPr>
              <w:t>1.241</w:t>
            </w:r>
          </w:p>
        </w:tc>
      </w:tr>
      <w:tr w:rsidR="005956A8">
        <w:trPr>
          <w:trHeight w:val="240"/>
        </w:trPr>
        <w:tc>
          <w:tcPr>
            <w:tcW w:w="1020" w:type="dxa"/>
            <w:shd w:val="clear" w:color="auto" w:fill="CCFFCC"/>
          </w:tcPr>
          <w:p w:rsidR="005956A8" w:rsidRDefault="00F3183C">
            <w:pPr>
              <w:pStyle w:val="TableParagraph"/>
              <w:spacing w:before="17" w:line="203" w:lineRule="exact"/>
              <w:ind w:left="29"/>
              <w:rPr>
                <w:b/>
                <w:sz w:val="19"/>
              </w:rPr>
            </w:pPr>
            <w:r>
              <w:rPr>
                <w:b/>
                <w:spacing w:val="-7"/>
                <w:w w:val="105"/>
                <w:sz w:val="19"/>
              </w:rPr>
              <w:t>VENITURI</w:t>
            </w:r>
          </w:p>
        </w:tc>
        <w:tc>
          <w:tcPr>
            <w:tcW w:w="840" w:type="dxa"/>
            <w:shd w:val="clear" w:color="auto" w:fill="CCFFFF"/>
          </w:tcPr>
          <w:p w:rsidR="005956A8" w:rsidRDefault="00F3183C">
            <w:pPr>
              <w:pStyle w:val="TableParagraph"/>
              <w:spacing w:before="3" w:line="217" w:lineRule="exact"/>
              <w:jc w:val="right"/>
              <w:rPr>
                <w:b/>
                <w:sz w:val="19"/>
              </w:rPr>
            </w:pPr>
            <w:r>
              <w:rPr>
                <w:b/>
                <w:spacing w:val="-5"/>
                <w:w w:val="105"/>
                <w:sz w:val="19"/>
              </w:rPr>
              <w:t>800</w:t>
            </w:r>
          </w:p>
        </w:tc>
        <w:tc>
          <w:tcPr>
            <w:tcW w:w="840" w:type="dxa"/>
            <w:shd w:val="clear" w:color="auto" w:fill="CCFFFF"/>
          </w:tcPr>
          <w:p w:rsidR="005956A8" w:rsidRDefault="00F3183C">
            <w:pPr>
              <w:pStyle w:val="TableParagraph"/>
              <w:spacing w:before="3" w:line="217" w:lineRule="exact"/>
              <w:jc w:val="right"/>
              <w:rPr>
                <w:b/>
                <w:sz w:val="19"/>
              </w:rPr>
            </w:pPr>
            <w:r>
              <w:rPr>
                <w:b/>
                <w:spacing w:val="-5"/>
                <w:w w:val="105"/>
                <w:sz w:val="19"/>
              </w:rPr>
              <w:t>840</w:t>
            </w:r>
          </w:p>
        </w:tc>
        <w:tc>
          <w:tcPr>
            <w:tcW w:w="839" w:type="dxa"/>
            <w:shd w:val="clear" w:color="auto" w:fill="CCFFFF"/>
          </w:tcPr>
          <w:p w:rsidR="005956A8" w:rsidRDefault="00F3183C">
            <w:pPr>
              <w:pStyle w:val="TableParagraph"/>
              <w:spacing w:before="3" w:line="217" w:lineRule="exact"/>
              <w:ind w:right="-15"/>
              <w:jc w:val="right"/>
              <w:rPr>
                <w:b/>
                <w:sz w:val="19"/>
              </w:rPr>
            </w:pPr>
            <w:r>
              <w:rPr>
                <w:b/>
                <w:spacing w:val="-5"/>
                <w:w w:val="105"/>
                <w:sz w:val="19"/>
              </w:rPr>
              <w:t>882</w:t>
            </w:r>
          </w:p>
        </w:tc>
        <w:tc>
          <w:tcPr>
            <w:tcW w:w="839" w:type="dxa"/>
            <w:shd w:val="clear" w:color="auto" w:fill="CCFFFF"/>
          </w:tcPr>
          <w:p w:rsidR="005956A8" w:rsidRDefault="00F3183C">
            <w:pPr>
              <w:pStyle w:val="TableParagraph"/>
              <w:spacing w:before="3" w:line="217" w:lineRule="exact"/>
              <w:ind w:right="-15"/>
              <w:jc w:val="right"/>
              <w:rPr>
                <w:b/>
                <w:sz w:val="19"/>
              </w:rPr>
            </w:pPr>
            <w:r>
              <w:rPr>
                <w:b/>
                <w:spacing w:val="-5"/>
                <w:w w:val="105"/>
                <w:sz w:val="19"/>
              </w:rPr>
              <w:t>926</w:t>
            </w:r>
          </w:p>
        </w:tc>
        <w:tc>
          <w:tcPr>
            <w:tcW w:w="839" w:type="dxa"/>
            <w:tcBorders>
              <w:right w:val="single" w:sz="18" w:space="0" w:color="000000"/>
            </w:tcBorders>
            <w:shd w:val="clear" w:color="auto" w:fill="CCFFFF"/>
          </w:tcPr>
          <w:p w:rsidR="005956A8" w:rsidRDefault="00F3183C">
            <w:pPr>
              <w:pStyle w:val="TableParagraph"/>
              <w:spacing w:before="3" w:line="217" w:lineRule="exact"/>
              <w:ind w:right="-15"/>
              <w:jc w:val="right"/>
              <w:rPr>
                <w:b/>
                <w:sz w:val="19"/>
              </w:rPr>
            </w:pPr>
            <w:r>
              <w:rPr>
                <w:b/>
                <w:spacing w:val="-5"/>
                <w:w w:val="105"/>
                <w:sz w:val="19"/>
              </w:rPr>
              <w:t>972</w:t>
            </w:r>
          </w:p>
        </w:tc>
        <w:tc>
          <w:tcPr>
            <w:tcW w:w="839" w:type="dxa"/>
            <w:tcBorders>
              <w:left w:val="single" w:sz="18" w:space="0" w:color="000000"/>
            </w:tcBorders>
            <w:shd w:val="clear" w:color="auto" w:fill="CCFFFF"/>
          </w:tcPr>
          <w:p w:rsidR="005956A8" w:rsidRDefault="00F3183C">
            <w:pPr>
              <w:pStyle w:val="TableParagraph"/>
              <w:spacing w:before="3" w:line="217" w:lineRule="exact"/>
              <w:ind w:right="-15"/>
              <w:jc w:val="right"/>
              <w:rPr>
                <w:b/>
                <w:sz w:val="19"/>
              </w:rPr>
            </w:pPr>
            <w:r>
              <w:rPr>
                <w:b/>
                <w:spacing w:val="-2"/>
                <w:w w:val="105"/>
                <w:sz w:val="19"/>
              </w:rPr>
              <w:t>1.021</w:t>
            </w:r>
          </w:p>
        </w:tc>
        <w:tc>
          <w:tcPr>
            <w:tcW w:w="839" w:type="dxa"/>
            <w:shd w:val="clear" w:color="auto" w:fill="CCFFFF"/>
          </w:tcPr>
          <w:p w:rsidR="005956A8" w:rsidRDefault="00F3183C">
            <w:pPr>
              <w:pStyle w:val="TableParagraph"/>
              <w:spacing w:before="3" w:line="217" w:lineRule="exact"/>
              <w:ind w:left="349"/>
              <w:rPr>
                <w:b/>
                <w:sz w:val="19"/>
              </w:rPr>
            </w:pPr>
            <w:r>
              <w:rPr>
                <w:b/>
                <w:spacing w:val="-2"/>
                <w:sz w:val="19"/>
              </w:rPr>
              <w:t>1.072</w:t>
            </w:r>
          </w:p>
        </w:tc>
        <w:tc>
          <w:tcPr>
            <w:tcW w:w="839" w:type="dxa"/>
            <w:shd w:val="clear" w:color="auto" w:fill="CCFFFF"/>
          </w:tcPr>
          <w:p w:rsidR="005956A8" w:rsidRDefault="00F3183C">
            <w:pPr>
              <w:pStyle w:val="TableParagraph"/>
              <w:spacing w:before="3" w:line="217" w:lineRule="exact"/>
              <w:ind w:right="1"/>
              <w:jc w:val="right"/>
              <w:rPr>
                <w:b/>
                <w:sz w:val="19"/>
              </w:rPr>
            </w:pPr>
            <w:r>
              <w:rPr>
                <w:b/>
                <w:spacing w:val="-2"/>
                <w:w w:val="105"/>
                <w:sz w:val="19"/>
              </w:rPr>
              <w:t>1.126</w:t>
            </w:r>
          </w:p>
        </w:tc>
        <w:tc>
          <w:tcPr>
            <w:tcW w:w="840" w:type="dxa"/>
            <w:shd w:val="clear" w:color="auto" w:fill="CCFFFF"/>
          </w:tcPr>
          <w:p w:rsidR="005956A8" w:rsidRDefault="00F3183C">
            <w:pPr>
              <w:pStyle w:val="TableParagraph"/>
              <w:spacing w:before="3" w:line="217" w:lineRule="exact"/>
              <w:ind w:left="352"/>
              <w:rPr>
                <w:b/>
                <w:sz w:val="19"/>
              </w:rPr>
            </w:pPr>
            <w:r>
              <w:rPr>
                <w:b/>
                <w:spacing w:val="-2"/>
                <w:sz w:val="19"/>
              </w:rPr>
              <w:t>1.182</w:t>
            </w:r>
          </w:p>
        </w:tc>
        <w:tc>
          <w:tcPr>
            <w:tcW w:w="840" w:type="dxa"/>
            <w:shd w:val="clear" w:color="auto" w:fill="CCFFFF"/>
          </w:tcPr>
          <w:p w:rsidR="005956A8" w:rsidRDefault="00F3183C">
            <w:pPr>
              <w:pStyle w:val="TableParagraph"/>
              <w:spacing w:before="3" w:line="217" w:lineRule="exact"/>
              <w:ind w:right="1"/>
              <w:jc w:val="right"/>
              <w:rPr>
                <w:b/>
                <w:sz w:val="19"/>
              </w:rPr>
            </w:pPr>
            <w:r>
              <w:rPr>
                <w:b/>
                <w:spacing w:val="-2"/>
                <w:w w:val="105"/>
                <w:sz w:val="19"/>
              </w:rPr>
              <w:t>1.241</w:t>
            </w:r>
          </w:p>
        </w:tc>
      </w:tr>
    </w:tbl>
    <w:p w:rsidR="005956A8" w:rsidRDefault="005956A8">
      <w:pPr>
        <w:pStyle w:val="BodyText"/>
        <w:spacing w:before="7"/>
        <w:ind w:left="0"/>
        <w:rPr>
          <w:i/>
          <w:sz w:val="27"/>
        </w:rPr>
      </w:pPr>
    </w:p>
    <w:tbl>
      <w:tblPr>
        <w:tblW w:w="0" w:type="auto"/>
        <w:tblInd w:w="1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20"/>
        <w:gridCol w:w="840"/>
        <w:gridCol w:w="840"/>
        <w:gridCol w:w="839"/>
        <w:gridCol w:w="839"/>
        <w:gridCol w:w="839"/>
        <w:gridCol w:w="839"/>
        <w:gridCol w:w="839"/>
        <w:gridCol w:w="839"/>
        <w:gridCol w:w="840"/>
        <w:gridCol w:w="840"/>
      </w:tblGrid>
      <w:tr w:rsidR="005956A8">
        <w:trPr>
          <w:trHeight w:val="239"/>
        </w:trPr>
        <w:tc>
          <w:tcPr>
            <w:tcW w:w="1020" w:type="dxa"/>
            <w:vMerge w:val="restart"/>
            <w:shd w:val="clear" w:color="auto" w:fill="CCFFCC"/>
          </w:tcPr>
          <w:p w:rsidR="005956A8" w:rsidRDefault="005956A8">
            <w:pPr>
              <w:pStyle w:val="TableParagraph"/>
            </w:pPr>
          </w:p>
        </w:tc>
        <w:tc>
          <w:tcPr>
            <w:tcW w:w="8394" w:type="dxa"/>
            <w:gridSpan w:val="10"/>
            <w:shd w:val="clear" w:color="auto" w:fill="CC99FF"/>
          </w:tcPr>
          <w:p w:rsidR="005956A8" w:rsidRDefault="00F3183C">
            <w:pPr>
              <w:pStyle w:val="TableParagraph"/>
              <w:spacing w:before="2" w:line="218" w:lineRule="exact"/>
              <w:ind w:left="4032" w:right="3942"/>
              <w:jc w:val="center"/>
              <w:rPr>
                <w:b/>
                <w:sz w:val="19"/>
              </w:rPr>
            </w:pPr>
            <w:r>
              <w:rPr>
                <w:b/>
                <w:spacing w:val="-4"/>
                <w:w w:val="105"/>
                <w:sz w:val="19"/>
              </w:rPr>
              <w:t>Anii</w:t>
            </w:r>
          </w:p>
        </w:tc>
      </w:tr>
      <w:tr w:rsidR="005956A8">
        <w:trPr>
          <w:trHeight w:val="239"/>
        </w:trPr>
        <w:tc>
          <w:tcPr>
            <w:tcW w:w="1020" w:type="dxa"/>
            <w:vMerge/>
            <w:tcBorders>
              <w:top w:val="nil"/>
            </w:tcBorders>
            <w:shd w:val="clear" w:color="auto" w:fill="CCFFCC"/>
          </w:tcPr>
          <w:p w:rsidR="005956A8" w:rsidRDefault="005956A8">
            <w:pPr>
              <w:rPr>
                <w:sz w:val="2"/>
                <w:szCs w:val="2"/>
              </w:rPr>
            </w:pPr>
          </w:p>
        </w:tc>
        <w:tc>
          <w:tcPr>
            <w:tcW w:w="840" w:type="dxa"/>
            <w:shd w:val="clear" w:color="auto" w:fill="CC99FF"/>
          </w:tcPr>
          <w:p w:rsidR="005956A8" w:rsidRDefault="00F3183C">
            <w:pPr>
              <w:pStyle w:val="TableParagraph"/>
              <w:spacing w:before="17" w:line="203" w:lineRule="exact"/>
              <w:ind w:left="297" w:right="268"/>
              <w:jc w:val="center"/>
              <w:rPr>
                <w:b/>
                <w:sz w:val="19"/>
              </w:rPr>
            </w:pPr>
            <w:r>
              <w:rPr>
                <w:b/>
                <w:spacing w:val="-5"/>
                <w:w w:val="105"/>
                <w:sz w:val="19"/>
              </w:rPr>
              <w:t>11</w:t>
            </w:r>
          </w:p>
        </w:tc>
        <w:tc>
          <w:tcPr>
            <w:tcW w:w="840" w:type="dxa"/>
            <w:shd w:val="clear" w:color="auto" w:fill="CC99FF"/>
          </w:tcPr>
          <w:p w:rsidR="005956A8" w:rsidRDefault="00F3183C">
            <w:pPr>
              <w:pStyle w:val="TableParagraph"/>
              <w:spacing w:before="17" w:line="203" w:lineRule="exact"/>
              <w:ind w:left="298" w:right="268"/>
              <w:jc w:val="center"/>
              <w:rPr>
                <w:b/>
                <w:sz w:val="19"/>
              </w:rPr>
            </w:pPr>
            <w:r>
              <w:rPr>
                <w:b/>
                <w:spacing w:val="-5"/>
                <w:w w:val="105"/>
                <w:sz w:val="19"/>
              </w:rPr>
              <w:t>12</w:t>
            </w:r>
          </w:p>
        </w:tc>
        <w:tc>
          <w:tcPr>
            <w:tcW w:w="839" w:type="dxa"/>
            <w:shd w:val="clear" w:color="auto" w:fill="CC99FF"/>
          </w:tcPr>
          <w:p w:rsidR="005956A8" w:rsidRDefault="00F3183C">
            <w:pPr>
              <w:pStyle w:val="TableParagraph"/>
              <w:spacing w:before="17" w:line="203" w:lineRule="exact"/>
              <w:ind w:left="299" w:right="268"/>
              <w:jc w:val="center"/>
              <w:rPr>
                <w:b/>
                <w:sz w:val="19"/>
              </w:rPr>
            </w:pPr>
            <w:r>
              <w:rPr>
                <w:b/>
                <w:spacing w:val="-5"/>
                <w:w w:val="105"/>
                <w:sz w:val="19"/>
              </w:rPr>
              <w:t>13</w:t>
            </w:r>
          </w:p>
        </w:tc>
        <w:tc>
          <w:tcPr>
            <w:tcW w:w="839" w:type="dxa"/>
            <w:shd w:val="clear" w:color="auto" w:fill="CC99FF"/>
          </w:tcPr>
          <w:p w:rsidR="005956A8" w:rsidRDefault="00F3183C">
            <w:pPr>
              <w:pStyle w:val="TableParagraph"/>
              <w:spacing w:before="17" w:line="203" w:lineRule="exact"/>
              <w:ind w:left="301" w:right="268"/>
              <w:jc w:val="center"/>
              <w:rPr>
                <w:b/>
                <w:sz w:val="19"/>
              </w:rPr>
            </w:pPr>
            <w:r>
              <w:rPr>
                <w:b/>
                <w:spacing w:val="-5"/>
                <w:w w:val="105"/>
                <w:sz w:val="19"/>
              </w:rPr>
              <w:t>14</w:t>
            </w:r>
          </w:p>
        </w:tc>
        <w:tc>
          <w:tcPr>
            <w:tcW w:w="839" w:type="dxa"/>
            <w:tcBorders>
              <w:right w:val="single" w:sz="18" w:space="0" w:color="000000"/>
            </w:tcBorders>
            <w:shd w:val="clear" w:color="auto" w:fill="CC99FF"/>
          </w:tcPr>
          <w:p w:rsidR="005956A8" w:rsidRDefault="00F3183C">
            <w:pPr>
              <w:pStyle w:val="TableParagraph"/>
              <w:spacing w:before="17" w:line="203" w:lineRule="exact"/>
              <w:ind w:left="302" w:right="267"/>
              <w:jc w:val="center"/>
              <w:rPr>
                <w:b/>
                <w:sz w:val="19"/>
              </w:rPr>
            </w:pPr>
            <w:r>
              <w:rPr>
                <w:b/>
                <w:spacing w:val="-5"/>
                <w:w w:val="105"/>
                <w:sz w:val="19"/>
              </w:rPr>
              <w:t>15</w:t>
            </w:r>
          </w:p>
        </w:tc>
        <w:tc>
          <w:tcPr>
            <w:tcW w:w="839" w:type="dxa"/>
            <w:tcBorders>
              <w:left w:val="single" w:sz="18" w:space="0" w:color="000000"/>
            </w:tcBorders>
            <w:shd w:val="clear" w:color="auto" w:fill="CC99FF"/>
          </w:tcPr>
          <w:p w:rsidR="005956A8" w:rsidRDefault="00F3183C">
            <w:pPr>
              <w:pStyle w:val="TableParagraph"/>
              <w:spacing w:before="17" w:line="203" w:lineRule="exact"/>
              <w:ind w:left="303" w:right="266"/>
              <w:jc w:val="center"/>
              <w:rPr>
                <w:b/>
                <w:sz w:val="19"/>
              </w:rPr>
            </w:pPr>
            <w:r>
              <w:rPr>
                <w:b/>
                <w:spacing w:val="-5"/>
                <w:w w:val="105"/>
                <w:sz w:val="19"/>
              </w:rPr>
              <w:t>16</w:t>
            </w:r>
          </w:p>
        </w:tc>
        <w:tc>
          <w:tcPr>
            <w:tcW w:w="839" w:type="dxa"/>
            <w:shd w:val="clear" w:color="auto" w:fill="CC99FF"/>
          </w:tcPr>
          <w:p w:rsidR="005956A8" w:rsidRDefault="00F3183C">
            <w:pPr>
              <w:pStyle w:val="TableParagraph"/>
              <w:spacing w:before="17" w:line="203" w:lineRule="exact"/>
              <w:ind w:left="305" w:right="266"/>
              <w:jc w:val="center"/>
              <w:rPr>
                <w:b/>
                <w:sz w:val="19"/>
              </w:rPr>
            </w:pPr>
            <w:r>
              <w:rPr>
                <w:b/>
                <w:spacing w:val="-5"/>
                <w:w w:val="105"/>
                <w:sz w:val="19"/>
              </w:rPr>
              <w:t>17</w:t>
            </w:r>
          </w:p>
        </w:tc>
        <w:tc>
          <w:tcPr>
            <w:tcW w:w="839" w:type="dxa"/>
            <w:shd w:val="clear" w:color="auto" w:fill="CC99FF"/>
          </w:tcPr>
          <w:p w:rsidR="005956A8" w:rsidRDefault="00F3183C">
            <w:pPr>
              <w:pStyle w:val="TableParagraph"/>
              <w:spacing w:before="17" w:line="203" w:lineRule="exact"/>
              <w:ind w:left="305" w:right="263"/>
              <w:jc w:val="center"/>
              <w:rPr>
                <w:b/>
                <w:sz w:val="19"/>
              </w:rPr>
            </w:pPr>
            <w:r>
              <w:rPr>
                <w:b/>
                <w:spacing w:val="-5"/>
                <w:w w:val="105"/>
                <w:sz w:val="19"/>
              </w:rPr>
              <w:t>18</w:t>
            </w:r>
          </w:p>
        </w:tc>
        <w:tc>
          <w:tcPr>
            <w:tcW w:w="840" w:type="dxa"/>
            <w:shd w:val="clear" w:color="auto" w:fill="CC99FF"/>
          </w:tcPr>
          <w:p w:rsidR="005956A8" w:rsidRDefault="00F3183C">
            <w:pPr>
              <w:pStyle w:val="TableParagraph"/>
              <w:spacing w:before="17" w:line="203" w:lineRule="exact"/>
              <w:ind w:left="321"/>
              <w:rPr>
                <w:b/>
                <w:sz w:val="19"/>
              </w:rPr>
            </w:pPr>
            <w:r>
              <w:rPr>
                <w:b/>
                <w:spacing w:val="-5"/>
                <w:w w:val="105"/>
                <w:sz w:val="19"/>
              </w:rPr>
              <w:t>19</w:t>
            </w:r>
          </w:p>
        </w:tc>
        <w:tc>
          <w:tcPr>
            <w:tcW w:w="840" w:type="dxa"/>
            <w:shd w:val="clear" w:color="auto" w:fill="CC99FF"/>
          </w:tcPr>
          <w:p w:rsidR="005956A8" w:rsidRDefault="00F3183C">
            <w:pPr>
              <w:pStyle w:val="TableParagraph"/>
              <w:spacing w:before="17" w:line="203" w:lineRule="exact"/>
              <w:ind w:left="304" w:right="261"/>
              <w:jc w:val="center"/>
              <w:rPr>
                <w:b/>
                <w:sz w:val="19"/>
              </w:rPr>
            </w:pPr>
            <w:r>
              <w:rPr>
                <w:b/>
                <w:spacing w:val="-5"/>
                <w:w w:val="105"/>
                <w:sz w:val="19"/>
              </w:rPr>
              <w:t>20</w:t>
            </w:r>
          </w:p>
        </w:tc>
      </w:tr>
      <w:tr w:rsidR="005956A8">
        <w:trPr>
          <w:trHeight w:val="584"/>
        </w:trPr>
        <w:tc>
          <w:tcPr>
            <w:tcW w:w="1020" w:type="dxa"/>
            <w:tcBorders>
              <w:left w:val="single" w:sz="6" w:space="0" w:color="000000"/>
            </w:tcBorders>
            <w:shd w:val="clear" w:color="auto" w:fill="CCFFCC"/>
          </w:tcPr>
          <w:p w:rsidR="005956A8" w:rsidRDefault="00F3183C">
            <w:pPr>
              <w:pStyle w:val="TableParagraph"/>
              <w:spacing w:before="17" w:line="280" w:lineRule="auto"/>
              <w:ind w:left="29"/>
              <w:rPr>
                <w:sz w:val="19"/>
              </w:rPr>
            </w:pPr>
            <w:r>
              <w:rPr>
                <w:spacing w:val="-2"/>
                <w:w w:val="105"/>
                <w:sz w:val="19"/>
              </w:rPr>
              <w:t>Alocari bugetare</w:t>
            </w:r>
          </w:p>
        </w:tc>
        <w:tc>
          <w:tcPr>
            <w:tcW w:w="840" w:type="dxa"/>
            <w:shd w:val="clear" w:color="auto" w:fill="CCFFFF"/>
          </w:tcPr>
          <w:p w:rsidR="005956A8" w:rsidRDefault="005956A8">
            <w:pPr>
              <w:pStyle w:val="TableParagraph"/>
              <w:spacing w:before="2"/>
              <w:rPr>
                <w:i/>
                <w:sz w:val="30"/>
              </w:rPr>
            </w:pPr>
          </w:p>
          <w:p w:rsidR="005956A8" w:rsidRDefault="00F3183C">
            <w:pPr>
              <w:pStyle w:val="TableParagraph"/>
              <w:spacing w:line="218" w:lineRule="exact"/>
              <w:ind w:right="-15"/>
              <w:jc w:val="right"/>
              <w:rPr>
                <w:sz w:val="19"/>
              </w:rPr>
            </w:pPr>
            <w:r>
              <w:rPr>
                <w:spacing w:val="-2"/>
                <w:w w:val="105"/>
                <w:sz w:val="19"/>
              </w:rPr>
              <w:t>1.303</w:t>
            </w:r>
          </w:p>
        </w:tc>
        <w:tc>
          <w:tcPr>
            <w:tcW w:w="840" w:type="dxa"/>
            <w:shd w:val="clear" w:color="auto" w:fill="CCFFFF"/>
          </w:tcPr>
          <w:p w:rsidR="005956A8" w:rsidRDefault="005956A8">
            <w:pPr>
              <w:pStyle w:val="TableParagraph"/>
              <w:spacing w:before="2"/>
              <w:rPr>
                <w:i/>
                <w:sz w:val="30"/>
              </w:rPr>
            </w:pPr>
          </w:p>
          <w:p w:rsidR="005956A8" w:rsidRDefault="00F3183C">
            <w:pPr>
              <w:pStyle w:val="TableParagraph"/>
              <w:spacing w:line="218" w:lineRule="exact"/>
              <w:ind w:right="-15"/>
              <w:jc w:val="right"/>
              <w:rPr>
                <w:sz w:val="19"/>
              </w:rPr>
            </w:pPr>
            <w:r>
              <w:rPr>
                <w:spacing w:val="-2"/>
                <w:w w:val="105"/>
                <w:sz w:val="19"/>
              </w:rPr>
              <w:t>1.368</w:t>
            </w:r>
          </w:p>
        </w:tc>
        <w:tc>
          <w:tcPr>
            <w:tcW w:w="839" w:type="dxa"/>
            <w:shd w:val="clear" w:color="auto" w:fill="CCFFFF"/>
          </w:tcPr>
          <w:p w:rsidR="005956A8" w:rsidRDefault="005956A8">
            <w:pPr>
              <w:pStyle w:val="TableParagraph"/>
              <w:spacing w:before="2"/>
              <w:rPr>
                <w:i/>
                <w:sz w:val="30"/>
              </w:rPr>
            </w:pPr>
          </w:p>
          <w:p w:rsidR="005956A8" w:rsidRDefault="00F3183C">
            <w:pPr>
              <w:pStyle w:val="TableParagraph"/>
              <w:spacing w:line="218" w:lineRule="exact"/>
              <w:ind w:right="-15"/>
              <w:jc w:val="right"/>
              <w:rPr>
                <w:sz w:val="19"/>
              </w:rPr>
            </w:pPr>
            <w:r>
              <w:rPr>
                <w:spacing w:val="-2"/>
                <w:w w:val="105"/>
                <w:sz w:val="19"/>
              </w:rPr>
              <w:t>1.437</w:t>
            </w:r>
          </w:p>
        </w:tc>
        <w:tc>
          <w:tcPr>
            <w:tcW w:w="839" w:type="dxa"/>
            <w:shd w:val="clear" w:color="auto" w:fill="CCFFFF"/>
          </w:tcPr>
          <w:p w:rsidR="005956A8" w:rsidRDefault="005956A8">
            <w:pPr>
              <w:pStyle w:val="TableParagraph"/>
              <w:spacing w:before="2"/>
              <w:rPr>
                <w:i/>
                <w:sz w:val="30"/>
              </w:rPr>
            </w:pPr>
          </w:p>
          <w:p w:rsidR="005956A8" w:rsidRDefault="00F3183C">
            <w:pPr>
              <w:pStyle w:val="TableParagraph"/>
              <w:spacing w:line="218" w:lineRule="exact"/>
              <w:ind w:right="-15"/>
              <w:jc w:val="right"/>
              <w:rPr>
                <w:sz w:val="19"/>
              </w:rPr>
            </w:pPr>
            <w:r>
              <w:rPr>
                <w:spacing w:val="-2"/>
                <w:w w:val="105"/>
                <w:sz w:val="19"/>
              </w:rPr>
              <w:t>1.509</w:t>
            </w:r>
          </w:p>
        </w:tc>
        <w:tc>
          <w:tcPr>
            <w:tcW w:w="839" w:type="dxa"/>
            <w:tcBorders>
              <w:right w:val="single" w:sz="18" w:space="0" w:color="000000"/>
            </w:tcBorders>
            <w:shd w:val="clear" w:color="auto" w:fill="CCFFFF"/>
          </w:tcPr>
          <w:p w:rsidR="005956A8" w:rsidRDefault="005956A8">
            <w:pPr>
              <w:pStyle w:val="TableParagraph"/>
              <w:spacing w:before="2"/>
              <w:rPr>
                <w:i/>
                <w:sz w:val="30"/>
              </w:rPr>
            </w:pPr>
          </w:p>
          <w:p w:rsidR="005956A8" w:rsidRDefault="00F3183C">
            <w:pPr>
              <w:pStyle w:val="TableParagraph"/>
              <w:spacing w:line="218" w:lineRule="exact"/>
              <w:ind w:right="-29"/>
              <w:jc w:val="right"/>
              <w:rPr>
                <w:sz w:val="19"/>
              </w:rPr>
            </w:pPr>
            <w:r>
              <w:rPr>
                <w:spacing w:val="-2"/>
                <w:w w:val="105"/>
                <w:sz w:val="19"/>
              </w:rPr>
              <w:t>1.584</w:t>
            </w:r>
          </w:p>
        </w:tc>
        <w:tc>
          <w:tcPr>
            <w:tcW w:w="839" w:type="dxa"/>
            <w:tcBorders>
              <w:left w:val="single" w:sz="18" w:space="0" w:color="000000"/>
            </w:tcBorders>
            <w:shd w:val="clear" w:color="auto" w:fill="CCFFFF"/>
          </w:tcPr>
          <w:p w:rsidR="005956A8" w:rsidRDefault="005956A8">
            <w:pPr>
              <w:pStyle w:val="TableParagraph"/>
              <w:spacing w:before="2"/>
              <w:rPr>
                <w:i/>
                <w:sz w:val="30"/>
              </w:rPr>
            </w:pPr>
          </w:p>
          <w:p w:rsidR="005956A8" w:rsidRDefault="00F3183C">
            <w:pPr>
              <w:pStyle w:val="TableParagraph"/>
              <w:spacing w:line="218" w:lineRule="exact"/>
              <w:ind w:right="-29"/>
              <w:jc w:val="right"/>
              <w:rPr>
                <w:sz w:val="19"/>
              </w:rPr>
            </w:pPr>
            <w:r>
              <w:rPr>
                <w:spacing w:val="-2"/>
                <w:w w:val="105"/>
                <w:sz w:val="19"/>
              </w:rPr>
              <w:t>1.663</w:t>
            </w:r>
          </w:p>
        </w:tc>
        <w:tc>
          <w:tcPr>
            <w:tcW w:w="839" w:type="dxa"/>
            <w:shd w:val="clear" w:color="auto" w:fill="CCFFFF"/>
          </w:tcPr>
          <w:p w:rsidR="005956A8" w:rsidRDefault="005956A8">
            <w:pPr>
              <w:pStyle w:val="TableParagraph"/>
              <w:spacing w:before="2"/>
              <w:rPr>
                <w:i/>
                <w:sz w:val="30"/>
              </w:rPr>
            </w:pPr>
          </w:p>
          <w:p w:rsidR="005956A8" w:rsidRDefault="00F3183C">
            <w:pPr>
              <w:pStyle w:val="TableParagraph"/>
              <w:spacing w:line="218" w:lineRule="exact"/>
              <w:ind w:right="-15"/>
              <w:jc w:val="right"/>
              <w:rPr>
                <w:sz w:val="19"/>
              </w:rPr>
            </w:pPr>
            <w:r>
              <w:rPr>
                <w:spacing w:val="-2"/>
                <w:w w:val="105"/>
                <w:sz w:val="19"/>
              </w:rPr>
              <w:t>1.746</w:t>
            </w:r>
          </w:p>
        </w:tc>
        <w:tc>
          <w:tcPr>
            <w:tcW w:w="839" w:type="dxa"/>
            <w:shd w:val="clear" w:color="auto" w:fill="CCFFFF"/>
          </w:tcPr>
          <w:p w:rsidR="005956A8" w:rsidRDefault="005956A8">
            <w:pPr>
              <w:pStyle w:val="TableParagraph"/>
              <w:spacing w:before="2"/>
              <w:rPr>
                <w:i/>
                <w:sz w:val="30"/>
              </w:rPr>
            </w:pPr>
          </w:p>
          <w:p w:rsidR="005956A8" w:rsidRDefault="00F3183C">
            <w:pPr>
              <w:pStyle w:val="TableParagraph"/>
              <w:spacing w:line="218" w:lineRule="exact"/>
              <w:ind w:right="-29"/>
              <w:jc w:val="right"/>
              <w:rPr>
                <w:sz w:val="19"/>
              </w:rPr>
            </w:pPr>
            <w:r>
              <w:rPr>
                <w:spacing w:val="-2"/>
                <w:w w:val="105"/>
                <w:sz w:val="19"/>
              </w:rPr>
              <w:t>1.834</w:t>
            </w:r>
          </w:p>
        </w:tc>
        <w:tc>
          <w:tcPr>
            <w:tcW w:w="840" w:type="dxa"/>
            <w:shd w:val="clear" w:color="auto" w:fill="CCFFFF"/>
          </w:tcPr>
          <w:p w:rsidR="005956A8" w:rsidRDefault="005956A8">
            <w:pPr>
              <w:pStyle w:val="TableParagraph"/>
              <w:spacing w:before="2"/>
              <w:rPr>
                <w:i/>
                <w:sz w:val="30"/>
              </w:rPr>
            </w:pPr>
          </w:p>
          <w:p w:rsidR="005956A8" w:rsidRDefault="00F3183C">
            <w:pPr>
              <w:pStyle w:val="TableParagraph"/>
              <w:spacing w:line="218" w:lineRule="exact"/>
              <w:ind w:left="411" w:right="-29"/>
              <w:rPr>
                <w:sz w:val="19"/>
              </w:rPr>
            </w:pPr>
            <w:r>
              <w:rPr>
                <w:spacing w:val="-8"/>
                <w:w w:val="105"/>
                <w:sz w:val="19"/>
              </w:rPr>
              <w:t>1.925</w:t>
            </w:r>
          </w:p>
        </w:tc>
        <w:tc>
          <w:tcPr>
            <w:tcW w:w="840" w:type="dxa"/>
            <w:shd w:val="clear" w:color="auto" w:fill="CCFFFF"/>
          </w:tcPr>
          <w:p w:rsidR="005956A8" w:rsidRDefault="005956A8">
            <w:pPr>
              <w:pStyle w:val="TableParagraph"/>
              <w:spacing w:before="2"/>
              <w:rPr>
                <w:i/>
                <w:sz w:val="30"/>
              </w:rPr>
            </w:pPr>
          </w:p>
          <w:p w:rsidR="005956A8" w:rsidRDefault="00F3183C">
            <w:pPr>
              <w:pStyle w:val="TableParagraph"/>
              <w:spacing w:line="218" w:lineRule="exact"/>
              <w:ind w:right="-29"/>
              <w:jc w:val="right"/>
              <w:rPr>
                <w:sz w:val="19"/>
              </w:rPr>
            </w:pPr>
            <w:r>
              <w:rPr>
                <w:spacing w:val="-2"/>
                <w:w w:val="105"/>
                <w:sz w:val="19"/>
              </w:rPr>
              <w:t>2.022</w:t>
            </w:r>
          </w:p>
        </w:tc>
      </w:tr>
      <w:tr w:rsidR="005956A8">
        <w:trPr>
          <w:trHeight w:val="239"/>
        </w:trPr>
        <w:tc>
          <w:tcPr>
            <w:tcW w:w="1020" w:type="dxa"/>
            <w:shd w:val="clear" w:color="auto" w:fill="CCFFCC"/>
          </w:tcPr>
          <w:p w:rsidR="005956A8" w:rsidRDefault="00F3183C">
            <w:pPr>
              <w:pStyle w:val="TableParagraph"/>
              <w:spacing w:before="17" w:line="203" w:lineRule="exact"/>
              <w:ind w:left="29"/>
              <w:rPr>
                <w:b/>
                <w:sz w:val="19"/>
              </w:rPr>
            </w:pPr>
            <w:r>
              <w:rPr>
                <w:b/>
                <w:spacing w:val="-7"/>
                <w:w w:val="105"/>
                <w:sz w:val="19"/>
              </w:rPr>
              <w:t>VENITURI</w:t>
            </w:r>
          </w:p>
        </w:tc>
        <w:tc>
          <w:tcPr>
            <w:tcW w:w="840" w:type="dxa"/>
            <w:shd w:val="clear" w:color="auto" w:fill="CCFFFF"/>
          </w:tcPr>
          <w:p w:rsidR="005956A8" w:rsidRDefault="00F3183C">
            <w:pPr>
              <w:pStyle w:val="TableParagraph"/>
              <w:spacing w:before="2" w:line="217" w:lineRule="exact"/>
              <w:ind w:right="5"/>
              <w:jc w:val="right"/>
              <w:rPr>
                <w:b/>
                <w:sz w:val="19"/>
              </w:rPr>
            </w:pPr>
            <w:r>
              <w:rPr>
                <w:b/>
                <w:spacing w:val="-2"/>
                <w:w w:val="105"/>
                <w:sz w:val="19"/>
              </w:rPr>
              <w:t>1.303</w:t>
            </w:r>
          </w:p>
        </w:tc>
        <w:tc>
          <w:tcPr>
            <w:tcW w:w="840" w:type="dxa"/>
            <w:shd w:val="clear" w:color="auto" w:fill="CCFFFF"/>
          </w:tcPr>
          <w:p w:rsidR="005956A8" w:rsidRDefault="00F3183C">
            <w:pPr>
              <w:pStyle w:val="TableParagraph"/>
              <w:spacing w:before="2" w:line="217" w:lineRule="exact"/>
              <w:ind w:right="5"/>
              <w:jc w:val="right"/>
              <w:rPr>
                <w:b/>
                <w:sz w:val="19"/>
              </w:rPr>
            </w:pPr>
            <w:r>
              <w:rPr>
                <w:b/>
                <w:spacing w:val="-2"/>
                <w:w w:val="105"/>
                <w:sz w:val="19"/>
              </w:rPr>
              <w:t>1.368</w:t>
            </w:r>
          </w:p>
        </w:tc>
        <w:tc>
          <w:tcPr>
            <w:tcW w:w="839" w:type="dxa"/>
            <w:shd w:val="clear" w:color="auto" w:fill="CCFFFF"/>
          </w:tcPr>
          <w:p w:rsidR="005956A8" w:rsidRDefault="00F3183C">
            <w:pPr>
              <w:pStyle w:val="TableParagraph"/>
              <w:spacing w:before="2" w:line="217" w:lineRule="exact"/>
              <w:ind w:right="4"/>
              <w:jc w:val="right"/>
              <w:rPr>
                <w:b/>
                <w:sz w:val="19"/>
              </w:rPr>
            </w:pPr>
            <w:r>
              <w:rPr>
                <w:b/>
                <w:spacing w:val="-2"/>
                <w:w w:val="105"/>
                <w:sz w:val="19"/>
              </w:rPr>
              <w:t>1.437</w:t>
            </w:r>
          </w:p>
        </w:tc>
        <w:tc>
          <w:tcPr>
            <w:tcW w:w="839" w:type="dxa"/>
            <w:shd w:val="clear" w:color="auto" w:fill="CCFFFF"/>
          </w:tcPr>
          <w:p w:rsidR="005956A8" w:rsidRDefault="00F3183C">
            <w:pPr>
              <w:pStyle w:val="TableParagraph"/>
              <w:spacing w:before="2" w:line="217" w:lineRule="exact"/>
              <w:ind w:right="3"/>
              <w:jc w:val="right"/>
              <w:rPr>
                <w:b/>
                <w:sz w:val="19"/>
              </w:rPr>
            </w:pPr>
            <w:r>
              <w:rPr>
                <w:b/>
                <w:spacing w:val="-2"/>
                <w:w w:val="105"/>
                <w:sz w:val="19"/>
              </w:rPr>
              <w:t>1.509</w:t>
            </w:r>
          </w:p>
        </w:tc>
        <w:tc>
          <w:tcPr>
            <w:tcW w:w="839" w:type="dxa"/>
            <w:tcBorders>
              <w:right w:val="single" w:sz="18" w:space="0" w:color="000000"/>
            </w:tcBorders>
            <w:shd w:val="clear" w:color="auto" w:fill="CCFFFF"/>
          </w:tcPr>
          <w:p w:rsidR="005956A8" w:rsidRDefault="00F3183C">
            <w:pPr>
              <w:pStyle w:val="TableParagraph"/>
              <w:spacing w:before="2" w:line="217" w:lineRule="exact"/>
              <w:ind w:right="-15"/>
              <w:jc w:val="right"/>
              <w:rPr>
                <w:b/>
                <w:sz w:val="19"/>
              </w:rPr>
            </w:pPr>
            <w:r>
              <w:rPr>
                <w:b/>
                <w:spacing w:val="-2"/>
                <w:w w:val="105"/>
                <w:sz w:val="19"/>
              </w:rPr>
              <w:t>1.584</w:t>
            </w:r>
          </w:p>
        </w:tc>
        <w:tc>
          <w:tcPr>
            <w:tcW w:w="839" w:type="dxa"/>
            <w:tcBorders>
              <w:left w:val="single" w:sz="18" w:space="0" w:color="000000"/>
            </w:tcBorders>
            <w:shd w:val="clear" w:color="auto" w:fill="CCFFFF"/>
          </w:tcPr>
          <w:p w:rsidR="005956A8" w:rsidRDefault="00F3183C">
            <w:pPr>
              <w:pStyle w:val="TableParagraph"/>
              <w:spacing w:before="2" w:line="217" w:lineRule="exact"/>
              <w:ind w:right="-15"/>
              <w:jc w:val="right"/>
              <w:rPr>
                <w:b/>
                <w:sz w:val="19"/>
              </w:rPr>
            </w:pPr>
            <w:r>
              <w:rPr>
                <w:b/>
                <w:spacing w:val="-2"/>
                <w:w w:val="105"/>
                <w:sz w:val="19"/>
              </w:rPr>
              <w:t>1.663</w:t>
            </w:r>
          </w:p>
        </w:tc>
        <w:tc>
          <w:tcPr>
            <w:tcW w:w="839" w:type="dxa"/>
            <w:shd w:val="clear" w:color="auto" w:fill="CCFFFF"/>
          </w:tcPr>
          <w:p w:rsidR="005956A8" w:rsidRDefault="00F3183C">
            <w:pPr>
              <w:pStyle w:val="TableParagraph"/>
              <w:spacing w:before="2" w:line="217" w:lineRule="exact"/>
              <w:jc w:val="right"/>
              <w:rPr>
                <w:b/>
                <w:sz w:val="19"/>
              </w:rPr>
            </w:pPr>
            <w:r>
              <w:rPr>
                <w:b/>
                <w:spacing w:val="-2"/>
                <w:w w:val="105"/>
                <w:sz w:val="19"/>
              </w:rPr>
              <w:t>1.746</w:t>
            </w:r>
          </w:p>
        </w:tc>
        <w:tc>
          <w:tcPr>
            <w:tcW w:w="839" w:type="dxa"/>
            <w:shd w:val="clear" w:color="auto" w:fill="CCFFFF"/>
          </w:tcPr>
          <w:p w:rsidR="005956A8" w:rsidRDefault="00F3183C">
            <w:pPr>
              <w:pStyle w:val="TableParagraph"/>
              <w:spacing w:before="2" w:line="217" w:lineRule="exact"/>
              <w:ind w:right="1"/>
              <w:jc w:val="right"/>
              <w:rPr>
                <w:b/>
                <w:sz w:val="19"/>
              </w:rPr>
            </w:pPr>
            <w:r>
              <w:rPr>
                <w:b/>
                <w:spacing w:val="-2"/>
                <w:w w:val="105"/>
                <w:sz w:val="19"/>
              </w:rPr>
              <w:t>1.834</w:t>
            </w:r>
          </w:p>
        </w:tc>
        <w:tc>
          <w:tcPr>
            <w:tcW w:w="840" w:type="dxa"/>
            <w:shd w:val="clear" w:color="auto" w:fill="CCFFFF"/>
          </w:tcPr>
          <w:p w:rsidR="005956A8" w:rsidRDefault="00F3183C">
            <w:pPr>
              <w:pStyle w:val="TableParagraph"/>
              <w:spacing w:before="2" w:line="217" w:lineRule="exact"/>
              <w:ind w:left="352"/>
              <w:rPr>
                <w:b/>
                <w:sz w:val="19"/>
              </w:rPr>
            </w:pPr>
            <w:r>
              <w:rPr>
                <w:b/>
                <w:spacing w:val="-2"/>
                <w:sz w:val="19"/>
              </w:rPr>
              <w:t>1.925</w:t>
            </w:r>
          </w:p>
        </w:tc>
        <w:tc>
          <w:tcPr>
            <w:tcW w:w="840" w:type="dxa"/>
            <w:shd w:val="clear" w:color="auto" w:fill="CCFFFF"/>
          </w:tcPr>
          <w:p w:rsidR="005956A8" w:rsidRDefault="00F3183C">
            <w:pPr>
              <w:pStyle w:val="TableParagraph"/>
              <w:spacing w:before="2" w:line="217" w:lineRule="exact"/>
              <w:ind w:right="1"/>
              <w:jc w:val="right"/>
              <w:rPr>
                <w:b/>
                <w:sz w:val="19"/>
              </w:rPr>
            </w:pPr>
            <w:r>
              <w:rPr>
                <w:b/>
                <w:spacing w:val="-2"/>
                <w:w w:val="105"/>
                <w:sz w:val="19"/>
              </w:rPr>
              <w:t>2.022</w:t>
            </w:r>
          </w:p>
        </w:tc>
      </w:tr>
    </w:tbl>
    <w:p w:rsidR="005956A8" w:rsidRDefault="005956A8">
      <w:pPr>
        <w:pStyle w:val="BodyText"/>
        <w:spacing w:before="2"/>
        <w:ind w:left="0"/>
        <w:rPr>
          <w:i/>
          <w:sz w:val="31"/>
        </w:rPr>
      </w:pPr>
    </w:p>
    <w:p w:rsidR="005956A8" w:rsidRDefault="00F3183C">
      <w:pPr>
        <w:pStyle w:val="Heading4"/>
        <w:ind w:left="551" w:right="755"/>
      </w:pPr>
      <w:r>
        <w:t>Evoluţia</w:t>
      </w:r>
      <w:r>
        <w:rPr>
          <w:spacing w:val="40"/>
        </w:rPr>
        <w:t xml:space="preserve"> </w:t>
      </w:r>
      <w:r>
        <w:t>prezumată</w:t>
      </w:r>
      <w:r>
        <w:rPr>
          <w:spacing w:val="40"/>
        </w:rPr>
        <w:t xml:space="preserve"> </w:t>
      </w:r>
      <w:r>
        <w:t>a</w:t>
      </w:r>
      <w:r>
        <w:rPr>
          <w:spacing w:val="40"/>
        </w:rPr>
        <w:t xml:space="preserve"> </w:t>
      </w:r>
      <w:r>
        <w:t>costurilor</w:t>
      </w:r>
      <w:r>
        <w:rPr>
          <w:spacing w:val="40"/>
        </w:rPr>
        <w:t xml:space="preserve"> </w:t>
      </w:r>
      <w:r>
        <w:t>de</w:t>
      </w:r>
      <w:r>
        <w:rPr>
          <w:spacing w:val="40"/>
        </w:rPr>
        <w:t xml:space="preserve"> </w:t>
      </w:r>
      <w:r>
        <w:t>operare</w:t>
      </w:r>
      <w:r>
        <w:rPr>
          <w:spacing w:val="40"/>
        </w:rPr>
        <w:t xml:space="preserve"> </w:t>
      </w:r>
      <w:r>
        <w:t>(servicii</w:t>
      </w:r>
      <w:r>
        <w:rPr>
          <w:spacing w:val="40"/>
        </w:rPr>
        <w:t xml:space="preserve"> </w:t>
      </w:r>
      <w:r>
        <w:t>existente,</w:t>
      </w:r>
      <w:r>
        <w:rPr>
          <w:spacing w:val="40"/>
        </w:rPr>
        <w:t xml:space="preserve"> </w:t>
      </w:r>
      <w:r>
        <w:t>personal,</w:t>
      </w:r>
      <w:r>
        <w:rPr>
          <w:spacing w:val="40"/>
        </w:rPr>
        <w:t xml:space="preserve"> </w:t>
      </w:r>
      <w:r>
        <w:t>energie,</w:t>
      </w:r>
      <w:r>
        <w:rPr>
          <w:spacing w:val="40"/>
        </w:rPr>
        <w:t xml:space="preserve"> </w:t>
      </w:r>
      <w:r>
        <w:t>operarea noilor investiţii, întreţinerea de rutină și reparaţii)</w:t>
      </w:r>
    </w:p>
    <w:p w:rsidR="005956A8" w:rsidRDefault="005956A8">
      <w:pPr>
        <w:sectPr w:rsidR="005956A8">
          <w:headerReference w:type="default" r:id="rId27"/>
          <w:footerReference w:type="default" r:id="rId28"/>
          <w:pgSz w:w="11910" w:h="16840"/>
          <w:pgMar w:top="1680" w:right="0" w:bottom="700" w:left="860" w:header="467" w:footer="518" w:gutter="0"/>
          <w:cols w:space="720"/>
        </w:sectPr>
      </w:pPr>
    </w:p>
    <w:p w:rsidR="005956A8" w:rsidRDefault="005956A8">
      <w:pPr>
        <w:pStyle w:val="BodyText"/>
        <w:ind w:left="0"/>
        <w:rPr>
          <w:b/>
          <w:sz w:val="20"/>
        </w:rPr>
      </w:pPr>
      <w:r w:rsidRPr="005956A8">
        <w:pict>
          <v:rect id="docshape125" o:spid="_x0000_s1230" style="position:absolute;margin-left:69.15pt;margin-top:83.05pt;width:485.25pt;height:1.45pt;z-index:15766528;mso-position-horizontal-relative:page;mso-position-vertical-relative:page" fillcolor="black" stroked="f">
            <w10:wrap anchorx="page" anchory="page"/>
          </v:rect>
        </w:pict>
      </w:r>
    </w:p>
    <w:p w:rsidR="005956A8" w:rsidRDefault="005956A8">
      <w:pPr>
        <w:pStyle w:val="BodyText"/>
        <w:spacing w:before="1"/>
        <w:ind w:left="0"/>
        <w:rPr>
          <w:b/>
          <w:sz w:val="10"/>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87"/>
        <w:gridCol w:w="810"/>
        <w:gridCol w:w="809"/>
        <w:gridCol w:w="809"/>
        <w:gridCol w:w="809"/>
        <w:gridCol w:w="810"/>
        <w:gridCol w:w="809"/>
        <w:gridCol w:w="809"/>
        <w:gridCol w:w="809"/>
        <w:gridCol w:w="809"/>
        <w:gridCol w:w="809"/>
      </w:tblGrid>
      <w:tr w:rsidR="005956A8">
        <w:trPr>
          <w:trHeight w:val="240"/>
        </w:trPr>
        <w:tc>
          <w:tcPr>
            <w:tcW w:w="1387" w:type="dxa"/>
            <w:tcBorders>
              <w:bottom w:val="single" w:sz="12" w:space="0" w:color="000000"/>
              <w:right w:val="single" w:sz="12" w:space="0" w:color="000000"/>
            </w:tcBorders>
            <w:shd w:val="clear" w:color="auto" w:fill="CCFFFF"/>
          </w:tcPr>
          <w:p w:rsidR="005956A8" w:rsidRDefault="005956A8">
            <w:pPr>
              <w:pStyle w:val="TableParagraph"/>
              <w:rPr>
                <w:sz w:val="16"/>
              </w:rPr>
            </w:pPr>
          </w:p>
        </w:tc>
        <w:tc>
          <w:tcPr>
            <w:tcW w:w="8092" w:type="dxa"/>
            <w:gridSpan w:val="10"/>
            <w:tcBorders>
              <w:left w:val="single" w:sz="12" w:space="0" w:color="000000"/>
              <w:bottom w:val="single" w:sz="12" w:space="0" w:color="000000"/>
              <w:right w:val="single" w:sz="18" w:space="0" w:color="000000"/>
            </w:tcBorders>
            <w:shd w:val="clear" w:color="auto" w:fill="CCFFFF"/>
          </w:tcPr>
          <w:p w:rsidR="005956A8" w:rsidRDefault="00F3183C">
            <w:pPr>
              <w:pStyle w:val="TableParagraph"/>
              <w:spacing w:before="17" w:line="203" w:lineRule="exact"/>
              <w:ind w:left="3857" w:right="3824"/>
              <w:jc w:val="center"/>
              <w:rPr>
                <w:b/>
                <w:sz w:val="19"/>
              </w:rPr>
            </w:pPr>
            <w:r>
              <w:rPr>
                <w:b/>
                <w:spacing w:val="-4"/>
                <w:sz w:val="19"/>
              </w:rPr>
              <w:t>Anii</w:t>
            </w:r>
          </w:p>
        </w:tc>
      </w:tr>
      <w:tr w:rsidR="005956A8">
        <w:trPr>
          <w:trHeight w:val="240"/>
        </w:trPr>
        <w:tc>
          <w:tcPr>
            <w:tcW w:w="1387" w:type="dxa"/>
            <w:tcBorders>
              <w:top w:val="single" w:sz="12" w:space="0" w:color="000000"/>
              <w:bottom w:val="single" w:sz="12" w:space="0" w:color="000000"/>
              <w:right w:val="single" w:sz="12" w:space="0" w:color="000000"/>
            </w:tcBorders>
            <w:shd w:val="clear" w:color="auto" w:fill="CCFFFF"/>
          </w:tcPr>
          <w:p w:rsidR="005956A8" w:rsidRDefault="005956A8">
            <w:pPr>
              <w:pStyle w:val="TableParagraph"/>
              <w:rPr>
                <w:sz w:val="16"/>
              </w:rPr>
            </w:pPr>
          </w:p>
        </w:tc>
        <w:tc>
          <w:tcPr>
            <w:tcW w:w="810"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7" w:line="203" w:lineRule="exact"/>
              <w:ind w:left="38"/>
              <w:jc w:val="center"/>
              <w:rPr>
                <w:b/>
                <w:sz w:val="19"/>
              </w:rPr>
            </w:pPr>
            <w:r>
              <w:rPr>
                <w:b/>
                <w:w w:val="102"/>
                <w:sz w:val="19"/>
              </w:rPr>
              <w:t>1</w:t>
            </w:r>
          </w:p>
        </w:tc>
        <w:tc>
          <w:tcPr>
            <w:tcW w:w="809"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7" w:line="203" w:lineRule="exact"/>
              <w:ind w:left="40"/>
              <w:jc w:val="center"/>
              <w:rPr>
                <w:b/>
                <w:sz w:val="19"/>
              </w:rPr>
            </w:pPr>
            <w:r>
              <w:rPr>
                <w:b/>
                <w:w w:val="102"/>
                <w:sz w:val="19"/>
              </w:rPr>
              <w:t>2</w:t>
            </w:r>
          </w:p>
        </w:tc>
        <w:tc>
          <w:tcPr>
            <w:tcW w:w="809"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7" w:line="203" w:lineRule="exact"/>
              <w:ind w:left="42"/>
              <w:jc w:val="center"/>
              <w:rPr>
                <w:b/>
                <w:sz w:val="19"/>
              </w:rPr>
            </w:pPr>
            <w:r>
              <w:rPr>
                <w:b/>
                <w:w w:val="102"/>
                <w:sz w:val="19"/>
              </w:rPr>
              <w:t>3</w:t>
            </w:r>
          </w:p>
        </w:tc>
        <w:tc>
          <w:tcPr>
            <w:tcW w:w="809"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7" w:line="203" w:lineRule="exact"/>
              <w:ind w:left="44"/>
              <w:jc w:val="center"/>
              <w:rPr>
                <w:b/>
                <w:sz w:val="19"/>
              </w:rPr>
            </w:pPr>
            <w:r>
              <w:rPr>
                <w:b/>
                <w:w w:val="102"/>
                <w:sz w:val="19"/>
              </w:rPr>
              <w:t>4</w:t>
            </w:r>
          </w:p>
        </w:tc>
        <w:tc>
          <w:tcPr>
            <w:tcW w:w="810"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7" w:line="203" w:lineRule="exact"/>
              <w:ind w:left="46"/>
              <w:jc w:val="center"/>
              <w:rPr>
                <w:b/>
                <w:sz w:val="19"/>
              </w:rPr>
            </w:pPr>
            <w:r>
              <w:rPr>
                <w:b/>
                <w:w w:val="102"/>
                <w:sz w:val="19"/>
              </w:rPr>
              <w:t>5</w:t>
            </w:r>
          </w:p>
        </w:tc>
        <w:tc>
          <w:tcPr>
            <w:tcW w:w="809"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7" w:line="203" w:lineRule="exact"/>
              <w:ind w:left="46"/>
              <w:jc w:val="center"/>
              <w:rPr>
                <w:b/>
                <w:sz w:val="19"/>
              </w:rPr>
            </w:pPr>
            <w:r>
              <w:rPr>
                <w:b/>
                <w:w w:val="102"/>
                <w:sz w:val="19"/>
              </w:rPr>
              <w:t>6</w:t>
            </w:r>
          </w:p>
        </w:tc>
        <w:tc>
          <w:tcPr>
            <w:tcW w:w="809"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7" w:line="203" w:lineRule="exact"/>
              <w:ind w:left="49"/>
              <w:jc w:val="center"/>
              <w:rPr>
                <w:b/>
                <w:sz w:val="19"/>
              </w:rPr>
            </w:pPr>
            <w:r>
              <w:rPr>
                <w:b/>
                <w:w w:val="102"/>
                <w:sz w:val="19"/>
              </w:rPr>
              <w:t>7</w:t>
            </w:r>
          </w:p>
        </w:tc>
        <w:tc>
          <w:tcPr>
            <w:tcW w:w="809" w:type="dxa"/>
            <w:tcBorders>
              <w:top w:val="single" w:sz="12" w:space="0" w:color="000000"/>
              <w:left w:val="single" w:sz="12" w:space="0" w:color="000000"/>
              <w:bottom w:val="single" w:sz="12" w:space="0" w:color="000000"/>
              <w:right w:val="single" w:sz="18" w:space="0" w:color="000000"/>
            </w:tcBorders>
            <w:shd w:val="clear" w:color="auto" w:fill="CCFFFF"/>
          </w:tcPr>
          <w:p w:rsidR="005956A8" w:rsidRDefault="00F3183C">
            <w:pPr>
              <w:pStyle w:val="TableParagraph"/>
              <w:spacing w:before="17" w:line="203" w:lineRule="exact"/>
              <w:ind w:left="51"/>
              <w:jc w:val="center"/>
              <w:rPr>
                <w:b/>
                <w:sz w:val="19"/>
              </w:rPr>
            </w:pPr>
            <w:r>
              <w:rPr>
                <w:b/>
                <w:w w:val="102"/>
                <w:sz w:val="19"/>
              </w:rPr>
              <w:t>8</w:t>
            </w:r>
          </w:p>
        </w:tc>
        <w:tc>
          <w:tcPr>
            <w:tcW w:w="809" w:type="dxa"/>
            <w:tcBorders>
              <w:top w:val="single" w:sz="12" w:space="0" w:color="000000"/>
              <w:left w:val="single" w:sz="18" w:space="0" w:color="000000"/>
              <w:bottom w:val="single" w:sz="12" w:space="0" w:color="000000"/>
              <w:right w:val="single" w:sz="12" w:space="0" w:color="000000"/>
            </w:tcBorders>
            <w:shd w:val="clear" w:color="auto" w:fill="CCFFFF"/>
          </w:tcPr>
          <w:p w:rsidR="005956A8" w:rsidRDefault="00F3183C">
            <w:pPr>
              <w:pStyle w:val="TableParagraph"/>
              <w:spacing w:before="17" w:line="203" w:lineRule="exact"/>
              <w:ind w:left="53"/>
              <w:jc w:val="center"/>
              <w:rPr>
                <w:b/>
                <w:sz w:val="19"/>
              </w:rPr>
            </w:pPr>
            <w:r>
              <w:rPr>
                <w:b/>
                <w:w w:val="102"/>
                <w:sz w:val="19"/>
              </w:rPr>
              <w:t>9</w:t>
            </w:r>
          </w:p>
        </w:tc>
        <w:tc>
          <w:tcPr>
            <w:tcW w:w="809" w:type="dxa"/>
            <w:tcBorders>
              <w:top w:val="single" w:sz="12" w:space="0" w:color="000000"/>
              <w:left w:val="single" w:sz="12" w:space="0" w:color="000000"/>
              <w:bottom w:val="single" w:sz="12" w:space="0" w:color="000000"/>
              <w:right w:val="single" w:sz="18" w:space="0" w:color="000000"/>
            </w:tcBorders>
            <w:shd w:val="clear" w:color="auto" w:fill="CCFFFF"/>
          </w:tcPr>
          <w:p w:rsidR="005956A8" w:rsidRDefault="00F3183C">
            <w:pPr>
              <w:pStyle w:val="TableParagraph"/>
              <w:spacing w:before="17" w:line="203" w:lineRule="exact"/>
              <w:ind w:left="51" w:right="4"/>
              <w:jc w:val="center"/>
              <w:rPr>
                <w:b/>
                <w:sz w:val="19"/>
              </w:rPr>
            </w:pPr>
            <w:r>
              <w:rPr>
                <w:b/>
                <w:spacing w:val="-5"/>
                <w:sz w:val="19"/>
              </w:rPr>
              <w:t>10</w:t>
            </w:r>
          </w:p>
        </w:tc>
      </w:tr>
      <w:tr w:rsidR="005956A8">
        <w:trPr>
          <w:trHeight w:val="495"/>
        </w:trPr>
        <w:tc>
          <w:tcPr>
            <w:tcW w:w="1387" w:type="dxa"/>
            <w:tcBorders>
              <w:top w:val="single" w:sz="12" w:space="0" w:color="000000"/>
              <w:bottom w:val="single" w:sz="12" w:space="0" w:color="000000"/>
              <w:right w:val="single" w:sz="12" w:space="0" w:color="000000"/>
            </w:tcBorders>
          </w:tcPr>
          <w:p w:rsidR="005956A8" w:rsidRDefault="00F3183C">
            <w:pPr>
              <w:pStyle w:val="TableParagraph"/>
              <w:spacing w:before="17"/>
              <w:ind w:left="37"/>
              <w:rPr>
                <w:sz w:val="19"/>
              </w:rPr>
            </w:pPr>
            <w:r>
              <w:rPr>
                <w:spacing w:val="-2"/>
                <w:sz w:val="19"/>
              </w:rPr>
              <w:t>Materiale</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53"/>
              <w:jc w:val="center"/>
              <w:rPr>
                <w:sz w:val="19"/>
              </w:rPr>
            </w:pPr>
            <w:r>
              <w:rPr>
                <w:spacing w:val="-2"/>
                <w:sz w:val="19"/>
              </w:rPr>
              <w:t>48.000</w:t>
            </w:r>
          </w:p>
        </w:tc>
        <w:tc>
          <w:tcPr>
            <w:tcW w:w="809"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54"/>
              <w:jc w:val="center"/>
              <w:rPr>
                <w:sz w:val="19"/>
              </w:rPr>
            </w:pPr>
            <w:r>
              <w:rPr>
                <w:spacing w:val="-2"/>
                <w:sz w:val="19"/>
              </w:rPr>
              <w:t>50.400</w:t>
            </w:r>
          </w:p>
        </w:tc>
        <w:tc>
          <w:tcPr>
            <w:tcW w:w="809"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56"/>
              <w:jc w:val="center"/>
              <w:rPr>
                <w:sz w:val="19"/>
              </w:rPr>
            </w:pPr>
            <w:r>
              <w:rPr>
                <w:spacing w:val="-2"/>
                <w:sz w:val="19"/>
              </w:rPr>
              <w:t>52.920</w:t>
            </w:r>
          </w:p>
        </w:tc>
        <w:tc>
          <w:tcPr>
            <w:tcW w:w="809"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58"/>
              <w:jc w:val="center"/>
              <w:rPr>
                <w:sz w:val="19"/>
              </w:rPr>
            </w:pPr>
            <w:r>
              <w:rPr>
                <w:spacing w:val="-2"/>
                <w:sz w:val="19"/>
              </w:rPr>
              <w:t>55.566</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60"/>
              <w:jc w:val="center"/>
              <w:rPr>
                <w:sz w:val="19"/>
              </w:rPr>
            </w:pPr>
            <w:r>
              <w:rPr>
                <w:spacing w:val="-2"/>
                <w:sz w:val="19"/>
              </w:rPr>
              <w:t>58.344</w:t>
            </w:r>
          </w:p>
        </w:tc>
        <w:tc>
          <w:tcPr>
            <w:tcW w:w="809"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60"/>
              <w:jc w:val="center"/>
              <w:rPr>
                <w:sz w:val="19"/>
              </w:rPr>
            </w:pPr>
            <w:r>
              <w:rPr>
                <w:spacing w:val="-2"/>
                <w:sz w:val="19"/>
              </w:rPr>
              <w:t>61.262</w:t>
            </w:r>
          </w:p>
        </w:tc>
        <w:tc>
          <w:tcPr>
            <w:tcW w:w="809"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63"/>
              <w:jc w:val="center"/>
              <w:rPr>
                <w:sz w:val="19"/>
              </w:rPr>
            </w:pPr>
            <w:r>
              <w:rPr>
                <w:spacing w:val="-2"/>
                <w:sz w:val="19"/>
              </w:rPr>
              <w:t>64.325</w:t>
            </w:r>
          </w:p>
        </w:tc>
        <w:tc>
          <w:tcPr>
            <w:tcW w:w="809" w:type="dxa"/>
            <w:tcBorders>
              <w:top w:val="single" w:sz="12" w:space="0" w:color="000000"/>
              <w:left w:val="single" w:sz="12" w:space="0" w:color="000000"/>
              <w:bottom w:val="single" w:sz="12" w:space="0" w:color="000000"/>
              <w:right w:val="single" w:sz="18" w:space="0" w:color="000000"/>
            </w:tcBorders>
          </w:tcPr>
          <w:p w:rsidR="005956A8" w:rsidRDefault="00F3183C">
            <w:pPr>
              <w:pStyle w:val="TableParagraph"/>
              <w:spacing w:before="152"/>
              <w:ind w:left="68" w:right="4"/>
              <w:jc w:val="center"/>
              <w:rPr>
                <w:sz w:val="19"/>
              </w:rPr>
            </w:pPr>
            <w:r>
              <w:rPr>
                <w:spacing w:val="-2"/>
                <w:sz w:val="19"/>
              </w:rPr>
              <w:t>67.541</w:t>
            </w:r>
          </w:p>
        </w:tc>
        <w:tc>
          <w:tcPr>
            <w:tcW w:w="809" w:type="dxa"/>
            <w:tcBorders>
              <w:top w:val="single" w:sz="12" w:space="0" w:color="000000"/>
              <w:left w:val="single" w:sz="18" w:space="0" w:color="000000"/>
              <w:bottom w:val="single" w:sz="12" w:space="0" w:color="000000"/>
              <w:right w:val="single" w:sz="12" w:space="0" w:color="000000"/>
            </w:tcBorders>
          </w:tcPr>
          <w:p w:rsidR="005956A8" w:rsidRDefault="00F3183C">
            <w:pPr>
              <w:pStyle w:val="TableParagraph"/>
              <w:spacing w:before="152"/>
              <w:ind w:left="71" w:right="4"/>
              <w:jc w:val="center"/>
              <w:rPr>
                <w:sz w:val="19"/>
              </w:rPr>
            </w:pPr>
            <w:r>
              <w:rPr>
                <w:spacing w:val="-2"/>
                <w:sz w:val="19"/>
              </w:rPr>
              <w:t>70.918</w:t>
            </w:r>
          </w:p>
        </w:tc>
        <w:tc>
          <w:tcPr>
            <w:tcW w:w="809" w:type="dxa"/>
            <w:tcBorders>
              <w:top w:val="single" w:sz="12" w:space="0" w:color="000000"/>
              <w:left w:val="single" w:sz="12" w:space="0" w:color="000000"/>
              <w:bottom w:val="single" w:sz="12" w:space="0" w:color="000000"/>
              <w:right w:val="single" w:sz="18" w:space="0" w:color="000000"/>
            </w:tcBorders>
          </w:tcPr>
          <w:p w:rsidR="005956A8" w:rsidRDefault="00F3183C">
            <w:pPr>
              <w:pStyle w:val="TableParagraph"/>
              <w:spacing w:before="152"/>
              <w:ind w:left="73" w:right="4"/>
              <w:jc w:val="center"/>
              <w:rPr>
                <w:sz w:val="19"/>
              </w:rPr>
            </w:pPr>
            <w:r>
              <w:rPr>
                <w:spacing w:val="-2"/>
                <w:sz w:val="19"/>
              </w:rPr>
              <w:t>74.464</w:t>
            </w:r>
          </w:p>
        </w:tc>
      </w:tr>
      <w:tr w:rsidR="005956A8">
        <w:trPr>
          <w:trHeight w:val="442"/>
        </w:trPr>
        <w:tc>
          <w:tcPr>
            <w:tcW w:w="1387" w:type="dxa"/>
            <w:tcBorders>
              <w:top w:val="single" w:sz="12" w:space="0" w:color="000000"/>
              <w:bottom w:val="single" w:sz="18" w:space="0" w:color="000000"/>
              <w:right w:val="single" w:sz="12" w:space="0" w:color="000000"/>
            </w:tcBorders>
          </w:tcPr>
          <w:p w:rsidR="005956A8" w:rsidRDefault="00F3183C">
            <w:pPr>
              <w:pStyle w:val="TableParagraph"/>
              <w:spacing w:before="18"/>
              <w:ind w:left="37"/>
              <w:rPr>
                <w:sz w:val="19"/>
              </w:rPr>
            </w:pPr>
            <w:r>
              <w:rPr>
                <w:spacing w:val="-2"/>
                <w:sz w:val="19"/>
              </w:rPr>
              <w:t>Angajaţi/</w:t>
            </w:r>
          </w:p>
          <w:p w:rsidR="005956A8" w:rsidRDefault="00F3183C">
            <w:pPr>
              <w:pStyle w:val="TableParagraph"/>
              <w:spacing w:before="36" w:line="150" w:lineRule="exact"/>
              <w:ind w:left="37"/>
              <w:rPr>
                <w:sz w:val="19"/>
              </w:rPr>
            </w:pPr>
            <w:r>
              <w:rPr>
                <w:spacing w:val="-2"/>
                <w:sz w:val="19"/>
              </w:rPr>
              <w:t>colaboratori</w:t>
            </w:r>
          </w:p>
        </w:tc>
        <w:tc>
          <w:tcPr>
            <w:tcW w:w="810"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22"/>
              <w:ind w:left="38"/>
              <w:jc w:val="center"/>
              <w:rPr>
                <w:sz w:val="19"/>
              </w:rPr>
            </w:pPr>
            <w:r>
              <w:rPr>
                <w:w w:val="102"/>
                <w:sz w:val="19"/>
              </w:rPr>
              <w:t>0</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22"/>
              <w:ind w:left="40"/>
              <w:jc w:val="center"/>
              <w:rPr>
                <w:sz w:val="19"/>
              </w:rPr>
            </w:pPr>
            <w:r>
              <w:rPr>
                <w:w w:val="102"/>
                <w:sz w:val="19"/>
              </w:rPr>
              <w:t>0</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22"/>
              <w:ind w:left="42"/>
              <w:jc w:val="center"/>
              <w:rPr>
                <w:sz w:val="19"/>
              </w:rPr>
            </w:pPr>
            <w:r>
              <w:rPr>
                <w:w w:val="102"/>
                <w:sz w:val="19"/>
              </w:rPr>
              <w:t>0</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22"/>
              <w:ind w:left="44"/>
              <w:jc w:val="center"/>
              <w:rPr>
                <w:sz w:val="19"/>
              </w:rPr>
            </w:pPr>
            <w:r>
              <w:rPr>
                <w:w w:val="102"/>
                <w:sz w:val="19"/>
              </w:rPr>
              <w:t>0</w:t>
            </w:r>
          </w:p>
        </w:tc>
        <w:tc>
          <w:tcPr>
            <w:tcW w:w="810"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22"/>
              <w:ind w:left="46"/>
              <w:jc w:val="center"/>
              <w:rPr>
                <w:sz w:val="19"/>
              </w:rPr>
            </w:pPr>
            <w:r>
              <w:rPr>
                <w:w w:val="102"/>
                <w:sz w:val="19"/>
              </w:rPr>
              <w:t>0</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22"/>
              <w:ind w:left="46"/>
              <w:jc w:val="center"/>
              <w:rPr>
                <w:sz w:val="19"/>
              </w:rPr>
            </w:pPr>
            <w:r>
              <w:rPr>
                <w:w w:val="102"/>
                <w:sz w:val="19"/>
              </w:rPr>
              <w:t>0</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22"/>
              <w:ind w:left="49"/>
              <w:jc w:val="center"/>
              <w:rPr>
                <w:sz w:val="19"/>
              </w:rPr>
            </w:pPr>
            <w:r>
              <w:rPr>
                <w:w w:val="102"/>
                <w:sz w:val="19"/>
              </w:rPr>
              <w:t>0</w:t>
            </w:r>
          </w:p>
        </w:tc>
        <w:tc>
          <w:tcPr>
            <w:tcW w:w="809" w:type="dxa"/>
            <w:tcBorders>
              <w:top w:val="single" w:sz="12" w:space="0" w:color="000000"/>
              <w:left w:val="single" w:sz="12" w:space="0" w:color="000000"/>
              <w:bottom w:val="single" w:sz="18" w:space="0" w:color="000000"/>
              <w:right w:val="single" w:sz="18" w:space="0" w:color="000000"/>
            </w:tcBorders>
          </w:tcPr>
          <w:p w:rsidR="005956A8" w:rsidRDefault="00F3183C">
            <w:pPr>
              <w:pStyle w:val="TableParagraph"/>
              <w:spacing w:before="122"/>
              <w:ind w:left="51"/>
              <w:jc w:val="center"/>
              <w:rPr>
                <w:sz w:val="19"/>
              </w:rPr>
            </w:pPr>
            <w:r>
              <w:rPr>
                <w:w w:val="102"/>
                <w:sz w:val="19"/>
              </w:rPr>
              <w:t>0</w:t>
            </w:r>
          </w:p>
        </w:tc>
        <w:tc>
          <w:tcPr>
            <w:tcW w:w="809" w:type="dxa"/>
            <w:tcBorders>
              <w:top w:val="single" w:sz="12" w:space="0" w:color="000000"/>
              <w:left w:val="single" w:sz="18" w:space="0" w:color="000000"/>
              <w:bottom w:val="single" w:sz="18" w:space="0" w:color="000000"/>
              <w:right w:val="single" w:sz="12" w:space="0" w:color="000000"/>
            </w:tcBorders>
          </w:tcPr>
          <w:p w:rsidR="005956A8" w:rsidRDefault="00F3183C">
            <w:pPr>
              <w:pStyle w:val="TableParagraph"/>
              <w:spacing w:before="122"/>
              <w:ind w:left="53"/>
              <w:jc w:val="center"/>
              <w:rPr>
                <w:sz w:val="19"/>
              </w:rPr>
            </w:pPr>
            <w:r>
              <w:rPr>
                <w:w w:val="102"/>
                <w:sz w:val="19"/>
              </w:rPr>
              <w:t>0</w:t>
            </w:r>
          </w:p>
        </w:tc>
        <w:tc>
          <w:tcPr>
            <w:tcW w:w="809" w:type="dxa"/>
            <w:tcBorders>
              <w:top w:val="single" w:sz="12" w:space="0" w:color="000000"/>
              <w:left w:val="single" w:sz="12" w:space="0" w:color="000000"/>
              <w:bottom w:val="single" w:sz="18" w:space="0" w:color="000000"/>
              <w:right w:val="single" w:sz="18" w:space="0" w:color="000000"/>
            </w:tcBorders>
          </w:tcPr>
          <w:p w:rsidR="005956A8" w:rsidRDefault="00F3183C">
            <w:pPr>
              <w:pStyle w:val="TableParagraph"/>
              <w:spacing w:before="122"/>
              <w:ind w:left="55"/>
              <w:jc w:val="center"/>
              <w:rPr>
                <w:sz w:val="19"/>
              </w:rPr>
            </w:pPr>
            <w:r>
              <w:rPr>
                <w:w w:val="102"/>
                <w:sz w:val="19"/>
              </w:rPr>
              <w:t>0</w:t>
            </w:r>
          </w:p>
        </w:tc>
      </w:tr>
      <w:tr w:rsidR="005956A8">
        <w:trPr>
          <w:trHeight w:val="742"/>
        </w:trPr>
        <w:tc>
          <w:tcPr>
            <w:tcW w:w="1387" w:type="dxa"/>
            <w:tcBorders>
              <w:top w:val="single" w:sz="18" w:space="0" w:color="000000"/>
              <w:bottom w:val="single" w:sz="12" w:space="0" w:color="000000"/>
              <w:right w:val="single" w:sz="12" w:space="0" w:color="000000"/>
            </w:tcBorders>
          </w:tcPr>
          <w:p w:rsidR="005956A8" w:rsidRDefault="00F3183C">
            <w:pPr>
              <w:pStyle w:val="TableParagraph"/>
              <w:spacing w:before="10" w:line="280" w:lineRule="auto"/>
              <w:ind w:left="37"/>
              <w:rPr>
                <w:sz w:val="19"/>
              </w:rPr>
            </w:pPr>
            <w:r>
              <w:rPr>
                <w:sz w:val="19"/>
              </w:rPr>
              <w:t>Energie</w:t>
            </w:r>
            <w:r>
              <w:rPr>
                <w:spacing w:val="-12"/>
                <w:sz w:val="19"/>
              </w:rPr>
              <w:t xml:space="preserve"> </w:t>
            </w:r>
            <w:r>
              <w:rPr>
                <w:sz w:val="19"/>
              </w:rPr>
              <w:t>electrică – utilităţi</w:t>
            </w:r>
          </w:p>
        </w:tc>
        <w:tc>
          <w:tcPr>
            <w:tcW w:w="810"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rPr>
                <w:b/>
                <w:sz w:val="23"/>
              </w:rPr>
            </w:pPr>
          </w:p>
          <w:p w:rsidR="005956A8" w:rsidRDefault="00F3183C">
            <w:pPr>
              <w:pStyle w:val="TableParagraph"/>
              <w:spacing w:before="1"/>
              <w:ind w:left="53"/>
              <w:jc w:val="center"/>
              <w:rPr>
                <w:sz w:val="19"/>
              </w:rPr>
            </w:pPr>
            <w:r>
              <w:rPr>
                <w:spacing w:val="-2"/>
                <w:sz w:val="19"/>
              </w:rPr>
              <w:t>524.000</w:t>
            </w:r>
          </w:p>
        </w:tc>
        <w:tc>
          <w:tcPr>
            <w:tcW w:w="809"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rPr>
                <w:b/>
                <w:sz w:val="23"/>
              </w:rPr>
            </w:pPr>
          </w:p>
          <w:p w:rsidR="005956A8" w:rsidRDefault="00F3183C">
            <w:pPr>
              <w:pStyle w:val="TableParagraph"/>
              <w:spacing w:before="1"/>
              <w:ind w:left="54"/>
              <w:jc w:val="center"/>
              <w:rPr>
                <w:sz w:val="19"/>
              </w:rPr>
            </w:pPr>
            <w:r>
              <w:rPr>
                <w:spacing w:val="-2"/>
                <w:sz w:val="19"/>
              </w:rPr>
              <w:t>550.200</w:t>
            </w:r>
          </w:p>
        </w:tc>
        <w:tc>
          <w:tcPr>
            <w:tcW w:w="809"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rPr>
                <w:b/>
                <w:sz w:val="23"/>
              </w:rPr>
            </w:pPr>
          </w:p>
          <w:p w:rsidR="005956A8" w:rsidRDefault="00F3183C">
            <w:pPr>
              <w:pStyle w:val="TableParagraph"/>
              <w:spacing w:before="1"/>
              <w:ind w:left="56"/>
              <w:jc w:val="center"/>
              <w:rPr>
                <w:sz w:val="19"/>
              </w:rPr>
            </w:pPr>
            <w:r>
              <w:rPr>
                <w:spacing w:val="-2"/>
                <w:sz w:val="19"/>
              </w:rPr>
              <w:t>577.710</w:t>
            </w:r>
          </w:p>
        </w:tc>
        <w:tc>
          <w:tcPr>
            <w:tcW w:w="809"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rPr>
                <w:b/>
                <w:sz w:val="23"/>
              </w:rPr>
            </w:pPr>
          </w:p>
          <w:p w:rsidR="005956A8" w:rsidRDefault="00F3183C">
            <w:pPr>
              <w:pStyle w:val="TableParagraph"/>
              <w:spacing w:before="1"/>
              <w:ind w:left="58"/>
              <w:jc w:val="center"/>
              <w:rPr>
                <w:sz w:val="19"/>
              </w:rPr>
            </w:pPr>
            <w:r>
              <w:rPr>
                <w:spacing w:val="-2"/>
                <w:sz w:val="19"/>
              </w:rPr>
              <w:t>606.596</w:t>
            </w:r>
          </w:p>
        </w:tc>
        <w:tc>
          <w:tcPr>
            <w:tcW w:w="810"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rPr>
                <w:b/>
                <w:sz w:val="23"/>
              </w:rPr>
            </w:pPr>
          </w:p>
          <w:p w:rsidR="005956A8" w:rsidRDefault="00F3183C">
            <w:pPr>
              <w:pStyle w:val="TableParagraph"/>
              <w:spacing w:before="1"/>
              <w:ind w:left="60"/>
              <w:jc w:val="center"/>
              <w:rPr>
                <w:sz w:val="19"/>
              </w:rPr>
            </w:pPr>
            <w:r>
              <w:rPr>
                <w:spacing w:val="-2"/>
                <w:sz w:val="19"/>
              </w:rPr>
              <w:t>636.925</w:t>
            </w:r>
          </w:p>
        </w:tc>
        <w:tc>
          <w:tcPr>
            <w:tcW w:w="809"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rPr>
                <w:b/>
                <w:sz w:val="23"/>
              </w:rPr>
            </w:pPr>
          </w:p>
          <w:p w:rsidR="005956A8" w:rsidRDefault="00F3183C">
            <w:pPr>
              <w:pStyle w:val="TableParagraph"/>
              <w:spacing w:before="1"/>
              <w:ind w:left="60"/>
              <w:jc w:val="center"/>
              <w:rPr>
                <w:sz w:val="19"/>
              </w:rPr>
            </w:pPr>
            <w:r>
              <w:rPr>
                <w:spacing w:val="-2"/>
                <w:sz w:val="19"/>
              </w:rPr>
              <w:t>668.772</w:t>
            </w:r>
          </w:p>
        </w:tc>
        <w:tc>
          <w:tcPr>
            <w:tcW w:w="809"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rPr>
                <w:b/>
                <w:sz w:val="23"/>
              </w:rPr>
            </w:pPr>
          </w:p>
          <w:p w:rsidR="005956A8" w:rsidRDefault="00F3183C">
            <w:pPr>
              <w:pStyle w:val="TableParagraph"/>
              <w:spacing w:before="1"/>
              <w:ind w:left="63"/>
              <w:jc w:val="center"/>
              <w:rPr>
                <w:sz w:val="19"/>
              </w:rPr>
            </w:pPr>
            <w:r>
              <w:rPr>
                <w:spacing w:val="-2"/>
                <w:sz w:val="19"/>
              </w:rPr>
              <w:t>702.210</w:t>
            </w:r>
          </w:p>
        </w:tc>
        <w:tc>
          <w:tcPr>
            <w:tcW w:w="809" w:type="dxa"/>
            <w:tcBorders>
              <w:top w:val="single" w:sz="18" w:space="0" w:color="000000"/>
              <w:left w:val="single" w:sz="12" w:space="0" w:color="000000"/>
              <w:bottom w:val="single" w:sz="12" w:space="0" w:color="000000"/>
              <w:right w:val="single" w:sz="18" w:space="0" w:color="000000"/>
            </w:tcBorders>
          </w:tcPr>
          <w:p w:rsidR="005956A8" w:rsidRDefault="005956A8">
            <w:pPr>
              <w:pStyle w:val="TableParagraph"/>
              <w:rPr>
                <w:b/>
                <w:sz w:val="23"/>
              </w:rPr>
            </w:pPr>
          </w:p>
          <w:p w:rsidR="005956A8" w:rsidRDefault="00F3183C">
            <w:pPr>
              <w:pStyle w:val="TableParagraph"/>
              <w:spacing w:before="1"/>
              <w:ind w:left="68" w:right="4"/>
              <w:jc w:val="center"/>
              <w:rPr>
                <w:sz w:val="19"/>
              </w:rPr>
            </w:pPr>
            <w:r>
              <w:rPr>
                <w:spacing w:val="-2"/>
                <w:sz w:val="19"/>
              </w:rPr>
              <w:t>737.321</w:t>
            </w:r>
          </w:p>
        </w:tc>
        <w:tc>
          <w:tcPr>
            <w:tcW w:w="809" w:type="dxa"/>
            <w:tcBorders>
              <w:top w:val="single" w:sz="18" w:space="0" w:color="000000"/>
              <w:left w:val="single" w:sz="18" w:space="0" w:color="000000"/>
              <w:bottom w:val="single" w:sz="12" w:space="0" w:color="000000"/>
              <w:right w:val="single" w:sz="12" w:space="0" w:color="000000"/>
            </w:tcBorders>
          </w:tcPr>
          <w:p w:rsidR="005956A8" w:rsidRDefault="005956A8">
            <w:pPr>
              <w:pStyle w:val="TableParagraph"/>
              <w:rPr>
                <w:b/>
                <w:sz w:val="23"/>
              </w:rPr>
            </w:pPr>
          </w:p>
          <w:p w:rsidR="005956A8" w:rsidRDefault="00F3183C">
            <w:pPr>
              <w:pStyle w:val="TableParagraph"/>
              <w:spacing w:before="1"/>
              <w:ind w:left="71" w:right="4"/>
              <w:jc w:val="center"/>
              <w:rPr>
                <w:sz w:val="19"/>
              </w:rPr>
            </w:pPr>
            <w:r>
              <w:rPr>
                <w:spacing w:val="-2"/>
                <w:sz w:val="19"/>
              </w:rPr>
              <w:t>774.187</w:t>
            </w:r>
          </w:p>
        </w:tc>
        <w:tc>
          <w:tcPr>
            <w:tcW w:w="809" w:type="dxa"/>
            <w:tcBorders>
              <w:top w:val="single" w:sz="18" w:space="0" w:color="000000"/>
              <w:left w:val="single" w:sz="12" w:space="0" w:color="000000"/>
              <w:bottom w:val="single" w:sz="12" w:space="0" w:color="000000"/>
              <w:right w:val="single" w:sz="18" w:space="0" w:color="000000"/>
            </w:tcBorders>
          </w:tcPr>
          <w:p w:rsidR="005956A8" w:rsidRDefault="005956A8">
            <w:pPr>
              <w:pStyle w:val="TableParagraph"/>
              <w:rPr>
                <w:b/>
                <w:sz w:val="23"/>
              </w:rPr>
            </w:pPr>
          </w:p>
          <w:p w:rsidR="005956A8" w:rsidRDefault="00F3183C">
            <w:pPr>
              <w:pStyle w:val="TableParagraph"/>
              <w:spacing w:before="1"/>
              <w:ind w:left="72" w:right="4"/>
              <w:jc w:val="center"/>
              <w:rPr>
                <w:sz w:val="19"/>
              </w:rPr>
            </w:pPr>
            <w:r>
              <w:rPr>
                <w:spacing w:val="-2"/>
                <w:sz w:val="19"/>
              </w:rPr>
              <w:t>812.896</w:t>
            </w:r>
          </w:p>
        </w:tc>
      </w:tr>
      <w:tr w:rsidR="005956A8">
        <w:trPr>
          <w:trHeight w:val="232"/>
        </w:trPr>
        <w:tc>
          <w:tcPr>
            <w:tcW w:w="1387" w:type="dxa"/>
            <w:tcBorders>
              <w:top w:val="single" w:sz="12" w:space="0" w:color="000000"/>
              <w:bottom w:val="single" w:sz="18" w:space="0" w:color="000000"/>
              <w:right w:val="single" w:sz="12" w:space="0" w:color="000000"/>
            </w:tcBorders>
          </w:tcPr>
          <w:p w:rsidR="005956A8" w:rsidRDefault="00F3183C">
            <w:pPr>
              <w:pStyle w:val="TableParagraph"/>
              <w:spacing w:before="17" w:line="195" w:lineRule="exact"/>
              <w:ind w:left="37"/>
              <w:rPr>
                <w:sz w:val="19"/>
              </w:rPr>
            </w:pPr>
            <w:r>
              <w:rPr>
                <w:spacing w:val="-2"/>
                <w:sz w:val="19"/>
              </w:rPr>
              <w:t>Intreţinere</w:t>
            </w:r>
          </w:p>
        </w:tc>
        <w:tc>
          <w:tcPr>
            <w:tcW w:w="810"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7" w:line="195" w:lineRule="exact"/>
              <w:ind w:left="53"/>
              <w:jc w:val="center"/>
              <w:rPr>
                <w:sz w:val="19"/>
              </w:rPr>
            </w:pPr>
            <w:r>
              <w:rPr>
                <w:spacing w:val="-2"/>
                <w:sz w:val="19"/>
              </w:rPr>
              <w:t>171.360</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7" w:line="195" w:lineRule="exact"/>
              <w:ind w:left="54"/>
              <w:jc w:val="center"/>
              <w:rPr>
                <w:sz w:val="19"/>
              </w:rPr>
            </w:pPr>
            <w:r>
              <w:rPr>
                <w:spacing w:val="-2"/>
                <w:sz w:val="19"/>
              </w:rPr>
              <w:t>179.928</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7" w:line="195" w:lineRule="exact"/>
              <w:ind w:left="56"/>
              <w:jc w:val="center"/>
              <w:rPr>
                <w:sz w:val="19"/>
              </w:rPr>
            </w:pPr>
            <w:r>
              <w:rPr>
                <w:spacing w:val="-2"/>
                <w:sz w:val="19"/>
              </w:rPr>
              <w:t>188.924</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7" w:line="195" w:lineRule="exact"/>
              <w:ind w:left="58"/>
              <w:jc w:val="center"/>
              <w:rPr>
                <w:sz w:val="19"/>
              </w:rPr>
            </w:pPr>
            <w:r>
              <w:rPr>
                <w:spacing w:val="-2"/>
                <w:sz w:val="19"/>
              </w:rPr>
              <w:t>198.371</w:t>
            </w:r>
          </w:p>
        </w:tc>
        <w:tc>
          <w:tcPr>
            <w:tcW w:w="810"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7" w:line="195" w:lineRule="exact"/>
              <w:ind w:left="60"/>
              <w:jc w:val="center"/>
              <w:rPr>
                <w:sz w:val="19"/>
              </w:rPr>
            </w:pPr>
            <w:r>
              <w:rPr>
                <w:spacing w:val="-2"/>
                <w:sz w:val="19"/>
              </w:rPr>
              <w:t>208.289</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7" w:line="195" w:lineRule="exact"/>
              <w:ind w:left="60"/>
              <w:jc w:val="center"/>
              <w:rPr>
                <w:sz w:val="19"/>
              </w:rPr>
            </w:pPr>
            <w:r>
              <w:rPr>
                <w:spacing w:val="-2"/>
                <w:sz w:val="19"/>
              </w:rPr>
              <w:t>218.704</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7" w:line="195" w:lineRule="exact"/>
              <w:ind w:left="63"/>
              <w:jc w:val="center"/>
              <w:rPr>
                <w:sz w:val="19"/>
              </w:rPr>
            </w:pPr>
            <w:r>
              <w:rPr>
                <w:spacing w:val="-2"/>
                <w:sz w:val="19"/>
              </w:rPr>
              <w:t>229.639</w:t>
            </w:r>
          </w:p>
        </w:tc>
        <w:tc>
          <w:tcPr>
            <w:tcW w:w="809" w:type="dxa"/>
            <w:tcBorders>
              <w:top w:val="single" w:sz="12" w:space="0" w:color="000000"/>
              <w:left w:val="single" w:sz="12" w:space="0" w:color="000000"/>
              <w:bottom w:val="single" w:sz="18" w:space="0" w:color="000000"/>
              <w:right w:val="single" w:sz="18" w:space="0" w:color="000000"/>
            </w:tcBorders>
          </w:tcPr>
          <w:p w:rsidR="005956A8" w:rsidRDefault="00F3183C">
            <w:pPr>
              <w:pStyle w:val="TableParagraph"/>
              <w:spacing w:before="17" w:line="195" w:lineRule="exact"/>
              <w:ind w:left="68" w:right="4"/>
              <w:jc w:val="center"/>
              <w:rPr>
                <w:sz w:val="19"/>
              </w:rPr>
            </w:pPr>
            <w:r>
              <w:rPr>
                <w:spacing w:val="-2"/>
                <w:sz w:val="19"/>
              </w:rPr>
              <w:t>241.121</w:t>
            </w:r>
          </w:p>
        </w:tc>
        <w:tc>
          <w:tcPr>
            <w:tcW w:w="809" w:type="dxa"/>
            <w:tcBorders>
              <w:top w:val="single" w:sz="12" w:space="0" w:color="000000"/>
              <w:left w:val="single" w:sz="18" w:space="0" w:color="000000"/>
              <w:bottom w:val="single" w:sz="18" w:space="0" w:color="000000"/>
              <w:right w:val="single" w:sz="12" w:space="0" w:color="000000"/>
            </w:tcBorders>
          </w:tcPr>
          <w:p w:rsidR="005956A8" w:rsidRDefault="00F3183C">
            <w:pPr>
              <w:pStyle w:val="TableParagraph"/>
              <w:spacing w:before="17" w:line="195" w:lineRule="exact"/>
              <w:ind w:left="71" w:right="4"/>
              <w:jc w:val="center"/>
              <w:rPr>
                <w:sz w:val="19"/>
              </w:rPr>
            </w:pPr>
            <w:r>
              <w:rPr>
                <w:spacing w:val="-2"/>
                <w:sz w:val="19"/>
              </w:rPr>
              <w:t>253.177</w:t>
            </w:r>
          </w:p>
        </w:tc>
        <w:tc>
          <w:tcPr>
            <w:tcW w:w="809" w:type="dxa"/>
            <w:tcBorders>
              <w:top w:val="single" w:sz="12" w:space="0" w:color="000000"/>
              <w:left w:val="single" w:sz="12" w:space="0" w:color="000000"/>
              <w:bottom w:val="single" w:sz="18" w:space="0" w:color="000000"/>
              <w:right w:val="single" w:sz="18" w:space="0" w:color="000000"/>
            </w:tcBorders>
          </w:tcPr>
          <w:p w:rsidR="005956A8" w:rsidRDefault="00F3183C">
            <w:pPr>
              <w:pStyle w:val="TableParagraph"/>
              <w:spacing w:before="17" w:line="195" w:lineRule="exact"/>
              <w:ind w:left="72" w:right="4"/>
              <w:jc w:val="center"/>
              <w:rPr>
                <w:sz w:val="19"/>
              </w:rPr>
            </w:pPr>
            <w:r>
              <w:rPr>
                <w:spacing w:val="-2"/>
                <w:sz w:val="19"/>
              </w:rPr>
              <w:t>265.836</w:t>
            </w:r>
          </w:p>
        </w:tc>
      </w:tr>
      <w:tr w:rsidR="005956A8">
        <w:trPr>
          <w:trHeight w:val="487"/>
        </w:trPr>
        <w:tc>
          <w:tcPr>
            <w:tcW w:w="1387" w:type="dxa"/>
            <w:tcBorders>
              <w:top w:val="single" w:sz="18" w:space="0" w:color="000000"/>
              <w:bottom w:val="single" w:sz="12" w:space="0" w:color="000000"/>
              <w:right w:val="single" w:sz="12" w:space="0" w:color="000000"/>
            </w:tcBorders>
          </w:tcPr>
          <w:p w:rsidR="005956A8" w:rsidRDefault="00F3183C">
            <w:pPr>
              <w:pStyle w:val="TableParagraph"/>
              <w:spacing w:before="10"/>
              <w:ind w:left="37"/>
              <w:rPr>
                <w:sz w:val="19"/>
              </w:rPr>
            </w:pPr>
            <w:r>
              <w:rPr>
                <w:spacing w:val="-2"/>
                <w:sz w:val="19"/>
              </w:rPr>
              <w:t>Costuri</w:t>
            </w:r>
          </w:p>
          <w:p w:rsidR="005956A8" w:rsidRDefault="00F3183C">
            <w:pPr>
              <w:pStyle w:val="TableParagraph"/>
              <w:spacing w:before="37" w:line="202" w:lineRule="exact"/>
              <w:ind w:left="37"/>
              <w:rPr>
                <w:sz w:val="19"/>
              </w:rPr>
            </w:pPr>
            <w:r>
              <w:rPr>
                <w:spacing w:val="-2"/>
                <w:sz w:val="19"/>
              </w:rPr>
              <w:t>administrative</w:t>
            </w:r>
          </w:p>
        </w:tc>
        <w:tc>
          <w:tcPr>
            <w:tcW w:w="810" w:type="dxa"/>
            <w:tcBorders>
              <w:top w:val="single" w:sz="18" w:space="0" w:color="000000"/>
              <w:left w:val="single" w:sz="12" w:space="0" w:color="000000"/>
              <w:bottom w:val="single" w:sz="12" w:space="0" w:color="000000"/>
              <w:right w:val="single" w:sz="12" w:space="0" w:color="000000"/>
            </w:tcBorders>
          </w:tcPr>
          <w:p w:rsidR="005956A8" w:rsidRDefault="00F3183C">
            <w:pPr>
              <w:pStyle w:val="TableParagraph"/>
              <w:spacing w:before="145"/>
              <w:ind w:left="38"/>
              <w:jc w:val="center"/>
              <w:rPr>
                <w:sz w:val="19"/>
              </w:rPr>
            </w:pPr>
            <w:r>
              <w:rPr>
                <w:w w:val="102"/>
                <w:sz w:val="19"/>
              </w:rPr>
              <w:t>0</w:t>
            </w:r>
          </w:p>
        </w:tc>
        <w:tc>
          <w:tcPr>
            <w:tcW w:w="809" w:type="dxa"/>
            <w:tcBorders>
              <w:top w:val="single" w:sz="18" w:space="0" w:color="000000"/>
              <w:left w:val="single" w:sz="12" w:space="0" w:color="000000"/>
              <w:bottom w:val="single" w:sz="12" w:space="0" w:color="000000"/>
              <w:right w:val="single" w:sz="12" w:space="0" w:color="000000"/>
            </w:tcBorders>
          </w:tcPr>
          <w:p w:rsidR="005956A8" w:rsidRDefault="00F3183C">
            <w:pPr>
              <w:pStyle w:val="TableParagraph"/>
              <w:spacing w:before="145"/>
              <w:ind w:left="40"/>
              <w:jc w:val="center"/>
              <w:rPr>
                <w:sz w:val="19"/>
              </w:rPr>
            </w:pPr>
            <w:r>
              <w:rPr>
                <w:w w:val="102"/>
                <w:sz w:val="19"/>
              </w:rPr>
              <w:t>0</w:t>
            </w:r>
          </w:p>
        </w:tc>
        <w:tc>
          <w:tcPr>
            <w:tcW w:w="809" w:type="dxa"/>
            <w:tcBorders>
              <w:top w:val="single" w:sz="18" w:space="0" w:color="000000"/>
              <w:left w:val="single" w:sz="12" w:space="0" w:color="000000"/>
              <w:bottom w:val="single" w:sz="12" w:space="0" w:color="000000"/>
              <w:right w:val="single" w:sz="12" w:space="0" w:color="000000"/>
            </w:tcBorders>
          </w:tcPr>
          <w:p w:rsidR="005956A8" w:rsidRDefault="00F3183C">
            <w:pPr>
              <w:pStyle w:val="TableParagraph"/>
              <w:spacing w:before="145"/>
              <w:ind w:left="42"/>
              <w:jc w:val="center"/>
              <w:rPr>
                <w:sz w:val="19"/>
              </w:rPr>
            </w:pPr>
            <w:r>
              <w:rPr>
                <w:w w:val="102"/>
                <w:sz w:val="19"/>
              </w:rPr>
              <w:t>0</w:t>
            </w:r>
          </w:p>
        </w:tc>
        <w:tc>
          <w:tcPr>
            <w:tcW w:w="809" w:type="dxa"/>
            <w:tcBorders>
              <w:top w:val="single" w:sz="18" w:space="0" w:color="000000"/>
              <w:left w:val="single" w:sz="12" w:space="0" w:color="000000"/>
              <w:bottom w:val="single" w:sz="12" w:space="0" w:color="000000"/>
              <w:right w:val="single" w:sz="12" w:space="0" w:color="000000"/>
            </w:tcBorders>
          </w:tcPr>
          <w:p w:rsidR="005956A8" w:rsidRDefault="00F3183C">
            <w:pPr>
              <w:pStyle w:val="TableParagraph"/>
              <w:spacing w:before="145"/>
              <w:ind w:left="44"/>
              <w:jc w:val="center"/>
              <w:rPr>
                <w:sz w:val="19"/>
              </w:rPr>
            </w:pPr>
            <w:r>
              <w:rPr>
                <w:w w:val="102"/>
                <w:sz w:val="19"/>
              </w:rPr>
              <w:t>0</w:t>
            </w:r>
          </w:p>
        </w:tc>
        <w:tc>
          <w:tcPr>
            <w:tcW w:w="810" w:type="dxa"/>
            <w:tcBorders>
              <w:top w:val="single" w:sz="18" w:space="0" w:color="000000"/>
              <w:left w:val="single" w:sz="12" w:space="0" w:color="000000"/>
              <w:bottom w:val="single" w:sz="12" w:space="0" w:color="000000"/>
              <w:right w:val="single" w:sz="12" w:space="0" w:color="000000"/>
            </w:tcBorders>
          </w:tcPr>
          <w:p w:rsidR="005956A8" w:rsidRDefault="00F3183C">
            <w:pPr>
              <w:pStyle w:val="TableParagraph"/>
              <w:spacing w:before="145"/>
              <w:ind w:left="46"/>
              <w:jc w:val="center"/>
              <w:rPr>
                <w:sz w:val="19"/>
              </w:rPr>
            </w:pPr>
            <w:r>
              <w:rPr>
                <w:w w:val="102"/>
                <w:sz w:val="19"/>
              </w:rPr>
              <w:t>0</w:t>
            </w:r>
          </w:p>
        </w:tc>
        <w:tc>
          <w:tcPr>
            <w:tcW w:w="809" w:type="dxa"/>
            <w:tcBorders>
              <w:top w:val="single" w:sz="18" w:space="0" w:color="000000"/>
              <w:left w:val="single" w:sz="12" w:space="0" w:color="000000"/>
              <w:bottom w:val="single" w:sz="12" w:space="0" w:color="000000"/>
              <w:right w:val="single" w:sz="12" w:space="0" w:color="000000"/>
            </w:tcBorders>
          </w:tcPr>
          <w:p w:rsidR="005956A8" w:rsidRDefault="00F3183C">
            <w:pPr>
              <w:pStyle w:val="TableParagraph"/>
              <w:spacing w:before="145"/>
              <w:ind w:left="46"/>
              <w:jc w:val="center"/>
              <w:rPr>
                <w:sz w:val="19"/>
              </w:rPr>
            </w:pPr>
            <w:r>
              <w:rPr>
                <w:w w:val="102"/>
                <w:sz w:val="19"/>
              </w:rPr>
              <w:t>0</w:t>
            </w:r>
          </w:p>
        </w:tc>
        <w:tc>
          <w:tcPr>
            <w:tcW w:w="809" w:type="dxa"/>
            <w:tcBorders>
              <w:top w:val="single" w:sz="18" w:space="0" w:color="000000"/>
              <w:left w:val="single" w:sz="12" w:space="0" w:color="000000"/>
              <w:bottom w:val="single" w:sz="12" w:space="0" w:color="000000"/>
              <w:right w:val="single" w:sz="12" w:space="0" w:color="000000"/>
            </w:tcBorders>
          </w:tcPr>
          <w:p w:rsidR="005956A8" w:rsidRDefault="00F3183C">
            <w:pPr>
              <w:pStyle w:val="TableParagraph"/>
              <w:spacing w:before="145"/>
              <w:ind w:left="49"/>
              <w:jc w:val="center"/>
              <w:rPr>
                <w:sz w:val="19"/>
              </w:rPr>
            </w:pPr>
            <w:r>
              <w:rPr>
                <w:w w:val="102"/>
                <w:sz w:val="19"/>
              </w:rPr>
              <w:t>0</w:t>
            </w:r>
          </w:p>
        </w:tc>
        <w:tc>
          <w:tcPr>
            <w:tcW w:w="809" w:type="dxa"/>
            <w:tcBorders>
              <w:top w:val="single" w:sz="18" w:space="0" w:color="000000"/>
              <w:left w:val="single" w:sz="12" w:space="0" w:color="000000"/>
              <w:bottom w:val="single" w:sz="12" w:space="0" w:color="000000"/>
              <w:right w:val="single" w:sz="18" w:space="0" w:color="000000"/>
            </w:tcBorders>
          </w:tcPr>
          <w:p w:rsidR="005956A8" w:rsidRDefault="00F3183C">
            <w:pPr>
              <w:pStyle w:val="TableParagraph"/>
              <w:spacing w:before="145"/>
              <w:ind w:left="51"/>
              <w:jc w:val="center"/>
              <w:rPr>
                <w:sz w:val="19"/>
              </w:rPr>
            </w:pPr>
            <w:r>
              <w:rPr>
                <w:w w:val="102"/>
                <w:sz w:val="19"/>
              </w:rPr>
              <w:t>0</w:t>
            </w:r>
          </w:p>
        </w:tc>
        <w:tc>
          <w:tcPr>
            <w:tcW w:w="809" w:type="dxa"/>
            <w:tcBorders>
              <w:top w:val="single" w:sz="18" w:space="0" w:color="000000"/>
              <w:left w:val="single" w:sz="18" w:space="0" w:color="000000"/>
              <w:bottom w:val="single" w:sz="12" w:space="0" w:color="000000"/>
              <w:right w:val="single" w:sz="12" w:space="0" w:color="000000"/>
            </w:tcBorders>
          </w:tcPr>
          <w:p w:rsidR="005956A8" w:rsidRDefault="00F3183C">
            <w:pPr>
              <w:pStyle w:val="TableParagraph"/>
              <w:spacing w:before="145"/>
              <w:ind w:left="53"/>
              <w:jc w:val="center"/>
              <w:rPr>
                <w:sz w:val="19"/>
              </w:rPr>
            </w:pPr>
            <w:r>
              <w:rPr>
                <w:w w:val="102"/>
                <w:sz w:val="19"/>
              </w:rPr>
              <w:t>0</w:t>
            </w:r>
          </w:p>
        </w:tc>
        <w:tc>
          <w:tcPr>
            <w:tcW w:w="809" w:type="dxa"/>
            <w:tcBorders>
              <w:top w:val="single" w:sz="18" w:space="0" w:color="000000"/>
              <w:left w:val="single" w:sz="12" w:space="0" w:color="000000"/>
              <w:bottom w:val="single" w:sz="12" w:space="0" w:color="000000"/>
              <w:right w:val="single" w:sz="18" w:space="0" w:color="000000"/>
            </w:tcBorders>
          </w:tcPr>
          <w:p w:rsidR="005956A8" w:rsidRDefault="00F3183C">
            <w:pPr>
              <w:pStyle w:val="TableParagraph"/>
              <w:spacing w:before="145"/>
              <w:ind w:left="55"/>
              <w:jc w:val="center"/>
              <w:rPr>
                <w:sz w:val="19"/>
              </w:rPr>
            </w:pPr>
            <w:r>
              <w:rPr>
                <w:w w:val="102"/>
                <w:sz w:val="19"/>
              </w:rPr>
              <w:t>0</w:t>
            </w:r>
          </w:p>
        </w:tc>
      </w:tr>
      <w:tr w:rsidR="005956A8">
        <w:trPr>
          <w:trHeight w:val="487"/>
        </w:trPr>
        <w:tc>
          <w:tcPr>
            <w:tcW w:w="1387" w:type="dxa"/>
            <w:tcBorders>
              <w:top w:val="single" w:sz="12" w:space="0" w:color="000000"/>
              <w:bottom w:val="single" w:sz="18" w:space="0" w:color="000000"/>
              <w:right w:val="single" w:sz="12" w:space="0" w:color="000000"/>
            </w:tcBorders>
          </w:tcPr>
          <w:p w:rsidR="005956A8" w:rsidRDefault="00F3183C">
            <w:pPr>
              <w:pStyle w:val="TableParagraph"/>
              <w:spacing w:before="17"/>
              <w:ind w:left="37"/>
              <w:rPr>
                <w:sz w:val="19"/>
              </w:rPr>
            </w:pPr>
            <w:r>
              <w:rPr>
                <w:sz w:val="19"/>
              </w:rPr>
              <w:t>Alte</w:t>
            </w:r>
            <w:r>
              <w:rPr>
                <w:spacing w:val="9"/>
                <w:sz w:val="19"/>
              </w:rPr>
              <w:t xml:space="preserve"> </w:t>
            </w:r>
            <w:r>
              <w:rPr>
                <w:spacing w:val="-2"/>
                <w:sz w:val="19"/>
              </w:rPr>
              <w:t>cheltuieli</w:t>
            </w:r>
          </w:p>
        </w:tc>
        <w:tc>
          <w:tcPr>
            <w:tcW w:w="810"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52"/>
              <w:ind w:left="53"/>
              <w:jc w:val="center"/>
              <w:rPr>
                <w:sz w:val="19"/>
              </w:rPr>
            </w:pPr>
            <w:r>
              <w:rPr>
                <w:spacing w:val="-2"/>
                <w:sz w:val="19"/>
              </w:rPr>
              <w:t>26.018</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52"/>
              <w:ind w:left="54"/>
              <w:jc w:val="center"/>
              <w:rPr>
                <w:sz w:val="19"/>
              </w:rPr>
            </w:pPr>
            <w:r>
              <w:rPr>
                <w:spacing w:val="-2"/>
                <w:sz w:val="19"/>
              </w:rPr>
              <w:t>27.318</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52"/>
              <w:ind w:left="56"/>
              <w:jc w:val="center"/>
              <w:rPr>
                <w:sz w:val="19"/>
              </w:rPr>
            </w:pPr>
            <w:r>
              <w:rPr>
                <w:spacing w:val="-2"/>
                <w:sz w:val="19"/>
              </w:rPr>
              <w:t>28.684</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52"/>
              <w:ind w:left="58"/>
              <w:jc w:val="center"/>
              <w:rPr>
                <w:sz w:val="19"/>
              </w:rPr>
            </w:pPr>
            <w:r>
              <w:rPr>
                <w:spacing w:val="-2"/>
                <w:sz w:val="19"/>
              </w:rPr>
              <w:t>30.119</w:t>
            </w:r>
          </w:p>
        </w:tc>
        <w:tc>
          <w:tcPr>
            <w:tcW w:w="810"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52"/>
              <w:ind w:left="60"/>
              <w:jc w:val="center"/>
              <w:rPr>
                <w:sz w:val="19"/>
              </w:rPr>
            </w:pPr>
            <w:r>
              <w:rPr>
                <w:spacing w:val="-2"/>
                <w:sz w:val="19"/>
              </w:rPr>
              <w:t>31.625</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52"/>
              <w:ind w:left="60"/>
              <w:jc w:val="center"/>
              <w:rPr>
                <w:sz w:val="19"/>
              </w:rPr>
            </w:pPr>
            <w:r>
              <w:rPr>
                <w:spacing w:val="-2"/>
                <w:sz w:val="19"/>
              </w:rPr>
              <w:t>33.206</w:t>
            </w:r>
          </w:p>
        </w:tc>
        <w:tc>
          <w:tcPr>
            <w:tcW w:w="809"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52"/>
              <w:ind w:left="63"/>
              <w:jc w:val="center"/>
              <w:rPr>
                <w:sz w:val="19"/>
              </w:rPr>
            </w:pPr>
            <w:r>
              <w:rPr>
                <w:spacing w:val="-2"/>
                <w:sz w:val="19"/>
              </w:rPr>
              <w:t>34.866</w:t>
            </w:r>
          </w:p>
        </w:tc>
        <w:tc>
          <w:tcPr>
            <w:tcW w:w="809" w:type="dxa"/>
            <w:tcBorders>
              <w:top w:val="single" w:sz="12" w:space="0" w:color="000000"/>
              <w:left w:val="single" w:sz="12" w:space="0" w:color="000000"/>
              <w:bottom w:val="single" w:sz="18" w:space="0" w:color="000000"/>
              <w:right w:val="single" w:sz="18" w:space="0" w:color="000000"/>
            </w:tcBorders>
          </w:tcPr>
          <w:p w:rsidR="005956A8" w:rsidRDefault="00F3183C">
            <w:pPr>
              <w:pStyle w:val="TableParagraph"/>
              <w:spacing w:before="152"/>
              <w:ind w:left="68" w:right="4"/>
              <w:jc w:val="center"/>
              <w:rPr>
                <w:sz w:val="19"/>
              </w:rPr>
            </w:pPr>
            <w:r>
              <w:rPr>
                <w:spacing w:val="-2"/>
                <w:sz w:val="19"/>
              </w:rPr>
              <w:t>36.609</w:t>
            </w:r>
          </w:p>
        </w:tc>
        <w:tc>
          <w:tcPr>
            <w:tcW w:w="809" w:type="dxa"/>
            <w:tcBorders>
              <w:top w:val="single" w:sz="12" w:space="0" w:color="000000"/>
              <w:left w:val="single" w:sz="18" w:space="0" w:color="000000"/>
              <w:bottom w:val="single" w:sz="18" w:space="0" w:color="000000"/>
              <w:right w:val="single" w:sz="12" w:space="0" w:color="000000"/>
            </w:tcBorders>
          </w:tcPr>
          <w:p w:rsidR="005956A8" w:rsidRDefault="00F3183C">
            <w:pPr>
              <w:pStyle w:val="TableParagraph"/>
              <w:spacing w:before="152"/>
              <w:ind w:left="71" w:right="4"/>
              <w:jc w:val="center"/>
              <w:rPr>
                <w:sz w:val="19"/>
              </w:rPr>
            </w:pPr>
            <w:r>
              <w:rPr>
                <w:spacing w:val="-2"/>
                <w:sz w:val="19"/>
              </w:rPr>
              <w:t>38.440</w:t>
            </w:r>
          </w:p>
        </w:tc>
        <w:tc>
          <w:tcPr>
            <w:tcW w:w="809" w:type="dxa"/>
            <w:tcBorders>
              <w:top w:val="single" w:sz="12" w:space="0" w:color="000000"/>
              <w:left w:val="single" w:sz="12" w:space="0" w:color="000000"/>
              <w:bottom w:val="single" w:sz="18" w:space="0" w:color="000000"/>
              <w:right w:val="single" w:sz="18" w:space="0" w:color="000000"/>
            </w:tcBorders>
          </w:tcPr>
          <w:p w:rsidR="005956A8" w:rsidRDefault="00F3183C">
            <w:pPr>
              <w:pStyle w:val="TableParagraph"/>
              <w:spacing w:before="152"/>
              <w:ind w:left="73" w:right="4"/>
              <w:jc w:val="center"/>
              <w:rPr>
                <w:sz w:val="19"/>
              </w:rPr>
            </w:pPr>
            <w:r>
              <w:rPr>
                <w:spacing w:val="-2"/>
                <w:sz w:val="19"/>
              </w:rPr>
              <w:t>40.362</w:t>
            </w:r>
          </w:p>
        </w:tc>
      </w:tr>
      <w:tr w:rsidR="005956A8">
        <w:trPr>
          <w:trHeight w:val="832"/>
        </w:trPr>
        <w:tc>
          <w:tcPr>
            <w:tcW w:w="1387" w:type="dxa"/>
            <w:tcBorders>
              <w:top w:val="single" w:sz="18" w:space="0" w:color="000000"/>
              <w:bottom w:val="single" w:sz="12" w:space="0" w:color="000000"/>
              <w:right w:val="single" w:sz="12" w:space="0" w:color="000000"/>
            </w:tcBorders>
            <w:shd w:val="clear" w:color="auto" w:fill="CCFFFF"/>
          </w:tcPr>
          <w:p w:rsidR="005956A8" w:rsidRDefault="00F3183C">
            <w:pPr>
              <w:pStyle w:val="TableParagraph"/>
              <w:spacing w:before="10" w:line="280" w:lineRule="auto"/>
              <w:ind w:left="67" w:right="3" w:firstLine="14"/>
              <w:jc w:val="center"/>
              <w:rPr>
                <w:b/>
                <w:sz w:val="19"/>
              </w:rPr>
            </w:pPr>
            <w:r>
              <w:rPr>
                <w:b/>
                <w:sz w:val="19"/>
              </w:rPr>
              <w:t>COSTURI</w:t>
            </w:r>
            <w:r>
              <w:rPr>
                <w:b/>
                <w:spacing w:val="-19"/>
                <w:sz w:val="19"/>
              </w:rPr>
              <w:t xml:space="preserve"> </w:t>
            </w:r>
            <w:r>
              <w:rPr>
                <w:b/>
                <w:sz w:val="19"/>
              </w:rPr>
              <w:t xml:space="preserve">DE </w:t>
            </w:r>
            <w:r>
              <w:rPr>
                <w:b/>
                <w:spacing w:val="-4"/>
                <w:sz w:val="19"/>
              </w:rPr>
              <w:t xml:space="preserve">EXPLOATARE </w:t>
            </w:r>
            <w:r>
              <w:rPr>
                <w:b/>
                <w:spacing w:val="-2"/>
                <w:sz w:val="19"/>
              </w:rPr>
              <w:t>TOTALE</w:t>
            </w:r>
          </w:p>
        </w:tc>
        <w:tc>
          <w:tcPr>
            <w:tcW w:w="810" w:type="dxa"/>
            <w:tcBorders>
              <w:top w:val="single" w:sz="18" w:space="0" w:color="000000"/>
              <w:left w:val="single" w:sz="12" w:space="0" w:color="000000"/>
              <w:bottom w:val="single" w:sz="12" w:space="0" w:color="000000"/>
              <w:right w:val="single" w:sz="12" w:space="0" w:color="000000"/>
            </w:tcBorders>
            <w:shd w:val="clear" w:color="auto" w:fill="CCFFFF"/>
          </w:tcPr>
          <w:p w:rsidR="005956A8" w:rsidRDefault="005956A8">
            <w:pPr>
              <w:pStyle w:val="TableParagraph"/>
              <w:rPr>
                <w:b/>
                <w:sz w:val="18"/>
              </w:rPr>
            </w:pPr>
          </w:p>
          <w:p w:rsidR="005956A8" w:rsidRDefault="00F3183C">
            <w:pPr>
              <w:pStyle w:val="TableParagraph"/>
              <w:spacing w:before="131"/>
              <w:ind w:left="37"/>
              <w:jc w:val="center"/>
              <w:rPr>
                <w:b/>
                <w:sz w:val="16"/>
              </w:rPr>
            </w:pPr>
            <w:r>
              <w:rPr>
                <w:b/>
                <w:spacing w:val="-2"/>
                <w:w w:val="105"/>
                <w:sz w:val="16"/>
              </w:rPr>
              <w:t>769.378</w:t>
            </w:r>
          </w:p>
        </w:tc>
        <w:tc>
          <w:tcPr>
            <w:tcW w:w="809" w:type="dxa"/>
            <w:tcBorders>
              <w:top w:val="single" w:sz="18" w:space="0" w:color="000000"/>
              <w:left w:val="single" w:sz="12" w:space="0" w:color="000000"/>
              <w:bottom w:val="single" w:sz="12" w:space="0" w:color="000000"/>
              <w:right w:val="single" w:sz="12" w:space="0" w:color="000000"/>
            </w:tcBorders>
            <w:shd w:val="clear" w:color="auto" w:fill="CCFFFF"/>
          </w:tcPr>
          <w:p w:rsidR="005956A8" w:rsidRDefault="005956A8">
            <w:pPr>
              <w:pStyle w:val="TableParagraph"/>
              <w:rPr>
                <w:b/>
                <w:sz w:val="18"/>
              </w:rPr>
            </w:pPr>
          </w:p>
          <w:p w:rsidR="005956A8" w:rsidRDefault="00F3183C">
            <w:pPr>
              <w:pStyle w:val="TableParagraph"/>
              <w:spacing w:before="131"/>
              <w:ind w:left="38"/>
              <w:jc w:val="center"/>
              <w:rPr>
                <w:b/>
                <w:sz w:val="16"/>
              </w:rPr>
            </w:pPr>
            <w:r>
              <w:rPr>
                <w:b/>
                <w:spacing w:val="-2"/>
                <w:w w:val="105"/>
                <w:sz w:val="16"/>
              </w:rPr>
              <w:t>807.846</w:t>
            </w:r>
          </w:p>
        </w:tc>
        <w:tc>
          <w:tcPr>
            <w:tcW w:w="809" w:type="dxa"/>
            <w:tcBorders>
              <w:top w:val="single" w:sz="18" w:space="0" w:color="000000"/>
              <w:left w:val="single" w:sz="12" w:space="0" w:color="000000"/>
              <w:bottom w:val="single" w:sz="12" w:space="0" w:color="000000"/>
              <w:right w:val="single" w:sz="12" w:space="0" w:color="000000"/>
            </w:tcBorders>
            <w:shd w:val="clear" w:color="auto" w:fill="CCFFFF"/>
          </w:tcPr>
          <w:p w:rsidR="005956A8" w:rsidRDefault="005956A8">
            <w:pPr>
              <w:pStyle w:val="TableParagraph"/>
              <w:rPr>
                <w:b/>
                <w:sz w:val="18"/>
              </w:rPr>
            </w:pPr>
          </w:p>
          <w:p w:rsidR="005956A8" w:rsidRDefault="00F3183C">
            <w:pPr>
              <w:pStyle w:val="TableParagraph"/>
              <w:spacing w:before="131"/>
              <w:ind w:left="41"/>
              <w:jc w:val="center"/>
              <w:rPr>
                <w:b/>
                <w:sz w:val="16"/>
              </w:rPr>
            </w:pPr>
            <w:r>
              <w:rPr>
                <w:b/>
                <w:spacing w:val="-2"/>
                <w:w w:val="105"/>
                <w:sz w:val="16"/>
              </w:rPr>
              <w:t>848.239</w:t>
            </w:r>
          </w:p>
        </w:tc>
        <w:tc>
          <w:tcPr>
            <w:tcW w:w="809" w:type="dxa"/>
            <w:tcBorders>
              <w:top w:val="single" w:sz="18" w:space="0" w:color="000000"/>
              <w:left w:val="single" w:sz="12" w:space="0" w:color="000000"/>
              <w:bottom w:val="single" w:sz="12" w:space="0" w:color="000000"/>
              <w:right w:val="single" w:sz="12" w:space="0" w:color="000000"/>
            </w:tcBorders>
            <w:shd w:val="clear" w:color="auto" w:fill="CCFFFF"/>
          </w:tcPr>
          <w:p w:rsidR="005956A8" w:rsidRDefault="005956A8">
            <w:pPr>
              <w:pStyle w:val="TableParagraph"/>
              <w:rPr>
                <w:b/>
                <w:sz w:val="18"/>
              </w:rPr>
            </w:pPr>
          </w:p>
          <w:p w:rsidR="005956A8" w:rsidRDefault="00F3183C">
            <w:pPr>
              <w:pStyle w:val="TableParagraph"/>
              <w:spacing w:before="131"/>
              <w:ind w:left="42"/>
              <w:jc w:val="center"/>
              <w:rPr>
                <w:b/>
                <w:sz w:val="16"/>
              </w:rPr>
            </w:pPr>
            <w:r>
              <w:rPr>
                <w:b/>
                <w:spacing w:val="-2"/>
                <w:w w:val="105"/>
                <w:sz w:val="16"/>
              </w:rPr>
              <w:t>890.651</w:t>
            </w:r>
          </w:p>
        </w:tc>
        <w:tc>
          <w:tcPr>
            <w:tcW w:w="810" w:type="dxa"/>
            <w:tcBorders>
              <w:top w:val="single" w:sz="18" w:space="0" w:color="000000"/>
              <w:left w:val="single" w:sz="12" w:space="0" w:color="000000"/>
              <w:bottom w:val="single" w:sz="12" w:space="0" w:color="000000"/>
              <w:right w:val="single" w:sz="12" w:space="0" w:color="000000"/>
            </w:tcBorders>
            <w:shd w:val="clear" w:color="auto" w:fill="CCFFFF"/>
          </w:tcPr>
          <w:p w:rsidR="005956A8" w:rsidRDefault="005956A8">
            <w:pPr>
              <w:pStyle w:val="TableParagraph"/>
              <w:rPr>
                <w:b/>
                <w:sz w:val="18"/>
              </w:rPr>
            </w:pPr>
          </w:p>
          <w:p w:rsidR="005956A8" w:rsidRDefault="00F3183C">
            <w:pPr>
              <w:pStyle w:val="TableParagraph"/>
              <w:spacing w:before="131"/>
              <w:ind w:left="44"/>
              <w:jc w:val="center"/>
              <w:rPr>
                <w:b/>
                <w:sz w:val="16"/>
              </w:rPr>
            </w:pPr>
            <w:r>
              <w:rPr>
                <w:b/>
                <w:spacing w:val="-2"/>
                <w:w w:val="105"/>
                <w:sz w:val="16"/>
              </w:rPr>
              <w:t>935.183</w:t>
            </w:r>
          </w:p>
        </w:tc>
        <w:tc>
          <w:tcPr>
            <w:tcW w:w="809" w:type="dxa"/>
            <w:tcBorders>
              <w:top w:val="single" w:sz="18" w:space="0" w:color="000000"/>
              <w:left w:val="single" w:sz="12" w:space="0" w:color="000000"/>
              <w:bottom w:val="single" w:sz="12" w:space="0" w:color="000000"/>
              <w:right w:val="single" w:sz="12" w:space="0" w:color="000000"/>
            </w:tcBorders>
            <w:shd w:val="clear" w:color="auto" w:fill="CCFFFF"/>
          </w:tcPr>
          <w:p w:rsidR="005956A8" w:rsidRDefault="005956A8">
            <w:pPr>
              <w:pStyle w:val="TableParagraph"/>
              <w:rPr>
                <w:b/>
                <w:sz w:val="18"/>
              </w:rPr>
            </w:pPr>
          </w:p>
          <w:p w:rsidR="005956A8" w:rsidRDefault="00F3183C">
            <w:pPr>
              <w:pStyle w:val="TableParagraph"/>
              <w:spacing w:before="131"/>
              <w:ind w:left="44"/>
              <w:jc w:val="center"/>
              <w:rPr>
                <w:b/>
                <w:sz w:val="16"/>
              </w:rPr>
            </w:pPr>
            <w:r>
              <w:rPr>
                <w:b/>
                <w:spacing w:val="-2"/>
                <w:w w:val="105"/>
                <w:sz w:val="16"/>
              </w:rPr>
              <w:t>981.942</w:t>
            </w:r>
          </w:p>
        </w:tc>
        <w:tc>
          <w:tcPr>
            <w:tcW w:w="809" w:type="dxa"/>
            <w:tcBorders>
              <w:top w:val="single" w:sz="18" w:space="0" w:color="000000"/>
              <w:left w:val="single" w:sz="12" w:space="0" w:color="000000"/>
              <w:bottom w:val="single" w:sz="12" w:space="0" w:color="000000"/>
              <w:right w:val="single" w:sz="12" w:space="0" w:color="000000"/>
            </w:tcBorders>
            <w:shd w:val="clear" w:color="auto" w:fill="CCFFFF"/>
          </w:tcPr>
          <w:p w:rsidR="005956A8" w:rsidRDefault="005956A8">
            <w:pPr>
              <w:pStyle w:val="TableParagraph"/>
              <w:rPr>
                <w:b/>
                <w:sz w:val="18"/>
              </w:rPr>
            </w:pPr>
          </w:p>
          <w:p w:rsidR="005956A8" w:rsidRDefault="00F3183C">
            <w:pPr>
              <w:pStyle w:val="TableParagraph"/>
              <w:spacing w:before="131"/>
              <w:ind w:left="32"/>
              <w:jc w:val="center"/>
              <w:rPr>
                <w:b/>
                <w:sz w:val="16"/>
              </w:rPr>
            </w:pPr>
            <w:r>
              <w:rPr>
                <w:b/>
                <w:spacing w:val="-2"/>
                <w:w w:val="105"/>
                <w:sz w:val="16"/>
              </w:rPr>
              <w:t>1.031.040</w:t>
            </w:r>
          </w:p>
        </w:tc>
        <w:tc>
          <w:tcPr>
            <w:tcW w:w="809" w:type="dxa"/>
            <w:tcBorders>
              <w:top w:val="single" w:sz="18" w:space="0" w:color="000000"/>
              <w:left w:val="single" w:sz="12" w:space="0" w:color="000000"/>
              <w:bottom w:val="single" w:sz="12" w:space="0" w:color="000000"/>
              <w:right w:val="single" w:sz="18" w:space="0" w:color="000000"/>
            </w:tcBorders>
            <w:shd w:val="clear" w:color="auto" w:fill="CCFFFF"/>
          </w:tcPr>
          <w:p w:rsidR="005956A8" w:rsidRDefault="005956A8">
            <w:pPr>
              <w:pStyle w:val="TableParagraph"/>
              <w:rPr>
                <w:b/>
                <w:sz w:val="18"/>
              </w:rPr>
            </w:pPr>
          </w:p>
          <w:p w:rsidR="005956A8" w:rsidRDefault="00F3183C">
            <w:pPr>
              <w:pStyle w:val="TableParagraph"/>
              <w:spacing w:before="131"/>
              <w:ind w:left="38" w:right="4"/>
              <w:jc w:val="center"/>
              <w:rPr>
                <w:b/>
                <w:sz w:val="16"/>
              </w:rPr>
            </w:pPr>
            <w:r>
              <w:rPr>
                <w:b/>
                <w:spacing w:val="-2"/>
                <w:w w:val="105"/>
                <w:sz w:val="16"/>
              </w:rPr>
              <w:t>1.082.592</w:t>
            </w:r>
          </w:p>
        </w:tc>
        <w:tc>
          <w:tcPr>
            <w:tcW w:w="809" w:type="dxa"/>
            <w:tcBorders>
              <w:top w:val="single" w:sz="18" w:space="0" w:color="000000"/>
              <w:left w:val="single" w:sz="18" w:space="0" w:color="000000"/>
              <w:bottom w:val="single" w:sz="12" w:space="0" w:color="000000"/>
              <w:right w:val="single" w:sz="12" w:space="0" w:color="000000"/>
            </w:tcBorders>
            <w:shd w:val="clear" w:color="auto" w:fill="CCFFFF"/>
          </w:tcPr>
          <w:p w:rsidR="005956A8" w:rsidRDefault="005956A8">
            <w:pPr>
              <w:pStyle w:val="TableParagraph"/>
              <w:rPr>
                <w:b/>
                <w:sz w:val="18"/>
              </w:rPr>
            </w:pPr>
          </w:p>
          <w:p w:rsidR="005956A8" w:rsidRDefault="00F3183C">
            <w:pPr>
              <w:pStyle w:val="TableParagraph"/>
              <w:spacing w:before="131"/>
              <w:ind w:left="40" w:right="4"/>
              <w:jc w:val="center"/>
              <w:rPr>
                <w:b/>
                <w:sz w:val="16"/>
              </w:rPr>
            </w:pPr>
            <w:r>
              <w:rPr>
                <w:b/>
                <w:spacing w:val="-2"/>
                <w:w w:val="105"/>
                <w:sz w:val="16"/>
              </w:rPr>
              <w:t>1.136.721</w:t>
            </w:r>
          </w:p>
        </w:tc>
        <w:tc>
          <w:tcPr>
            <w:tcW w:w="809" w:type="dxa"/>
            <w:tcBorders>
              <w:top w:val="single" w:sz="18" w:space="0" w:color="000000"/>
              <w:left w:val="single" w:sz="12" w:space="0" w:color="000000"/>
              <w:bottom w:val="single" w:sz="12" w:space="0" w:color="000000"/>
              <w:right w:val="single" w:sz="18" w:space="0" w:color="000000"/>
            </w:tcBorders>
            <w:shd w:val="clear" w:color="auto" w:fill="CCFFFF"/>
          </w:tcPr>
          <w:p w:rsidR="005956A8" w:rsidRDefault="005956A8">
            <w:pPr>
              <w:pStyle w:val="TableParagraph"/>
              <w:rPr>
                <w:b/>
                <w:sz w:val="18"/>
              </w:rPr>
            </w:pPr>
          </w:p>
          <w:p w:rsidR="005956A8" w:rsidRDefault="00F3183C">
            <w:pPr>
              <w:pStyle w:val="TableParagraph"/>
              <w:spacing w:before="131"/>
              <w:ind w:left="42" w:right="4"/>
              <w:jc w:val="center"/>
              <w:rPr>
                <w:b/>
                <w:sz w:val="16"/>
              </w:rPr>
            </w:pPr>
            <w:r>
              <w:rPr>
                <w:b/>
                <w:spacing w:val="-2"/>
                <w:w w:val="105"/>
                <w:sz w:val="16"/>
              </w:rPr>
              <w:t>1.193.557</w:t>
            </w:r>
          </w:p>
        </w:tc>
      </w:tr>
    </w:tbl>
    <w:p w:rsidR="005956A8" w:rsidRDefault="005956A8">
      <w:pPr>
        <w:pStyle w:val="BodyText"/>
        <w:ind w:left="0"/>
        <w:rPr>
          <w:b/>
          <w:sz w:val="20"/>
        </w:rPr>
      </w:pPr>
    </w:p>
    <w:p w:rsidR="005956A8" w:rsidRDefault="005956A8">
      <w:pPr>
        <w:pStyle w:val="BodyText"/>
        <w:spacing w:before="10" w:after="1"/>
        <w:ind w:left="0"/>
        <w:rPr>
          <w:b/>
          <w:sz w:val="11"/>
        </w:rPr>
      </w:pPr>
    </w:p>
    <w:tbl>
      <w:tblPr>
        <w:tblW w:w="0" w:type="auto"/>
        <w:tblInd w:w="5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80"/>
        <w:gridCol w:w="810"/>
        <w:gridCol w:w="809"/>
        <w:gridCol w:w="809"/>
        <w:gridCol w:w="809"/>
        <w:gridCol w:w="810"/>
        <w:gridCol w:w="809"/>
        <w:gridCol w:w="809"/>
        <w:gridCol w:w="809"/>
        <w:gridCol w:w="809"/>
        <w:gridCol w:w="809"/>
      </w:tblGrid>
      <w:tr w:rsidR="005956A8">
        <w:trPr>
          <w:trHeight w:val="240"/>
        </w:trPr>
        <w:tc>
          <w:tcPr>
            <w:tcW w:w="1380" w:type="dxa"/>
            <w:tcBorders>
              <w:bottom w:val="single" w:sz="18" w:space="0" w:color="000000"/>
            </w:tcBorders>
            <w:shd w:val="clear" w:color="auto" w:fill="CCFFFF"/>
          </w:tcPr>
          <w:p w:rsidR="005956A8" w:rsidRDefault="005956A8">
            <w:pPr>
              <w:pStyle w:val="TableParagraph"/>
              <w:rPr>
                <w:sz w:val="16"/>
              </w:rPr>
            </w:pPr>
          </w:p>
        </w:tc>
        <w:tc>
          <w:tcPr>
            <w:tcW w:w="8092" w:type="dxa"/>
            <w:gridSpan w:val="10"/>
            <w:tcBorders>
              <w:bottom w:val="single" w:sz="18" w:space="0" w:color="000000"/>
              <w:right w:val="single" w:sz="18" w:space="0" w:color="000000"/>
            </w:tcBorders>
            <w:shd w:val="clear" w:color="auto" w:fill="CCFFFF"/>
          </w:tcPr>
          <w:p w:rsidR="005956A8" w:rsidRDefault="00F3183C">
            <w:pPr>
              <w:pStyle w:val="TableParagraph"/>
              <w:spacing w:before="2" w:line="218" w:lineRule="exact"/>
              <w:ind w:left="3856" w:right="3824"/>
              <w:jc w:val="center"/>
              <w:rPr>
                <w:b/>
                <w:sz w:val="19"/>
              </w:rPr>
            </w:pPr>
            <w:r>
              <w:rPr>
                <w:b/>
                <w:spacing w:val="-4"/>
                <w:sz w:val="19"/>
              </w:rPr>
              <w:t>Anii</w:t>
            </w:r>
          </w:p>
        </w:tc>
      </w:tr>
      <w:tr w:rsidR="005956A8">
        <w:trPr>
          <w:trHeight w:val="240"/>
        </w:trPr>
        <w:tc>
          <w:tcPr>
            <w:tcW w:w="1380" w:type="dxa"/>
            <w:tcBorders>
              <w:top w:val="single" w:sz="18" w:space="0" w:color="000000"/>
            </w:tcBorders>
            <w:shd w:val="clear" w:color="auto" w:fill="CCFFFF"/>
          </w:tcPr>
          <w:p w:rsidR="005956A8" w:rsidRDefault="005956A8">
            <w:pPr>
              <w:pStyle w:val="TableParagraph"/>
              <w:rPr>
                <w:sz w:val="16"/>
              </w:rPr>
            </w:pPr>
          </w:p>
        </w:tc>
        <w:tc>
          <w:tcPr>
            <w:tcW w:w="810" w:type="dxa"/>
            <w:tcBorders>
              <w:top w:val="single" w:sz="18" w:space="0" w:color="000000"/>
            </w:tcBorders>
            <w:shd w:val="clear" w:color="auto" w:fill="CCFFFF"/>
          </w:tcPr>
          <w:p w:rsidR="005956A8" w:rsidRDefault="00F3183C">
            <w:pPr>
              <w:pStyle w:val="TableParagraph"/>
              <w:spacing w:before="2" w:line="218" w:lineRule="exact"/>
              <w:ind w:left="30"/>
              <w:jc w:val="center"/>
              <w:rPr>
                <w:b/>
                <w:sz w:val="19"/>
              </w:rPr>
            </w:pPr>
            <w:r>
              <w:rPr>
                <w:b/>
                <w:spacing w:val="-5"/>
                <w:sz w:val="19"/>
              </w:rPr>
              <w:t>11</w:t>
            </w:r>
          </w:p>
        </w:tc>
        <w:tc>
          <w:tcPr>
            <w:tcW w:w="809" w:type="dxa"/>
            <w:tcBorders>
              <w:top w:val="single" w:sz="18" w:space="0" w:color="000000"/>
            </w:tcBorders>
            <w:shd w:val="clear" w:color="auto" w:fill="CCFFFF"/>
          </w:tcPr>
          <w:p w:rsidR="005956A8" w:rsidRDefault="00F3183C">
            <w:pPr>
              <w:pStyle w:val="TableParagraph"/>
              <w:spacing w:before="2" w:line="218" w:lineRule="exact"/>
              <w:ind w:left="31"/>
              <w:jc w:val="center"/>
              <w:rPr>
                <w:b/>
                <w:sz w:val="19"/>
              </w:rPr>
            </w:pPr>
            <w:r>
              <w:rPr>
                <w:b/>
                <w:spacing w:val="-5"/>
                <w:sz w:val="19"/>
              </w:rPr>
              <w:t>12</w:t>
            </w:r>
          </w:p>
        </w:tc>
        <w:tc>
          <w:tcPr>
            <w:tcW w:w="809" w:type="dxa"/>
            <w:tcBorders>
              <w:top w:val="single" w:sz="18" w:space="0" w:color="000000"/>
            </w:tcBorders>
            <w:shd w:val="clear" w:color="auto" w:fill="CCFFFF"/>
          </w:tcPr>
          <w:p w:rsidR="005956A8" w:rsidRDefault="00F3183C">
            <w:pPr>
              <w:pStyle w:val="TableParagraph"/>
              <w:spacing w:before="2" w:line="218" w:lineRule="exact"/>
              <w:ind w:left="33"/>
              <w:jc w:val="center"/>
              <w:rPr>
                <w:b/>
                <w:sz w:val="19"/>
              </w:rPr>
            </w:pPr>
            <w:r>
              <w:rPr>
                <w:b/>
                <w:spacing w:val="-5"/>
                <w:sz w:val="19"/>
              </w:rPr>
              <w:t>13</w:t>
            </w:r>
          </w:p>
        </w:tc>
        <w:tc>
          <w:tcPr>
            <w:tcW w:w="809" w:type="dxa"/>
            <w:tcBorders>
              <w:top w:val="single" w:sz="18" w:space="0" w:color="000000"/>
            </w:tcBorders>
            <w:shd w:val="clear" w:color="auto" w:fill="CCFFFF"/>
          </w:tcPr>
          <w:p w:rsidR="005956A8" w:rsidRDefault="00F3183C">
            <w:pPr>
              <w:pStyle w:val="TableParagraph"/>
              <w:spacing w:before="2" w:line="218" w:lineRule="exact"/>
              <w:ind w:left="36"/>
              <w:jc w:val="center"/>
              <w:rPr>
                <w:b/>
                <w:sz w:val="19"/>
              </w:rPr>
            </w:pPr>
            <w:r>
              <w:rPr>
                <w:b/>
                <w:spacing w:val="-5"/>
                <w:sz w:val="19"/>
              </w:rPr>
              <w:t>14</w:t>
            </w:r>
          </w:p>
        </w:tc>
        <w:tc>
          <w:tcPr>
            <w:tcW w:w="810" w:type="dxa"/>
            <w:tcBorders>
              <w:top w:val="single" w:sz="18" w:space="0" w:color="000000"/>
            </w:tcBorders>
            <w:shd w:val="clear" w:color="auto" w:fill="CCFFFF"/>
          </w:tcPr>
          <w:p w:rsidR="005956A8" w:rsidRDefault="00F3183C">
            <w:pPr>
              <w:pStyle w:val="TableParagraph"/>
              <w:spacing w:before="2" w:line="218" w:lineRule="exact"/>
              <w:ind w:left="36"/>
              <w:jc w:val="center"/>
              <w:rPr>
                <w:b/>
                <w:sz w:val="19"/>
              </w:rPr>
            </w:pPr>
            <w:r>
              <w:rPr>
                <w:b/>
                <w:spacing w:val="-5"/>
                <w:sz w:val="19"/>
              </w:rPr>
              <w:t>15</w:t>
            </w:r>
          </w:p>
        </w:tc>
        <w:tc>
          <w:tcPr>
            <w:tcW w:w="809" w:type="dxa"/>
            <w:tcBorders>
              <w:top w:val="single" w:sz="18" w:space="0" w:color="000000"/>
            </w:tcBorders>
            <w:shd w:val="clear" w:color="auto" w:fill="CCFFFF"/>
          </w:tcPr>
          <w:p w:rsidR="005956A8" w:rsidRDefault="00F3183C">
            <w:pPr>
              <w:pStyle w:val="TableParagraph"/>
              <w:spacing w:before="2" w:line="218" w:lineRule="exact"/>
              <w:ind w:left="38"/>
              <w:jc w:val="center"/>
              <w:rPr>
                <w:b/>
                <w:sz w:val="19"/>
              </w:rPr>
            </w:pPr>
            <w:r>
              <w:rPr>
                <w:b/>
                <w:spacing w:val="-5"/>
                <w:sz w:val="19"/>
              </w:rPr>
              <w:t>16</w:t>
            </w:r>
          </w:p>
        </w:tc>
        <w:tc>
          <w:tcPr>
            <w:tcW w:w="809" w:type="dxa"/>
            <w:tcBorders>
              <w:top w:val="single" w:sz="18" w:space="0" w:color="000000"/>
            </w:tcBorders>
            <w:shd w:val="clear" w:color="auto" w:fill="CCFFFF"/>
          </w:tcPr>
          <w:p w:rsidR="005956A8" w:rsidRDefault="00F3183C">
            <w:pPr>
              <w:pStyle w:val="TableParagraph"/>
              <w:spacing w:before="2" w:line="218" w:lineRule="exact"/>
              <w:ind w:left="39"/>
              <w:jc w:val="center"/>
              <w:rPr>
                <w:b/>
                <w:sz w:val="19"/>
              </w:rPr>
            </w:pPr>
            <w:r>
              <w:rPr>
                <w:b/>
                <w:spacing w:val="-5"/>
                <w:sz w:val="19"/>
              </w:rPr>
              <w:t>17</w:t>
            </w:r>
          </w:p>
        </w:tc>
        <w:tc>
          <w:tcPr>
            <w:tcW w:w="809" w:type="dxa"/>
            <w:tcBorders>
              <w:top w:val="single" w:sz="18" w:space="0" w:color="000000"/>
              <w:right w:val="single" w:sz="18" w:space="0" w:color="000000"/>
            </w:tcBorders>
            <w:shd w:val="clear" w:color="auto" w:fill="CCFFFF"/>
          </w:tcPr>
          <w:p w:rsidR="005956A8" w:rsidRDefault="00F3183C">
            <w:pPr>
              <w:pStyle w:val="TableParagraph"/>
              <w:spacing w:before="2" w:line="218" w:lineRule="exact"/>
              <w:ind w:left="46" w:right="4"/>
              <w:jc w:val="center"/>
              <w:rPr>
                <w:b/>
                <w:sz w:val="19"/>
              </w:rPr>
            </w:pPr>
            <w:r>
              <w:rPr>
                <w:b/>
                <w:spacing w:val="-5"/>
                <w:sz w:val="19"/>
              </w:rPr>
              <w:t>18</w:t>
            </w:r>
          </w:p>
        </w:tc>
        <w:tc>
          <w:tcPr>
            <w:tcW w:w="809" w:type="dxa"/>
            <w:tcBorders>
              <w:top w:val="single" w:sz="18" w:space="0" w:color="000000"/>
              <w:left w:val="single" w:sz="18" w:space="0" w:color="000000"/>
            </w:tcBorders>
            <w:shd w:val="clear" w:color="auto" w:fill="CCFFFF"/>
          </w:tcPr>
          <w:p w:rsidR="005956A8" w:rsidRDefault="00F3183C">
            <w:pPr>
              <w:pStyle w:val="TableParagraph"/>
              <w:spacing w:before="2" w:line="218" w:lineRule="exact"/>
              <w:ind w:left="48" w:right="4"/>
              <w:jc w:val="center"/>
              <w:rPr>
                <w:b/>
                <w:sz w:val="19"/>
              </w:rPr>
            </w:pPr>
            <w:r>
              <w:rPr>
                <w:b/>
                <w:spacing w:val="-5"/>
                <w:sz w:val="19"/>
              </w:rPr>
              <w:t>19</w:t>
            </w:r>
          </w:p>
        </w:tc>
        <w:tc>
          <w:tcPr>
            <w:tcW w:w="809" w:type="dxa"/>
            <w:tcBorders>
              <w:top w:val="single" w:sz="18" w:space="0" w:color="000000"/>
              <w:right w:val="single" w:sz="18" w:space="0" w:color="000000"/>
            </w:tcBorders>
            <w:shd w:val="clear" w:color="auto" w:fill="CCFFFF"/>
          </w:tcPr>
          <w:p w:rsidR="005956A8" w:rsidRDefault="00F3183C">
            <w:pPr>
              <w:pStyle w:val="TableParagraph"/>
              <w:spacing w:before="2" w:line="218" w:lineRule="exact"/>
              <w:ind w:left="50" w:right="4"/>
              <w:jc w:val="center"/>
              <w:rPr>
                <w:b/>
                <w:sz w:val="19"/>
              </w:rPr>
            </w:pPr>
            <w:r>
              <w:rPr>
                <w:b/>
                <w:spacing w:val="-5"/>
                <w:sz w:val="19"/>
              </w:rPr>
              <w:t>20</w:t>
            </w:r>
          </w:p>
        </w:tc>
      </w:tr>
      <w:tr w:rsidR="005956A8">
        <w:trPr>
          <w:trHeight w:val="494"/>
        </w:trPr>
        <w:tc>
          <w:tcPr>
            <w:tcW w:w="1380" w:type="dxa"/>
          </w:tcPr>
          <w:p w:rsidR="005956A8" w:rsidRDefault="00F3183C">
            <w:pPr>
              <w:pStyle w:val="TableParagraph"/>
              <w:spacing w:before="17"/>
              <w:ind w:left="30"/>
              <w:rPr>
                <w:sz w:val="19"/>
              </w:rPr>
            </w:pPr>
            <w:r>
              <w:rPr>
                <w:spacing w:val="-2"/>
                <w:sz w:val="19"/>
              </w:rPr>
              <w:t>Materiale</w:t>
            </w:r>
          </w:p>
        </w:tc>
        <w:tc>
          <w:tcPr>
            <w:tcW w:w="810" w:type="dxa"/>
          </w:tcPr>
          <w:p w:rsidR="005956A8" w:rsidRDefault="00F3183C">
            <w:pPr>
              <w:pStyle w:val="TableParagraph"/>
              <w:spacing w:before="152"/>
              <w:ind w:left="52"/>
              <w:jc w:val="center"/>
              <w:rPr>
                <w:sz w:val="19"/>
              </w:rPr>
            </w:pPr>
            <w:r>
              <w:rPr>
                <w:spacing w:val="-2"/>
                <w:sz w:val="19"/>
              </w:rPr>
              <w:t>78.187</w:t>
            </w:r>
          </w:p>
        </w:tc>
        <w:tc>
          <w:tcPr>
            <w:tcW w:w="809" w:type="dxa"/>
          </w:tcPr>
          <w:p w:rsidR="005956A8" w:rsidRDefault="00F3183C">
            <w:pPr>
              <w:pStyle w:val="TableParagraph"/>
              <w:spacing w:before="152"/>
              <w:ind w:left="53"/>
              <w:jc w:val="center"/>
              <w:rPr>
                <w:sz w:val="19"/>
              </w:rPr>
            </w:pPr>
            <w:r>
              <w:rPr>
                <w:spacing w:val="-2"/>
                <w:sz w:val="19"/>
              </w:rPr>
              <w:t>82.096</w:t>
            </w:r>
          </w:p>
        </w:tc>
        <w:tc>
          <w:tcPr>
            <w:tcW w:w="809" w:type="dxa"/>
          </w:tcPr>
          <w:p w:rsidR="005956A8" w:rsidRDefault="00F3183C">
            <w:pPr>
              <w:pStyle w:val="TableParagraph"/>
              <w:spacing w:before="152"/>
              <w:ind w:left="55"/>
              <w:jc w:val="center"/>
              <w:rPr>
                <w:sz w:val="19"/>
              </w:rPr>
            </w:pPr>
            <w:r>
              <w:rPr>
                <w:spacing w:val="-2"/>
                <w:sz w:val="19"/>
              </w:rPr>
              <w:t>86.201</w:t>
            </w:r>
          </w:p>
        </w:tc>
        <w:tc>
          <w:tcPr>
            <w:tcW w:w="809" w:type="dxa"/>
          </w:tcPr>
          <w:p w:rsidR="005956A8" w:rsidRDefault="00F3183C">
            <w:pPr>
              <w:pStyle w:val="TableParagraph"/>
              <w:spacing w:before="152"/>
              <w:ind w:left="57"/>
              <w:jc w:val="center"/>
              <w:rPr>
                <w:sz w:val="19"/>
              </w:rPr>
            </w:pPr>
            <w:r>
              <w:rPr>
                <w:spacing w:val="-2"/>
                <w:sz w:val="19"/>
              </w:rPr>
              <w:t>90.511</w:t>
            </w:r>
          </w:p>
        </w:tc>
        <w:tc>
          <w:tcPr>
            <w:tcW w:w="810" w:type="dxa"/>
          </w:tcPr>
          <w:p w:rsidR="005956A8" w:rsidRDefault="00F3183C">
            <w:pPr>
              <w:pStyle w:val="TableParagraph"/>
              <w:spacing w:before="152"/>
              <w:ind w:left="59"/>
              <w:jc w:val="center"/>
              <w:rPr>
                <w:sz w:val="19"/>
              </w:rPr>
            </w:pPr>
            <w:r>
              <w:rPr>
                <w:spacing w:val="-2"/>
                <w:sz w:val="19"/>
              </w:rPr>
              <w:t>95.037</w:t>
            </w:r>
          </w:p>
        </w:tc>
        <w:tc>
          <w:tcPr>
            <w:tcW w:w="809" w:type="dxa"/>
          </w:tcPr>
          <w:p w:rsidR="005956A8" w:rsidRDefault="00F3183C">
            <w:pPr>
              <w:pStyle w:val="TableParagraph"/>
              <w:spacing w:before="152"/>
              <w:ind w:left="168"/>
              <w:rPr>
                <w:sz w:val="19"/>
              </w:rPr>
            </w:pPr>
            <w:r>
              <w:rPr>
                <w:spacing w:val="-2"/>
                <w:sz w:val="19"/>
              </w:rPr>
              <w:t>99.789</w:t>
            </w:r>
          </w:p>
        </w:tc>
        <w:tc>
          <w:tcPr>
            <w:tcW w:w="809" w:type="dxa"/>
          </w:tcPr>
          <w:p w:rsidR="005956A8" w:rsidRDefault="00F3183C">
            <w:pPr>
              <w:pStyle w:val="TableParagraph"/>
              <w:spacing w:before="152"/>
              <w:ind w:right="60"/>
              <w:jc w:val="right"/>
              <w:rPr>
                <w:sz w:val="19"/>
              </w:rPr>
            </w:pPr>
            <w:r>
              <w:rPr>
                <w:spacing w:val="-2"/>
                <w:sz w:val="19"/>
              </w:rPr>
              <w:t>104.778</w:t>
            </w:r>
          </w:p>
        </w:tc>
        <w:tc>
          <w:tcPr>
            <w:tcW w:w="809" w:type="dxa"/>
            <w:tcBorders>
              <w:right w:val="single" w:sz="18" w:space="0" w:color="000000"/>
            </w:tcBorders>
          </w:tcPr>
          <w:p w:rsidR="005956A8" w:rsidRDefault="00F3183C">
            <w:pPr>
              <w:pStyle w:val="TableParagraph"/>
              <w:spacing w:before="152"/>
              <w:ind w:left="118"/>
              <w:rPr>
                <w:sz w:val="19"/>
              </w:rPr>
            </w:pPr>
            <w:r>
              <w:rPr>
                <w:spacing w:val="-2"/>
                <w:sz w:val="19"/>
              </w:rPr>
              <w:t>110.017</w:t>
            </w:r>
          </w:p>
        </w:tc>
        <w:tc>
          <w:tcPr>
            <w:tcW w:w="809" w:type="dxa"/>
            <w:tcBorders>
              <w:left w:val="single" w:sz="18" w:space="0" w:color="000000"/>
            </w:tcBorders>
          </w:tcPr>
          <w:p w:rsidR="005956A8" w:rsidRDefault="00F3183C">
            <w:pPr>
              <w:pStyle w:val="TableParagraph"/>
              <w:spacing w:before="152"/>
              <w:ind w:left="70" w:right="4"/>
              <w:jc w:val="center"/>
              <w:rPr>
                <w:sz w:val="19"/>
              </w:rPr>
            </w:pPr>
            <w:r>
              <w:rPr>
                <w:spacing w:val="-2"/>
                <w:sz w:val="19"/>
              </w:rPr>
              <w:t>115.518</w:t>
            </w:r>
          </w:p>
        </w:tc>
        <w:tc>
          <w:tcPr>
            <w:tcW w:w="809" w:type="dxa"/>
            <w:tcBorders>
              <w:right w:val="single" w:sz="18" w:space="0" w:color="000000"/>
            </w:tcBorders>
          </w:tcPr>
          <w:p w:rsidR="005956A8" w:rsidRDefault="00F3183C">
            <w:pPr>
              <w:pStyle w:val="TableParagraph"/>
              <w:spacing w:before="152"/>
              <w:ind w:left="71" w:right="4"/>
              <w:jc w:val="center"/>
              <w:rPr>
                <w:sz w:val="19"/>
              </w:rPr>
            </w:pPr>
            <w:r>
              <w:rPr>
                <w:spacing w:val="-2"/>
                <w:sz w:val="19"/>
              </w:rPr>
              <w:t>121.294</w:t>
            </w:r>
          </w:p>
        </w:tc>
      </w:tr>
      <w:tr w:rsidR="005956A8">
        <w:trPr>
          <w:trHeight w:val="487"/>
        </w:trPr>
        <w:tc>
          <w:tcPr>
            <w:tcW w:w="1380" w:type="dxa"/>
            <w:tcBorders>
              <w:bottom w:val="single" w:sz="18" w:space="0" w:color="000000"/>
            </w:tcBorders>
          </w:tcPr>
          <w:p w:rsidR="005956A8" w:rsidRDefault="00F3183C">
            <w:pPr>
              <w:pStyle w:val="TableParagraph"/>
              <w:spacing w:before="17"/>
              <w:ind w:left="30"/>
              <w:rPr>
                <w:sz w:val="19"/>
              </w:rPr>
            </w:pPr>
            <w:r>
              <w:rPr>
                <w:spacing w:val="-2"/>
                <w:sz w:val="19"/>
              </w:rPr>
              <w:t>Angajaţi/</w:t>
            </w:r>
          </w:p>
          <w:p w:rsidR="005956A8" w:rsidRDefault="00F3183C">
            <w:pPr>
              <w:pStyle w:val="TableParagraph"/>
              <w:spacing w:before="37" w:line="195" w:lineRule="exact"/>
              <w:ind w:left="30"/>
              <w:rPr>
                <w:sz w:val="19"/>
              </w:rPr>
            </w:pPr>
            <w:r>
              <w:rPr>
                <w:spacing w:val="-2"/>
                <w:sz w:val="19"/>
              </w:rPr>
              <w:t>colaboratori</w:t>
            </w:r>
          </w:p>
        </w:tc>
        <w:tc>
          <w:tcPr>
            <w:tcW w:w="810" w:type="dxa"/>
            <w:tcBorders>
              <w:bottom w:val="single" w:sz="18" w:space="0" w:color="000000"/>
            </w:tcBorders>
          </w:tcPr>
          <w:p w:rsidR="005956A8" w:rsidRDefault="00F3183C">
            <w:pPr>
              <w:pStyle w:val="TableParagraph"/>
              <w:spacing w:before="152"/>
              <w:ind w:left="37"/>
              <w:jc w:val="center"/>
              <w:rPr>
                <w:sz w:val="19"/>
              </w:rPr>
            </w:pPr>
            <w:r>
              <w:rPr>
                <w:w w:val="102"/>
                <w:sz w:val="19"/>
              </w:rPr>
              <w:t>0</w:t>
            </w:r>
          </w:p>
        </w:tc>
        <w:tc>
          <w:tcPr>
            <w:tcW w:w="809" w:type="dxa"/>
            <w:tcBorders>
              <w:bottom w:val="single" w:sz="18" w:space="0" w:color="000000"/>
            </w:tcBorders>
          </w:tcPr>
          <w:p w:rsidR="005956A8" w:rsidRDefault="00F3183C">
            <w:pPr>
              <w:pStyle w:val="TableParagraph"/>
              <w:spacing w:before="152"/>
              <w:ind w:left="39"/>
              <w:jc w:val="center"/>
              <w:rPr>
                <w:sz w:val="19"/>
              </w:rPr>
            </w:pPr>
            <w:r>
              <w:rPr>
                <w:w w:val="102"/>
                <w:sz w:val="19"/>
              </w:rPr>
              <w:t>0</w:t>
            </w:r>
          </w:p>
        </w:tc>
        <w:tc>
          <w:tcPr>
            <w:tcW w:w="809" w:type="dxa"/>
            <w:tcBorders>
              <w:bottom w:val="single" w:sz="18" w:space="0" w:color="000000"/>
            </w:tcBorders>
          </w:tcPr>
          <w:p w:rsidR="005956A8" w:rsidRDefault="00F3183C">
            <w:pPr>
              <w:pStyle w:val="TableParagraph"/>
              <w:spacing w:before="152"/>
              <w:ind w:left="41"/>
              <w:jc w:val="center"/>
              <w:rPr>
                <w:sz w:val="19"/>
              </w:rPr>
            </w:pPr>
            <w:r>
              <w:rPr>
                <w:w w:val="102"/>
                <w:sz w:val="19"/>
              </w:rPr>
              <w:t>0</w:t>
            </w:r>
          </w:p>
        </w:tc>
        <w:tc>
          <w:tcPr>
            <w:tcW w:w="809" w:type="dxa"/>
            <w:tcBorders>
              <w:bottom w:val="single" w:sz="18" w:space="0" w:color="000000"/>
            </w:tcBorders>
          </w:tcPr>
          <w:p w:rsidR="005956A8" w:rsidRDefault="00F3183C">
            <w:pPr>
              <w:pStyle w:val="TableParagraph"/>
              <w:spacing w:before="152"/>
              <w:ind w:left="43"/>
              <w:jc w:val="center"/>
              <w:rPr>
                <w:sz w:val="19"/>
              </w:rPr>
            </w:pPr>
            <w:r>
              <w:rPr>
                <w:w w:val="102"/>
                <w:sz w:val="19"/>
              </w:rPr>
              <w:t>0</w:t>
            </w:r>
          </w:p>
        </w:tc>
        <w:tc>
          <w:tcPr>
            <w:tcW w:w="810" w:type="dxa"/>
            <w:tcBorders>
              <w:bottom w:val="single" w:sz="18" w:space="0" w:color="000000"/>
            </w:tcBorders>
          </w:tcPr>
          <w:p w:rsidR="005956A8" w:rsidRDefault="00F3183C">
            <w:pPr>
              <w:pStyle w:val="TableParagraph"/>
              <w:spacing w:before="152"/>
              <w:ind w:left="45"/>
              <w:jc w:val="center"/>
              <w:rPr>
                <w:sz w:val="19"/>
              </w:rPr>
            </w:pPr>
            <w:r>
              <w:rPr>
                <w:w w:val="102"/>
                <w:sz w:val="19"/>
              </w:rPr>
              <w:t>0</w:t>
            </w:r>
          </w:p>
        </w:tc>
        <w:tc>
          <w:tcPr>
            <w:tcW w:w="809" w:type="dxa"/>
            <w:tcBorders>
              <w:bottom w:val="single" w:sz="18" w:space="0" w:color="000000"/>
            </w:tcBorders>
          </w:tcPr>
          <w:p w:rsidR="005956A8" w:rsidRDefault="00F3183C">
            <w:pPr>
              <w:pStyle w:val="TableParagraph"/>
              <w:spacing w:before="152"/>
              <w:ind w:left="45"/>
              <w:jc w:val="center"/>
              <w:rPr>
                <w:sz w:val="19"/>
              </w:rPr>
            </w:pPr>
            <w:r>
              <w:rPr>
                <w:w w:val="102"/>
                <w:sz w:val="19"/>
              </w:rPr>
              <w:t>0</w:t>
            </w:r>
          </w:p>
        </w:tc>
        <w:tc>
          <w:tcPr>
            <w:tcW w:w="809" w:type="dxa"/>
            <w:tcBorders>
              <w:bottom w:val="single" w:sz="18" w:space="0" w:color="000000"/>
            </w:tcBorders>
          </w:tcPr>
          <w:p w:rsidR="005956A8" w:rsidRDefault="00F3183C">
            <w:pPr>
              <w:pStyle w:val="TableParagraph"/>
              <w:spacing w:before="152"/>
              <w:ind w:left="48"/>
              <w:jc w:val="center"/>
              <w:rPr>
                <w:sz w:val="19"/>
              </w:rPr>
            </w:pPr>
            <w:r>
              <w:rPr>
                <w:w w:val="102"/>
                <w:sz w:val="19"/>
              </w:rPr>
              <w:t>0</w:t>
            </w:r>
          </w:p>
        </w:tc>
        <w:tc>
          <w:tcPr>
            <w:tcW w:w="809" w:type="dxa"/>
            <w:tcBorders>
              <w:bottom w:val="single" w:sz="18" w:space="0" w:color="000000"/>
              <w:right w:val="single" w:sz="18" w:space="0" w:color="000000"/>
            </w:tcBorders>
          </w:tcPr>
          <w:p w:rsidR="005956A8" w:rsidRDefault="00F3183C">
            <w:pPr>
              <w:pStyle w:val="TableParagraph"/>
              <w:spacing w:before="152"/>
              <w:ind w:left="50"/>
              <w:jc w:val="center"/>
              <w:rPr>
                <w:sz w:val="19"/>
              </w:rPr>
            </w:pPr>
            <w:r>
              <w:rPr>
                <w:w w:val="102"/>
                <w:sz w:val="19"/>
              </w:rPr>
              <w:t>0</w:t>
            </w:r>
          </w:p>
        </w:tc>
        <w:tc>
          <w:tcPr>
            <w:tcW w:w="809" w:type="dxa"/>
            <w:tcBorders>
              <w:left w:val="single" w:sz="18" w:space="0" w:color="000000"/>
              <w:bottom w:val="single" w:sz="18" w:space="0" w:color="000000"/>
            </w:tcBorders>
          </w:tcPr>
          <w:p w:rsidR="005956A8" w:rsidRDefault="00F3183C">
            <w:pPr>
              <w:pStyle w:val="TableParagraph"/>
              <w:spacing w:before="152"/>
              <w:ind w:left="52"/>
              <w:jc w:val="center"/>
              <w:rPr>
                <w:sz w:val="19"/>
              </w:rPr>
            </w:pPr>
            <w:r>
              <w:rPr>
                <w:w w:val="102"/>
                <w:sz w:val="19"/>
              </w:rPr>
              <w:t>0</w:t>
            </w:r>
          </w:p>
        </w:tc>
        <w:tc>
          <w:tcPr>
            <w:tcW w:w="809" w:type="dxa"/>
            <w:tcBorders>
              <w:bottom w:val="single" w:sz="18" w:space="0" w:color="000000"/>
              <w:right w:val="single" w:sz="18" w:space="0" w:color="000000"/>
            </w:tcBorders>
          </w:tcPr>
          <w:p w:rsidR="005956A8" w:rsidRDefault="00F3183C">
            <w:pPr>
              <w:pStyle w:val="TableParagraph"/>
              <w:spacing w:before="152"/>
              <w:ind w:left="54"/>
              <w:jc w:val="center"/>
              <w:rPr>
                <w:sz w:val="19"/>
              </w:rPr>
            </w:pPr>
            <w:r>
              <w:rPr>
                <w:w w:val="102"/>
                <w:sz w:val="19"/>
              </w:rPr>
              <w:t>0</w:t>
            </w:r>
          </w:p>
        </w:tc>
      </w:tr>
      <w:tr w:rsidR="005956A8">
        <w:trPr>
          <w:trHeight w:val="734"/>
        </w:trPr>
        <w:tc>
          <w:tcPr>
            <w:tcW w:w="1380" w:type="dxa"/>
            <w:tcBorders>
              <w:top w:val="single" w:sz="18" w:space="0" w:color="000000"/>
              <w:bottom w:val="single" w:sz="18" w:space="0" w:color="000000"/>
            </w:tcBorders>
          </w:tcPr>
          <w:p w:rsidR="005956A8" w:rsidRDefault="00F3183C">
            <w:pPr>
              <w:pStyle w:val="TableParagraph"/>
              <w:spacing w:before="10" w:line="280" w:lineRule="auto"/>
              <w:ind w:left="30"/>
              <w:rPr>
                <w:sz w:val="19"/>
              </w:rPr>
            </w:pPr>
            <w:r>
              <w:rPr>
                <w:sz w:val="19"/>
              </w:rPr>
              <w:t>Energie</w:t>
            </w:r>
            <w:r>
              <w:rPr>
                <w:spacing w:val="-12"/>
                <w:sz w:val="19"/>
              </w:rPr>
              <w:t xml:space="preserve"> </w:t>
            </w:r>
            <w:r>
              <w:rPr>
                <w:sz w:val="19"/>
              </w:rPr>
              <w:t>electrică – utilităţi</w:t>
            </w:r>
          </w:p>
        </w:tc>
        <w:tc>
          <w:tcPr>
            <w:tcW w:w="810" w:type="dxa"/>
            <w:tcBorders>
              <w:top w:val="single" w:sz="18" w:space="0" w:color="000000"/>
              <w:bottom w:val="single" w:sz="18" w:space="0" w:color="000000"/>
            </w:tcBorders>
          </w:tcPr>
          <w:p w:rsidR="005956A8" w:rsidRDefault="005956A8">
            <w:pPr>
              <w:pStyle w:val="TableParagraph"/>
              <w:rPr>
                <w:b/>
                <w:sz w:val="23"/>
              </w:rPr>
            </w:pPr>
          </w:p>
          <w:p w:rsidR="005956A8" w:rsidRDefault="00F3183C">
            <w:pPr>
              <w:pStyle w:val="TableParagraph"/>
              <w:ind w:left="52"/>
              <w:jc w:val="center"/>
              <w:rPr>
                <w:sz w:val="19"/>
              </w:rPr>
            </w:pPr>
            <w:r>
              <w:rPr>
                <w:spacing w:val="-2"/>
                <w:sz w:val="19"/>
              </w:rPr>
              <w:t>853.541</w:t>
            </w:r>
          </w:p>
        </w:tc>
        <w:tc>
          <w:tcPr>
            <w:tcW w:w="809" w:type="dxa"/>
            <w:tcBorders>
              <w:top w:val="single" w:sz="18" w:space="0" w:color="000000"/>
              <w:bottom w:val="single" w:sz="18" w:space="0" w:color="000000"/>
            </w:tcBorders>
          </w:tcPr>
          <w:p w:rsidR="005956A8" w:rsidRDefault="005956A8">
            <w:pPr>
              <w:pStyle w:val="TableParagraph"/>
              <w:rPr>
                <w:b/>
                <w:sz w:val="23"/>
              </w:rPr>
            </w:pPr>
          </w:p>
          <w:p w:rsidR="005956A8" w:rsidRDefault="00F3183C">
            <w:pPr>
              <w:pStyle w:val="TableParagraph"/>
              <w:ind w:left="53"/>
              <w:jc w:val="center"/>
              <w:rPr>
                <w:sz w:val="19"/>
              </w:rPr>
            </w:pPr>
            <w:r>
              <w:rPr>
                <w:spacing w:val="-2"/>
                <w:sz w:val="19"/>
              </w:rPr>
              <w:t>896.218</w:t>
            </w:r>
          </w:p>
        </w:tc>
        <w:tc>
          <w:tcPr>
            <w:tcW w:w="809" w:type="dxa"/>
            <w:tcBorders>
              <w:top w:val="single" w:sz="18" w:space="0" w:color="000000"/>
              <w:bottom w:val="single" w:sz="18" w:space="0" w:color="000000"/>
            </w:tcBorders>
          </w:tcPr>
          <w:p w:rsidR="005956A8" w:rsidRDefault="005956A8">
            <w:pPr>
              <w:pStyle w:val="TableParagraph"/>
              <w:rPr>
                <w:b/>
                <w:sz w:val="23"/>
              </w:rPr>
            </w:pPr>
          </w:p>
          <w:p w:rsidR="005956A8" w:rsidRDefault="00F3183C">
            <w:pPr>
              <w:pStyle w:val="TableParagraph"/>
              <w:ind w:left="55"/>
              <w:jc w:val="center"/>
              <w:rPr>
                <w:sz w:val="19"/>
              </w:rPr>
            </w:pPr>
            <w:r>
              <w:rPr>
                <w:spacing w:val="-2"/>
                <w:sz w:val="19"/>
              </w:rPr>
              <w:t>941.029</w:t>
            </w:r>
          </w:p>
        </w:tc>
        <w:tc>
          <w:tcPr>
            <w:tcW w:w="809" w:type="dxa"/>
            <w:tcBorders>
              <w:top w:val="single" w:sz="18" w:space="0" w:color="000000"/>
              <w:bottom w:val="single" w:sz="18" w:space="0" w:color="000000"/>
            </w:tcBorders>
          </w:tcPr>
          <w:p w:rsidR="005956A8" w:rsidRDefault="005956A8">
            <w:pPr>
              <w:pStyle w:val="TableParagraph"/>
              <w:rPr>
                <w:b/>
                <w:sz w:val="23"/>
              </w:rPr>
            </w:pPr>
          </w:p>
          <w:p w:rsidR="005956A8" w:rsidRDefault="00F3183C">
            <w:pPr>
              <w:pStyle w:val="TableParagraph"/>
              <w:ind w:left="57"/>
              <w:jc w:val="center"/>
              <w:rPr>
                <w:sz w:val="19"/>
              </w:rPr>
            </w:pPr>
            <w:r>
              <w:rPr>
                <w:spacing w:val="-2"/>
                <w:sz w:val="19"/>
              </w:rPr>
              <w:t>988.080</w:t>
            </w:r>
          </w:p>
        </w:tc>
        <w:tc>
          <w:tcPr>
            <w:tcW w:w="810" w:type="dxa"/>
            <w:tcBorders>
              <w:top w:val="single" w:sz="18" w:space="0" w:color="000000"/>
              <w:bottom w:val="single" w:sz="18" w:space="0" w:color="000000"/>
            </w:tcBorders>
          </w:tcPr>
          <w:p w:rsidR="005956A8" w:rsidRDefault="005956A8">
            <w:pPr>
              <w:pStyle w:val="TableParagraph"/>
              <w:rPr>
                <w:b/>
                <w:sz w:val="23"/>
              </w:rPr>
            </w:pPr>
          </w:p>
          <w:p w:rsidR="005956A8" w:rsidRDefault="00F3183C">
            <w:pPr>
              <w:pStyle w:val="TableParagraph"/>
              <w:ind w:left="44"/>
              <w:jc w:val="center"/>
              <w:rPr>
                <w:sz w:val="19"/>
              </w:rPr>
            </w:pPr>
            <w:r>
              <w:rPr>
                <w:spacing w:val="-5"/>
                <w:sz w:val="19"/>
              </w:rPr>
              <w:t>1.037.484</w:t>
            </w:r>
          </w:p>
        </w:tc>
        <w:tc>
          <w:tcPr>
            <w:tcW w:w="809" w:type="dxa"/>
            <w:tcBorders>
              <w:top w:val="single" w:sz="18" w:space="0" w:color="000000"/>
              <w:bottom w:val="single" w:sz="18" w:space="0" w:color="000000"/>
            </w:tcBorders>
          </w:tcPr>
          <w:p w:rsidR="005956A8" w:rsidRDefault="005956A8">
            <w:pPr>
              <w:pStyle w:val="TableParagraph"/>
              <w:rPr>
                <w:b/>
                <w:sz w:val="23"/>
              </w:rPr>
            </w:pPr>
          </w:p>
          <w:p w:rsidR="005956A8" w:rsidRDefault="00F3183C">
            <w:pPr>
              <w:pStyle w:val="TableParagraph"/>
              <w:ind w:right="2"/>
              <w:jc w:val="right"/>
              <w:rPr>
                <w:sz w:val="19"/>
              </w:rPr>
            </w:pPr>
            <w:r>
              <w:rPr>
                <w:spacing w:val="-2"/>
                <w:sz w:val="19"/>
              </w:rPr>
              <w:t>1.089.358</w:t>
            </w:r>
          </w:p>
        </w:tc>
        <w:tc>
          <w:tcPr>
            <w:tcW w:w="809" w:type="dxa"/>
            <w:tcBorders>
              <w:top w:val="single" w:sz="18" w:space="0" w:color="000000"/>
              <w:bottom w:val="single" w:sz="18" w:space="0" w:color="000000"/>
            </w:tcBorders>
          </w:tcPr>
          <w:p w:rsidR="005956A8" w:rsidRDefault="005956A8">
            <w:pPr>
              <w:pStyle w:val="TableParagraph"/>
              <w:rPr>
                <w:b/>
                <w:sz w:val="23"/>
              </w:rPr>
            </w:pPr>
          </w:p>
          <w:p w:rsidR="005956A8" w:rsidRDefault="00F3183C">
            <w:pPr>
              <w:pStyle w:val="TableParagraph"/>
              <w:jc w:val="right"/>
              <w:rPr>
                <w:sz w:val="19"/>
              </w:rPr>
            </w:pPr>
            <w:r>
              <w:rPr>
                <w:spacing w:val="-2"/>
                <w:sz w:val="19"/>
              </w:rPr>
              <w:t>1.143.826</w:t>
            </w:r>
          </w:p>
        </w:tc>
        <w:tc>
          <w:tcPr>
            <w:tcW w:w="809" w:type="dxa"/>
            <w:tcBorders>
              <w:top w:val="single" w:sz="18" w:space="0" w:color="000000"/>
              <w:bottom w:val="single" w:sz="18" w:space="0" w:color="000000"/>
              <w:right w:val="single" w:sz="18" w:space="0" w:color="000000"/>
            </w:tcBorders>
          </w:tcPr>
          <w:p w:rsidR="005956A8" w:rsidRDefault="005956A8">
            <w:pPr>
              <w:pStyle w:val="TableParagraph"/>
              <w:rPr>
                <w:b/>
                <w:sz w:val="23"/>
              </w:rPr>
            </w:pPr>
          </w:p>
          <w:p w:rsidR="005956A8" w:rsidRDefault="00F3183C">
            <w:pPr>
              <w:pStyle w:val="TableParagraph"/>
              <w:ind w:left="43" w:right="-15"/>
              <w:rPr>
                <w:sz w:val="19"/>
              </w:rPr>
            </w:pPr>
            <w:r>
              <w:rPr>
                <w:spacing w:val="-4"/>
                <w:sz w:val="19"/>
              </w:rPr>
              <w:t>1.201.018</w:t>
            </w:r>
          </w:p>
        </w:tc>
        <w:tc>
          <w:tcPr>
            <w:tcW w:w="809" w:type="dxa"/>
            <w:tcBorders>
              <w:top w:val="single" w:sz="18" w:space="0" w:color="000000"/>
              <w:left w:val="single" w:sz="18" w:space="0" w:color="000000"/>
              <w:bottom w:val="single" w:sz="18" w:space="0" w:color="000000"/>
            </w:tcBorders>
          </w:tcPr>
          <w:p w:rsidR="005956A8" w:rsidRDefault="005956A8">
            <w:pPr>
              <w:pStyle w:val="TableParagraph"/>
              <w:rPr>
                <w:b/>
                <w:sz w:val="23"/>
              </w:rPr>
            </w:pPr>
          </w:p>
          <w:p w:rsidR="005956A8" w:rsidRDefault="00F3183C">
            <w:pPr>
              <w:pStyle w:val="TableParagraph"/>
              <w:ind w:left="44" w:right="-15"/>
              <w:jc w:val="center"/>
              <w:rPr>
                <w:sz w:val="19"/>
              </w:rPr>
            </w:pPr>
            <w:r>
              <w:rPr>
                <w:spacing w:val="-5"/>
                <w:sz w:val="19"/>
              </w:rPr>
              <w:t>1.261.068</w:t>
            </w:r>
          </w:p>
        </w:tc>
        <w:tc>
          <w:tcPr>
            <w:tcW w:w="809" w:type="dxa"/>
            <w:tcBorders>
              <w:top w:val="single" w:sz="18" w:space="0" w:color="000000"/>
              <w:bottom w:val="single" w:sz="18" w:space="0" w:color="000000"/>
              <w:right w:val="single" w:sz="18" w:space="0" w:color="000000"/>
            </w:tcBorders>
          </w:tcPr>
          <w:p w:rsidR="005956A8" w:rsidRDefault="005956A8">
            <w:pPr>
              <w:pStyle w:val="TableParagraph"/>
              <w:rPr>
                <w:b/>
                <w:sz w:val="23"/>
              </w:rPr>
            </w:pPr>
          </w:p>
          <w:p w:rsidR="005956A8" w:rsidRDefault="00F3183C">
            <w:pPr>
              <w:pStyle w:val="TableParagraph"/>
              <w:ind w:left="45" w:right="-15"/>
              <w:jc w:val="center"/>
              <w:rPr>
                <w:sz w:val="19"/>
              </w:rPr>
            </w:pPr>
            <w:r>
              <w:rPr>
                <w:spacing w:val="-5"/>
                <w:sz w:val="19"/>
              </w:rPr>
              <w:t>1.324.122</w:t>
            </w:r>
          </w:p>
        </w:tc>
      </w:tr>
      <w:tr w:rsidR="005956A8">
        <w:trPr>
          <w:trHeight w:val="232"/>
        </w:trPr>
        <w:tc>
          <w:tcPr>
            <w:tcW w:w="1380" w:type="dxa"/>
            <w:tcBorders>
              <w:top w:val="single" w:sz="18" w:space="0" w:color="000000"/>
            </w:tcBorders>
          </w:tcPr>
          <w:p w:rsidR="005956A8" w:rsidRDefault="00F3183C">
            <w:pPr>
              <w:pStyle w:val="TableParagraph"/>
              <w:spacing w:before="10" w:line="202" w:lineRule="exact"/>
              <w:ind w:left="30"/>
              <w:rPr>
                <w:sz w:val="19"/>
              </w:rPr>
            </w:pPr>
            <w:r>
              <w:rPr>
                <w:spacing w:val="-2"/>
                <w:sz w:val="19"/>
              </w:rPr>
              <w:t>Intreţinere</w:t>
            </w:r>
          </w:p>
        </w:tc>
        <w:tc>
          <w:tcPr>
            <w:tcW w:w="810" w:type="dxa"/>
            <w:tcBorders>
              <w:top w:val="single" w:sz="18" w:space="0" w:color="000000"/>
            </w:tcBorders>
          </w:tcPr>
          <w:p w:rsidR="005956A8" w:rsidRDefault="00F3183C">
            <w:pPr>
              <w:pStyle w:val="TableParagraph"/>
              <w:spacing w:before="10" w:line="202" w:lineRule="exact"/>
              <w:ind w:left="52"/>
              <w:jc w:val="center"/>
              <w:rPr>
                <w:sz w:val="19"/>
              </w:rPr>
            </w:pPr>
            <w:r>
              <w:rPr>
                <w:spacing w:val="-2"/>
                <w:sz w:val="19"/>
              </w:rPr>
              <w:t>279.127</w:t>
            </w:r>
          </w:p>
        </w:tc>
        <w:tc>
          <w:tcPr>
            <w:tcW w:w="809" w:type="dxa"/>
            <w:tcBorders>
              <w:top w:val="single" w:sz="18" w:space="0" w:color="000000"/>
            </w:tcBorders>
          </w:tcPr>
          <w:p w:rsidR="005956A8" w:rsidRDefault="00F3183C">
            <w:pPr>
              <w:pStyle w:val="TableParagraph"/>
              <w:spacing w:before="10" w:line="202" w:lineRule="exact"/>
              <w:ind w:left="53"/>
              <w:jc w:val="center"/>
              <w:rPr>
                <w:sz w:val="19"/>
              </w:rPr>
            </w:pPr>
            <w:r>
              <w:rPr>
                <w:spacing w:val="-2"/>
                <w:sz w:val="19"/>
              </w:rPr>
              <w:t>293.084</w:t>
            </w:r>
          </w:p>
        </w:tc>
        <w:tc>
          <w:tcPr>
            <w:tcW w:w="809" w:type="dxa"/>
            <w:tcBorders>
              <w:top w:val="single" w:sz="18" w:space="0" w:color="000000"/>
            </w:tcBorders>
          </w:tcPr>
          <w:p w:rsidR="005956A8" w:rsidRDefault="00F3183C">
            <w:pPr>
              <w:pStyle w:val="TableParagraph"/>
              <w:spacing w:before="10" w:line="202" w:lineRule="exact"/>
              <w:ind w:left="55"/>
              <w:jc w:val="center"/>
              <w:rPr>
                <w:sz w:val="19"/>
              </w:rPr>
            </w:pPr>
            <w:r>
              <w:rPr>
                <w:spacing w:val="-2"/>
                <w:sz w:val="19"/>
              </w:rPr>
              <w:t>307.738</w:t>
            </w:r>
          </w:p>
        </w:tc>
        <w:tc>
          <w:tcPr>
            <w:tcW w:w="809" w:type="dxa"/>
            <w:tcBorders>
              <w:top w:val="single" w:sz="18" w:space="0" w:color="000000"/>
            </w:tcBorders>
          </w:tcPr>
          <w:p w:rsidR="005956A8" w:rsidRDefault="00F3183C">
            <w:pPr>
              <w:pStyle w:val="TableParagraph"/>
              <w:spacing w:before="10" w:line="202" w:lineRule="exact"/>
              <w:ind w:left="57"/>
              <w:jc w:val="center"/>
              <w:rPr>
                <w:sz w:val="19"/>
              </w:rPr>
            </w:pPr>
            <w:r>
              <w:rPr>
                <w:spacing w:val="-2"/>
                <w:sz w:val="19"/>
              </w:rPr>
              <w:t>323.125</w:t>
            </w:r>
          </w:p>
        </w:tc>
        <w:tc>
          <w:tcPr>
            <w:tcW w:w="810" w:type="dxa"/>
            <w:tcBorders>
              <w:top w:val="single" w:sz="18" w:space="0" w:color="000000"/>
            </w:tcBorders>
          </w:tcPr>
          <w:p w:rsidR="005956A8" w:rsidRDefault="00F3183C">
            <w:pPr>
              <w:pStyle w:val="TableParagraph"/>
              <w:spacing w:before="10" w:line="202" w:lineRule="exact"/>
              <w:ind w:left="59"/>
              <w:jc w:val="center"/>
              <w:rPr>
                <w:sz w:val="19"/>
              </w:rPr>
            </w:pPr>
            <w:r>
              <w:rPr>
                <w:spacing w:val="-2"/>
                <w:sz w:val="19"/>
              </w:rPr>
              <w:t>339.281</w:t>
            </w:r>
          </w:p>
        </w:tc>
        <w:tc>
          <w:tcPr>
            <w:tcW w:w="809" w:type="dxa"/>
            <w:tcBorders>
              <w:top w:val="single" w:sz="18" w:space="0" w:color="000000"/>
            </w:tcBorders>
          </w:tcPr>
          <w:p w:rsidR="005956A8" w:rsidRDefault="00F3183C">
            <w:pPr>
              <w:pStyle w:val="TableParagraph"/>
              <w:spacing w:before="10" w:line="202" w:lineRule="exact"/>
              <w:ind w:right="62"/>
              <w:jc w:val="right"/>
              <w:rPr>
                <w:sz w:val="19"/>
              </w:rPr>
            </w:pPr>
            <w:r>
              <w:rPr>
                <w:spacing w:val="-2"/>
                <w:sz w:val="19"/>
              </w:rPr>
              <w:t>356.245</w:t>
            </w:r>
          </w:p>
        </w:tc>
        <w:tc>
          <w:tcPr>
            <w:tcW w:w="809" w:type="dxa"/>
            <w:tcBorders>
              <w:top w:val="single" w:sz="18" w:space="0" w:color="000000"/>
            </w:tcBorders>
          </w:tcPr>
          <w:p w:rsidR="005956A8" w:rsidRDefault="00F3183C">
            <w:pPr>
              <w:pStyle w:val="TableParagraph"/>
              <w:spacing w:before="10" w:line="202" w:lineRule="exact"/>
              <w:ind w:right="60"/>
              <w:jc w:val="right"/>
              <w:rPr>
                <w:sz w:val="19"/>
              </w:rPr>
            </w:pPr>
            <w:r>
              <w:rPr>
                <w:spacing w:val="-2"/>
                <w:sz w:val="19"/>
              </w:rPr>
              <w:t>374.057</w:t>
            </w:r>
          </w:p>
        </w:tc>
        <w:tc>
          <w:tcPr>
            <w:tcW w:w="809" w:type="dxa"/>
            <w:tcBorders>
              <w:top w:val="single" w:sz="18" w:space="0" w:color="000000"/>
              <w:right w:val="single" w:sz="18" w:space="0" w:color="000000"/>
            </w:tcBorders>
          </w:tcPr>
          <w:p w:rsidR="005956A8" w:rsidRDefault="00F3183C">
            <w:pPr>
              <w:pStyle w:val="TableParagraph"/>
              <w:spacing w:before="10" w:line="202" w:lineRule="exact"/>
              <w:ind w:left="118"/>
              <w:rPr>
                <w:sz w:val="19"/>
              </w:rPr>
            </w:pPr>
            <w:r>
              <w:rPr>
                <w:spacing w:val="-2"/>
                <w:sz w:val="19"/>
              </w:rPr>
              <w:t>392.760</w:t>
            </w:r>
          </w:p>
        </w:tc>
        <w:tc>
          <w:tcPr>
            <w:tcW w:w="809" w:type="dxa"/>
            <w:tcBorders>
              <w:top w:val="single" w:sz="18" w:space="0" w:color="000000"/>
              <w:left w:val="single" w:sz="18" w:space="0" w:color="000000"/>
            </w:tcBorders>
          </w:tcPr>
          <w:p w:rsidR="005956A8" w:rsidRDefault="00F3183C">
            <w:pPr>
              <w:pStyle w:val="TableParagraph"/>
              <w:spacing w:before="10" w:line="202" w:lineRule="exact"/>
              <w:ind w:left="70" w:right="4"/>
              <w:jc w:val="center"/>
              <w:rPr>
                <w:sz w:val="19"/>
              </w:rPr>
            </w:pPr>
            <w:r>
              <w:rPr>
                <w:spacing w:val="-2"/>
                <w:sz w:val="19"/>
              </w:rPr>
              <w:t>412.398</w:t>
            </w:r>
          </w:p>
        </w:tc>
        <w:tc>
          <w:tcPr>
            <w:tcW w:w="809" w:type="dxa"/>
            <w:tcBorders>
              <w:top w:val="single" w:sz="18" w:space="0" w:color="000000"/>
              <w:right w:val="single" w:sz="18" w:space="0" w:color="000000"/>
            </w:tcBorders>
          </w:tcPr>
          <w:p w:rsidR="005956A8" w:rsidRDefault="00F3183C">
            <w:pPr>
              <w:pStyle w:val="TableParagraph"/>
              <w:spacing w:before="10" w:line="202" w:lineRule="exact"/>
              <w:ind w:left="71" w:right="4"/>
              <w:jc w:val="center"/>
              <w:rPr>
                <w:sz w:val="19"/>
              </w:rPr>
            </w:pPr>
            <w:r>
              <w:rPr>
                <w:spacing w:val="-2"/>
                <w:sz w:val="19"/>
              </w:rPr>
              <w:t>433.018</w:t>
            </w:r>
          </w:p>
        </w:tc>
      </w:tr>
      <w:tr w:rsidR="005956A8">
        <w:trPr>
          <w:trHeight w:val="495"/>
        </w:trPr>
        <w:tc>
          <w:tcPr>
            <w:tcW w:w="1380" w:type="dxa"/>
          </w:tcPr>
          <w:p w:rsidR="005956A8" w:rsidRDefault="00F3183C">
            <w:pPr>
              <w:pStyle w:val="TableParagraph"/>
              <w:spacing w:before="18"/>
              <w:ind w:left="30"/>
              <w:rPr>
                <w:sz w:val="19"/>
              </w:rPr>
            </w:pPr>
            <w:r>
              <w:rPr>
                <w:spacing w:val="-2"/>
                <w:sz w:val="19"/>
              </w:rPr>
              <w:t>Costuri</w:t>
            </w:r>
          </w:p>
          <w:p w:rsidR="005956A8" w:rsidRDefault="00F3183C">
            <w:pPr>
              <w:pStyle w:val="TableParagraph"/>
              <w:spacing w:before="36" w:line="203" w:lineRule="exact"/>
              <w:ind w:left="30"/>
              <w:rPr>
                <w:sz w:val="19"/>
              </w:rPr>
            </w:pPr>
            <w:r>
              <w:rPr>
                <w:spacing w:val="-2"/>
                <w:sz w:val="19"/>
              </w:rPr>
              <w:t>administrative</w:t>
            </w:r>
          </w:p>
        </w:tc>
        <w:tc>
          <w:tcPr>
            <w:tcW w:w="810" w:type="dxa"/>
          </w:tcPr>
          <w:p w:rsidR="005956A8" w:rsidRDefault="00F3183C">
            <w:pPr>
              <w:pStyle w:val="TableParagraph"/>
              <w:spacing w:before="153"/>
              <w:ind w:left="37"/>
              <w:jc w:val="center"/>
              <w:rPr>
                <w:sz w:val="19"/>
              </w:rPr>
            </w:pPr>
            <w:r>
              <w:rPr>
                <w:w w:val="102"/>
                <w:sz w:val="19"/>
              </w:rPr>
              <w:t>0</w:t>
            </w:r>
          </w:p>
        </w:tc>
        <w:tc>
          <w:tcPr>
            <w:tcW w:w="809" w:type="dxa"/>
          </w:tcPr>
          <w:p w:rsidR="005956A8" w:rsidRDefault="00F3183C">
            <w:pPr>
              <w:pStyle w:val="TableParagraph"/>
              <w:spacing w:before="153"/>
              <w:ind w:left="39"/>
              <w:jc w:val="center"/>
              <w:rPr>
                <w:sz w:val="19"/>
              </w:rPr>
            </w:pPr>
            <w:r>
              <w:rPr>
                <w:w w:val="102"/>
                <w:sz w:val="19"/>
              </w:rPr>
              <w:t>0</w:t>
            </w:r>
          </w:p>
        </w:tc>
        <w:tc>
          <w:tcPr>
            <w:tcW w:w="809" w:type="dxa"/>
          </w:tcPr>
          <w:p w:rsidR="005956A8" w:rsidRDefault="00F3183C">
            <w:pPr>
              <w:pStyle w:val="TableParagraph"/>
              <w:spacing w:before="153"/>
              <w:ind w:left="41"/>
              <w:jc w:val="center"/>
              <w:rPr>
                <w:sz w:val="19"/>
              </w:rPr>
            </w:pPr>
            <w:r>
              <w:rPr>
                <w:w w:val="102"/>
                <w:sz w:val="19"/>
              </w:rPr>
              <w:t>0</w:t>
            </w:r>
          </w:p>
        </w:tc>
        <w:tc>
          <w:tcPr>
            <w:tcW w:w="809" w:type="dxa"/>
          </w:tcPr>
          <w:p w:rsidR="005956A8" w:rsidRDefault="00F3183C">
            <w:pPr>
              <w:pStyle w:val="TableParagraph"/>
              <w:spacing w:before="153"/>
              <w:ind w:left="43"/>
              <w:jc w:val="center"/>
              <w:rPr>
                <w:sz w:val="19"/>
              </w:rPr>
            </w:pPr>
            <w:r>
              <w:rPr>
                <w:w w:val="102"/>
                <w:sz w:val="19"/>
              </w:rPr>
              <w:t>0</w:t>
            </w:r>
          </w:p>
        </w:tc>
        <w:tc>
          <w:tcPr>
            <w:tcW w:w="810" w:type="dxa"/>
          </w:tcPr>
          <w:p w:rsidR="005956A8" w:rsidRDefault="00F3183C">
            <w:pPr>
              <w:pStyle w:val="TableParagraph"/>
              <w:spacing w:before="153"/>
              <w:ind w:left="45"/>
              <w:jc w:val="center"/>
              <w:rPr>
                <w:sz w:val="19"/>
              </w:rPr>
            </w:pPr>
            <w:r>
              <w:rPr>
                <w:w w:val="102"/>
                <w:sz w:val="19"/>
              </w:rPr>
              <w:t>0</w:t>
            </w:r>
          </w:p>
        </w:tc>
        <w:tc>
          <w:tcPr>
            <w:tcW w:w="809" w:type="dxa"/>
          </w:tcPr>
          <w:p w:rsidR="005956A8" w:rsidRDefault="00F3183C">
            <w:pPr>
              <w:pStyle w:val="TableParagraph"/>
              <w:spacing w:before="153"/>
              <w:ind w:left="45"/>
              <w:jc w:val="center"/>
              <w:rPr>
                <w:sz w:val="19"/>
              </w:rPr>
            </w:pPr>
            <w:r>
              <w:rPr>
                <w:w w:val="102"/>
                <w:sz w:val="19"/>
              </w:rPr>
              <w:t>0</w:t>
            </w:r>
          </w:p>
        </w:tc>
        <w:tc>
          <w:tcPr>
            <w:tcW w:w="809" w:type="dxa"/>
          </w:tcPr>
          <w:p w:rsidR="005956A8" w:rsidRDefault="00F3183C">
            <w:pPr>
              <w:pStyle w:val="TableParagraph"/>
              <w:spacing w:before="153"/>
              <w:ind w:left="48"/>
              <w:jc w:val="center"/>
              <w:rPr>
                <w:sz w:val="19"/>
              </w:rPr>
            </w:pPr>
            <w:r>
              <w:rPr>
                <w:w w:val="102"/>
                <w:sz w:val="19"/>
              </w:rPr>
              <w:t>0</w:t>
            </w:r>
          </w:p>
        </w:tc>
        <w:tc>
          <w:tcPr>
            <w:tcW w:w="809" w:type="dxa"/>
            <w:tcBorders>
              <w:right w:val="single" w:sz="18" w:space="0" w:color="000000"/>
            </w:tcBorders>
          </w:tcPr>
          <w:p w:rsidR="005956A8" w:rsidRDefault="00F3183C">
            <w:pPr>
              <w:pStyle w:val="TableParagraph"/>
              <w:spacing w:before="153"/>
              <w:ind w:left="50"/>
              <w:jc w:val="center"/>
              <w:rPr>
                <w:sz w:val="19"/>
              </w:rPr>
            </w:pPr>
            <w:r>
              <w:rPr>
                <w:w w:val="102"/>
                <w:sz w:val="19"/>
              </w:rPr>
              <w:t>0</w:t>
            </w:r>
          </w:p>
        </w:tc>
        <w:tc>
          <w:tcPr>
            <w:tcW w:w="809" w:type="dxa"/>
            <w:tcBorders>
              <w:left w:val="single" w:sz="18" w:space="0" w:color="000000"/>
            </w:tcBorders>
          </w:tcPr>
          <w:p w:rsidR="005956A8" w:rsidRDefault="00F3183C">
            <w:pPr>
              <w:pStyle w:val="TableParagraph"/>
              <w:spacing w:before="153"/>
              <w:ind w:left="52"/>
              <w:jc w:val="center"/>
              <w:rPr>
                <w:sz w:val="19"/>
              </w:rPr>
            </w:pPr>
            <w:r>
              <w:rPr>
                <w:w w:val="102"/>
                <w:sz w:val="19"/>
              </w:rPr>
              <w:t>0</w:t>
            </w:r>
          </w:p>
        </w:tc>
        <w:tc>
          <w:tcPr>
            <w:tcW w:w="809" w:type="dxa"/>
            <w:tcBorders>
              <w:right w:val="single" w:sz="18" w:space="0" w:color="000000"/>
            </w:tcBorders>
          </w:tcPr>
          <w:p w:rsidR="005956A8" w:rsidRDefault="00F3183C">
            <w:pPr>
              <w:pStyle w:val="TableParagraph"/>
              <w:spacing w:before="153"/>
              <w:ind w:left="54"/>
              <w:jc w:val="center"/>
              <w:rPr>
                <w:sz w:val="19"/>
              </w:rPr>
            </w:pPr>
            <w:r>
              <w:rPr>
                <w:w w:val="102"/>
                <w:sz w:val="19"/>
              </w:rPr>
              <w:t>0</w:t>
            </w:r>
          </w:p>
        </w:tc>
      </w:tr>
      <w:tr w:rsidR="005956A8">
        <w:trPr>
          <w:trHeight w:val="494"/>
        </w:trPr>
        <w:tc>
          <w:tcPr>
            <w:tcW w:w="1380" w:type="dxa"/>
          </w:tcPr>
          <w:p w:rsidR="005956A8" w:rsidRDefault="00F3183C">
            <w:pPr>
              <w:pStyle w:val="TableParagraph"/>
              <w:spacing w:before="17"/>
              <w:ind w:left="30"/>
              <w:rPr>
                <w:sz w:val="19"/>
              </w:rPr>
            </w:pPr>
            <w:r>
              <w:rPr>
                <w:sz w:val="19"/>
              </w:rPr>
              <w:t>Alte</w:t>
            </w:r>
            <w:r>
              <w:rPr>
                <w:spacing w:val="9"/>
                <w:sz w:val="19"/>
              </w:rPr>
              <w:t xml:space="preserve"> </w:t>
            </w:r>
            <w:r>
              <w:rPr>
                <w:spacing w:val="-2"/>
                <w:sz w:val="19"/>
              </w:rPr>
              <w:t>cheltuieli</w:t>
            </w:r>
          </w:p>
        </w:tc>
        <w:tc>
          <w:tcPr>
            <w:tcW w:w="810" w:type="dxa"/>
          </w:tcPr>
          <w:p w:rsidR="005956A8" w:rsidRDefault="00F3183C">
            <w:pPr>
              <w:pStyle w:val="TableParagraph"/>
              <w:spacing w:before="152"/>
              <w:ind w:left="52"/>
              <w:jc w:val="center"/>
              <w:rPr>
                <w:sz w:val="19"/>
              </w:rPr>
            </w:pPr>
            <w:r>
              <w:rPr>
                <w:spacing w:val="-2"/>
                <w:sz w:val="19"/>
              </w:rPr>
              <w:t>42.380</w:t>
            </w:r>
          </w:p>
        </w:tc>
        <w:tc>
          <w:tcPr>
            <w:tcW w:w="809" w:type="dxa"/>
          </w:tcPr>
          <w:p w:rsidR="005956A8" w:rsidRDefault="00F3183C">
            <w:pPr>
              <w:pStyle w:val="TableParagraph"/>
              <w:spacing w:before="152"/>
              <w:ind w:left="53"/>
              <w:jc w:val="center"/>
              <w:rPr>
                <w:sz w:val="19"/>
              </w:rPr>
            </w:pPr>
            <w:r>
              <w:rPr>
                <w:spacing w:val="-2"/>
                <w:sz w:val="19"/>
              </w:rPr>
              <w:t>44.499</w:t>
            </w:r>
          </w:p>
        </w:tc>
        <w:tc>
          <w:tcPr>
            <w:tcW w:w="809" w:type="dxa"/>
          </w:tcPr>
          <w:p w:rsidR="005956A8" w:rsidRDefault="00F3183C">
            <w:pPr>
              <w:pStyle w:val="TableParagraph"/>
              <w:spacing w:before="152"/>
              <w:ind w:left="55"/>
              <w:jc w:val="center"/>
              <w:rPr>
                <w:sz w:val="19"/>
              </w:rPr>
            </w:pPr>
            <w:r>
              <w:rPr>
                <w:spacing w:val="-2"/>
                <w:sz w:val="19"/>
              </w:rPr>
              <w:t>46.724</w:t>
            </w:r>
          </w:p>
        </w:tc>
        <w:tc>
          <w:tcPr>
            <w:tcW w:w="809" w:type="dxa"/>
          </w:tcPr>
          <w:p w:rsidR="005956A8" w:rsidRDefault="00F3183C">
            <w:pPr>
              <w:pStyle w:val="TableParagraph"/>
              <w:spacing w:before="152"/>
              <w:ind w:left="57"/>
              <w:jc w:val="center"/>
              <w:rPr>
                <w:sz w:val="19"/>
              </w:rPr>
            </w:pPr>
            <w:r>
              <w:rPr>
                <w:spacing w:val="-2"/>
                <w:sz w:val="19"/>
              </w:rPr>
              <w:t>49.060</w:t>
            </w:r>
          </w:p>
        </w:tc>
        <w:tc>
          <w:tcPr>
            <w:tcW w:w="810" w:type="dxa"/>
          </w:tcPr>
          <w:p w:rsidR="005956A8" w:rsidRDefault="00F3183C">
            <w:pPr>
              <w:pStyle w:val="TableParagraph"/>
              <w:spacing w:before="152"/>
              <w:ind w:left="59"/>
              <w:jc w:val="center"/>
              <w:rPr>
                <w:sz w:val="19"/>
              </w:rPr>
            </w:pPr>
            <w:r>
              <w:rPr>
                <w:spacing w:val="-2"/>
                <w:sz w:val="19"/>
              </w:rPr>
              <w:t>51.513</w:t>
            </w:r>
          </w:p>
        </w:tc>
        <w:tc>
          <w:tcPr>
            <w:tcW w:w="809" w:type="dxa"/>
          </w:tcPr>
          <w:p w:rsidR="005956A8" w:rsidRDefault="00F3183C">
            <w:pPr>
              <w:pStyle w:val="TableParagraph"/>
              <w:spacing w:before="152"/>
              <w:ind w:left="168"/>
              <w:rPr>
                <w:sz w:val="19"/>
              </w:rPr>
            </w:pPr>
            <w:r>
              <w:rPr>
                <w:spacing w:val="-2"/>
                <w:sz w:val="19"/>
              </w:rPr>
              <w:t>54.089</w:t>
            </w:r>
          </w:p>
        </w:tc>
        <w:tc>
          <w:tcPr>
            <w:tcW w:w="809" w:type="dxa"/>
          </w:tcPr>
          <w:p w:rsidR="005956A8" w:rsidRDefault="00F3183C">
            <w:pPr>
              <w:pStyle w:val="TableParagraph"/>
              <w:spacing w:before="152"/>
              <w:ind w:left="169"/>
              <w:rPr>
                <w:sz w:val="19"/>
              </w:rPr>
            </w:pPr>
            <w:r>
              <w:rPr>
                <w:spacing w:val="-2"/>
                <w:sz w:val="19"/>
              </w:rPr>
              <w:t>56.793</w:t>
            </w:r>
          </w:p>
        </w:tc>
        <w:tc>
          <w:tcPr>
            <w:tcW w:w="809" w:type="dxa"/>
            <w:tcBorders>
              <w:right w:val="single" w:sz="18" w:space="0" w:color="000000"/>
            </w:tcBorders>
          </w:tcPr>
          <w:p w:rsidR="005956A8" w:rsidRDefault="00F3183C">
            <w:pPr>
              <w:pStyle w:val="TableParagraph"/>
              <w:spacing w:before="152"/>
              <w:ind w:left="163"/>
              <w:rPr>
                <w:sz w:val="19"/>
              </w:rPr>
            </w:pPr>
            <w:r>
              <w:rPr>
                <w:spacing w:val="-2"/>
                <w:sz w:val="19"/>
              </w:rPr>
              <w:t>59.633</w:t>
            </w:r>
          </w:p>
        </w:tc>
        <w:tc>
          <w:tcPr>
            <w:tcW w:w="809" w:type="dxa"/>
            <w:tcBorders>
              <w:left w:val="single" w:sz="18" w:space="0" w:color="000000"/>
            </w:tcBorders>
          </w:tcPr>
          <w:p w:rsidR="005956A8" w:rsidRDefault="00F3183C">
            <w:pPr>
              <w:pStyle w:val="TableParagraph"/>
              <w:spacing w:before="152"/>
              <w:ind w:left="70" w:right="4"/>
              <w:jc w:val="center"/>
              <w:rPr>
                <w:sz w:val="19"/>
              </w:rPr>
            </w:pPr>
            <w:r>
              <w:rPr>
                <w:spacing w:val="-2"/>
                <w:sz w:val="19"/>
              </w:rPr>
              <w:t>62.614</w:t>
            </w:r>
          </w:p>
        </w:tc>
        <w:tc>
          <w:tcPr>
            <w:tcW w:w="809" w:type="dxa"/>
            <w:tcBorders>
              <w:right w:val="single" w:sz="18" w:space="0" w:color="000000"/>
            </w:tcBorders>
          </w:tcPr>
          <w:p w:rsidR="005956A8" w:rsidRDefault="00F3183C">
            <w:pPr>
              <w:pStyle w:val="TableParagraph"/>
              <w:spacing w:before="152"/>
              <w:ind w:left="73" w:right="4"/>
              <w:jc w:val="center"/>
              <w:rPr>
                <w:sz w:val="19"/>
              </w:rPr>
            </w:pPr>
            <w:r>
              <w:rPr>
                <w:spacing w:val="-2"/>
                <w:sz w:val="19"/>
              </w:rPr>
              <w:t>65.745</w:t>
            </w:r>
          </w:p>
        </w:tc>
      </w:tr>
      <w:tr w:rsidR="005956A8">
        <w:trPr>
          <w:trHeight w:val="840"/>
        </w:trPr>
        <w:tc>
          <w:tcPr>
            <w:tcW w:w="1380" w:type="dxa"/>
            <w:shd w:val="clear" w:color="auto" w:fill="CCFFFF"/>
          </w:tcPr>
          <w:p w:rsidR="005956A8" w:rsidRDefault="00F3183C">
            <w:pPr>
              <w:pStyle w:val="TableParagraph"/>
              <w:spacing w:before="17" w:line="280" w:lineRule="auto"/>
              <w:ind w:left="60" w:right="3" w:firstLine="14"/>
              <w:jc w:val="center"/>
              <w:rPr>
                <w:b/>
                <w:sz w:val="19"/>
              </w:rPr>
            </w:pPr>
            <w:r>
              <w:rPr>
                <w:b/>
                <w:sz w:val="19"/>
              </w:rPr>
              <w:t>COSTURI</w:t>
            </w:r>
            <w:r>
              <w:rPr>
                <w:b/>
                <w:spacing w:val="-19"/>
                <w:sz w:val="19"/>
              </w:rPr>
              <w:t xml:space="preserve"> </w:t>
            </w:r>
            <w:r>
              <w:rPr>
                <w:b/>
                <w:sz w:val="19"/>
              </w:rPr>
              <w:t xml:space="preserve">DE </w:t>
            </w:r>
            <w:r>
              <w:rPr>
                <w:b/>
                <w:spacing w:val="-6"/>
                <w:sz w:val="19"/>
              </w:rPr>
              <w:t xml:space="preserve">EXPLOATARE </w:t>
            </w:r>
            <w:r>
              <w:rPr>
                <w:b/>
                <w:spacing w:val="-2"/>
                <w:sz w:val="19"/>
              </w:rPr>
              <w:t>TOTALE</w:t>
            </w:r>
          </w:p>
        </w:tc>
        <w:tc>
          <w:tcPr>
            <w:tcW w:w="810" w:type="dxa"/>
            <w:shd w:val="clear" w:color="auto" w:fill="CCFFFF"/>
          </w:tcPr>
          <w:p w:rsidR="005956A8" w:rsidRDefault="005956A8">
            <w:pPr>
              <w:pStyle w:val="TableParagraph"/>
              <w:spacing w:before="6"/>
              <w:rPr>
                <w:b/>
                <w:sz w:val="27"/>
              </w:rPr>
            </w:pPr>
          </w:p>
          <w:p w:rsidR="005956A8" w:rsidRDefault="00F3183C">
            <w:pPr>
              <w:pStyle w:val="TableParagraph"/>
              <w:spacing w:before="1"/>
              <w:ind w:left="37"/>
              <w:jc w:val="center"/>
              <w:rPr>
                <w:sz w:val="19"/>
              </w:rPr>
            </w:pPr>
            <w:r>
              <w:rPr>
                <w:spacing w:val="-3"/>
                <w:sz w:val="19"/>
              </w:rPr>
              <w:t>1.253.235</w:t>
            </w:r>
          </w:p>
        </w:tc>
        <w:tc>
          <w:tcPr>
            <w:tcW w:w="809" w:type="dxa"/>
            <w:shd w:val="clear" w:color="auto" w:fill="CCFFFF"/>
          </w:tcPr>
          <w:p w:rsidR="005956A8" w:rsidRDefault="005956A8">
            <w:pPr>
              <w:pStyle w:val="TableParagraph"/>
              <w:spacing w:before="6"/>
              <w:rPr>
                <w:b/>
                <w:sz w:val="27"/>
              </w:rPr>
            </w:pPr>
          </w:p>
          <w:p w:rsidR="005956A8" w:rsidRDefault="00F3183C">
            <w:pPr>
              <w:pStyle w:val="TableParagraph"/>
              <w:spacing w:before="1"/>
              <w:ind w:left="38"/>
              <w:jc w:val="center"/>
              <w:rPr>
                <w:sz w:val="19"/>
              </w:rPr>
            </w:pPr>
            <w:r>
              <w:rPr>
                <w:spacing w:val="-5"/>
                <w:sz w:val="19"/>
              </w:rPr>
              <w:t>1.315.897</w:t>
            </w:r>
          </w:p>
        </w:tc>
        <w:tc>
          <w:tcPr>
            <w:tcW w:w="809" w:type="dxa"/>
            <w:shd w:val="clear" w:color="auto" w:fill="CCFFFF"/>
          </w:tcPr>
          <w:p w:rsidR="005956A8" w:rsidRDefault="005956A8">
            <w:pPr>
              <w:pStyle w:val="TableParagraph"/>
              <w:spacing w:before="6"/>
              <w:rPr>
                <w:b/>
                <w:sz w:val="27"/>
              </w:rPr>
            </w:pPr>
          </w:p>
          <w:p w:rsidR="005956A8" w:rsidRDefault="00F3183C">
            <w:pPr>
              <w:pStyle w:val="TableParagraph"/>
              <w:spacing w:before="1"/>
              <w:ind w:left="40"/>
              <w:jc w:val="center"/>
              <w:rPr>
                <w:sz w:val="19"/>
              </w:rPr>
            </w:pPr>
            <w:r>
              <w:rPr>
                <w:spacing w:val="-5"/>
                <w:sz w:val="19"/>
              </w:rPr>
              <w:t>1.381.692</w:t>
            </w:r>
          </w:p>
        </w:tc>
        <w:tc>
          <w:tcPr>
            <w:tcW w:w="809" w:type="dxa"/>
            <w:shd w:val="clear" w:color="auto" w:fill="CCFFFF"/>
          </w:tcPr>
          <w:p w:rsidR="005956A8" w:rsidRDefault="005956A8">
            <w:pPr>
              <w:pStyle w:val="TableParagraph"/>
              <w:spacing w:before="6"/>
              <w:rPr>
                <w:b/>
                <w:sz w:val="27"/>
              </w:rPr>
            </w:pPr>
          </w:p>
          <w:p w:rsidR="005956A8" w:rsidRDefault="00F3183C">
            <w:pPr>
              <w:pStyle w:val="TableParagraph"/>
              <w:spacing w:before="1"/>
              <w:ind w:left="42"/>
              <w:jc w:val="center"/>
              <w:rPr>
                <w:sz w:val="19"/>
              </w:rPr>
            </w:pPr>
            <w:r>
              <w:rPr>
                <w:spacing w:val="-5"/>
                <w:sz w:val="19"/>
              </w:rPr>
              <w:t>1.450.776</w:t>
            </w:r>
          </w:p>
        </w:tc>
        <w:tc>
          <w:tcPr>
            <w:tcW w:w="810" w:type="dxa"/>
            <w:shd w:val="clear" w:color="auto" w:fill="CCFFFF"/>
          </w:tcPr>
          <w:p w:rsidR="005956A8" w:rsidRDefault="005956A8">
            <w:pPr>
              <w:pStyle w:val="TableParagraph"/>
              <w:spacing w:before="6"/>
              <w:rPr>
                <w:b/>
                <w:sz w:val="27"/>
              </w:rPr>
            </w:pPr>
          </w:p>
          <w:p w:rsidR="005956A8" w:rsidRDefault="00F3183C">
            <w:pPr>
              <w:pStyle w:val="TableParagraph"/>
              <w:spacing w:before="1"/>
              <w:ind w:left="44"/>
              <w:jc w:val="center"/>
              <w:rPr>
                <w:sz w:val="19"/>
              </w:rPr>
            </w:pPr>
            <w:r>
              <w:rPr>
                <w:spacing w:val="-5"/>
                <w:sz w:val="19"/>
              </w:rPr>
              <w:t>1.523.315</w:t>
            </w:r>
          </w:p>
        </w:tc>
        <w:tc>
          <w:tcPr>
            <w:tcW w:w="809" w:type="dxa"/>
            <w:shd w:val="clear" w:color="auto" w:fill="CCFFFF"/>
          </w:tcPr>
          <w:p w:rsidR="005956A8" w:rsidRDefault="005956A8">
            <w:pPr>
              <w:pStyle w:val="TableParagraph"/>
              <w:spacing w:before="6"/>
              <w:rPr>
                <w:b/>
                <w:sz w:val="27"/>
              </w:rPr>
            </w:pPr>
          </w:p>
          <w:p w:rsidR="005956A8" w:rsidRDefault="00F3183C">
            <w:pPr>
              <w:pStyle w:val="TableParagraph"/>
              <w:spacing w:before="1"/>
              <w:ind w:right="2"/>
              <w:jc w:val="right"/>
              <w:rPr>
                <w:sz w:val="19"/>
              </w:rPr>
            </w:pPr>
            <w:r>
              <w:rPr>
                <w:spacing w:val="-2"/>
                <w:sz w:val="19"/>
              </w:rPr>
              <w:t>1.599.481</w:t>
            </w:r>
          </w:p>
        </w:tc>
        <w:tc>
          <w:tcPr>
            <w:tcW w:w="809" w:type="dxa"/>
            <w:shd w:val="clear" w:color="auto" w:fill="CCFFFF"/>
          </w:tcPr>
          <w:p w:rsidR="005956A8" w:rsidRDefault="005956A8">
            <w:pPr>
              <w:pStyle w:val="TableParagraph"/>
              <w:spacing w:before="6"/>
              <w:rPr>
                <w:b/>
                <w:sz w:val="27"/>
              </w:rPr>
            </w:pPr>
          </w:p>
          <w:p w:rsidR="005956A8" w:rsidRDefault="00F3183C">
            <w:pPr>
              <w:pStyle w:val="TableParagraph"/>
              <w:spacing w:before="1"/>
              <w:jc w:val="right"/>
              <w:rPr>
                <w:sz w:val="19"/>
              </w:rPr>
            </w:pPr>
            <w:r>
              <w:rPr>
                <w:spacing w:val="-2"/>
                <w:sz w:val="19"/>
              </w:rPr>
              <w:t>1.679.455</w:t>
            </w:r>
          </w:p>
        </w:tc>
        <w:tc>
          <w:tcPr>
            <w:tcW w:w="809" w:type="dxa"/>
            <w:tcBorders>
              <w:right w:val="single" w:sz="18" w:space="0" w:color="000000"/>
            </w:tcBorders>
            <w:shd w:val="clear" w:color="auto" w:fill="CCFFFF"/>
          </w:tcPr>
          <w:p w:rsidR="005956A8" w:rsidRDefault="005956A8">
            <w:pPr>
              <w:pStyle w:val="TableParagraph"/>
              <w:spacing w:before="6"/>
              <w:rPr>
                <w:b/>
                <w:sz w:val="27"/>
              </w:rPr>
            </w:pPr>
          </w:p>
          <w:p w:rsidR="005956A8" w:rsidRDefault="00F3183C">
            <w:pPr>
              <w:pStyle w:val="TableParagraph"/>
              <w:spacing w:before="1"/>
              <w:ind w:left="43" w:right="-15"/>
              <w:rPr>
                <w:sz w:val="19"/>
              </w:rPr>
            </w:pPr>
            <w:r>
              <w:rPr>
                <w:spacing w:val="-4"/>
                <w:sz w:val="19"/>
              </w:rPr>
              <w:t>1.763.428</w:t>
            </w:r>
          </w:p>
        </w:tc>
        <w:tc>
          <w:tcPr>
            <w:tcW w:w="809" w:type="dxa"/>
            <w:tcBorders>
              <w:left w:val="single" w:sz="18" w:space="0" w:color="000000"/>
            </w:tcBorders>
            <w:shd w:val="clear" w:color="auto" w:fill="CCFFFF"/>
          </w:tcPr>
          <w:p w:rsidR="005956A8" w:rsidRDefault="005956A8">
            <w:pPr>
              <w:pStyle w:val="TableParagraph"/>
              <w:spacing w:before="6"/>
              <w:rPr>
                <w:b/>
                <w:sz w:val="27"/>
              </w:rPr>
            </w:pPr>
          </w:p>
          <w:p w:rsidR="005956A8" w:rsidRDefault="00F3183C">
            <w:pPr>
              <w:pStyle w:val="TableParagraph"/>
              <w:spacing w:before="1"/>
              <w:ind w:left="44" w:right="-15"/>
              <w:jc w:val="center"/>
              <w:rPr>
                <w:sz w:val="19"/>
              </w:rPr>
            </w:pPr>
            <w:r>
              <w:rPr>
                <w:spacing w:val="-5"/>
                <w:sz w:val="19"/>
              </w:rPr>
              <w:t>1.851.599</w:t>
            </w:r>
          </w:p>
        </w:tc>
        <w:tc>
          <w:tcPr>
            <w:tcW w:w="809" w:type="dxa"/>
            <w:tcBorders>
              <w:right w:val="single" w:sz="18" w:space="0" w:color="000000"/>
            </w:tcBorders>
            <w:shd w:val="clear" w:color="auto" w:fill="CCFFFF"/>
          </w:tcPr>
          <w:p w:rsidR="005956A8" w:rsidRDefault="005956A8">
            <w:pPr>
              <w:pStyle w:val="TableParagraph"/>
              <w:spacing w:before="6"/>
              <w:rPr>
                <w:b/>
                <w:sz w:val="27"/>
              </w:rPr>
            </w:pPr>
          </w:p>
          <w:p w:rsidR="005956A8" w:rsidRDefault="00F3183C">
            <w:pPr>
              <w:pStyle w:val="TableParagraph"/>
              <w:spacing w:before="1"/>
              <w:ind w:left="45" w:right="-15"/>
              <w:jc w:val="center"/>
              <w:rPr>
                <w:sz w:val="19"/>
              </w:rPr>
            </w:pPr>
            <w:r>
              <w:rPr>
                <w:spacing w:val="-5"/>
                <w:sz w:val="19"/>
              </w:rPr>
              <w:t>1.944.179</w:t>
            </w:r>
          </w:p>
        </w:tc>
      </w:tr>
    </w:tbl>
    <w:p w:rsidR="005956A8" w:rsidRDefault="00F3183C">
      <w:pPr>
        <w:pStyle w:val="BodyText"/>
        <w:spacing w:before="61"/>
      </w:pPr>
      <w:r>
        <w:t>Proiectia</w:t>
      </w:r>
      <w:r>
        <w:rPr>
          <w:spacing w:val="-2"/>
        </w:rPr>
        <w:t xml:space="preserve"> </w:t>
      </w:r>
      <w:r>
        <w:t>fluxului</w:t>
      </w:r>
      <w:r>
        <w:rPr>
          <w:spacing w:val="-1"/>
        </w:rPr>
        <w:t xml:space="preserve"> </w:t>
      </w:r>
      <w:r>
        <w:t>de</w:t>
      </w:r>
      <w:r>
        <w:rPr>
          <w:spacing w:val="-2"/>
        </w:rPr>
        <w:t xml:space="preserve"> </w:t>
      </w:r>
      <w:r>
        <w:t>lichiditati</w:t>
      </w:r>
      <w:r>
        <w:rPr>
          <w:spacing w:val="-1"/>
        </w:rPr>
        <w:t xml:space="preserve"> </w:t>
      </w:r>
      <w:r>
        <w:t>pentru</w:t>
      </w:r>
      <w:r>
        <w:rPr>
          <w:spacing w:val="-1"/>
        </w:rPr>
        <w:t xml:space="preserve"> </w:t>
      </w:r>
      <w:r>
        <w:t>orizontul</w:t>
      </w:r>
      <w:r>
        <w:rPr>
          <w:spacing w:val="-1"/>
        </w:rPr>
        <w:t xml:space="preserve"> </w:t>
      </w:r>
      <w:r>
        <w:t>de</w:t>
      </w:r>
      <w:r>
        <w:rPr>
          <w:spacing w:val="-2"/>
        </w:rPr>
        <w:t xml:space="preserve"> </w:t>
      </w:r>
      <w:r>
        <w:t>analiza</w:t>
      </w:r>
      <w:r>
        <w:rPr>
          <w:spacing w:val="-2"/>
        </w:rPr>
        <w:t xml:space="preserve"> </w:t>
      </w:r>
      <w:r>
        <w:t>de</w:t>
      </w:r>
      <w:r>
        <w:rPr>
          <w:spacing w:val="-2"/>
        </w:rPr>
        <w:t xml:space="preserve"> </w:t>
      </w:r>
      <w:r>
        <w:t>20</w:t>
      </w:r>
      <w:r>
        <w:rPr>
          <w:spacing w:val="-1"/>
        </w:rPr>
        <w:t xml:space="preserve"> </w:t>
      </w:r>
      <w:r>
        <w:rPr>
          <w:spacing w:val="-5"/>
        </w:rPr>
        <w:t>ani</w:t>
      </w:r>
    </w:p>
    <w:p w:rsidR="005956A8" w:rsidRDefault="00F3183C">
      <w:pPr>
        <w:pStyle w:val="BodyText"/>
        <w:spacing w:before="60"/>
        <w:ind w:left="9553"/>
      </w:pPr>
      <w:r>
        <w:t>Mii</w:t>
      </w:r>
      <w:r>
        <w:rPr>
          <w:spacing w:val="-4"/>
        </w:rPr>
        <w:t xml:space="preserve"> </w:t>
      </w:r>
      <w:r>
        <w:rPr>
          <w:spacing w:val="-5"/>
        </w:rPr>
        <w:t>lei</w:t>
      </w:r>
    </w:p>
    <w:p w:rsidR="005956A8" w:rsidRDefault="005956A8">
      <w:pPr>
        <w:sectPr w:rsidR="005956A8">
          <w:pgSz w:w="11910" w:h="16840"/>
          <w:pgMar w:top="1680" w:right="0" w:bottom="700" w:left="860" w:header="467" w:footer="518" w:gutter="0"/>
          <w:cols w:space="720"/>
        </w:sectPr>
      </w:pPr>
    </w:p>
    <w:p w:rsidR="005956A8" w:rsidRDefault="005956A8">
      <w:pPr>
        <w:pStyle w:val="BodyText"/>
        <w:ind w:left="0"/>
        <w:rPr>
          <w:sz w:val="20"/>
        </w:rPr>
      </w:pPr>
      <w:r w:rsidRPr="005956A8">
        <w:pict>
          <v:rect id="docshape126" o:spid="_x0000_s1229" style="position:absolute;margin-left:69.15pt;margin-top:83.05pt;width:485.25pt;height:1.45pt;z-index:15767040;mso-position-horizontal-relative:page;mso-position-vertical-relative:page" fillcolor="black" stroked="f">
            <w10:wrap anchorx="page" anchory="page"/>
          </v:rect>
        </w:pict>
      </w:r>
    </w:p>
    <w:p w:rsidR="005956A8" w:rsidRDefault="005956A8">
      <w:pPr>
        <w:pStyle w:val="BodyText"/>
        <w:spacing w:before="6"/>
        <w:ind w:left="0"/>
        <w:rPr>
          <w:sz w:val="10"/>
        </w:rPr>
      </w:pPr>
    </w:p>
    <w:tbl>
      <w:tblPr>
        <w:tblW w:w="0" w:type="auto"/>
        <w:tblInd w:w="5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404"/>
        <w:gridCol w:w="540"/>
        <w:gridCol w:w="775"/>
        <w:gridCol w:w="776"/>
        <w:gridCol w:w="775"/>
        <w:gridCol w:w="775"/>
        <w:gridCol w:w="775"/>
        <w:gridCol w:w="775"/>
        <w:gridCol w:w="776"/>
        <w:gridCol w:w="775"/>
        <w:gridCol w:w="775"/>
        <w:gridCol w:w="872"/>
      </w:tblGrid>
      <w:tr w:rsidR="005956A8">
        <w:trPr>
          <w:trHeight w:val="218"/>
        </w:trPr>
        <w:tc>
          <w:tcPr>
            <w:tcW w:w="9793" w:type="dxa"/>
            <w:gridSpan w:val="12"/>
            <w:shd w:val="clear" w:color="auto" w:fill="33CCCC"/>
          </w:tcPr>
          <w:p w:rsidR="005956A8" w:rsidRDefault="00F3183C">
            <w:pPr>
              <w:pStyle w:val="TableParagraph"/>
              <w:spacing w:line="199" w:lineRule="exact"/>
              <w:ind w:left="5689" w:right="3718"/>
              <w:jc w:val="center"/>
              <w:rPr>
                <w:b/>
                <w:sz w:val="18"/>
              </w:rPr>
            </w:pPr>
            <w:r>
              <w:rPr>
                <w:b/>
                <w:spacing w:val="-4"/>
                <w:sz w:val="18"/>
              </w:rPr>
              <w:t>Anii</w:t>
            </w:r>
          </w:p>
        </w:tc>
      </w:tr>
      <w:tr w:rsidR="005956A8">
        <w:trPr>
          <w:trHeight w:val="233"/>
        </w:trPr>
        <w:tc>
          <w:tcPr>
            <w:tcW w:w="2719" w:type="dxa"/>
            <w:gridSpan w:val="3"/>
            <w:shd w:val="clear" w:color="auto" w:fill="33CCCC"/>
          </w:tcPr>
          <w:p w:rsidR="005956A8" w:rsidRDefault="00F3183C">
            <w:pPr>
              <w:pStyle w:val="TableParagraph"/>
              <w:tabs>
                <w:tab w:val="left" w:pos="2274"/>
              </w:tabs>
              <w:spacing w:before="10" w:line="202" w:lineRule="exact"/>
              <w:ind w:left="1416"/>
              <w:rPr>
                <w:b/>
                <w:i/>
                <w:sz w:val="18"/>
              </w:rPr>
            </w:pPr>
            <w:r>
              <w:rPr>
                <w:b/>
                <w:i/>
                <w:sz w:val="18"/>
              </w:rPr>
              <w:t>Anul</w:t>
            </w:r>
            <w:r>
              <w:rPr>
                <w:b/>
                <w:i/>
                <w:spacing w:val="-3"/>
                <w:sz w:val="18"/>
              </w:rPr>
              <w:t xml:space="preserve"> </w:t>
            </w:r>
            <w:r>
              <w:rPr>
                <w:b/>
                <w:i/>
                <w:spacing w:val="-10"/>
                <w:sz w:val="18"/>
              </w:rPr>
              <w:t>0</w:t>
            </w:r>
            <w:r>
              <w:rPr>
                <w:b/>
                <w:i/>
                <w:sz w:val="18"/>
              </w:rPr>
              <w:tab/>
            </w:r>
            <w:r>
              <w:rPr>
                <w:b/>
                <w:i/>
                <w:spacing w:val="-10"/>
                <w:sz w:val="18"/>
              </w:rPr>
              <w:t>1</w:t>
            </w:r>
          </w:p>
        </w:tc>
        <w:tc>
          <w:tcPr>
            <w:tcW w:w="776" w:type="dxa"/>
            <w:shd w:val="clear" w:color="auto" w:fill="33CCCC"/>
          </w:tcPr>
          <w:p w:rsidR="005956A8" w:rsidRDefault="00F3183C">
            <w:pPr>
              <w:pStyle w:val="TableParagraph"/>
              <w:spacing w:before="10" w:line="202" w:lineRule="exact"/>
              <w:ind w:left="3"/>
              <w:jc w:val="center"/>
              <w:rPr>
                <w:b/>
                <w:i/>
                <w:sz w:val="18"/>
              </w:rPr>
            </w:pPr>
            <w:r>
              <w:rPr>
                <w:b/>
                <w:i/>
                <w:sz w:val="18"/>
              </w:rPr>
              <w:t>2</w:t>
            </w:r>
          </w:p>
        </w:tc>
        <w:tc>
          <w:tcPr>
            <w:tcW w:w="775" w:type="dxa"/>
            <w:shd w:val="clear" w:color="auto" w:fill="33CCCC"/>
          </w:tcPr>
          <w:p w:rsidR="005956A8" w:rsidRDefault="00F3183C">
            <w:pPr>
              <w:pStyle w:val="TableParagraph"/>
              <w:spacing w:before="10" w:line="202" w:lineRule="exact"/>
              <w:ind w:left="2"/>
              <w:jc w:val="center"/>
              <w:rPr>
                <w:b/>
                <w:i/>
                <w:sz w:val="18"/>
              </w:rPr>
            </w:pPr>
            <w:r>
              <w:rPr>
                <w:b/>
                <w:i/>
                <w:sz w:val="18"/>
              </w:rPr>
              <w:t>3</w:t>
            </w:r>
          </w:p>
        </w:tc>
        <w:tc>
          <w:tcPr>
            <w:tcW w:w="775" w:type="dxa"/>
            <w:shd w:val="clear" w:color="auto" w:fill="33CCCC"/>
          </w:tcPr>
          <w:p w:rsidR="005956A8" w:rsidRDefault="00F3183C">
            <w:pPr>
              <w:pStyle w:val="TableParagraph"/>
              <w:spacing w:before="10" w:line="202" w:lineRule="exact"/>
              <w:jc w:val="center"/>
              <w:rPr>
                <w:b/>
                <w:i/>
                <w:sz w:val="18"/>
              </w:rPr>
            </w:pPr>
            <w:r>
              <w:rPr>
                <w:b/>
                <w:i/>
                <w:sz w:val="18"/>
              </w:rPr>
              <w:t>4</w:t>
            </w:r>
          </w:p>
        </w:tc>
        <w:tc>
          <w:tcPr>
            <w:tcW w:w="775" w:type="dxa"/>
            <w:shd w:val="clear" w:color="auto" w:fill="33CCCC"/>
          </w:tcPr>
          <w:p w:rsidR="005956A8" w:rsidRDefault="00F3183C">
            <w:pPr>
              <w:pStyle w:val="TableParagraph"/>
              <w:spacing w:before="10" w:line="202" w:lineRule="exact"/>
              <w:jc w:val="center"/>
              <w:rPr>
                <w:b/>
                <w:i/>
                <w:sz w:val="18"/>
              </w:rPr>
            </w:pPr>
            <w:r>
              <w:rPr>
                <w:b/>
                <w:i/>
                <w:sz w:val="18"/>
              </w:rPr>
              <w:t>5</w:t>
            </w:r>
          </w:p>
        </w:tc>
        <w:tc>
          <w:tcPr>
            <w:tcW w:w="775" w:type="dxa"/>
            <w:shd w:val="clear" w:color="auto" w:fill="33CCCC"/>
          </w:tcPr>
          <w:p w:rsidR="005956A8" w:rsidRDefault="00F3183C">
            <w:pPr>
              <w:pStyle w:val="TableParagraph"/>
              <w:spacing w:before="10" w:line="202" w:lineRule="exact"/>
              <w:jc w:val="center"/>
              <w:rPr>
                <w:b/>
                <w:i/>
                <w:sz w:val="18"/>
              </w:rPr>
            </w:pPr>
            <w:r>
              <w:rPr>
                <w:b/>
                <w:i/>
                <w:sz w:val="18"/>
              </w:rPr>
              <w:t>6</w:t>
            </w:r>
          </w:p>
        </w:tc>
        <w:tc>
          <w:tcPr>
            <w:tcW w:w="776" w:type="dxa"/>
            <w:shd w:val="clear" w:color="auto" w:fill="33CCCC"/>
          </w:tcPr>
          <w:p w:rsidR="005956A8" w:rsidRDefault="00F3183C">
            <w:pPr>
              <w:pStyle w:val="TableParagraph"/>
              <w:spacing w:before="10" w:line="202" w:lineRule="exact"/>
              <w:jc w:val="center"/>
              <w:rPr>
                <w:b/>
                <w:i/>
                <w:sz w:val="18"/>
              </w:rPr>
            </w:pPr>
            <w:r>
              <w:rPr>
                <w:b/>
                <w:i/>
                <w:sz w:val="18"/>
              </w:rPr>
              <w:t>7</w:t>
            </w:r>
          </w:p>
        </w:tc>
        <w:tc>
          <w:tcPr>
            <w:tcW w:w="775" w:type="dxa"/>
            <w:shd w:val="clear" w:color="auto" w:fill="33CCCC"/>
          </w:tcPr>
          <w:p w:rsidR="005956A8" w:rsidRDefault="00F3183C">
            <w:pPr>
              <w:pStyle w:val="TableParagraph"/>
              <w:spacing w:before="10" w:line="202" w:lineRule="exact"/>
              <w:ind w:right="1"/>
              <w:jc w:val="center"/>
              <w:rPr>
                <w:b/>
                <w:i/>
                <w:sz w:val="18"/>
              </w:rPr>
            </w:pPr>
            <w:r>
              <w:rPr>
                <w:b/>
                <w:i/>
                <w:sz w:val="18"/>
              </w:rPr>
              <w:t>8</w:t>
            </w:r>
          </w:p>
        </w:tc>
        <w:tc>
          <w:tcPr>
            <w:tcW w:w="775" w:type="dxa"/>
            <w:shd w:val="clear" w:color="auto" w:fill="33CCCC"/>
          </w:tcPr>
          <w:p w:rsidR="005956A8" w:rsidRDefault="00F3183C">
            <w:pPr>
              <w:pStyle w:val="TableParagraph"/>
              <w:spacing w:before="10" w:line="202" w:lineRule="exact"/>
              <w:ind w:right="3"/>
              <w:jc w:val="center"/>
              <w:rPr>
                <w:b/>
                <w:i/>
                <w:sz w:val="18"/>
              </w:rPr>
            </w:pPr>
            <w:r>
              <w:rPr>
                <w:b/>
                <w:i/>
                <w:sz w:val="18"/>
              </w:rPr>
              <w:t>9</w:t>
            </w:r>
          </w:p>
        </w:tc>
        <w:tc>
          <w:tcPr>
            <w:tcW w:w="872" w:type="dxa"/>
            <w:shd w:val="clear" w:color="auto" w:fill="33CCCC"/>
          </w:tcPr>
          <w:p w:rsidR="005956A8" w:rsidRDefault="00F3183C">
            <w:pPr>
              <w:pStyle w:val="TableParagraph"/>
              <w:spacing w:before="10" w:line="202" w:lineRule="exact"/>
              <w:ind w:left="73" w:right="73"/>
              <w:jc w:val="center"/>
              <w:rPr>
                <w:b/>
                <w:i/>
                <w:sz w:val="18"/>
              </w:rPr>
            </w:pPr>
            <w:r>
              <w:rPr>
                <w:b/>
                <w:i/>
                <w:spacing w:val="-5"/>
                <w:sz w:val="18"/>
              </w:rPr>
              <w:t>10</w:t>
            </w:r>
          </w:p>
        </w:tc>
      </w:tr>
      <w:tr w:rsidR="005956A8">
        <w:trPr>
          <w:trHeight w:val="426"/>
        </w:trPr>
        <w:tc>
          <w:tcPr>
            <w:tcW w:w="1404" w:type="dxa"/>
            <w:tcBorders>
              <w:left w:val="single" w:sz="6" w:space="0" w:color="000000"/>
            </w:tcBorders>
            <w:shd w:val="clear" w:color="auto" w:fill="FFFF99"/>
          </w:tcPr>
          <w:p w:rsidR="005956A8" w:rsidRDefault="00F3183C">
            <w:pPr>
              <w:pStyle w:val="TableParagraph"/>
              <w:spacing w:before="10"/>
              <w:ind w:left="33"/>
              <w:rPr>
                <w:sz w:val="18"/>
              </w:rPr>
            </w:pPr>
            <w:r>
              <w:rPr>
                <w:sz w:val="18"/>
              </w:rPr>
              <w:t xml:space="preserve">Alte </w:t>
            </w:r>
            <w:r>
              <w:rPr>
                <w:spacing w:val="-2"/>
                <w:sz w:val="18"/>
              </w:rPr>
              <w:t>venituri</w:t>
            </w:r>
          </w:p>
        </w:tc>
        <w:tc>
          <w:tcPr>
            <w:tcW w:w="540" w:type="dxa"/>
          </w:tcPr>
          <w:p w:rsidR="005956A8" w:rsidRDefault="005956A8">
            <w:pPr>
              <w:pStyle w:val="TableParagraph"/>
              <w:rPr>
                <w:sz w:val="18"/>
              </w:rPr>
            </w:pPr>
          </w:p>
        </w:tc>
        <w:tc>
          <w:tcPr>
            <w:tcW w:w="775" w:type="dxa"/>
          </w:tcPr>
          <w:p w:rsidR="005956A8" w:rsidRDefault="00F3183C">
            <w:pPr>
              <w:pStyle w:val="TableParagraph"/>
              <w:spacing w:before="10"/>
              <w:ind w:right="-15"/>
              <w:jc w:val="right"/>
              <w:rPr>
                <w:sz w:val="18"/>
              </w:rPr>
            </w:pPr>
            <w:r>
              <w:rPr>
                <w:spacing w:val="-4"/>
                <w:sz w:val="18"/>
              </w:rPr>
              <w:t>0,00</w:t>
            </w:r>
          </w:p>
        </w:tc>
        <w:tc>
          <w:tcPr>
            <w:tcW w:w="776"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6"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872" w:type="dxa"/>
          </w:tcPr>
          <w:p w:rsidR="005956A8" w:rsidRDefault="00F3183C">
            <w:pPr>
              <w:pStyle w:val="TableParagraph"/>
              <w:spacing w:before="10"/>
              <w:ind w:right="-15"/>
              <w:jc w:val="right"/>
              <w:rPr>
                <w:sz w:val="18"/>
              </w:rPr>
            </w:pPr>
            <w:r>
              <w:rPr>
                <w:spacing w:val="-4"/>
                <w:sz w:val="18"/>
              </w:rPr>
              <w:t>0,00</w:t>
            </w:r>
          </w:p>
        </w:tc>
      </w:tr>
      <w:tr w:rsidR="005956A8">
        <w:trPr>
          <w:trHeight w:val="426"/>
        </w:trPr>
        <w:tc>
          <w:tcPr>
            <w:tcW w:w="1404" w:type="dxa"/>
            <w:shd w:val="clear" w:color="auto" w:fill="FFFF99"/>
          </w:tcPr>
          <w:p w:rsidR="005956A8" w:rsidRDefault="00F3183C">
            <w:pPr>
              <w:pStyle w:val="TableParagraph"/>
              <w:spacing w:before="10"/>
              <w:ind w:left="33"/>
              <w:rPr>
                <w:sz w:val="18"/>
              </w:rPr>
            </w:pPr>
            <w:r>
              <w:rPr>
                <w:spacing w:val="-2"/>
                <w:sz w:val="18"/>
              </w:rPr>
              <w:t>Venituri</w:t>
            </w:r>
            <w:r>
              <w:rPr>
                <w:spacing w:val="-12"/>
                <w:sz w:val="18"/>
              </w:rPr>
              <w:t xml:space="preserve"> </w:t>
            </w:r>
            <w:r>
              <w:rPr>
                <w:spacing w:val="-5"/>
                <w:sz w:val="18"/>
              </w:rPr>
              <w:t>din</w:t>
            </w:r>
          </w:p>
          <w:p w:rsidR="005956A8" w:rsidRDefault="00F3183C">
            <w:pPr>
              <w:pStyle w:val="TableParagraph"/>
              <w:spacing w:before="29" w:line="161" w:lineRule="exact"/>
              <w:ind w:left="33"/>
              <w:rPr>
                <w:sz w:val="18"/>
              </w:rPr>
            </w:pPr>
            <w:r>
              <w:rPr>
                <w:spacing w:val="-2"/>
                <w:sz w:val="18"/>
              </w:rPr>
              <w:t>inchiriere</w:t>
            </w:r>
          </w:p>
        </w:tc>
        <w:tc>
          <w:tcPr>
            <w:tcW w:w="540" w:type="dxa"/>
          </w:tcPr>
          <w:p w:rsidR="005956A8" w:rsidRDefault="005956A8">
            <w:pPr>
              <w:pStyle w:val="TableParagraph"/>
              <w:rPr>
                <w:sz w:val="18"/>
              </w:rPr>
            </w:pPr>
          </w:p>
        </w:tc>
        <w:tc>
          <w:tcPr>
            <w:tcW w:w="775" w:type="dxa"/>
          </w:tcPr>
          <w:p w:rsidR="005956A8" w:rsidRDefault="005956A8">
            <w:pPr>
              <w:pStyle w:val="TableParagraph"/>
              <w:spacing w:before="11"/>
              <w:rPr>
                <w:sz w:val="18"/>
              </w:rPr>
            </w:pPr>
          </w:p>
          <w:p w:rsidR="005956A8" w:rsidRDefault="00F3183C">
            <w:pPr>
              <w:pStyle w:val="TableParagraph"/>
              <w:spacing w:line="189" w:lineRule="exact"/>
              <w:ind w:right="-15"/>
              <w:jc w:val="right"/>
              <w:rPr>
                <w:sz w:val="18"/>
              </w:rPr>
            </w:pPr>
            <w:r>
              <w:rPr>
                <w:spacing w:val="-4"/>
                <w:sz w:val="18"/>
              </w:rPr>
              <w:t>0,00</w:t>
            </w:r>
          </w:p>
        </w:tc>
        <w:tc>
          <w:tcPr>
            <w:tcW w:w="776" w:type="dxa"/>
          </w:tcPr>
          <w:p w:rsidR="005956A8" w:rsidRDefault="005956A8">
            <w:pPr>
              <w:pStyle w:val="TableParagraph"/>
              <w:spacing w:before="11"/>
              <w:rPr>
                <w:sz w:val="18"/>
              </w:rPr>
            </w:pPr>
          </w:p>
          <w:p w:rsidR="005956A8" w:rsidRDefault="00F3183C">
            <w:pPr>
              <w:pStyle w:val="TableParagraph"/>
              <w:spacing w:line="189" w:lineRule="exact"/>
              <w:ind w:right="-15"/>
              <w:jc w:val="right"/>
              <w:rPr>
                <w:sz w:val="18"/>
              </w:rPr>
            </w:pPr>
            <w:r>
              <w:rPr>
                <w:spacing w:val="-4"/>
                <w:sz w:val="18"/>
              </w:rPr>
              <w:t>0,00</w:t>
            </w:r>
          </w:p>
        </w:tc>
        <w:tc>
          <w:tcPr>
            <w:tcW w:w="775" w:type="dxa"/>
          </w:tcPr>
          <w:p w:rsidR="005956A8" w:rsidRDefault="005956A8">
            <w:pPr>
              <w:pStyle w:val="TableParagraph"/>
              <w:spacing w:before="11"/>
              <w:rPr>
                <w:sz w:val="18"/>
              </w:rPr>
            </w:pPr>
          </w:p>
          <w:p w:rsidR="005956A8" w:rsidRDefault="00F3183C">
            <w:pPr>
              <w:pStyle w:val="TableParagraph"/>
              <w:spacing w:line="189" w:lineRule="exact"/>
              <w:ind w:right="-15"/>
              <w:jc w:val="right"/>
              <w:rPr>
                <w:sz w:val="18"/>
              </w:rPr>
            </w:pPr>
            <w:r>
              <w:rPr>
                <w:spacing w:val="-4"/>
                <w:sz w:val="18"/>
              </w:rPr>
              <w:t>0,00</w:t>
            </w:r>
          </w:p>
        </w:tc>
        <w:tc>
          <w:tcPr>
            <w:tcW w:w="775" w:type="dxa"/>
          </w:tcPr>
          <w:p w:rsidR="005956A8" w:rsidRDefault="005956A8">
            <w:pPr>
              <w:pStyle w:val="TableParagraph"/>
              <w:spacing w:before="11"/>
              <w:rPr>
                <w:sz w:val="18"/>
              </w:rPr>
            </w:pPr>
          </w:p>
          <w:p w:rsidR="005956A8" w:rsidRDefault="00F3183C">
            <w:pPr>
              <w:pStyle w:val="TableParagraph"/>
              <w:spacing w:line="189" w:lineRule="exact"/>
              <w:ind w:right="-15"/>
              <w:jc w:val="right"/>
              <w:rPr>
                <w:sz w:val="18"/>
              </w:rPr>
            </w:pPr>
            <w:r>
              <w:rPr>
                <w:spacing w:val="-4"/>
                <w:sz w:val="18"/>
              </w:rPr>
              <w:t>0,00</w:t>
            </w:r>
          </w:p>
        </w:tc>
        <w:tc>
          <w:tcPr>
            <w:tcW w:w="775" w:type="dxa"/>
          </w:tcPr>
          <w:p w:rsidR="005956A8" w:rsidRDefault="005956A8">
            <w:pPr>
              <w:pStyle w:val="TableParagraph"/>
              <w:spacing w:before="11"/>
              <w:rPr>
                <w:sz w:val="18"/>
              </w:rPr>
            </w:pPr>
          </w:p>
          <w:p w:rsidR="005956A8" w:rsidRDefault="00F3183C">
            <w:pPr>
              <w:pStyle w:val="TableParagraph"/>
              <w:spacing w:line="189" w:lineRule="exact"/>
              <w:ind w:right="-15"/>
              <w:jc w:val="right"/>
              <w:rPr>
                <w:sz w:val="18"/>
              </w:rPr>
            </w:pPr>
            <w:r>
              <w:rPr>
                <w:spacing w:val="-4"/>
                <w:sz w:val="18"/>
              </w:rPr>
              <w:t>0,00</w:t>
            </w:r>
          </w:p>
        </w:tc>
        <w:tc>
          <w:tcPr>
            <w:tcW w:w="775" w:type="dxa"/>
          </w:tcPr>
          <w:p w:rsidR="005956A8" w:rsidRDefault="005956A8">
            <w:pPr>
              <w:pStyle w:val="TableParagraph"/>
              <w:spacing w:before="11"/>
              <w:rPr>
                <w:sz w:val="18"/>
              </w:rPr>
            </w:pPr>
          </w:p>
          <w:p w:rsidR="005956A8" w:rsidRDefault="00F3183C">
            <w:pPr>
              <w:pStyle w:val="TableParagraph"/>
              <w:spacing w:line="189" w:lineRule="exact"/>
              <w:ind w:right="-15"/>
              <w:jc w:val="right"/>
              <w:rPr>
                <w:sz w:val="18"/>
              </w:rPr>
            </w:pPr>
            <w:r>
              <w:rPr>
                <w:spacing w:val="-4"/>
                <w:sz w:val="18"/>
              </w:rPr>
              <w:t>0,00</w:t>
            </w:r>
          </w:p>
        </w:tc>
        <w:tc>
          <w:tcPr>
            <w:tcW w:w="776" w:type="dxa"/>
          </w:tcPr>
          <w:p w:rsidR="005956A8" w:rsidRDefault="005956A8">
            <w:pPr>
              <w:pStyle w:val="TableParagraph"/>
              <w:spacing w:before="11"/>
              <w:rPr>
                <w:sz w:val="18"/>
              </w:rPr>
            </w:pPr>
          </w:p>
          <w:p w:rsidR="005956A8" w:rsidRDefault="00F3183C">
            <w:pPr>
              <w:pStyle w:val="TableParagraph"/>
              <w:spacing w:line="189" w:lineRule="exact"/>
              <w:ind w:right="-15"/>
              <w:jc w:val="right"/>
              <w:rPr>
                <w:sz w:val="18"/>
              </w:rPr>
            </w:pPr>
            <w:r>
              <w:rPr>
                <w:spacing w:val="-4"/>
                <w:sz w:val="18"/>
              </w:rPr>
              <w:t>0,00</w:t>
            </w:r>
          </w:p>
        </w:tc>
        <w:tc>
          <w:tcPr>
            <w:tcW w:w="775" w:type="dxa"/>
          </w:tcPr>
          <w:p w:rsidR="005956A8" w:rsidRDefault="005956A8">
            <w:pPr>
              <w:pStyle w:val="TableParagraph"/>
              <w:spacing w:before="11"/>
              <w:rPr>
                <w:sz w:val="18"/>
              </w:rPr>
            </w:pPr>
          </w:p>
          <w:p w:rsidR="005956A8" w:rsidRDefault="00F3183C">
            <w:pPr>
              <w:pStyle w:val="TableParagraph"/>
              <w:spacing w:line="189" w:lineRule="exact"/>
              <w:ind w:right="-15"/>
              <w:jc w:val="right"/>
              <w:rPr>
                <w:sz w:val="18"/>
              </w:rPr>
            </w:pPr>
            <w:r>
              <w:rPr>
                <w:spacing w:val="-4"/>
                <w:sz w:val="18"/>
              </w:rPr>
              <w:t>0,00</w:t>
            </w:r>
          </w:p>
        </w:tc>
        <w:tc>
          <w:tcPr>
            <w:tcW w:w="775" w:type="dxa"/>
          </w:tcPr>
          <w:p w:rsidR="005956A8" w:rsidRDefault="005956A8">
            <w:pPr>
              <w:pStyle w:val="TableParagraph"/>
              <w:spacing w:before="11"/>
              <w:rPr>
                <w:sz w:val="18"/>
              </w:rPr>
            </w:pPr>
          </w:p>
          <w:p w:rsidR="005956A8" w:rsidRDefault="00F3183C">
            <w:pPr>
              <w:pStyle w:val="TableParagraph"/>
              <w:spacing w:line="189" w:lineRule="exact"/>
              <w:ind w:right="-15"/>
              <w:jc w:val="right"/>
              <w:rPr>
                <w:sz w:val="18"/>
              </w:rPr>
            </w:pPr>
            <w:r>
              <w:rPr>
                <w:spacing w:val="-4"/>
                <w:sz w:val="18"/>
              </w:rPr>
              <w:t>0,00</w:t>
            </w:r>
          </w:p>
        </w:tc>
        <w:tc>
          <w:tcPr>
            <w:tcW w:w="872" w:type="dxa"/>
          </w:tcPr>
          <w:p w:rsidR="005956A8" w:rsidRDefault="005956A8">
            <w:pPr>
              <w:pStyle w:val="TableParagraph"/>
              <w:spacing w:before="11"/>
              <w:rPr>
                <w:sz w:val="18"/>
              </w:rPr>
            </w:pPr>
          </w:p>
          <w:p w:rsidR="005956A8" w:rsidRDefault="00F3183C">
            <w:pPr>
              <w:pStyle w:val="TableParagraph"/>
              <w:spacing w:line="189" w:lineRule="exact"/>
              <w:ind w:right="-15"/>
              <w:jc w:val="right"/>
              <w:rPr>
                <w:sz w:val="18"/>
              </w:rPr>
            </w:pPr>
            <w:r>
              <w:rPr>
                <w:spacing w:val="-4"/>
                <w:sz w:val="18"/>
              </w:rPr>
              <w:t>0,00</w:t>
            </w:r>
          </w:p>
        </w:tc>
      </w:tr>
      <w:tr w:rsidR="005956A8">
        <w:trPr>
          <w:trHeight w:val="426"/>
        </w:trPr>
        <w:tc>
          <w:tcPr>
            <w:tcW w:w="1404" w:type="dxa"/>
            <w:tcBorders>
              <w:left w:val="single" w:sz="6" w:space="0" w:color="000000"/>
            </w:tcBorders>
            <w:shd w:val="clear" w:color="auto" w:fill="FFFF99"/>
          </w:tcPr>
          <w:p w:rsidR="005956A8" w:rsidRDefault="00F3183C">
            <w:pPr>
              <w:pStyle w:val="TableParagraph"/>
              <w:spacing w:before="10"/>
              <w:ind w:left="33"/>
              <w:rPr>
                <w:sz w:val="18"/>
              </w:rPr>
            </w:pPr>
            <w:r>
              <w:rPr>
                <w:sz w:val="18"/>
              </w:rPr>
              <w:t>Alocari</w:t>
            </w:r>
            <w:r>
              <w:rPr>
                <w:spacing w:val="-10"/>
                <w:sz w:val="18"/>
              </w:rPr>
              <w:t xml:space="preserve"> </w:t>
            </w:r>
            <w:r>
              <w:rPr>
                <w:spacing w:val="-2"/>
                <w:sz w:val="18"/>
              </w:rPr>
              <w:t>bugetare</w:t>
            </w:r>
          </w:p>
        </w:tc>
        <w:tc>
          <w:tcPr>
            <w:tcW w:w="540" w:type="dxa"/>
          </w:tcPr>
          <w:p w:rsidR="005956A8" w:rsidRDefault="005956A8">
            <w:pPr>
              <w:pStyle w:val="TableParagraph"/>
              <w:rPr>
                <w:sz w:val="18"/>
              </w:rPr>
            </w:pP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800,00</w:t>
            </w:r>
          </w:p>
        </w:tc>
        <w:tc>
          <w:tcPr>
            <w:tcW w:w="776"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840,00</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882,00</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926,10</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972,41</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1.021,03</w:t>
            </w:r>
          </w:p>
        </w:tc>
        <w:tc>
          <w:tcPr>
            <w:tcW w:w="776"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1.072,08</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1.125,68</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1.181,96</w:t>
            </w:r>
          </w:p>
        </w:tc>
        <w:tc>
          <w:tcPr>
            <w:tcW w:w="872"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1.241,06</w:t>
            </w:r>
          </w:p>
        </w:tc>
      </w:tr>
      <w:tr w:rsidR="005956A8">
        <w:trPr>
          <w:trHeight w:val="426"/>
        </w:trPr>
        <w:tc>
          <w:tcPr>
            <w:tcW w:w="1404" w:type="dxa"/>
            <w:tcBorders>
              <w:left w:val="single" w:sz="6" w:space="0" w:color="000000"/>
            </w:tcBorders>
            <w:shd w:val="clear" w:color="auto" w:fill="FFFF99"/>
          </w:tcPr>
          <w:p w:rsidR="005956A8" w:rsidRDefault="00F3183C">
            <w:pPr>
              <w:pStyle w:val="TableParagraph"/>
              <w:spacing w:before="10"/>
              <w:ind w:left="33"/>
              <w:rPr>
                <w:b/>
                <w:sz w:val="18"/>
              </w:rPr>
            </w:pPr>
            <w:r>
              <w:rPr>
                <w:b/>
                <w:spacing w:val="-5"/>
                <w:sz w:val="18"/>
              </w:rPr>
              <w:t>Total</w:t>
            </w:r>
            <w:r>
              <w:rPr>
                <w:b/>
                <w:spacing w:val="-7"/>
                <w:sz w:val="18"/>
              </w:rPr>
              <w:t xml:space="preserve"> </w:t>
            </w:r>
            <w:r>
              <w:rPr>
                <w:b/>
                <w:spacing w:val="-2"/>
                <w:sz w:val="18"/>
              </w:rPr>
              <w:t>intrari</w:t>
            </w:r>
          </w:p>
        </w:tc>
        <w:tc>
          <w:tcPr>
            <w:tcW w:w="540" w:type="dxa"/>
          </w:tcPr>
          <w:p w:rsidR="005956A8" w:rsidRDefault="005956A8">
            <w:pPr>
              <w:pStyle w:val="TableParagraph"/>
              <w:rPr>
                <w:sz w:val="18"/>
              </w:rPr>
            </w:pP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6"/>
              <w:jc w:val="right"/>
              <w:rPr>
                <w:b/>
                <w:sz w:val="18"/>
              </w:rPr>
            </w:pPr>
            <w:r>
              <w:rPr>
                <w:b/>
                <w:spacing w:val="-2"/>
                <w:sz w:val="18"/>
              </w:rPr>
              <w:t>800,00</w:t>
            </w:r>
          </w:p>
        </w:tc>
        <w:tc>
          <w:tcPr>
            <w:tcW w:w="776" w:type="dxa"/>
          </w:tcPr>
          <w:p w:rsidR="005956A8" w:rsidRDefault="005956A8">
            <w:pPr>
              <w:pStyle w:val="TableParagraph"/>
              <w:spacing w:before="11"/>
              <w:rPr>
                <w:sz w:val="18"/>
              </w:rPr>
            </w:pPr>
          </w:p>
          <w:p w:rsidR="005956A8" w:rsidRDefault="00F3183C">
            <w:pPr>
              <w:pStyle w:val="TableParagraph"/>
              <w:spacing w:line="188" w:lineRule="exact"/>
              <w:ind w:right="7"/>
              <w:jc w:val="right"/>
              <w:rPr>
                <w:b/>
                <w:sz w:val="18"/>
              </w:rPr>
            </w:pPr>
            <w:r>
              <w:rPr>
                <w:b/>
                <w:spacing w:val="-2"/>
                <w:sz w:val="18"/>
              </w:rPr>
              <w:t>840,00</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8"/>
              <w:jc w:val="right"/>
              <w:rPr>
                <w:b/>
                <w:sz w:val="18"/>
              </w:rPr>
            </w:pPr>
            <w:r>
              <w:rPr>
                <w:b/>
                <w:spacing w:val="-2"/>
                <w:sz w:val="18"/>
              </w:rPr>
              <w:t>882,00</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8"/>
              <w:jc w:val="right"/>
              <w:rPr>
                <w:b/>
                <w:sz w:val="18"/>
              </w:rPr>
            </w:pPr>
            <w:r>
              <w:rPr>
                <w:b/>
                <w:spacing w:val="-2"/>
                <w:sz w:val="18"/>
              </w:rPr>
              <w:t>926,10</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8"/>
              <w:jc w:val="right"/>
              <w:rPr>
                <w:b/>
                <w:sz w:val="18"/>
              </w:rPr>
            </w:pPr>
            <w:r>
              <w:rPr>
                <w:b/>
                <w:spacing w:val="-2"/>
                <w:sz w:val="18"/>
              </w:rPr>
              <w:t>972,41</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9"/>
              <w:jc w:val="right"/>
              <w:rPr>
                <w:b/>
                <w:sz w:val="18"/>
              </w:rPr>
            </w:pPr>
            <w:r>
              <w:rPr>
                <w:b/>
                <w:spacing w:val="-2"/>
                <w:sz w:val="18"/>
              </w:rPr>
              <w:t>1.021,03</w:t>
            </w:r>
          </w:p>
        </w:tc>
        <w:tc>
          <w:tcPr>
            <w:tcW w:w="776" w:type="dxa"/>
          </w:tcPr>
          <w:p w:rsidR="005956A8" w:rsidRDefault="005956A8">
            <w:pPr>
              <w:pStyle w:val="TableParagraph"/>
              <w:spacing w:before="11"/>
              <w:rPr>
                <w:sz w:val="18"/>
              </w:rPr>
            </w:pPr>
          </w:p>
          <w:p w:rsidR="005956A8" w:rsidRDefault="00F3183C">
            <w:pPr>
              <w:pStyle w:val="TableParagraph"/>
              <w:spacing w:line="188" w:lineRule="exact"/>
              <w:ind w:right="11"/>
              <w:jc w:val="right"/>
              <w:rPr>
                <w:b/>
                <w:sz w:val="18"/>
              </w:rPr>
            </w:pPr>
            <w:r>
              <w:rPr>
                <w:b/>
                <w:spacing w:val="-2"/>
                <w:sz w:val="18"/>
              </w:rPr>
              <w:t>1.072,08</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1"/>
              <w:jc w:val="right"/>
              <w:rPr>
                <w:b/>
                <w:sz w:val="18"/>
              </w:rPr>
            </w:pPr>
            <w:r>
              <w:rPr>
                <w:b/>
                <w:spacing w:val="-2"/>
                <w:sz w:val="18"/>
              </w:rPr>
              <w:t>1.125,68</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1"/>
              <w:jc w:val="right"/>
              <w:rPr>
                <w:b/>
                <w:sz w:val="18"/>
              </w:rPr>
            </w:pPr>
            <w:r>
              <w:rPr>
                <w:b/>
                <w:spacing w:val="-2"/>
                <w:sz w:val="18"/>
              </w:rPr>
              <w:t>1.181,96</w:t>
            </w:r>
          </w:p>
        </w:tc>
        <w:tc>
          <w:tcPr>
            <w:tcW w:w="872" w:type="dxa"/>
          </w:tcPr>
          <w:p w:rsidR="005956A8" w:rsidRDefault="005956A8">
            <w:pPr>
              <w:pStyle w:val="TableParagraph"/>
              <w:spacing w:before="11"/>
              <w:rPr>
                <w:sz w:val="18"/>
              </w:rPr>
            </w:pPr>
          </w:p>
          <w:p w:rsidR="005956A8" w:rsidRDefault="00F3183C">
            <w:pPr>
              <w:pStyle w:val="TableParagraph"/>
              <w:spacing w:line="188" w:lineRule="exact"/>
              <w:ind w:right="12"/>
              <w:jc w:val="right"/>
              <w:rPr>
                <w:b/>
                <w:sz w:val="18"/>
              </w:rPr>
            </w:pPr>
            <w:r>
              <w:rPr>
                <w:b/>
                <w:spacing w:val="-2"/>
                <w:sz w:val="18"/>
              </w:rPr>
              <w:t>1.241,06</w:t>
            </w:r>
          </w:p>
        </w:tc>
      </w:tr>
      <w:tr w:rsidR="005956A8">
        <w:trPr>
          <w:trHeight w:val="426"/>
        </w:trPr>
        <w:tc>
          <w:tcPr>
            <w:tcW w:w="1404" w:type="dxa"/>
            <w:tcBorders>
              <w:left w:val="single" w:sz="6" w:space="0" w:color="000000"/>
            </w:tcBorders>
            <w:shd w:val="clear" w:color="auto" w:fill="FFFF99"/>
          </w:tcPr>
          <w:p w:rsidR="005956A8" w:rsidRDefault="00F3183C">
            <w:pPr>
              <w:pStyle w:val="TableParagraph"/>
              <w:spacing w:before="11"/>
              <w:ind w:left="33"/>
              <w:rPr>
                <w:sz w:val="18"/>
              </w:rPr>
            </w:pPr>
            <w:r>
              <w:rPr>
                <w:sz w:val="18"/>
              </w:rPr>
              <w:t>Total</w:t>
            </w:r>
            <w:r>
              <w:rPr>
                <w:spacing w:val="5"/>
                <w:sz w:val="18"/>
              </w:rPr>
              <w:t xml:space="preserve"> </w:t>
            </w:r>
            <w:r>
              <w:rPr>
                <w:sz w:val="18"/>
              </w:rPr>
              <w:t>costuri</w:t>
            </w:r>
            <w:r>
              <w:rPr>
                <w:spacing w:val="7"/>
                <w:sz w:val="18"/>
              </w:rPr>
              <w:t xml:space="preserve"> </w:t>
            </w:r>
            <w:r>
              <w:rPr>
                <w:spacing w:val="-5"/>
                <w:sz w:val="18"/>
              </w:rPr>
              <w:t>de</w:t>
            </w:r>
          </w:p>
          <w:p w:rsidR="005956A8" w:rsidRDefault="00F3183C">
            <w:pPr>
              <w:pStyle w:val="TableParagraph"/>
              <w:spacing w:before="28" w:line="161" w:lineRule="exact"/>
              <w:ind w:left="33"/>
              <w:rPr>
                <w:sz w:val="18"/>
              </w:rPr>
            </w:pPr>
            <w:r>
              <w:rPr>
                <w:spacing w:val="-2"/>
                <w:sz w:val="18"/>
              </w:rPr>
              <w:t>exploatare</w:t>
            </w:r>
          </w:p>
        </w:tc>
        <w:tc>
          <w:tcPr>
            <w:tcW w:w="540" w:type="dxa"/>
          </w:tcPr>
          <w:p w:rsidR="005956A8" w:rsidRDefault="005956A8">
            <w:pPr>
              <w:pStyle w:val="TableParagraph"/>
              <w:rPr>
                <w:sz w:val="18"/>
              </w:rPr>
            </w:pPr>
          </w:p>
        </w:tc>
        <w:tc>
          <w:tcPr>
            <w:tcW w:w="775" w:type="dxa"/>
          </w:tcPr>
          <w:p w:rsidR="005956A8" w:rsidRDefault="00F3183C">
            <w:pPr>
              <w:pStyle w:val="TableParagraph"/>
              <w:spacing w:before="11"/>
              <w:ind w:right="-15"/>
              <w:jc w:val="right"/>
              <w:rPr>
                <w:sz w:val="18"/>
              </w:rPr>
            </w:pPr>
            <w:r>
              <w:rPr>
                <w:spacing w:val="-2"/>
                <w:sz w:val="18"/>
              </w:rPr>
              <w:t>769,38</w:t>
            </w:r>
          </w:p>
        </w:tc>
        <w:tc>
          <w:tcPr>
            <w:tcW w:w="776" w:type="dxa"/>
          </w:tcPr>
          <w:p w:rsidR="005956A8" w:rsidRDefault="00F3183C">
            <w:pPr>
              <w:pStyle w:val="TableParagraph"/>
              <w:spacing w:before="11"/>
              <w:ind w:right="-15"/>
              <w:jc w:val="right"/>
              <w:rPr>
                <w:sz w:val="18"/>
              </w:rPr>
            </w:pPr>
            <w:r>
              <w:rPr>
                <w:spacing w:val="-2"/>
                <w:sz w:val="18"/>
              </w:rPr>
              <w:t>807,85</w:t>
            </w:r>
          </w:p>
        </w:tc>
        <w:tc>
          <w:tcPr>
            <w:tcW w:w="775" w:type="dxa"/>
          </w:tcPr>
          <w:p w:rsidR="005956A8" w:rsidRDefault="00F3183C">
            <w:pPr>
              <w:pStyle w:val="TableParagraph"/>
              <w:spacing w:before="11"/>
              <w:ind w:right="-15"/>
              <w:jc w:val="right"/>
              <w:rPr>
                <w:sz w:val="18"/>
              </w:rPr>
            </w:pPr>
            <w:r>
              <w:rPr>
                <w:spacing w:val="-2"/>
                <w:sz w:val="18"/>
              </w:rPr>
              <w:t>848,24</w:t>
            </w:r>
          </w:p>
        </w:tc>
        <w:tc>
          <w:tcPr>
            <w:tcW w:w="775" w:type="dxa"/>
          </w:tcPr>
          <w:p w:rsidR="005956A8" w:rsidRDefault="00F3183C">
            <w:pPr>
              <w:pStyle w:val="TableParagraph"/>
              <w:spacing w:before="11"/>
              <w:ind w:right="-15"/>
              <w:jc w:val="right"/>
              <w:rPr>
                <w:sz w:val="18"/>
              </w:rPr>
            </w:pPr>
            <w:r>
              <w:rPr>
                <w:spacing w:val="-2"/>
                <w:sz w:val="18"/>
              </w:rPr>
              <w:t>890,65</w:t>
            </w:r>
          </w:p>
        </w:tc>
        <w:tc>
          <w:tcPr>
            <w:tcW w:w="775" w:type="dxa"/>
          </w:tcPr>
          <w:p w:rsidR="005956A8" w:rsidRDefault="00F3183C">
            <w:pPr>
              <w:pStyle w:val="TableParagraph"/>
              <w:spacing w:before="11"/>
              <w:ind w:right="-15"/>
              <w:jc w:val="right"/>
              <w:rPr>
                <w:sz w:val="18"/>
              </w:rPr>
            </w:pPr>
            <w:r>
              <w:rPr>
                <w:spacing w:val="-2"/>
                <w:sz w:val="18"/>
              </w:rPr>
              <w:t>935,18</w:t>
            </w:r>
          </w:p>
        </w:tc>
        <w:tc>
          <w:tcPr>
            <w:tcW w:w="775" w:type="dxa"/>
          </w:tcPr>
          <w:p w:rsidR="005956A8" w:rsidRDefault="00F3183C">
            <w:pPr>
              <w:pStyle w:val="TableParagraph"/>
              <w:spacing w:before="11"/>
              <w:ind w:right="-15"/>
              <w:jc w:val="right"/>
              <w:rPr>
                <w:sz w:val="18"/>
              </w:rPr>
            </w:pPr>
            <w:r>
              <w:rPr>
                <w:spacing w:val="-2"/>
                <w:sz w:val="18"/>
              </w:rPr>
              <w:t>981,94</w:t>
            </w:r>
          </w:p>
        </w:tc>
        <w:tc>
          <w:tcPr>
            <w:tcW w:w="776" w:type="dxa"/>
          </w:tcPr>
          <w:p w:rsidR="005956A8" w:rsidRDefault="00F3183C">
            <w:pPr>
              <w:pStyle w:val="TableParagraph"/>
              <w:spacing w:before="11"/>
              <w:ind w:right="-15"/>
              <w:jc w:val="right"/>
              <w:rPr>
                <w:sz w:val="18"/>
              </w:rPr>
            </w:pPr>
            <w:r>
              <w:rPr>
                <w:spacing w:val="-2"/>
                <w:sz w:val="18"/>
              </w:rPr>
              <w:t>1.031,04</w:t>
            </w:r>
          </w:p>
        </w:tc>
        <w:tc>
          <w:tcPr>
            <w:tcW w:w="775" w:type="dxa"/>
          </w:tcPr>
          <w:p w:rsidR="005956A8" w:rsidRDefault="00F3183C">
            <w:pPr>
              <w:pStyle w:val="TableParagraph"/>
              <w:spacing w:before="11"/>
              <w:ind w:right="-15"/>
              <w:jc w:val="right"/>
              <w:rPr>
                <w:sz w:val="18"/>
              </w:rPr>
            </w:pPr>
            <w:r>
              <w:rPr>
                <w:spacing w:val="-2"/>
                <w:sz w:val="18"/>
              </w:rPr>
              <w:t>1.082,59</w:t>
            </w:r>
          </w:p>
        </w:tc>
        <w:tc>
          <w:tcPr>
            <w:tcW w:w="775" w:type="dxa"/>
          </w:tcPr>
          <w:p w:rsidR="005956A8" w:rsidRDefault="00F3183C">
            <w:pPr>
              <w:pStyle w:val="TableParagraph"/>
              <w:spacing w:before="11"/>
              <w:ind w:right="-15"/>
              <w:jc w:val="right"/>
              <w:rPr>
                <w:sz w:val="18"/>
              </w:rPr>
            </w:pPr>
            <w:r>
              <w:rPr>
                <w:spacing w:val="-2"/>
                <w:sz w:val="18"/>
              </w:rPr>
              <w:t>1.136,72</w:t>
            </w:r>
          </w:p>
        </w:tc>
        <w:tc>
          <w:tcPr>
            <w:tcW w:w="872" w:type="dxa"/>
          </w:tcPr>
          <w:p w:rsidR="005956A8" w:rsidRDefault="00F3183C">
            <w:pPr>
              <w:pStyle w:val="TableParagraph"/>
              <w:spacing w:before="11"/>
              <w:ind w:right="-15"/>
              <w:jc w:val="right"/>
              <w:rPr>
                <w:sz w:val="18"/>
              </w:rPr>
            </w:pPr>
            <w:r>
              <w:rPr>
                <w:spacing w:val="-2"/>
                <w:sz w:val="18"/>
              </w:rPr>
              <w:t>1.193,56</w:t>
            </w:r>
          </w:p>
        </w:tc>
      </w:tr>
      <w:tr w:rsidR="005956A8">
        <w:trPr>
          <w:trHeight w:val="426"/>
        </w:trPr>
        <w:tc>
          <w:tcPr>
            <w:tcW w:w="1404" w:type="dxa"/>
            <w:tcBorders>
              <w:left w:val="single" w:sz="6" w:space="0" w:color="000000"/>
            </w:tcBorders>
            <w:shd w:val="clear" w:color="auto" w:fill="FFFF99"/>
          </w:tcPr>
          <w:p w:rsidR="005956A8" w:rsidRDefault="00F3183C">
            <w:pPr>
              <w:pStyle w:val="TableParagraph"/>
              <w:spacing w:before="10"/>
              <w:ind w:left="33"/>
              <w:rPr>
                <w:sz w:val="18"/>
              </w:rPr>
            </w:pPr>
            <w:r>
              <w:rPr>
                <w:sz w:val="18"/>
              </w:rPr>
              <w:t>Total</w:t>
            </w:r>
            <w:r>
              <w:rPr>
                <w:spacing w:val="5"/>
                <w:sz w:val="18"/>
              </w:rPr>
              <w:t xml:space="preserve"> </w:t>
            </w:r>
            <w:r>
              <w:rPr>
                <w:sz w:val="18"/>
              </w:rPr>
              <w:t>costuri</w:t>
            </w:r>
            <w:r>
              <w:rPr>
                <w:spacing w:val="7"/>
                <w:sz w:val="18"/>
              </w:rPr>
              <w:t xml:space="preserve"> </w:t>
            </w:r>
            <w:r>
              <w:rPr>
                <w:spacing w:val="-5"/>
                <w:sz w:val="18"/>
              </w:rPr>
              <w:t>de</w:t>
            </w:r>
          </w:p>
          <w:p w:rsidR="005956A8" w:rsidRDefault="00F3183C">
            <w:pPr>
              <w:pStyle w:val="TableParagraph"/>
              <w:spacing w:before="28" w:line="161" w:lineRule="exact"/>
              <w:ind w:left="33"/>
              <w:rPr>
                <w:sz w:val="18"/>
              </w:rPr>
            </w:pPr>
            <w:r>
              <w:rPr>
                <w:spacing w:val="-2"/>
                <w:sz w:val="18"/>
              </w:rPr>
              <w:t>investiţie</w:t>
            </w:r>
          </w:p>
        </w:tc>
        <w:tc>
          <w:tcPr>
            <w:tcW w:w="540" w:type="dxa"/>
          </w:tcPr>
          <w:p w:rsidR="005956A8" w:rsidRDefault="005956A8">
            <w:pPr>
              <w:pStyle w:val="TableParagraph"/>
              <w:rPr>
                <w:sz w:val="18"/>
              </w:rPr>
            </w:pPr>
          </w:p>
        </w:tc>
        <w:tc>
          <w:tcPr>
            <w:tcW w:w="775" w:type="dxa"/>
          </w:tcPr>
          <w:p w:rsidR="005956A8" w:rsidRDefault="00F3183C">
            <w:pPr>
              <w:pStyle w:val="TableParagraph"/>
              <w:spacing w:before="10"/>
              <w:ind w:right="-15"/>
              <w:jc w:val="right"/>
              <w:rPr>
                <w:sz w:val="18"/>
              </w:rPr>
            </w:pPr>
            <w:r>
              <w:rPr>
                <w:spacing w:val="-4"/>
                <w:sz w:val="18"/>
              </w:rPr>
              <w:t>0,00</w:t>
            </w:r>
          </w:p>
        </w:tc>
        <w:tc>
          <w:tcPr>
            <w:tcW w:w="776"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6"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872" w:type="dxa"/>
          </w:tcPr>
          <w:p w:rsidR="005956A8" w:rsidRDefault="00F3183C">
            <w:pPr>
              <w:pStyle w:val="TableParagraph"/>
              <w:spacing w:before="10"/>
              <w:ind w:right="-15"/>
              <w:jc w:val="right"/>
              <w:rPr>
                <w:sz w:val="18"/>
              </w:rPr>
            </w:pPr>
            <w:r>
              <w:rPr>
                <w:spacing w:val="-4"/>
                <w:sz w:val="18"/>
              </w:rPr>
              <w:t>0,00</w:t>
            </w:r>
          </w:p>
        </w:tc>
      </w:tr>
      <w:tr w:rsidR="005956A8">
        <w:trPr>
          <w:trHeight w:val="426"/>
        </w:trPr>
        <w:tc>
          <w:tcPr>
            <w:tcW w:w="1404" w:type="dxa"/>
            <w:tcBorders>
              <w:left w:val="single" w:sz="6" w:space="0" w:color="000000"/>
            </w:tcBorders>
            <w:shd w:val="clear" w:color="auto" w:fill="FFFF99"/>
          </w:tcPr>
          <w:p w:rsidR="005956A8" w:rsidRDefault="00F3183C">
            <w:pPr>
              <w:pStyle w:val="TableParagraph"/>
              <w:spacing w:before="10"/>
              <w:ind w:left="33"/>
              <w:rPr>
                <w:sz w:val="18"/>
              </w:rPr>
            </w:pPr>
            <w:r>
              <w:rPr>
                <w:spacing w:val="-2"/>
                <w:sz w:val="18"/>
              </w:rPr>
              <w:t>Dobândă</w:t>
            </w:r>
          </w:p>
        </w:tc>
        <w:tc>
          <w:tcPr>
            <w:tcW w:w="540" w:type="dxa"/>
          </w:tcPr>
          <w:p w:rsidR="005956A8" w:rsidRDefault="005956A8">
            <w:pPr>
              <w:pStyle w:val="TableParagraph"/>
              <w:rPr>
                <w:sz w:val="18"/>
              </w:rPr>
            </w:pPr>
          </w:p>
        </w:tc>
        <w:tc>
          <w:tcPr>
            <w:tcW w:w="775" w:type="dxa"/>
          </w:tcPr>
          <w:p w:rsidR="005956A8" w:rsidRDefault="00F3183C">
            <w:pPr>
              <w:pStyle w:val="TableParagraph"/>
              <w:spacing w:before="10"/>
              <w:ind w:right="-15"/>
              <w:jc w:val="right"/>
              <w:rPr>
                <w:sz w:val="18"/>
              </w:rPr>
            </w:pPr>
            <w:r>
              <w:rPr>
                <w:spacing w:val="-4"/>
                <w:sz w:val="18"/>
              </w:rPr>
              <w:t>0,00</w:t>
            </w:r>
          </w:p>
        </w:tc>
        <w:tc>
          <w:tcPr>
            <w:tcW w:w="776"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6"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872" w:type="dxa"/>
          </w:tcPr>
          <w:p w:rsidR="005956A8" w:rsidRDefault="00F3183C">
            <w:pPr>
              <w:pStyle w:val="TableParagraph"/>
              <w:spacing w:before="10"/>
              <w:ind w:right="-15"/>
              <w:jc w:val="right"/>
              <w:rPr>
                <w:sz w:val="18"/>
              </w:rPr>
            </w:pPr>
            <w:r>
              <w:rPr>
                <w:spacing w:val="-4"/>
                <w:sz w:val="18"/>
              </w:rPr>
              <w:t>0,00</w:t>
            </w:r>
          </w:p>
        </w:tc>
      </w:tr>
      <w:tr w:rsidR="005956A8">
        <w:trPr>
          <w:trHeight w:val="426"/>
        </w:trPr>
        <w:tc>
          <w:tcPr>
            <w:tcW w:w="1404" w:type="dxa"/>
            <w:tcBorders>
              <w:left w:val="single" w:sz="6" w:space="0" w:color="000000"/>
            </w:tcBorders>
            <w:shd w:val="clear" w:color="auto" w:fill="FFFF99"/>
          </w:tcPr>
          <w:p w:rsidR="005956A8" w:rsidRDefault="00F3183C">
            <w:pPr>
              <w:pStyle w:val="TableParagraph"/>
              <w:spacing w:before="10"/>
              <w:ind w:left="33"/>
              <w:rPr>
                <w:sz w:val="18"/>
              </w:rPr>
            </w:pPr>
            <w:r>
              <w:rPr>
                <w:spacing w:val="-2"/>
                <w:sz w:val="18"/>
              </w:rPr>
              <w:t>Rambursare</w:t>
            </w:r>
          </w:p>
          <w:p w:rsidR="005956A8" w:rsidRDefault="00F3183C">
            <w:pPr>
              <w:pStyle w:val="TableParagraph"/>
              <w:spacing w:before="28" w:line="161" w:lineRule="exact"/>
              <w:ind w:left="33"/>
              <w:rPr>
                <w:sz w:val="18"/>
              </w:rPr>
            </w:pPr>
            <w:r>
              <w:rPr>
                <w:spacing w:val="-2"/>
                <w:sz w:val="18"/>
              </w:rPr>
              <w:t>credite</w:t>
            </w:r>
          </w:p>
        </w:tc>
        <w:tc>
          <w:tcPr>
            <w:tcW w:w="540" w:type="dxa"/>
          </w:tcPr>
          <w:p w:rsidR="005956A8" w:rsidRDefault="005956A8">
            <w:pPr>
              <w:pStyle w:val="TableParagraph"/>
              <w:rPr>
                <w:sz w:val="18"/>
              </w:rPr>
            </w:pPr>
          </w:p>
        </w:tc>
        <w:tc>
          <w:tcPr>
            <w:tcW w:w="775" w:type="dxa"/>
          </w:tcPr>
          <w:p w:rsidR="005956A8" w:rsidRDefault="00F3183C">
            <w:pPr>
              <w:pStyle w:val="TableParagraph"/>
              <w:spacing w:before="10"/>
              <w:ind w:right="-15"/>
              <w:jc w:val="right"/>
              <w:rPr>
                <w:sz w:val="18"/>
              </w:rPr>
            </w:pPr>
            <w:r>
              <w:rPr>
                <w:spacing w:val="-4"/>
                <w:sz w:val="18"/>
              </w:rPr>
              <w:t>0,00</w:t>
            </w:r>
          </w:p>
        </w:tc>
        <w:tc>
          <w:tcPr>
            <w:tcW w:w="776"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6"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775" w:type="dxa"/>
          </w:tcPr>
          <w:p w:rsidR="005956A8" w:rsidRDefault="00F3183C">
            <w:pPr>
              <w:pStyle w:val="TableParagraph"/>
              <w:spacing w:before="10"/>
              <w:ind w:right="-15"/>
              <w:jc w:val="right"/>
              <w:rPr>
                <w:sz w:val="18"/>
              </w:rPr>
            </w:pPr>
            <w:r>
              <w:rPr>
                <w:spacing w:val="-4"/>
                <w:sz w:val="18"/>
              </w:rPr>
              <w:t>0,00</w:t>
            </w:r>
          </w:p>
        </w:tc>
        <w:tc>
          <w:tcPr>
            <w:tcW w:w="872" w:type="dxa"/>
          </w:tcPr>
          <w:p w:rsidR="005956A8" w:rsidRDefault="00F3183C">
            <w:pPr>
              <w:pStyle w:val="TableParagraph"/>
              <w:spacing w:before="10"/>
              <w:ind w:right="-15"/>
              <w:jc w:val="right"/>
              <w:rPr>
                <w:sz w:val="18"/>
              </w:rPr>
            </w:pPr>
            <w:r>
              <w:rPr>
                <w:spacing w:val="-4"/>
                <w:sz w:val="18"/>
              </w:rPr>
              <w:t>0,00</w:t>
            </w:r>
          </w:p>
        </w:tc>
      </w:tr>
      <w:tr w:rsidR="005956A8">
        <w:trPr>
          <w:trHeight w:val="426"/>
        </w:trPr>
        <w:tc>
          <w:tcPr>
            <w:tcW w:w="1404" w:type="dxa"/>
            <w:tcBorders>
              <w:left w:val="single" w:sz="6" w:space="0" w:color="000000"/>
            </w:tcBorders>
            <w:shd w:val="clear" w:color="auto" w:fill="FFFF99"/>
          </w:tcPr>
          <w:p w:rsidR="005956A8" w:rsidRDefault="00F3183C">
            <w:pPr>
              <w:pStyle w:val="TableParagraph"/>
              <w:spacing w:before="10"/>
              <w:ind w:left="33"/>
              <w:rPr>
                <w:b/>
                <w:sz w:val="18"/>
              </w:rPr>
            </w:pPr>
            <w:r>
              <w:rPr>
                <w:b/>
                <w:spacing w:val="-5"/>
                <w:sz w:val="18"/>
              </w:rPr>
              <w:t>Total</w:t>
            </w:r>
            <w:r>
              <w:rPr>
                <w:b/>
                <w:spacing w:val="-7"/>
                <w:sz w:val="18"/>
              </w:rPr>
              <w:t xml:space="preserve"> </w:t>
            </w:r>
            <w:r>
              <w:rPr>
                <w:b/>
                <w:spacing w:val="-2"/>
                <w:sz w:val="18"/>
              </w:rPr>
              <w:t>iesiri</w:t>
            </w:r>
          </w:p>
        </w:tc>
        <w:tc>
          <w:tcPr>
            <w:tcW w:w="540" w:type="dxa"/>
          </w:tcPr>
          <w:p w:rsidR="005956A8" w:rsidRDefault="005956A8">
            <w:pPr>
              <w:pStyle w:val="TableParagraph"/>
              <w:rPr>
                <w:sz w:val="18"/>
              </w:rPr>
            </w:pPr>
          </w:p>
        </w:tc>
        <w:tc>
          <w:tcPr>
            <w:tcW w:w="775" w:type="dxa"/>
          </w:tcPr>
          <w:p w:rsidR="005956A8" w:rsidRDefault="00F3183C">
            <w:pPr>
              <w:pStyle w:val="TableParagraph"/>
              <w:spacing w:before="10"/>
              <w:ind w:right="6"/>
              <w:jc w:val="right"/>
              <w:rPr>
                <w:b/>
                <w:sz w:val="18"/>
              </w:rPr>
            </w:pPr>
            <w:r>
              <w:rPr>
                <w:b/>
                <w:spacing w:val="-2"/>
                <w:sz w:val="18"/>
              </w:rPr>
              <w:t>769,38</w:t>
            </w:r>
          </w:p>
        </w:tc>
        <w:tc>
          <w:tcPr>
            <w:tcW w:w="776" w:type="dxa"/>
          </w:tcPr>
          <w:p w:rsidR="005956A8" w:rsidRDefault="00F3183C">
            <w:pPr>
              <w:pStyle w:val="TableParagraph"/>
              <w:spacing w:before="10"/>
              <w:ind w:right="7"/>
              <w:jc w:val="right"/>
              <w:rPr>
                <w:b/>
                <w:sz w:val="18"/>
              </w:rPr>
            </w:pPr>
            <w:r>
              <w:rPr>
                <w:b/>
                <w:spacing w:val="-2"/>
                <w:sz w:val="18"/>
              </w:rPr>
              <w:t>807,85</w:t>
            </w:r>
          </w:p>
        </w:tc>
        <w:tc>
          <w:tcPr>
            <w:tcW w:w="775" w:type="dxa"/>
          </w:tcPr>
          <w:p w:rsidR="005956A8" w:rsidRDefault="00F3183C">
            <w:pPr>
              <w:pStyle w:val="TableParagraph"/>
              <w:spacing w:before="10"/>
              <w:ind w:right="8"/>
              <w:jc w:val="right"/>
              <w:rPr>
                <w:b/>
                <w:sz w:val="18"/>
              </w:rPr>
            </w:pPr>
            <w:r>
              <w:rPr>
                <w:b/>
                <w:spacing w:val="-2"/>
                <w:sz w:val="18"/>
              </w:rPr>
              <w:t>848,24</w:t>
            </w:r>
          </w:p>
        </w:tc>
        <w:tc>
          <w:tcPr>
            <w:tcW w:w="775" w:type="dxa"/>
          </w:tcPr>
          <w:p w:rsidR="005956A8" w:rsidRDefault="00F3183C">
            <w:pPr>
              <w:pStyle w:val="TableParagraph"/>
              <w:spacing w:before="10"/>
              <w:ind w:right="8"/>
              <w:jc w:val="right"/>
              <w:rPr>
                <w:b/>
                <w:sz w:val="18"/>
              </w:rPr>
            </w:pPr>
            <w:r>
              <w:rPr>
                <w:b/>
                <w:spacing w:val="-2"/>
                <w:sz w:val="18"/>
              </w:rPr>
              <w:t>890,65</w:t>
            </w:r>
          </w:p>
        </w:tc>
        <w:tc>
          <w:tcPr>
            <w:tcW w:w="775" w:type="dxa"/>
          </w:tcPr>
          <w:p w:rsidR="005956A8" w:rsidRDefault="00F3183C">
            <w:pPr>
              <w:pStyle w:val="TableParagraph"/>
              <w:spacing w:before="10"/>
              <w:ind w:right="8"/>
              <w:jc w:val="right"/>
              <w:rPr>
                <w:b/>
                <w:sz w:val="18"/>
              </w:rPr>
            </w:pPr>
            <w:r>
              <w:rPr>
                <w:b/>
                <w:spacing w:val="-2"/>
                <w:sz w:val="18"/>
              </w:rPr>
              <w:t>935,18</w:t>
            </w:r>
          </w:p>
        </w:tc>
        <w:tc>
          <w:tcPr>
            <w:tcW w:w="775" w:type="dxa"/>
          </w:tcPr>
          <w:p w:rsidR="005956A8" w:rsidRDefault="00F3183C">
            <w:pPr>
              <w:pStyle w:val="TableParagraph"/>
              <w:spacing w:before="10"/>
              <w:ind w:right="9"/>
              <w:jc w:val="right"/>
              <w:rPr>
                <w:b/>
                <w:sz w:val="18"/>
              </w:rPr>
            </w:pPr>
            <w:r>
              <w:rPr>
                <w:b/>
                <w:spacing w:val="-2"/>
                <w:sz w:val="18"/>
              </w:rPr>
              <w:t>981,94</w:t>
            </w:r>
          </w:p>
        </w:tc>
        <w:tc>
          <w:tcPr>
            <w:tcW w:w="776" w:type="dxa"/>
          </w:tcPr>
          <w:p w:rsidR="005956A8" w:rsidRDefault="00F3183C">
            <w:pPr>
              <w:pStyle w:val="TableParagraph"/>
              <w:spacing w:before="10"/>
              <w:ind w:right="11"/>
              <w:jc w:val="right"/>
              <w:rPr>
                <w:b/>
                <w:sz w:val="18"/>
              </w:rPr>
            </w:pPr>
            <w:r>
              <w:rPr>
                <w:b/>
                <w:spacing w:val="-2"/>
                <w:sz w:val="18"/>
              </w:rPr>
              <w:t>1.031,04</w:t>
            </w:r>
          </w:p>
        </w:tc>
        <w:tc>
          <w:tcPr>
            <w:tcW w:w="775" w:type="dxa"/>
          </w:tcPr>
          <w:p w:rsidR="005956A8" w:rsidRDefault="00F3183C">
            <w:pPr>
              <w:pStyle w:val="TableParagraph"/>
              <w:spacing w:before="10"/>
              <w:ind w:right="11"/>
              <w:jc w:val="right"/>
              <w:rPr>
                <w:b/>
                <w:sz w:val="18"/>
              </w:rPr>
            </w:pPr>
            <w:r>
              <w:rPr>
                <w:b/>
                <w:spacing w:val="-2"/>
                <w:sz w:val="18"/>
              </w:rPr>
              <w:t>1.082,59</w:t>
            </w:r>
          </w:p>
        </w:tc>
        <w:tc>
          <w:tcPr>
            <w:tcW w:w="775" w:type="dxa"/>
          </w:tcPr>
          <w:p w:rsidR="005956A8" w:rsidRDefault="00F3183C">
            <w:pPr>
              <w:pStyle w:val="TableParagraph"/>
              <w:spacing w:before="10"/>
              <w:ind w:right="11"/>
              <w:jc w:val="right"/>
              <w:rPr>
                <w:b/>
                <w:sz w:val="18"/>
              </w:rPr>
            </w:pPr>
            <w:r>
              <w:rPr>
                <w:b/>
                <w:spacing w:val="-2"/>
                <w:sz w:val="18"/>
              </w:rPr>
              <w:t>1.136,72</w:t>
            </w:r>
          </w:p>
        </w:tc>
        <w:tc>
          <w:tcPr>
            <w:tcW w:w="872" w:type="dxa"/>
          </w:tcPr>
          <w:p w:rsidR="005956A8" w:rsidRDefault="00F3183C">
            <w:pPr>
              <w:pStyle w:val="TableParagraph"/>
              <w:spacing w:before="10"/>
              <w:ind w:right="12"/>
              <w:jc w:val="right"/>
              <w:rPr>
                <w:b/>
                <w:sz w:val="18"/>
              </w:rPr>
            </w:pPr>
            <w:r>
              <w:rPr>
                <w:b/>
                <w:spacing w:val="-2"/>
                <w:sz w:val="18"/>
              </w:rPr>
              <w:t>1.193,56</w:t>
            </w:r>
          </w:p>
        </w:tc>
      </w:tr>
      <w:tr w:rsidR="005956A8">
        <w:trPr>
          <w:trHeight w:val="426"/>
        </w:trPr>
        <w:tc>
          <w:tcPr>
            <w:tcW w:w="1404" w:type="dxa"/>
            <w:tcBorders>
              <w:left w:val="single" w:sz="6" w:space="0" w:color="000000"/>
            </w:tcBorders>
            <w:shd w:val="clear" w:color="auto" w:fill="FFFF99"/>
          </w:tcPr>
          <w:p w:rsidR="005956A8" w:rsidRDefault="00F3183C">
            <w:pPr>
              <w:pStyle w:val="TableParagraph"/>
              <w:spacing w:before="10"/>
              <w:ind w:left="33"/>
              <w:rPr>
                <w:sz w:val="18"/>
              </w:rPr>
            </w:pPr>
            <w:r>
              <w:rPr>
                <w:sz w:val="18"/>
              </w:rPr>
              <w:t>Total</w:t>
            </w:r>
            <w:r>
              <w:rPr>
                <w:spacing w:val="-10"/>
                <w:sz w:val="18"/>
              </w:rPr>
              <w:t xml:space="preserve"> </w:t>
            </w:r>
            <w:r>
              <w:rPr>
                <w:sz w:val="18"/>
              </w:rPr>
              <w:t>flux</w:t>
            </w:r>
            <w:r>
              <w:rPr>
                <w:spacing w:val="-22"/>
                <w:sz w:val="18"/>
              </w:rPr>
              <w:t xml:space="preserve"> </w:t>
            </w:r>
            <w:r>
              <w:rPr>
                <w:spacing w:val="-5"/>
                <w:sz w:val="18"/>
              </w:rPr>
              <w:t>de</w:t>
            </w:r>
          </w:p>
          <w:p w:rsidR="005956A8" w:rsidRDefault="00F3183C">
            <w:pPr>
              <w:pStyle w:val="TableParagraph"/>
              <w:spacing w:before="28" w:line="161" w:lineRule="exact"/>
              <w:ind w:left="33"/>
              <w:rPr>
                <w:sz w:val="18"/>
              </w:rPr>
            </w:pPr>
            <w:r>
              <w:rPr>
                <w:spacing w:val="-4"/>
                <w:sz w:val="18"/>
              </w:rPr>
              <w:t>numerar</w:t>
            </w:r>
            <w:r>
              <w:rPr>
                <w:spacing w:val="2"/>
                <w:sz w:val="18"/>
              </w:rPr>
              <w:t xml:space="preserve"> </w:t>
            </w:r>
            <w:r>
              <w:rPr>
                <w:spacing w:val="-4"/>
                <w:sz w:val="18"/>
              </w:rPr>
              <w:t>(4.1-4.6)</w:t>
            </w:r>
          </w:p>
        </w:tc>
        <w:tc>
          <w:tcPr>
            <w:tcW w:w="540" w:type="dxa"/>
          </w:tcPr>
          <w:p w:rsidR="005956A8" w:rsidRDefault="005956A8">
            <w:pPr>
              <w:pStyle w:val="TableParagraph"/>
              <w:rPr>
                <w:sz w:val="18"/>
              </w:rPr>
            </w:pP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30,62</w:t>
            </w:r>
          </w:p>
        </w:tc>
        <w:tc>
          <w:tcPr>
            <w:tcW w:w="776"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32,15</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33,76</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35,45</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37,22</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39,08</w:t>
            </w:r>
          </w:p>
        </w:tc>
        <w:tc>
          <w:tcPr>
            <w:tcW w:w="776"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41,04</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43,09</w:t>
            </w:r>
          </w:p>
        </w:tc>
        <w:tc>
          <w:tcPr>
            <w:tcW w:w="775"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45,24</w:t>
            </w:r>
          </w:p>
        </w:tc>
        <w:tc>
          <w:tcPr>
            <w:tcW w:w="872" w:type="dxa"/>
          </w:tcPr>
          <w:p w:rsidR="005956A8" w:rsidRDefault="005956A8">
            <w:pPr>
              <w:pStyle w:val="TableParagraph"/>
              <w:spacing w:before="11"/>
              <w:rPr>
                <w:sz w:val="18"/>
              </w:rPr>
            </w:pPr>
          </w:p>
          <w:p w:rsidR="005956A8" w:rsidRDefault="00F3183C">
            <w:pPr>
              <w:pStyle w:val="TableParagraph"/>
              <w:spacing w:line="188" w:lineRule="exact"/>
              <w:ind w:right="-15"/>
              <w:jc w:val="right"/>
              <w:rPr>
                <w:sz w:val="18"/>
              </w:rPr>
            </w:pPr>
            <w:r>
              <w:rPr>
                <w:spacing w:val="-2"/>
                <w:sz w:val="18"/>
              </w:rPr>
              <w:t>47,51</w:t>
            </w:r>
          </w:p>
        </w:tc>
      </w:tr>
      <w:tr w:rsidR="005956A8">
        <w:trPr>
          <w:trHeight w:val="426"/>
        </w:trPr>
        <w:tc>
          <w:tcPr>
            <w:tcW w:w="1404" w:type="dxa"/>
            <w:tcBorders>
              <w:left w:val="single" w:sz="6" w:space="0" w:color="000000"/>
            </w:tcBorders>
            <w:shd w:val="clear" w:color="auto" w:fill="CCFFFF"/>
          </w:tcPr>
          <w:p w:rsidR="005956A8" w:rsidRDefault="00F3183C">
            <w:pPr>
              <w:pStyle w:val="TableParagraph"/>
              <w:spacing w:before="10"/>
              <w:ind w:left="33"/>
              <w:rPr>
                <w:sz w:val="18"/>
              </w:rPr>
            </w:pPr>
            <w:r>
              <w:rPr>
                <w:sz w:val="18"/>
              </w:rPr>
              <w:t>Flux</w:t>
            </w:r>
            <w:r>
              <w:rPr>
                <w:spacing w:val="-27"/>
                <w:sz w:val="18"/>
              </w:rPr>
              <w:t xml:space="preserve"> </w:t>
            </w:r>
            <w:r>
              <w:rPr>
                <w:sz w:val="18"/>
              </w:rPr>
              <w:t>de</w:t>
            </w:r>
            <w:r>
              <w:rPr>
                <w:spacing w:val="-2"/>
                <w:sz w:val="18"/>
              </w:rPr>
              <w:t xml:space="preserve"> numerar</w:t>
            </w:r>
          </w:p>
          <w:p w:rsidR="005956A8" w:rsidRDefault="00F3183C">
            <w:pPr>
              <w:pStyle w:val="TableParagraph"/>
              <w:spacing w:before="28" w:line="161" w:lineRule="exact"/>
              <w:ind w:left="33"/>
              <w:rPr>
                <w:sz w:val="18"/>
              </w:rPr>
            </w:pPr>
            <w:r>
              <w:rPr>
                <w:sz w:val="18"/>
              </w:rPr>
              <w:t>total</w:t>
            </w:r>
            <w:r>
              <w:rPr>
                <w:spacing w:val="3"/>
                <w:sz w:val="18"/>
              </w:rPr>
              <w:t xml:space="preserve"> </w:t>
            </w:r>
            <w:r>
              <w:rPr>
                <w:spacing w:val="-2"/>
                <w:sz w:val="18"/>
              </w:rPr>
              <w:t>cumulat</w:t>
            </w:r>
          </w:p>
        </w:tc>
        <w:tc>
          <w:tcPr>
            <w:tcW w:w="540" w:type="dxa"/>
            <w:shd w:val="clear" w:color="auto" w:fill="CCFFFF"/>
          </w:tcPr>
          <w:p w:rsidR="005956A8" w:rsidRDefault="005956A8">
            <w:pPr>
              <w:pStyle w:val="TableParagraph"/>
              <w:rPr>
                <w:sz w:val="18"/>
              </w:rPr>
            </w:pPr>
          </w:p>
        </w:tc>
        <w:tc>
          <w:tcPr>
            <w:tcW w:w="775" w:type="dxa"/>
            <w:shd w:val="clear" w:color="auto" w:fill="CCFFFF"/>
          </w:tcPr>
          <w:p w:rsidR="005956A8" w:rsidRDefault="00F3183C">
            <w:pPr>
              <w:pStyle w:val="TableParagraph"/>
              <w:spacing w:before="167" w:line="240" w:lineRule="exact"/>
              <w:jc w:val="right"/>
              <w:rPr>
                <w:b/>
              </w:rPr>
            </w:pPr>
            <w:r>
              <w:rPr>
                <w:b/>
                <w:spacing w:val="-2"/>
              </w:rPr>
              <w:t>30,62</w:t>
            </w:r>
          </w:p>
        </w:tc>
        <w:tc>
          <w:tcPr>
            <w:tcW w:w="776" w:type="dxa"/>
            <w:shd w:val="clear" w:color="auto" w:fill="CCFFFF"/>
          </w:tcPr>
          <w:p w:rsidR="005956A8" w:rsidRDefault="00F3183C">
            <w:pPr>
              <w:pStyle w:val="TableParagraph"/>
              <w:spacing w:before="167" w:line="240" w:lineRule="exact"/>
              <w:jc w:val="right"/>
              <w:rPr>
                <w:b/>
              </w:rPr>
            </w:pPr>
            <w:r>
              <w:rPr>
                <w:b/>
                <w:spacing w:val="-2"/>
              </w:rPr>
              <w:t>62,78</w:t>
            </w:r>
          </w:p>
        </w:tc>
        <w:tc>
          <w:tcPr>
            <w:tcW w:w="775" w:type="dxa"/>
            <w:shd w:val="clear" w:color="auto" w:fill="CCFFFF"/>
          </w:tcPr>
          <w:p w:rsidR="005956A8" w:rsidRDefault="00F3183C">
            <w:pPr>
              <w:pStyle w:val="TableParagraph"/>
              <w:spacing w:before="167" w:line="240" w:lineRule="exact"/>
              <w:jc w:val="right"/>
              <w:rPr>
                <w:b/>
              </w:rPr>
            </w:pPr>
            <w:r>
              <w:rPr>
                <w:b/>
                <w:spacing w:val="-2"/>
              </w:rPr>
              <w:t>96,54</w:t>
            </w:r>
          </w:p>
        </w:tc>
        <w:tc>
          <w:tcPr>
            <w:tcW w:w="775" w:type="dxa"/>
            <w:shd w:val="clear" w:color="auto" w:fill="CCFFFF"/>
          </w:tcPr>
          <w:p w:rsidR="005956A8" w:rsidRDefault="00F3183C">
            <w:pPr>
              <w:pStyle w:val="TableParagraph"/>
              <w:spacing w:before="167" w:line="240" w:lineRule="exact"/>
              <w:jc w:val="right"/>
              <w:rPr>
                <w:b/>
              </w:rPr>
            </w:pPr>
            <w:r>
              <w:rPr>
                <w:b/>
                <w:spacing w:val="-2"/>
              </w:rPr>
              <w:t>131,99</w:t>
            </w:r>
          </w:p>
        </w:tc>
        <w:tc>
          <w:tcPr>
            <w:tcW w:w="775" w:type="dxa"/>
            <w:shd w:val="clear" w:color="auto" w:fill="CCFFFF"/>
          </w:tcPr>
          <w:p w:rsidR="005956A8" w:rsidRDefault="00F3183C">
            <w:pPr>
              <w:pStyle w:val="TableParagraph"/>
              <w:spacing w:before="167" w:line="240" w:lineRule="exact"/>
              <w:ind w:right="1"/>
              <w:jc w:val="right"/>
              <w:rPr>
                <w:b/>
              </w:rPr>
            </w:pPr>
            <w:r>
              <w:rPr>
                <w:b/>
                <w:spacing w:val="-2"/>
              </w:rPr>
              <w:t>169,21</w:t>
            </w:r>
          </w:p>
        </w:tc>
        <w:tc>
          <w:tcPr>
            <w:tcW w:w="775" w:type="dxa"/>
            <w:shd w:val="clear" w:color="auto" w:fill="CCFFFF"/>
          </w:tcPr>
          <w:p w:rsidR="005956A8" w:rsidRDefault="00F3183C">
            <w:pPr>
              <w:pStyle w:val="TableParagraph"/>
              <w:spacing w:before="167" w:line="240" w:lineRule="exact"/>
              <w:ind w:right="1"/>
              <w:jc w:val="right"/>
              <w:rPr>
                <w:b/>
              </w:rPr>
            </w:pPr>
            <w:r>
              <w:rPr>
                <w:b/>
                <w:spacing w:val="-2"/>
              </w:rPr>
              <w:t>208,29</w:t>
            </w:r>
          </w:p>
        </w:tc>
        <w:tc>
          <w:tcPr>
            <w:tcW w:w="776" w:type="dxa"/>
            <w:shd w:val="clear" w:color="auto" w:fill="CCFFFF"/>
          </w:tcPr>
          <w:p w:rsidR="005956A8" w:rsidRDefault="00F3183C">
            <w:pPr>
              <w:pStyle w:val="TableParagraph"/>
              <w:spacing w:before="167" w:line="240" w:lineRule="exact"/>
              <w:ind w:right="3"/>
              <w:jc w:val="right"/>
              <w:rPr>
                <w:b/>
              </w:rPr>
            </w:pPr>
            <w:r>
              <w:rPr>
                <w:b/>
                <w:spacing w:val="-2"/>
              </w:rPr>
              <w:t>249,33</w:t>
            </w:r>
          </w:p>
        </w:tc>
        <w:tc>
          <w:tcPr>
            <w:tcW w:w="775" w:type="dxa"/>
            <w:shd w:val="clear" w:color="auto" w:fill="CCFFFF"/>
          </w:tcPr>
          <w:p w:rsidR="005956A8" w:rsidRDefault="00F3183C">
            <w:pPr>
              <w:pStyle w:val="TableParagraph"/>
              <w:spacing w:before="167" w:line="240" w:lineRule="exact"/>
              <w:ind w:right="3"/>
              <w:jc w:val="right"/>
              <w:rPr>
                <w:b/>
              </w:rPr>
            </w:pPr>
            <w:r>
              <w:rPr>
                <w:b/>
                <w:spacing w:val="-2"/>
              </w:rPr>
              <w:t>292,42</w:t>
            </w:r>
          </w:p>
        </w:tc>
        <w:tc>
          <w:tcPr>
            <w:tcW w:w="775" w:type="dxa"/>
            <w:shd w:val="clear" w:color="auto" w:fill="CCFFFF"/>
          </w:tcPr>
          <w:p w:rsidR="005956A8" w:rsidRDefault="00F3183C">
            <w:pPr>
              <w:pStyle w:val="TableParagraph"/>
              <w:spacing w:before="167" w:line="240" w:lineRule="exact"/>
              <w:ind w:right="4"/>
              <w:jc w:val="right"/>
              <w:rPr>
                <w:b/>
              </w:rPr>
            </w:pPr>
            <w:r>
              <w:rPr>
                <w:b/>
                <w:spacing w:val="-2"/>
              </w:rPr>
              <w:t>337,66</w:t>
            </w:r>
          </w:p>
        </w:tc>
        <w:tc>
          <w:tcPr>
            <w:tcW w:w="872" w:type="dxa"/>
            <w:shd w:val="clear" w:color="auto" w:fill="CCFFFF"/>
          </w:tcPr>
          <w:p w:rsidR="005956A8" w:rsidRDefault="00F3183C">
            <w:pPr>
              <w:pStyle w:val="TableParagraph"/>
              <w:spacing w:before="167" w:line="240" w:lineRule="exact"/>
              <w:ind w:right="4"/>
              <w:jc w:val="right"/>
              <w:rPr>
                <w:b/>
              </w:rPr>
            </w:pPr>
            <w:r>
              <w:rPr>
                <w:b/>
                <w:spacing w:val="-2"/>
              </w:rPr>
              <w:t>385,17</w:t>
            </w:r>
          </w:p>
        </w:tc>
      </w:tr>
    </w:tbl>
    <w:p w:rsidR="005956A8" w:rsidRDefault="005956A8">
      <w:pPr>
        <w:pStyle w:val="BodyText"/>
        <w:spacing w:before="4"/>
        <w:ind w:left="0"/>
      </w:pPr>
    </w:p>
    <w:tbl>
      <w:tblPr>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401"/>
        <w:gridCol w:w="541"/>
        <w:gridCol w:w="777"/>
        <w:gridCol w:w="778"/>
        <w:gridCol w:w="777"/>
        <w:gridCol w:w="777"/>
        <w:gridCol w:w="777"/>
        <w:gridCol w:w="777"/>
        <w:gridCol w:w="778"/>
        <w:gridCol w:w="777"/>
        <w:gridCol w:w="777"/>
        <w:gridCol w:w="874"/>
      </w:tblGrid>
      <w:tr w:rsidR="005956A8">
        <w:trPr>
          <w:trHeight w:val="220"/>
        </w:trPr>
        <w:tc>
          <w:tcPr>
            <w:tcW w:w="9811" w:type="dxa"/>
            <w:gridSpan w:val="12"/>
            <w:shd w:val="clear" w:color="auto" w:fill="33CCCC"/>
          </w:tcPr>
          <w:p w:rsidR="005956A8" w:rsidRDefault="00F3183C">
            <w:pPr>
              <w:pStyle w:val="TableParagraph"/>
              <w:spacing w:line="200" w:lineRule="exact"/>
              <w:ind w:left="5701" w:right="3724"/>
              <w:jc w:val="center"/>
              <w:rPr>
                <w:b/>
                <w:sz w:val="18"/>
              </w:rPr>
            </w:pPr>
            <w:r>
              <w:rPr>
                <w:b/>
                <w:spacing w:val="-4"/>
                <w:sz w:val="18"/>
              </w:rPr>
              <w:t>Anii</w:t>
            </w:r>
          </w:p>
        </w:tc>
      </w:tr>
      <w:tr w:rsidR="005956A8">
        <w:trPr>
          <w:trHeight w:val="331"/>
        </w:trPr>
        <w:tc>
          <w:tcPr>
            <w:tcW w:w="2719" w:type="dxa"/>
            <w:gridSpan w:val="3"/>
            <w:shd w:val="clear" w:color="auto" w:fill="33CCCC"/>
          </w:tcPr>
          <w:p w:rsidR="005956A8" w:rsidRDefault="00F3183C">
            <w:pPr>
              <w:pStyle w:val="TableParagraph"/>
              <w:spacing w:before="11"/>
              <w:ind w:right="24"/>
              <w:jc w:val="right"/>
              <w:rPr>
                <w:b/>
                <w:i/>
                <w:sz w:val="18"/>
              </w:rPr>
            </w:pPr>
            <w:r>
              <w:rPr>
                <w:b/>
                <w:i/>
                <w:spacing w:val="-5"/>
                <w:sz w:val="18"/>
              </w:rPr>
              <w:t>11</w:t>
            </w:r>
          </w:p>
        </w:tc>
        <w:tc>
          <w:tcPr>
            <w:tcW w:w="778" w:type="dxa"/>
            <w:shd w:val="clear" w:color="auto" w:fill="33CCCC"/>
          </w:tcPr>
          <w:p w:rsidR="005956A8" w:rsidRDefault="00F3183C">
            <w:pPr>
              <w:pStyle w:val="TableParagraph"/>
              <w:spacing w:before="11"/>
              <w:ind w:right="25"/>
              <w:jc w:val="right"/>
              <w:rPr>
                <w:b/>
                <w:i/>
                <w:sz w:val="18"/>
              </w:rPr>
            </w:pPr>
            <w:r>
              <w:rPr>
                <w:b/>
                <w:i/>
                <w:spacing w:val="-5"/>
                <w:sz w:val="18"/>
              </w:rPr>
              <w:t>12</w:t>
            </w:r>
          </w:p>
        </w:tc>
        <w:tc>
          <w:tcPr>
            <w:tcW w:w="777" w:type="dxa"/>
            <w:shd w:val="clear" w:color="auto" w:fill="33CCCC"/>
          </w:tcPr>
          <w:p w:rsidR="005956A8" w:rsidRDefault="00F3183C">
            <w:pPr>
              <w:pStyle w:val="TableParagraph"/>
              <w:spacing w:before="11"/>
              <w:ind w:right="25"/>
              <w:jc w:val="right"/>
              <w:rPr>
                <w:b/>
                <w:i/>
                <w:sz w:val="18"/>
              </w:rPr>
            </w:pPr>
            <w:r>
              <w:rPr>
                <w:b/>
                <w:i/>
                <w:spacing w:val="-5"/>
                <w:sz w:val="18"/>
              </w:rPr>
              <w:t>13</w:t>
            </w:r>
          </w:p>
        </w:tc>
        <w:tc>
          <w:tcPr>
            <w:tcW w:w="777" w:type="dxa"/>
            <w:shd w:val="clear" w:color="auto" w:fill="33CCCC"/>
          </w:tcPr>
          <w:p w:rsidR="005956A8" w:rsidRDefault="00F3183C">
            <w:pPr>
              <w:pStyle w:val="TableParagraph"/>
              <w:spacing w:before="11"/>
              <w:ind w:right="24"/>
              <w:jc w:val="right"/>
              <w:rPr>
                <w:b/>
                <w:i/>
                <w:sz w:val="18"/>
              </w:rPr>
            </w:pPr>
            <w:r>
              <w:rPr>
                <w:b/>
                <w:i/>
                <w:spacing w:val="-5"/>
                <w:sz w:val="18"/>
              </w:rPr>
              <w:t>14</w:t>
            </w:r>
          </w:p>
        </w:tc>
        <w:tc>
          <w:tcPr>
            <w:tcW w:w="777" w:type="dxa"/>
            <w:shd w:val="clear" w:color="auto" w:fill="33CCCC"/>
          </w:tcPr>
          <w:p w:rsidR="005956A8" w:rsidRDefault="00F3183C">
            <w:pPr>
              <w:pStyle w:val="TableParagraph"/>
              <w:spacing w:before="11"/>
              <w:ind w:right="25"/>
              <w:jc w:val="right"/>
              <w:rPr>
                <w:b/>
                <w:i/>
                <w:sz w:val="18"/>
              </w:rPr>
            </w:pPr>
            <w:r>
              <w:rPr>
                <w:b/>
                <w:i/>
                <w:spacing w:val="-5"/>
                <w:sz w:val="18"/>
              </w:rPr>
              <w:t>15</w:t>
            </w:r>
          </w:p>
        </w:tc>
        <w:tc>
          <w:tcPr>
            <w:tcW w:w="777" w:type="dxa"/>
            <w:shd w:val="clear" w:color="auto" w:fill="33CCCC"/>
          </w:tcPr>
          <w:p w:rsidR="005956A8" w:rsidRDefault="00F3183C">
            <w:pPr>
              <w:pStyle w:val="TableParagraph"/>
              <w:spacing w:before="11"/>
              <w:ind w:right="25"/>
              <w:jc w:val="right"/>
              <w:rPr>
                <w:b/>
                <w:i/>
                <w:sz w:val="18"/>
              </w:rPr>
            </w:pPr>
            <w:r>
              <w:rPr>
                <w:b/>
                <w:i/>
                <w:spacing w:val="-5"/>
                <w:sz w:val="18"/>
              </w:rPr>
              <w:t>16</w:t>
            </w:r>
          </w:p>
        </w:tc>
        <w:tc>
          <w:tcPr>
            <w:tcW w:w="778" w:type="dxa"/>
            <w:shd w:val="clear" w:color="auto" w:fill="33CCCC"/>
          </w:tcPr>
          <w:p w:rsidR="005956A8" w:rsidRDefault="00F3183C">
            <w:pPr>
              <w:pStyle w:val="TableParagraph"/>
              <w:spacing w:before="11"/>
              <w:ind w:right="25"/>
              <w:jc w:val="right"/>
              <w:rPr>
                <w:b/>
                <w:i/>
                <w:sz w:val="18"/>
              </w:rPr>
            </w:pPr>
            <w:r>
              <w:rPr>
                <w:b/>
                <w:i/>
                <w:spacing w:val="-5"/>
                <w:sz w:val="18"/>
              </w:rPr>
              <w:t>17</w:t>
            </w:r>
          </w:p>
        </w:tc>
        <w:tc>
          <w:tcPr>
            <w:tcW w:w="777" w:type="dxa"/>
            <w:shd w:val="clear" w:color="auto" w:fill="33CCCC"/>
          </w:tcPr>
          <w:p w:rsidR="005956A8" w:rsidRDefault="00F3183C">
            <w:pPr>
              <w:pStyle w:val="TableParagraph"/>
              <w:spacing w:before="11"/>
              <w:ind w:right="26"/>
              <w:jc w:val="right"/>
              <w:rPr>
                <w:b/>
                <w:i/>
                <w:sz w:val="18"/>
              </w:rPr>
            </w:pPr>
            <w:r>
              <w:rPr>
                <w:b/>
                <w:i/>
                <w:spacing w:val="-5"/>
                <w:sz w:val="18"/>
              </w:rPr>
              <w:t>18</w:t>
            </w:r>
          </w:p>
        </w:tc>
        <w:tc>
          <w:tcPr>
            <w:tcW w:w="777" w:type="dxa"/>
            <w:shd w:val="clear" w:color="auto" w:fill="33CCCC"/>
          </w:tcPr>
          <w:p w:rsidR="005956A8" w:rsidRDefault="00F3183C">
            <w:pPr>
              <w:pStyle w:val="TableParagraph"/>
              <w:spacing w:before="11"/>
              <w:ind w:right="25"/>
              <w:jc w:val="right"/>
              <w:rPr>
                <w:b/>
                <w:i/>
                <w:sz w:val="18"/>
              </w:rPr>
            </w:pPr>
            <w:r>
              <w:rPr>
                <w:b/>
                <w:i/>
                <w:spacing w:val="-5"/>
                <w:sz w:val="18"/>
              </w:rPr>
              <w:t>19</w:t>
            </w:r>
          </w:p>
        </w:tc>
        <w:tc>
          <w:tcPr>
            <w:tcW w:w="874" w:type="dxa"/>
            <w:shd w:val="clear" w:color="auto" w:fill="33CCCC"/>
          </w:tcPr>
          <w:p w:rsidR="005956A8" w:rsidRDefault="00F3183C">
            <w:pPr>
              <w:pStyle w:val="TableParagraph"/>
              <w:spacing w:before="11"/>
              <w:ind w:right="25"/>
              <w:jc w:val="right"/>
              <w:rPr>
                <w:b/>
                <w:i/>
                <w:sz w:val="18"/>
              </w:rPr>
            </w:pPr>
            <w:r>
              <w:rPr>
                <w:b/>
                <w:i/>
                <w:spacing w:val="-5"/>
                <w:sz w:val="18"/>
              </w:rPr>
              <w:t>20</w:t>
            </w:r>
          </w:p>
        </w:tc>
      </w:tr>
      <w:tr w:rsidR="005956A8">
        <w:trPr>
          <w:trHeight w:val="443"/>
        </w:trPr>
        <w:tc>
          <w:tcPr>
            <w:tcW w:w="1401" w:type="dxa"/>
            <w:tcBorders>
              <w:left w:val="single" w:sz="6" w:space="0" w:color="000000"/>
            </w:tcBorders>
            <w:shd w:val="clear" w:color="auto" w:fill="FFFF99"/>
          </w:tcPr>
          <w:p w:rsidR="005956A8" w:rsidRDefault="00F3183C">
            <w:pPr>
              <w:pStyle w:val="TableParagraph"/>
              <w:spacing w:before="11"/>
              <w:ind w:left="26"/>
              <w:rPr>
                <w:sz w:val="18"/>
              </w:rPr>
            </w:pPr>
            <w:r>
              <w:rPr>
                <w:sz w:val="18"/>
              </w:rPr>
              <w:t xml:space="preserve">Alte </w:t>
            </w:r>
            <w:r>
              <w:rPr>
                <w:spacing w:val="-2"/>
                <w:sz w:val="18"/>
              </w:rPr>
              <w:t>venituri</w:t>
            </w:r>
          </w:p>
        </w:tc>
        <w:tc>
          <w:tcPr>
            <w:tcW w:w="541" w:type="dxa"/>
            <w:shd w:val="clear" w:color="auto" w:fill="FFFF99"/>
          </w:tcPr>
          <w:p w:rsidR="005956A8" w:rsidRDefault="005956A8">
            <w:pPr>
              <w:pStyle w:val="TableParagraph"/>
              <w:rPr>
                <w:sz w:val="18"/>
              </w:rPr>
            </w:pPr>
          </w:p>
        </w:tc>
        <w:tc>
          <w:tcPr>
            <w:tcW w:w="777" w:type="dxa"/>
          </w:tcPr>
          <w:p w:rsidR="005956A8" w:rsidRDefault="00F3183C">
            <w:pPr>
              <w:pStyle w:val="TableParagraph"/>
              <w:spacing w:before="11"/>
              <w:ind w:right="-15"/>
              <w:jc w:val="right"/>
              <w:rPr>
                <w:sz w:val="18"/>
              </w:rPr>
            </w:pPr>
            <w:r>
              <w:rPr>
                <w:spacing w:val="-4"/>
                <w:sz w:val="18"/>
              </w:rPr>
              <w:t>0,00</w:t>
            </w:r>
          </w:p>
        </w:tc>
        <w:tc>
          <w:tcPr>
            <w:tcW w:w="778"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8"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874" w:type="dxa"/>
          </w:tcPr>
          <w:p w:rsidR="005956A8" w:rsidRDefault="00F3183C">
            <w:pPr>
              <w:pStyle w:val="TableParagraph"/>
              <w:spacing w:before="11"/>
              <w:ind w:right="-15"/>
              <w:jc w:val="right"/>
              <w:rPr>
                <w:sz w:val="18"/>
              </w:rPr>
            </w:pPr>
            <w:r>
              <w:rPr>
                <w:spacing w:val="-4"/>
                <w:sz w:val="18"/>
              </w:rPr>
              <w:t>0,00</w:t>
            </w:r>
          </w:p>
        </w:tc>
      </w:tr>
      <w:tr w:rsidR="005956A8">
        <w:trPr>
          <w:trHeight w:val="442"/>
        </w:trPr>
        <w:tc>
          <w:tcPr>
            <w:tcW w:w="1401" w:type="dxa"/>
            <w:shd w:val="clear" w:color="auto" w:fill="FFFF99"/>
          </w:tcPr>
          <w:p w:rsidR="005956A8" w:rsidRDefault="00F3183C">
            <w:pPr>
              <w:pStyle w:val="TableParagraph"/>
              <w:spacing w:before="11"/>
              <w:ind w:left="26"/>
              <w:rPr>
                <w:sz w:val="18"/>
              </w:rPr>
            </w:pPr>
            <w:r>
              <w:rPr>
                <w:spacing w:val="-2"/>
                <w:sz w:val="18"/>
              </w:rPr>
              <w:t>Venituri</w:t>
            </w:r>
            <w:r>
              <w:rPr>
                <w:spacing w:val="-12"/>
                <w:sz w:val="18"/>
              </w:rPr>
              <w:t xml:space="preserve"> </w:t>
            </w:r>
            <w:r>
              <w:rPr>
                <w:spacing w:val="-5"/>
                <w:sz w:val="18"/>
              </w:rPr>
              <w:t>din</w:t>
            </w:r>
          </w:p>
          <w:p w:rsidR="005956A8" w:rsidRDefault="00F3183C">
            <w:pPr>
              <w:pStyle w:val="TableParagraph"/>
              <w:spacing w:before="30" w:line="175" w:lineRule="exact"/>
              <w:ind w:left="26"/>
              <w:rPr>
                <w:sz w:val="18"/>
              </w:rPr>
            </w:pPr>
            <w:r>
              <w:rPr>
                <w:spacing w:val="-2"/>
                <w:sz w:val="18"/>
              </w:rPr>
              <w:t>inchiriere</w:t>
            </w:r>
          </w:p>
        </w:tc>
        <w:tc>
          <w:tcPr>
            <w:tcW w:w="541" w:type="dxa"/>
            <w:shd w:val="clear" w:color="auto" w:fill="FFFF99"/>
          </w:tcPr>
          <w:p w:rsidR="005956A8" w:rsidRDefault="005956A8">
            <w:pPr>
              <w:pStyle w:val="TableParagraph"/>
              <w:rPr>
                <w:sz w:val="18"/>
              </w:rPr>
            </w:pP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4"/>
                <w:sz w:val="18"/>
              </w:rPr>
              <w:t>0,00</w:t>
            </w:r>
          </w:p>
        </w:tc>
        <w:tc>
          <w:tcPr>
            <w:tcW w:w="778"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4"/>
                <w:sz w:val="18"/>
              </w:rPr>
              <w:t>0,00</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4"/>
                <w:sz w:val="18"/>
              </w:rPr>
              <w:t>0,00</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4"/>
                <w:sz w:val="18"/>
              </w:rPr>
              <w:t>0,00</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4"/>
                <w:sz w:val="18"/>
              </w:rPr>
              <w:t>0,00</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4"/>
                <w:sz w:val="18"/>
              </w:rPr>
              <w:t>0,00</w:t>
            </w:r>
          </w:p>
        </w:tc>
        <w:tc>
          <w:tcPr>
            <w:tcW w:w="778"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4"/>
                <w:sz w:val="18"/>
              </w:rPr>
              <w:t>0,00</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4"/>
                <w:sz w:val="18"/>
              </w:rPr>
              <w:t>0,00</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4"/>
                <w:sz w:val="18"/>
              </w:rPr>
              <w:t>0,00</w:t>
            </w:r>
          </w:p>
        </w:tc>
        <w:tc>
          <w:tcPr>
            <w:tcW w:w="874"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4"/>
                <w:sz w:val="18"/>
              </w:rPr>
              <w:t>0,00</w:t>
            </w:r>
          </w:p>
        </w:tc>
      </w:tr>
      <w:tr w:rsidR="005956A8">
        <w:trPr>
          <w:trHeight w:val="442"/>
        </w:trPr>
        <w:tc>
          <w:tcPr>
            <w:tcW w:w="1401" w:type="dxa"/>
            <w:tcBorders>
              <w:left w:val="single" w:sz="6" w:space="0" w:color="000000"/>
            </w:tcBorders>
            <w:shd w:val="clear" w:color="auto" w:fill="FFFF99"/>
          </w:tcPr>
          <w:p w:rsidR="005956A8" w:rsidRDefault="00F3183C">
            <w:pPr>
              <w:pStyle w:val="TableParagraph"/>
              <w:spacing w:before="11"/>
              <w:ind w:left="26"/>
              <w:rPr>
                <w:sz w:val="18"/>
              </w:rPr>
            </w:pPr>
            <w:r>
              <w:rPr>
                <w:sz w:val="18"/>
              </w:rPr>
              <w:t>Alocari</w:t>
            </w:r>
            <w:r>
              <w:rPr>
                <w:spacing w:val="-10"/>
                <w:sz w:val="18"/>
              </w:rPr>
              <w:t xml:space="preserve"> </w:t>
            </w:r>
            <w:r>
              <w:rPr>
                <w:spacing w:val="-2"/>
                <w:sz w:val="18"/>
              </w:rPr>
              <w:t>bugetare</w:t>
            </w:r>
          </w:p>
        </w:tc>
        <w:tc>
          <w:tcPr>
            <w:tcW w:w="541" w:type="dxa"/>
            <w:shd w:val="clear" w:color="auto" w:fill="FFFF99"/>
          </w:tcPr>
          <w:p w:rsidR="005956A8" w:rsidRDefault="005956A8">
            <w:pPr>
              <w:pStyle w:val="TableParagraph"/>
              <w:rPr>
                <w:sz w:val="18"/>
              </w:rPr>
            </w:pP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1.303,12</w:t>
            </w:r>
          </w:p>
        </w:tc>
        <w:tc>
          <w:tcPr>
            <w:tcW w:w="778"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1.368,27</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1.436,69</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1.508,52</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1.583,95</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1.663,14</w:t>
            </w:r>
          </w:p>
        </w:tc>
        <w:tc>
          <w:tcPr>
            <w:tcW w:w="778"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1.746,30</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1.833,61</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1.925,30</w:t>
            </w:r>
          </w:p>
        </w:tc>
        <w:tc>
          <w:tcPr>
            <w:tcW w:w="874"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2.021,56</w:t>
            </w:r>
          </w:p>
        </w:tc>
      </w:tr>
      <w:tr w:rsidR="005956A8">
        <w:trPr>
          <w:trHeight w:val="442"/>
        </w:trPr>
        <w:tc>
          <w:tcPr>
            <w:tcW w:w="1401" w:type="dxa"/>
            <w:shd w:val="clear" w:color="auto" w:fill="FFFF99"/>
          </w:tcPr>
          <w:p w:rsidR="005956A8" w:rsidRDefault="00F3183C">
            <w:pPr>
              <w:pStyle w:val="TableParagraph"/>
              <w:spacing w:before="11"/>
              <w:ind w:left="26"/>
              <w:rPr>
                <w:b/>
                <w:sz w:val="18"/>
              </w:rPr>
            </w:pPr>
            <w:r>
              <w:rPr>
                <w:b/>
                <w:spacing w:val="-5"/>
                <w:sz w:val="18"/>
              </w:rPr>
              <w:t>Total</w:t>
            </w:r>
            <w:r>
              <w:rPr>
                <w:b/>
                <w:spacing w:val="-7"/>
                <w:sz w:val="18"/>
              </w:rPr>
              <w:t xml:space="preserve"> </w:t>
            </w:r>
            <w:r>
              <w:rPr>
                <w:b/>
                <w:spacing w:val="-2"/>
                <w:sz w:val="18"/>
              </w:rPr>
              <w:t>intrari</w:t>
            </w:r>
          </w:p>
        </w:tc>
        <w:tc>
          <w:tcPr>
            <w:tcW w:w="541" w:type="dxa"/>
            <w:shd w:val="clear" w:color="auto" w:fill="FFFF99"/>
          </w:tcPr>
          <w:p w:rsidR="005956A8" w:rsidRDefault="005956A8">
            <w:pPr>
              <w:pStyle w:val="TableParagraph"/>
              <w:rPr>
                <w:sz w:val="18"/>
              </w:rPr>
            </w:pP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5"/>
              <w:jc w:val="right"/>
              <w:rPr>
                <w:b/>
                <w:sz w:val="18"/>
              </w:rPr>
            </w:pPr>
            <w:r>
              <w:rPr>
                <w:b/>
                <w:spacing w:val="-2"/>
                <w:sz w:val="18"/>
              </w:rPr>
              <w:t>1.303,12</w:t>
            </w:r>
          </w:p>
        </w:tc>
        <w:tc>
          <w:tcPr>
            <w:tcW w:w="778" w:type="dxa"/>
          </w:tcPr>
          <w:p w:rsidR="005956A8" w:rsidRDefault="005956A8">
            <w:pPr>
              <w:pStyle w:val="TableParagraph"/>
              <w:spacing w:before="3"/>
              <w:rPr>
                <w:sz w:val="20"/>
              </w:rPr>
            </w:pPr>
          </w:p>
          <w:p w:rsidR="005956A8" w:rsidRDefault="00F3183C">
            <w:pPr>
              <w:pStyle w:val="TableParagraph"/>
              <w:spacing w:before="1" w:line="189" w:lineRule="exact"/>
              <w:ind w:right="5"/>
              <w:jc w:val="right"/>
              <w:rPr>
                <w:b/>
                <w:sz w:val="18"/>
              </w:rPr>
            </w:pPr>
            <w:r>
              <w:rPr>
                <w:b/>
                <w:spacing w:val="-2"/>
                <w:sz w:val="18"/>
              </w:rPr>
              <w:t>1.368,27</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5"/>
              <w:jc w:val="right"/>
              <w:rPr>
                <w:b/>
                <w:sz w:val="18"/>
              </w:rPr>
            </w:pPr>
            <w:r>
              <w:rPr>
                <w:b/>
                <w:spacing w:val="-2"/>
                <w:sz w:val="18"/>
              </w:rPr>
              <w:t>1.436,69</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5"/>
              <w:jc w:val="right"/>
              <w:rPr>
                <w:b/>
                <w:sz w:val="18"/>
              </w:rPr>
            </w:pPr>
            <w:r>
              <w:rPr>
                <w:b/>
                <w:spacing w:val="-2"/>
                <w:sz w:val="18"/>
              </w:rPr>
              <w:t>1.508,52</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5"/>
              <w:jc w:val="right"/>
              <w:rPr>
                <w:b/>
                <w:sz w:val="18"/>
              </w:rPr>
            </w:pPr>
            <w:r>
              <w:rPr>
                <w:b/>
                <w:spacing w:val="-2"/>
                <w:sz w:val="18"/>
              </w:rPr>
              <w:t>1.583,95</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5"/>
              <w:jc w:val="right"/>
              <w:rPr>
                <w:b/>
                <w:sz w:val="18"/>
              </w:rPr>
            </w:pPr>
            <w:r>
              <w:rPr>
                <w:b/>
                <w:spacing w:val="-2"/>
                <w:sz w:val="18"/>
              </w:rPr>
              <w:t>1.663,14</w:t>
            </w:r>
          </w:p>
        </w:tc>
        <w:tc>
          <w:tcPr>
            <w:tcW w:w="778" w:type="dxa"/>
          </w:tcPr>
          <w:p w:rsidR="005956A8" w:rsidRDefault="005956A8">
            <w:pPr>
              <w:pStyle w:val="TableParagraph"/>
              <w:spacing w:before="3"/>
              <w:rPr>
                <w:sz w:val="20"/>
              </w:rPr>
            </w:pPr>
          </w:p>
          <w:p w:rsidR="005956A8" w:rsidRDefault="00F3183C">
            <w:pPr>
              <w:pStyle w:val="TableParagraph"/>
              <w:spacing w:before="1" w:line="189" w:lineRule="exact"/>
              <w:ind w:right="6"/>
              <w:jc w:val="right"/>
              <w:rPr>
                <w:b/>
                <w:sz w:val="18"/>
              </w:rPr>
            </w:pPr>
            <w:r>
              <w:rPr>
                <w:b/>
                <w:spacing w:val="-2"/>
                <w:sz w:val="18"/>
              </w:rPr>
              <w:t>1.746,30</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6"/>
              <w:jc w:val="right"/>
              <w:rPr>
                <w:b/>
                <w:sz w:val="18"/>
              </w:rPr>
            </w:pPr>
            <w:r>
              <w:rPr>
                <w:b/>
                <w:spacing w:val="-2"/>
                <w:sz w:val="18"/>
              </w:rPr>
              <w:t>1.833,61</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6"/>
              <w:jc w:val="right"/>
              <w:rPr>
                <w:b/>
                <w:sz w:val="18"/>
              </w:rPr>
            </w:pPr>
            <w:r>
              <w:rPr>
                <w:b/>
                <w:spacing w:val="-2"/>
                <w:sz w:val="18"/>
              </w:rPr>
              <w:t>1.925,30</w:t>
            </w:r>
          </w:p>
        </w:tc>
        <w:tc>
          <w:tcPr>
            <w:tcW w:w="874" w:type="dxa"/>
          </w:tcPr>
          <w:p w:rsidR="005956A8" w:rsidRDefault="005956A8">
            <w:pPr>
              <w:pStyle w:val="TableParagraph"/>
              <w:spacing w:before="3"/>
              <w:rPr>
                <w:sz w:val="20"/>
              </w:rPr>
            </w:pPr>
          </w:p>
          <w:p w:rsidR="005956A8" w:rsidRDefault="00F3183C">
            <w:pPr>
              <w:pStyle w:val="TableParagraph"/>
              <w:spacing w:before="1" w:line="189" w:lineRule="exact"/>
              <w:ind w:right="6"/>
              <w:jc w:val="right"/>
              <w:rPr>
                <w:b/>
                <w:sz w:val="18"/>
              </w:rPr>
            </w:pPr>
            <w:r>
              <w:rPr>
                <w:b/>
                <w:spacing w:val="-2"/>
                <w:sz w:val="18"/>
              </w:rPr>
              <w:t>2.021,56</w:t>
            </w:r>
          </w:p>
        </w:tc>
      </w:tr>
      <w:tr w:rsidR="005956A8">
        <w:trPr>
          <w:trHeight w:val="442"/>
        </w:trPr>
        <w:tc>
          <w:tcPr>
            <w:tcW w:w="1401" w:type="dxa"/>
            <w:shd w:val="clear" w:color="auto" w:fill="FFFF99"/>
          </w:tcPr>
          <w:p w:rsidR="005956A8" w:rsidRDefault="00F3183C">
            <w:pPr>
              <w:pStyle w:val="TableParagraph"/>
              <w:spacing w:before="11"/>
              <w:ind w:left="26"/>
              <w:rPr>
                <w:sz w:val="18"/>
              </w:rPr>
            </w:pPr>
            <w:r>
              <w:rPr>
                <w:sz w:val="18"/>
              </w:rPr>
              <w:t>Total</w:t>
            </w:r>
            <w:r>
              <w:rPr>
                <w:spacing w:val="5"/>
                <w:sz w:val="18"/>
              </w:rPr>
              <w:t xml:space="preserve"> </w:t>
            </w:r>
            <w:r>
              <w:rPr>
                <w:sz w:val="18"/>
              </w:rPr>
              <w:t>costuri</w:t>
            </w:r>
            <w:r>
              <w:rPr>
                <w:spacing w:val="7"/>
                <w:sz w:val="18"/>
              </w:rPr>
              <w:t xml:space="preserve"> </w:t>
            </w:r>
            <w:r>
              <w:rPr>
                <w:spacing w:val="-5"/>
                <w:sz w:val="18"/>
              </w:rPr>
              <w:t>de</w:t>
            </w:r>
          </w:p>
          <w:p w:rsidR="005956A8" w:rsidRDefault="00F3183C">
            <w:pPr>
              <w:pStyle w:val="TableParagraph"/>
              <w:spacing w:before="30" w:line="175" w:lineRule="exact"/>
              <w:ind w:left="26"/>
              <w:rPr>
                <w:sz w:val="18"/>
              </w:rPr>
            </w:pPr>
            <w:r>
              <w:rPr>
                <w:spacing w:val="-2"/>
                <w:sz w:val="18"/>
              </w:rPr>
              <w:t>exploatare</w:t>
            </w:r>
          </w:p>
        </w:tc>
        <w:tc>
          <w:tcPr>
            <w:tcW w:w="541" w:type="dxa"/>
            <w:shd w:val="clear" w:color="auto" w:fill="FFFF99"/>
          </w:tcPr>
          <w:p w:rsidR="005956A8" w:rsidRDefault="005956A8">
            <w:pPr>
              <w:pStyle w:val="TableParagraph"/>
              <w:rPr>
                <w:sz w:val="18"/>
              </w:rPr>
            </w:pPr>
          </w:p>
        </w:tc>
        <w:tc>
          <w:tcPr>
            <w:tcW w:w="777" w:type="dxa"/>
          </w:tcPr>
          <w:p w:rsidR="005956A8" w:rsidRDefault="00F3183C">
            <w:pPr>
              <w:pStyle w:val="TableParagraph"/>
              <w:spacing w:before="11"/>
              <w:ind w:right="-15"/>
              <w:jc w:val="right"/>
              <w:rPr>
                <w:sz w:val="18"/>
              </w:rPr>
            </w:pPr>
            <w:r>
              <w:rPr>
                <w:spacing w:val="-2"/>
                <w:sz w:val="18"/>
              </w:rPr>
              <w:t>1.253,24</w:t>
            </w:r>
          </w:p>
        </w:tc>
        <w:tc>
          <w:tcPr>
            <w:tcW w:w="778" w:type="dxa"/>
          </w:tcPr>
          <w:p w:rsidR="005956A8" w:rsidRDefault="00F3183C">
            <w:pPr>
              <w:pStyle w:val="TableParagraph"/>
              <w:spacing w:before="11"/>
              <w:ind w:right="-15"/>
              <w:jc w:val="right"/>
              <w:rPr>
                <w:sz w:val="18"/>
              </w:rPr>
            </w:pPr>
            <w:r>
              <w:rPr>
                <w:spacing w:val="-2"/>
                <w:sz w:val="18"/>
              </w:rPr>
              <w:t>1.315,90</w:t>
            </w:r>
          </w:p>
        </w:tc>
        <w:tc>
          <w:tcPr>
            <w:tcW w:w="777" w:type="dxa"/>
          </w:tcPr>
          <w:p w:rsidR="005956A8" w:rsidRDefault="00F3183C">
            <w:pPr>
              <w:pStyle w:val="TableParagraph"/>
              <w:spacing w:before="11"/>
              <w:ind w:right="-15"/>
              <w:jc w:val="right"/>
              <w:rPr>
                <w:sz w:val="18"/>
              </w:rPr>
            </w:pPr>
            <w:r>
              <w:rPr>
                <w:spacing w:val="-2"/>
                <w:sz w:val="18"/>
              </w:rPr>
              <w:t>1.381,69</w:t>
            </w:r>
          </w:p>
        </w:tc>
        <w:tc>
          <w:tcPr>
            <w:tcW w:w="777" w:type="dxa"/>
          </w:tcPr>
          <w:p w:rsidR="005956A8" w:rsidRDefault="00F3183C">
            <w:pPr>
              <w:pStyle w:val="TableParagraph"/>
              <w:spacing w:before="11"/>
              <w:ind w:right="-15"/>
              <w:jc w:val="right"/>
              <w:rPr>
                <w:sz w:val="18"/>
              </w:rPr>
            </w:pPr>
            <w:r>
              <w:rPr>
                <w:spacing w:val="-2"/>
                <w:sz w:val="18"/>
              </w:rPr>
              <w:t>1.450,78</w:t>
            </w:r>
          </w:p>
        </w:tc>
        <w:tc>
          <w:tcPr>
            <w:tcW w:w="777" w:type="dxa"/>
          </w:tcPr>
          <w:p w:rsidR="005956A8" w:rsidRDefault="00F3183C">
            <w:pPr>
              <w:pStyle w:val="TableParagraph"/>
              <w:spacing w:before="11"/>
              <w:ind w:right="-15"/>
              <w:jc w:val="right"/>
              <w:rPr>
                <w:sz w:val="18"/>
              </w:rPr>
            </w:pPr>
            <w:r>
              <w:rPr>
                <w:spacing w:val="-2"/>
                <w:sz w:val="18"/>
              </w:rPr>
              <w:t>1.523,32</w:t>
            </w:r>
          </w:p>
        </w:tc>
        <w:tc>
          <w:tcPr>
            <w:tcW w:w="777" w:type="dxa"/>
          </w:tcPr>
          <w:p w:rsidR="005956A8" w:rsidRDefault="00F3183C">
            <w:pPr>
              <w:pStyle w:val="TableParagraph"/>
              <w:spacing w:before="11"/>
              <w:ind w:right="-15"/>
              <w:jc w:val="right"/>
              <w:rPr>
                <w:sz w:val="18"/>
              </w:rPr>
            </w:pPr>
            <w:r>
              <w:rPr>
                <w:spacing w:val="-2"/>
                <w:sz w:val="18"/>
              </w:rPr>
              <w:t>1.599,48</w:t>
            </w:r>
          </w:p>
        </w:tc>
        <w:tc>
          <w:tcPr>
            <w:tcW w:w="778" w:type="dxa"/>
          </w:tcPr>
          <w:p w:rsidR="005956A8" w:rsidRDefault="00F3183C">
            <w:pPr>
              <w:pStyle w:val="TableParagraph"/>
              <w:spacing w:before="11"/>
              <w:ind w:right="-15"/>
              <w:jc w:val="right"/>
              <w:rPr>
                <w:sz w:val="18"/>
              </w:rPr>
            </w:pPr>
            <w:r>
              <w:rPr>
                <w:spacing w:val="-2"/>
                <w:sz w:val="18"/>
              </w:rPr>
              <w:t>1.679,45</w:t>
            </w:r>
          </w:p>
        </w:tc>
        <w:tc>
          <w:tcPr>
            <w:tcW w:w="777" w:type="dxa"/>
          </w:tcPr>
          <w:p w:rsidR="005956A8" w:rsidRDefault="00F3183C">
            <w:pPr>
              <w:pStyle w:val="TableParagraph"/>
              <w:spacing w:before="11"/>
              <w:ind w:right="-15"/>
              <w:jc w:val="right"/>
              <w:rPr>
                <w:sz w:val="18"/>
              </w:rPr>
            </w:pPr>
            <w:r>
              <w:rPr>
                <w:spacing w:val="-2"/>
                <w:sz w:val="18"/>
              </w:rPr>
              <w:t>1.763,43</w:t>
            </w:r>
          </w:p>
        </w:tc>
        <w:tc>
          <w:tcPr>
            <w:tcW w:w="777" w:type="dxa"/>
          </w:tcPr>
          <w:p w:rsidR="005956A8" w:rsidRDefault="00F3183C">
            <w:pPr>
              <w:pStyle w:val="TableParagraph"/>
              <w:spacing w:before="11"/>
              <w:ind w:right="-15"/>
              <w:jc w:val="right"/>
              <w:rPr>
                <w:sz w:val="18"/>
              </w:rPr>
            </w:pPr>
            <w:r>
              <w:rPr>
                <w:spacing w:val="-2"/>
                <w:sz w:val="18"/>
              </w:rPr>
              <w:t>1.851,60</w:t>
            </w:r>
          </w:p>
        </w:tc>
        <w:tc>
          <w:tcPr>
            <w:tcW w:w="874" w:type="dxa"/>
          </w:tcPr>
          <w:p w:rsidR="005956A8" w:rsidRDefault="00F3183C">
            <w:pPr>
              <w:pStyle w:val="TableParagraph"/>
              <w:spacing w:before="11"/>
              <w:ind w:right="-15"/>
              <w:jc w:val="right"/>
              <w:rPr>
                <w:sz w:val="18"/>
              </w:rPr>
            </w:pPr>
            <w:r>
              <w:rPr>
                <w:spacing w:val="-2"/>
                <w:sz w:val="18"/>
              </w:rPr>
              <w:t>1.944,18</w:t>
            </w:r>
          </w:p>
        </w:tc>
      </w:tr>
      <w:tr w:rsidR="005956A8">
        <w:trPr>
          <w:trHeight w:val="442"/>
        </w:trPr>
        <w:tc>
          <w:tcPr>
            <w:tcW w:w="1401" w:type="dxa"/>
            <w:shd w:val="clear" w:color="auto" w:fill="FFFF99"/>
          </w:tcPr>
          <w:p w:rsidR="005956A8" w:rsidRDefault="00F3183C">
            <w:pPr>
              <w:pStyle w:val="TableParagraph"/>
              <w:spacing w:before="11"/>
              <w:ind w:left="26"/>
              <w:rPr>
                <w:sz w:val="18"/>
              </w:rPr>
            </w:pPr>
            <w:r>
              <w:rPr>
                <w:sz w:val="18"/>
              </w:rPr>
              <w:t>Total</w:t>
            </w:r>
            <w:r>
              <w:rPr>
                <w:spacing w:val="5"/>
                <w:sz w:val="18"/>
              </w:rPr>
              <w:t xml:space="preserve"> </w:t>
            </w:r>
            <w:r>
              <w:rPr>
                <w:sz w:val="18"/>
              </w:rPr>
              <w:t>costuri</w:t>
            </w:r>
            <w:r>
              <w:rPr>
                <w:spacing w:val="7"/>
                <w:sz w:val="18"/>
              </w:rPr>
              <w:t xml:space="preserve"> </w:t>
            </w:r>
            <w:r>
              <w:rPr>
                <w:spacing w:val="-5"/>
                <w:sz w:val="18"/>
              </w:rPr>
              <w:t>de</w:t>
            </w:r>
          </w:p>
          <w:p w:rsidR="005956A8" w:rsidRDefault="00F3183C">
            <w:pPr>
              <w:pStyle w:val="TableParagraph"/>
              <w:spacing w:before="30" w:line="175" w:lineRule="exact"/>
              <w:ind w:left="26"/>
              <w:rPr>
                <w:sz w:val="18"/>
              </w:rPr>
            </w:pPr>
            <w:r>
              <w:rPr>
                <w:spacing w:val="-2"/>
                <w:sz w:val="18"/>
              </w:rPr>
              <w:t>investiţie</w:t>
            </w:r>
          </w:p>
        </w:tc>
        <w:tc>
          <w:tcPr>
            <w:tcW w:w="541" w:type="dxa"/>
            <w:shd w:val="clear" w:color="auto" w:fill="FFFF99"/>
          </w:tcPr>
          <w:p w:rsidR="005956A8" w:rsidRDefault="005956A8">
            <w:pPr>
              <w:pStyle w:val="TableParagraph"/>
              <w:rPr>
                <w:sz w:val="18"/>
              </w:rPr>
            </w:pPr>
          </w:p>
        </w:tc>
        <w:tc>
          <w:tcPr>
            <w:tcW w:w="777" w:type="dxa"/>
          </w:tcPr>
          <w:p w:rsidR="005956A8" w:rsidRDefault="00F3183C">
            <w:pPr>
              <w:pStyle w:val="TableParagraph"/>
              <w:spacing w:before="11"/>
              <w:ind w:right="-15"/>
              <w:jc w:val="right"/>
              <w:rPr>
                <w:sz w:val="18"/>
              </w:rPr>
            </w:pPr>
            <w:r>
              <w:rPr>
                <w:spacing w:val="-4"/>
                <w:sz w:val="18"/>
              </w:rPr>
              <w:t>0,00</w:t>
            </w:r>
          </w:p>
        </w:tc>
        <w:tc>
          <w:tcPr>
            <w:tcW w:w="778"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8"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874" w:type="dxa"/>
          </w:tcPr>
          <w:p w:rsidR="005956A8" w:rsidRDefault="00F3183C">
            <w:pPr>
              <w:pStyle w:val="TableParagraph"/>
              <w:spacing w:before="11"/>
              <w:ind w:right="-15"/>
              <w:jc w:val="right"/>
              <w:rPr>
                <w:sz w:val="18"/>
              </w:rPr>
            </w:pPr>
            <w:r>
              <w:rPr>
                <w:spacing w:val="-4"/>
                <w:sz w:val="18"/>
              </w:rPr>
              <w:t>0,00</w:t>
            </w:r>
          </w:p>
        </w:tc>
      </w:tr>
      <w:tr w:rsidR="005956A8">
        <w:trPr>
          <w:trHeight w:val="442"/>
        </w:trPr>
        <w:tc>
          <w:tcPr>
            <w:tcW w:w="1401" w:type="dxa"/>
            <w:shd w:val="clear" w:color="auto" w:fill="FFFF99"/>
          </w:tcPr>
          <w:p w:rsidR="005956A8" w:rsidRDefault="00F3183C">
            <w:pPr>
              <w:pStyle w:val="TableParagraph"/>
              <w:spacing w:before="11"/>
              <w:ind w:left="26"/>
              <w:rPr>
                <w:sz w:val="18"/>
              </w:rPr>
            </w:pPr>
            <w:r>
              <w:rPr>
                <w:spacing w:val="-2"/>
                <w:sz w:val="18"/>
              </w:rPr>
              <w:t>Dobândă</w:t>
            </w:r>
          </w:p>
        </w:tc>
        <w:tc>
          <w:tcPr>
            <w:tcW w:w="541" w:type="dxa"/>
            <w:shd w:val="clear" w:color="auto" w:fill="FFFF99"/>
          </w:tcPr>
          <w:p w:rsidR="005956A8" w:rsidRDefault="005956A8">
            <w:pPr>
              <w:pStyle w:val="TableParagraph"/>
              <w:rPr>
                <w:sz w:val="18"/>
              </w:rPr>
            </w:pPr>
          </w:p>
        </w:tc>
        <w:tc>
          <w:tcPr>
            <w:tcW w:w="777" w:type="dxa"/>
          </w:tcPr>
          <w:p w:rsidR="005956A8" w:rsidRDefault="00F3183C">
            <w:pPr>
              <w:pStyle w:val="TableParagraph"/>
              <w:spacing w:before="11"/>
              <w:ind w:right="-15"/>
              <w:jc w:val="right"/>
              <w:rPr>
                <w:sz w:val="18"/>
              </w:rPr>
            </w:pPr>
            <w:r>
              <w:rPr>
                <w:spacing w:val="-4"/>
                <w:sz w:val="18"/>
              </w:rPr>
              <w:t>0,00</w:t>
            </w:r>
          </w:p>
        </w:tc>
        <w:tc>
          <w:tcPr>
            <w:tcW w:w="778"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8"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874" w:type="dxa"/>
          </w:tcPr>
          <w:p w:rsidR="005956A8" w:rsidRDefault="00F3183C">
            <w:pPr>
              <w:pStyle w:val="TableParagraph"/>
              <w:spacing w:before="11"/>
              <w:ind w:right="-15"/>
              <w:jc w:val="right"/>
              <w:rPr>
                <w:sz w:val="18"/>
              </w:rPr>
            </w:pPr>
            <w:r>
              <w:rPr>
                <w:spacing w:val="-4"/>
                <w:sz w:val="18"/>
              </w:rPr>
              <w:t>0,00</w:t>
            </w:r>
          </w:p>
        </w:tc>
      </w:tr>
      <w:tr w:rsidR="005956A8">
        <w:trPr>
          <w:trHeight w:val="442"/>
        </w:trPr>
        <w:tc>
          <w:tcPr>
            <w:tcW w:w="1401" w:type="dxa"/>
            <w:shd w:val="clear" w:color="auto" w:fill="FFFF99"/>
          </w:tcPr>
          <w:p w:rsidR="005956A8" w:rsidRDefault="00F3183C">
            <w:pPr>
              <w:pStyle w:val="TableParagraph"/>
              <w:spacing w:before="11"/>
              <w:ind w:left="26"/>
              <w:rPr>
                <w:sz w:val="18"/>
              </w:rPr>
            </w:pPr>
            <w:r>
              <w:rPr>
                <w:spacing w:val="-2"/>
                <w:sz w:val="18"/>
              </w:rPr>
              <w:t>Rambursare</w:t>
            </w:r>
          </w:p>
          <w:p w:rsidR="005956A8" w:rsidRDefault="00F3183C">
            <w:pPr>
              <w:pStyle w:val="TableParagraph"/>
              <w:spacing w:before="30" w:line="175" w:lineRule="exact"/>
              <w:ind w:left="26"/>
              <w:rPr>
                <w:sz w:val="18"/>
              </w:rPr>
            </w:pPr>
            <w:r>
              <w:rPr>
                <w:spacing w:val="-2"/>
                <w:sz w:val="18"/>
              </w:rPr>
              <w:t>credite</w:t>
            </w:r>
          </w:p>
        </w:tc>
        <w:tc>
          <w:tcPr>
            <w:tcW w:w="541" w:type="dxa"/>
            <w:shd w:val="clear" w:color="auto" w:fill="FFFF99"/>
          </w:tcPr>
          <w:p w:rsidR="005956A8" w:rsidRDefault="005956A8">
            <w:pPr>
              <w:pStyle w:val="TableParagraph"/>
              <w:rPr>
                <w:sz w:val="18"/>
              </w:rPr>
            </w:pPr>
          </w:p>
        </w:tc>
        <w:tc>
          <w:tcPr>
            <w:tcW w:w="777" w:type="dxa"/>
          </w:tcPr>
          <w:p w:rsidR="005956A8" w:rsidRDefault="00F3183C">
            <w:pPr>
              <w:pStyle w:val="TableParagraph"/>
              <w:spacing w:before="11"/>
              <w:ind w:right="-15"/>
              <w:jc w:val="right"/>
              <w:rPr>
                <w:sz w:val="18"/>
              </w:rPr>
            </w:pPr>
            <w:r>
              <w:rPr>
                <w:spacing w:val="-4"/>
                <w:sz w:val="18"/>
              </w:rPr>
              <w:t>0,00</w:t>
            </w:r>
          </w:p>
        </w:tc>
        <w:tc>
          <w:tcPr>
            <w:tcW w:w="778"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8"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777" w:type="dxa"/>
          </w:tcPr>
          <w:p w:rsidR="005956A8" w:rsidRDefault="00F3183C">
            <w:pPr>
              <w:pStyle w:val="TableParagraph"/>
              <w:spacing w:before="11"/>
              <w:ind w:right="-15"/>
              <w:jc w:val="right"/>
              <w:rPr>
                <w:sz w:val="18"/>
              </w:rPr>
            </w:pPr>
            <w:r>
              <w:rPr>
                <w:spacing w:val="-4"/>
                <w:sz w:val="18"/>
              </w:rPr>
              <w:t>0,00</w:t>
            </w:r>
          </w:p>
        </w:tc>
        <w:tc>
          <w:tcPr>
            <w:tcW w:w="874" w:type="dxa"/>
          </w:tcPr>
          <w:p w:rsidR="005956A8" w:rsidRDefault="00F3183C">
            <w:pPr>
              <w:pStyle w:val="TableParagraph"/>
              <w:spacing w:before="11"/>
              <w:ind w:right="-15"/>
              <w:jc w:val="right"/>
              <w:rPr>
                <w:sz w:val="18"/>
              </w:rPr>
            </w:pPr>
            <w:r>
              <w:rPr>
                <w:spacing w:val="-4"/>
                <w:sz w:val="18"/>
              </w:rPr>
              <w:t>0,00</w:t>
            </w:r>
          </w:p>
        </w:tc>
      </w:tr>
      <w:tr w:rsidR="005956A8">
        <w:trPr>
          <w:trHeight w:val="442"/>
        </w:trPr>
        <w:tc>
          <w:tcPr>
            <w:tcW w:w="1401" w:type="dxa"/>
            <w:shd w:val="clear" w:color="auto" w:fill="FFFF99"/>
          </w:tcPr>
          <w:p w:rsidR="005956A8" w:rsidRDefault="00F3183C">
            <w:pPr>
              <w:pStyle w:val="TableParagraph"/>
              <w:spacing w:before="11"/>
              <w:ind w:left="26"/>
              <w:rPr>
                <w:b/>
                <w:sz w:val="18"/>
              </w:rPr>
            </w:pPr>
            <w:r>
              <w:rPr>
                <w:b/>
                <w:spacing w:val="-5"/>
                <w:sz w:val="18"/>
              </w:rPr>
              <w:t>Total</w:t>
            </w:r>
            <w:r>
              <w:rPr>
                <w:b/>
                <w:spacing w:val="-7"/>
                <w:sz w:val="18"/>
              </w:rPr>
              <w:t xml:space="preserve"> </w:t>
            </w:r>
            <w:r>
              <w:rPr>
                <w:b/>
                <w:spacing w:val="-2"/>
                <w:sz w:val="18"/>
              </w:rPr>
              <w:t>iesiri</w:t>
            </w:r>
          </w:p>
        </w:tc>
        <w:tc>
          <w:tcPr>
            <w:tcW w:w="541" w:type="dxa"/>
            <w:shd w:val="clear" w:color="auto" w:fill="FFFF99"/>
          </w:tcPr>
          <w:p w:rsidR="005956A8" w:rsidRDefault="005956A8">
            <w:pPr>
              <w:pStyle w:val="TableParagraph"/>
              <w:rPr>
                <w:sz w:val="18"/>
              </w:rPr>
            </w:pPr>
          </w:p>
        </w:tc>
        <w:tc>
          <w:tcPr>
            <w:tcW w:w="777" w:type="dxa"/>
          </w:tcPr>
          <w:p w:rsidR="005956A8" w:rsidRDefault="00F3183C">
            <w:pPr>
              <w:pStyle w:val="TableParagraph"/>
              <w:spacing w:before="11"/>
              <w:ind w:right="5"/>
              <w:jc w:val="right"/>
              <w:rPr>
                <w:b/>
                <w:sz w:val="18"/>
              </w:rPr>
            </w:pPr>
            <w:r>
              <w:rPr>
                <w:b/>
                <w:spacing w:val="-2"/>
                <w:sz w:val="18"/>
              </w:rPr>
              <w:t>1.253,24</w:t>
            </w:r>
          </w:p>
        </w:tc>
        <w:tc>
          <w:tcPr>
            <w:tcW w:w="778" w:type="dxa"/>
          </w:tcPr>
          <w:p w:rsidR="005956A8" w:rsidRDefault="00F3183C">
            <w:pPr>
              <w:pStyle w:val="TableParagraph"/>
              <w:spacing w:before="11"/>
              <w:ind w:right="5"/>
              <w:jc w:val="right"/>
              <w:rPr>
                <w:b/>
                <w:sz w:val="18"/>
              </w:rPr>
            </w:pPr>
            <w:r>
              <w:rPr>
                <w:b/>
                <w:spacing w:val="-2"/>
                <w:sz w:val="18"/>
              </w:rPr>
              <w:t>1.315,90</w:t>
            </w:r>
          </w:p>
        </w:tc>
        <w:tc>
          <w:tcPr>
            <w:tcW w:w="777" w:type="dxa"/>
          </w:tcPr>
          <w:p w:rsidR="005956A8" w:rsidRDefault="00F3183C">
            <w:pPr>
              <w:pStyle w:val="TableParagraph"/>
              <w:spacing w:before="11"/>
              <w:ind w:right="5"/>
              <w:jc w:val="right"/>
              <w:rPr>
                <w:b/>
                <w:sz w:val="18"/>
              </w:rPr>
            </w:pPr>
            <w:r>
              <w:rPr>
                <w:b/>
                <w:spacing w:val="-2"/>
                <w:sz w:val="18"/>
              </w:rPr>
              <w:t>1.381,69</w:t>
            </w:r>
          </w:p>
        </w:tc>
        <w:tc>
          <w:tcPr>
            <w:tcW w:w="777" w:type="dxa"/>
          </w:tcPr>
          <w:p w:rsidR="005956A8" w:rsidRDefault="00F3183C">
            <w:pPr>
              <w:pStyle w:val="TableParagraph"/>
              <w:spacing w:before="11"/>
              <w:ind w:right="5"/>
              <w:jc w:val="right"/>
              <w:rPr>
                <w:b/>
                <w:sz w:val="18"/>
              </w:rPr>
            </w:pPr>
            <w:r>
              <w:rPr>
                <w:b/>
                <w:spacing w:val="-2"/>
                <w:sz w:val="18"/>
              </w:rPr>
              <w:t>1.450,78</w:t>
            </w:r>
          </w:p>
        </w:tc>
        <w:tc>
          <w:tcPr>
            <w:tcW w:w="777" w:type="dxa"/>
          </w:tcPr>
          <w:p w:rsidR="005956A8" w:rsidRDefault="00F3183C">
            <w:pPr>
              <w:pStyle w:val="TableParagraph"/>
              <w:spacing w:before="11"/>
              <w:ind w:right="5"/>
              <w:jc w:val="right"/>
              <w:rPr>
                <w:b/>
                <w:sz w:val="18"/>
              </w:rPr>
            </w:pPr>
            <w:r>
              <w:rPr>
                <w:b/>
                <w:spacing w:val="-2"/>
                <w:sz w:val="18"/>
              </w:rPr>
              <w:t>1.523,32</w:t>
            </w:r>
          </w:p>
        </w:tc>
        <w:tc>
          <w:tcPr>
            <w:tcW w:w="777" w:type="dxa"/>
          </w:tcPr>
          <w:p w:rsidR="005956A8" w:rsidRDefault="00F3183C">
            <w:pPr>
              <w:pStyle w:val="TableParagraph"/>
              <w:spacing w:before="11"/>
              <w:ind w:right="5"/>
              <w:jc w:val="right"/>
              <w:rPr>
                <w:b/>
                <w:sz w:val="18"/>
              </w:rPr>
            </w:pPr>
            <w:r>
              <w:rPr>
                <w:b/>
                <w:spacing w:val="-2"/>
                <w:sz w:val="18"/>
              </w:rPr>
              <w:t>1.599,48</w:t>
            </w:r>
          </w:p>
        </w:tc>
        <w:tc>
          <w:tcPr>
            <w:tcW w:w="778" w:type="dxa"/>
          </w:tcPr>
          <w:p w:rsidR="005956A8" w:rsidRDefault="00F3183C">
            <w:pPr>
              <w:pStyle w:val="TableParagraph"/>
              <w:spacing w:before="11"/>
              <w:ind w:right="6"/>
              <w:jc w:val="right"/>
              <w:rPr>
                <w:b/>
                <w:sz w:val="18"/>
              </w:rPr>
            </w:pPr>
            <w:r>
              <w:rPr>
                <w:b/>
                <w:spacing w:val="-2"/>
                <w:sz w:val="18"/>
              </w:rPr>
              <w:t>1.679,45</w:t>
            </w:r>
          </w:p>
        </w:tc>
        <w:tc>
          <w:tcPr>
            <w:tcW w:w="777" w:type="dxa"/>
          </w:tcPr>
          <w:p w:rsidR="005956A8" w:rsidRDefault="00F3183C">
            <w:pPr>
              <w:pStyle w:val="TableParagraph"/>
              <w:spacing w:before="11"/>
              <w:ind w:right="6"/>
              <w:jc w:val="right"/>
              <w:rPr>
                <w:b/>
                <w:sz w:val="18"/>
              </w:rPr>
            </w:pPr>
            <w:r>
              <w:rPr>
                <w:b/>
                <w:spacing w:val="-2"/>
                <w:sz w:val="18"/>
              </w:rPr>
              <w:t>1.763,43</w:t>
            </w:r>
          </w:p>
        </w:tc>
        <w:tc>
          <w:tcPr>
            <w:tcW w:w="777" w:type="dxa"/>
          </w:tcPr>
          <w:p w:rsidR="005956A8" w:rsidRDefault="00F3183C">
            <w:pPr>
              <w:pStyle w:val="TableParagraph"/>
              <w:spacing w:before="11"/>
              <w:ind w:right="6"/>
              <w:jc w:val="right"/>
              <w:rPr>
                <w:b/>
                <w:sz w:val="18"/>
              </w:rPr>
            </w:pPr>
            <w:r>
              <w:rPr>
                <w:b/>
                <w:spacing w:val="-2"/>
                <w:sz w:val="18"/>
              </w:rPr>
              <w:t>1.851,60</w:t>
            </w:r>
          </w:p>
        </w:tc>
        <w:tc>
          <w:tcPr>
            <w:tcW w:w="874" w:type="dxa"/>
          </w:tcPr>
          <w:p w:rsidR="005956A8" w:rsidRDefault="00F3183C">
            <w:pPr>
              <w:pStyle w:val="TableParagraph"/>
              <w:spacing w:before="11"/>
              <w:ind w:right="6"/>
              <w:jc w:val="right"/>
              <w:rPr>
                <w:b/>
                <w:sz w:val="18"/>
              </w:rPr>
            </w:pPr>
            <w:r>
              <w:rPr>
                <w:b/>
                <w:spacing w:val="-2"/>
                <w:sz w:val="18"/>
              </w:rPr>
              <w:t>1.944,18</w:t>
            </w:r>
          </w:p>
        </w:tc>
      </w:tr>
      <w:tr w:rsidR="005956A8">
        <w:trPr>
          <w:trHeight w:val="442"/>
        </w:trPr>
        <w:tc>
          <w:tcPr>
            <w:tcW w:w="1401" w:type="dxa"/>
            <w:tcBorders>
              <w:left w:val="single" w:sz="6" w:space="0" w:color="000000"/>
            </w:tcBorders>
            <w:shd w:val="clear" w:color="auto" w:fill="FFFF99"/>
          </w:tcPr>
          <w:p w:rsidR="005956A8" w:rsidRDefault="00F3183C">
            <w:pPr>
              <w:pStyle w:val="TableParagraph"/>
              <w:spacing w:before="11"/>
              <w:ind w:left="26"/>
              <w:rPr>
                <w:sz w:val="18"/>
              </w:rPr>
            </w:pPr>
            <w:r>
              <w:rPr>
                <w:sz w:val="18"/>
              </w:rPr>
              <w:t>Total</w:t>
            </w:r>
            <w:r>
              <w:rPr>
                <w:spacing w:val="-10"/>
                <w:sz w:val="18"/>
              </w:rPr>
              <w:t xml:space="preserve"> </w:t>
            </w:r>
            <w:r>
              <w:rPr>
                <w:sz w:val="18"/>
              </w:rPr>
              <w:t>flux</w:t>
            </w:r>
            <w:r>
              <w:rPr>
                <w:spacing w:val="-22"/>
                <w:sz w:val="18"/>
              </w:rPr>
              <w:t xml:space="preserve"> </w:t>
            </w:r>
            <w:r>
              <w:rPr>
                <w:spacing w:val="-5"/>
                <w:sz w:val="18"/>
              </w:rPr>
              <w:t>de</w:t>
            </w:r>
          </w:p>
          <w:p w:rsidR="005956A8" w:rsidRDefault="00F3183C">
            <w:pPr>
              <w:pStyle w:val="TableParagraph"/>
              <w:spacing w:before="30" w:line="175" w:lineRule="exact"/>
              <w:ind w:left="26"/>
              <w:rPr>
                <w:sz w:val="18"/>
              </w:rPr>
            </w:pPr>
            <w:r>
              <w:rPr>
                <w:spacing w:val="-4"/>
                <w:sz w:val="18"/>
              </w:rPr>
              <w:t>numerar</w:t>
            </w:r>
            <w:r>
              <w:rPr>
                <w:spacing w:val="2"/>
                <w:sz w:val="18"/>
              </w:rPr>
              <w:t xml:space="preserve"> </w:t>
            </w:r>
            <w:r>
              <w:rPr>
                <w:spacing w:val="-4"/>
                <w:sz w:val="18"/>
              </w:rPr>
              <w:t>(4.1-4.6)</w:t>
            </w:r>
          </w:p>
        </w:tc>
        <w:tc>
          <w:tcPr>
            <w:tcW w:w="541" w:type="dxa"/>
            <w:shd w:val="clear" w:color="auto" w:fill="FFFF99"/>
          </w:tcPr>
          <w:p w:rsidR="005956A8" w:rsidRDefault="005956A8">
            <w:pPr>
              <w:pStyle w:val="TableParagraph"/>
              <w:rPr>
                <w:sz w:val="18"/>
              </w:rPr>
            </w:pP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49,88</w:t>
            </w:r>
          </w:p>
        </w:tc>
        <w:tc>
          <w:tcPr>
            <w:tcW w:w="778"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52,37</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54,99</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57,74</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60,63</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63,66</w:t>
            </w:r>
          </w:p>
        </w:tc>
        <w:tc>
          <w:tcPr>
            <w:tcW w:w="778"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66,84</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70,19</w:t>
            </w:r>
          </w:p>
        </w:tc>
        <w:tc>
          <w:tcPr>
            <w:tcW w:w="777"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73,70</w:t>
            </w:r>
          </w:p>
        </w:tc>
        <w:tc>
          <w:tcPr>
            <w:tcW w:w="874" w:type="dxa"/>
          </w:tcPr>
          <w:p w:rsidR="005956A8" w:rsidRDefault="005956A8">
            <w:pPr>
              <w:pStyle w:val="TableParagraph"/>
              <w:spacing w:before="3"/>
              <w:rPr>
                <w:sz w:val="20"/>
              </w:rPr>
            </w:pPr>
          </w:p>
          <w:p w:rsidR="005956A8" w:rsidRDefault="00F3183C">
            <w:pPr>
              <w:pStyle w:val="TableParagraph"/>
              <w:spacing w:before="1" w:line="189" w:lineRule="exact"/>
              <w:ind w:right="-15"/>
              <w:jc w:val="right"/>
              <w:rPr>
                <w:sz w:val="18"/>
              </w:rPr>
            </w:pPr>
            <w:r>
              <w:rPr>
                <w:spacing w:val="-2"/>
                <w:sz w:val="18"/>
              </w:rPr>
              <w:t>77,38</w:t>
            </w:r>
          </w:p>
        </w:tc>
      </w:tr>
      <w:tr w:rsidR="005956A8">
        <w:trPr>
          <w:trHeight w:val="442"/>
        </w:trPr>
        <w:tc>
          <w:tcPr>
            <w:tcW w:w="1401" w:type="dxa"/>
            <w:tcBorders>
              <w:left w:val="single" w:sz="6" w:space="0" w:color="000000"/>
            </w:tcBorders>
            <w:shd w:val="clear" w:color="auto" w:fill="CCFFFF"/>
          </w:tcPr>
          <w:p w:rsidR="005956A8" w:rsidRDefault="00F3183C">
            <w:pPr>
              <w:pStyle w:val="TableParagraph"/>
              <w:spacing w:before="11"/>
              <w:ind w:left="26"/>
              <w:rPr>
                <w:sz w:val="18"/>
              </w:rPr>
            </w:pPr>
            <w:r>
              <w:rPr>
                <w:sz w:val="18"/>
              </w:rPr>
              <w:t>Flux</w:t>
            </w:r>
            <w:r>
              <w:rPr>
                <w:spacing w:val="-27"/>
                <w:sz w:val="18"/>
              </w:rPr>
              <w:t xml:space="preserve"> </w:t>
            </w:r>
            <w:r>
              <w:rPr>
                <w:sz w:val="18"/>
              </w:rPr>
              <w:t>de</w:t>
            </w:r>
            <w:r>
              <w:rPr>
                <w:spacing w:val="-2"/>
                <w:sz w:val="18"/>
              </w:rPr>
              <w:t xml:space="preserve"> numerar</w:t>
            </w:r>
          </w:p>
          <w:p w:rsidR="005956A8" w:rsidRDefault="00F3183C">
            <w:pPr>
              <w:pStyle w:val="TableParagraph"/>
              <w:spacing w:before="30" w:line="175" w:lineRule="exact"/>
              <w:ind w:left="26"/>
              <w:rPr>
                <w:sz w:val="18"/>
              </w:rPr>
            </w:pPr>
            <w:r>
              <w:rPr>
                <w:sz w:val="18"/>
              </w:rPr>
              <w:t>total</w:t>
            </w:r>
            <w:r>
              <w:rPr>
                <w:spacing w:val="3"/>
                <w:sz w:val="18"/>
              </w:rPr>
              <w:t xml:space="preserve"> </w:t>
            </w:r>
            <w:r>
              <w:rPr>
                <w:spacing w:val="-2"/>
                <w:sz w:val="18"/>
              </w:rPr>
              <w:t>cumulat</w:t>
            </w:r>
          </w:p>
        </w:tc>
        <w:tc>
          <w:tcPr>
            <w:tcW w:w="541" w:type="dxa"/>
            <w:shd w:val="clear" w:color="auto" w:fill="CCFFFF"/>
          </w:tcPr>
          <w:p w:rsidR="005956A8" w:rsidRDefault="005956A8">
            <w:pPr>
              <w:pStyle w:val="TableParagraph"/>
              <w:rPr>
                <w:sz w:val="18"/>
              </w:rPr>
            </w:pPr>
          </w:p>
        </w:tc>
        <w:tc>
          <w:tcPr>
            <w:tcW w:w="777" w:type="dxa"/>
            <w:shd w:val="clear" w:color="auto" w:fill="CCFFFF"/>
          </w:tcPr>
          <w:p w:rsidR="005956A8" w:rsidRDefault="005956A8">
            <w:pPr>
              <w:pStyle w:val="TableParagraph"/>
              <w:spacing w:before="10"/>
              <w:rPr>
                <w:sz w:val="17"/>
              </w:rPr>
            </w:pPr>
          </w:p>
          <w:p w:rsidR="005956A8" w:rsidRDefault="00F3183C">
            <w:pPr>
              <w:pStyle w:val="TableParagraph"/>
              <w:spacing w:line="217" w:lineRule="exact"/>
              <w:ind w:right="5"/>
              <w:jc w:val="right"/>
              <w:rPr>
                <w:b/>
                <w:sz w:val="21"/>
              </w:rPr>
            </w:pPr>
            <w:r>
              <w:rPr>
                <w:b/>
                <w:spacing w:val="-2"/>
                <w:sz w:val="21"/>
              </w:rPr>
              <w:t>435,05</w:t>
            </w:r>
          </w:p>
        </w:tc>
        <w:tc>
          <w:tcPr>
            <w:tcW w:w="778" w:type="dxa"/>
            <w:shd w:val="clear" w:color="auto" w:fill="CCFFFF"/>
          </w:tcPr>
          <w:p w:rsidR="005956A8" w:rsidRDefault="005956A8">
            <w:pPr>
              <w:pStyle w:val="TableParagraph"/>
              <w:spacing w:before="10"/>
              <w:rPr>
                <w:sz w:val="17"/>
              </w:rPr>
            </w:pPr>
          </w:p>
          <w:p w:rsidR="005956A8" w:rsidRDefault="00F3183C">
            <w:pPr>
              <w:pStyle w:val="TableParagraph"/>
              <w:spacing w:line="217" w:lineRule="exact"/>
              <w:ind w:right="5"/>
              <w:jc w:val="right"/>
              <w:rPr>
                <w:b/>
                <w:sz w:val="21"/>
              </w:rPr>
            </w:pPr>
            <w:r>
              <w:rPr>
                <w:b/>
                <w:spacing w:val="-2"/>
                <w:sz w:val="21"/>
              </w:rPr>
              <w:t>487,42</w:t>
            </w:r>
          </w:p>
        </w:tc>
        <w:tc>
          <w:tcPr>
            <w:tcW w:w="777" w:type="dxa"/>
            <w:shd w:val="clear" w:color="auto" w:fill="CCFFFF"/>
          </w:tcPr>
          <w:p w:rsidR="005956A8" w:rsidRDefault="005956A8">
            <w:pPr>
              <w:pStyle w:val="TableParagraph"/>
              <w:spacing w:before="10"/>
              <w:rPr>
                <w:sz w:val="17"/>
              </w:rPr>
            </w:pPr>
          </w:p>
          <w:p w:rsidR="005956A8" w:rsidRDefault="00F3183C">
            <w:pPr>
              <w:pStyle w:val="TableParagraph"/>
              <w:spacing w:line="217" w:lineRule="exact"/>
              <w:ind w:right="6"/>
              <w:jc w:val="right"/>
              <w:rPr>
                <w:b/>
                <w:sz w:val="21"/>
              </w:rPr>
            </w:pPr>
            <w:r>
              <w:rPr>
                <w:b/>
                <w:spacing w:val="-2"/>
                <w:sz w:val="21"/>
              </w:rPr>
              <w:t>542,41</w:t>
            </w:r>
          </w:p>
        </w:tc>
        <w:tc>
          <w:tcPr>
            <w:tcW w:w="777" w:type="dxa"/>
            <w:shd w:val="clear" w:color="auto" w:fill="CCFFFF"/>
          </w:tcPr>
          <w:p w:rsidR="005956A8" w:rsidRDefault="005956A8">
            <w:pPr>
              <w:pStyle w:val="TableParagraph"/>
              <w:spacing w:before="10"/>
              <w:rPr>
                <w:sz w:val="17"/>
              </w:rPr>
            </w:pPr>
          </w:p>
          <w:p w:rsidR="005956A8" w:rsidRDefault="00F3183C">
            <w:pPr>
              <w:pStyle w:val="TableParagraph"/>
              <w:spacing w:line="217" w:lineRule="exact"/>
              <w:ind w:right="5"/>
              <w:jc w:val="right"/>
              <w:rPr>
                <w:b/>
                <w:sz w:val="21"/>
              </w:rPr>
            </w:pPr>
            <w:r>
              <w:rPr>
                <w:b/>
                <w:spacing w:val="-2"/>
                <w:sz w:val="21"/>
              </w:rPr>
              <w:t>600,16</w:t>
            </w:r>
          </w:p>
        </w:tc>
        <w:tc>
          <w:tcPr>
            <w:tcW w:w="777" w:type="dxa"/>
            <w:shd w:val="clear" w:color="auto" w:fill="CCFFFF"/>
          </w:tcPr>
          <w:p w:rsidR="005956A8" w:rsidRDefault="005956A8">
            <w:pPr>
              <w:pStyle w:val="TableParagraph"/>
              <w:spacing w:before="10"/>
              <w:rPr>
                <w:sz w:val="17"/>
              </w:rPr>
            </w:pPr>
          </w:p>
          <w:p w:rsidR="005956A8" w:rsidRDefault="00F3183C">
            <w:pPr>
              <w:pStyle w:val="TableParagraph"/>
              <w:spacing w:line="217" w:lineRule="exact"/>
              <w:ind w:right="5"/>
              <w:jc w:val="right"/>
              <w:rPr>
                <w:b/>
                <w:sz w:val="21"/>
              </w:rPr>
            </w:pPr>
            <w:r>
              <w:rPr>
                <w:b/>
                <w:spacing w:val="-2"/>
                <w:sz w:val="21"/>
              </w:rPr>
              <w:t>660,79</w:t>
            </w:r>
          </w:p>
        </w:tc>
        <w:tc>
          <w:tcPr>
            <w:tcW w:w="777" w:type="dxa"/>
            <w:shd w:val="clear" w:color="auto" w:fill="CCFFFF"/>
          </w:tcPr>
          <w:p w:rsidR="005956A8" w:rsidRDefault="005956A8">
            <w:pPr>
              <w:pStyle w:val="TableParagraph"/>
              <w:spacing w:before="10"/>
              <w:rPr>
                <w:sz w:val="17"/>
              </w:rPr>
            </w:pPr>
          </w:p>
          <w:p w:rsidR="005956A8" w:rsidRDefault="00F3183C">
            <w:pPr>
              <w:pStyle w:val="TableParagraph"/>
              <w:spacing w:line="217" w:lineRule="exact"/>
              <w:ind w:right="5"/>
              <w:jc w:val="right"/>
              <w:rPr>
                <w:b/>
                <w:sz w:val="21"/>
              </w:rPr>
            </w:pPr>
            <w:r>
              <w:rPr>
                <w:b/>
                <w:spacing w:val="-2"/>
                <w:sz w:val="21"/>
              </w:rPr>
              <w:t>724,45</w:t>
            </w:r>
          </w:p>
        </w:tc>
        <w:tc>
          <w:tcPr>
            <w:tcW w:w="778" w:type="dxa"/>
            <w:shd w:val="clear" w:color="auto" w:fill="CCFFFF"/>
          </w:tcPr>
          <w:p w:rsidR="005956A8" w:rsidRDefault="005956A8">
            <w:pPr>
              <w:pStyle w:val="TableParagraph"/>
              <w:spacing w:before="10"/>
              <w:rPr>
                <w:sz w:val="17"/>
              </w:rPr>
            </w:pPr>
          </w:p>
          <w:p w:rsidR="005956A8" w:rsidRDefault="00F3183C">
            <w:pPr>
              <w:pStyle w:val="TableParagraph"/>
              <w:spacing w:line="217" w:lineRule="exact"/>
              <w:ind w:right="6"/>
              <w:jc w:val="right"/>
              <w:rPr>
                <w:b/>
                <w:sz w:val="21"/>
              </w:rPr>
            </w:pPr>
            <w:r>
              <w:rPr>
                <w:b/>
                <w:spacing w:val="-2"/>
                <w:sz w:val="21"/>
              </w:rPr>
              <w:t>791,29</w:t>
            </w:r>
          </w:p>
        </w:tc>
        <w:tc>
          <w:tcPr>
            <w:tcW w:w="777" w:type="dxa"/>
            <w:shd w:val="clear" w:color="auto" w:fill="CCFFFF"/>
          </w:tcPr>
          <w:p w:rsidR="005956A8" w:rsidRDefault="005956A8">
            <w:pPr>
              <w:pStyle w:val="TableParagraph"/>
              <w:spacing w:before="10"/>
              <w:rPr>
                <w:sz w:val="17"/>
              </w:rPr>
            </w:pPr>
          </w:p>
          <w:p w:rsidR="005956A8" w:rsidRDefault="00F3183C">
            <w:pPr>
              <w:pStyle w:val="TableParagraph"/>
              <w:spacing w:line="217" w:lineRule="exact"/>
              <w:ind w:right="6"/>
              <w:jc w:val="right"/>
              <w:rPr>
                <w:b/>
                <w:sz w:val="21"/>
              </w:rPr>
            </w:pPr>
            <w:r>
              <w:rPr>
                <w:b/>
                <w:spacing w:val="-2"/>
                <w:sz w:val="21"/>
              </w:rPr>
              <w:t>861,48</w:t>
            </w:r>
          </w:p>
        </w:tc>
        <w:tc>
          <w:tcPr>
            <w:tcW w:w="777" w:type="dxa"/>
            <w:shd w:val="clear" w:color="auto" w:fill="CCFFFF"/>
          </w:tcPr>
          <w:p w:rsidR="005956A8" w:rsidRDefault="005956A8">
            <w:pPr>
              <w:pStyle w:val="TableParagraph"/>
              <w:spacing w:before="10"/>
              <w:rPr>
                <w:sz w:val="17"/>
              </w:rPr>
            </w:pPr>
          </w:p>
          <w:p w:rsidR="005956A8" w:rsidRDefault="00F3183C">
            <w:pPr>
              <w:pStyle w:val="TableParagraph"/>
              <w:spacing w:line="217" w:lineRule="exact"/>
              <w:ind w:right="6"/>
              <w:jc w:val="right"/>
              <w:rPr>
                <w:b/>
                <w:sz w:val="21"/>
              </w:rPr>
            </w:pPr>
            <w:r>
              <w:rPr>
                <w:b/>
                <w:spacing w:val="-2"/>
                <w:sz w:val="21"/>
              </w:rPr>
              <w:t>935,18</w:t>
            </w:r>
          </w:p>
        </w:tc>
        <w:tc>
          <w:tcPr>
            <w:tcW w:w="874" w:type="dxa"/>
            <w:shd w:val="clear" w:color="auto" w:fill="CCFFFF"/>
          </w:tcPr>
          <w:p w:rsidR="005956A8" w:rsidRDefault="005956A8">
            <w:pPr>
              <w:pStyle w:val="TableParagraph"/>
              <w:spacing w:before="10"/>
              <w:rPr>
                <w:sz w:val="17"/>
              </w:rPr>
            </w:pPr>
          </w:p>
          <w:p w:rsidR="005956A8" w:rsidRDefault="00F3183C">
            <w:pPr>
              <w:pStyle w:val="TableParagraph"/>
              <w:spacing w:line="217" w:lineRule="exact"/>
              <w:ind w:right="7"/>
              <w:jc w:val="right"/>
              <w:rPr>
                <w:b/>
                <w:sz w:val="21"/>
              </w:rPr>
            </w:pPr>
            <w:r>
              <w:rPr>
                <w:b/>
                <w:spacing w:val="-2"/>
                <w:sz w:val="21"/>
              </w:rPr>
              <w:t>1.012,56</w:t>
            </w:r>
          </w:p>
        </w:tc>
      </w:tr>
    </w:tbl>
    <w:p w:rsidR="005956A8" w:rsidRDefault="005956A8">
      <w:pPr>
        <w:pStyle w:val="BodyText"/>
        <w:spacing w:before="9"/>
        <w:ind w:left="0"/>
        <w:rPr>
          <w:sz w:val="16"/>
        </w:rPr>
      </w:pPr>
    </w:p>
    <w:p w:rsidR="005956A8" w:rsidRDefault="00F3183C">
      <w:pPr>
        <w:spacing w:before="90"/>
        <w:ind w:left="551" w:right="848" w:firstLine="566"/>
        <w:jc w:val="both"/>
        <w:rPr>
          <w:sz w:val="24"/>
        </w:rPr>
      </w:pPr>
      <w:r>
        <w:rPr>
          <w:sz w:val="24"/>
        </w:rPr>
        <w:t xml:space="preserve">Se constată că veniturile preconizate vor putea acoperi costurile de operare permițând astfel desfăşurarea activităţii după finalizarea implementării proiectului </w:t>
      </w:r>
      <w:r>
        <w:rPr>
          <w:b/>
          <w:sz w:val="24"/>
        </w:rPr>
        <w:t>,,Construire atelier de reparații și întreținere tehnică militară, depozit piese auto și stație de spălare a tehnicii, centrală termică</w:t>
      </w:r>
      <w:r>
        <w:rPr>
          <w:b/>
          <w:spacing w:val="-3"/>
          <w:sz w:val="24"/>
        </w:rPr>
        <w:t xml:space="preserve"> </w:t>
      </w:r>
      <w:r>
        <w:rPr>
          <w:b/>
          <w:sz w:val="24"/>
        </w:rPr>
        <w:t>și</w:t>
      </w:r>
      <w:r>
        <w:rPr>
          <w:b/>
          <w:spacing w:val="-2"/>
          <w:sz w:val="24"/>
        </w:rPr>
        <w:t xml:space="preserve"> </w:t>
      </w:r>
      <w:r>
        <w:rPr>
          <w:b/>
          <w:sz w:val="24"/>
        </w:rPr>
        <w:t>rețele</w:t>
      </w:r>
      <w:r>
        <w:rPr>
          <w:b/>
          <w:spacing w:val="-3"/>
          <w:sz w:val="24"/>
        </w:rPr>
        <w:t xml:space="preserve"> </w:t>
      </w:r>
      <w:r>
        <w:rPr>
          <w:b/>
          <w:sz w:val="24"/>
        </w:rPr>
        <w:t>de</w:t>
      </w:r>
      <w:r>
        <w:rPr>
          <w:b/>
          <w:spacing w:val="-3"/>
          <w:sz w:val="24"/>
        </w:rPr>
        <w:t xml:space="preserve"> </w:t>
      </w:r>
      <w:r>
        <w:rPr>
          <w:b/>
          <w:sz w:val="24"/>
        </w:rPr>
        <w:t>utilități</w:t>
      </w:r>
      <w:r>
        <w:rPr>
          <w:b/>
          <w:spacing w:val="-2"/>
          <w:sz w:val="24"/>
        </w:rPr>
        <w:t xml:space="preserve"> </w:t>
      </w:r>
      <w:r>
        <w:rPr>
          <w:b/>
          <w:sz w:val="24"/>
        </w:rPr>
        <w:t>in</w:t>
      </w:r>
      <w:r>
        <w:rPr>
          <w:b/>
          <w:spacing w:val="-1"/>
          <w:sz w:val="24"/>
        </w:rPr>
        <w:t xml:space="preserve"> </w:t>
      </w:r>
      <w:r>
        <w:rPr>
          <w:b/>
          <w:sz w:val="24"/>
        </w:rPr>
        <w:t>cazarma</w:t>
      </w:r>
      <w:r>
        <w:rPr>
          <w:b/>
          <w:spacing w:val="-2"/>
          <w:sz w:val="24"/>
        </w:rPr>
        <w:t xml:space="preserve"> </w:t>
      </w:r>
      <w:r>
        <w:rPr>
          <w:b/>
          <w:sz w:val="24"/>
        </w:rPr>
        <w:t>763</w:t>
      </w:r>
      <w:r>
        <w:rPr>
          <w:b/>
          <w:spacing w:val="-2"/>
          <w:sz w:val="24"/>
        </w:rPr>
        <w:t xml:space="preserve"> </w:t>
      </w:r>
      <w:r>
        <w:rPr>
          <w:b/>
          <w:sz w:val="24"/>
        </w:rPr>
        <w:t>Ploiești’’,</w:t>
      </w:r>
      <w:r>
        <w:rPr>
          <w:b/>
          <w:spacing w:val="-2"/>
          <w:sz w:val="24"/>
        </w:rPr>
        <w:t xml:space="preserve"> </w:t>
      </w:r>
      <w:r>
        <w:rPr>
          <w:b/>
          <w:sz w:val="24"/>
        </w:rPr>
        <w:t>cod</w:t>
      </w:r>
      <w:r>
        <w:rPr>
          <w:b/>
          <w:spacing w:val="-2"/>
          <w:sz w:val="24"/>
        </w:rPr>
        <w:t xml:space="preserve"> </w:t>
      </w:r>
      <w:r>
        <w:rPr>
          <w:b/>
          <w:sz w:val="24"/>
        </w:rPr>
        <w:t>lucrare: 2024-C/I-763</w:t>
      </w:r>
      <w:r>
        <w:rPr>
          <w:b/>
          <w:spacing w:val="-1"/>
          <w:sz w:val="24"/>
        </w:rPr>
        <w:t xml:space="preserve"> </w:t>
      </w:r>
      <w:r>
        <w:rPr>
          <w:sz w:val="24"/>
        </w:rPr>
        <w:t>sunt</w:t>
      </w:r>
      <w:r>
        <w:rPr>
          <w:spacing w:val="-2"/>
          <w:sz w:val="24"/>
        </w:rPr>
        <w:t xml:space="preserve"> </w:t>
      </w:r>
      <w:r>
        <w:rPr>
          <w:sz w:val="24"/>
        </w:rPr>
        <w:t>superioare costurilor acestuia ceea ce demonstrează viabilitatea investiţiei. În continuare vom face o analiză amănunţită a oportunităţii şi rentabilităţii investiţiei propuse.</w:t>
      </w:r>
    </w:p>
    <w:p w:rsidR="005956A8" w:rsidRDefault="00F3183C">
      <w:pPr>
        <w:pStyle w:val="BodyText"/>
        <w:ind w:left="1118"/>
        <w:jc w:val="both"/>
      </w:pPr>
      <w:r>
        <w:t>Perioada</w:t>
      </w:r>
      <w:r>
        <w:rPr>
          <w:spacing w:val="-3"/>
        </w:rPr>
        <w:t xml:space="preserve"> </w:t>
      </w:r>
      <w:r>
        <w:t>de recuperare</w:t>
      </w:r>
      <w:r>
        <w:rPr>
          <w:spacing w:val="-1"/>
        </w:rPr>
        <w:t xml:space="preserve"> </w:t>
      </w:r>
      <w:r>
        <w:t>a investiţiei</w:t>
      </w:r>
      <w:r>
        <w:rPr>
          <w:spacing w:val="-1"/>
        </w:rPr>
        <w:t xml:space="preserve"> </w:t>
      </w:r>
      <w:r>
        <w:rPr>
          <w:spacing w:val="-4"/>
        </w:rPr>
        <w:t>(PB)</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spacing w:before="90"/>
        <w:ind w:left="551" w:right="844" w:firstLine="566"/>
        <w:jc w:val="both"/>
        <w:rPr>
          <w:sz w:val="24"/>
        </w:rPr>
      </w:pPr>
      <w:r w:rsidRPr="005956A8">
        <w:pict>
          <v:rect id="docshape127" o:spid="_x0000_s1228" style="position:absolute;left:0;text-align:left;margin-left:69.15pt;margin-top:-14.55pt;width:485.25pt;height:1.45pt;z-index:15767552;mso-position-horizontal-relative:page" fillcolor="black" stroked="f">
            <w10:wrap anchorx="page"/>
          </v:rect>
        </w:pict>
      </w:r>
      <w:r w:rsidR="00F3183C">
        <w:rPr>
          <w:sz w:val="24"/>
        </w:rPr>
        <w:t xml:space="preserve">Pentru a evalua perioada de recuperare a investiţiei pentru realizarea proiectului </w:t>
      </w:r>
      <w:r w:rsidR="00F3183C">
        <w:rPr>
          <w:b/>
          <w:sz w:val="24"/>
        </w:rPr>
        <w:t xml:space="preserve">,,Construire atelier de reparații și întreținere tehnică militară, depozit piese auto și stație de spălare a tehnicii, centrală termică și rețele de utilități in cazarma 763 Ploiești’’, cod lucrare: 2024-C/I- 763 </w:t>
      </w:r>
      <w:r w:rsidR="00F3183C">
        <w:rPr>
          <w:sz w:val="24"/>
        </w:rPr>
        <w:t>calculează urmatoarele variabile pe perioada de previziune 2025 – 2044</w:t>
      </w:r>
    </w:p>
    <w:p w:rsidR="005956A8" w:rsidRDefault="00F3183C">
      <w:pPr>
        <w:pStyle w:val="Heading4"/>
        <w:ind w:left="1118"/>
        <w:jc w:val="both"/>
      </w:pPr>
      <w:r>
        <w:t>Varianta</w:t>
      </w:r>
      <w:r>
        <w:rPr>
          <w:spacing w:val="-11"/>
        </w:rPr>
        <w:t xml:space="preserve"> </w:t>
      </w:r>
      <w:r>
        <w:rPr>
          <w:spacing w:val="-2"/>
        </w:rPr>
        <w:t>recomandata</w:t>
      </w:r>
    </w:p>
    <w:p w:rsidR="005956A8" w:rsidRDefault="00F3183C">
      <w:pPr>
        <w:pStyle w:val="BodyText"/>
        <w:ind w:left="1118" w:right="2773"/>
        <w:jc w:val="both"/>
      </w:pPr>
      <w:r w:rsidRPr="00F3183C">
        <w:rPr>
          <w:color w:val="FFFFFF" w:themeColor="background1"/>
        </w:rPr>
        <w:t>Cheltuieli:</w:t>
      </w:r>
      <w:r w:rsidRPr="00F3183C">
        <w:rPr>
          <w:color w:val="FFFFFF" w:themeColor="background1"/>
          <w:spacing w:val="-4"/>
        </w:rPr>
        <w:t xml:space="preserve"> </w:t>
      </w:r>
      <w:r w:rsidRPr="00F3183C">
        <w:rPr>
          <w:color w:val="FFFFFF" w:themeColor="background1"/>
        </w:rPr>
        <w:t>Cheltuielile</w:t>
      </w:r>
      <w:r w:rsidRPr="00F3183C">
        <w:rPr>
          <w:color w:val="FFFFFF" w:themeColor="background1"/>
          <w:spacing w:val="-4"/>
        </w:rPr>
        <w:t xml:space="preserve"> </w:t>
      </w:r>
      <w:r w:rsidRPr="00F3183C">
        <w:rPr>
          <w:color w:val="FFFFFF" w:themeColor="background1"/>
        </w:rPr>
        <w:t>cu</w:t>
      </w:r>
      <w:r w:rsidRPr="00F3183C">
        <w:rPr>
          <w:color w:val="FFFFFF" w:themeColor="background1"/>
          <w:spacing w:val="-4"/>
        </w:rPr>
        <w:t xml:space="preserve"> </w:t>
      </w:r>
      <w:r w:rsidRPr="00F3183C">
        <w:rPr>
          <w:color w:val="FFFFFF" w:themeColor="background1"/>
        </w:rPr>
        <w:t>investiţia</w:t>
      </w:r>
      <w:r w:rsidRPr="00F3183C">
        <w:rPr>
          <w:color w:val="FFFFFF" w:themeColor="background1"/>
          <w:spacing w:val="-5"/>
        </w:rPr>
        <w:t xml:space="preserve"> </w:t>
      </w:r>
      <w:r w:rsidRPr="00F3183C">
        <w:rPr>
          <w:color w:val="FFFFFF" w:themeColor="background1"/>
        </w:rPr>
        <w:t>iniţială</w:t>
      </w:r>
      <w:r w:rsidRPr="00F3183C">
        <w:rPr>
          <w:color w:val="FFFFFF" w:themeColor="background1"/>
          <w:spacing w:val="-4"/>
        </w:rPr>
        <w:t xml:space="preserve"> </w:t>
      </w:r>
      <w:r w:rsidRPr="00F3183C">
        <w:rPr>
          <w:color w:val="FFFFFF" w:themeColor="background1"/>
        </w:rPr>
        <w:t>din</w:t>
      </w:r>
      <w:r w:rsidRPr="00F3183C">
        <w:rPr>
          <w:color w:val="FFFFFF" w:themeColor="background1"/>
          <w:spacing w:val="-4"/>
        </w:rPr>
        <w:t xml:space="preserve"> </w:t>
      </w:r>
      <w:r w:rsidRPr="00F3183C">
        <w:rPr>
          <w:color w:val="FFFFFF" w:themeColor="background1"/>
        </w:rPr>
        <w:t>Anul</w:t>
      </w:r>
      <w:r w:rsidRPr="00F3183C">
        <w:rPr>
          <w:color w:val="FFFFFF" w:themeColor="background1"/>
          <w:spacing w:val="-4"/>
        </w:rPr>
        <w:t xml:space="preserve"> </w:t>
      </w:r>
      <w:r w:rsidRPr="00F3183C">
        <w:rPr>
          <w:color w:val="FFFFFF" w:themeColor="background1"/>
        </w:rPr>
        <w:t>0</w:t>
      </w:r>
      <w:r w:rsidRPr="00F3183C">
        <w:rPr>
          <w:color w:val="FFFFFF" w:themeColor="background1"/>
          <w:spacing w:val="-1"/>
        </w:rPr>
        <w:t xml:space="preserve"> </w:t>
      </w:r>
      <w:r w:rsidRPr="00F3183C">
        <w:rPr>
          <w:color w:val="FFFFFF" w:themeColor="background1"/>
        </w:rPr>
        <w:t>–</w:t>
      </w:r>
      <w:r w:rsidRPr="00F3183C">
        <w:rPr>
          <w:color w:val="FFFFFF" w:themeColor="background1"/>
          <w:spacing w:val="-4"/>
        </w:rPr>
        <w:t xml:space="preserve"> </w:t>
      </w:r>
      <w:r w:rsidRPr="00F3183C">
        <w:rPr>
          <w:b/>
          <w:color w:val="FFFFFF" w:themeColor="background1"/>
        </w:rPr>
        <w:t>53.302.769,92</w:t>
      </w:r>
      <w:r w:rsidRPr="00F3183C">
        <w:rPr>
          <w:b/>
          <w:color w:val="FFFFFF" w:themeColor="background1"/>
          <w:spacing w:val="-4"/>
        </w:rPr>
        <w:t xml:space="preserve"> </w:t>
      </w:r>
      <w:r w:rsidRPr="00F3183C">
        <w:rPr>
          <w:color w:val="FFFFFF" w:themeColor="background1"/>
        </w:rPr>
        <w:t xml:space="preserve">lei </w:t>
      </w:r>
      <w:r>
        <w:t>Venituri: veniturile obtinute din operarea investiţiei;</w:t>
      </w:r>
    </w:p>
    <w:p w:rsidR="005956A8" w:rsidRDefault="00F3183C">
      <w:pPr>
        <w:pStyle w:val="BodyText"/>
        <w:ind w:left="1118"/>
        <w:jc w:val="both"/>
      </w:pPr>
      <w:r>
        <w:t>Cash</w:t>
      </w:r>
      <w:r>
        <w:rPr>
          <w:spacing w:val="-2"/>
        </w:rPr>
        <w:t xml:space="preserve"> </w:t>
      </w:r>
      <w:r>
        <w:t>flow</w:t>
      </w:r>
      <w:r>
        <w:rPr>
          <w:spacing w:val="-3"/>
        </w:rPr>
        <w:t xml:space="preserve"> </w:t>
      </w:r>
      <w:r>
        <w:t>net:</w:t>
      </w:r>
      <w:r>
        <w:rPr>
          <w:spacing w:val="-2"/>
        </w:rPr>
        <w:t xml:space="preserve"> </w:t>
      </w:r>
      <w:r>
        <w:t>Diferenţă dintre</w:t>
      </w:r>
      <w:r>
        <w:rPr>
          <w:spacing w:val="-4"/>
        </w:rPr>
        <w:t xml:space="preserve"> </w:t>
      </w:r>
      <w:r>
        <w:t>Venituri</w:t>
      </w:r>
      <w:r>
        <w:rPr>
          <w:spacing w:val="-2"/>
        </w:rPr>
        <w:t xml:space="preserve"> </w:t>
      </w:r>
      <w:r>
        <w:t>şi</w:t>
      </w:r>
      <w:r>
        <w:rPr>
          <w:spacing w:val="-2"/>
        </w:rPr>
        <w:t xml:space="preserve"> </w:t>
      </w:r>
      <w:r>
        <w:t>Cheltuieli</w:t>
      </w:r>
      <w:r>
        <w:rPr>
          <w:spacing w:val="-2"/>
        </w:rPr>
        <w:t xml:space="preserve"> </w:t>
      </w:r>
      <w:r>
        <w:t>per</w:t>
      </w:r>
      <w:r>
        <w:rPr>
          <w:spacing w:val="-4"/>
        </w:rPr>
        <w:t xml:space="preserve"> </w:t>
      </w:r>
      <w:r>
        <w:rPr>
          <w:spacing w:val="-5"/>
        </w:rPr>
        <w:t>an;</w:t>
      </w:r>
    </w:p>
    <w:p w:rsidR="005956A8" w:rsidRDefault="005956A8">
      <w:pPr>
        <w:pStyle w:val="BodyText"/>
        <w:spacing w:before="3"/>
        <w:ind w:left="0"/>
        <w:rPr>
          <w:sz w:val="23"/>
        </w:rPr>
      </w:pPr>
    </w:p>
    <w:tbl>
      <w:tblPr>
        <w:tblW w:w="0" w:type="auto"/>
        <w:tblInd w:w="26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53"/>
        <w:gridCol w:w="1156"/>
        <w:gridCol w:w="1051"/>
        <w:gridCol w:w="961"/>
        <w:gridCol w:w="1306"/>
      </w:tblGrid>
      <w:tr w:rsidR="005956A8">
        <w:trPr>
          <w:trHeight w:val="360"/>
        </w:trPr>
        <w:tc>
          <w:tcPr>
            <w:tcW w:w="5427" w:type="dxa"/>
            <w:gridSpan w:val="5"/>
            <w:tcBorders>
              <w:bottom w:val="single" w:sz="12" w:space="0" w:color="000000"/>
              <w:right w:val="single" w:sz="12" w:space="0" w:color="000000"/>
            </w:tcBorders>
          </w:tcPr>
          <w:p w:rsidR="005956A8" w:rsidRDefault="005956A8">
            <w:pPr>
              <w:pStyle w:val="TableParagraph"/>
              <w:spacing w:before="23" w:line="317" w:lineRule="exact"/>
              <w:ind w:left="52"/>
              <w:rPr>
                <w:b/>
                <w:sz w:val="28"/>
              </w:rPr>
            </w:pPr>
          </w:p>
        </w:tc>
      </w:tr>
      <w:tr w:rsidR="005956A8">
        <w:trPr>
          <w:trHeight w:val="554"/>
        </w:trPr>
        <w:tc>
          <w:tcPr>
            <w:tcW w:w="953" w:type="dxa"/>
            <w:tcBorders>
              <w:top w:val="single" w:sz="12" w:space="0" w:color="000000"/>
              <w:bottom w:val="single" w:sz="12" w:space="0" w:color="000000"/>
              <w:right w:val="single" w:sz="12" w:space="0" w:color="000000"/>
            </w:tcBorders>
            <w:shd w:val="clear" w:color="auto" w:fill="C0C0C0"/>
          </w:tcPr>
          <w:p w:rsidR="005956A8" w:rsidRDefault="005956A8">
            <w:pPr>
              <w:pStyle w:val="TableParagraph"/>
              <w:spacing w:before="19"/>
              <w:ind w:left="53"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shd w:val="clear" w:color="auto" w:fill="C0C0C0"/>
          </w:tcPr>
          <w:p w:rsidR="005956A8" w:rsidRDefault="005956A8">
            <w:pPr>
              <w:pStyle w:val="TableParagraph"/>
              <w:spacing w:before="19"/>
              <w:ind w:left="117" w:right="72"/>
              <w:jc w:val="center"/>
              <w:rPr>
                <w:b/>
              </w:rPr>
            </w:pPr>
          </w:p>
        </w:tc>
        <w:tc>
          <w:tcPr>
            <w:tcW w:w="1051" w:type="dxa"/>
            <w:tcBorders>
              <w:top w:val="single" w:sz="12" w:space="0" w:color="000000"/>
              <w:left w:val="single" w:sz="12" w:space="0" w:color="000000"/>
              <w:bottom w:val="single" w:sz="12" w:space="0" w:color="000000"/>
              <w:right w:val="single" w:sz="12" w:space="0" w:color="000000"/>
            </w:tcBorders>
            <w:shd w:val="clear" w:color="auto" w:fill="C0C0C0"/>
          </w:tcPr>
          <w:p w:rsidR="005956A8" w:rsidRDefault="005956A8">
            <w:pPr>
              <w:pStyle w:val="TableParagraph"/>
              <w:spacing w:before="19"/>
              <w:ind w:left="123" w:right="79"/>
              <w:jc w:val="center"/>
              <w:rPr>
                <w:b/>
              </w:rPr>
            </w:pPr>
          </w:p>
        </w:tc>
        <w:tc>
          <w:tcPr>
            <w:tcW w:w="961" w:type="dxa"/>
            <w:tcBorders>
              <w:top w:val="single" w:sz="12" w:space="0" w:color="000000"/>
              <w:left w:val="single" w:sz="12" w:space="0" w:color="000000"/>
              <w:bottom w:val="single" w:sz="12" w:space="0" w:color="000000"/>
              <w:right w:val="single" w:sz="12" w:space="0" w:color="000000"/>
            </w:tcBorders>
            <w:shd w:val="clear" w:color="auto" w:fill="C0C0C0"/>
          </w:tcPr>
          <w:p w:rsidR="005956A8" w:rsidRDefault="005956A8">
            <w:pPr>
              <w:pStyle w:val="TableParagraph"/>
              <w:spacing w:before="32" w:line="230" w:lineRule="exact"/>
              <w:ind w:left="102" w:right="63"/>
              <w:jc w:val="center"/>
              <w:rPr>
                <w:b/>
              </w:rPr>
            </w:pPr>
          </w:p>
        </w:tc>
        <w:tc>
          <w:tcPr>
            <w:tcW w:w="1306" w:type="dxa"/>
            <w:tcBorders>
              <w:top w:val="single" w:sz="12" w:space="0" w:color="000000"/>
              <w:left w:val="single" w:sz="12" w:space="0" w:color="000000"/>
              <w:bottom w:val="single" w:sz="12" w:space="0" w:color="000000"/>
              <w:right w:val="single" w:sz="12" w:space="0" w:color="000000"/>
            </w:tcBorders>
            <w:shd w:val="clear" w:color="auto" w:fill="C0C0C0"/>
          </w:tcPr>
          <w:p w:rsidR="005956A8" w:rsidRDefault="005956A8">
            <w:pPr>
              <w:pStyle w:val="TableParagraph"/>
              <w:spacing w:before="32" w:line="230" w:lineRule="exact"/>
              <w:ind w:left="87"/>
              <w:rPr>
                <w:b/>
              </w:rPr>
            </w:pPr>
          </w:p>
        </w:tc>
      </w:tr>
      <w:tr w:rsidR="005956A8">
        <w:trPr>
          <w:trHeight w:val="270"/>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0" w:lineRule="exact"/>
              <w:ind w:left="37"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108"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35"/>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102" w:right="5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350" w:right="318"/>
              <w:jc w:val="center"/>
              <w:rPr>
                <w:sz w:val="19"/>
              </w:rPr>
            </w:pPr>
          </w:p>
        </w:tc>
      </w:tr>
      <w:tr w:rsidR="005956A8">
        <w:trPr>
          <w:trHeight w:val="262"/>
        </w:trPr>
        <w:tc>
          <w:tcPr>
            <w:tcW w:w="953" w:type="dxa"/>
            <w:tcBorders>
              <w:top w:val="single" w:sz="12" w:space="0" w:color="000000"/>
              <w:bottom w:val="single" w:sz="18" w:space="0" w:color="000000"/>
              <w:right w:val="single" w:sz="12" w:space="0" w:color="000000"/>
            </w:tcBorders>
            <w:shd w:val="clear" w:color="auto" w:fill="FF99CC"/>
          </w:tcPr>
          <w:p w:rsidR="005956A8" w:rsidRDefault="005956A8">
            <w:pPr>
              <w:pStyle w:val="TableParagraph"/>
              <w:spacing w:before="19" w:line="223" w:lineRule="exact"/>
              <w:ind w:left="37" w:right="9"/>
              <w:jc w:val="center"/>
              <w:rPr>
                <w:b/>
              </w:rPr>
            </w:pPr>
          </w:p>
        </w:tc>
        <w:tc>
          <w:tcPr>
            <w:tcW w:w="1156"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spacing w:before="17"/>
              <w:ind w:left="116" w:right="72"/>
              <w:jc w:val="center"/>
              <w:rPr>
                <w:sz w:val="19"/>
              </w:rPr>
            </w:pPr>
          </w:p>
        </w:tc>
        <w:tc>
          <w:tcPr>
            <w:tcW w:w="1051"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spacing w:before="17"/>
              <w:ind w:left="106" w:right="79"/>
              <w:jc w:val="center"/>
              <w:rPr>
                <w:sz w:val="19"/>
              </w:rPr>
            </w:pPr>
          </w:p>
        </w:tc>
        <w:tc>
          <w:tcPr>
            <w:tcW w:w="961"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spacing w:before="17"/>
              <w:ind w:left="89" w:right="63"/>
              <w:jc w:val="center"/>
              <w:rPr>
                <w:sz w:val="19"/>
              </w:rPr>
            </w:pPr>
          </w:p>
        </w:tc>
        <w:tc>
          <w:tcPr>
            <w:tcW w:w="1306"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spacing w:before="17"/>
              <w:ind w:left="350" w:right="318"/>
              <w:jc w:val="center"/>
              <w:rPr>
                <w:sz w:val="19"/>
              </w:rPr>
            </w:pPr>
          </w:p>
        </w:tc>
      </w:tr>
      <w:tr w:rsidR="005956A8">
        <w:trPr>
          <w:trHeight w:val="262"/>
        </w:trPr>
        <w:tc>
          <w:tcPr>
            <w:tcW w:w="953" w:type="dxa"/>
            <w:tcBorders>
              <w:top w:val="single" w:sz="18" w:space="0" w:color="000000"/>
              <w:bottom w:val="single" w:sz="12" w:space="0" w:color="000000"/>
              <w:right w:val="single" w:sz="12" w:space="0" w:color="000000"/>
            </w:tcBorders>
            <w:shd w:val="clear" w:color="auto" w:fill="FF99CC"/>
          </w:tcPr>
          <w:p w:rsidR="005956A8" w:rsidRDefault="005956A8">
            <w:pPr>
              <w:pStyle w:val="TableParagraph"/>
              <w:spacing w:before="12" w:line="230" w:lineRule="exact"/>
              <w:ind w:left="37" w:right="9"/>
              <w:jc w:val="center"/>
              <w:rPr>
                <w:b/>
              </w:rPr>
            </w:pPr>
          </w:p>
        </w:tc>
        <w:tc>
          <w:tcPr>
            <w:tcW w:w="1156"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spacing w:before="10"/>
              <w:ind w:left="116" w:right="72"/>
              <w:jc w:val="center"/>
              <w:rPr>
                <w:sz w:val="19"/>
              </w:rPr>
            </w:pPr>
          </w:p>
        </w:tc>
        <w:tc>
          <w:tcPr>
            <w:tcW w:w="1051"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spacing w:before="10"/>
              <w:ind w:left="106" w:right="79"/>
              <w:jc w:val="center"/>
              <w:rPr>
                <w:sz w:val="19"/>
              </w:rPr>
            </w:pPr>
          </w:p>
        </w:tc>
        <w:tc>
          <w:tcPr>
            <w:tcW w:w="961"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spacing w:before="10"/>
              <w:ind w:left="89" w:right="63"/>
              <w:jc w:val="center"/>
              <w:rPr>
                <w:sz w:val="19"/>
              </w:rPr>
            </w:pPr>
          </w:p>
        </w:tc>
        <w:tc>
          <w:tcPr>
            <w:tcW w:w="1306"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spacing w:before="10"/>
              <w:ind w:left="350" w:right="318"/>
              <w:jc w:val="center"/>
              <w:rPr>
                <w:sz w:val="19"/>
              </w:rPr>
            </w:pPr>
          </w:p>
        </w:tc>
      </w:tr>
      <w:tr w:rsidR="005956A8">
        <w:trPr>
          <w:trHeight w:val="270"/>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0" w:lineRule="exact"/>
              <w:ind w:left="37"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116"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106" w:right="79"/>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89" w:right="6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350" w:right="318"/>
              <w:jc w:val="center"/>
              <w:rPr>
                <w:sz w:val="19"/>
              </w:rPr>
            </w:pPr>
          </w:p>
        </w:tc>
      </w:tr>
      <w:tr w:rsidR="005956A8">
        <w:trPr>
          <w:trHeight w:val="269"/>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0" w:lineRule="exact"/>
              <w:ind w:left="37"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16"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06" w:right="79"/>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89" w:right="6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350" w:right="318"/>
              <w:jc w:val="center"/>
              <w:rPr>
                <w:sz w:val="19"/>
              </w:rPr>
            </w:pPr>
          </w:p>
        </w:tc>
      </w:tr>
      <w:tr w:rsidR="005956A8">
        <w:trPr>
          <w:trHeight w:val="262"/>
        </w:trPr>
        <w:tc>
          <w:tcPr>
            <w:tcW w:w="953" w:type="dxa"/>
            <w:tcBorders>
              <w:top w:val="single" w:sz="12" w:space="0" w:color="000000"/>
              <w:bottom w:val="single" w:sz="18" w:space="0" w:color="000000"/>
              <w:right w:val="single" w:sz="12" w:space="0" w:color="000000"/>
            </w:tcBorders>
            <w:shd w:val="clear" w:color="auto" w:fill="FF99CC"/>
          </w:tcPr>
          <w:p w:rsidR="005956A8" w:rsidRDefault="005956A8">
            <w:pPr>
              <w:pStyle w:val="TableParagraph"/>
              <w:spacing w:before="19" w:line="223" w:lineRule="exact"/>
              <w:ind w:left="38" w:right="9"/>
              <w:jc w:val="center"/>
              <w:rPr>
                <w:b/>
              </w:rPr>
            </w:pPr>
          </w:p>
        </w:tc>
        <w:tc>
          <w:tcPr>
            <w:tcW w:w="1156"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spacing w:before="18"/>
              <w:ind w:left="116" w:right="72"/>
              <w:jc w:val="center"/>
              <w:rPr>
                <w:sz w:val="19"/>
              </w:rPr>
            </w:pPr>
          </w:p>
        </w:tc>
        <w:tc>
          <w:tcPr>
            <w:tcW w:w="1051"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spacing w:before="18"/>
              <w:ind w:left="106" w:right="79"/>
              <w:jc w:val="center"/>
              <w:rPr>
                <w:sz w:val="19"/>
              </w:rPr>
            </w:pPr>
          </w:p>
        </w:tc>
        <w:tc>
          <w:tcPr>
            <w:tcW w:w="961"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spacing w:before="18"/>
              <w:ind w:left="89" w:right="63"/>
              <w:jc w:val="center"/>
              <w:rPr>
                <w:sz w:val="19"/>
              </w:rPr>
            </w:pPr>
          </w:p>
        </w:tc>
        <w:tc>
          <w:tcPr>
            <w:tcW w:w="1306"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spacing w:before="18"/>
              <w:ind w:left="350" w:right="318"/>
              <w:jc w:val="center"/>
              <w:rPr>
                <w:sz w:val="19"/>
              </w:rPr>
            </w:pPr>
          </w:p>
        </w:tc>
      </w:tr>
      <w:tr w:rsidR="005956A8">
        <w:trPr>
          <w:trHeight w:val="262"/>
        </w:trPr>
        <w:tc>
          <w:tcPr>
            <w:tcW w:w="953" w:type="dxa"/>
            <w:tcBorders>
              <w:top w:val="single" w:sz="18" w:space="0" w:color="000000"/>
              <w:bottom w:val="single" w:sz="12" w:space="0" w:color="000000"/>
              <w:right w:val="single" w:sz="12" w:space="0" w:color="000000"/>
            </w:tcBorders>
            <w:shd w:val="clear" w:color="auto" w:fill="FF99CC"/>
          </w:tcPr>
          <w:p w:rsidR="005956A8" w:rsidRDefault="005956A8">
            <w:pPr>
              <w:pStyle w:val="TableParagraph"/>
              <w:spacing w:before="12" w:line="231" w:lineRule="exact"/>
              <w:ind w:left="38" w:right="9"/>
              <w:jc w:val="center"/>
              <w:rPr>
                <w:b/>
              </w:rPr>
            </w:pPr>
          </w:p>
        </w:tc>
        <w:tc>
          <w:tcPr>
            <w:tcW w:w="1156"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spacing w:before="10"/>
              <w:ind w:left="116" w:right="72"/>
              <w:jc w:val="center"/>
              <w:rPr>
                <w:sz w:val="19"/>
              </w:rPr>
            </w:pPr>
          </w:p>
        </w:tc>
        <w:tc>
          <w:tcPr>
            <w:tcW w:w="1051"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spacing w:before="10"/>
              <w:ind w:left="123" w:right="73"/>
              <w:jc w:val="center"/>
              <w:rPr>
                <w:sz w:val="19"/>
              </w:rPr>
            </w:pPr>
          </w:p>
        </w:tc>
        <w:tc>
          <w:tcPr>
            <w:tcW w:w="961"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spacing w:before="10"/>
              <w:ind w:left="89" w:right="63"/>
              <w:jc w:val="center"/>
              <w:rPr>
                <w:sz w:val="19"/>
              </w:rPr>
            </w:pPr>
          </w:p>
        </w:tc>
        <w:tc>
          <w:tcPr>
            <w:tcW w:w="1306"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spacing w:before="10"/>
              <w:ind w:left="350" w:right="318"/>
              <w:jc w:val="center"/>
              <w:rPr>
                <w:sz w:val="19"/>
              </w:rPr>
            </w:pPr>
          </w:p>
        </w:tc>
      </w:tr>
      <w:tr w:rsidR="005956A8">
        <w:trPr>
          <w:trHeight w:val="269"/>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0" w:lineRule="exact"/>
              <w:ind w:left="38"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08"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23" w:right="73"/>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89" w:right="6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350" w:right="318"/>
              <w:jc w:val="center"/>
              <w:rPr>
                <w:sz w:val="19"/>
              </w:rPr>
            </w:pPr>
          </w:p>
        </w:tc>
      </w:tr>
      <w:tr w:rsidR="005956A8">
        <w:trPr>
          <w:trHeight w:val="270"/>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0" w:lineRule="exact"/>
              <w:ind w:left="38"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108"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123" w:right="73"/>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89" w:right="6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350" w:right="318"/>
              <w:jc w:val="center"/>
              <w:rPr>
                <w:sz w:val="19"/>
              </w:rPr>
            </w:pPr>
          </w:p>
        </w:tc>
      </w:tr>
      <w:tr w:rsidR="005956A8">
        <w:trPr>
          <w:trHeight w:val="269"/>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0" w:lineRule="exact"/>
              <w:ind w:left="38"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08"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23" w:right="73"/>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89" w:right="6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350" w:right="318"/>
              <w:jc w:val="center"/>
              <w:rPr>
                <w:sz w:val="19"/>
              </w:rPr>
            </w:pPr>
          </w:p>
        </w:tc>
      </w:tr>
      <w:tr w:rsidR="005956A8">
        <w:trPr>
          <w:trHeight w:val="270"/>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1" w:lineRule="exact"/>
              <w:ind w:left="37"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108"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123" w:right="73"/>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89" w:right="6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350" w:right="318"/>
              <w:jc w:val="center"/>
              <w:rPr>
                <w:sz w:val="19"/>
              </w:rPr>
            </w:pPr>
          </w:p>
        </w:tc>
      </w:tr>
      <w:tr w:rsidR="005956A8">
        <w:trPr>
          <w:trHeight w:val="270"/>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0" w:lineRule="exact"/>
              <w:ind w:left="37"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08"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23" w:right="73"/>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89" w:right="6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350" w:right="318"/>
              <w:jc w:val="center"/>
              <w:rPr>
                <w:sz w:val="19"/>
              </w:rPr>
            </w:pPr>
          </w:p>
        </w:tc>
      </w:tr>
      <w:tr w:rsidR="005956A8">
        <w:trPr>
          <w:trHeight w:val="269"/>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0" w:lineRule="exact"/>
              <w:ind w:left="37"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08"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23" w:right="73"/>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89" w:right="6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350" w:right="318"/>
              <w:jc w:val="center"/>
              <w:rPr>
                <w:sz w:val="19"/>
              </w:rPr>
            </w:pPr>
          </w:p>
        </w:tc>
      </w:tr>
      <w:tr w:rsidR="005956A8">
        <w:trPr>
          <w:trHeight w:val="270"/>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0" w:lineRule="exact"/>
              <w:ind w:left="37"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108"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123" w:right="73"/>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89" w:right="6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8"/>
              <w:ind w:left="350" w:right="318"/>
              <w:jc w:val="center"/>
              <w:rPr>
                <w:sz w:val="19"/>
              </w:rPr>
            </w:pPr>
          </w:p>
        </w:tc>
      </w:tr>
      <w:tr w:rsidR="005956A8">
        <w:trPr>
          <w:trHeight w:val="270"/>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1" w:lineRule="exact"/>
              <w:ind w:left="37"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08"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23" w:right="73"/>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89" w:right="6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350" w:right="318"/>
              <w:jc w:val="center"/>
              <w:rPr>
                <w:sz w:val="19"/>
              </w:rPr>
            </w:pPr>
          </w:p>
        </w:tc>
      </w:tr>
      <w:tr w:rsidR="005956A8">
        <w:trPr>
          <w:trHeight w:val="269"/>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0" w:lineRule="exact"/>
              <w:ind w:left="37"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08"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23" w:right="73"/>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89" w:right="6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350" w:right="318"/>
              <w:jc w:val="center"/>
              <w:rPr>
                <w:sz w:val="19"/>
              </w:rPr>
            </w:pPr>
          </w:p>
        </w:tc>
      </w:tr>
      <w:tr w:rsidR="005956A8">
        <w:trPr>
          <w:trHeight w:val="269"/>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0" w:lineRule="exact"/>
              <w:ind w:left="37"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08"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23" w:right="73"/>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89" w:right="6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350" w:right="318"/>
              <w:jc w:val="center"/>
              <w:rPr>
                <w:sz w:val="19"/>
              </w:rPr>
            </w:pPr>
          </w:p>
        </w:tc>
      </w:tr>
      <w:tr w:rsidR="005956A8">
        <w:trPr>
          <w:trHeight w:val="269"/>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0" w:lineRule="exact"/>
              <w:ind w:left="37"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08"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23" w:right="73"/>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89" w:right="6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350" w:right="318"/>
              <w:jc w:val="center"/>
              <w:rPr>
                <w:sz w:val="19"/>
              </w:rPr>
            </w:pPr>
          </w:p>
        </w:tc>
      </w:tr>
      <w:tr w:rsidR="005956A8">
        <w:trPr>
          <w:trHeight w:val="262"/>
        </w:trPr>
        <w:tc>
          <w:tcPr>
            <w:tcW w:w="953" w:type="dxa"/>
            <w:tcBorders>
              <w:top w:val="single" w:sz="12" w:space="0" w:color="000000"/>
              <w:bottom w:val="single" w:sz="18" w:space="0" w:color="000000"/>
              <w:right w:val="single" w:sz="12" w:space="0" w:color="000000"/>
            </w:tcBorders>
            <w:shd w:val="clear" w:color="auto" w:fill="FF99CC"/>
          </w:tcPr>
          <w:p w:rsidR="005956A8" w:rsidRDefault="005956A8">
            <w:pPr>
              <w:pStyle w:val="TableParagraph"/>
              <w:spacing w:before="19" w:line="223" w:lineRule="exact"/>
              <w:ind w:left="37" w:right="9"/>
              <w:jc w:val="center"/>
              <w:rPr>
                <w:b/>
              </w:rPr>
            </w:pPr>
          </w:p>
        </w:tc>
        <w:tc>
          <w:tcPr>
            <w:tcW w:w="1156"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spacing w:before="17"/>
              <w:ind w:left="108" w:right="72"/>
              <w:jc w:val="center"/>
              <w:rPr>
                <w:sz w:val="19"/>
              </w:rPr>
            </w:pPr>
          </w:p>
        </w:tc>
        <w:tc>
          <w:tcPr>
            <w:tcW w:w="1051"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spacing w:before="17"/>
              <w:ind w:left="123" w:right="73"/>
              <w:jc w:val="center"/>
              <w:rPr>
                <w:sz w:val="19"/>
              </w:rPr>
            </w:pPr>
          </w:p>
        </w:tc>
        <w:tc>
          <w:tcPr>
            <w:tcW w:w="961"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spacing w:before="17"/>
              <w:ind w:left="89" w:right="63"/>
              <w:jc w:val="center"/>
              <w:rPr>
                <w:sz w:val="19"/>
              </w:rPr>
            </w:pPr>
          </w:p>
        </w:tc>
        <w:tc>
          <w:tcPr>
            <w:tcW w:w="1306"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spacing w:before="17"/>
              <w:ind w:left="350" w:right="318"/>
              <w:jc w:val="center"/>
              <w:rPr>
                <w:sz w:val="19"/>
              </w:rPr>
            </w:pPr>
          </w:p>
        </w:tc>
      </w:tr>
      <w:tr w:rsidR="005956A8">
        <w:trPr>
          <w:trHeight w:val="262"/>
        </w:trPr>
        <w:tc>
          <w:tcPr>
            <w:tcW w:w="953" w:type="dxa"/>
            <w:tcBorders>
              <w:top w:val="single" w:sz="18" w:space="0" w:color="000000"/>
              <w:bottom w:val="single" w:sz="12" w:space="0" w:color="000000"/>
              <w:right w:val="single" w:sz="12" w:space="0" w:color="000000"/>
            </w:tcBorders>
            <w:shd w:val="clear" w:color="auto" w:fill="FF99CC"/>
          </w:tcPr>
          <w:p w:rsidR="005956A8" w:rsidRDefault="005956A8">
            <w:pPr>
              <w:pStyle w:val="TableParagraph"/>
              <w:spacing w:before="12" w:line="231" w:lineRule="exact"/>
              <w:ind w:left="37" w:right="9"/>
              <w:jc w:val="center"/>
              <w:rPr>
                <w:b/>
              </w:rPr>
            </w:pPr>
          </w:p>
        </w:tc>
        <w:tc>
          <w:tcPr>
            <w:tcW w:w="1156"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spacing w:before="10"/>
              <w:ind w:left="108" w:right="72"/>
              <w:jc w:val="center"/>
              <w:rPr>
                <w:sz w:val="19"/>
              </w:rPr>
            </w:pPr>
          </w:p>
        </w:tc>
        <w:tc>
          <w:tcPr>
            <w:tcW w:w="1051"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spacing w:before="10"/>
              <w:ind w:left="123" w:right="73"/>
              <w:jc w:val="center"/>
              <w:rPr>
                <w:sz w:val="19"/>
              </w:rPr>
            </w:pPr>
          </w:p>
        </w:tc>
        <w:tc>
          <w:tcPr>
            <w:tcW w:w="961"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spacing w:before="10"/>
              <w:ind w:left="89" w:right="63"/>
              <w:jc w:val="center"/>
              <w:rPr>
                <w:sz w:val="19"/>
              </w:rPr>
            </w:pPr>
          </w:p>
        </w:tc>
        <w:tc>
          <w:tcPr>
            <w:tcW w:w="1306"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spacing w:before="10"/>
              <w:ind w:left="350" w:right="318"/>
              <w:jc w:val="center"/>
              <w:rPr>
                <w:sz w:val="19"/>
              </w:rPr>
            </w:pPr>
          </w:p>
        </w:tc>
      </w:tr>
      <w:tr w:rsidR="005956A8">
        <w:trPr>
          <w:trHeight w:val="269"/>
        </w:trPr>
        <w:tc>
          <w:tcPr>
            <w:tcW w:w="953" w:type="dxa"/>
            <w:tcBorders>
              <w:top w:val="single" w:sz="12" w:space="0" w:color="000000"/>
              <w:bottom w:val="single" w:sz="12" w:space="0" w:color="000000"/>
              <w:right w:val="single" w:sz="12" w:space="0" w:color="000000"/>
            </w:tcBorders>
            <w:shd w:val="clear" w:color="auto" w:fill="FF99CC"/>
          </w:tcPr>
          <w:p w:rsidR="005956A8" w:rsidRDefault="005956A8">
            <w:pPr>
              <w:pStyle w:val="TableParagraph"/>
              <w:spacing w:before="19" w:line="230" w:lineRule="exact"/>
              <w:ind w:left="37" w:right="9"/>
              <w:jc w:val="center"/>
              <w:rPr>
                <w:b/>
              </w:rPr>
            </w:pPr>
          </w:p>
        </w:tc>
        <w:tc>
          <w:tcPr>
            <w:tcW w:w="115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08" w:right="72"/>
              <w:jc w:val="center"/>
              <w:rPr>
                <w:sz w:val="19"/>
              </w:rPr>
            </w:pPr>
          </w:p>
        </w:tc>
        <w:tc>
          <w:tcPr>
            <w:tcW w:w="105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123" w:right="73"/>
              <w:jc w:val="center"/>
              <w:rPr>
                <w:sz w:val="19"/>
              </w:rPr>
            </w:pPr>
          </w:p>
        </w:tc>
        <w:tc>
          <w:tcPr>
            <w:tcW w:w="96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89" w:right="63"/>
              <w:jc w:val="center"/>
              <w:rPr>
                <w:sz w:val="19"/>
              </w:rPr>
            </w:pPr>
          </w:p>
        </w:tc>
        <w:tc>
          <w:tcPr>
            <w:tcW w:w="1306"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17"/>
              <w:ind w:left="350" w:right="318"/>
              <w:jc w:val="center"/>
              <w:rPr>
                <w:sz w:val="19"/>
              </w:rPr>
            </w:pPr>
          </w:p>
        </w:tc>
      </w:tr>
    </w:tbl>
    <w:p w:rsidR="005956A8" w:rsidRDefault="005956A8">
      <w:pPr>
        <w:pStyle w:val="BodyText"/>
        <w:spacing w:before="8"/>
        <w:ind w:left="0"/>
        <w:rPr>
          <w:sz w:val="25"/>
        </w:rPr>
      </w:pPr>
    </w:p>
    <w:p w:rsidR="005956A8" w:rsidRDefault="00F3183C">
      <w:pPr>
        <w:pStyle w:val="Heading5"/>
        <w:ind w:left="2817"/>
        <w:jc w:val="both"/>
      </w:pPr>
      <w:r>
        <w:t>Analiza</w:t>
      </w:r>
      <w:r>
        <w:rPr>
          <w:spacing w:val="-4"/>
        </w:rPr>
        <w:t xml:space="preserve"> </w:t>
      </w:r>
      <w:r>
        <w:t>investiţiei</w:t>
      </w:r>
      <w:r>
        <w:rPr>
          <w:spacing w:val="-2"/>
        </w:rPr>
        <w:t xml:space="preserve"> </w:t>
      </w:r>
      <w:r>
        <w:t>prin</w:t>
      </w:r>
      <w:r>
        <w:rPr>
          <w:spacing w:val="-4"/>
        </w:rPr>
        <w:t xml:space="preserve"> </w:t>
      </w:r>
      <w:r>
        <w:t>metoda</w:t>
      </w:r>
      <w:r>
        <w:rPr>
          <w:spacing w:val="-3"/>
        </w:rPr>
        <w:t xml:space="preserve"> </w:t>
      </w:r>
      <w:r>
        <w:t>Ratei</w:t>
      </w:r>
      <w:r>
        <w:rPr>
          <w:spacing w:val="-2"/>
        </w:rPr>
        <w:t xml:space="preserve"> </w:t>
      </w:r>
      <w:r>
        <w:t>rentabilitatii</w:t>
      </w:r>
      <w:r>
        <w:rPr>
          <w:spacing w:val="-2"/>
        </w:rPr>
        <w:t xml:space="preserve"> interne</w:t>
      </w:r>
    </w:p>
    <w:p w:rsidR="005956A8" w:rsidRPr="00F3183C" w:rsidRDefault="00F3183C">
      <w:pPr>
        <w:pStyle w:val="BodyText"/>
        <w:ind w:right="845" w:firstLine="566"/>
        <w:jc w:val="both"/>
        <w:rPr>
          <w:color w:val="FFFFFF" w:themeColor="background1"/>
        </w:rPr>
      </w:pPr>
      <w:r>
        <w:t>Calcularea Ratei Rentabilităţii Financiare interne a investiţiei este prezentată în tabelul următor. Se constată că rata internă de rentabilitate este -15,56 %, iar valoarea netă actualizată a investiţiei de</w:t>
      </w:r>
      <w:r>
        <w:rPr>
          <w:spacing w:val="40"/>
        </w:rPr>
        <w:t xml:space="preserve"> </w:t>
      </w:r>
      <w:r w:rsidRPr="00F3183C">
        <w:rPr>
          <w:color w:val="FFFFFF" w:themeColor="background1"/>
        </w:rPr>
        <w:t>(-52.428) mii lei.</w:t>
      </w:r>
    </w:p>
    <w:p w:rsidR="005956A8" w:rsidRDefault="00F3183C">
      <w:pPr>
        <w:pStyle w:val="BodyText"/>
        <w:spacing w:before="1"/>
        <w:ind w:right="855" w:firstLine="566"/>
        <w:jc w:val="both"/>
      </w:pPr>
      <w:r>
        <w:t>Pentru ca, un proiect să necesite intervenţie financiară de la buget, VNAF/C trebuie să fie negativ, iar RIRF/C mai mică decât rata de actualizare (RIRF/C &lt;4).</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ind w:left="0"/>
        <w:rPr>
          <w:sz w:val="20"/>
        </w:rPr>
      </w:pPr>
      <w:r w:rsidRPr="005956A8">
        <w:pict>
          <v:rect id="docshape128" o:spid="_x0000_s1227" style="position:absolute;margin-left:69.15pt;margin-top:83.05pt;width:485.25pt;height:1.45pt;z-index:15768064;mso-position-horizontal-relative:page;mso-position-vertical-relative:page" fillcolor="black" stroked="f">
            <w10:wrap anchorx="page" anchory="page"/>
          </v:rect>
        </w:pict>
      </w:r>
    </w:p>
    <w:p w:rsidR="005956A8" w:rsidRDefault="005956A8">
      <w:pPr>
        <w:pStyle w:val="BodyText"/>
        <w:spacing w:after="1"/>
        <w:ind w:left="0"/>
        <w:rPr>
          <w:sz w:val="10"/>
        </w:rPr>
      </w:pPr>
    </w:p>
    <w:tbl>
      <w:tblPr>
        <w:tblW w:w="0" w:type="auto"/>
        <w:tblInd w:w="7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64"/>
        <w:gridCol w:w="981"/>
        <w:gridCol w:w="1031"/>
        <w:gridCol w:w="690"/>
        <w:gridCol w:w="689"/>
        <w:gridCol w:w="692"/>
        <w:gridCol w:w="690"/>
        <w:gridCol w:w="690"/>
        <w:gridCol w:w="686"/>
      </w:tblGrid>
      <w:tr w:rsidR="005956A8">
        <w:trPr>
          <w:trHeight w:val="281"/>
        </w:trPr>
        <w:tc>
          <w:tcPr>
            <w:tcW w:w="6955" w:type="dxa"/>
            <w:gridSpan w:val="5"/>
            <w:tcBorders>
              <w:bottom w:val="single" w:sz="18" w:space="0" w:color="000000"/>
              <w:right w:val="single" w:sz="18" w:space="0" w:color="000000"/>
            </w:tcBorders>
          </w:tcPr>
          <w:p w:rsidR="005956A8" w:rsidRDefault="00F3183C">
            <w:pPr>
              <w:pStyle w:val="TableParagraph"/>
              <w:spacing w:before="40" w:line="221" w:lineRule="exact"/>
              <w:ind w:left="31"/>
              <w:rPr>
                <w:b/>
                <w:sz w:val="20"/>
              </w:rPr>
            </w:pPr>
            <w:r>
              <w:rPr>
                <w:b/>
                <w:spacing w:val="-12"/>
                <w:sz w:val="20"/>
              </w:rPr>
              <w:t>CALCULUL</w:t>
            </w:r>
            <w:r>
              <w:rPr>
                <w:b/>
                <w:spacing w:val="-8"/>
                <w:sz w:val="20"/>
              </w:rPr>
              <w:t xml:space="preserve"> </w:t>
            </w:r>
            <w:r>
              <w:rPr>
                <w:b/>
                <w:spacing w:val="-12"/>
                <w:sz w:val="20"/>
              </w:rPr>
              <w:t>RATEI</w:t>
            </w:r>
            <w:r>
              <w:rPr>
                <w:b/>
                <w:spacing w:val="-15"/>
                <w:sz w:val="20"/>
              </w:rPr>
              <w:t xml:space="preserve"> </w:t>
            </w:r>
            <w:r>
              <w:rPr>
                <w:b/>
                <w:spacing w:val="-12"/>
                <w:sz w:val="20"/>
              </w:rPr>
              <w:t>INTERNE</w:t>
            </w:r>
            <w:r>
              <w:rPr>
                <w:b/>
                <w:spacing w:val="-27"/>
                <w:sz w:val="20"/>
              </w:rPr>
              <w:t xml:space="preserve"> </w:t>
            </w:r>
            <w:r>
              <w:rPr>
                <w:b/>
                <w:spacing w:val="-12"/>
                <w:sz w:val="20"/>
              </w:rPr>
              <w:t>A</w:t>
            </w:r>
            <w:r>
              <w:rPr>
                <w:b/>
                <w:spacing w:val="-3"/>
                <w:sz w:val="20"/>
              </w:rPr>
              <w:t xml:space="preserve"> </w:t>
            </w:r>
            <w:r>
              <w:rPr>
                <w:b/>
                <w:spacing w:val="-12"/>
                <w:sz w:val="20"/>
              </w:rPr>
              <w:t>RENTABILITATII</w:t>
            </w:r>
            <w:r>
              <w:rPr>
                <w:b/>
                <w:spacing w:val="-15"/>
                <w:sz w:val="20"/>
              </w:rPr>
              <w:t xml:space="preserve"> </w:t>
            </w:r>
            <w:r>
              <w:rPr>
                <w:b/>
                <w:spacing w:val="-12"/>
                <w:sz w:val="20"/>
              </w:rPr>
              <w:t>FINANCIARE</w:t>
            </w:r>
            <w:r>
              <w:rPr>
                <w:b/>
                <w:spacing w:val="-27"/>
                <w:sz w:val="20"/>
              </w:rPr>
              <w:t xml:space="preserve"> </w:t>
            </w:r>
            <w:r>
              <w:rPr>
                <w:b/>
                <w:spacing w:val="-12"/>
                <w:sz w:val="20"/>
              </w:rPr>
              <w:t>A</w:t>
            </w:r>
            <w:r>
              <w:rPr>
                <w:b/>
                <w:spacing w:val="-3"/>
                <w:sz w:val="20"/>
              </w:rPr>
              <w:t xml:space="preserve"> </w:t>
            </w:r>
            <w:r>
              <w:rPr>
                <w:b/>
                <w:spacing w:val="-12"/>
                <w:sz w:val="20"/>
              </w:rPr>
              <w:t>INVESTITIEI</w:t>
            </w:r>
          </w:p>
        </w:tc>
        <w:tc>
          <w:tcPr>
            <w:tcW w:w="2758" w:type="dxa"/>
            <w:gridSpan w:val="4"/>
            <w:tcBorders>
              <w:top w:val="single" w:sz="8" w:space="0" w:color="D3D3D3"/>
              <w:left w:val="single" w:sz="18" w:space="0" w:color="000000"/>
              <w:bottom w:val="single" w:sz="18" w:space="0" w:color="000000"/>
              <w:right w:val="single" w:sz="8" w:space="0" w:color="D3D3D3"/>
            </w:tcBorders>
          </w:tcPr>
          <w:p w:rsidR="005956A8" w:rsidRDefault="005956A8">
            <w:pPr>
              <w:pStyle w:val="TableParagraph"/>
              <w:rPr>
                <w:sz w:val="20"/>
              </w:rPr>
            </w:pPr>
          </w:p>
        </w:tc>
      </w:tr>
      <w:tr w:rsidR="005956A8">
        <w:trPr>
          <w:trHeight w:val="284"/>
        </w:trPr>
        <w:tc>
          <w:tcPr>
            <w:tcW w:w="3564" w:type="dxa"/>
            <w:tcBorders>
              <w:top w:val="single" w:sz="18" w:space="0" w:color="000000"/>
              <w:bottom w:val="single" w:sz="8" w:space="0" w:color="D3D3D3"/>
              <w:right w:val="single" w:sz="18" w:space="0" w:color="000000"/>
            </w:tcBorders>
          </w:tcPr>
          <w:p w:rsidR="005956A8" w:rsidRDefault="005956A8">
            <w:pPr>
              <w:pStyle w:val="TableParagraph"/>
              <w:rPr>
                <w:sz w:val="20"/>
              </w:rPr>
            </w:pPr>
          </w:p>
        </w:tc>
        <w:tc>
          <w:tcPr>
            <w:tcW w:w="2012" w:type="dxa"/>
            <w:gridSpan w:val="2"/>
            <w:tcBorders>
              <w:top w:val="single" w:sz="18" w:space="0" w:color="000000"/>
              <w:left w:val="single" w:sz="18" w:space="0" w:color="000000"/>
              <w:bottom w:val="single" w:sz="18" w:space="0" w:color="000000"/>
              <w:right w:val="single" w:sz="18" w:space="0" w:color="000000"/>
            </w:tcBorders>
          </w:tcPr>
          <w:p w:rsidR="005956A8" w:rsidRDefault="00F3183C">
            <w:pPr>
              <w:pStyle w:val="TableParagraph"/>
              <w:spacing w:before="8" w:line="257" w:lineRule="exact"/>
              <w:ind w:left="207"/>
              <w:rPr>
                <w:b/>
                <w:i/>
                <w:sz w:val="23"/>
              </w:rPr>
            </w:pPr>
            <w:r>
              <w:rPr>
                <w:b/>
                <w:i/>
                <w:sz w:val="23"/>
              </w:rPr>
              <w:t>Anii</w:t>
            </w:r>
            <w:r>
              <w:rPr>
                <w:b/>
                <w:i/>
                <w:spacing w:val="-9"/>
                <w:sz w:val="23"/>
              </w:rPr>
              <w:t xml:space="preserve"> </w:t>
            </w:r>
            <w:r>
              <w:rPr>
                <w:b/>
                <w:i/>
                <w:spacing w:val="-2"/>
                <w:sz w:val="23"/>
              </w:rPr>
              <w:t>construcţiei</w:t>
            </w:r>
          </w:p>
        </w:tc>
        <w:tc>
          <w:tcPr>
            <w:tcW w:w="4137" w:type="dxa"/>
            <w:gridSpan w:val="6"/>
            <w:tcBorders>
              <w:top w:val="single" w:sz="18" w:space="0" w:color="000000"/>
              <w:left w:val="single" w:sz="18" w:space="0" w:color="000000"/>
              <w:right w:val="single" w:sz="8" w:space="0" w:color="D3D3D3"/>
            </w:tcBorders>
          </w:tcPr>
          <w:p w:rsidR="005956A8" w:rsidRDefault="00F3183C">
            <w:pPr>
              <w:pStyle w:val="TableParagraph"/>
              <w:spacing w:before="8" w:line="257" w:lineRule="exact"/>
              <w:ind w:left="1850" w:right="1808"/>
              <w:jc w:val="center"/>
              <w:rPr>
                <w:b/>
                <w:sz w:val="23"/>
              </w:rPr>
            </w:pPr>
            <w:r>
              <w:rPr>
                <w:b/>
                <w:spacing w:val="-4"/>
                <w:sz w:val="23"/>
              </w:rPr>
              <w:t>Anii</w:t>
            </w:r>
          </w:p>
        </w:tc>
      </w:tr>
      <w:tr w:rsidR="005956A8">
        <w:trPr>
          <w:trHeight w:val="269"/>
        </w:trPr>
        <w:tc>
          <w:tcPr>
            <w:tcW w:w="3564" w:type="dxa"/>
            <w:tcBorders>
              <w:top w:val="single" w:sz="8" w:space="0" w:color="D3D3D3"/>
              <w:bottom w:val="single" w:sz="18" w:space="0" w:color="000000"/>
              <w:right w:val="single" w:sz="18" w:space="0" w:color="000000"/>
            </w:tcBorders>
          </w:tcPr>
          <w:p w:rsidR="005956A8" w:rsidRDefault="005956A8">
            <w:pPr>
              <w:pStyle w:val="TableParagraph"/>
              <w:rPr>
                <w:sz w:val="18"/>
              </w:rPr>
            </w:pPr>
          </w:p>
        </w:tc>
        <w:tc>
          <w:tcPr>
            <w:tcW w:w="981" w:type="dxa"/>
            <w:tcBorders>
              <w:top w:val="single" w:sz="18" w:space="0" w:color="000000"/>
              <w:left w:val="single" w:sz="18" w:space="0" w:color="000000"/>
              <w:bottom w:val="single" w:sz="18" w:space="0" w:color="000000"/>
              <w:right w:val="single" w:sz="18" w:space="0" w:color="000000"/>
            </w:tcBorders>
          </w:tcPr>
          <w:p w:rsidR="005956A8" w:rsidRDefault="005956A8">
            <w:pPr>
              <w:pStyle w:val="TableParagraph"/>
              <w:rPr>
                <w:sz w:val="18"/>
              </w:rPr>
            </w:pPr>
          </w:p>
        </w:tc>
        <w:tc>
          <w:tcPr>
            <w:tcW w:w="1031" w:type="dxa"/>
            <w:tcBorders>
              <w:top w:val="single" w:sz="18" w:space="0" w:color="000000"/>
              <w:left w:val="single" w:sz="18" w:space="0" w:color="000000"/>
              <w:bottom w:val="single" w:sz="18" w:space="0" w:color="000000"/>
              <w:right w:val="single" w:sz="18" w:space="0" w:color="000000"/>
            </w:tcBorders>
          </w:tcPr>
          <w:p w:rsidR="005956A8" w:rsidRDefault="00F3183C">
            <w:pPr>
              <w:pStyle w:val="TableParagraph"/>
              <w:spacing w:line="249" w:lineRule="exact"/>
              <w:ind w:right="2"/>
              <w:jc w:val="right"/>
              <w:rPr>
                <w:b/>
                <w:sz w:val="23"/>
              </w:rPr>
            </w:pPr>
            <w:r>
              <w:rPr>
                <w:b/>
                <w:sz w:val="23"/>
              </w:rPr>
              <w:t>0</w:t>
            </w:r>
          </w:p>
        </w:tc>
        <w:tc>
          <w:tcPr>
            <w:tcW w:w="690" w:type="dxa"/>
            <w:tcBorders>
              <w:left w:val="single" w:sz="18" w:space="0" w:color="000000"/>
            </w:tcBorders>
          </w:tcPr>
          <w:p w:rsidR="005956A8" w:rsidRDefault="00F3183C">
            <w:pPr>
              <w:pStyle w:val="TableParagraph"/>
              <w:spacing w:before="28" w:line="221" w:lineRule="exact"/>
              <w:ind w:left="45"/>
              <w:jc w:val="center"/>
              <w:rPr>
                <w:sz w:val="20"/>
              </w:rPr>
            </w:pPr>
            <w:r>
              <w:rPr>
                <w:w w:val="99"/>
                <w:sz w:val="20"/>
              </w:rPr>
              <w:t>1</w:t>
            </w:r>
          </w:p>
        </w:tc>
        <w:tc>
          <w:tcPr>
            <w:tcW w:w="689" w:type="dxa"/>
          </w:tcPr>
          <w:p w:rsidR="005956A8" w:rsidRDefault="00F3183C">
            <w:pPr>
              <w:pStyle w:val="TableParagraph"/>
              <w:spacing w:before="28" w:line="221" w:lineRule="exact"/>
              <w:ind w:left="45"/>
              <w:jc w:val="center"/>
              <w:rPr>
                <w:sz w:val="20"/>
              </w:rPr>
            </w:pPr>
            <w:r>
              <w:rPr>
                <w:w w:val="99"/>
                <w:sz w:val="20"/>
              </w:rPr>
              <w:t>2</w:t>
            </w:r>
          </w:p>
        </w:tc>
        <w:tc>
          <w:tcPr>
            <w:tcW w:w="692" w:type="dxa"/>
          </w:tcPr>
          <w:p w:rsidR="005956A8" w:rsidRDefault="00F3183C">
            <w:pPr>
              <w:pStyle w:val="TableParagraph"/>
              <w:spacing w:before="28" w:line="221" w:lineRule="exact"/>
              <w:ind w:left="44"/>
              <w:jc w:val="center"/>
              <w:rPr>
                <w:sz w:val="20"/>
              </w:rPr>
            </w:pPr>
            <w:r>
              <w:rPr>
                <w:w w:val="99"/>
                <w:sz w:val="20"/>
              </w:rPr>
              <w:t>3</w:t>
            </w:r>
          </w:p>
        </w:tc>
        <w:tc>
          <w:tcPr>
            <w:tcW w:w="690" w:type="dxa"/>
          </w:tcPr>
          <w:p w:rsidR="005956A8" w:rsidRDefault="00F3183C">
            <w:pPr>
              <w:pStyle w:val="TableParagraph"/>
              <w:spacing w:before="28" w:line="221" w:lineRule="exact"/>
              <w:ind w:left="42"/>
              <w:jc w:val="center"/>
              <w:rPr>
                <w:sz w:val="20"/>
              </w:rPr>
            </w:pPr>
            <w:r>
              <w:rPr>
                <w:w w:val="99"/>
                <w:sz w:val="20"/>
              </w:rPr>
              <w:t>4</w:t>
            </w:r>
          </w:p>
        </w:tc>
        <w:tc>
          <w:tcPr>
            <w:tcW w:w="690" w:type="dxa"/>
          </w:tcPr>
          <w:p w:rsidR="005956A8" w:rsidRDefault="00F3183C">
            <w:pPr>
              <w:pStyle w:val="TableParagraph"/>
              <w:spacing w:before="28" w:line="221" w:lineRule="exact"/>
              <w:ind w:left="42"/>
              <w:jc w:val="center"/>
              <w:rPr>
                <w:sz w:val="20"/>
              </w:rPr>
            </w:pPr>
            <w:r>
              <w:rPr>
                <w:w w:val="99"/>
                <w:sz w:val="20"/>
              </w:rPr>
              <w:t>5</w:t>
            </w:r>
          </w:p>
        </w:tc>
        <w:tc>
          <w:tcPr>
            <w:tcW w:w="686" w:type="dxa"/>
          </w:tcPr>
          <w:p w:rsidR="005956A8" w:rsidRDefault="00F3183C">
            <w:pPr>
              <w:pStyle w:val="TableParagraph"/>
              <w:spacing w:before="28" w:line="221" w:lineRule="exact"/>
              <w:ind w:left="45"/>
              <w:jc w:val="center"/>
              <w:rPr>
                <w:sz w:val="20"/>
              </w:rPr>
            </w:pPr>
            <w:r>
              <w:rPr>
                <w:w w:val="99"/>
                <w:sz w:val="20"/>
              </w:rPr>
              <w:t>6</w:t>
            </w:r>
          </w:p>
        </w:tc>
      </w:tr>
      <w:tr w:rsidR="005956A8">
        <w:trPr>
          <w:trHeight w:val="276"/>
        </w:trPr>
        <w:tc>
          <w:tcPr>
            <w:tcW w:w="3564" w:type="dxa"/>
            <w:tcBorders>
              <w:top w:val="single" w:sz="18" w:space="0" w:color="000000"/>
              <w:bottom w:val="single" w:sz="18" w:space="0" w:color="000000"/>
              <w:right w:val="single" w:sz="18" w:space="0" w:color="000000"/>
            </w:tcBorders>
          </w:tcPr>
          <w:p w:rsidR="005956A8" w:rsidRDefault="00F3183C">
            <w:pPr>
              <w:pStyle w:val="TableParagraph"/>
              <w:spacing w:before="8" w:line="249" w:lineRule="exact"/>
              <w:ind w:left="31"/>
              <w:rPr>
                <w:sz w:val="23"/>
              </w:rPr>
            </w:pPr>
            <w:r>
              <w:rPr>
                <w:spacing w:val="-2"/>
                <w:sz w:val="23"/>
              </w:rPr>
              <w:t>Alocari</w:t>
            </w:r>
            <w:r>
              <w:rPr>
                <w:spacing w:val="-15"/>
                <w:sz w:val="23"/>
              </w:rPr>
              <w:t xml:space="preserve"> </w:t>
            </w:r>
            <w:r>
              <w:rPr>
                <w:spacing w:val="-2"/>
                <w:sz w:val="23"/>
              </w:rPr>
              <w:t>financiare</w:t>
            </w:r>
            <w:r>
              <w:rPr>
                <w:spacing w:val="-11"/>
                <w:sz w:val="23"/>
              </w:rPr>
              <w:t xml:space="preserve"> </w:t>
            </w:r>
            <w:r>
              <w:rPr>
                <w:spacing w:val="-2"/>
                <w:sz w:val="23"/>
              </w:rPr>
              <w:t>de</w:t>
            </w:r>
            <w:r>
              <w:rPr>
                <w:spacing w:val="-3"/>
                <w:sz w:val="23"/>
              </w:rPr>
              <w:t xml:space="preserve"> </w:t>
            </w:r>
            <w:r>
              <w:rPr>
                <w:spacing w:val="-2"/>
                <w:sz w:val="23"/>
              </w:rPr>
              <w:t>la</w:t>
            </w:r>
            <w:r>
              <w:rPr>
                <w:spacing w:val="-3"/>
                <w:sz w:val="23"/>
              </w:rPr>
              <w:t xml:space="preserve"> </w:t>
            </w:r>
            <w:r>
              <w:rPr>
                <w:spacing w:val="-2"/>
                <w:sz w:val="23"/>
              </w:rPr>
              <w:t>buget</w:t>
            </w:r>
          </w:p>
        </w:tc>
        <w:tc>
          <w:tcPr>
            <w:tcW w:w="981" w:type="dxa"/>
            <w:tcBorders>
              <w:top w:val="single" w:sz="18" w:space="0" w:color="000000"/>
              <w:left w:val="single" w:sz="18" w:space="0" w:color="000000"/>
              <w:bottom w:val="single" w:sz="18" w:space="0" w:color="000000"/>
              <w:right w:val="single" w:sz="18" w:space="0" w:color="000000"/>
            </w:tcBorders>
          </w:tcPr>
          <w:p w:rsidR="005956A8" w:rsidRDefault="005956A8">
            <w:pPr>
              <w:pStyle w:val="TableParagraph"/>
              <w:rPr>
                <w:sz w:val="20"/>
              </w:rPr>
            </w:pPr>
          </w:p>
        </w:tc>
        <w:tc>
          <w:tcPr>
            <w:tcW w:w="1031" w:type="dxa"/>
            <w:tcBorders>
              <w:top w:val="single" w:sz="18" w:space="0" w:color="000000"/>
              <w:left w:val="single" w:sz="18" w:space="0" w:color="000000"/>
              <w:bottom w:val="single" w:sz="18" w:space="0" w:color="000000"/>
              <w:right w:val="single" w:sz="18" w:space="0" w:color="000000"/>
            </w:tcBorders>
          </w:tcPr>
          <w:p w:rsidR="005956A8" w:rsidRDefault="005956A8">
            <w:pPr>
              <w:pStyle w:val="TableParagraph"/>
              <w:rPr>
                <w:sz w:val="20"/>
              </w:rPr>
            </w:pPr>
          </w:p>
        </w:tc>
        <w:tc>
          <w:tcPr>
            <w:tcW w:w="690" w:type="dxa"/>
            <w:tcBorders>
              <w:left w:val="single" w:sz="18" w:space="0" w:color="000000"/>
              <w:right w:val="single" w:sz="18" w:space="0" w:color="000000"/>
            </w:tcBorders>
          </w:tcPr>
          <w:p w:rsidR="005956A8" w:rsidRDefault="00F3183C">
            <w:pPr>
              <w:pStyle w:val="TableParagraph"/>
              <w:spacing w:before="36" w:line="221" w:lineRule="exact"/>
              <w:ind w:right="-15"/>
              <w:jc w:val="right"/>
              <w:rPr>
                <w:sz w:val="20"/>
              </w:rPr>
            </w:pPr>
            <w:r>
              <w:rPr>
                <w:spacing w:val="-5"/>
                <w:sz w:val="20"/>
              </w:rPr>
              <w:t>800</w:t>
            </w:r>
          </w:p>
        </w:tc>
        <w:tc>
          <w:tcPr>
            <w:tcW w:w="689" w:type="dxa"/>
            <w:tcBorders>
              <w:left w:val="single" w:sz="18" w:space="0" w:color="000000"/>
              <w:right w:val="single" w:sz="18" w:space="0" w:color="000000"/>
            </w:tcBorders>
          </w:tcPr>
          <w:p w:rsidR="005956A8" w:rsidRDefault="00F3183C">
            <w:pPr>
              <w:pStyle w:val="TableParagraph"/>
              <w:spacing w:before="36" w:line="221" w:lineRule="exact"/>
              <w:ind w:right="-15"/>
              <w:jc w:val="right"/>
              <w:rPr>
                <w:sz w:val="20"/>
              </w:rPr>
            </w:pPr>
            <w:r>
              <w:rPr>
                <w:spacing w:val="-5"/>
                <w:sz w:val="20"/>
              </w:rPr>
              <w:t>840</w:t>
            </w:r>
          </w:p>
        </w:tc>
        <w:tc>
          <w:tcPr>
            <w:tcW w:w="692" w:type="dxa"/>
            <w:tcBorders>
              <w:left w:val="single" w:sz="18" w:space="0" w:color="000000"/>
              <w:right w:val="single" w:sz="18" w:space="0" w:color="000000"/>
            </w:tcBorders>
          </w:tcPr>
          <w:p w:rsidR="005956A8" w:rsidRDefault="00F3183C">
            <w:pPr>
              <w:pStyle w:val="TableParagraph"/>
              <w:spacing w:before="36" w:line="221" w:lineRule="exact"/>
              <w:ind w:right="-15"/>
              <w:jc w:val="right"/>
              <w:rPr>
                <w:sz w:val="20"/>
              </w:rPr>
            </w:pPr>
            <w:r>
              <w:rPr>
                <w:spacing w:val="-5"/>
                <w:sz w:val="20"/>
              </w:rPr>
              <w:t>882</w:t>
            </w:r>
          </w:p>
        </w:tc>
        <w:tc>
          <w:tcPr>
            <w:tcW w:w="690" w:type="dxa"/>
            <w:tcBorders>
              <w:left w:val="single" w:sz="18" w:space="0" w:color="000000"/>
              <w:right w:val="single" w:sz="18" w:space="0" w:color="000000"/>
            </w:tcBorders>
          </w:tcPr>
          <w:p w:rsidR="005956A8" w:rsidRDefault="00F3183C">
            <w:pPr>
              <w:pStyle w:val="TableParagraph"/>
              <w:spacing w:before="36" w:line="221" w:lineRule="exact"/>
              <w:ind w:right="-15"/>
              <w:jc w:val="right"/>
              <w:rPr>
                <w:sz w:val="20"/>
              </w:rPr>
            </w:pPr>
            <w:r>
              <w:rPr>
                <w:spacing w:val="-5"/>
                <w:sz w:val="20"/>
              </w:rPr>
              <w:t>926</w:t>
            </w:r>
          </w:p>
        </w:tc>
        <w:tc>
          <w:tcPr>
            <w:tcW w:w="690" w:type="dxa"/>
            <w:tcBorders>
              <w:left w:val="single" w:sz="18" w:space="0" w:color="000000"/>
              <w:right w:val="single" w:sz="18" w:space="0" w:color="000000"/>
            </w:tcBorders>
          </w:tcPr>
          <w:p w:rsidR="005956A8" w:rsidRDefault="00F3183C">
            <w:pPr>
              <w:pStyle w:val="TableParagraph"/>
              <w:spacing w:before="36" w:line="221" w:lineRule="exact"/>
              <w:ind w:right="-15"/>
              <w:jc w:val="right"/>
              <w:rPr>
                <w:sz w:val="20"/>
              </w:rPr>
            </w:pPr>
            <w:r>
              <w:rPr>
                <w:spacing w:val="-5"/>
                <w:sz w:val="20"/>
              </w:rPr>
              <w:t>972</w:t>
            </w:r>
          </w:p>
        </w:tc>
        <w:tc>
          <w:tcPr>
            <w:tcW w:w="686" w:type="dxa"/>
            <w:tcBorders>
              <w:left w:val="single" w:sz="18" w:space="0" w:color="000000"/>
              <w:right w:val="single" w:sz="18" w:space="0" w:color="000000"/>
            </w:tcBorders>
          </w:tcPr>
          <w:p w:rsidR="005956A8" w:rsidRDefault="00F3183C">
            <w:pPr>
              <w:pStyle w:val="TableParagraph"/>
              <w:spacing w:before="36" w:line="221" w:lineRule="exact"/>
              <w:ind w:right="-15"/>
              <w:jc w:val="right"/>
              <w:rPr>
                <w:sz w:val="20"/>
              </w:rPr>
            </w:pPr>
            <w:r>
              <w:rPr>
                <w:spacing w:val="-2"/>
                <w:sz w:val="20"/>
              </w:rPr>
              <w:t>1.021</w:t>
            </w:r>
          </w:p>
        </w:tc>
      </w:tr>
      <w:tr w:rsidR="005956A8">
        <w:trPr>
          <w:trHeight w:val="269"/>
        </w:trPr>
        <w:tc>
          <w:tcPr>
            <w:tcW w:w="3564" w:type="dxa"/>
            <w:tcBorders>
              <w:top w:val="single" w:sz="18" w:space="0" w:color="000000"/>
              <w:bottom w:val="single" w:sz="18" w:space="0" w:color="000000"/>
              <w:right w:val="single" w:sz="18" w:space="0" w:color="000000"/>
            </w:tcBorders>
          </w:tcPr>
          <w:p w:rsidR="005956A8" w:rsidRDefault="00F3183C">
            <w:pPr>
              <w:pStyle w:val="TableParagraph"/>
              <w:spacing w:before="8" w:line="241" w:lineRule="exact"/>
              <w:ind w:left="31"/>
              <w:rPr>
                <w:sz w:val="23"/>
              </w:rPr>
            </w:pPr>
            <w:r>
              <w:rPr>
                <w:spacing w:val="-6"/>
                <w:sz w:val="23"/>
              </w:rPr>
              <w:t>Venituri</w:t>
            </w:r>
            <w:r>
              <w:rPr>
                <w:spacing w:val="-11"/>
                <w:sz w:val="23"/>
              </w:rPr>
              <w:t xml:space="preserve"> </w:t>
            </w:r>
            <w:r>
              <w:rPr>
                <w:spacing w:val="-6"/>
                <w:sz w:val="23"/>
              </w:rPr>
              <w:t>din</w:t>
            </w:r>
            <w:r>
              <w:rPr>
                <w:sz w:val="23"/>
              </w:rPr>
              <w:t xml:space="preserve"> </w:t>
            </w:r>
            <w:r>
              <w:rPr>
                <w:spacing w:val="-6"/>
                <w:sz w:val="23"/>
              </w:rPr>
              <w:t>inchiriere</w:t>
            </w:r>
          </w:p>
        </w:tc>
        <w:tc>
          <w:tcPr>
            <w:tcW w:w="981" w:type="dxa"/>
            <w:tcBorders>
              <w:top w:val="single" w:sz="18" w:space="0" w:color="000000"/>
              <w:left w:val="single" w:sz="18" w:space="0" w:color="000000"/>
              <w:bottom w:val="single" w:sz="18" w:space="0" w:color="000000"/>
              <w:right w:val="single" w:sz="18" w:space="0" w:color="000000"/>
            </w:tcBorders>
          </w:tcPr>
          <w:p w:rsidR="005956A8" w:rsidRDefault="005956A8">
            <w:pPr>
              <w:pStyle w:val="TableParagraph"/>
              <w:rPr>
                <w:sz w:val="18"/>
              </w:rPr>
            </w:pPr>
          </w:p>
        </w:tc>
        <w:tc>
          <w:tcPr>
            <w:tcW w:w="1031" w:type="dxa"/>
            <w:tcBorders>
              <w:top w:val="single" w:sz="18" w:space="0" w:color="000000"/>
              <w:left w:val="single" w:sz="18" w:space="0" w:color="000000"/>
              <w:bottom w:val="single" w:sz="24" w:space="0" w:color="000000"/>
              <w:right w:val="single" w:sz="18" w:space="0" w:color="000000"/>
            </w:tcBorders>
          </w:tcPr>
          <w:p w:rsidR="005956A8" w:rsidRDefault="005956A8">
            <w:pPr>
              <w:pStyle w:val="TableParagraph"/>
              <w:rPr>
                <w:sz w:val="18"/>
              </w:rPr>
            </w:pPr>
          </w:p>
        </w:tc>
        <w:tc>
          <w:tcPr>
            <w:tcW w:w="690" w:type="dxa"/>
            <w:tcBorders>
              <w:left w:val="single" w:sz="18" w:space="0" w:color="000000"/>
              <w:right w:val="single" w:sz="18" w:space="0" w:color="000000"/>
            </w:tcBorders>
          </w:tcPr>
          <w:p w:rsidR="005956A8" w:rsidRDefault="00F3183C">
            <w:pPr>
              <w:pStyle w:val="TableParagraph"/>
              <w:spacing w:before="36" w:line="213" w:lineRule="exact"/>
              <w:ind w:right="-15"/>
              <w:jc w:val="right"/>
              <w:rPr>
                <w:sz w:val="20"/>
              </w:rPr>
            </w:pPr>
            <w:r>
              <w:rPr>
                <w:w w:val="99"/>
                <w:sz w:val="20"/>
              </w:rPr>
              <w:t>0</w:t>
            </w:r>
          </w:p>
        </w:tc>
        <w:tc>
          <w:tcPr>
            <w:tcW w:w="689" w:type="dxa"/>
            <w:tcBorders>
              <w:left w:val="single" w:sz="18" w:space="0" w:color="000000"/>
              <w:right w:val="single" w:sz="18" w:space="0" w:color="000000"/>
            </w:tcBorders>
          </w:tcPr>
          <w:p w:rsidR="005956A8" w:rsidRDefault="00F3183C">
            <w:pPr>
              <w:pStyle w:val="TableParagraph"/>
              <w:spacing w:before="36" w:line="213" w:lineRule="exact"/>
              <w:ind w:right="-15"/>
              <w:jc w:val="right"/>
              <w:rPr>
                <w:sz w:val="20"/>
              </w:rPr>
            </w:pPr>
            <w:r>
              <w:rPr>
                <w:w w:val="99"/>
                <w:sz w:val="20"/>
              </w:rPr>
              <w:t>0</w:t>
            </w:r>
          </w:p>
        </w:tc>
        <w:tc>
          <w:tcPr>
            <w:tcW w:w="692" w:type="dxa"/>
            <w:tcBorders>
              <w:left w:val="single" w:sz="18" w:space="0" w:color="000000"/>
              <w:right w:val="single" w:sz="18" w:space="0" w:color="000000"/>
            </w:tcBorders>
          </w:tcPr>
          <w:p w:rsidR="005956A8" w:rsidRDefault="00F3183C">
            <w:pPr>
              <w:pStyle w:val="TableParagraph"/>
              <w:spacing w:before="36" w:line="213" w:lineRule="exact"/>
              <w:ind w:right="-15"/>
              <w:jc w:val="right"/>
              <w:rPr>
                <w:sz w:val="20"/>
              </w:rPr>
            </w:pPr>
            <w:r>
              <w:rPr>
                <w:w w:val="99"/>
                <w:sz w:val="20"/>
              </w:rPr>
              <w:t>0</w:t>
            </w:r>
          </w:p>
        </w:tc>
        <w:tc>
          <w:tcPr>
            <w:tcW w:w="690" w:type="dxa"/>
            <w:tcBorders>
              <w:left w:val="single" w:sz="18" w:space="0" w:color="000000"/>
              <w:right w:val="single" w:sz="18" w:space="0" w:color="000000"/>
            </w:tcBorders>
          </w:tcPr>
          <w:p w:rsidR="005956A8" w:rsidRDefault="00F3183C">
            <w:pPr>
              <w:pStyle w:val="TableParagraph"/>
              <w:spacing w:before="36" w:line="213" w:lineRule="exact"/>
              <w:ind w:right="-15"/>
              <w:jc w:val="right"/>
              <w:rPr>
                <w:sz w:val="20"/>
              </w:rPr>
            </w:pPr>
            <w:r>
              <w:rPr>
                <w:w w:val="99"/>
                <w:sz w:val="20"/>
              </w:rPr>
              <w:t>0</w:t>
            </w:r>
          </w:p>
        </w:tc>
        <w:tc>
          <w:tcPr>
            <w:tcW w:w="690" w:type="dxa"/>
            <w:tcBorders>
              <w:left w:val="single" w:sz="18" w:space="0" w:color="000000"/>
              <w:right w:val="single" w:sz="18" w:space="0" w:color="000000"/>
            </w:tcBorders>
          </w:tcPr>
          <w:p w:rsidR="005956A8" w:rsidRDefault="00F3183C">
            <w:pPr>
              <w:pStyle w:val="TableParagraph"/>
              <w:spacing w:before="36" w:line="213" w:lineRule="exact"/>
              <w:ind w:right="-15"/>
              <w:jc w:val="right"/>
              <w:rPr>
                <w:sz w:val="20"/>
              </w:rPr>
            </w:pPr>
            <w:r>
              <w:rPr>
                <w:w w:val="99"/>
                <w:sz w:val="20"/>
              </w:rPr>
              <w:t>0</w:t>
            </w:r>
          </w:p>
        </w:tc>
        <w:tc>
          <w:tcPr>
            <w:tcW w:w="686" w:type="dxa"/>
            <w:tcBorders>
              <w:left w:val="single" w:sz="18" w:space="0" w:color="000000"/>
              <w:right w:val="single" w:sz="18" w:space="0" w:color="000000"/>
            </w:tcBorders>
          </w:tcPr>
          <w:p w:rsidR="005956A8" w:rsidRDefault="00F3183C">
            <w:pPr>
              <w:pStyle w:val="TableParagraph"/>
              <w:spacing w:before="36" w:line="213" w:lineRule="exact"/>
              <w:ind w:right="-15"/>
              <w:jc w:val="right"/>
              <w:rPr>
                <w:sz w:val="20"/>
              </w:rPr>
            </w:pPr>
            <w:r>
              <w:rPr>
                <w:w w:val="99"/>
                <w:sz w:val="20"/>
              </w:rPr>
              <w:t>0</w:t>
            </w:r>
          </w:p>
        </w:tc>
      </w:tr>
      <w:tr w:rsidR="005956A8">
        <w:trPr>
          <w:trHeight w:val="254"/>
        </w:trPr>
        <w:tc>
          <w:tcPr>
            <w:tcW w:w="3564" w:type="dxa"/>
            <w:tcBorders>
              <w:top w:val="single" w:sz="18" w:space="0" w:color="000000"/>
              <w:bottom w:val="single" w:sz="18" w:space="0" w:color="000000"/>
              <w:right w:val="single" w:sz="18" w:space="0" w:color="000000"/>
            </w:tcBorders>
          </w:tcPr>
          <w:p w:rsidR="005956A8" w:rsidRDefault="00F3183C">
            <w:pPr>
              <w:pStyle w:val="TableParagraph"/>
              <w:spacing w:before="1" w:line="233" w:lineRule="exact"/>
              <w:ind w:left="31"/>
              <w:rPr>
                <w:b/>
                <w:sz w:val="23"/>
              </w:rPr>
            </w:pPr>
            <w:r>
              <w:rPr>
                <w:b/>
                <w:spacing w:val="-2"/>
                <w:sz w:val="23"/>
              </w:rPr>
              <w:t>Venituri</w:t>
            </w:r>
            <w:r>
              <w:rPr>
                <w:b/>
                <w:spacing w:val="-3"/>
                <w:sz w:val="23"/>
              </w:rPr>
              <w:t xml:space="preserve"> </w:t>
            </w:r>
            <w:r>
              <w:rPr>
                <w:b/>
                <w:spacing w:val="-2"/>
                <w:sz w:val="23"/>
              </w:rPr>
              <w:t>totale</w:t>
            </w:r>
          </w:p>
        </w:tc>
        <w:tc>
          <w:tcPr>
            <w:tcW w:w="981" w:type="dxa"/>
            <w:tcBorders>
              <w:top w:val="single" w:sz="18" w:space="0" w:color="000000"/>
              <w:left w:val="single" w:sz="18" w:space="0" w:color="000000"/>
              <w:bottom w:val="single" w:sz="18" w:space="0" w:color="000000"/>
              <w:right w:val="single" w:sz="18" w:space="0" w:color="000000"/>
            </w:tcBorders>
          </w:tcPr>
          <w:p w:rsidR="005956A8" w:rsidRDefault="005956A8">
            <w:pPr>
              <w:pStyle w:val="TableParagraph"/>
              <w:rPr>
                <w:sz w:val="18"/>
              </w:rPr>
            </w:pPr>
          </w:p>
        </w:tc>
        <w:tc>
          <w:tcPr>
            <w:tcW w:w="1031" w:type="dxa"/>
            <w:tcBorders>
              <w:top w:val="single" w:sz="24" w:space="0" w:color="000000"/>
              <w:left w:val="single" w:sz="18" w:space="0" w:color="000000"/>
              <w:bottom w:val="single" w:sz="18" w:space="0" w:color="000000"/>
              <w:right w:val="single" w:sz="18" w:space="0" w:color="000000"/>
            </w:tcBorders>
          </w:tcPr>
          <w:p w:rsidR="005956A8" w:rsidRDefault="00F3183C">
            <w:pPr>
              <w:pStyle w:val="TableParagraph"/>
              <w:spacing w:before="1" w:line="233" w:lineRule="exact"/>
              <w:ind w:right="3"/>
              <w:jc w:val="right"/>
              <w:rPr>
                <w:b/>
                <w:sz w:val="23"/>
              </w:rPr>
            </w:pPr>
            <w:r>
              <w:rPr>
                <w:b/>
                <w:spacing w:val="-4"/>
                <w:sz w:val="23"/>
              </w:rPr>
              <w:t>0,00</w:t>
            </w:r>
          </w:p>
        </w:tc>
        <w:tc>
          <w:tcPr>
            <w:tcW w:w="690" w:type="dxa"/>
            <w:tcBorders>
              <w:left w:val="single" w:sz="18" w:space="0" w:color="000000"/>
              <w:right w:val="single" w:sz="18" w:space="0" w:color="000000"/>
            </w:tcBorders>
          </w:tcPr>
          <w:p w:rsidR="005956A8" w:rsidRDefault="00F3183C">
            <w:pPr>
              <w:pStyle w:val="TableParagraph"/>
              <w:spacing w:before="29" w:line="205" w:lineRule="exact"/>
              <w:ind w:right="-15"/>
              <w:jc w:val="right"/>
              <w:rPr>
                <w:b/>
                <w:sz w:val="20"/>
              </w:rPr>
            </w:pPr>
            <w:r>
              <w:rPr>
                <w:b/>
                <w:spacing w:val="-5"/>
                <w:sz w:val="20"/>
              </w:rPr>
              <w:t>800</w:t>
            </w:r>
          </w:p>
        </w:tc>
        <w:tc>
          <w:tcPr>
            <w:tcW w:w="689" w:type="dxa"/>
            <w:tcBorders>
              <w:left w:val="single" w:sz="18" w:space="0" w:color="000000"/>
              <w:right w:val="single" w:sz="18" w:space="0" w:color="000000"/>
            </w:tcBorders>
          </w:tcPr>
          <w:p w:rsidR="005956A8" w:rsidRDefault="00F3183C">
            <w:pPr>
              <w:pStyle w:val="TableParagraph"/>
              <w:spacing w:before="29" w:line="205" w:lineRule="exact"/>
              <w:ind w:right="-15"/>
              <w:jc w:val="right"/>
              <w:rPr>
                <w:b/>
                <w:sz w:val="20"/>
              </w:rPr>
            </w:pPr>
            <w:r>
              <w:rPr>
                <w:b/>
                <w:spacing w:val="-5"/>
                <w:sz w:val="20"/>
              </w:rPr>
              <w:t>840</w:t>
            </w:r>
          </w:p>
        </w:tc>
        <w:tc>
          <w:tcPr>
            <w:tcW w:w="692" w:type="dxa"/>
            <w:tcBorders>
              <w:left w:val="single" w:sz="18" w:space="0" w:color="000000"/>
              <w:right w:val="single" w:sz="18" w:space="0" w:color="000000"/>
            </w:tcBorders>
          </w:tcPr>
          <w:p w:rsidR="005956A8" w:rsidRDefault="00F3183C">
            <w:pPr>
              <w:pStyle w:val="TableParagraph"/>
              <w:spacing w:before="29" w:line="205" w:lineRule="exact"/>
              <w:ind w:right="-15"/>
              <w:jc w:val="right"/>
              <w:rPr>
                <w:b/>
                <w:sz w:val="20"/>
              </w:rPr>
            </w:pPr>
            <w:r>
              <w:rPr>
                <w:b/>
                <w:spacing w:val="-5"/>
                <w:sz w:val="20"/>
              </w:rPr>
              <w:t>882</w:t>
            </w:r>
          </w:p>
        </w:tc>
        <w:tc>
          <w:tcPr>
            <w:tcW w:w="690" w:type="dxa"/>
            <w:tcBorders>
              <w:left w:val="single" w:sz="18" w:space="0" w:color="000000"/>
              <w:right w:val="single" w:sz="18" w:space="0" w:color="000000"/>
            </w:tcBorders>
          </w:tcPr>
          <w:p w:rsidR="005956A8" w:rsidRDefault="00F3183C">
            <w:pPr>
              <w:pStyle w:val="TableParagraph"/>
              <w:spacing w:before="29" w:line="205" w:lineRule="exact"/>
              <w:ind w:right="-15"/>
              <w:jc w:val="right"/>
              <w:rPr>
                <w:b/>
                <w:sz w:val="20"/>
              </w:rPr>
            </w:pPr>
            <w:r>
              <w:rPr>
                <w:b/>
                <w:spacing w:val="-5"/>
                <w:sz w:val="20"/>
              </w:rPr>
              <w:t>926</w:t>
            </w:r>
          </w:p>
        </w:tc>
        <w:tc>
          <w:tcPr>
            <w:tcW w:w="690" w:type="dxa"/>
            <w:tcBorders>
              <w:left w:val="single" w:sz="18" w:space="0" w:color="000000"/>
              <w:right w:val="single" w:sz="18" w:space="0" w:color="000000"/>
            </w:tcBorders>
          </w:tcPr>
          <w:p w:rsidR="005956A8" w:rsidRDefault="00F3183C">
            <w:pPr>
              <w:pStyle w:val="TableParagraph"/>
              <w:spacing w:before="29" w:line="205" w:lineRule="exact"/>
              <w:ind w:right="-15"/>
              <w:jc w:val="right"/>
              <w:rPr>
                <w:b/>
                <w:sz w:val="20"/>
              </w:rPr>
            </w:pPr>
            <w:r>
              <w:rPr>
                <w:b/>
                <w:spacing w:val="-5"/>
                <w:sz w:val="20"/>
              </w:rPr>
              <w:t>972</w:t>
            </w:r>
          </w:p>
        </w:tc>
        <w:tc>
          <w:tcPr>
            <w:tcW w:w="686" w:type="dxa"/>
            <w:tcBorders>
              <w:left w:val="single" w:sz="18" w:space="0" w:color="000000"/>
              <w:right w:val="single" w:sz="18" w:space="0" w:color="000000"/>
            </w:tcBorders>
          </w:tcPr>
          <w:p w:rsidR="005956A8" w:rsidRDefault="00F3183C">
            <w:pPr>
              <w:pStyle w:val="TableParagraph"/>
              <w:spacing w:before="29" w:line="205" w:lineRule="exact"/>
              <w:ind w:right="2"/>
              <w:jc w:val="right"/>
              <w:rPr>
                <w:b/>
                <w:sz w:val="20"/>
              </w:rPr>
            </w:pPr>
            <w:r>
              <w:rPr>
                <w:b/>
                <w:spacing w:val="-2"/>
                <w:sz w:val="20"/>
              </w:rPr>
              <w:t>1.021</w:t>
            </w:r>
          </w:p>
        </w:tc>
      </w:tr>
      <w:tr w:rsidR="005956A8">
        <w:trPr>
          <w:trHeight w:val="276"/>
        </w:trPr>
        <w:tc>
          <w:tcPr>
            <w:tcW w:w="3564" w:type="dxa"/>
            <w:tcBorders>
              <w:top w:val="single" w:sz="18" w:space="0" w:color="000000"/>
              <w:bottom w:val="single" w:sz="18" w:space="0" w:color="000000"/>
              <w:right w:val="single" w:sz="18" w:space="0" w:color="000000"/>
            </w:tcBorders>
          </w:tcPr>
          <w:p w:rsidR="005956A8" w:rsidRDefault="00F3183C">
            <w:pPr>
              <w:pStyle w:val="TableParagraph"/>
              <w:spacing w:before="8" w:line="249" w:lineRule="exact"/>
              <w:ind w:left="31"/>
              <w:rPr>
                <w:sz w:val="23"/>
              </w:rPr>
            </w:pPr>
            <w:r>
              <w:rPr>
                <w:spacing w:val="-4"/>
                <w:sz w:val="23"/>
              </w:rPr>
              <w:t>Costuri</w:t>
            </w:r>
            <w:r>
              <w:rPr>
                <w:spacing w:val="-15"/>
                <w:sz w:val="23"/>
              </w:rPr>
              <w:t xml:space="preserve"> </w:t>
            </w:r>
            <w:r>
              <w:rPr>
                <w:spacing w:val="-4"/>
                <w:sz w:val="23"/>
              </w:rPr>
              <w:t>operaţionale</w:t>
            </w:r>
            <w:r>
              <w:rPr>
                <w:spacing w:val="8"/>
                <w:sz w:val="23"/>
              </w:rPr>
              <w:t xml:space="preserve"> </w:t>
            </w:r>
            <w:r>
              <w:rPr>
                <w:spacing w:val="-4"/>
                <w:sz w:val="23"/>
              </w:rPr>
              <w:t>totale</w:t>
            </w:r>
          </w:p>
        </w:tc>
        <w:tc>
          <w:tcPr>
            <w:tcW w:w="981" w:type="dxa"/>
            <w:tcBorders>
              <w:top w:val="single" w:sz="18" w:space="0" w:color="000000"/>
              <w:left w:val="single" w:sz="18" w:space="0" w:color="000000"/>
              <w:bottom w:val="single" w:sz="18" w:space="0" w:color="000000"/>
              <w:right w:val="single" w:sz="18" w:space="0" w:color="000000"/>
            </w:tcBorders>
          </w:tcPr>
          <w:p w:rsidR="005956A8" w:rsidRDefault="005956A8">
            <w:pPr>
              <w:pStyle w:val="TableParagraph"/>
              <w:rPr>
                <w:sz w:val="20"/>
              </w:rPr>
            </w:pPr>
          </w:p>
        </w:tc>
        <w:tc>
          <w:tcPr>
            <w:tcW w:w="1031" w:type="dxa"/>
            <w:tcBorders>
              <w:top w:val="single" w:sz="18" w:space="0" w:color="000000"/>
              <w:left w:val="single" w:sz="18" w:space="0" w:color="000000"/>
              <w:bottom w:val="single" w:sz="18" w:space="0" w:color="000000"/>
              <w:right w:val="single" w:sz="18" w:space="0" w:color="000000"/>
            </w:tcBorders>
          </w:tcPr>
          <w:p w:rsidR="005956A8" w:rsidRDefault="005956A8">
            <w:pPr>
              <w:pStyle w:val="TableParagraph"/>
              <w:rPr>
                <w:sz w:val="20"/>
              </w:rPr>
            </w:pPr>
          </w:p>
        </w:tc>
        <w:tc>
          <w:tcPr>
            <w:tcW w:w="690" w:type="dxa"/>
            <w:tcBorders>
              <w:left w:val="single" w:sz="18" w:space="0" w:color="000000"/>
            </w:tcBorders>
          </w:tcPr>
          <w:p w:rsidR="005956A8" w:rsidRDefault="00F3183C">
            <w:pPr>
              <w:pStyle w:val="TableParagraph"/>
              <w:spacing w:before="36" w:line="221" w:lineRule="exact"/>
              <w:ind w:right="-15"/>
              <w:jc w:val="right"/>
              <w:rPr>
                <w:sz w:val="20"/>
              </w:rPr>
            </w:pPr>
            <w:r>
              <w:rPr>
                <w:spacing w:val="-5"/>
                <w:sz w:val="20"/>
              </w:rPr>
              <w:t>769</w:t>
            </w:r>
          </w:p>
        </w:tc>
        <w:tc>
          <w:tcPr>
            <w:tcW w:w="689" w:type="dxa"/>
          </w:tcPr>
          <w:p w:rsidR="005956A8" w:rsidRDefault="00F3183C">
            <w:pPr>
              <w:pStyle w:val="TableParagraph"/>
              <w:spacing w:before="36" w:line="221" w:lineRule="exact"/>
              <w:ind w:right="7"/>
              <w:jc w:val="right"/>
              <w:rPr>
                <w:sz w:val="20"/>
              </w:rPr>
            </w:pPr>
            <w:r>
              <w:rPr>
                <w:spacing w:val="-5"/>
                <w:sz w:val="20"/>
              </w:rPr>
              <w:t>808</w:t>
            </w:r>
          </w:p>
        </w:tc>
        <w:tc>
          <w:tcPr>
            <w:tcW w:w="692" w:type="dxa"/>
          </w:tcPr>
          <w:p w:rsidR="005956A8" w:rsidRDefault="00F3183C">
            <w:pPr>
              <w:pStyle w:val="TableParagraph"/>
              <w:spacing w:before="36" w:line="221" w:lineRule="exact"/>
              <w:ind w:right="9"/>
              <w:jc w:val="right"/>
              <w:rPr>
                <w:sz w:val="20"/>
              </w:rPr>
            </w:pPr>
            <w:r>
              <w:rPr>
                <w:spacing w:val="-5"/>
                <w:sz w:val="20"/>
              </w:rPr>
              <w:t>848</w:t>
            </w:r>
          </w:p>
        </w:tc>
        <w:tc>
          <w:tcPr>
            <w:tcW w:w="690" w:type="dxa"/>
          </w:tcPr>
          <w:p w:rsidR="005956A8" w:rsidRDefault="00F3183C">
            <w:pPr>
              <w:pStyle w:val="TableParagraph"/>
              <w:spacing w:before="36" w:line="221" w:lineRule="exact"/>
              <w:ind w:right="9"/>
              <w:jc w:val="right"/>
              <w:rPr>
                <w:sz w:val="20"/>
              </w:rPr>
            </w:pPr>
            <w:r>
              <w:rPr>
                <w:spacing w:val="-5"/>
                <w:sz w:val="20"/>
              </w:rPr>
              <w:t>891</w:t>
            </w:r>
          </w:p>
        </w:tc>
        <w:tc>
          <w:tcPr>
            <w:tcW w:w="690" w:type="dxa"/>
          </w:tcPr>
          <w:p w:rsidR="005956A8" w:rsidRDefault="00F3183C">
            <w:pPr>
              <w:pStyle w:val="TableParagraph"/>
              <w:spacing w:before="36" w:line="221" w:lineRule="exact"/>
              <w:ind w:right="9"/>
              <w:jc w:val="right"/>
              <w:rPr>
                <w:sz w:val="20"/>
              </w:rPr>
            </w:pPr>
            <w:r>
              <w:rPr>
                <w:spacing w:val="-5"/>
                <w:sz w:val="20"/>
              </w:rPr>
              <w:t>935</w:t>
            </w:r>
          </w:p>
        </w:tc>
        <w:tc>
          <w:tcPr>
            <w:tcW w:w="686" w:type="dxa"/>
          </w:tcPr>
          <w:p w:rsidR="005956A8" w:rsidRDefault="00F3183C">
            <w:pPr>
              <w:pStyle w:val="TableParagraph"/>
              <w:spacing w:before="36" w:line="221" w:lineRule="exact"/>
              <w:ind w:right="5"/>
              <w:jc w:val="right"/>
              <w:rPr>
                <w:sz w:val="20"/>
              </w:rPr>
            </w:pPr>
            <w:r>
              <w:rPr>
                <w:spacing w:val="-5"/>
                <w:sz w:val="20"/>
              </w:rPr>
              <w:t>982</w:t>
            </w:r>
          </w:p>
        </w:tc>
      </w:tr>
      <w:tr w:rsidR="005956A8">
        <w:trPr>
          <w:trHeight w:val="276"/>
        </w:trPr>
        <w:tc>
          <w:tcPr>
            <w:tcW w:w="3564" w:type="dxa"/>
            <w:tcBorders>
              <w:top w:val="single" w:sz="18" w:space="0" w:color="000000"/>
              <w:bottom w:val="single" w:sz="18" w:space="0" w:color="000000"/>
              <w:right w:val="single" w:sz="18" w:space="0" w:color="000000"/>
            </w:tcBorders>
          </w:tcPr>
          <w:p w:rsidR="005956A8" w:rsidRDefault="00F3183C">
            <w:pPr>
              <w:pStyle w:val="TableParagraph"/>
              <w:spacing w:before="7" w:line="249" w:lineRule="exact"/>
              <w:ind w:left="31"/>
              <w:rPr>
                <w:sz w:val="23"/>
              </w:rPr>
            </w:pPr>
            <w:r>
              <w:rPr>
                <w:spacing w:val="-2"/>
                <w:sz w:val="23"/>
              </w:rPr>
              <w:t>Indemnizaţtii</w:t>
            </w:r>
          </w:p>
        </w:tc>
        <w:tc>
          <w:tcPr>
            <w:tcW w:w="981" w:type="dxa"/>
            <w:tcBorders>
              <w:top w:val="single" w:sz="18" w:space="0" w:color="000000"/>
              <w:left w:val="single" w:sz="18" w:space="0" w:color="000000"/>
              <w:bottom w:val="single" w:sz="18" w:space="0" w:color="000000"/>
              <w:right w:val="single" w:sz="18" w:space="0" w:color="000000"/>
            </w:tcBorders>
          </w:tcPr>
          <w:p w:rsidR="005956A8" w:rsidRDefault="005956A8">
            <w:pPr>
              <w:pStyle w:val="TableParagraph"/>
              <w:rPr>
                <w:sz w:val="20"/>
              </w:rPr>
            </w:pPr>
          </w:p>
        </w:tc>
        <w:tc>
          <w:tcPr>
            <w:tcW w:w="1031" w:type="dxa"/>
            <w:tcBorders>
              <w:top w:val="single" w:sz="18" w:space="0" w:color="000000"/>
              <w:left w:val="single" w:sz="18" w:space="0" w:color="000000"/>
              <w:bottom w:val="single" w:sz="18" w:space="0" w:color="000000"/>
              <w:right w:val="single" w:sz="18" w:space="0" w:color="000000"/>
            </w:tcBorders>
          </w:tcPr>
          <w:p w:rsidR="005956A8" w:rsidRDefault="005956A8">
            <w:pPr>
              <w:pStyle w:val="TableParagraph"/>
              <w:rPr>
                <w:sz w:val="20"/>
              </w:rPr>
            </w:pPr>
          </w:p>
        </w:tc>
        <w:tc>
          <w:tcPr>
            <w:tcW w:w="690" w:type="dxa"/>
            <w:tcBorders>
              <w:left w:val="single" w:sz="18" w:space="0" w:color="000000"/>
            </w:tcBorders>
          </w:tcPr>
          <w:p w:rsidR="005956A8" w:rsidRDefault="00F3183C">
            <w:pPr>
              <w:pStyle w:val="TableParagraph"/>
              <w:spacing w:before="35" w:line="221" w:lineRule="exact"/>
              <w:ind w:right="-15"/>
              <w:jc w:val="right"/>
              <w:rPr>
                <w:sz w:val="20"/>
              </w:rPr>
            </w:pPr>
            <w:r>
              <w:rPr>
                <w:w w:val="99"/>
                <w:sz w:val="20"/>
              </w:rPr>
              <w:t>0</w:t>
            </w:r>
          </w:p>
        </w:tc>
        <w:tc>
          <w:tcPr>
            <w:tcW w:w="689" w:type="dxa"/>
          </w:tcPr>
          <w:p w:rsidR="005956A8" w:rsidRDefault="00F3183C">
            <w:pPr>
              <w:pStyle w:val="TableParagraph"/>
              <w:spacing w:before="35" w:line="221" w:lineRule="exact"/>
              <w:ind w:right="1"/>
              <w:jc w:val="right"/>
              <w:rPr>
                <w:sz w:val="20"/>
              </w:rPr>
            </w:pPr>
            <w:r>
              <w:rPr>
                <w:w w:val="99"/>
                <w:sz w:val="20"/>
              </w:rPr>
              <w:t>0</w:t>
            </w:r>
          </w:p>
        </w:tc>
        <w:tc>
          <w:tcPr>
            <w:tcW w:w="692" w:type="dxa"/>
          </w:tcPr>
          <w:p w:rsidR="005956A8" w:rsidRDefault="00F3183C">
            <w:pPr>
              <w:pStyle w:val="TableParagraph"/>
              <w:spacing w:before="35" w:line="221" w:lineRule="exact"/>
              <w:ind w:right="1"/>
              <w:jc w:val="right"/>
              <w:rPr>
                <w:sz w:val="20"/>
              </w:rPr>
            </w:pPr>
            <w:r>
              <w:rPr>
                <w:w w:val="99"/>
                <w:sz w:val="20"/>
              </w:rPr>
              <w:t>0</w:t>
            </w:r>
          </w:p>
        </w:tc>
        <w:tc>
          <w:tcPr>
            <w:tcW w:w="690" w:type="dxa"/>
          </w:tcPr>
          <w:p w:rsidR="005956A8" w:rsidRDefault="00F3183C">
            <w:pPr>
              <w:pStyle w:val="TableParagraph"/>
              <w:spacing w:before="35" w:line="221" w:lineRule="exact"/>
              <w:ind w:right="1"/>
              <w:jc w:val="right"/>
              <w:rPr>
                <w:sz w:val="20"/>
              </w:rPr>
            </w:pPr>
            <w:r>
              <w:rPr>
                <w:w w:val="99"/>
                <w:sz w:val="20"/>
              </w:rPr>
              <w:t>0</w:t>
            </w:r>
          </w:p>
        </w:tc>
        <w:tc>
          <w:tcPr>
            <w:tcW w:w="690" w:type="dxa"/>
          </w:tcPr>
          <w:p w:rsidR="005956A8" w:rsidRDefault="00F3183C">
            <w:pPr>
              <w:pStyle w:val="TableParagraph"/>
              <w:spacing w:before="35" w:line="221" w:lineRule="exact"/>
              <w:ind w:right="1"/>
              <w:jc w:val="right"/>
              <w:rPr>
                <w:sz w:val="20"/>
              </w:rPr>
            </w:pPr>
            <w:r>
              <w:rPr>
                <w:w w:val="99"/>
                <w:sz w:val="20"/>
              </w:rPr>
              <w:t>0</w:t>
            </w:r>
          </w:p>
        </w:tc>
        <w:tc>
          <w:tcPr>
            <w:tcW w:w="686" w:type="dxa"/>
          </w:tcPr>
          <w:p w:rsidR="005956A8" w:rsidRDefault="00F3183C">
            <w:pPr>
              <w:pStyle w:val="TableParagraph"/>
              <w:spacing w:before="35" w:line="221" w:lineRule="exact"/>
              <w:ind w:right="-15"/>
              <w:jc w:val="right"/>
              <w:rPr>
                <w:sz w:val="20"/>
              </w:rPr>
            </w:pPr>
            <w:r>
              <w:rPr>
                <w:w w:val="99"/>
                <w:sz w:val="20"/>
              </w:rPr>
              <w:t>0</w:t>
            </w:r>
          </w:p>
        </w:tc>
      </w:tr>
      <w:tr w:rsidR="005956A8">
        <w:trPr>
          <w:trHeight w:val="276"/>
        </w:trPr>
        <w:tc>
          <w:tcPr>
            <w:tcW w:w="3564" w:type="dxa"/>
            <w:tcBorders>
              <w:top w:val="single" w:sz="18" w:space="0" w:color="000000"/>
              <w:bottom w:val="single" w:sz="18" w:space="0" w:color="000000"/>
              <w:right w:val="single" w:sz="18" w:space="0" w:color="000000"/>
            </w:tcBorders>
          </w:tcPr>
          <w:p w:rsidR="005956A8" w:rsidRDefault="00F3183C">
            <w:pPr>
              <w:pStyle w:val="TableParagraph"/>
              <w:spacing w:before="7" w:line="249" w:lineRule="exact"/>
              <w:ind w:left="31"/>
              <w:rPr>
                <w:sz w:val="23"/>
              </w:rPr>
            </w:pPr>
            <w:r>
              <w:rPr>
                <w:spacing w:val="-2"/>
                <w:sz w:val="23"/>
              </w:rPr>
              <w:t>Costuri</w:t>
            </w:r>
            <w:r>
              <w:rPr>
                <w:spacing w:val="-15"/>
                <w:sz w:val="23"/>
              </w:rPr>
              <w:t xml:space="preserve"> </w:t>
            </w:r>
            <w:r>
              <w:rPr>
                <w:spacing w:val="-2"/>
                <w:sz w:val="23"/>
              </w:rPr>
              <w:t>totale</w:t>
            </w:r>
            <w:r>
              <w:rPr>
                <w:spacing w:val="-9"/>
                <w:sz w:val="23"/>
              </w:rPr>
              <w:t xml:space="preserve"> </w:t>
            </w:r>
            <w:r>
              <w:rPr>
                <w:spacing w:val="-2"/>
                <w:sz w:val="23"/>
              </w:rPr>
              <w:t>ale investiţii</w:t>
            </w:r>
          </w:p>
        </w:tc>
        <w:tc>
          <w:tcPr>
            <w:tcW w:w="981" w:type="dxa"/>
            <w:tcBorders>
              <w:top w:val="single" w:sz="18" w:space="0" w:color="000000"/>
              <w:left w:val="single" w:sz="18" w:space="0" w:color="000000"/>
              <w:bottom w:val="single" w:sz="18" w:space="0" w:color="000000"/>
              <w:right w:val="single" w:sz="18" w:space="0" w:color="000000"/>
            </w:tcBorders>
          </w:tcPr>
          <w:p w:rsidR="005956A8" w:rsidRDefault="005956A8">
            <w:pPr>
              <w:pStyle w:val="TableParagraph"/>
              <w:rPr>
                <w:sz w:val="20"/>
              </w:rPr>
            </w:pPr>
          </w:p>
        </w:tc>
        <w:tc>
          <w:tcPr>
            <w:tcW w:w="1031" w:type="dxa"/>
            <w:tcBorders>
              <w:top w:val="single" w:sz="18" w:space="0" w:color="000000"/>
              <w:left w:val="single" w:sz="18" w:space="0" w:color="000000"/>
              <w:bottom w:val="single" w:sz="18" w:space="0" w:color="000000"/>
              <w:right w:val="single" w:sz="18" w:space="0" w:color="000000"/>
            </w:tcBorders>
          </w:tcPr>
          <w:p w:rsidR="005956A8" w:rsidRDefault="00F3183C">
            <w:pPr>
              <w:pStyle w:val="TableParagraph"/>
              <w:spacing w:before="35" w:line="221" w:lineRule="exact"/>
              <w:ind w:right="-15"/>
              <w:jc w:val="right"/>
              <w:rPr>
                <w:sz w:val="20"/>
              </w:rPr>
            </w:pPr>
            <w:r>
              <w:rPr>
                <w:spacing w:val="-2"/>
                <w:sz w:val="20"/>
              </w:rPr>
              <w:t>53.302,770</w:t>
            </w:r>
          </w:p>
        </w:tc>
        <w:tc>
          <w:tcPr>
            <w:tcW w:w="690" w:type="dxa"/>
            <w:tcBorders>
              <w:left w:val="single" w:sz="18" w:space="0" w:color="000000"/>
            </w:tcBorders>
          </w:tcPr>
          <w:p w:rsidR="005956A8" w:rsidRDefault="00F3183C">
            <w:pPr>
              <w:pStyle w:val="TableParagraph"/>
              <w:spacing w:before="35" w:line="221" w:lineRule="exact"/>
              <w:ind w:right="-15"/>
              <w:jc w:val="right"/>
              <w:rPr>
                <w:sz w:val="20"/>
              </w:rPr>
            </w:pPr>
            <w:r>
              <w:rPr>
                <w:w w:val="99"/>
                <w:sz w:val="20"/>
              </w:rPr>
              <w:t>0</w:t>
            </w:r>
          </w:p>
        </w:tc>
        <w:tc>
          <w:tcPr>
            <w:tcW w:w="689" w:type="dxa"/>
          </w:tcPr>
          <w:p w:rsidR="005956A8" w:rsidRDefault="00F3183C">
            <w:pPr>
              <w:pStyle w:val="TableParagraph"/>
              <w:spacing w:before="35" w:line="221" w:lineRule="exact"/>
              <w:ind w:right="1"/>
              <w:jc w:val="right"/>
              <w:rPr>
                <w:sz w:val="20"/>
              </w:rPr>
            </w:pPr>
            <w:r>
              <w:rPr>
                <w:w w:val="99"/>
                <w:sz w:val="20"/>
              </w:rPr>
              <w:t>0</w:t>
            </w:r>
          </w:p>
        </w:tc>
        <w:tc>
          <w:tcPr>
            <w:tcW w:w="692" w:type="dxa"/>
          </w:tcPr>
          <w:p w:rsidR="005956A8" w:rsidRDefault="00F3183C">
            <w:pPr>
              <w:pStyle w:val="TableParagraph"/>
              <w:spacing w:before="35" w:line="221" w:lineRule="exact"/>
              <w:ind w:right="1"/>
              <w:jc w:val="right"/>
              <w:rPr>
                <w:sz w:val="20"/>
              </w:rPr>
            </w:pPr>
            <w:r>
              <w:rPr>
                <w:w w:val="99"/>
                <w:sz w:val="20"/>
              </w:rPr>
              <w:t>0</w:t>
            </w:r>
          </w:p>
        </w:tc>
        <w:tc>
          <w:tcPr>
            <w:tcW w:w="690" w:type="dxa"/>
          </w:tcPr>
          <w:p w:rsidR="005956A8" w:rsidRDefault="00F3183C">
            <w:pPr>
              <w:pStyle w:val="TableParagraph"/>
              <w:spacing w:before="35" w:line="221" w:lineRule="exact"/>
              <w:ind w:right="1"/>
              <w:jc w:val="right"/>
              <w:rPr>
                <w:sz w:val="20"/>
              </w:rPr>
            </w:pPr>
            <w:r>
              <w:rPr>
                <w:w w:val="99"/>
                <w:sz w:val="20"/>
              </w:rPr>
              <w:t>0</w:t>
            </w:r>
          </w:p>
        </w:tc>
        <w:tc>
          <w:tcPr>
            <w:tcW w:w="690" w:type="dxa"/>
          </w:tcPr>
          <w:p w:rsidR="005956A8" w:rsidRDefault="00F3183C">
            <w:pPr>
              <w:pStyle w:val="TableParagraph"/>
              <w:spacing w:before="35" w:line="221" w:lineRule="exact"/>
              <w:ind w:right="1"/>
              <w:jc w:val="right"/>
              <w:rPr>
                <w:sz w:val="20"/>
              </w:rPr>
            </w:pPr>
            <w:r>
              <w:rPr>
                <w:w w:val="99"/>
                <w:sz w:val="20"/>
              </w:rPr>
              <w:t>0</w:t>
            </w:r>
          </w:p>
        </w:tc>
        <w:tc>
          <w:tcPr>
            <w:tcW w:w="686" w:type="dxa"/>
          </w:tcPr>
          <w:p w:rsidR="005956A8" w:rsidRDefault="00F3183C">
            <w:pPr>
              <w:pStyle w:val="TableParagraph"/>
              <w:spacing w:before="35" w:line="221" w:lineRule="exact"/>
              <w:ind w:right="-15"/>
              <w:jc w:val="right"/>
              <w:rPr>
                <w:sz w:val="20"/>
              </w:rPr>
            </w:pPr>
            <w:r>
              <w:rPr>
                <w:w w:val="99"/>
                <w:sz w:val="20"/>
              </w:rPr>
              <w:t>0</w:t>
            </w:r>
          </w:p>
        </w:tc>
      </w:tr>
      <w:tr w:rsidR="005956A8">
        <w:trPr>
          <w:trHeight w:val="261"/>
        </w:trPr>
        <w:tc>
          <w:tcPr>
            <w:tcW w:w="3564" w:type="dxa"/>
            <w:tcBorders>
              <w:top w:val="single" w:sz="18" w:space="0" w:color="000000"/>
              <w:bottom w:val="single" w:sz="18" w:space="0" w:color="000000"/>
              <w:right w:val="single" w:sz="18" w:space="0" w:color="000000"/>
            </w:tcBorders>
          </w:tcPr>
          <w:p w:rsidR="005956A8" w:rsidRDefault="00F3183C">
            <w:pPr>
              <w:pStyle w:val="TableParagraph"/>
              <w:spacing w:before="8" w:line="234" w:lineRule="exact"/>
              <w:ind w:left="31"/>
              <w:rPr>
                <w:b/>
                <w:sz w:val="23"/>
              </w:rPr>
            </w:pPr>
            <w:r>
              <w:rPr>
                <w:b/>
                <w:sz w:val="23"/>
              </w:rPr>
              <w:t>Cheltuieli</w:t>
            </w:r>
            <w:r>
              <w:rPr>
                <w:b/>
                <w:spacing w:val="21"/>
                <w:sz w:val="23"/>
              </w:rPr>
              <w:t xml:space="preserve"> </w:t>
            </w:r>
            <w:r>
              <w:rPr>
                <w:b/>
                <w:spacing w:val="-2"/>
                <w:sz w:val="23"/>
              </w:rPr>
              <w:t>totale</w:t>
            </w:r>
          </w:p>
        </w:tc>
        <w:tc>
          <w:tcPr>
            <w:tcW w:w="981" w:type="dxa"/>
            <w:tcBorders>
              <w:top w:val="single" w:sz="18" w:space="0" w:color="000000"/>
              <w:left w:val="single" w:sz="18" w:space="0" w:color="000000"/>
              <w:bottom w:val="single" w:sz="18" w:space="0" w:color="000000"/>
              <w:right w:val="single" w:sz="18" w:space="0" w:color="000000"/>
            </w:tcBorders>
          </w:tcPr>
          <w:p w:rsidR="005956A8" w:rsidRDefault="005956A8">
            <w:pPr>
              <w:pStyle w:val="TableParagraph"/>
              <w:rPr>
                <w:sz w:val="18"/>
              </w:rPr>
            </w:pPr>
          </w:p>
        </w:tc>
        <w:tc>
          <w:tcPr>
            <w:tcW w:w="1031" w:type="dxa"/>
            <w:tcBorders>
              <w:top w:val="single" w:sz="18" w:space="0" w:color="000000"/>
              <w:left w:val="single" w:sz="18" w:space="0" w:color="000000"/>
              <w:bottom w:val="single" w:sz="18" w:space="0" w:color="000000"/>
              <w:right w:val="single" w:sz="18" w:space="0" w:color="000000"/>
            </w:tcBorders>
          </w:tcPr>
          <w:p w:rsidR="005956A8" w:rsidRDefault="00F3183C">
            <w:pPr>
              <w:pStyle w:val="TableParagraph"/>
              <w:spacing w:before="36" w:line="206" w:lineRule="exact"/>
              <w:ind w:right="5"/>
              <w:jc w:val="right"/>
              <w:rPr>
                <w:b/>
                <w:sz w:val="20"/>
              </w:rPr>
            </w:pPr>
            <w:r>
              <w:rPr>
                <w:b/>
                <w:spacing w:val="-2"/>
                <w:sz w:val="20"/>
              </w:rPr>
              <w:t>53.302,770</w:t>
            </w:r>
          </w:p>
        </w:tc>
        <w:tc>
          <w:tcPr>
            <w:tcW w:w="690" w:type="dxa"/>
            <w:tcBorders>
              <w:left w:val="single" w:sz="18" w:space="0" w:color="000000"/>
            </w:tcBorders>
          </w:tcPr>
          <w:p w:rsidR="005956A8" w:rsidRDefault="00F3183C">
            <w:pPr>
              <w:pStyle w:val="TableParagraph"/>
              <w:spacing w:before="36" w:line="206" w:lineRule="exact"/>
              <w:ind w:right="-15"/>
              <w:jc w:val="right"/>
              <w:rPr>
                <w:b/>
                <w:sz w:val="20"/>
              </w:rPr>
            </w:pPr>
            <w:r>
              <w:rPr>
                <w:b/>
                <w:spacing w:val="-5"/>
                <w:sz w:val="20"/>
              </w:rPr>
              <w:t>769</w:t>
            </w:r>
          </w:p>
        </w:tc>
        <w:tc>
          <w:tcPr>
            <w:tcW w:w="689" w:type="dxa"/>
          </w:tcPr>
          <w:p w:rsidR="005956A8" w:rsidRDefault="00F3183C">
            <w:pPr>
              <w:pStyle w:val="TableParagraph"/>
              <w:spacing w:before="36" w:line="206" w:lineRule="exact"/>
              <w:ind w:right="7"/>
              <w:jc w:val="right"/>
              <w:rPr>
                <w:b/>
                <w:sz w:val="20"/>
              </w:rPr>
            </w:pPr>
            <w:r>
              <w:rPr>
                <w:b/>
                <w:spacing w:val="-5"/>
                <w:sz w:val="20"/>
              </w:rPr>
              <w:t>808</w:t>
            </w:r>
          </w:p>
        </w:tc>
        <w:tc>
          <w:tcPr>
            <w:tcW w:w="692" w:type="dxa"/>
          </w:tcPr>
          <w:p w:rsidR="005956A8" w:rsidRDefault="00F3183C">
            <w:pPr>
              <w:pStyle w:val="TableParagraph"/>
              <w:spacing w:before="36" w:line="206" w:lineRule="exact"/>
              <w:ind w:right="9"/>
              <w:jc w:val="right"/>
              <w:rPr>
                <w:b/>
                <w:sz w:val="20"/>
              </w:rPr>
            </w:pPr>
            <w:r>
              <w:rPr>
                <w:b/>
                <w:spacing w:val="-5"/>
                <w:sz w:val="20"/>
              </w:rPr>
              <w:t>848</w:t>
            </w:r>
          </w:p>
        </w:tc>
        <w:tc>
          <w:tcPr>
            <w:tcW w:w="690" w:type="dxa"/>
          </w:tcPr>
          <w:p w:rsidR="005956A8" w:rsidRDefault="00F3183C">
            <w:pPr>
              <w:pStyle w:val="TableParagraph"/>
              <w:spacing w:before="36" w:line="206" w:lineRule="exact"/>
              <w:ind w:right="9"/>
              <w:jc w:val="right"/>
              <w:rPr>
                <w:b/>
                <w:sz w:val="20"/>
              </w:rPr>
            </w:pPr>
            <w:r>
              <w:rPr>
                <w:b/>
                <w:spacing w:val="-5"/>
                <w:sz w:val="20"/>
              </w:rPr>
              <w:t>891</w:t>
            </w:r>
          </w:p>
        </w:tc>
        <w:tc>
          <w:tcPr>
            <w:tcW w:w="690" w:type="dxa"/>
          </w:tcPr>
          <w:p w:rsidR="005956A8" w:rsidRDefault="00F3183C">
            <w:pPr>
              <w:pStyle w:val="TableParagraph"/>
              <w:spacing w:before="36" w:line="206" w:lineRule="exact"/>
              <w:ind w:right="9"/>
              <w:jc w:val="right"/>
              <w:rPr>
                <w:b/>
                <w:sz w:val="20"/>
              </w:rPr>
            </w:pPr>
            <w:r>
              <w:rPr>
                <w:b/>
                <w:spacing w:val="-5"/>
                <w:sz w:val="20"/>
              </w:rPr>
              <w:t>935</w:t>
            </w:r>
          </w:p>
        </w:tc>
        <w:tc>
          <w:tcPr>
            <w:tcW w:w="686" w:type="dxa"/>
          </w:tcPr>
          <w:p w:rsidR="005956A8" w:rsidRDefault="00F3183C">
            <w:pPr>
              <w:pStyle w:val="TableParagraph"/>
              <w:spacing w:before="36" w:line="206" w:lineRule="exact"/>
              <w:ind w:right="5"/>
              <w:jc w:val="right"/>
              <w:rPr>
                <w:b/>
                <w:sz w:val="20"/>
              </w:rPr>
            </w:pPr>
            <w:r>
              <w:rPr>
                <w:b/>
                <w:spacing w:val="-5"/>
                <w:sz w:val="20"/>
              </w:rPr>
              <w:t>982</w:t>
            </w:r>
          </w:p>
        </w:tc>
      </w:tr>
      <w:tr w:rsidR="005956A8">
        <w:trPr>
          <w:trHeight w:val="261"/>
        </w:trPr>
        <w:tc>
          <w:tcPr>
            <w:tcW w:w="3564" w:type="dxa"/>
            <w:tcBorders>
              <w:top w:val="single" w:sz="18" w:space="0" w:color="000000"/>
              <w:bottom w:val="single" w:sz="18" w:space="0" w:color="000000"/>
              <w:right w:val="single" w:sz="18" w:space="0" w:color="000000"/>
            </w:tcBorders>
          </w:tcPr>
          <w:p w:rsidR="005956A8" w:rsidRDefault="00F3183C">
            <w:pPr>
              <w:pStyle w:val="TableParagraph"/>
              <w:spacing w:before="8" w:line="233" w:lineRule="exact"/>
              <w:ind w:left="31"/>
              <w:rPr>
                <w:b/>
                <w:sz w:val="23"/>
              </w:rPr>
            </w:pPr>
            <w:r>
              <w:rPr>
                <w:b/>
                <w:sz w:val="23"/>
              </w:rPr>
              <w:t>Flux</w:t>
            </w:r>
            <w:r>
              <w:rPr>
                <w:b/>
                <w:spacing w:val="-5"/>
                <w:sz w:val="23"/>
              </w:rPr>
              <w:t xml:space="preserve"> </w:t>
            </w:r>
            <w:r>
              <w:rPr>
                <w:b/>
                <w:sz w:val="23"/>
              </w:rPr>
              <w:t>de</w:t>
            </w:r>
            <w:r>
              <w:rPr>
                <w:b/>
                <w:spacing w:val="8"/>
                <w:sz w:val="23"/>
              </w:rPr>
              <w:t xml:space="preserve"> </w:t>
            </w:r>
            <w:r>
              <w:rPr>
                <w:b/>
                <w:sz w:val="23"/>
              </w:rPr>
              <w:t>numerar</w:t>
            </w:r>
            <w:r>
              <w:rPr>
                <w:b/>
                <w:spacing w:val="-14"/>
                <w:sz w:val="23"/>
              </w:rPr>
              <w:t xml:space="preserve"> </w:t>
            </w:r>
            <w:r>
              <w:rPr>
                <w:b/>
                <w:spacing w:val="-5"/>
                <w:sz w:val="23"/>
              </w:rPr>
              <w:t>net</w:t>
            </w:r>
          </w:p>
        </w:tc>
        <w:tc>
          <w:tcPr>
            <w:tcW w:w="981" w:type="dxa"/>
            <w:tcBorders>
              <w:top w:val="single" w:sz="18" w:space="0" w:color="000000"/>
              <w:left w:val="single" w:sz="18" w:space="0" w:color="000000"/>
              <w:bottom w:val="single" w:sz="18" w:space="0" w:color="000000"/>
              <w:right w:val="single" w:sz="18" w:space="0" w:color="000000"/>
            </w:tcBorders>
          </w:tcPr>
          <w:p w:rsidR="005956A8" w:rsidRDefault="005956A8">
            <w:pPr>
              <w:pStyle w:val="TableParagraph"/>
              <w:rPr>
                <w:sz w:val="18"/>
              </w:rPr>
            </w:pPr>
          </w:p>
        </w:tc>
        <w:tc>
          <w:tcPr>
            <w:tcW w:w="1031" w:type="dxa"/>
            <w:tcBorders>
              <w:top w:val="single" w:sz="18" w:space="0" w:color="000000"/>
              <w:left w:val="single" w:sz="18" w:space="0" w:color="000000"/>
              <w:bottom w:val="single" w:sz="18" w:space="0" w:color="000000"/>
              <w:right w:val="single" w:sz="18" w:space="0" w:color="000000"/>
            </w:tcBorders>
          </w:tcPr>
          <w:p w:rsidR="005956A8" w:rsidRDefault="00F3183C">
            <w:pPr>
              <w:pStyle w:val="TableParagraph"/>
              <w:spacing w:before="36" w:line="205" w:lineRule="exact"/>
              <w:ind w:right="5"/>
              <w:jc w:val="right"/>
              <w:rPr>
                <w:b/>
                <w:sz w:val="20"/>
              </w:rPr>
            </w:pPr>
            <w:r>
              <w:rPr>
                <w:b/>
                <w:spacing w:val="-8"/>
                <w:sz w:val="20"/>
              </w:rPr>
              <w:t>-</w:t>
            </w:r>
            <w:r>
              <w:rPr>
                <w:b/>
                <w:spacing w:val="-2"/>
                <w:sz w:val="20"/>
              </w:rPr>
              <w:t>53.302,77</w:t>
            </w:r>
          </w:p>
        </w:tc>
        <w:tc>
          <w:tcPr>
            <w:tcW w:w="690" w:type="dxa"/>
            <w:tcBorders>
              <w:left w:val="single" w:sz="18" w:space="0" w:color="000000"/>
              <w:bottom w:val="single" w:sz="18" w:space="0" w:color="000000"/>
            </w:tcBorders>
          </w:tcPr>
          <w:p w:rsidR="005956A8" w:rsidRDefault="00F3183C">
            <w:pPr>
              <w:pStyle w:val="TableParagraph"/>
              <w:spacing w:before="36" w:line="205" w:lineRule="exact"/>
              <w:ind w:right="3"/>
              <w:jc w:val="right"/>
              <w:rPr>
                <w:b/>
                <w:sz w:val="20"/>
              </w:rPr>
            </w:pPr>
            <w:r>
              <w:rPr>
                <w:b/>
                <w:spacing w:val="-2"/>
                <w:sz w:val="20"/>
              </w:rPr>
              <w:t>30,62</w:t>
            </w:r>
          </w:p>
        </w:tc>
        <w:tc>
          <w:tcPr>
            <w:tcW w:w="689" w:type="dxa"/>
            <w:tcBorders>
              <w:bottom w:val="single" w:sz="18" w:space="0" w:color="000000"/>
            </w:tcBorders>
          </w:tcPr>
          <w:p w:rsidR="005956A8" w:rsidRDefault="00F3183C">
            <w:pPr>
              <w:pStyle w:val="TableParagraph"/>
              <w:spacing w:before="36" w:line="205" w:lineRule="exact"/>
              <w:ind w:right="15"/>
              <w:jc w:val="right"/>
              <w:rPr>
                <w:b/>
                <w:sz w:val="20"/>
              </w:rPr>
            </w:pPr>
            <w:r>
              <w:rPr>
                <w:b/>
                <w:spacing w:val="-2"/>
                <w:sz w:val="20"/>
              </w:rPr>
              <w:t>32,15</w:t>
            </w:r>
          </w:p>
        </w:tc>
        <w:tc>
          <w:tcPr>
            <w:tcW w:w="692" w:type="dxa"/>
            <w:tcBorders>
              <w:bottom w:val="single" w:sz="18" w:space="0" w:color="000000"/>
            </w:tcBorders>
          </w:tcPr>
          <w:p w:rsidR="005956A8" w:rsidRDefault="00F3183C">
            <w:pPr>
              <w:pStyle w:val="TableParagraph"/>
              <w:spacing w:before="36" w:line="205" w:lineRule="exact"/>
              <w:ind w:right="17"/>
              <w:jc w:val="right"/>
              <w:rPr>
                <w:b/>
                <w:sz w:val="20"/>
              </w:rPr>
            </w:pPr>
            <w:r>
              <w:rPr>
                <w:b/>
                <w:spacing w:val="-2"/>
                <w:sz w:val="20"/>
              </w:rPr>
              <w:t>33,76</w:t>
            </w:r>
          </w:p>
        </w:tc>
        <w:tc>
          <w:tcPr>
            <w:tcW w:w="690" w:type="dxa"/>
            <w:tcBorders>
              <w:bottom w:val="single" w:sz="18" w:space="0" w:color="000000"/>
            </w:tcBorders>
          </w:tcPr>
          <w:p w:rsidR="005956A8" w:rsidRDefault="00F3183C">
            <w:pPr>
              <w:pStyle w:val="TableParagraph"/>
              <w:spacing w:before="36" w:line="205" w:lineRule="exact"/>
              <w:ind w:right="18"/>
              <w:jc w:val="right"/>
              <w:rPr>
                <w:b/>
                <w:sz w:val="20"/>
              </w:rPr>
            </w:pPr>
            <w:r>
              <w:rPr>
                <w:b/>
                <w:spacing w:val="-2"/>
                <w:sz w:val="20"/>
              </w:rPr>
              <w:t>35,45</w:t>
            </w:r>
          </w:p>
        </w:tc>
        <w:tc>
          <w:tcPr>
            <w:tcW w:w="690" w:type="dxa"/>
            <w:tcBorders>
              <w:bottom w:val="single" w:sz="18" w:space="0" w:color="000000"/>
            </w:tcBorders>
          </w:tcPr>
          <w:p w:rsidR="005956A8" w:rsidRDefault="00F3183C">
            <w:pPr>
              <w:pStyle w:val="TableParagraph"/>
              <w:spacing w:before="36" w:line="205" w:lineRule="exact"/>
              <w:ind w:right="18"/>
              <w:jc w:val="right"/>
              <w:rPr>
                <w:b/>
                <w:sz w:val="20"/>
              </w:rPr>
            </w:pPr>
            <w:r>
              <w:rPr>
                <w:b/>
                <w:spacing w:val="-2"/>
                <w:sz w:val="20"/>
              </w:rPr>
              <w:t>37,22</w:t>
            </w:r>
          </w:p>
        </w:tc>
        <w:tc>
          <w:tcPr>
            <w:tcW w:w="686" w:type="dxa"/>
            <w:tcBorders>
              <w:bottom w:val="single" w:sz="18" w:space="0" w:color="000000"/>
            </w:tcBorders>
          </w:tcPr>
          <w:p w:rsidR="005956A8" w:rsidRDefault="00F3183C">
            <w:pPr>
              <w:pStyle w:val="TableParagraph"/>
              <w:spacing w:before="36" w:line="205" w:lineRule="exact"/>
              <w:ind w:right="14"/>
              <w:jc w:val="right"/>
              <w:rPr>
                <w:b/>
                <w:sz w:val="20"/>
              </w:rPr>
            </w:pPr>
            <w:r>
              <w:rPr>
                <w:b/>
                <w:spacing w:val="-2"/>
                <w:sz w:val="20"/>
              </w:rPr>
              <w:t>39,08</w:t>
            </w:r>
          </w:p>
        </w:tc>
      </w:tr>
      <w:tr w:rsidR="005956A8">
        <w:trPr>
          <w:trHeight w:val="644"/>
        </w:trPr>
        <w:tc>
          <w:tcPr>
            <w:tcW w:w="3564" w:type="dxa"/>
            <w:tcBorders>
              <w:top w:val="single" w:sz="18" w:space="0" w:color="000000"/>
              <w:bottom w:val="single" w:sz="18" w:space="0" w:color="000000"/>
              <w:right w:val="single" w:sz="18" w:space="0" w:color="000000"/>
            </w:tcBorders>
          </w:tcPr>
          <w:p w:rsidR="005956A8" w:rsidRDefault="00F3183C">
            <w:pPr>
              <w:pStyle w:val="TableParagraph"/>
              <w:spacing w:before="28" w:line="290" w:lineRule="atLeast"/>
              <w:ind w:left="31"/>
              <w:rPr>
                <w:b/>
                <w:sz w:val="23"/>
              </w:rPr>
            </w:pPr>
            <w:r>
              <w:rPr>
                <w:b/>
                <w:sz w:val="23"/>
              </w:rPr>
              <w:t>Rata internă de</w:t>
            </w:r>
            <w:r>
              <w:rPr>
                <w:b/>
                <w:spacing w:val="40"/>
                <w:sz w:val="23"/>
              </w:rPr>
              <w:t xml:space="preserve"> </w:t>
            </w:r>
            <w:r>
              <w:rPr>
                <w:b/>
                <w:sz w:val="23"/>
              </w:rPr>
              <w:t>rentabilitate financiară</w:t>
            </w:r>
            <w:r>
              <w:rPr>
                <w:b/>
                <w:spacing w:val="-12"/>
                <w:sz w:val="23"/>
              </w:rPr>
              <w:t xml:space="preserve"> </w:t>
            </w:r>
            <w:r>
              <w:rPr>
                <w:b/>
                <w:sz w:val="23"/>
              </w:rPr>
              <w:t>a</w:t>
            </w:r>
            <w:r>
              <w:rPr>
                <w:b/>
                <w:spacing w:val="-12"/>
                <w:sz w:val="23"/>
              </w:rPr>
              <w:t xml:space="preserve"> </w:t>
            </w:r>
            <w:r>
              <w:rPr>
                <w:b/>
                <w:sz w:val="23"/>
              </w:rPr>
              <w:t>investiţiei</w:t>
            </w:r>
            <w:r>
              <w:rPr>
                <w:b/>
                <w:spacing w:val="-8"/>
                <w:sz w:val="23"/>
              </w:rPr>
              <w:t xml:space="preserve"> </w:t>
            </w:r>
            <w:r>
              <w:rPr>
                <w:b/>
                <w:sz w:val="23"/>
              </w:rPr>
              <w:t>(RIRF)</w:t>
            </w:r>
          </w:p>
        </w:tc>
        <w:tc>
          <w:tcPr>
            <w:tcW w:w="981" w:type="dxa"/>
            <w:tcBorders>
              <w:top w:val="single" w:sz="18" w:space="0" w:color="000000"/>
              <w:left w:val="single" w:sz="18" w:space="0" w:color="000000"/>
              <w:bottom w:val="single" w:sz="18" w:space="0" w:color="000000"/>
              <w:right w:val="single" w:sz="18" w:space="0" w:color="000000"/>
            </w:tcBorders>
          </w:tcPr>
          <w:p w:rsidR="005956A8" w:rsidRDefault="005956A8">
            <w:pPr>
              <w:pStyle w:val="TableParagraph"/>
            </w:pPr>
          </w:p>
          <w:p w:rsidR="005956A8" w:rsidRDefault="00F3183C">
            <w:pPr>
              <w:pStyle w:val="TableParagraph"/>
              <w:spacing w:before="151" w:line="221" w:lineRule="exact"/>
              <w:ind w:right="22"/>
              <w:jc w:val="right"/>
              <w:rPr>
                <w:b/>
                <w:sz w:val="20"/>
              </w:rPr>
            </w:pPr>
            <w:r>
              <w:rPr>
                <w:b/>
                <w:spacing w:val="-8"/>
                <w:sz w:val="20"/>
              </w:rPr>
              <w:t>-</w:t>
            </w:r>
            <w:r>
              <w:rPr>
                <w:b/>
                <w:spacing w:val="-2"/>
                <w:sz w:val="20"/>
              </w:rPr>
              <w:t>15,56%</w:t>
            </w:r>
          </w:p>
        </w:tc>
        <w:tc>
          <w:tcPr>
            <w:tcW w:w="5168" w:type="dxa"/>
            <w:gridSpan w:val="7"/>
            <w:tcBorders>
              <w:top w:val="single" w:sz="18" w:space="0" w:color="000000"/>
              <w:left w:val="single" w:sz="18" w:space="0" w:color="000000"/>
              <w:bottom w:val="single" w:sz="8" w:space="0" w:color="D3D3D3"/>
              <w:right w:val="single" w:sz="8" w:space="0" w:color="D3D3D3"/>
            </w:tcBorders>
          </w:tcPr>
          <w:p w:rsidR="005956A8" w:rsidRDefault="005956A8">
            <w:pPr>
              <w:pStyle w:val="TableParagraph"/>
            </w:pPr>
          </w:p>
        </w:tc>
      </w:tr>
      <w:tr w:rsidR="005956A8">
        <w:trPr>
          <w:trHeight w:val="276"/>
        </w:trPr>
        <w:tc>
          <w:tcPr>
            <w:tcW w:w="3564" w:type="dxa"/>
            <w:tcBorders>
              <w:top w:val="single" w:sz="18" w:space="0" w:color="000000"/>
              <w:bottom w:val="single" w:sz="18" w:space="0" w:color="000000"/>
              <w:right w:val="single" w:sz="18" w:space="0" w:color="000000"/>
            </w:tcBorders>
          </w:tcPr>
          <w:p w:rsidR="005956A8" w:rsidRDefault="00F3183C">
            <w:pPr>
              <w:pStyle w:val="TableParagraph"/>
              <w:spacing w:before="8" w:line="249" w:lineRule="exact"/>
              <w:ind w:left="31" w:right="-15"/>
              <w:rPr>
                <w:b/>
                <w:sz w:val="23"/>
              </w:rPr>
            </w:pPr>
            <w:r>
              <w:rPr>
                <w:b/>
                <w:spacing w:val="-2"/>
                <w:sz w:val="23"/>
              </w:rPr>
              <w:t>Valoarea</w:t>
            </w:r>
            <w:r>
              <w:rPr>
                <w:b/>
                <w:spacing w:val="-5"/>
                <w:sz w:val="23"/>
              </w:rPr>
              <w:t xml:space="preserve"> </w:t>
            </w:r>
            <w:r>
              <w:rPr>
                <w:b/>
                <w:spacing w:val="-2"/>
                <w:sz w:val="23"/>
              </w:rPr>
              <w:t>netă</w:t>
            </w:r>
            <w:r>
              <w:rPr>
                <w:b/>
                <w:spacing w:val="-4"/>
                <w:sz w:val="23"/>
              </w:rPr>
              <w:t xml:space="preserve"> </w:t>
            </w:r>
            <w:r>
              <w:rPr>
                <w:b/>
                <w:spacing w:val="-2"/>
                <w:sz w:val="23"/>
              </w:rPr>
              <w:t>actualizată</w:t>
            </w:r>
            <w:r>
              <w:rPr>
                <w:b/>
                <w:spacing w:val="-4"/>
                <w:sz w:val="23"/>
              </w:rPr>
              <w:t xml:space="preserve"> </w:t>
            </w:r>
            <w:r>
              <w:rPr>
                <w:b/>
                <w:spacing w:val="-2"/>
                <w:sz w:val="23"/>
              </w:rPr>
              <w:t>a</w:t>
            </w:r>
            <w:r>
              <w:rPr>
                <w:b/>
                <w:spacing w:val="-4"/>
                <w:sz w:val="23"/>
              </w:rPr>
              <w:t xml:space="preserve"> </w:t>
            </w:r>
            <w:r>
              <w:rPr>
                <w:b/>
                <w:spacing w:val="-2"/>
                <w:sz w:val="23"/>
              </w:rPr>
              <w:t>investiţi</w:t>
            </w:r>
          </w:p>
        </w:tc>
        <w:tc>
          <w:tcPr>
            <w:tcW w:w="981" w:type="dxa"/>
            <w:tcBorders>
              <w:top w:val="single" w:sz="18" w:space="0" w:color="000000"/>
              <w:left w:val="single" w:sz="18" w:space="0" w:color="000000"/>
              <w:bottom w:val="single" w:sz="18" w:space="0" w:color="000000"/>
              <w:right w:val="single" w:sz="18" w:space="0" w:color="000000"/>
            </w:tcBorders>
          </w:tcPr>
          <w:p w:rsidR="005956A8" w:rsidRDefault="00F3183C">
            <w:pPr>
              <w:pStyle w:val="TableParagraph"/>
              <w:spacing w:before="36" w:line="221" w:lineRule="exact"/>
              <w:ind w:left="38"/>
              <w:rPr>
                <w:b/>
                <w:sz w:val="20"/>
              </w:rPr>
            </w:pPr>
            <w:r>
              <w:rPr>
                <w:b/>
                <w:color w:val="FF0000"/>
                <w:spacing w:val="-8"/>
                <w:sz w:val="20"/>
              </w:rPr>
              <w:t>-</w:t>
            </w:r>
            <w:r>
              <w:rPr>
                <w:b/>
                <w:color w:val="FF0000"/>
                <w:spacing w:val="-2"/>
                <w:sz w:val="20"/>
              </w:rPr>
              <w:t>52.428</w:t>
            </w:r>
          </w:p>
        </w:tc>
        <w:tc>
          <w:tcPr>
            <w:tcW w:w="5168" w:type="dxa"/>
            <w:gridSpan w:val="7"/>
            <w:tcBorders>
              <w:top w:val="single" w:sz="8" w:space="0" w:color="D3D3D3"/>
              <w:left w:val="single" w:sz="18" w:space="0" w:color="000000"/>
              <w:bottom w:val="single" w:sz="8" w:space="0" w:color="D3D3D3"/>
              <w:right w:val="single" w:sz="8" w:space="0" w:color="D3D3D3"/>
            </w:tcBorders>
          </w:tcPr>
          <w:p w:rsidR="005956A8" w:rsidRDefault="005956A8">
            <w:pPr>
              <w:pStyle w:val="TableParagraph"/>
              <w:rPr>
                <w:sz w:val="20"/>
              </w:rPr>
            </w:pPr>
          </w:p>
        </w:tc>
      </w:tr>
      <w:tr w:rsidR="005956A8">
        <w:trPr>
          <w:trHeight w:val="276"/>
        </w:trPr>
        <w:tc>
          <w:tcPr>
            <w:tcW w:w="3564" w:type="dxa"/>
            <w:tcBorders>
              <w:top w:val="single" w:sz="18" w:space="0" w:color="000000"/>
              <w:bottom w:val="single" w:sz="18" w:space="0" w:color="000000"/>
              <w:right w:val="single" w:sz="18" w:space="0" w:color="000000"/>
            </w:tcBorders>
          </w:tcPr>
          <w:p w:rsidR="005956A8" w:rsidRDefault="00F3183C">
            <w:pPr>
              <w:pStyle w:val="TableParagraph"/>
              <w:spacing w:before="8" w:line="249" w:lineRule="exact"/>
              <w:ind w:left="31"/>
              <w:rPr>
                <w:b/>
                <w:sz w:val="23"/>
              </w:rPr>
            </w:pPr>
            <w:r>
              <w:rPr>
                <w:b/>
                <w:sz w:val="23"/>
              </w:rPr>
              <w:t>rata</w:t>
            </w:r>
            <w:r>
              <w:rPr>
                <w:b/>
                <w:spacing w:val="-17"/>
                <w:sz w:val="23"/>
              </w:rPr>
              <w:t xml:space="preserve"> </w:t>
            </w:r>
            <w:r>
              <w:rPr>
                <w:b/>
                <w:sz w:val="23"/>
              </w:rPr>
              <w:t>de</w:t>
            </w:r>
            <w:r>
              <w:rPr>
                <w:b/>
                <w:spacing w:val="8"/>
                <w:sz w:val="23"/>
              </w:rPr>
              <w:t xml:space="preserve"> </w:t>
            </w:r>
            <w:r>
              <w:rPr>
                <w:b/>
                <w:spacing w:val="-2"/>
                <w:sz w:val="23"/>
              </w:rPr>
              <w:t>scont</w:t>
            </w:r>
          </w:p>
        </w:tc>
        <w:tc>
          <w:tcPr>
            <w:tcW w:w="981" w:type="dxa"/>
            <w:tcBorders>
              <w:top w:val="single" w:sz="18" w:space="0" w:color="000000"/>
              <w:left w:val="single" w:sz="18" w:space="0" w:color="000000"/>
              <w:right w:val="single" w:sz="18" w:space="0" w:color="000000"/>
            </w:tcBorders>
          </w:tcPr>
          <w:p w:rsidR="005956A8" w:rsidRDefault="00F3183C">
            <w:pPr>
              <w:pStyle w:val="TableParagraph"/>
              <w:spacing w:before="36" w:line="221" w:lineRule="exact"/>
              <w:ind w:right="13"/>
              <w:jc w:val="right"/>
              <w:rPr>
                <w:b/>
                <w:sz w:val="20"/>
              </w:rPr>
            </w:pPr>
            <w:r>
              <w:rPr>
                <w:b/>
                <w:spacing w:val="-5"/>
                <w:sz w:val="20"/>
              </w:rPr>
              <w:t>5%</w:t>
            </w:r>
          </w:p>
        </w:tc>
        <w:tc>
          <w:tcPr>
            <w:tcW w:w="5168" w:type="dxa"/>
            <w:gridSpan w:val="7"/>
            <w:tcBorders>
              <w:top w:val="single" w:sz="8" w:space="0" w:color="D3D3D3"/>
              <w:left w:val="single" w:sz="18" w:space="0" w:color="000000"/>
              <w:right w:val="single" w:sz="8" w:space="0" w:color="D3D3D3"/>
            </w:tcBorders>
          </w:tcPr>
          <w:p w:rsidR="005956A8" w:rsidRDefault="005956A8">
            <w:pPr>
              <w:pStyle w:val="TableParagraph"/>
              <w:rPr>
                <w:sz w:val="20"/>
              </w:rPr>
            </w:pPr>
          </w:p>
        </w:tc>
      </w:tr>
      <w:tr w:rsidR="005956A8">
        <w:trPr>
          <w:trHeight w:val="261"/>
        </w:trPr>
        <w:tc>
          <w:tcPr>
            <w:tcW w:w="3564" w:type="dxa"/>
            <w:tcBorders>
              <w:top w:val="single" w:sz="18" w:space="0" w:color="000000"/>
              <w:bottom w:val="single" w:sz="18" w:space="0" w:color="000000"/>
            </w:tcBorders>
          </w:tcPr>
          <w:p w:rsidR="005956A8" w:rsidRDefault="00F3183C">
            <w:pPr>
              <w:pStyle w:val="TableParagraph"/>
              <w:spacing w:before="8" w:line="234" w:lineRule="exact"/>
              <w:ind w:left="43"/>
              <w:rPr>
                <w:b/>
                <w:sz w:val="23"/>
              </w:rPr>
            </w:pPr>
            <w:r>
              <w:rPr>
                <w:b/>
                <w:sz w:val="23"/>
              </w:rPr>
              <w:t>Factor</w:t>
            </w:r>
            <w:r>
              <w:rPr>
                <w:b/>
                <w:spacing w:val="-10"/>
                <w:sz w:val="23"/>
              </w:rPr>
              <w:t xml:space="preserve"> </w:t>
            </w:r>
            <w:r>
              <w:rPr>
                <w:b/>
                <w:sz w:val="23"/>
              </w:rPr>
              <w:t>de</w:t>
            </w:r>
            <w:r>
              <w:rPr>
                <w:b/>
                <w:spacing w:val="20"/>
                <w:sz w:val="23"/>
              </w:rPr>
              <w:t xml:space="preserve"> </w:t>
            </w:r>
            <w:r>
              <w:rPr>
                <w:b/>
                <w:spacing w:val="-2"/>
                <w:sz w:val="23"/>
              </w:rPr>
              <w:t>actualizare</w:t>
            </w:r>
          </w:p>
        </w:tc>
        <w:tc>
          <w:tcPr>
            <w:tcW w:w="981" w:type="dxa"/>
            <w:tcBorders>
              <w:bottom w:val="single" w:sz="18" w:space="0" w:color="000000"/>
            </w:tcBorders>
          </w:tcPr>
          <w:p w:rsidR="005956A8" w:rsidRDefault="005956A8">
            <w:pPr>
              <w:pStyle w:val="TableParagraph"/>
              <w:rPr>
                <w:sz w:val="18"/>
              </w:rPr>
            </w:pPr>
          </w:p>
        </w:tc>
        <w:tc>
          <w:tcPr>
            <w:tcW w:w="1031" w:type="dxa"/>
            <w:tcBorders>
              <w:bottom w:val="single" w:sz="18" w:space="0" w:color="000000"/>
            </w:tcBorders>
          </w:tcPr>
          <w:p w:rsidR="005956A8" w:rsidRDefault="005956A8">
            <w:pPr>
              <w:pStyle w:val="TableParagraph"/>
              <w:rPr>
                <w:sz w:val="18"/>
              </w:rPr>
            </w:pPr>
          </w:p>
        </w:tc>
        <w:tc>
          <w:tcPr>
            <w:tcW w:w="690" w:type="dxa"/>
            <w:tcBorders>
              <w:bottom w:val="single" w:sz="18" w:space="0" w:color="000000"/>
            </w:tcBorders>
          </w:tcPr>
          <w:p w:rsidR="005956A8" w:rsidRDefault="00F3183C">
            <w:pPr>
              <w:pStyle w:val="TableParagraph"/>
              <w:spacing w:before="35" w:line="207" w:lineRule="exact"/>
              <w:ind w:right="4"/>
              <w:jc w:val="right"/>
              <w:rPr>
                <w:rFonts w:ascii="Arial"/>
                <w:sz w:val="20"/>
              </w:rPr>
            </w:pPr>
            <w:r>
              <w:rPr>
                <w:rFonts w:ascii="Arial"/>
                <w:spacing w:val="-2"/>
                <w:sz w:val="20"/>
              </w:rPr>
              <w:t>0,952</w:t>
            </w:r>
          </w:p>
        </w:tc>
        <w:tc>
          <w:tcPr>
            <w:tcW w:w="689" w:type="dxa"/>
            <w:tcBorders>
              <w:bottom w:val="single" w:sz="18" w:space="0" w:color="000000"/>
            </w:tcBorders>
          </w:tcPr>
          <w:p w:rsidR="005956A8" w:rsidRDefault="00F3183C">
            <w:pPr>
              <w:pStyle w:val="TableParagraph"/>
              <w:spacing w:before="35" w:line="207" w:lineRule="exact"/>
              <w:ind w:right="3"/>
              <w:jc w:val="right"/>
              <w:rPr>
                <w:rFonts w:ascii="Arial"/>
                <w:sz w:val="20"/>
              </w:rPr>
            </w:pPr>
            <w:r>
              <w:rPr>
                <w:rFonts w:ascii="Arial"/>
                <w:spacing w:val="-2"/>
                <w:sz w:val="20"/>
              </w:rPr>
              <w:t>0,907</w:t>
            </w:r>
          </w:p>
        </w:tc>
        <w:tc>
          <w:tcPr>
            <w:tcW w:w="692" w:type="dxa"/>
            <w:tcBorders>
              <w:bottom w:val="single" w:sz="18" w:space="0" w:color="000000"/>
            </w:tcBorders>
          </w:tcPr>
          <w:p w:rsidR="005956A8" w:rsidRDefault="00F3183C">
            <w:pPr>
              <w:pStyle w:val="TableParagraph"/>
              <w:spacing w:before="35" w:line="207" w:lineRule="exact"/>
              <w:ind w:right="6"/>
              <w:jc w:val="right"/>
              <w:rPr>
                <w:rFonts w:ascii="Arial"/>
                <w:sz w:val="20"/>
              </w:rPr>
            </w:pPr>
            <w:r>
              <w:rPr>
                <w:rFonts w:ascii="Arial"/>
                <w:spacing w:val="-2"/>
                <w:sz w:val="20"/>
              </w:rPr>
              <w:t>0,864</w:t>
            </w:r>
          </w:p>
        </w:tc>
        <w:tc>
          <w:tcPr>
            <w:tcW w:w="690" w:type="dxa"/>
            <w:tcBorders>
              <w:bottom w:val="single" w:sz="18" w:space="0" w:color="000000"/>
            </w:tcBorders>
          </w:tcPr>
          <w:p w:rsidR="005956A8" w:rsidRDefault="00F3183C">
            <w:pPr>
              <w:pStyle w:val="TableParagraph"/>
              <w:spacing w:before="35" w:line="207" w:lineRule="exact"/>
              <w:ind w:right="6"/>
              <w:jc w:val="right"/>
              <w:rPr>
                <w:rFonts w:ascii="Arial"/>
                <w:sz w:val="20"/>
              </w:rPr>
            </w:pPr>
            <w:r>
              <w:rPr>
                <w:rFonts w:ascii="Arial"/>
                <w:spacing w:val="-2"/>
                <w:sz w:val="20"/>
              </w:rPr>
              <w:t>0,823</w:t>
            </w:r>
          </w:p>
        </w:tc>
        <w:tc>
          <w:tcPr>
            <w:tcW w:w="690" w:type="dxa"/>
            <w:tcBorders>
              <w:bottom w:val="single" w:sz="18" w:space="0" w:color="000000"/>
            </w:tcBorders>
          </w:tcPr>
          <w:p w:rsidR="005956A8" w:rsidRDefault="00F3183C">
            <w:pPr>
              <w:pStyle w:val="TableParagraph"/>
              <w:spacing w:before="35" w:line="207" w:lineRule="exact"/>
              <w:ind w:right="6"/>
              <w:jc w:val="right"/>
              <w:rPr>
                <w:rFonts w:ascii="Arial"/>
                <w:sz w:val="20"/>
              </w:rPr>
            </w:pPr>
            <w:r>
              <w:rPr>
                <w:rFonts w:ascii="Arial"/>
                <w:spacing w:val="-2"/>
                <w:sz w:val="20"/>
              </w:rPr>
              <w:t>0,784</w:t>
            </w:r>
          </w:p>
        </w:tc>
        <w:tc>
          <w:tcPr>
            <w:tcW w:w="686" w:type="dxa"/>
            <w:tcBorders>
              <w:bottom w:val="single" w:sz="18" w:space="0" w:color="000000"/>
            </w:tcBorders>
          </w:tcPr>
          <w:p w:rsidR="005956A8" w:rsidRDefault="00F3183C">
            <w:pPr>
              <w:pStyle w:val="TableParagraph"/>
              <w:spacing w:before="35" w:line="207" w:lineRule="exact"/>
              <w:ind w:right="4"/>
              <w:jc w:val="right"/>
              <w:rPr>
                <w:rFonts w:ascii="Arial"/>
                <w:sz w:val="20"/>
              </w:rPr>
            </w:pPr>
            <w:r>
              <w:rPr>
                <w:rFonts w:ascii="Arial"/>
                <w:spacing w:val="-2"/>
                <w:sz w:val="20"/>
              </w:rPr>
              <w:t>0,746</w:t>
            </w:r>
          </w:p>
        </w:tc>
      </w:tr>
    </w:tbl>
    <w:p w:rsidR="005956A8" w:rsidRDefault="005956A8">
      <w:pPr>
        <w:pStyle w:val="BodyText"/>
        <w:ind w:left="0"/>
        <w:rPr>
          <w:sz w:val="20"/>
        </w:rPr>
      </w:pPr>
    </w:p>
    <w:p w:rsidR="005956A8" w:rsidRDefault="005956A8">
      <w:pPr>
        <w:pStyle w:val="BodyText"/>
        <w:spacing w:before="1"/>
        <w:ind w:left="0"/>
      </w:pPr>
    </w:p>
    <w:tbl>
      <w:tblPr>
        <w:tblW w:w="0" w:type="auto"/>
        <w:tblInd w:w="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48"/>
        <w:gridCol w:w="655"/>
        <w:gridCol w:w="655"/>
        <w:gridCol w:w="611"/>
        <w:gridCol w:w="626"/>
        <w:gridCol w:w="713"/>
        <w:gridCol w:w="714"/>
        <w:gridCol w:w="713"/>
        <w:gridCol w:w="713"/>
        <w:gridCol w:w="713"/>
        <w:gridCol w:w="714"/>
        <w:gridCol w:w="713"/>
        <w:gridCol w:w="713"/>
        <w:gridCol w:w="713"/>
      </w:tblGrid>
      <w:tr w:rsidR="005956A8">
        <w:trPr>
          <w:trHeight w:val="290"/>
        </w:trPr>
        <w:tc>
          <w:tcPr>
            <w:tcW w:w="9614" w:type="dxa"/>
            <w:gridSpan w:val="14"/>
            <w:tcBorders>
              <w:left w:val="single" w:sz="6" w:space="0" w:color="D3D3D3"/>
              <w:right w:val="single" w:sz="12" w:space="0" w:color="000000"/>
            </w:tcBorders>
          </w:tcPr>
          <w:p w:rsidR="005956A8" w:rsidRDefault="00F3183C">
            <w:pPr>
              <w:pStyle w:val="TableParagraph"/>
              <w:spacing w:before="12"/>
              <w:ind w:left="4612" w:right="4551"/>
              <w:jc w:val="center"/>
              <w:rPr>
                <w:b/>
              </w:rPr>
            </w:pPr>
            <w:r>
              <w:rPr>
                <w:b/>
                <w:spacing w:val="-4"/>
              </w:rPr>
              <w:t>Anii</w:t>
            </w:r>
          </w:p>
        </w:tc>
      </w:tr>
      <w:tr w:rsidR="005956A8">
        <w:trPr>
          <w:trHeight w:val="290"/>
        </w:trPr>
        <w:tc>
          <w:tcPr>
            <w:tcW w:w="648" w:type="dxa"/>
          </w:tcPr>
          <w:p w:rsidR="005956A8" w:rsidRDefault="00F3183C">
            <w:pPr>
              <w:pStyle w:val="TableParagraph"/>
              <w:spacing w:before="40"/>
              <w:ind w:left="44"/>
              <w:jc w:val="center"/>
              <w:rPr>
                <w:sz w:val="19"/>
              </w:rPr>
            </w:pPr>
            <w:r>
              <w:rPr>
                <w:sz w:val="19"/>
              </w:rPr>
              <w:t>7</w:t>
            </w:r>
          </w:p>
        </w:tc>
        <w:tc>
          <w:tcPr>
            <w:tcW w:w="655" w:type="dxa"/>
          </w:tcPr>
          <w:p w:rsidR="005956A8" w:rsidRDefault="00F3183C">
            <w:pPr>
              <w:pStyle w:val="TableParagraph"/>
              <w:spacing w:before="40"/>
              <w:ind w:left="52"/>
              <w:jc w:val="center"/>
              <w:rPr>
                <w:sz w:val="19"/>
              </w:rPr>
            </w:pPr>
            <w:r>
              <w:rPr>
                <w:sz w:val="19"/>
              </w:rPr>
              <w:t>8</w:t>
            </w:r>
          </w:p>
        </w:tc>
        <w:tc>
          <w:tcPr>
            <w:tcW w:w="655" w:type="dxa"/>
          </w:tcPr>
          <w:p w:rsidR="005956A8" w:rsidRDefault="00F3183C">
            <w:pPr>
              <w:pStyle w:val="TableParagraph"/>
              <w:spacing w:before="40"/>
              <w:ind w:left="53"/>
              <w:jc w:val="center"/>
              <w:rPr>
                <w:sz w:val="19"/>
              </w:rPr>
            </w:pPr>
            <w:r>
              <w:rPr>
                <w:sz w:val="19"/>
              </w:rPr>
              <w:t>9</w:t>
            </w:r>
          </w:p>
        </w:tc>
        <w:tc>
          <w:tcPr>
            <w:tcW w:w="611" w:type="dxa"/>
          </w:tcPr>
          <w:p w:rsidR="005956A8" w:rsidRDefault="00F3183C">
            <w:pPr>
              <w:pStyle w:val="TableParagraph"/>
              <w:spacing w:before="40"/>
              <w:ind w:left="241"/>
              <w:rPr>
                <w:sz w:val="19"/>
              </w:rPr>
            </w:pPr>
            <w:r>
              <w:rPr>
                <w:spacing w:val="-5"/>
                <w:sz w:val="19"/>
              </w:rPr>
              <w:t>10</w:t>
            </w:r>
          </w:p>
        </w:tc>
        <w:tc>
          <w:tcPr>
            <w:tcW w:w="626" w:type="dxa"/>
          </w:tcPr>
          <w:p w:rsidR="005956A8" w:rsidRDefault="00F3183C">
            <w:pPr>
              <w:pStyle w:val="TableParagraph"/>
              <w:spacing w:before="40"/>
              <w:ind w:left="242"/>
              <w:rPr>
                <w:sz w:val="19"/>
              </w:rPr>
            </w:pPr>
            <w:r>
              <w:rPr>
                <w:spacing w:val="-5"/>
                <w:sz w:val="19"/>
              </w:rPr>
              <w:t>11</w:t>
            </w:r>
          </w:p>
        </w:tc>
        <w:tc>
          <w:tcPr>
            <w:tcW w:w="713" w:type="dxa"/>
          </w:tcPr>
          <w:p w:rsidR="005956A8" w:rsidRDefault="00F3183C">
            <w:pPr>
              <w:pStyle w:val="TableParagraph"/>
              <w:spacing w:before="40"/>
              <w:ind w:left="259" w:right="211"/>
              <w:jc w:val="center"/>
              <w:rPr>
                <w:sz w:val="19"/>
              </w:rPr>
            </w:pPr>
            <w:r>
              <w:rPr>
                <w:spacing w:val="-5"/>
                <w:sz w:val="19"/>
              </w:rPr>
              <w:t>12</w:t>
            </w:r>
          </w:p>
        </w:tc>
        <w:tc>
          <w:tcPr>
            <w:tcW w:w="714" w:type="dxa"/>
          </w:tcPr>
          <w:p w:rsidR="005956A8" w:rsidRDefault="00F3183C">
            <w:pPr>
              <w:pStyle w:val="TableParagraph"/>
              <w:spacing w:before="40"/>
              <w:ind w:left="262" w:right="213"/>
              <w:jc w:val="center"/>
              <w:rPr>
                <w:sz w:val="19"/>
              </w:rPr>
            </w:pPr>
            <w:r>
              <w:rPr>
                <w:spacing w:val="-5"/>
                <w:sz w:val="19"/>
              </w:rPr>
              <w:t>13</w:t>
            </w:r>
          </w:p>
        </w:tc>
        <w:tc>
          <w:tcPr>
            <w:tcW w:w="713" w:type="dxa"/>
          </w:tcPr>
          <w:p w:rsidR="005956A8" w:rsidRDefault="00F3183C">
            <w:pPr>
              <w:pStyle w:val="TableParagraph"/>
              <w:spacing w:before="40"/>
              <w:ind w:left="261" w:right="211"/>
              <w:jc w:val="center"/>
              <w:rPr>
                <w:sz w:val="19"/>
              </w:rPr>
            </w:pPr>
            <w:r>
              <w:rPr>
                <w:spacing w:val="-5"/>
                <w:sz w:val="19"/>
              </w:rPr>
              <w:t>14</w:t>
            </w:r>
          </w:p>
        </w:tc>
        <w:tc>
          <w:tcPr>
            <w:tcW w:w="713" w:type="dxa"/>
          </w:tcPr>
          <w:p w:rsidR="005956A8" w:rsidRDefault="00F3183C">
            <w:pPr>
              <w:pStyle w:val="TableParagraph"/>
              <w:spacing w:before="40"/>
              <w:ind w:left="262" w:right="211"/>
              <w:jc w:val="center"/>
              <w:rPr>
                <w:sz w:val="19"/>
              </w:rPr>
            </w:pPr>
            <w:r>
              <w:rPr>
                <w:spacing w:val="-5"/>
                <w:sz w:val="19"/>
              </w:rPr>
              <w:t>15</w:t>
            </w:r>
          </w:p>
        </w:tc>
        <w:tc>
          <w:tcPr>
            <w:tcW w:w="713" w:type="dxa"/>
          </w:tcPr>
          <w:p w:rsidR="005956A8" w:rsidRDefault="00F3183C">
            <w:pPr>
              <w:pStyle w:val="TableParagraph"/>
              <w:spacing w:before="40"/>
              <w:ind w:left="263" w:right="210"/>
              <w:jc w:val="center"/>
              <w:rPr>
                <w:sz w:val="19"/>
              </w:rPr>
            </w:pPr>
            <w:r>
              <w:rPr>
                <w:spacing w:val="-5"/>
                <w:sz w:val="19"/>
              </w:rPr>
              <w:t>16</w:t>
            </w:r>
          </w:p>
        </w:tc>
        <w:tc>
          <w:tcPr>
            <w:tcW w:w="714" w:type="dxa"/>
          </w:tcPr>
          <w:p w:rsidR="005956A8" w:rsidRDefault="00F3183C">
            <w:pPr>
              <w:pStyle w:val="TableParagraph"/>
              <w:spacing w:before="40"/>
              <w:ind w:left="264" w:right="211"/>
              <w:jc w:val="center"/>
              <w:rPr>
                <w:sz w:val="19"/>
              </w:rPr>
            </w:pPr>
            <w:r>
              <w:rPr>
                <w:spacing w:val="-5"/>
                <w:sz w:val="19"/>
              </w:rPr>
              <w:t>17</w:t>
            </w:r>
          </w:p>
        </w:tc>
        <w:tc>
          <w:tcPr>
            <w:tcW w:w="713" w:type="dxa"/>
          </w:tcPr>
          <w:p w:rsidR="005956A8" w:rsidRDefault="00F3183C">
            <w:pPr>
              <w:pStyle w:val="TableParagraph"/>
              <w:spacing w:before="40"/>
              <w:ind w:left="263" w:right="208"/>
              <w:jc w:val="center"/>
              <w:rPr>
                <w:sz w:val="19"/>
              </w:rPr>
            </w:pPr>
            <w:r>
              <w:rPr>
                <w:spacing w:val="-5"/>
                <w:sz w:val="19"/>
              </w:rPr>
              <w:t>18</w:t>
            </w:r>
          </w:p>
        </w:tc>
        <w:tc>
          <w:tcPr>
            <w:tcW w:w="713" w:type="dxa"/>
          </w:tcPr>
          <w:p w:rsidR="005956A8" w:rsidRDefault="00F3183C">
            <w:pPr>
              <w:pStyle w:val="TableParagraph"/>
              <w:spacing w:before="40"/>
              <w:ind w:left="263" w:right="207"/>
              <w:jc w:val="center"/>
              <w:rPr>
                <w:sz w:val="19"/>
              </w:rPr>
            </w:pPr>
            <w:r>
              <w:rPr>
                <w:spacing w:val="-5"/>
                <w:sz w:val="19"/>
              </w:rPr>
              <w:t>19</w:t>
            </w:r>
          </w:p>
        </w:tc>
        <w:tc>
          <w:tcPr>
            <w:tcW w:w="713" w:type="dxa"/>
            <w:tcBorders>
              <w:right w:val="single" w:sz="12" w:space="0" w:color="000000"/>
            </w:tcBorders>
          </w:tcPr>
          <w:p w:rsidR="005956A8" w:rsidRDefault="00F3183C">
            <w:pPr>
              <w:pStyle w:val="TableParagraph"/>
              <w:spacing w:before="40"/>
              <w:ind w:left="282"/>
              <w:rPr>
                <w:sz w:val="19"/>
              </w:rPr>
            </w:pPr>
            <w:r>
              <w:rPr>
                <w:spacing w:val="-5"/>
                <w:sz w:val="19"/>
              </w:rPr>
              <w:t>20</w:t>
            </w:r>
          </w:p>
        </w:tc>
      </w:tr>
      <w:tr w:rsidR="005956A8">
        <w:trPr>
          <w:trHeight w:val="290"/>
        </w:trPr>
        <w:tc>
          <w:tcPr>
            <w:tcW w:w="648" w:type="dxa"/>
            <w:tcBorders>
              <w:right w:val="single" w:sz="12" w:space="0" w:color="000000"/>
            </w:tcBorders>
          </w:tcPr>
          <w:p w:rsidR="005956A8" w:rsidRDefault="00F3183C">
            <w:pPr>
              <w:pStyle w:val="TableParagraph"/>
              <w:spacing w:before="40"/>
              <w:ind w:right="-15"/>
              <w:jc w:val="right"/>
              <w:rPr>
                <w:sz w:val="19"/>
              </w:rPr>
            </w:pPr>
            <w:r>
              <w:rPr>
                <w:spacing w:val="-2"/>
                <w:sz w:val="19"/>
              </w:rPr>
              <w:t>1.072</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1.126</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1.182</w:t>
            </w:r>
          </w:p>
        </w:tc>
        <w:tc>
          <w:tcPr>
            <w:tcW w:w="611"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1.241</w:t>
            </w:r>
          </w:p>
        </w:tc>
        <w:tc>
          <w:tcPr>
            <w:tcW w:w="626"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714"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714"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713"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z w:val="19"/>
              </w:rPr>
              <w:t>0</w:t>
            </w:r>
          </w:p>
        </w:tc>
        <w:tc>
          <w:tcPr>
            <w:tcW w:w="713"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z w:val="19"/>
              </w:rPr>
              <w:t>0</w:t>
            </w:r>
          </w:p>
        </w:tc>
      </w:tr>
      <w:tr w:rsidR="005956A8">
        <w:trPr>
          <w:trHeight w:val="290"/>
        </w:trPr>
        <w:tc>
          <w:tcPr>
            <w:tcW w:w="648" w:type="dxa"/>
            <w:tcBorders>
              <w:right w:val="single" w:sz="12" w:space="0" w:color="000000"/>
            </w:tcBorders>
          </w:tcPr>
          <w:p w:rsidR="005956A8" w:rsidRDefault="00F3183C">
            <w:pPr>
              <w:pStyle w:val="TableParagraph"/>
              <w:spacing w:before="40"/>
              <w:ind w:right="-15"/>
              <w:jc w:val="right"/>
              <w:rPr>
                <w:sz w:val="19"/>
              </w:rPr>
            </w:pPr>
            <w:r>
              <w:rPr>
                <w:sz w:val="19"/>
              </w:rPr>
              <w:t>0</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611"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626"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1.303</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1.368</w:t>
            </w:r>
          </w:p>
        </w:tc>
        <w:tc>
          <w:tcPr>
            <w:tcW w:w="714"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1.437</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1.509</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1.584</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1.663</w:t>
            </w:r>
          </w:p>
        </w:tc>
        <w:tc>
          <w:tcPr>
            <w:tcW w:w="714"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1.746</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1.834</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1.925</w:t>
            </w:r>
          </w:p>
        </w:tc>
        <w:tc>
          <w:tcPr>
            <w:tcW w:w="713"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2.022</w:t>
            </w:r>
          </w:p>
        </w:tc>
      </w:tr>
      <w:tr w:rsidR="005956A8">
        <w:trPr>
          <w:trHeight w:val="276"/>
        </w:trPr>
        <w:tc>
          <w:tcPr>
            <w:tcW w:w="648" w:type="dxa"/>
            <w:tcBorders>
              <w:right w:val="single" w:sz="12" w:space="0" w:color="000000"/>
            </w:tcBorders>
          </w:tcPr>
          <w:p w:rsidR="005956A8" w:rsidRDefault="00F3183C">
            <w:pPr>
              <w:pStyle w:val="TableParagraph"/>
              <w:spacing w:before="41" w:line="215" w:lineRule="exact"/>
              <w:ind w:right="5"/>
              <w:jc w:val="right"/>
              <w:rPr>
                <w:b/>
                <w:sz w:val="19"/>
              </w:rPr>
            </w:pPr>
            <w:r>
              <w:rPr>
                <w:b/>
                <w:spacing w:val="-2"/>
                <w:sz w:val="19"/>
              </w:rPr>
              <w:t>1.072</w:t>
            </w:r>
          </w:p>
        </w:tc>
        <w:tc>
          <w:tcPr>
            <w:tcW w:w="655" w:type="dxa"/>
            <w:tcBorders>
              <w:left w:val="single" w:sz="12" w:space="0" w:color="000000"/>
              <w:right w:val="single" w:sz="12" w:space="0" w:color="000000"/>
            </w:tcBorders>
          </w:tcPr>
          <w:p w:rsidR="005956A8" w:rsidRDefault="00F3183C">
            <w:pPr>
              <w:pStyle w:val="TableParagraph"/>
              <w:spacing w:before="41" w:line="215" w:lineRule="exact"/>
              <w:ind w:right="4"/>
              <w:jc w:val="right"/>
              <w:rPr>
                <w:b/>
                <w:sz w:val="19"/>
              </w:rPr>
            </w:pPr>
            <w:r>
              <w:rPr>
                <w:b/>
                <w:spacing w:val="-2"/>
                <w:sz w:val="19"/>
              </w:rPr>
              <w:t>1.126</w:t>
            </w:r>
          </w:p>
        </w:tc>
        <w:tc>
          <w:tcPr>
            <w:tcW w:w="655" w:type="dxa"/>
            <w:tcBorders>
              <w:left w:val="single" w:sz="12" w:space="0" w:color="000000"/>
              <w:right w:val="single" w:sz="12" w:space="0" w:color="000000"/>
            </w:tcBorders>
          </w:tcPr>
          <w:p w:rsidR="005956A8" w:rsidRDefault="00F3183C">
            <w:pPr>
              <w:pStyle w:val="TableParagraph"/>
              <w:spacing w:before="41" w:line="215" w:lineRule="exact"/>
              <w:ind w:right="4"/>
              <w:jc w:val="right"/>
              <w:rPr>
                <w:b/>
                <w:sz w:val="19"/>
              </w:rPr>
            </w:pPr>
            <w:r>
              <w:rPr>
                <w:b/>
                <w:spacing w:val="-2"/>
                <w:sz w:val="19"/>
              </w:rPr>
              <w:t>1.182</w:t>
            </w:r>
          </w:p>
        </w:tc>
        <w:tc>
          <w:tcPr>
            <w:tcW w:w="611" w:type="dxa"/>
            <w:tcBorders>
              <w:left w:val="single" w:sz="12" w:space="0" w:color="000000"/>
              <w:right w:val="single" w:sz="12" w:space="0" w:color="000000"/>
            </w:tcBorders>
          </w:tcPr>
          <w:p w:rsidR="005956A8" w:rsidRDefault="00F3183C">
            <w:pPr>
              <w:pStyle w:val="TableParagraph"/>
              <w:spacing w:before="41" w:line="215" w:lineRule="exact"/>
              <w:ind w:right="3"/>
              <w:jc w:val="right"/>
              <w:rPr>
                <w:b/>
                <w:sz w:val="19"/>
              </w:rPr>
            </w:pPr>
            <w:r>
              <w:rPr>
                <w:b/>
                <w:spacing w:val="-2"/>
                <w:sz w:val="19"/>
              </w:rPr>
              <w:t>1.241</w:t>
            </w:r>
          </w:p>
        </w:tc>
        <w:tc>
          <w:tcPr>
            <w:tcW w:w="626" w:type="dxa"/>
            <w:tcBorders>
              <w:left w:val="single" w:sz="12" w:space="0" w:color="000000"/>
              <w:right w:val="single" w:sz="12" w:space="0" w:color="000000"/>
            </w:tcBorders>
          </w:tcPr>
          <w:p w:rsidR="005956A8" w:rsidRDefault="00F3183C">
            <w:pPr>
              <w:pStyle w:val="TableParagraph"/>
              <w:spacing w:before="41" w:line="215" w:lineRule="exact"/>
              <w:ind w:right="2"/>
              <w:jc w:val="right"/>
              <w:rPr>
                <w:b/>
                <w:sz w:val="19"/>
              </w:rPr>
            </w:pPr>
            <w:r>
              <w:rPr>
                <w:b/>
                <w:spacing w:val="-2"/>
                <w:sz w:val="19"/>
              </w:rPr>
              <w:t>1.303</w:t>
            </w:r>
          </w:p>
        </w:tc>
        <w:tc>
          <w:tcPr>
            <w:tcW w:w="713" w:type="dxa"/>
            <w:tcBorders>
              <w:left w:val="single" w:sz="12" w:space="0" w:color="000000"/>
              <w:right w:val="single" w:sz="12" w:space="0" w:color="000000"/>
            </w:tcBorders>
          </w:tcPr>
          <w:p w:rsidR="005956A8" w:rsidRDefault="00F3183C">
            <w:pPr>
              <w:pStyle w:val="TableParagraph"/>
              <w:spacing w:before="41" w:line="215" w:lineRule="exact"/>
              <w:ind w:right="2"/>
              <w:jc w:val="right"/>
              <w:rPr>
                <w:b/>
                <w:sz w:val="19"/>
              </w:rPr>
            </w:pPr>
            <w:r>
              <w:rPr>
                <w:b/>
                <w:spacing w:val="-2"/>
                <w:sz w:val="19"/>
              </w:rPr>
              <w:t>1.368</w:t>
            </w:r>
          </w:p>
        </w:tc>
        <w:tc>
          <w:tcPr>
            <w:tcW w:w="714" w:type="dxa"/>
            <w:tcBorders>
              <w:left w:val="single" w:sz="12" w:space="0" w:color="000000"/>
              <w:right w:val="single" w:sz="12" w:space="0" w:color="000000"/>
            </w:tcBorders>
          </w:tcPr>
          <w:p w:rsidR="005956A8" w:rsidRDefault="00F3183C">
            <w:pPr>
              <w:pStyle w:val="TableParagraph"/>
              <w:spacing w:before="41" w:line="215" w:lineRule="exact"/>
              <w:ind w:right="2"/>
              <w:jc w:val="right"/>
              <w:rPr>
                <w:b/>
                <w:sz w:val="19"/>
              </w:rPr>
            </w:pPr>
            <w:r>
              <w:rPr>
                <w:b/>
                <w:spacing w:val="-2"/>
                <w:sz w:val="19"/>
              </w:rPr>
              <w:t>1.437</w:t>
            </w:r>
          </w:p>
        </w:tc>
        <w:tc>
          <w:tcPr>
            <w:tcW w:w="713" w:type="dxa"/>
            <w:tcBorders>
              <w:left w:val="single" w:sz="12" w:space="0" w:color="000000"/>
              <w:right w:val="single" w:sz="12" w:space="0" w:color="000000"/>
            </w:tcBorders>
          </w:tcPr>
          <w:p w:rsidR="005956A8" w:rsidRDefault="00F3183C">
            <w:pPr>
              <w:pStyle w:val="TableParagraph"/>
              <w:spacing w:before="41" w:line="215" w:lineRule="exact"/>
              <w:ind w:right="1"/>
              <w:jc w:val="right"/>
              <w:rPr>
                <w:b/>
                <w:sz w:val="19"/>
              </w:rPr>
            </w:pPr>
            <w:r>
              <w:rPr>
                <w:b/>
                <w:spacing w:val="-2"/>
                <w:sz w:val="19"/>
              </w:rPr>
              <w:t>1.509</w:t>
            </w:r>
          </w:p>
        </w:tc>
        <w:tc>
          <w:tcPr>
            <w:tcW w:w="713" w:type="dxa"/>
            <w:tcBorders>
              <w:left w:val="single" w:sz="12" w:space="0" w:color="000000"/>
              <w:right w:val="single" w:sz="12" w:space="0" w:color="000000"/>
            </w:tcBorders>
          </w:tcPr>
          <w:p w:rsidR="005956A8" w:rsidRDefault="00F3183C">
            <w:pPr>
              <w:pStyle w:val="TableParagraph"/>
              <w:spacing w:before="41" w:line="215" w:lineRule="exact"/>
              <w:jc w:val="right"/>
              <w:rPr>
                <w:b/>
                <w:sz w:val="19"/>
              </w:rPr>
            </w:pPr>
            <w:r>
              <w:rPr>
                <w:b/>
                <w:spacing w:val="-2"/>
                <w:sz w:val="19"/>
              </w:rPr>
              <w:t>1.584</w:t>
            </w:r>
          </w:p>
        </w:tc>
        <w:tc>
          <w:tcPr>
            <w:tcW w:w="713" w:type="dxa"/>
            <w:tcBorders>
              <w:left w:val="single" w:sz="12" w:space="0" w:color="000000"/>
              <w:right w:val="single" w:sz="12" w:space="0" w:color="000000"/>
            </w:tcBorders>
          </w:tcPr>
          <w:p w:rsidR="005956A8" w:rsidRDefault="00F3183C">
            <w:pPr>
              <w:pStyle w:val="TableParagraph"/>
              <w:spacing w:before="41" w:line="215" w:lineRule="exact"/>
              <w:jc w:val="right"/>
              <w:rPr>
                <w:b/>
                <w:sz w:val="19"/>
              </w:rPr>
            </w:pPr>
            <w:r>
              <w:rPr>
                <w:b/>
                <w:spacing w:val="-2"/>
                <w:sz w:val="19"/>
              </w:rPr>
              <w:t>1.663</w:t>
            </w:r>
          </w:p>
        </w:tc>
        <w:tc>
          <w:tcPr>
            <w:tcW w:w="714" w:type="dxa"/>
            <w:tcBorders>
              <w:left w:val="single" w:sz="12" w:space="0" w:color="000000"/>
              <w:right w:val="single" w:sz="12" w:space="0" w:color="000000"/>
            </w:tcBorders>
          </w:tcPr>
          <w:p w:rsidR="005956A8" w:rsidRDefault="00F3183C">
            <w:pPr>
              <w:pStyle w:val="TableParagraph"/>
              <w:spacing w:before="41" w:line="215" w:lineRule="exact"/>
              <w:jc w:val="right"/>
              <w:rPr>
                <w:b/>
                <w:sz w:val="19"/>
              </w:rPr>
            </w:pPr>
            <w:r>
              <w:rPr>
                <w:b/>
                <w:spacing w:val="-2"/>
                <w:sz w:val="19"/>
              </w:rPr>
              <w:t>1.746</w:t>
            </w:r>
          </w:p>
        </w:tc>
        <w:tc>
          <w:tcPr>
            <w:tcW w:w="713" w:type="dxa"/>
            <w:tcBorders>
              <w:left w:val="single" w:sz="12" w:space="0" w:color="000000"/>
              <w:right w:val="single" w:sz="12" w:space="0" w:color="000000"/>
            </w:tcBorders>
          </w:tcPr>
          <w:p w:rsidR="005956A8" w:rsidRDefault="00F3183C">
            <w:pPr>
              <w:pStyle w:val="TableParagraph"/>
              <w:spacing w:before="41" w:line="215" w:lineRule="exact"/>
              <w:ind w:right="1"/>
              <w:jc w:val="right"/>
              <w:rPr>
                <w:b/>
                <w:sz w:val="19"/>
              </w:rPr>
            </w:pPr>
            <w:r>
              <w:rPr>
                <w:b/>
                <w:spacing w:val="-2"/>
                <w:sz w:val="19"/>
              </w:rPr>
              <w:t>1.834</w:t>
            </w:r>
          </w:p>
        </w:tc>
        <w:tc>
          <w:tcPr>
            <w:tcW w:w="713" w:type="dxa"/>
            <w:tcBorders>
              <w:left w:val="single" w:sz="12" w:space="0" w:color="000000"/>
              <w:right w:val="single" w:sz="12" w:space="0" w:color="000000"/>
            </w:tcBorders>
          </w:tcPr>
          <w:p w:rsidR="005956A8" w:rsidRDefault="00F3183C">
            <w:pPr>
              <w:pStyle w:val="TableParagraph"/>
              <w:spacing w:before="41" w:line="215" w:lineRule="exact"/>
              <w:jc w:val="right"/>
              <w:rPr>
                <w:b/>
                <w:sz w:val="19"/>
              </w:rPr>
            </w:pPr>
            <w:r>
              <w:rPr>
                <w:b/>
                <w:spacing w:val="-2"/>
                <w:sz w:val="19"/>
              </w:rPr>
              <w:t>1.925</w:t>
            </w:r>
          </w:p>
        </w:tc>
        <w:tc>
          <w:tcPr>
            <w:tcW w:w="713" w:type="dxa"/>
            <w:tcBorders>
              <w:left w:val="single" w:sz="12" w:space="0" w:color="000000"/>
              <w:right w:val="single" w:sz="12" w:space="0" w:color="000000"/>
            </w:tcBorders>
          </w:tcPr>
          <w:p w:rsidR="005956A8" w:rsidRDefault="00F3183C">
            <w:pPr>
              <w:pStyle w:val="TableParagraph"/>
              <w:spacing w:before="41" w:line="215" w:lineRule="exact"/>
              <w:ind w:right="-15"/>
              <w:jc w:val="right"/>
              <w:rPr>
                <w:b/>
                <w:sz w:val="19"/>
              </w:rPr>
            </w:pPr>
            <w:r>
              <w:rPr>
                <w:b/>
                <w:spacing w:val="-2"/>
                <w:sz w:val="19"/>
              </w:rPr>
              <w:t>2.022</w:t>
            </w:r>
          </w:p>
        </w:tc>
      </w:tr>
      <w:tr w:rsidR="005956A8">
        <w:trPr>
          <w:trHeight w:val="290"/>
        </w:trPr>
        <w:tc>
          <w:tcPr>
            <w:tcW w:w="648" w:type="dxa"/>
          </w:tcPr>
          <w:p w:rsidR="005956A8" w:rsidRDefault="00F3183C">
            <w:pPr>
              <w:pStyle w:val="TableParagraph"/>
              <w:spacing w:before="40"/>
              <w:ind w:right="-15"/>
              <w:jc w:val="right"/>
              <w:rPr>
                <w:sz w:val="19"/>
              </w:rPr>
            </w:pPr>
            <w:r>
              <w:rPr>
                <w:spacing w:val="-2"/>
                <w:sz w:val="19"/>
              </w:rPr>
              <w:t>1.031</w:t>
            </w:r>
          </w:p>
        </w:tc>
        <w:tc>
          <w:tcPr>
            <w:tcW w:w="655" w:type="dxa"/>
          </w:tcPr>
          <w:p w:rsidR="005956A8" w:rsidRDefault="00F3183C">
            <w:pPr>
              <w:pStyle w:val="TableParagraph"/>
              <w:spacing w:before="40"/>
              <w:ind w:right="-15"/>
              <w:jc w:val="right"/>
              <w:rPr>
                <w:sz w:val="19"/>
              </w:rPr>
            </w:pPr>
            <w:r>
              <w:rPr>
                <w:spacing w:val="-2"/>
                <w:sz w:val="19"/>
              </w:rPr>
              <w:t>1.083</w:t>
            </w:r>
          </w:p>
        </w:tc>
        <w:tc>
          <w:tcPr>
            <w:tcW w:w="655" w:type="dxa"/>
          </w:tcPr>
          <w:p w:rsidR="005956A8" w:rsidRDefault="00F3183C">
            <w:pPr>
              <w:pStyle w:val="TableParagraph"/>
              <w:spacing w:before="40"/>
              <w:ind w:right="-15"/>
              <w:jc w:val="right"/>
              <w:rPr>
                <w:sz w:val="19"/>
              </w:rPr>
            </w:pPr>
            <w:r>
              <w:rPr>
                <w:spacing w:val="-2"/>
                <w:sz w:val="19"/>
              </w:rPr>
              <w:t>1.137</w:t>
            </w:r>
          </w:p>
        </w:tc>
        <w:tc>
          <w:tcPr>
            <w:tcW w:w="611" w:type="dxa"/>
          </w:tcPr>
          <w:p w:rsidR="005956A8" w:rsidRDefault="00F3183C">
            <w:pPr>
              <w:pStyle w:val="TableParagraph"/>
              <w:spacing w:before="40"/>
              <w:ind w:right="-15"/>
              <w:jc w:val="right"/>
              <w:rPr>
                <w:sz w:val="19"/>
              </w:rPr>
            </w:pPr>
            <w:r>
              <w:rPr>
                <w:spacing w:val="-2"/>
                <w:sz w:val="19"/>
              </w:rPr>
              <w:t>1.194</w:t>
            </w:r>
          </w:p>
        </w:tc>
        <w:tc>
          <w:tcPr>
            <w:tcW w:w="626" w:type="dxa"/>
          </w:tcPr>
          <w:p w:rsidR="005956A8" w:rsidRDefault="00F3183C">
            <w:pPr>
              <w:pStyle w:val="TableParagraph"/>
              <w:spacing w:before="40"/>
              <w:ind w:right="1"/>
              <w:jc w:val="right"/>
              <w:rPr>
                <w:rFonts w:ascii="Arial"/>
                <w:sz w:val="19"/>
              </w:rPr>
            </w:pPr>
            <w:r>
              <w:rPr>
                <w:rFonts w:ascii="Arial"/>
                <w:spacing w:val="-2"/>
                <w:sz w:val="19"/>
              </w:rPr>
              <w:t>1.253</w:t>
            </w:r>
          </w:p>
        </w:tc>
        <w:tc>
          <w:tcPr>
            <w:tcW w:w="713" w:type="dxa"/>
          </w:tcPr>
          <w:p w:rsidR="005956A8" w:rsidRDefault="00F3183C">
            <w:pPr>
              <w:pStyle w:val="TableParagraph"/>
              <w:spacing w:before="40"/>
              <w:jc w:val="right"/>
              <w:rPr>
                <w:rFonts w:ascii="Arial"/>
                <w:sz w:val="19"/>
              </w:rPr>
            </w:pPr>
            <w:r>
              <w:rPr>
                <w:rFonts w:ascii="Arial"/>
                <w:spacing w:val="-2"/>
                <w:sz w:val="19"/>
              </w:rPr>
              <w:t>1.316</w:t>
            </w:r>
          </w:p>
        </w:tc>
        <w:tc>
          <w:tcPr>
            <w:tcW w:w="714" w:type="dxa"/>
          </w:tcPr>
          <w:p w:rsidR="005956A8" w:rsidRDefault="00F3183C">
            <w:pPr>
              <w:pStyle w:val="TableParagraph"/>
              <w:spacing w:before="40"/>
              <w:jc w:val="right"/>
              <w:rPr>
                <w:rFonts w:ascii="Arial"/>
                <w:sz w:val="19"/>
              </w:rPr>
            </w:pPr>
            <w:r>
              <w:rPr>
                <w:rFonts w:ascii="Arial"/>
                <w:spacing w:val="-2"/>
                <w:sz w:val="19"/>
              </w:rPr>
              <w:t>1.382</w:t>
            </w:r>
          </w:p>
        </w:tc>
        <w:tc>
          <w:tcPr>
            <w:tcW w:w="713" w:type="dxa"/>
          </w:tcPr>
          <w:p w:rsidR="005956A8" w:rsidRDefault="00F3183C">
            <w:pPr>
              <w:pStyle w:val="TableParagraph"/>
              <w:spacing w:before="40"/>
              <w:jc w:val="right"/>
              <w:rPr>
                <w:rFonts w:ascii="Arial"/>
                <w:sz w:val="19"/>
              </w:rPr>
            </w:pPr>
            <w:r>
              <w:rPr>
                <w:rFonts w:ascii="Arial"/>
                <w:spacing w:val="-2"/>
                <w:sz w:val="19"/>
              </w:rPr>
              <w:t>1.451</w:t>
            </w:r>
          </w:p>
        </w:tc>
        <w:tc>
          <w:tcPr>
            <w:tcW w:w="713" w:type="dxa"/>
          </w:tcPr>
          <w:p w:rsidR="005956A8" w:rsidRDefault="00F3183C">
            <w:pPr>
              <w:pStyle w:val="TableParagraph"/>
              <w:spacing w:before="40"/>
              <w:ind w:right="-15"/>
              <w:jc w:val="right"/>
              <w:rPr>
                <w:rFonts w:ascii="Arial"/>
                <w:sz w:val="19"/>
              </w:rPr>
            </w:pPr>
            <w:r>
              <w:rPr>
                <w:rFonts w:ascii="Arial"/>
                <w:spacing w:val="-2"/>
                <w:sz w:val="19"/>
              </w:rPr>
              <w:t>1.523</w:t>
            </w:r>
          </w:p>
        </w:tc>
        <w:tc>
          <w:tcPr>
            <w:tcW w:w="713" w:type="dxa"/>
          </w:tcPr>
          <w:p w:rsidR="005956A8" w:rsidRDefault="00F3183C">
            <w:pPr>
              <w:pStyle w:val="TableParagraph"/>
              <w:spacing w:before="40"/>
              <w:ind w:right="-15"/>
              <w:jc w:val="right"/>
              <w:rPr>
                <w:rFonts w:ascii="Arial"/>
                <w:sz w:val="19"/>
              </w:rPr>
            </w:pPr>
            <w:r>
              <w:rPr>
                <w:rFonts w:ascii="Arial"/>
                <w:spacing w:val="-2"/>
                <w:sz w:val="19"/>
              </w:rPr>
              <w:t>1.599</w:t>
            </w:r>
          </w:p>
        </w:tc>
        <w:tc>
          <w:tcPr>
            <w:tcW w:w="714" w:type="dxa"/>
          </w:tcPr>
          <w:p w:rsidR="005956A8" w:rsidRDefault="00F3183C">
            <w:pPr>
              <w:pStyle w:val="TableParagraph"/>
              <w:spacing w:before="40"/>
              <w:ind w:right="-15"/>
              <w:jc w:val="right"/>
              <w:rPr>
                <w:rFonts w:ascii="Arial"/>
                <w:sz w:val="19"/>
              </w:rPr>
            </w:pPr>
            <w:r>
              <w:rPr>
                <w:rFonts w:ascii="Arial"/>
                <w:spacing w:val="-2"/>
                <w:sz w:val="19"/>
              </w:rPr>
              <w:t>1.679</w:t>
            </w:r>
          </w:p>
        </w:tc>
        <w:tc>
          <w:tcPr>
            <w:tcW w:w="713" w:type="dxa"/>
          </w:tcPr>
          <w:p w:rsidR="005956A8" w:rsidRDefault="00F3183C">
            <w:pPr>
              <w:pStyle w:val="TableParagraph"/>
              <w:spacing w:before="40"/>
              <w:ind w:right="-15"/>
              <w:jc w:val="right"/>
              <w:rPr>
                <w:rFonts w:ascii="Arial"/>
                <w:sz w:val="19"/>
              </w:rPr>
            </w:pPr>
            <w:r>
              <w:rPr>
                <w:rFonts w:ascii="Arial"/>
                <w:spacing w:val="-2"/>
                <w:sz w:val="19"/>
              </w:rPr>
              <w:t>1.763</w:t>
            </w:r>
          </w:p>
        </w:tc>
        <w:tc>
          <w:tcPr>
            <w:tcW w:w="713" w:type="dxa"/>
          </w:tcPr>
          <w:p w:rsidR="005956A8" w:rsidRDefault="00F3183C">
            <w:pPr>
              <w:pStyle w:val="TableParagraph"/>
              <w:spacing w:before="40"/>
              <w:ind w:right="-15"/>
              <w:jc w:val="right"/>
              <w:rPr>
                <w:rFonts w:ascii="Arial"/>
                <w:sz w:val="19"/>
              </w:rPr>
            </w:pPr>
            <w:r>
              <w:rPr>
                <w:rFonts w:ascii="Arial"/>
                <w:spacing w:val="-2"/>
                <w:sz w:val="19"/>
              </w:rPr>
              <w:t>1.852</w:t>
            </w:r>
          </w:p>
        </w:tc>
        <w:tc>
          <w:tcPr>
            <w:tcW w:w="713" w:type="dxa"/>
            <w:tcBorders>
              <w:right w:val="single" w:sz="12" w:space="0" w:color="000000"/>
            </w:tcBorders>
          </w:tcPr>
          <w:p w:rsidR="005956A8" w:rsidRDefault="00F3183C">
            <w:pPr>
              <w:pStyle w:val="TableParagraph"/>
              <w:spacing w:before="40"/>
              <w:ind w:right="-15"/>
              <w:jc w:val="right"/>
              <w:rPr>
                <w:rFonts w:ascii="Arial"/>
                <w:sz w:val="19"/>
              </w:rPr>
            </w:pPr>
            <w:r>
              <w:rPr>
                <w:rFonts w:ascii="Arial"/>
                <w:spacing w:val="-2"/>
                <w:sz w:val="19"/>
              </w:rPr>
              <w:t>1.944</w:t>
            </w:r>
          </w:p>
        </w:tc>
      </w:tr>
      <w:tr w:rsidR="005956A8">
        <w:trPr>
          <w:trHeight w:val="290"/>
        </w:trPr>
        <w:tc>
          <w:tcPr>
            <w:tcW w:w="648" w:type="dxa"/>
          </w:tcPr>
          <w:p w:rsidR="005956A8" w:rsidRDefault="00F3183C">
            <w:pPr>
              <w:pStyle w:val="TableParagraph"/>
              <w:spacing w:before="40"/>
              <w:ind w:right="-15"/>
              <w:jc w:val="right"/>
              <w:rPr>
                <w:sz w:val="19"/>
              </w:rPr>
            </w:pPr>
            <w:r>
              <w:rPr>
                <w:sz w:val="19"/>
              </w:rPr>
              <w:t>0</w:t>
            </w:r>
          </w:p>
        </w:tc>
        <w:tc>
          <w:tcPr>
            <w:tcW w:w="655" w:type="dxa"/>
          </w:tcPr>
          <w:p w:rsidR="005956A8" w:rsidRDefault="00F3183C">
            <w:pPr>
              <w:pStyle w:val="TableParagraph"/>
              <w:spacing w:before="40"/>
              <w:ind w:right="-15"/>
              <w:jc w:val="right"/>
              <w:rPr>
                <w:sz w:val="19"/>
              </w:rPr>
            </w:pPr>
            <w:r>
              <w:rPr>
                <w:sz w:val="19"/>
              </w:rPr>
              <w:t>0</w:t>
            </w:r>
          </w:p>
        </w:tc>
        <w:tc>
          <w:tcPr>
            <w:tcW w:w="655" w:type="dxa"/>
          </w:tcPr>
          <w:p w:rsidR="005956A8" w:rsidRDefault="00F3183C">
            <w:pPr>
              <w:pStyle w:val="TableParagraph"/>
              <w:spacing w:before="40"/>
              <w:ind w:right="-15"/>
              <w:jc w:val="right"/>
              <w:rPr>
                <w:sz w:val="19"/>
              </w:rPr>
            </w:pPr>
            <w:r>
              <w:rPr>
                <w:sz w:val="19"/>
              </w:rPr>
              <w:t>0</w:t>
            </w:r>
          </w:p>
        </w:tc>
        <w:tc>
          <w:tcPr>
            <w:tcW w:w="611" w:type="dxa"/>
          </w:tcPr>
          <w:p w:rsidR="005956A8" w:rsidRDefault="00F3183C">
            <w:pPr>
              <w:pStyle w:val="TableParagraph"/>
              <w:spacing w:before="40"/>
              <w:ind w:right="-15"/>
              <w:jc w:val="right"/>
              <w:rPr>
                <w:sz w:val="19"/>
              </w:rPr>
            </w:pPr>
            <w:r>
              <w:rPr>
                <w:sz w:val="19"/>
              </w:rPr>
              <w:t>0</w:t>
            </w:r>
          </w:p>
        </w:tc>
        <w:tc>
          <w:tcPr>
            <w:tcW w:w="626" w:type="dxa"/>
          </w:tcPr>
          <w:p w:rsidR="005956A8" w:rsidRDefault="00F3183C">
            <w:pPr>
              <w:pStyle w:val="TableParagraph"/>
              <w:spacing w:before="40"/>
              <w:ind w:right="-15"/>
              <w:jc w:val="right"/>
              <w:rPr>
                <w:sz w:val="19"/>
              </w:rPr>
            </w:pPr>
            <w:r>
              <w:rPr>
                <w:sz w:val="19"/>
              </w:rPr>
              <w:t>0</w:t>
            </w:r>
          </w:p>
        </w:tc>
        <w:tc>
          <w:tcPr>
            <w:tcW w:w="713" w:type="dxa"/>
          </w:tcPr>
          <w:p w:rsidR="005956A8" w:rsidRDefault="00F3183C">
            <w:pPr>
              <w:pStyle w:val="TableParagraph"/>
              <w:spacing w:before="40"/>
              <w:ind w:right="-15"/>
              <w:jc w:val="right"/>
              <w:rPr>
                <w:sz w:val="19"/>
              </w:rPr>
            </w:pPr>
            <w:r>
              <w:rPr>
                <w:sz w:val="19"/>
              </w:rPr>
              <w:t>0</w:t>
            </w:r>
          </w:p>
        </w:tc>
        <w:tc>
          <w:tcPr>
            <w:tcW w:w="714" w:type="dxa"/>
          </w:tcPr>
          <w:p w:rsidR="005956A8" w:rsidRDefault="00F3183C">
            <w:pPr>
              <w:pStyle w:val="TableParagraph"/>
              <w:spacing w:before="40"/>
              <w:ind w:right="-15"/>
              <w:jc w:val="right"/>
              <w:rPr>
                <w:sz w:val="19"/>
              </w:rPr>
            </w:pPr>
            <w:r>
              <w:rPr>
                <w:sz w:val="19"/>
              </w:rPr>
              <w:t>0</w:t>
            </w:r>
          </w:p>
        </w:tc>
        <w:tc>
          <w:tcPr>
            <w:tcW w:w="713" w:type="dxa"/>
          </w:tcPr>
          <w:p w:rsidR="005956A8" w:rsidRDefault="00F3183C">
            <w:pPr>
              <w:pStyle w:val="TableParagraph"/>
              <w:spacing w:before="40"/>
              <w:ind w:right="-15"/>
              <w:jc w:val="right"/>
              <w:rPr>
                <w:sz w:val="19"/>
              </w:rPr>
            </w:pPr>
            <w:r>
              <w:rPr>
                <w:sz w:val="19"/>
              </w:rPr>
              <w:t>0</w:t>
            </w:r>
          </w:p>
        </w:tc>
        <w:tc>
          <w:tcPr>
            <w:tcW w:w="713" w:type="dxa"/>
          </w:tcPr>
          <w:p w:rsidR="005956A8" w:rsidRDefault="00F3183C">
            <w:pPr>
              <w:pStyle w:val="TableParagraph"/>
              <w:spacing w:before="40"/>
              <w:ind w:right="-15"/>
              <w:jc w:val="right"/>
              <w:rPr>
                <w:sz w:val="19"/>
              </w:rPr>
            </w:pPr>
            <w:r>
              <w:rPr>
                <w:sz w:val="19"/>
              </w:rPr>
              <w:t>0</w:t>
            </w:r>
          </w:p>
        </w:tc>
        <w:tc>
          <w:tcPr>
            <w:tcW w:w="713" w:type="dxa"/>
          </w:tcPr>
          <w:p w:rsidR="005956A8" w:rsidRDefault="00F3183C">
            <w:pPr>
              <w:pStyle w:val="TableParagraph"/>
              <w:spacing w:before="40"/>
              <w:ind w:right="-15"/>
              <w:jc w:val="right"/>
              <w:rPr>
                <w:sz w:val="19"/>
              </w:rPr>
            </w:pPr>
            <w:r>
              <w:rPr>
                <w:sz w:val="19"/>
              </w:rPr>
              <w:t>0</w:t>
            </w:r>
          </w:p>
        </w:tc>
        <w:tc>
          <w:tcPr>
            <w:tcW w:w="714" w:type="dxa"/>
          </w:tcPr>
          <w:p w:rsidR="005956A8" w:rsidRDefault="00F3183C">
            <w:pPr>
              <w:pStyle w:val="TableParagraph"/>
              <w:spacing w:before="40"/>
              <w:ind w:right="-15"/>
              <w:jc w:val="right"/>
              <w:rPr>
                <w:sz w:val="19"/>
              </w:rPr>
            </w:pPr>
            <w:r>
              <w:rPr>
                <w:sz w:val="19"/>
              </w:rPr>
              <w:t>0</w:t>
            </w:r>
          </w:p>
        </w:tc>
        <w:tc>
          <w:tcPr>
            <w:tcW w:w="713" w:type="dxa"/>
          </w:tcPr>
          <w:p w:rsidR="005956A8" w:rsidRDefault="00F3183C">
            <w:pPr>
              <w:pStyle w:val="TableParagraph"/>
              <w:spacing w:before="40"/>
              <w:ind w:right="-15"/>
              <w:jc w:val="right"/>
              <w:rPr>
                <w:sz w:val="19"/>
              </w:rPr>
            </w:pPr>
            <w:r>
              <w:rPr>
                <w:sz w:val="19"/>
              </w:rPr>
              <w:t>0</w:t>
            </w:r>
          </w:p>
        </w:tc>
        <w:tc>
          <w:tcPr>
            <w:tcW w:w="713" w:type="dxa"/>
          </w:tcPr>
          <w:p w:rsidR="005956A8" w:rsidRDefault="00F3183C">
            <w:pPr>
              <w:pStyle w:val="TableParagraph"/>
              <w:spacing w:before="40"/>
              <w:ind w:right="-15"/>
              <w:jc w:val="right"/>
              <w:rPr>
                <w:sz w:val="19"/>
              </w:rPr>
            </w:pPr>
            <w:r>
              <w:rPr>
                <w:sz w:val="19"/>
              </w:rPr>
              <w:t>0</w:t>
            </w:r>
          </w:p>
        </w:tc>
        <w:tc>
          <w:tcPr>
            <w:tcW w:w="713" w:type="dxa"/>
            <w:tcBorders>
              <w:right w:val="single" w:sz="12" w:space="0" w:color="000000"/>
            </w:tcBorders>
          </w:tcPr>
          <w:p w:rsidR="005956A8" w:rsidRDefault="00F3183C">
            <w:pPr>
              <w:pStyle w:val="TableParagraph"/>
              <w:spacing w:before="40"/>
              <w:ind w:right="-29"/>
              <w:jc w:val="right"/>
              <w:rPr>
                <w:sz w:val="19"/>
              </w:rPr>
            </w:pPr>
            <w:r>
              <w:rPr>
                <w:sz w:val="19"/>
              </w:rPr>
              <w:t>0</w:t>
            </w:r>
          </w:p>
        </w:tc>
      </w:tr>
      <w:tr w:rsidR="005956A8">
        <w:trPr>
          <w:trHeight w:val="290"/>
        </w:trPr>
        <w:tc>
          <w:tcPr>
            <w:tcW w:w="648" w:type="dxa"/>
          </w:tcPr>
          <w:p w:rsidR="005956A8" w:rsidRDefault="00F3183C">
            <w:pPr>
              <w:pStyle w:val="TableParagraph"/>
              <w:spacing w:before="41"/>
              <w:ind w:right="-15"/>
              <w:jc w:val="right"/>
              <w:rPr>
                <w:sz w:val="19"/>
              </w:rPr>
            </w:pPr>
            <w:r>
              <w:rPr>
                <w:sz w:val="19"/>
              </w:rPr>
              <w:t>0</w:t>
            </w:r>
          </w:p>
        </w:tc>
        <w:tc>
          <w:tcPr>
            <w:tcW w:w="655" w:type="dxa"/>
          </w:tcPr>
          <w:p w:rsidR="005956A8" w:rsidRDefault="00F3183C">
            <w:pPr>
              <w:pStyle w:val="TableParagraph"/>
              <w:spacing w:before="41"/>
              <w:ind w:right="-15"/>
              <w:jc w:val="right"/>
              <w:rPr>
                <w:sz w:val="19"/>
              </w:rPr>
            </w:pPr>
            <w:r>
              <w:rPr>
                <w:sz w:val="19"/>
              </w:rPr>
              <w:t>0</w:t>
            </w:r>
          </w:p>
        </w:tc>
        <w:tc>
          <w:tcPr>
            <w:tcW w:w="655" w:type="dxa"/>
          </w:tcPr>
          <w:p w:rsidR="005956A8" w:rsidRDefault="00F3183C">
            <w:pPr>
              <w:pStyle w:val="TableParagraph"/>
              <w:spacing w:before="41"/>
              <w:ind w:right="-15"/>
              <w:jc w:val="right"/>
              <w:rPr>
                <w:sz w:val="19"/>
              </w:rPr>
            </w:pPr>
            <w:r>
              <w:rPr>
                <w:sz w:val="19"/>
              </w:rPr>
              <w:t>0</w:t>
            </w:r>
          </w:p>
        </w:tc>
        <w:tc>
          <w:tcPr>
            <w:tcW w:w="611" w:type="dxa"/>
          </w:tcPr>
          <w:p w:rsidR="005956A8" w:rsidRDefault="00F3183C">
            <w:pPr>
              <w:pStyle w:val="TableParagraph"/>
              <w:spacing w:before="41"/>
              <w:ind w:right="-15"/>
              <w:jc w:val="right"/>
              <w:rPr>
                <w:sz w:val="19"/>
              </w:rPr>
            </w:pPr>
            <w:r>
              <w:rPr>
                <w:sz w:val="19"/>
              </w:rPr>
              <w:t>0</w:t>
            </w:r>
          </w:p>
        </w:tc>
        <w:tc>
          <w:tcPr>
            <w:tcW w:w="626" w:type="dxa"/>
          </w:tcPr>
          <w:p w:rsidR="005956A8" w:rsidRDefault="00F3183C">
            <w:pPr>
              <w:pStyle w:val="TableParagraph"/>
              <w:spacing w:before="41"/>
              <w:ind w:right="-15"/>
              <w:jc w:val="right"/>
              <w:rPr>
                <w:sz w:val="19"/>
              </w:rPr>
            </w:pPr>
            <w:r>
              <w:rPr>
                <w:sz w:val="19"/>
              </w:rPr>
              <w:t>0</w:t>
            </w:r>
          </w:p>
        </w:tc>
        <w:tc>
          <w:tcPr>
            <w:tcW w:w="713" w:type="dxa"/>
          </w:tcPr>
          <w:p w:rsidR="005956A8" w:rsidRDefault="00F3183C">
            <w:pPr>
              <w:pStyle w:val="TableParagraph"/>
              <w:spacing w:before="41"/>
              <w:ind w:right="-15"/>
              <w:jc w:val="right"/>
              <w:rPr>
                <w:sz w:val="19"/>
              </w:rPr>
            </w:pPr>
            <w:r>
              <w:rPr>
                <w:sz w:val="19"/>
              </w:rPr>
              <w:t>0</w:t>
            </w:r>
          </w:p>
        </w:tc>
        <w:tc>
          <w:tcPr>
            <w:tcW w:w="714" w:type="dxa"/>
          </w:tcPr>
          <w:p w:rsidR="005956A8" w:rsidRDefault="00F3183C">
            <w:pPr>
              <w:pStyle w:val="TableParagraph"/>
              <w:spacing w:before="41"/>
              <w:ind w:right="-15"/>
              <w:jc w:val="right"/>
              <w:rPr>
                <w:sz w:val="19"/>
              </w:rPr>
            </w:pPr>
            <w:r>
              <w:rPr>
                <w:sz w:val="19"/>
              </w:rPr>
              <w:t>0</w:t>
            </w:r>
          </w:p>
        </w:tc>
        <w:tc>
          <w:tcPr>
            <w:tcW w:w="713" w:type="dxa"/>
          </w:tcPr>
          <w:p w:rsidR="005956A8" w:rsidRDefault="00F3183C">
            <w:pPr>
              <w:pStyle w:val="TableParagraph"/>
              <w:spacing w:before="41"/>
              <w:ind w:right="-15"/>
              <w:jc w:val="right"/>
              <w:rPr>
                <w:sz w:val="19"/>
              </w:rPr>
            </w:pPr>
            <w:r>
              <w:rPr>
                <w:sz w:val="19"/>
              </w:rPr>
              <w:t>0</w:t>
            </w:r>
          </w:p>
        </w:tc>
        <w:tc>
          <w:tcPr>
            <w:tcW w:w="713" w:type="dxa"/>
          </w:tcPr>
          <w:p w:rsidR="005956A8" w:rsidRDefault="00F3183C">
            <w:pPr>
              <w:pStyle w:val="TableParagraph"/>
              <w:spacing w:before="41"/>
              <w:ind w:right="-15"/>
              <w:jc w:val="right"/>
              <w:rPr>
                <w:sz w:val="19"/>
              </w:rPr>
            </w:pPr>
            <w:r>
              <w:rPr>
                <w:sz w:val="19"/>
              </w:rPr>
              <w:t>0</w:t>
            </w:r>
          </w:p>
        </w:tc>
        <w:tc>
          <w:tcPr>
            <w:tcW w:w="713" w:type="dxa"/>
          </w:tcPr>
          <w:p w:rsidR="005956A8" w:rsidRDefault="00F3183C">
            <w:pPr>
              <w:pStyle w:val="TableParagraph"/>
              <w:spacing w:before="41"/>
              <w:ind w:right="-15"/>
              <w:jc w:val="right"/>
              <w:rPr>
                <w:sz w:val="19"/>
              </w:rPr>
            </w:pPr>
            <w:r>
              <w:rPr>
                <w:sz w:val="19"/>
              </w:rPr>
              <w:t>0</w:t>
            </w:r>
          </w:p>
        </w:tc>
        <w:tc>
          <w:tcPr>
            <w:tcW w:w="714" w:type="dxa"/>
          </w:tcPr>
          <w:p w:rsidR="005956A8" w:rsidRDefault="00F3183C">
            <w:pPr>
              <w:pStyle w:val="TableParagraph"/>
              <w:spacing w:before="41"/>
              <w:ind w:right="-15"/>
              <w:jc w:val="right"/>
              <w:rPr>
                <w:sz w:val="19"/>
              </w:rPr>
            </w:pPr>
            <w:r>
              <w:rPr>
                <w:sz w:val="19"/>
              </w:rPr>
              <w:t>0</w:t>
            </w:r>
          </w:p>
        </w:tc>
        <w:tc>
          <w:tcPr>
            <w:tcW w:w="713" w:type="dxa"/>
          </w:tcPr>
          <w:p w:rsidR="005956A8" w:rsidRDefault="00F3183C">
            <w:pPr>
              <w:pStyle w:val="TableParagraph"/>
              <w:spacing w:before="41"/>
              <w:ind w:right="-15"/>
              <w:jc w:val="right"/>
              <w:rPr>
                <w:sz w:val="19"/>
              </w:rPr>
            </w:pPr>
            <w:r>
              <w:rPr>
                <w:sz w:val="19"/>
              </w:rPr>
              <w:t>0</w:t>
            </w:r>
          </w:p>
        </w:tc>
        <w:tc>
          <w:tcPr>
            <w:tcW w:w="713" w:type="dxa"/>
          </w:tcPr>
          <w:p w:rsidR="005956A8" w:rsidRDefault="00F3183C">
            <w:pPr>
              <w:pStyle w:val="TableParagraph"/>
              <w:spacing w:before="41"/>
              <w:ind w:right="-15"/>
              <w:jc w:val="right"/>
              <w:rPr>
                <w:sz w:val="19"/>
              </w:rPr>
            </w:pPr>
            <w:r>
              <w:rPr>
                <w:sz w:val="19"/>
              </w:rPr>
              <w:t>0</w:t>
            </w:r>
          </w:p>
        </w:tc>
        <w:tc>
          <w:tcPr>
            <w:tcW w:w="713" w:type="dxa"/>
            <w:tcBorders>
              <w:right w:val="single" w:sz="12" w:space="0" w:color="000000"/>
            </w:tcBorders>
          </w:tcPr>
          <w:p w:rsidR="005956A8" w:rsidRDefault="00F3183C">
            <w:pPr>
              <w:pStyle w:val="TableParagraph"/>
              <w:spacing w:before="41"/>
              <w:ind w:right="-29"/>
              <w:jc w:val="right"/>
              <w:rPr>
                <w:sz w:val="19"/>
              </w:rPr>
            </w:pPr>
            <w:r>
              <w:rPr>
                <w:sz w:val="19"/>
              </w:rPr>
              <w:t>0</w:t>
            </w:r>
          </w:p>
        </w:tc>
      </w:tr>
      <w:tr w:rsidR="005956A8">
        <w:trPr>
          <w:trHeight w:val="276"/>
        </w:trPr>
        <w:tc>
          <w:tcPr>
            <w:tcW w:w="648" w:type="dxa"/>
          </w:tcPr>
          <w:p w:rsidR="005956A8" w:rsidRDefault="00F3183C">
            <w:pPr>
              <w:pStyle w:val="TableParagraph"/>
              <w:spacing w:before="41" w:line="215" w:lineRule="exact"/>
              <w:ind w:right="12"/>
              <w:jc w:val="right"/>
              <w:rPr>
                <w:b/>
                <w:sz w:val="19"/>
              </w:rPr>
            </w:pPr>
            <w:r>
              <w:rPr>
                <w:b/>
                <w:spacing w:val="-2"/>
                <w:sz w:val="19"/>
              </w:rPr>
              <w:t>1.031</w:t>
            </w:r>
          </w:p>
        </w:tc>
        <w:tc>
          <w:tcPr>
            <w:tcW w:w="655" w:type="dxa"/>
          </w:tcPr>
          <w:p w:rsidR="005956A8" w:rsidRDefault="00F3183C">
            <w:pPr>
              <w:pStyle w:val="TableParagraph"/>
              <w:spacing w:before="41" w:line="215" w:lineRule="exact"/>
              <w:ind w:right="12"/>
              <w:jc w:val="right"/>
              <w:rPr>
                <w:b/>
                <w:sz w:val="19"/>
              </w:rPr>
            </w:pPr>
            <w:r>
              <w:rPr>
                <w:b/>
                <w:spacing w:val="-2"/>
                <w:sz w:val="19"/>
              </w:rPr>
              <w:t>1.083</w:t>
            </w:r>
          </w:p>
        </w:tc>
        <w:tc>
          <w:tcPr>
            <w:tcW w:w="655" w:type="dxa"/>
          </w:tcPr>
          <w:p w:rsidR="005956A8" w:rsidRDefault="00F3183C">
            <w:pPr>
              <w:pStyle w:val="TableParagraph"/>
              <w:spacing w:before="41" w:line="215" w:lineRule="exact"/>
              <w:ind w:right="11"/>
              <w:jc w:val="right"/>
              <w:rPr>
                <w:b/>
                <w:sz w:val="19"/>
              </w:rPr>
            </w:pPr>
            <w:r>
              <w:rPr>
                <w:b/>
                <w:spacing w:val="-2"/>
                <w:sz w:val="19"/>
              </w:rPr>
              <w:t>1.137</w:t>
            </w:r>
          </w:p>
        </w:tc>
        <w:tc>
          <w:tcPr>
            <w:tcW w:w="611" w:type="dxa"/>
          </w:tcPr>
          <w:p w:rsidR="005956A8" w:rsidRDefault="00F3183C">
            <w:pPr>
              <w:pStyle w:val="TableParagraph"/>
              <w:spacing w:before="41" w:line="215" w:lineRule="exact"/>
              <w:ind w:right="10"/>
              <w:jc w:val="right"/>
              <w:rPr>
                <w:b/>
                <w:sz w:val="19"/>
              </w:rPr>
            </w:pPr>
            <w:r>
              <w:rPr>
                <w:b/>
                <w:spacing w:val="-2"/>
                <w:sz w:val="19"/>
              </w:rPr>
              <w:t>1.194</w:t>
            </w:r>
          </w:p>
        </w:tc>
        <w:tc>
          <w:tcPr>
            <w:tcW w:w="626" w:type="dxa"/>
          </w:tcPr>
          <w:p w:rsidR="005956A8" w:rsidRDefault="00F3183C">
            <w:pPr>
              <w:pStyle w:val="TableParagraph"/>
              <w:spacing w:before="41" w:line="215" w:lineRule="exact"/>
              <w:ind w:right="10"/>
              <w:jc w:val="right"/>
              <w:rPr>
                <w:b/>
                <w:sz w:val="19"/>
              </w:rPr>
            </w:pPr>
            <w:r>
              <w:rPr>
                <w:b/>
                <w:spacing w:val="-2"/>
                <w:sz w:val="19"/>
              </w:rPr>
              <w:t>1.253</w:t>
            </w:r>
          </w:p>
        </w:tc>
        <w:tc>
          <w:tcPr>
            <w:tcW w:w="713" w:type="dxa"/>
          </w:tcPr>
          <w:p w:rsidR="005956A8" w:rsidRDefault="00F3183C">
            <w:pPr>
              <w:pStyle w:val="TableParagraph"/>
              <w:spacing w:before="41" w:line="215" w:lineRule="exact"/>
              <w:ind w:right="9"/>
              <w:jc w:val="right"/>
              <w:rPr>
                <w:b/>
                <w:sz w:val="19"/>
              </w:rPr>
            </w:pPr>
            <w:r>
              <w:rPr>
                <w:b/>
                <w:spacing w:val="-2"/>
                <w:sz w:val="19"/>
              </w:rPr>
              <w:t>1.316</w:t>
            </w:r>
          </w:p>
        </w:tc>
        <w:tc>
          <w:tcPr>
            <w:tcW w:w="714" w:type="dxa"/>
          </w:tcPr>
          <w:p w:rsidR="005956A8" w:rsidRDefault="00F3183C">
            <w:pPr>
              <w:pStyle w:val="TableParagraph"/>
              <w:spacing w:before="41" w:line="215" w:lineRule="exact"/>
              <w:ind w:right="9"/>
              <w:jc w:val="right"/>
              <w:rPr>
                <w:b/>
                <w:sz w:val="19"/>
              </w:rPr>
            </w:pPr>
            <w:r>
              <w:rPr>
                <w:b/>
                <w:spacing w:val="-2"/>
                <w:sz w:val="19"/>
              </w:rPr>
              <w:t>1.382</w:t>
            </w:r>
          </w:p>
        </w:tc>
        <w:tc>
          <w:tcPr>
            <w:tcW w:w="713" w:type="dxa"/>
          </w:tcPr>
          <w:p w:rsidR="005956A8" w:rsidRDefault="00F3183C">
            <w:pPr>
              <w:pStyle w:val="TableParagraph"/>
              <w:spacing w:before="41" w:line="215" w:lineRule="exact"/>
              <w:ind w:right="9"/>
              <w:jc w:val="right"/>
              <w:rPr>
                <w:b/>
                <w:sz w:val="19"/>
              </w:rPr>
            </w:pPr>
            <w:r>
              <w:rPr>
                <w:b/>
                <w:spacing w:val="-2"/>
                <w:sz w:val="19"/>
              </w:rPr>
              <w:t>1.451</w:t>
            </w:r>
          </w:p>
        </w:tc>
        <w:tc>
          <w:tcPr>
            <w:tcW w:w="713" w:type="dxa"/>
          </w:tcPr>
          <w:p w:rsidR="005956A8" w:rsidRDefault="00F3183C">
            <w:pPr>
              <w:pStyle w:val="TableParagraph"/>
              <w:spacing w:before="41" w:line="215" w:lineRule="exact"/>
              <w:ind w:right="8"/>
              <w:jc w:val="right"/>
              <w:rPr>
                <w:b/>
                <w:sz w:val="19"/>
              </w:rPr>
            </w:pPr>
            <w:r>
              <w:rPr>
                <w:b/>
                <w:spacing w:val="-2"/>
                <w:sz w:val="19"/>
              </w:rPr>
              <w:t>1.523</w:t>
            </w:r>
          </w:p>
        </w:tc>
        <w:tc>
          <w:tcPr>
            <w:tcW w:w="713" w:type="dxa"/>
          </w:tcPr>
          <w:p w:rsidR="005956A8" w:rsidRDefault="00F3183C">
            <w:pPr>
              <w:pStyle w:val="TableParagraph"/>
              <w:spacing w:before="41" w:line="215" w:lineRule="exact"/>
              <w:ind w:right="7"/>
              <w:jc w:val="right"/>
              <w:rPr>
                <w:b/>
                <w:sz w:val="19"/>
              </w:rPr>
            </w:pPr>
            <w:r>
              <w:rPr>
                <w:b/>
                <w:spacing w:val="-2"/>
                <w:sz w:val="19"/>
              </w:rPr>
              <w:t>1.599</w:t>
            </w:r>
          </w:p>
        </w:tc>
        <w:tc>
          <w:tcPr>
            <w:tcW w:w="714" w:type="dxa"/>
          </w:tcPr>
          <w:p w:rsidR="005956A8" w:rsidRDefault="00F3183C">
            <w:pPr>
              <w:pStyle w:val="TableParagraph"/>
              <w:spacing w:before="41" w:line="215" w:lineRule="exact"/>
              <w:ind w:right="7"/>
              <w:jc w:val="right"/>
              <w:rPr>
                <w:b/>
                <w:sz w:val="19"/>
              </w:rPr>
            </w:pPr>
            <w:r>
              <w:rPr>
                <w:b/>
                <w:spacing w:val="-2"/>
                <w:sz w:val="19"/>
              </w:rPr>
              <w:t>1.679</w:t>
            </w:r>
          </w:p>
        </w:tc>
        <w:tc>
          <w:tcPr>
            <w:tcW w:w="713" w:type="dxa"/>
          </w:tcPr>
          <w:p w:rsidR="005956A8" w:rsidRDefault="00F3183C">
            <w:pPr>
              <w:pStyle w:val="TableParagraph"/>
              <w:spacing w:before="41" w:line="215" w:lineRule="exact"/>
              <w:ind w:right="7"/>
              <w:jc w:val="right"/>
              <w:rPr>
                <w:b/>
                <w:sz w:val="19"/>
              </w:rPr>
            </w:pPr>
            <w:r>
              <w:rPr>
                <w:b/>
                <w:spacing w:val="-2"/>
                <w:sz w:val="19"/>
              </w:rPr>
              <w:t>1.763</w:t>
            </w:r>
          </w:p>
        </w:tc>
        <w:tc>
          <w:tcPr>
            <w:tcW w:w="713" w:type="dxa"/>
          </w:tcPr>
          <w:p w:rsidR="005956A8" w:rsidRDefault="00F3183C">
            <w:pPr>
              <w:pStyle w:val="TableParagraph"/>
              <w:spacing w:before="41" w:line="215" w:lineRule="exact"/>
              <w:ind w:right="5"/>
              <w:jc w:val="right"/>
              <w:rPr>
                <w:b/>
                <w:sz w:val="19"/>
              </w:rPr>
            </w:pPr>
            <w:r>
              <w:rPr>
                <w:b/>
                <w:spacing w:val="-2"/>
                <w:sz w:val="19"/>
              </w:rPr>
              <w:t>1.852</w:t>
            </w:r>
          </w:p>
        </w:tc>
        <w:tc>
          <w:tcPr>
            <w:tcW w:w="713" w:type="dxa"/>
            <w:tcBorders>
              <w:right w:val="single" w:sz="12" w:space="0" w:color="000000"/>
            </w:tcBorders>
          </w:tcPr>
          <w:p w:rsidR="005956A8" w:rsidRDefault="00F3183C">
            <w:pPr>
              <w:pStyle w:val="TableParagraph"/>
              <w:spacing w:before="41" w:line="215" w:lineRule="exact"/>
              <w:ind w:right="-15"/>
              <w:jc w:val="right"/>
              <w:rPr>
                <w:b/>
                <w:sz w:val="19"/>
              </w:rPr>
            </w:pPr>
            <w:r>
              <w:rPr>
                <w:b/>
                <w:spacing w:val="-2"/>
                <w:sz w:val="19"/>
              </w:rPr>
              <w:t>1.944</w:t>
            </w:r>
          </w:p>
        </w:tc>
      </w:tr>
      <w:tr w:rsidR="005956A8">
        <w:trPr>
          <w:trHeight w:val="261"/>
        </w:trPr>
        <w:tc>
          <w:tcPr>
            <w:tcW w:w="648" w:type="dxa"/>
            <w:tcBorders>
              <w:bottom w:val="single" w:sz="12" w:space="0" w:color="000000"/>
            </w:tcBorders>
          </w:tcPr>
          <w:p w:rsidR="005956A8" w:rsidRDefault="00F3183C">
            <w:pPr>
              <w:pStyle w:val="TableParagraph"/>
              <w:spacing w:before="40" w:line="201" w:lineRule="exact"/>
              <w:ind w:right="12"/>
              <w:jc w:val="right"/>
              <w:rPr>
                <w:b/>
                <w:sz w:val="19"/>
              </w:rPr>
            </w:pPr>
            <w:r>
              <w:rPr>
                <w:b/>
                <w:spacing w:val="-2"/>
                <w:sz w:val="19"/>
              </w:rPr>
              <w:t>41,04</w:t>
            </w:r>
          </w:p>
        </w:tc>
        <w:tc>
          <w:tcPr>
            <w:tcW w:w="655" w:type="dxa"/>
            <w:tcBorders>
              <w:bottom w:val="single" w:sz="12" w:space="0" w:color="000000"/>
            </w:tcBorders>
          </w:tcPr>
          <w:p w:rsidR="005956A8" w:rsidRDefault="00F3183C">
            <w:pPr>
              <w:pStyle w:val="TableParagraph"/>
              <w:spacing w:before="40" w:line="201" w:lineRule="exact"/>
              <w:ind w:right="12"/>
              <w:jc w:val="right"/>
              <w:rPr>
                <w:b/>
                <w:sz w:val="19"/>
              </w:rPr>
            </w:pPr>
            <w:r>
              <w:rPr>
                <w:b/>
                <w:spacing w:val="-2"/>
                <w:sz w:val="19"/>
              </w:rPr>
              <w:t>43,09</w:t>
            </w:r>
          </w:p>
        </w:tc>
        <w:tc>
          <w:tcPr>
            <w:tcW w:w="655" w:type="dxa"/>
            <w:tcBorders>
              <w:bottom w:val="single" w:sz="12" w:space="0" w:color="000000"/>
            </w:tcBorders>
          </w:tcPr>
          <w:p w:rsidR="005956A8" w:rsidRDefault="00F3183C">
            <w:pPr>
              <w:pStyle w:val="TableParagraph"/>
              <w:spacing w:before="40" w:line="201" w:lineRule="exact"/>
              <w:ind w:right="11"/>
              <w:jc w:val="right"/>
              <w:rPr>
                <w:b/>
                <w:sz w:val="19"/>
              </w:rPr>
            </w:pPr>
            <w:r>
              <w:rPr>
                <w:b/>
                <w:spacing w:val="-2"/>
                <w:sz w:val="19"/>
              </w:rPr>
              <w:t>45,24</w:t>
            </w:r>
          </w:p>
        </w:tc>
        <w:tc>
          <w:tcPr>
            <w:tcW w:w="611" w:type="dxa"/>
            <w:tcBorders>
              <w:bottom w:val="single" w:sz="12" w:space="0" w:color="000000"/>
            </w:tcBorders>
          </w:tcPr>
          <w:p w:rsidR="005956A8" w:rsidRDefault="00F3183C">
            <w:pPr>
              <w:pStyle w:val="TableParagraph"/>
              <w:spacing w:before="40" w:line="201" w:lineRule="exact"/>
              <w:ind w:right="10"/>
              <w:jc w:val="right"/>
              <w:rPr>
                <w:b/>
                <w:sz w:val="19"/>
              </w:rPr>
            </w:pPr>
            <w:r>
              <w:rPr>
                <w:b/>
                <w:spacing w:val="-2"/>
                <w:sz w:val="19"/>
              </w:rPr>
              <w:t>47,51</w:t>
            </w:r>
          </w:p>
        </w:tc>
        <w:tc>
          <w:tcPr>
            <w:tcW w:w="626" w:type="dxa"/>
            <w:tcBorders>
              <w:bottom w:val="single" w:sz="12" w:space="0" w:color="000000"/>
            </w:tcBorders>
          </w:tcPr>
          <w:p w:rsidR="005956A8" w:rsidRDefault="00F3183C">
            <w:pPr>
              <w:pStyle w:val="TableParagraph"/>
              <w:spacing w:before="40" w:line="201" w:lineRule="exact"/>
              <w:ind w:right="10"/>
              <w:jc w:val="right"/>
              <w:rPr>
                <w:b/>
                <w:sz w:val="19"/>
              </w:rPr>
            </w:pPr>
            <w:r>
              <w:rPr>
                <w:b/>
                <w:spacing w:val="-2"/>
                <w:sz w:val="19"/>
              </w:rPr>
              <w:t>49,88</w:t>
            </w:r>
          </w:p>
        </w:tc>
        <w:tc>
          <w:tcPr>
            <w:tcW w:w="713" w:type="dxa"/>
            <w:tcBorders>
              <w:bottom w:val="single" w:sz="12" w:space="0" w:color="000000"/>
            </w:tcBorders>
          </w:tcPr>
          <w:p w:rsidR="005956A8" w:rsidRDefault="00F3183C">
            <w:pPr>
              <w:pStyle w:val="TableParagraph"/>
              <w:spacing w:before="40" w:line="201" w:lineRule="exact"/>
              <w:ind w:right="9"/>
              <w:jc w:val="right"/>
              <w:rPr>
                <w:b/>
                <w:sz w:val="19"/>
              </w:rPr>
            </w:pPr>
            <w:r>
              <w:rPr>
                <w:b/>
                <w:spacing w:val="-2"/>
                <w:sz w:val="19"/>
              </w:rPr>
              <w:t>52,37</w:t>
            </w:r>
          </w:p>
        </w:tc>
        <w:tc>
          <w:tcPr>
            <w:tcW w:w="714" w:type="dxa"/>
            <w:tcBorders>
              <w:bottom w:val="single" w:sz="12" w:space="0" w:color="000000"/>
            </w:tcBorders>
          </w:tcPr>
          <w:p w:rsidR="005956A8" w:rsidRDefault="00F3183C">
            <w:pPr>
              <w:pStyle w:val="TableParagraph"/>
              <w:spacing w:before="40" w:line="201" w:lineRule="exact"/>
              <w:ind w:right="9"/>
              <w:jc w:val="right"/>
              <w:rPr>
                <w:b/>
                <w:sz w:val="19"/>
              </w:rPr>
            </w:pPr>
            <w:r>
              <w:rPr>
                <w:b/>
                <w:spacing w:val="-2"/>
                <w:sz w:val="19"/>
              </w:rPr>
              <w:t>54,99</w:t>
            </w:r>
          </w:p>
        </w:tc>
        <w:tc>
          <w:tcPr>
            <w:tcW w:w="713" w:type="dxa"/>
            <w:tcBorders>
              <w:bottom w:val="single" w:sz="12" w:space="0" w:color="000000"/>
            </w:tcBorders>
          </w:tcPr>
          <w:p w:rsidR="005956A8" w:rsidRDefault="00F3183C">
            <w:pPr>
              <w:pStyle w:val="TableParagraph"/>
              <w:spacing w:before="40" w:line="201" w:lineRule="exact"/>
              <w:ind w:right="9"/>
              <w:jc w:val="right"/>
              <w:rPr>
                <w:b/>
                <w:sz w:val="19"/>
              </w:rPr>
            </w:pPr>
            <w:r>
              <w:rPr>
                <w:b/>
                <w:spacing w:val="-2"/>
                <w:sz w:val="19"/>
              </w:rPr>
              <w:t>57,74</w:t>
            </w:r>
          </w:p>
        </w:tc>
        <w:tc>
          <w:tcPr>
            <w:tcW w:w="713" w:type="dxa"/>
            <w:tcBorders>
              <w:bottom w:val="single" w:sz="12" w:space="0" w:color="000000"/>
            </w:tcBorders>
          </w:tcPr>
          <w:p w:rsidR="005956A8" w:rsidRDefault="00F3183C">
            <w:pPr>
              <w:pStyle w:val="TableParagraph"/>
              <w:spacing w:before="40" w:line="201" w:lineRule="exact"/>
              <w:ind w:right="8"/>
              <w:jc w:val="right"/>
              <w:rPr>
                <w:b/>
                <w:sz w:val="19"/>
              </w:rPr>
            </w:pPr>
            <w:r>
              <w:rPr>
                <w:b/>
                <w:spacing w:val="-2"/>
                <w:sz w:val="19"/>
              </w:rPr>
              <w:t>60,63</w:t>
            </w:r>
          </w:p>
        </w:tc>
        <w:tc>
          <w:tcPr>
            <w:tcW w:w="713" w:type="dxa"/>
            <w:tcBorders>
              <w:bottom w:val="single" w:sz="12" w:space="0" w:color="000000"/>
            </w:tcBorders>
          </w:tcPr>
          <w:p w:rsidR="005956A8" w:rsidRDefault="00F3183C">
            <w:pPr>
              <w:pStyle w:val="TableParagraph"/>
              <w:spacing w:before="40" w:line="201" w:lineRule="exact"/>
              <w:ind w:right="7"/>
              <w:jc w:val="right"/>
              <w:rPr>
                <w:b/>
                <w:sz w:val="19"/>
              </w:rPr>
            </w:pPr>
            <w:r>
              <w:rPr>
                <w:b/>
                <w:spacing w:val="-2"/>
                <w:sz w:val="19"/>
              </w:rPr>
              <w:t>63,66</w:t>
            </w:r>
          </w:p>
        </w:tc>
        <w:tc>
          <w:tcPr>
            <w:tcW w:w="714" w:type="dxa"/>
            <w:tcBorders>
              <w:bottom w:val="single" w:sz="12" w:space="0" w:color="000000"/>
            </w:tcBorders>
          </w:tcPr>
          <w:p w:rsidR="005956A8" w:rsidRDefault="00F3183C">
            <w:pPr>
              <w:pStyle w:val="TableParagraph"/>
              <w:spacing w:before="40" w:line="201" w:lineRule="exact"/>
              <w:ind w:right="7"/>
              <w:jc w:val="right"/>
              <w:rPr>
                <w:b/>
                <w:sz w:val="19"/>
              </w:rPr>
            </w:pPr>
            <w:r>
              <w:rPr>
                <w:b/>
                <w:spacing w:val="-2"/>
                <w:sz w:val="19"/>
              </w:rPr>
              <w:t>66,84</w:t>
            </w:r>
          </w:p>
        </w:tc>
        <w:tc>
          <w:tcPr>
            <w:tcW w:w="713" w:type="dxa"/>
            <w:tcBorders>
              <w:bottom w:val="single" w:sz="12" w:space="0" w:color="000000"/>
            </w:tcBorders>
          </w:tcPr>
          <w:p w:rsidR="005956A8" w:rsidRDefault="00F3183C">
            <w:pPr>
              <w:pStyle w:val="TableParagraph"/>
              <w:spacing w:before="40" w:line="201" w:lineRule="exact"/>
              <w:ind w:right="7"/>
              <w:jc w:val="right"/>
              <w:rPr>
                <w:b/>
                <w:sz w:val="19"/>
              </w:rPr>
            </w:pPr>
            <w:r>
              <w:rPr>
                <w:b/>
                <w:spacing w:val="-2"/>
                <w:sz w:val="19"/>
              </w:rPr>
              <w:t>70,19</w:t>
            </w:r>
          </w:p>
        </w:tc>
        <w:tc>
          <w:tcPr>
            <w:tcW w:w="713" w:type="dxa"/>
            <w:tcBorders>
              <w:bottom w:val="single" w:sz="12" w:space="0" w:color="000000"/>
            </w:tcBorders>
          </w:tcPr>
          <w:p w:rsidR="005956A8" w:rsidRDefault="00F3183C">
            <w:pPr>
              <w:pStyle w:val="TableParagraph"/>
              <w:spacing w:before="40" w:line="201" w:lineRule="exact"/>
              <w:ind w:right="5"/>
              <w:jc w:val="right"/>
              <w:rPr>
                <w:b/>
                <w:sz w:val="19"/>
              </w:rPr>
            </w:pPr>
            <w:r>
              <w:rPr>
                <w:b/>
                <w:spacing w:val="-2"/>
                <w:sz w:val="19"/>
              </w:rPr>
              <w:t>73,70</w:t>
            </w:r>
          </w:p>
        </w:tc>
        <w:tc>
          <w:tcPr>
            <w:tcW w:w="713" w:type="dxa"/>
            <w:tcBorders>
              <w:bottom w:val="single" w:sz="12" w:space="0" w:color="000000"/>
              <w:right w:val="single" w:sz="12" w:space="0" w:color="000000"/>
            </w:tcBorders>
          </w:tcPr>
          <w:p w:rsidR="005956A8" w:rsidRDefault="00F3183C">
            <w:pPr>
              <w:pStyle w:val="TableParagraph"/>
              <w:spacing w:before="40" w:line="201" w:lineRule="exact"/>
              <w:ind w:right="-15"/>
              <w:jc w:val="right"/>
              <w:rPr>
                <w:b/>
                <w:sz w:val="19"/>
              </w:rPr>
            </w:pPr>
            <w:r>
              <w:rPr>
                <w:b/>
                <w:spacing w:val="-2"/>
                <w:sz w:val="19"/>
              </w:rPr>
              <w:t>77,38</w:t>
            </w:r>
          </w:p>
        </w:tc>
      </w:tr>
    </w:tbl>
    <w:p w:rsidR="005956A8" w:rsidRDefault="00F3183C">
      <w:pPr>
        <w:pStyle w:val="Heading4"/>
        <w:numPr>
          <w:ilvl w:val="1"/>
          <w:numId w:val="76"/>
        </w:numPr>
        <w:tabs>
          <w:tab w:val="left" w:pos="979"/>
        </w:tabs>
        <w:spacing w:before="132"/>
        <w:ind w:left="1182" w:right="846" w:hanging="632"/>
        <w:jc w:val="both"/>
      </w:pPr>
      <w:bookmarkStart w:id="42" w:name="_bookmark42"/>
      <w:bookmarkEnd w:id="42"/>
      <w:r>
        <w:t>Analiza economică, inclusiv calcularea indicatorilor de performanță economică: valoarea actualizată netă, rata internă de rentabilitate și raportul cost-beneficiu sau, după caz, analiza cost-eficacitate</w:t>
      </w:r>
    </w:p>
    <w:p w:rsidR="005956A8" w:rsidRDefault="00F3183C">
      <w:pPr>
        <w:pStyle w:val="BodyText"/>
        <w:spacing w:before="60"/>
        <w:ind w:right="848" w:firstLine="631"/>
        <w:jc w:val="both"/>
      </w:pPr>
      <w:r>
        <w:t>Conform art. 42, alin (1) din Legea 500/2002 actualizată, valoarea investiției nu depășește pragul pentru care documentația tehnico-economică se aprobă prin hotărâre a Guvernului.</w:t>
      </w:r>
    </w:p>
    <w:p w:rsidR="005956A8" w:rsidRDefault="00F3183C">
      <w:pPr>
        <w:pStyle w:val="BodyText"/>
        <w:ind w:right="847" w:firstLine="566"/>
        <w:jc w:val="both"/>
      </w:pPr>
      <w:r>
        <w:rPr>
          <w:b/>
        </w:rPr>
        <w:t xml:space="preserve">Analiza cost-eficacitate (ACE) </w:t>
      </w:r>
      <w:r>
        <w:t>constă în compararea alternativelor de proiect care urmăresc obținerea unui singur efect sau rezultat comun, dar care poate diferi în intensitate. Aceasta are ca scop selectarea acelui proiect care, pentru un nivel dat al rezultatului, minimizează valoarea netă actualizată a costurilor, sau, alternativ, pentru un cost dat, maximizeaza nivelul rezultatului. Rezultatele ACE sunt folositoare pentru acele proiecte ale caror beneficii sunt dificil, dacă nu imposibil, a fi evaluate, în timp ce costurile pot fi determinate cu mai multă certitudine.</w:t>
      </w:r>
    </w:p>
    <w:p w:rsidR="005956A8" w:rsidRDefault="00F3183C">
      <w:pPr>
        <w:pStyle w:val="BodyText"/>
        <w:spacing w:before="1"/>
        <w:ind w:right="848" w:firstLine="566"/>
        <w:jc w:val="both"/>
      </w:pPr>
      <w:r>
        <w:t>Obiectivul Analizei Cost-eficacitate este acela de a identifica și măsura din punct de vedere monetar impactul proiectului și de a determina costurile și beneficiile aduse de acesta.</w:t>
      </w:r>
    </w:p>
    <w:p w:rsidR="005956A8" w:rsidRDefault="00F3183C">
      <w:pPr>
        <w:pStyle w:val="BodyText"/>
        <w:ind w:right="848" w:firstLine="566"/>
        <w:jc w:val="both"/>
      </w:pPr>
      <w:r>
        <w:t>Costurile au fost evaluate folosind analiza incrementală ce constă în identificarea diferențelor între alternativa cu și fară proiectul propus. În acest sens, s-a realizat un model de calcul Excel constând în calcule în termeni reali, ce reflectă costul investiției, costurile de întretinere asociate investiției propuse și calculul indicatorilor economici și financiari ai proiectului.</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Heading4"/>
        <w:numPr>
          <w:ilvl w:val="1"/>
          <w:numId w:val="76"/>
        </w:numPr>
        <w:tabs>
          <w:tab w:val="left" w:pos="1027"/>
        </w:tabs>
        <w:spacing w:before="90"/>
        <w:ind w:left="1026" w:hanging="416"/>
        <w:jc w:val="left"/>
      </w:pPr>
      <w:r w:rsidRPr="005956A8">
        <w:pict>
          <v:rect id="docshape129" o:spid="_x0000_s1226" style="position:absolute;left:0;text-align:left;margin-left:69.15pt;margin-top:-14.55pt;width:485.25pt;height:1.45pt;z-index:15768576;mso-position-horizontal-relative:page" fillcolor="black" stroked="f">
            <w10:wrap anchorx="page"/>
          </v:rect>
        </w:pict>
      </w:r>
      <w:bookmarkStart w:id="43" w:name="_bookmark43"/>
      <w:bookmarkEnd w:id="43"/>
      <w:r w:rsidR="00F3183C">
        <w:t>Analiza</w:t>
      </w:r>
      <w:r w:rsidR="00F3183C">
        <w:rPr>
          <w:spacing w:val="-11"/>
        </w:rPr>
        <w:t xml:space="preserve"> </w:t>
      </w:r>
      <w:r w:rsidR="00F3183C">
        <w:t>de</w:t>
      </w:r>
      <w:r w:rsidR="00F3183C">
        <w:rPr>
          <w:spacing w:val="-9"/>
        </w:rPr>
        <w:t xml:space="preserve"> </w:t>
      </w:r>
      <w:r w:rsidR="00F3183C">
        <w:rPr>
          <w:spacing w:val="-2"/>
        </w:rPr>
        <w:t>senzitivitate</w:t>
      </w:r>
    </w:p>
    <w:p w:rsidR="005956A8" w:rsidRDefault="005956A8">
      <w:pPr>
        <w:pStyle w:val="BodyText"/>
        <w:spacing w:before="2"/>
        <w:ind w:left="0"/>
        <w:rPr>
          <w:b/>
          <w:sz w:val="29"/>
        </w:rPr>
      </w:pPr>
    </w:p>
    <w:p w:rsidR="005956A8" w:rsidRDefault="00F3183C">
      <w:pPr>
        <w:ind w:left="3993" w:right="4287" w:hanging="4"/>
        <w:jc w:val="center"/>
      </w:pPr>
      <w:r>
        <w:t>SCENARIUL PESIMIST CREŞTERE</w:t>
      </w:r>
      <w:r>
        <w:rPr>
          <w:spacing w:val="-14"/>
        </w:rPr>
        <w:t xml:space="preserve"> </w:t>
      </w:r>
      <w:r>
        <w:t>INVESTIŢIE:</w:t>
      </w:r>
      <w:r>
        <w:rPr>
          <w:spacing w:val="-14"/>
        </w:rPr>
        <w:t xml:space="preserve"> </w:t>
      </w:r>
      <w:r>
        <w:t>1%</w:t>
      </w:r>
    </w:p>
    <w:p w:rsidR="005956A8" w:rsidRDefault="00F3183C">
      <w:pPr>
        <w:spacing w:before="1"/>
        <w:ind w:left="3248" w:right="3544"/>
        <w:jc w:val="center"/>
      </w:pPr>
      <w:r>
        <w:t>CREŞTERE</w:t>
      </w:r>
      <w:r>
        <w:rPr>
          <w:spacing w:val="-9"/>
        </w:rPr>
        <w:t xml:space="preserve"> </w:t>
      </w:r>
      <w:r>
        <w:t>CHELTUIELI</w:t>
      </w:r>
      <w:r>
        <w:rPr>
          <w:spacing w:val="-9"/>
        </w:rPr>
        <w:t xml:space="preserve"> </w:t>
      </w:r>
      <w:r>
        <w:t>DE</w:t>
      </w:r>
      <w:r>
        <w:rPr>
          <w:spacing w:val="-9"/>
        </w:rPr>
        <w:t xml:space="preserve"> </w:t>
      </w:r>
      <w:r>
        <w:t>OPERARE:</w:t>
      </w:r>
      <w:r>
        <w:rPr>
          <w:spacing w:val="-9"/>
        </w:rPr>
        <w:t xml:space="preserve"> </w:t>
      </w:r>
      <w:r>
        <w:t>1% SCĂDERE VENITURI:1%.</w:t>
      </w:r>
    </w:p>
    <w:p w:rsidR="005956A8" w:rsidRDefault="005956A8">
      <w:pPr>
        <w:pStyle w:val="BodyText"/>
        <w:spacing w:before="4"/>
        <w:ind w:left="0"/>
        <w:rPr>
          <w:sz w:val="23"/>
        </w:rPr>
      </w:pPr>
    </w:p>
    <w:tbl>
      <w:tblPr>
        <w:tblW w:w="0" w:type="auto"/>
        <w:tblInd w:w="5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80"/>
        <w:gridCol w:w="810"/>
        <w:gridCol w:w="813"/>
        <w:gridCol w:w="810"/>
        <w:gridCol w:w="810"/>
        <w:gridCol w:w="811"/>
        <w:gridCol w:w="810"/>
        <w:gridCol w:w="810"/>
        <w:gridCol w:w="810"/>
        <w:gridCol w:w="810"/>
        <w:gridCol w:w="806"/>
      </w:tblGrid>
      <w:tr w:rsidR="005956A8">
        <w:trPr>
          <w:trHeight w:val="232"/>
        </w:trPr>
        <w:tc>
          <w:tcPr>
            <w:tcW w:w="2190" w:type="dxa"/>
            <w:gridSpan w:val="2"/>
            <w:vMerge w:val="restart"/>
            <w:tcBorders>
              <w:bottom w:val="single" w:sz="12" w:space="0" w:color="000000"/>
              <w:right w:val="single" w:sz="12" w:space="0" w:color="000000"/>
            </w:tcBorders>
          </w:tcPr>
          <w:p w:rsidR="005956A8" w:rsidRDefault="00F3183C">
            <w:pPr>
              <w:pStyle w:val="TableParagraph"/>
              <w:spacing w:before="1" w:line="280" w:lineRule="auto"/>
              <w:ind w:left="90" w:right="51"/>
              <w:jc w:val="center"/>
              <w:rPr>
                <w:rFonts w:ascii="Arial"/>
                <w:sz w:val="19"/>
              </w:rPr>
            </w:pPr>
            <w:r>
              <w:rPr>
                <w:rFonts w:ascii="Arial"/>
                <w:sz w:val="19"/>
              </w:rPr>
              <w:t>COSTURI</w:t>
            </w:r>
            <w:r>
              <w:rPr>
                <w:rFonts w:ascii="Arial"/>
                <w:spacing w:val="-14"/>
                <w:sz w:val="19"/>
              </w:rPr>
              <w:t xml:space="preserve"> </w:t>
            </w:r>
            <w:r>
              <w:rPr>
                <w:rFonts w:ascii="Arial"/>
                <w:sz w:val="19"/>
              </w:rPr>
              <w:t>SI</w:t>
            </w:r>
            <w:r>
              <w:rPr>
                <w:rFonts w:ascii="Arial"/>
                <w:spacing w:val="-13"/>
                <w:sz w:val="19"/>
              </w:rPr>
              <w:t xml:space="preserve"> </w:t>
            </w:r>
            <w:r>
              <w:rPr>
                <w:rFonts w:ascii="Arial"/>
                <w:sz w:val="19"/>
              </w:rPr>
              <w:t>VENITURI DIN EXPLOATARE</w:t>
            </w:r>
          </w:p>
          <w:p w:rsidR="005956A8" w:rsidRDefault="00F3183C">
            <w:pPr>
              <w:pStyle w:val="TableParagraph"/>
              <w:spacing w:line="172" w:lineRule="exact"/>
              <w:ind w:left="78" w:right="51"/>
              <w:jc w:val="center"/>
              <w:rPr>
                <w:rFonts w:ascii="Arial"/>
                <w:sz w:val="19"/>
              </w:rPr>
            </w:pPr>
            <w:r>
              <w:rPr>
                <w:rFonts w:ascii="Arial"/>
                <w:sz w:val="19"/>
              </w:rPr>
              <w:t>(sumar)</w:t>
            </w:r>
            <w:r>
              <w:rPr>
                <w:rFonts w:ascii="Arial"/>
                <w:spacing w:val="5"/>
                <w:sz w:val="19"/>
              </w:rPr>
              <w:t xml:space="preserve"> </w:t>
            </w:r>
            <w:r>
              <w:rPr>
                <w:rFonts w:ascii="Arial"/>
                <w:sz w:val="19"/>
              </w:rPr>
              <w:t>mii</w:t>
            </w:r>
            <w:r>
              <w:rPr>
                <w:rFonts w:ascii="Arial"/>
                <w:spacing w:val="13"/>
                <w:sz w:val="19"/>
              </w:rPr>
              <w:t xml:space="preserve"> </w:t>
            </w:r>
            <w:r>
              <w:rPr>
                <w:rFonts w:ascii="Arial"/>
                <w:spacing w:val="-5"/>
                <w:sz w:val="19"/>
              </w:rPr>
              <w:t>lei</w:t>
            </w:r>
          </w:p>
        </w:tc>
        <w:tc>
          <w:tcPr>
            <w:tcW w:w="813" w:type="dxa"/>
            <w:tcBorders>
              <w:top w:val="single" w:sz="6" w:space="0" w:color="D3D3D3"/>
              <w:left w:val="single" w:sz="12" w:space="0" w:color="000000"/>
              <w:bottom w:val="single" w:sz="6" w:space="0" w:color="D3D3D3"/>
              <w:right w:val="single" w:sz="6" w:space="0" w:color="D3D3D3"/>
            </w:tcBorders>
          </w:tcPr>
          <w:p w:rsidR="005956A8" w:rsidRDefault="005956A8">
            <w:pPr>
              <w:pStyle w:val="TableParagraph"/>
              <w:rPr>
                <w:sz w:val="16"/>
              </w:rPr>
            </w:pPr>
          </w:p>
        </w:tc>
        <w:tc>
          <w:tcPr>
            <w:tcW w:w="810" w:type="dxa"/>
            <w:tcBorders>
              <w:top w:val="single" w:sz="6" w:space="0" w:color="D3D3D3"/>
              <w:left w:val="single" w:sz="6" w:space="0" w:color="D3D3D3"/>
              <w:bottom w:val="single" w:sz="6" w:space="0" w:color="D3D3D3"/>
              <w:right w:val="single" w:sz="6" w:space="0" w:color="D3D3D3"/>
            </w:tcBorders>
          </w:tcPr>
          <w:p w:rsidR="005956A8" w:rsidRDefault="005956A8">
            <w:pPr>
              <w:pStyle w:val="TableParagraph"/>
              <w:rPr>
                <w:sz w:val="16"/>
              </w:rPr>
            </w:pPr>
          </w:p>
        </w:tc>
        <w:tc>
          <w:tcPr>
            <w:tcW w:w="810" w:type="dxa"/>
            <w:tcBorders>
              <w:top w:val="single" w:sz="6" w:space="0" w:color="D3D3D3"/>
              <w:left w:val="single" w:sz="6" w:space="0" w:color="D3D3D3"/>
              <w:bottom w:val="single" w:sz="6" w:space="0" w:color="D3D3D3"/>
              <w:right w:val="single" w:sz="6" w:space="0" w:color="D3D3D3"/>
            </w:tcBorders>
          </w:tcPr>
          <w:p w:rsidR="005956A8" w:rsidRDefault="005956A8">
            <w:pPr>
              <w:pStyle w:val="TableParagraph"/>
              <w:rPr>
                <w:sz w:val="16"/>
              </w:rPr>
            </w:pPr>
          </w:p>
        </w:tc>
        <w:tc>
          <w:tcPr>
            <w:tcW w:w="811" w:type="dxa"/>
            <w:tcBorders>
              <w:top w:val="single" w:sz="6" w:space="0" w:color="D3D3D3"/>
              <w:left w:val="single" w:sz="6" w:space="0" w:color="D3D3D3"/>
              <w:bottom w:val="single" w:sz="6" w:space="0" w:color="D3D3D3"/>
              <w:right w:val="single" w:sz="6" w:space="0" w:color="D3D3D3"/>
            </w:tcBorders>
          </w:tcPr>
          <w:p w:rsidR="005956A8" w:rsidRDefault="005956A8">
            <w:pPr>
              <w:pStyle w:val="TableParagraph"/>
              <w:rPr>
                <w:sz w:val="16"/>
              </w:rPr>
            </w:pPr>
          </w:p>
        </w:tc>
        <w:tc>
          <w:tcPr>
            <w:tcW w:w="810" w:type="dxa"/>
            <w:tcBorders>
              <w:top w:val="single" w:sz="6" w:space="0" w:color="D3D3D3"/>
              <w:left w:val="single" w:sz="6" w:space="0" w:color="D3D3D3"/>
              <w:bottom w:val="single" w:sz="6" w:space="0" w:color="D3D3D3"/>
              <w:right w:val="single" w:sz="6" w:space="0" w:color="D3D3D3"/>
            </w:tcBorders>
          </w:tcPr>
          <w:p w:rsidR="005956A8" w:rsidRDefault="005956A8">
            <w:pPr>
              <w:pStyle w:val="TableParagraph"/>
              <w:rPr>
                <w:sz w:val="16"/>
              </w:rPr>
            </w:pPr>
          </w:p>
        </w:tc>
        <w:tc>
          <w:tcPr>
            <w:tcW w:w="810" w:type="dxa"/>
            <w:tcBorders>
              <w:top w:val="single" w:sz="6" w:space="0" w:color="D3D3D3"/>
              <w:left w:val="single" w:sz="6" w:space="0" w:color="D3D3D3"/>
              <w:bottom w:val="single" w:sz="6" w:space="0" w:color="D3D3D3"/>
              <w:right w:val="single" w:sz="6" w:space="0" w:color="D3D3D3"/>
            </w:tcBorders>
          </w:tcPr>
          <w:p w:rsidR="005956A8" w:rsidRDefault="005956A8">
            <w:pPr>
              <w:pStyle w:val="TableParagraph"/>
              <w:rPr>
                <w:sz w:val="16"/>
              </w:rPr>
            </w:pPr>
          </w:p>
        </w:tc>
        <w:tc>
          <w:tcPr>
            <w:tcW w:w="810" w:type="dxa"/>
            <w:tcBorders>
              <w:top w:val="single" w:sz="6" w:space="0" w:color="D3D3D3"/>
              <w:left w:val="single" w:sz="6" w:space="0" w:color="D3D3D3"/>
              <w:bottom w:val="single" w:sz="6" w:space="0" w:color="D3D3D3"/>
              <w:right w:val="single" w:sz="8" w:space="0" w:color="D3D3D3"/>
            </w:tcBorders>
          </w:tcPr>
          <w:p w:rsidR="005956A8" w:rsidRDefault="005956A8">
            <w:pPr>
              <w:pStyle w:val="TableParagraph"/>
              <w:rPr>
                <w:sz w:val="16"/>
              </w:rPr>
            </w:pPr>
          </w:p>
        </w:tc>
        <w:tc>
          <w:tcPr>
            <w:tcW w:w="810" w:type="dxa"/>
            <w:tcBorders>
              <w:top w:val="single" w:sz="6" w:space="0" w:color="D3D3D3"/>
              <w:left w:val="single" w:sz="8" w:space="0" w:color="D3D3D3"/>
              <w:bottom w:val="single" w:sz="6" w:space="0" w:color="D3D3D3"/>
              <w:right w:val="single" w:sz="6" w:space="0" w:color="D3D3D3"/>
            </w:tcBorders>
          </w:tcPr>
          <w:p w:rsidR="005956A8" w:rsidRDefault="005956A8">
            <w:pPr>
              <w:pStyle w:val="TableParagraph"/>
              <w:rPr>
                <w:sz w:val="16"/>
              </w:rPr>
            </w:pPr>
          </w:p>
        </w:tc>
        <w:tc>
          <w:tcPr>
            <w:tcW w:w="806" w:type="dxa"/>
            <w:tcBorders>
              <w:top w:val="single" w:sz="6" w:space="0" w:color="D3D3D3"/>
              <w:left w:val="single" w:sz="6" w:space="0" w:color="D3D3D3"/>
              <w:bottom w:val="single" w:sz="6" w:space="0" w:color="D3D3D3"/>
              <w:right w:val="single" w:sz="6" w:space="0" w:color="D3D3D3"/>
            </w:tcBorders>
          </w:tcPr>
          <w:p w:rsidR="005956A8" w:rsidRDefault="005956A8">
            <w:pPr>
              <w:pStyle w:val="TableParagraph"/>
              <w:rPr>
                <w:sz w:val="16"/>
              </w:rPr>
            </w:pPr>
          </w:p>
        </w:tc>
      </w:tr>
      <w:tr w:rsidR="005956A8">
        <w:trPr>
          <w:trHeight w:val="442"/>
        </w:trPr>
        <w:tc>
          <w:tcPr>
            <w:tcW w:w="2190" w:type="dxa"/>
            <w:gridSpan w:val="2"/>
            <w:vMerge/>
            <w:tcBorders>
              <w:top w:val="nil"/>
              <w:bottom w:val="single" w:sz="12" w:space="0" w:color="000000"/>
              <w:right w:val="single" w:sz="12" w:space="0" w:color="000000"/>
            </w:tcBorders>
          </w:tcPr>
          <w:p w:rsidR="005956A8" w:rsidRDefault="005956A8">
            <w:pPr>
              <w:rPr>
                <w:sz w:val="2"/>
                <w:szCs w:val="2"/>
              </w:rPr>
            </w:pPr>
          </w:p>
        </w:tc>
        <w:tc>
          <w:tcPr>
            <w:tcW w:w="813" w:type="dxa"/>
            <w:tcBorders>
              <w:top w:val="single" w:sz="6" w:space="0" w:color="D3D3D3"/>
              <w:left w:val="single" w:sz="12" w:space="0" w:color="000000"/>
              <w:bottom w:val="single" w:sz="18" w:space="0" w:color="000000"/>
              <w:right w:val="single" w:sz="6" w:space="0" w:color="D3D3D3"/>
            </w:tcBorders>
          </w:tcPr>
          <w:p w:rsidR="005956A8" w:rsidRDefault="005956A8">
            <w:pPr>
              <w:pStyle w:val="TableParagraph"/>
              <w:rPr>
                <w:sz w:val="18"/>
              </w:rPr>
            </w:pPr>
          </w:p>
        </w:tc>
        <w:tc>
          <w:tcPr>
            <w:tcW w:w="810" w:type="dxa"/>
            <w:tcBorders>
              <w:top w:val="single" w:sz="6" w:space="0" w:color="D3D3D3"/>
              <w:left w:val="single" w:sz="6" w:space="0" w:color="D3D3D3"/>
              <w:bottom w:val="single" w:sz="18" w:space="0" w:color="000000"/>
              <w:right w:val="single" w:sz="6" w:space="0" w:color="D3D3D3"/>
            </w:tcBorders>
          </w:tcPr>
          <w:p w:rsidR="005956A8" w:rsidRDefault="005956A8">
            <w:pPr>
              <w:pStyle w:val="TableParagraph"/>
              <w:rPr>
                <w:sz w:val="18"/>
              </w:rPr>
            </w:pPr>
          </w:p>
        </w:tc>
        <w:tc>
          <w:tcPr>
            <w:tcW w:w="810" w:type="dxa"/>
            <w:tcBorders>
              <w:top w:val="single" w:sz="6" w:space="0" w:color="D3D3D3"/>
              <w:left w:val="single" w:sz="6" w:space="0" w:color="D3D3D3"/>
              <w:bottom w:val="single" w:sz="18" w:space="0" w:color="000000"/>
              <w:right w:val="single" w:sz="6" w:space="0" w:color="D3D3D3"/>
            </w:tcBorders>
          </w:tcPr>
          <w:p w:rsidR="005956A8" w:rsidRDefault="005956A8">
            <w:pPr>
              <w:pStyle w:val="TableParagraph"/>
              <w:rPr>
                <w:sz w:val="18"/>
              </w:rPr>
            </w:pPr>
          </w:p>
        </w:tc>
        <w:tc>
          <w:tcPr>
            <w:tcW w:w="811" w:type="dxa"/>
            <w:tcBorders>
              <w:top w:val="single" w:sz="6" w:space="0" w:color="D3D3D3"/>
              <w:left w:val="single" w:sz="6" w:space="0" w:color="D3D3D3"/>
              <w:bottom w:val="single" w:sz="18" w:space="0" w:color="000000"/>
              <w:right w:val="single" w:sz="6" w:space="0" w:color="D3D3D3"/>
            </w:tcBorders>
          </w:tcPr>
          <w:p w:rsidR="005956A8" w:rsidRDefault="005956A8">
            <w:pPr>
              <w:pStyle w:val="TableParagraph"/>
              <w:rPr>
                <w:sz w:val="18"/>
              </w:rPr>
            </w:pPr>
          </w:p>
        </w:tc>
        <w:tc>
          <w:tcPr>
            <w:tcW w:w="810" w:type="dxa"/>
            <w:tcBorders>
              <w:top w:val="single" w:sz="6" w:space="0" w:color="D3D3D3"/>
              <w:left w:val="single" w:sz="6" w:space="0" w:color="D3D3D3"/>
              <w:bottom w:val="single" w:sz="18" w:space="0" w:color="000000"/>
              <w:right w:val="single" w:sz="6" w:space="0" w:color="D3D3D3"/>
            </w:tcBorders>
          </w:tcPr>
          <w:p w:rsidR="005956A8" w:rsidRDefault="005956A8">
            <w:pPr>
              <w:pStyle w:val="TableParagraph"/>
              <w:rPr>
                <w:sz w:val="18"/>
              </w:rPr>
            </w:pPr>
          </w:p>
        </w:tc>
        <w:tc>
          <w:tcPr>
            <w:tcW w:w="810" w:type="dxa"/>
            <w:tcBorders>
              <w:top w:val="single" w:sz="6" w:space="0" w:color="D3D3D3"/>
              <w:left w:val="single" w:sz="6" w:space="0" w:color="D3D3D3"/>
              <w:bottom w:val="single" w:sz="18" w:space="0" w:color="000000"/>
              <w:right w:val="single" w:sz="6" w:space="0" w:color="D3D3D3"/>
            </w:tcBorders>
          </w:tcPr>
          <w:p w:rsidR="005956A8" w:rsidRDefault="005956A8">
            <w:pPr>
              <w:pStyle w:val="TableParagraph"/>
              <w:rPr>
                <w:sz w:val="18"/>
              </w:rPr>
            </w:pPr>
          </w:p>
        </w:tc>
        <w:tc>
          <w:tcPr>
            <w:tcW w:w="810" w:type="dxa"/>
            <w:tcBorders>
              <w:top w:val="single" w:sz="6" w:space="0" w:color="D3D3D3"/>
              <w:left w:val="single" w:sz="6" w:space="0" w:color="D3D3D3"/>
              <w:bottom w:val="single" w:sz="18" w:space="0" w:color="000000"/>
              <w:right w:val="single" w:sz="8" w:space="0" w:color="D3D3D3"/>
            </w:tcBorders>
          </w:tcPr>
          <w:p w:rsidR="005956A8" w:rsidRDefault="005956A8">
            <w:pPr>
              <w:pStyle w:val="TableParagraph"/>
              <w:rPr>
                <w:sz w:val="18"/>
              </w:rPr>
            </w:pPr>
          </w:p>
        </w:tc>
        <w:tc>
          <w:tcPr>
            <w:tcW w:w="810" w:type="dxa"/>
            <w:tcBorders>
              <w:top w:val="single" w:sz="6" w:space="0" w:color="D3D3D3"/>
              <w:left w:val="single" w:sz="8" w:space="0" w:color="D3D3D3"/>
              <w:bottom w:val="single" w:sz="18" w:space="0" w:color="000000"/>
              <w:right w:val="single" w:sz="6" w:space="0" w:color="D3D3D3"/>
            </w:tcBorders>
          </w:tcPr>
          <w:p w:rsidR="005956A8" w:rsidRDefault="005956A8">
            <w:pPr>
              <w:pStyle w:val="TableParagraph"/>
              <w:rPr>
                <w:sz w:val="18"/>
              </w:rPr>
            </w:pPr>
          </w:p>
        </w:tc>
        <w:tc>
          <w:tcPr>
            <w:tcW w:w="806" w:type="dxa"/>
            <w:tcBorders>
              <w:top w:val="single" w:sz="6" w:space="0" w:color="D3D3D3"/>
              <w:left w:val="single" w:sz="6" w:space="0" w:color="D3D3D3"/>
              <w:bottom w:val="single" w:sz="18" w:space="0" w:color="000000"/>
              <w:right w:val="single" w:sz="6" w:space="0" w:color="D3D3D3"/>
            </w:tcBorders>
          </w:tcPr>
          <w:p w:rsidR="005956A8" w:rsidRDefault="005956A8">
            <w:pPr>
              <w:pStyle w:val="TableParagraph"/>
              <w:rPr>
                <w:sz w:val="18"/>
              </w:rPr>
            </w:pPr>
          </w:p>
        </w:tc>
      </w:tr>
      <w:tr w:rsidR="005956A8">
        <w:trPr>
          <w:trHeight w:val="232"/>
        </w:trPr>
        <w:tc>
          <w:tcPr>
            <w:tcW w:w="1380" w:type="dxa"/>
            <w:vMerge w:val="restart"/>
            <w:tcBorders>
              <w:top w:val="single" w:sz="12" w:space="0" w:color="000000"/>
              <w:left w:val="single" w:sz="12" w:space="0" w:color="000000"/>
              <w:bottom w:val="single" w:sz="12" w:space="0" w:color="000000"/>
              <w:right w:val="single" w:sz="12" w:space="0" w:color="000000"/>
            </w:tcBorders>
            <w:shd w:val="clear" w:color="auto" w:fill="CCFFFF"/>
          </w:tcPr>
          <w:p w:rsidR="005956A8" w:rsidRDefault="005956A8">
            <w:pPr>
              <w:pStyle w:val="TableParagraph"/>
              <w:rPr>
                <w:sz w:val="18"/>
              </w:rPr>
            </w:pPr>
          </w:p>
        </w:tc>
        <w:tc>
          <w:tcPr>
            <w:tcW w:w="8100" w:type="dxa"/>
            <w:gridSpan w:val="10"/>
            <w:tcBorders>
              <w:top w:val="single" w:sz="18" w:space="0" w:color="000000"/>
              <w:left w:val="single" w:sz="12" w:space="0" w:color="000000"/>
              <w:bottom w:val="single" w:sz="18" w:space="0" w:color="000000"/>
              <w:right w:val="single" w:sz="18" w:space="0" w:color="000000"/>
            </w:tcBorders>
            <w:shd w:val="clear" w:color="auto" w:fill="CCFFFF"/>
          </w:tcPr>
          <w:p w:rsidR="005956A8" w:rsidRDefault="00F3183C">
            <w:pPr>
              <w:pStyle w:val="TableParagraph"/>
              <w:spacing w:before="2" w:line="210" w:lineRule="exact"/>
              <w:ind w:left="3857" w:right="3833"/>
              <w:jc w:val="center"/>
              <w:rPr>
                <w:b/>
                <w:sz w:val="19"/>
              </w:rPr>
            </w:pPr>
            <w:r>
              <w:rPr>
                <w:b/>
                <w:spacing w:val="-4"/>
                <w:sz w:val="19"/>
              </w:rPr>
              <w:t>Anii</w:t>
            </w:r>
          </w:p>
        </w:tc>
      </w:tr>
      <w:tr w:rsidR="005956A8">
        <w:trPr>
          <w:trHeight w:val="232"/>
        </w:trPr>
        <w:tc>
          <w:tcPr>
            <w:tcW w:w="1380" w:type="dxa"/>
            <w:vMerge/>
            <w:tcBorders>
              <w:top w:val="nil"/>
              <w:left w:val="single" w:sz="12" w:space="0" w:color="000000"/>
              <w:bottom w:val="single" w:sz="12" w:space="0" w:color="000000"/>
              <w:right w:val="single" w:sz="12" w:space="0" w:color="000000"/>
            </w:tcBorders>
            <w:shd w:val="clear" w:color="auto" w:fill="CCFFFF"/>
          </w:tcPr>
          <w:p w:rsidR="005956A8" w:rsidRDefault="005956A8">
            <w:pPr>
              <w:rPr>
                <w:sz w:val="2"/>
                <w:szCs w:val="2"/>
              </w:rPr>
            </w:pPr>
          </w:p>
        </w:tc>
        <w:tc>
          <w:tcPr>
            <w:tcW w:w="810" w:type="dxa"/>
            <w:tcBorders>
              <w:top w:val="single" w:sz="18"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0" w:line="202" w:lineRule="exact"/>
              <w:ind w:left="225"/>
              <w:rPr>
                <w:b/>
                <w:sz w:val="19"/>
              </w:rPr>
            </w:pPr>
            <w:r>
              <w:rPr>
                <w:b/>
                <w:spacing w:val="-4"/>
                <w:sz w:val="19"/>
              </w:rPr>
              <w:t>1,00</w:t>
            </w:r>
          </w:p>
        </w:tc>
        <w:tc>
          <w:tcPr>
            <w:tcW w:w="813" w:type="dxa"/>
            <w:tcBorders>
              <w:top w:val="single" w:sz="18"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0" w:line="202" w:lineRule="exact"/>
              <w:ind w:left="225"/>
              <w:rPr>
                <w:b/>
                <w:sz w:val="19"/>
              </w:rPr>
            </w:pPr>
            <w:r>
              <w:rPr>
                <w:b/>
                <w:spacing w:val="-4"/>
                <w:sz w:val="19"/>
              </w:rPr>
              <w:t>2,00</w:t>
            </w:r>
          </w:p>
        </w:tc>
        <w:tc>
          <w:tcPr>
            <w:tcW w:w="810" w:type="dxa"/>
            <w:tcBorders>
              <w:top w:val="single" w:sz="18"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0" w:line="202" w:lineRule="exact"/>
              <w:ind w:left="222"/>
              <w:rPr>
                <w:b/>
                <w:sz w:val="19"/>
              </w:rPr>
            </w:pPr>
            <w:r>
              <w:rPr>
                <w:b/>
                <w:spacing w:val="-4"/>
                <w:sz w:val="19"/>
              </w:rPr>
              <w:t>3,00</w:t>
            </w:r>
          </w:p>
        </w:tc>
        <w:tc>
          <w:tcPr>
            <w:tcW w:w="810" w:type="dxa"/>
            <w:tcBorders>
              <w:top w:val="single" w:sz="18"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0" w:line="202" w:lineRule="exact"/>
              <w:ind w:left="222"/>
              <w:rPr>
                <w:b/>
                <w:sz w:val="19"/>
              </w:rPr>
            </w:pPr>
            <w:r>
              <w:rPr>
                <w:b/>
                <w:spacing w:val="-4"/>
                <w:sz w:val="19"/>
              </w:rPr>
              <w:t>4,00</w:t>
            </w:r>
          </w:p>
        </w:tc>
        <w:tc>
          <w:tcPr>
            <w:tcW w:w="811" w:type="dxa"/>
            <w:tcBorders>
              <w:top w:val="single" w:sz="18"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0" w:line="202" w:lineRule="exact"/>
              <w:ind w:left="222"/>
              <w:rPr>
                <w:b/>
                <w:sz w:val="19"/>
              </w:rPr>
            </w:pPr>
            <w:r>
              <w:rPr>
                <w:b/>
                <w:spacing w:val="-4"/>
                <w:sz w:val="19"/>
              </w:rPr>
              <w:t>5,00</w:t>
            </w:r>
          </w:p>
        </w:tc>
        <w:tc>
          <w:tcPr>
            <w:tcW w:w="810" w:type="dxa"/>
            <w:tcBorders>
              <w:top w:val="single" w:sz="18"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0" w:line="202" w:lineRule="exact"/>
              <w:ind w:left="221"/>
              <w:rPr>
                <w:b/>
                <w:sz w:val="19"/>
              </w:rPr>
            </w:pPr>
            <w:r>
              <w:rPr>
                <w:b/>
                <w:spacing w:val="-4"/>
                <w:sz w:val="19"/>
              </w:rPr>
              <w:t>6,00</w:t>
            </w:r>
          </w:p>
        </w:tc>
        <w:tc>
          <w:tcPr>
            <w:tcW w:w="810" w:type="dxa"/>
            <w:tcBorders>
              <w:top w:val="single" w:sz="18"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0" w:line="202" w:lineRule="exact"/>
              <w:ind w:left="15"/>
              <w:jc w:val="center"/>
              <w:rPr>
                <w:b/>
                <w:sz w:val="19"/>
              </w:rPr>
            </w:pPr>
            <w:r>
              <w:rPr>
                <w:b/>
                <w:spacing w:val="-4"/>
                <w:sz w:val="19"/>
              </w:rPr>
              <w:t>7,00</w:t>
            </w:r>
          </w:p>
        </w:tc>
        <w:tc>
          <w:tcPr>
            <w:tcW w:w="810" w:type="dxa"/>
            <w:tcBorders>
              <w:top w:val="single" w:sz="18" w:space="0" w:color="000000"/>
              <w:left w:val="single" w:sz="12" w:space="0" w:color="000000"/>
              <w:bottom w:val="single" w:sz="12" w:space="0" w:color="000000"/>
              <w:right w:val="single" w:sz="18" w:space="0" w:color="000000"/>
            </w:tcBorders>
            <w:shd w:val="clear" w:color="auto" w:fill="CCFFFF"/>
          </w:tcPr>
          <w:p w:rsidR="005956A8" w:rsidRDefault="00F3183C">
            <w:pPr>
              <w:pStyle w:val="TableParagraph"/>
              <w:spacing w:before="10" w:line="202" w:lineRule="exact"/>
              <w:ind w:left="34" w:right="19"/>
              <w:jc w:val="center"/>
              <w:rPr>
                <w:b/>
                <w:sz w:val="19"/>
              </w:rPr>
            </w:pPr>
            <w:r>
              <w:rPr>
                <w:b/>
                <w:spacing w:val="-4"/>
                <w:sz w:val="19"/>
              </w:rPr>
              <w:t>8,00</w:t>
            </w:r>
          </w:p>
        </w:tc>
        <w:tc>
          <w:tcPr>
            <w:tcW w:w="810" w:type="dxa"/>
            <w:tcBorders>
              <w:top w:val="single" w:sz="18" w:space="0" w:color="000000"/>
              <w:left w:val="single" w:sz="18" w:space="0" w:color="000000"/>
              <w:bottom w:val="single" w:sz="12" w:space="0" w:color="000000"/>
              <w:right w:val="single" w:sz="12" w:space="0" w:color="000000"/>
            </w:tcBorders>
            <w:shd w:val="clear" w:color="auto" w:fill="CCFFFF"/>
          </w:tcPr>
          <w:p w:rsidR="005956A8" w:rsidRDefault="00F3183C">
            <w:pPr>
              <w:pStyle w:val="TableParagraph"/>
              <w:spacing w:before="10" w:line="202" w:lineRule="exact"/>
              <w:ind w:left="34" w:right="19"/>
              <w:jc w:val="center"/>
              <w:rPr>
                <w:b/>
                <w:sz w:val="19"/>
              </w:rPr>
            </w:pPr>
            <w:r>
              <w:rPr>
                <w:b/>
                <w:spacing w:val="-4"/>
                <w:sz w:val="19"/>
              </w:rPr>
              <w:t>9,00</w:t>
            </w:r>
          </w:p>
        </w:tc>
        <w:tc>
          <w:tcPr>
            <w:tcW w:w="806" w:type="dxa"/>
            <w:tcBorders>
              <w:top w:val="single" w:sz="18" w:space="0" w:color="000000"/>
              <w:left w:val="single" w:sz="12" w:space="0" w:color="000000"/>
              <w:bottom w:val="single" w:sz="12" w:space="0" w:color="000000"/>
              <w:right w:val="single" w:sz="18" w:space="0" w:color="000000"/>
            </w:tcBorders>
            <w:shd w:val="clear" w:color="auto" w:fill="CCFFFF"/>
          </w:tcPr>
          <w:p w:rsidR="005956A8" w:rsidRDefault="00F3183C">
            <w:pPr>
              <w:pStyle w:val="TableParagraph"/>
              <w:spacing w:before="10" w:line="202" w:lineRule="exact"/>
              <w:ind w:left="169"/>
              <w:rPr>
                <w:b/>
                <w:sz w:val="19"/>
              </w:rPr>
            </w:pPr>
            <w:r>
              <w:rPr>
                <w:b/>
                <w:spacing w:val="-2"/>
                <w:sz w:val="19"/>
              </w:rPr>
              <w:t>10,00</w:t>
            </w:r>
          </w:p>
        </w:tc>
      </w:tr>
      <w:tr w:rsidR="005956A8">
        <w:trPr>
          <w:trHeight w:val="239"/>
        </w:trPr>
        <w:tc>
          <w:tcPr>
            <w:tcW w:w="138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2" w:lineRule="exact"/>
              <w:ind w:left="30"/>
              <w:rPr>
                <w:sz w:val="19"/>
              </w:rPr>
            </w:pPr>
            <w:r>
              <w:rPr>
                <w:spacing w:val="-2"/>
                <w:sz w:val="19"/>
              </w:rPr>
              <w:t>Materiale</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2" w:lineRule="exact"/>
              <w:ind w:left="210"/>
              <w:rPr>
                <w:sz w:val="19"/>
              </w:rPr>
            </w:pPr>
            <w:r>
              <w:rPr>
                <w:spacing w:val="-2"/>
                <w:sz w:val="19"/>
              </w:rPr>
              <w:t>48,48</w:t>
            </w:r>
          </w:p>
        </w:tc>
        <w:tc>
          <w:tcPr>
            <w:tcW w:w="813"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2" w:lineRule="exact"/>
              <w:ind w:left="210"/>
              <w:rPr>
                <w:sz w:val="19"/>
              </w:rPr>
            </w:pPr>
            <w:r>
              <w:rPr>
                <w:spacing w:val="-2"/>
                <w:sz w:val="19"/>
              </w:rPr>
              <w:t>50,90</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2" w:lineRule="exact"/>
              <w:ind w:left="207"/>
              <w:rPr>
                <w:sz w:val="19"/>
              </w:rPr>
            </w:pPr>
            <w:r>
              <w:rPr>
                <w:spacing w:val="-2"/>
                <w:sz w:val="19"/>
              </w:rPr>
              <w:t>53,45</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2" w:lineRule="exact"/>
              <w:ind w:left="207"/>
              <w:rPr>
                <w:sz w:val="19"/>
              </w:rPr>
            </w:pPr>
            <w:r>
              <w:rPr>
                <w:spacing w:val="-2"/>
                <w:sz w:val="19"/>
              </w:rPr>
              <w:t>56,12</w:t>
            </w:r>
          </w:p>
        </w:tc>
        <w:tc>
          <w:tcPr>
            <w:tcW w:w="811"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2" w:lineRule="exact"/>
              <w:ind w:left="207"/>
              <w:rPr>
                <w:sz w:val="19"/>
              </w:rPr>
            </w:pPr>
            <w:r>
              <w:rPr>
                <w:spacing w:val="-2"/>
                <w:sz w:val="19"/>
              </w:rPr>
              <w:t>58,93</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2" w:lineRule="exact"/>
              <w:ind w:left="206"/>
              <w:rPr>
                <w:sz w:val="19"/>
              </w:rPr>
            </w:pPr>
            <w:r>
              <w:rPr>
                <w:spacing w:val="-2"/>
                <w:sz w:val="19"/>
              </w:rPr>
              <w:t>61,87</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2" w:lineRule="exact"/>
              <w:ind w:left="45"/>
              <w:jc w:val="center"/>
              <w:rPr>
                <w:sz w:val="19"/>
              </w:rPr>
            </w:pPr>
            <w:r>
              <w:rPr>
                <w:spacing w:val="-2"/>
                <w:sz w:val="19"/>
              </w:rPr>
              <w:t>64,97</w:t>
            </w:r>
          </w:p>
        </w:tc>
        <w:tc>
          <w:tcPr>
            <w:tcW w:w="810" w:type="dxa"/>
            <w:tcBorders>
              <w:top w:val="single" w:sz="12" w:space="0" w:color="000000"/>
              <w:left w:val="single" w:sz="12" w:space="0" w:color="000000"/>
              <w:bottom w:val="single" w:sz="12" w:space="0" w:color="000000"/>
              <w:right w:val="single" w:sz="18" w:space="0" w:color="000000"/>
            </w:tcBorders>
          </w:tcPr>
          <w:p w:rsidR="005956A8" w:rsidRDefault="00F3183C">
            <w:pPr>
              <w:pStyle w:val="TableParagraph"/>
              <w:spacing w:before="17" w:line="202" w:lineRule="exact"/>
              <w:ind w:left="63" w:right="17"/>
              <w:jc w:val="center"/>
              <w:rPr>
                <w:sz w:val="19"/>
              </w:rPr>
            </w:pPr>
            <w:r>
              <w:rPr>
                <w:spacing w:val="-2"/>
                <w:sz w:val="19"/>
              </w:rPr>
              <w:t>68,22</w:t>
            </w:r>
          </w:p>
        </w:tc>
        <w:tc>
          <w:tcPr>
            <w:tcW w:w="810" w:type="dxa"/>
            <w:tcBorders>
              <w:top w:val="single" w:sz="12" w:space="0" w:color="000000"/>
              <w:left w:val="single" w:sz="18" w:space="0" w:color="000000"/>
              <w:bottom w:val="single" w:sz="12" w:space="0" w:color="000000"/>
              <w:right w:val="single" w:sz="12" w:space="0" w:color="000000"/>
            </w:tcBorders>
          </w:tcPr>
          <w:p w:rsidR="005956A8" w:rsidRDefault="00F3183C">
            <w:pPr>
              <w:pStyle w:val="TableParagraph"/>
              <w:spacing w:before="17" w:line="202" w:lineRule="exact"/>
              <w:ind w:left="63" w:right="18"/>
              <w:jc w:val="center"/>
              <w:rPr>
                <w:sz w:val="19"/>
              </w:rPr>
            </w:pPr>
            <w:r>
              <w:rPr>
                <w:spacing w:val="-2"/>
                <w:sz w:val="19"/>
              </w:rPr>
              <w:t>71,63</w:t>
            </w:r>
          </w:p>
        </w:tc>
        <w:tc>
          <w:tcPr>
            <w:tcW w:w="806" w:type="dxa"/>
            <w:tcBorders>
              <w:top w:val="single" w:sz="12" w:space="0" w:color="000000"/>
              <w:left w:val="single" w:sz="12" w:space="0" w:color="000000"/>
              <w:bottom w:val="single" w:sz="12" w:space="0" w:color="000000"/>
              <w:right w:val="single" w:sz="18" w:space="0" w:color="000000"/>
            </w:tcBorders>
          </w:tcPr>
          <w:p w:rsidR="005956A8" w:rsidRDefault="00F3183C">
            <w:pPr>
              <w:pStyle w:val="TableParagraph"/>
              <w:spacing w:before="17" w:line="202" w:lineRule="exact"/>
              <w:ind w:left="199"/>
              <w:rPr>
                <w:sz w:val="19"/>
              </w:rPr>
            </w:pPr>
            <w:r>
              <w:rPr>
                <w:spacing w:val="-2"/>
                <w:sz w:val="19"/>
              </w:rPr>
              <w:t>75,21</w:t>
            </w:r>
          </w:p>
        </w:tc>
      </w:tr>
      <w:tr w:rsidR="005956A8">
        <w:trPr>
          <w:trHeight w:val="495"/>
        </w:trPr>
        <w:tc>
          <w:tcPr>
            <w:tcW w:w="138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8"/>
              <w:ind w:left="30"/>
              <w:rPr>
                <w:sz w:val="19"/>
              </w:rPr>
            </w:pPr>
            <w:r>
              <w:rPr>
                <w:spacing w:val="-2"/>
                <w:sz w:val="19"/>
              </w:rPr>
              <w:t>Angajaţi/</w:t>
            </w:r>
          </w:p>
          <w:p w:rsidR="005956A8" w:rsidRDefault="00F3183C">
            <w:pPr>
              <w:pStyle w:val="TableParagraph"/>
              <w:spacing w:before="36" w:line="202" w:lineRule="exact"/>
              <w:ind w:left="30"/>
              <w:rPr>
                <w:sz w:val="19"/>
              </w:rPr>
            </w:pPr>
            <w:r>
              <w:rPr>
                <w:spacing w:val="-2"/>
                <w:sz w:val="19"/>
              </w:rPr>
              <w:t>colaboratori</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255"/>
              <w:rPr>
                <w:sz w:val="19"/>
              </w:rPr>
            </w:pPr>
            <w:r>
              <w:rPr>
                <w:spacing w:val="-4"/>
                <w:sz w:val="19"/>
              </w:rPr>
              <w:t>0,00</w:t>
            </w:r>
          </w:p>
        </w:tc>
        <w:tc>
          <w:tcPr>
            <w:tcW w:w="813"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255"/>
              <w:rPr>
                <w:sz w:val="19"/>
              </w:rPr>
            </w:pPr>
            <w:r>
              <w:rPr>
                <w:spacing w:val="-4"/>
                <w:sz w:val="19"/>
              </w:rPr>
              <w:t>0,00</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252"/>
              <w:rPr>
                <w:sz w:val="19"/>
              </w:rPr>
            </w:pPr>
            <w:r>
              <w:rPr>
                <w:spacing w:val="-4"/>
                <w:sz w:val="19"/>
              </w:rPr>
              <w:t>0,00</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252"/>
              <w:rPr>
                <w:sz w:val="19"/>
              </w:rPr>
            </w:pPr>
            <w:r>
              <w:rPr>
                <w:spacing w:val="-4"/>
                <w:sz w:val="19"/>
              </w:rPr>
              <w:t>0,00</w:t>
            </w:r>
          </w:p>
        </w:tc>
        <w:tc>
          <w:tcPr>
            <w:tcW w:w="811"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252"/>
              <w:rPr>
                <w:sz w:val="19"/>
              </w:rPr>
            </w:pPr>
            <w:r>
              <w:rPr>
                <w:spacing w:val="-4"/>
                <w:sz w:val="19"/>
              </w:rPr>
              <w:t>0,00</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251"/>
              <w:rPr>
                <w:sz w:val="19"/>
              </w:rPr>
            </w:pPr>
            <w:r>
              <w:rPr>
                <w:spacing w:val="-4"/>
                <w:sz w:val="19"/>
              </w:rPr>
              <w:t>0,00</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45"/>
              <w:jc w:val="center"/>
              <w:rPr>
                <w:sz w:val="19"/>
              </w:rPr>
            </w:pPr>
            <w:r>
              <w:rPr>
                <w:spacing w:val="-4"/>
                <w:sz w:val="19"/>
              </w:rPr>
              <w:t>0,00</w:t>
            </w:r>
          </w:p>
        </w:tc>
        <w:tc>
          <w:tcPr>
            <w:tcW w:w="810" w:type="dxa"/>
            <w:tcBorders>
              <w:top w:val="single" w:sz="12" w:space="0" w:color="000000"/>
              <w:left w:val="single" w:sz="12" w:space="0" w:color="000000"/>
              <w:bottom w:val="single" w:sz="12" w:space="0" w:color="000000"/>
              <w:right w:val="single" w:sz="18" w:space="0" w:color="000000"/>
            </w:tcBorders>
          </w:tcPr>
          <w:p w:rsidR="005956A8" w:rsidRDefault="00F3183C">
            <w:pPr>
              <w:pStyle w:val="TableParagraph"/>
              <w:spacing w:before="152"/>
              <w:ind w:left="63" w:right="17"/>
              <w:jc w:val="center"/>
              <w:rPr>
                <w:sz w:val="19"/>
              </w:rPr>
            </w:pPr>
            <w:r>
              <w:rPr>
                <w:spacing w:val="-4"/>
                <w:sz w:val="19"/>
              </w:rPr>
              <w:t>0,00</w:t>
            </w:r>
          </w:p>
        </w:tc>
        <w:tc>
          <w:tcPr>
            <w:tcW w:w="810" w:type="dxa"/>
            <w:tcBorders>
              <w:top w:val="single" w:sz="12" w:space="0" w:color="000000"/>
              <w:left w:val="single" w:sz="18" w:space="0" w:color="000000"/>
              <w:bottom w:val="single" w:sz="12" w:space="0" w:color="000000"/>
              <w:right w:val="single" w:sz="12" w:space="0" w:color="000000"/>
            </w:tcBorders>
          </w:tcPr>
          <w:p w:rsidR="005956A8" w:rsidRDefault="00F3183C">
            <w:pPr>
              <w:pStyle w:val="TableParagraph"/>
              <w:spacing w:before="152"/>
              <w:ind w:left="63" w:right="18"/>
              <w:jc w:val="center"/>
              <w:rPr>
                <w:sz w:val="19"/>
              </w:rPr>
            </w:pPr>
            <w:r>
              <w:rPr>
                <w:spacing w:val="-4"/>
                <w:sz w:val="19"/>
              </w:rPr>
              <w:t>0,00</w:t>
            </w:r>
          </w:p>
        </w:tc>
        <w:tc>
          <w:tcPr>
            <w:tcW w:w="806" w:type="dxa"/>
            <w:tcBorders>
              <w:top w:val="single" w:sz="12" w:space="0" w:color="000000"/>
              <w:left w:val="single" w:sz="12" w:space="0" w:color="000000"/>
              <w:bottom w:val="single" w:sz="12" w:space="0" w:color="000000"/>
              <w:right w:val="single" w:sz="18" w:space="0" w:color="000000"/>
            </w:tcBorders>
          </w:tcPr>
          <w:p w:rsidR="005956A8" w:rsidRDefault="00F3183C">
            <w:pPr>
              <w:pStyle w:val="TableParagraph"/>
              <w:spacing w:before="152"/>
              <w:ind w:left="244"/>
              <w:rPr>
                <w:sz w:val="19"/>
              </w:rPr>
            </w:pPr>
            <w:r>
              <w:rPr>
                <w:spacing w:val="-4"/>
                <w:sz w:val="19"/>
              </w:rPr>
              <w:t>0,00</w:t>
            </w:r>
          </w:p>
        </w:tc>
      </w:tr>
      <w:tr w:rsidR="005956A8">
        <w:trPr>
          <w:trHeight w:val="749"/>
        </w:trPr>
        <w:tc>
          <w:tcPr>
            <w:tcW w:w="138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80" w:lineRule="auto"/>
              <w:ind w:left="30"/>
              <w:rPr>
                <w:sz w:val="19"/>
              </w:rPr>
            </w:pPr>
            <w:r>
              <w:rPr>
                <w:sz w:val="19"/>
              </w:rPr>
              <w:t>Energie</w:t>
            </w:r>
            <w:r>
              <w:rPr>
                <w:spacing w:val="-12"/>
                <w:sz w:val="19"/>
              </w:rPr>
              <w:t xml:space="preserve"> </w:t>
            </w:r>
            <w:r>
              <w:rPr>
                <w:sz w:val="19"/>
              </w:rPr>
              <w:t>electrică – utilităţi</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8"/>
              <w:rPr>
                <w:sz w:val="23"/>
              </w:rPr>
            </w:pPr>
          </w:p>
          <w:p w:rsidR="005956A8" w:rsidRDefault="00F3183C">
            <w:pPr>
              <w:pStyle w:val="TableParagraph"/>
              <w:ind w:left="165"/>
              <w:rPr>
                <w:sz w:val="19"/>
              </w:rPr>
            </w:pPr>
            <w:r>
              <w:rPr>
                <w:spacing w:val="-2"/>
                <w:sz w:val="19"/>
              </w:rPr>
              <w:t>529,24</w:t>
            </w:r>
          </w:p>
        </w:tc>
        <w:tc>
          <w:tcPr>
            <w:tcW w:w="813"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8"/>
              <w:rPr>
                <w:sz w:val="23"/>
              </w:rPr>
            </w:pPr>
          </w:p>
          <w:p w:rsidR="005956A8" w:rsidRDefault="00F3183C">
            <w:pPr>
              <w:pStyle w:val="TableParagraph"/>
              <w:ind w:left="165"/>
              <w:rPr>
                <w:sz w:val="19"/>
              </w:rPr>
            </w:pPr>
            <w:r>
              <w:rPr>
                <w:spacing w:val="-2"/>
                <w:sz w:val="19"/>
              </w:rPr>
              <w:t>555,70</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8"/>
              <w:rPr>
                <w:sz w:val="23"/>
              </w:rPr>
            </w:pPr>
          </w:p>
          <w:p w:rsidR="005956A8" w:rsidRDefault="00F3183C">
            <w:pPr>
              <w:pStyle w:val="TableParagraph"/>
              <w:ind w:left="162"/>
              <w:rPr>
                <w:sz w:val="19"/>
              </w:rPr>
            </w:pPr>
            <w:r>
              <w:rPr>
                <w:spacing w:val="-2"/>
                <w:sz w:val="19"/>
              </w:rPr>
              <w:t>583,49</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8"/>
              <w:rPr>
                <w:sz w:val="23"/>
              </w:rPr>
            </w:pPr>
          </w:p>
          <w:p w:rsidR="005956A8" w:rsidRDefault="00F3183C">
            <w:pPr>
              <w:pStyle w:val="TableParagraph"/>
              <w:ind w:left="162"/>
              <w:rPr>
                <w:sz w:val="19"/>
              </w:rPr>
            </w:pPr>
            <w:r>
              <w:rPr>
                <w:spacing w:val="-2"/>
                <w:sz w:val="19"/>
              </w:rPr>
              <w:t>612,66</w:t>
            </w:r>
          </w:p>
        </w:tc>
        <w:tc>
          <w:tcPr>
            <w:tcW w:w="81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8"/>
              <w:rPr>
                <w:sz w:val="23"/>
              </w:rPr>
            </w:pPr>
          </w:p>
          <w:p w:rsidR="005956A8" w:rsidRDefault="00F3183C">
            <w:pPr>
              <w:pStyle w:val="TableParagraph"/>
              <w:ind w:left="162"/>
              <w:rPr>
                <w:sz w:val="19"/>
              </w:rPr>
            </w:pPr>
            <w:r>
              <w:rPr>
                <w:spacing w:val="-2"/>
                <w:sz w:val="19"/>
              </w:rPr>
              <w:t>643,29</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8"/>
              <w:rPr>
                <w:sz w:val="23"/>
              </w:rPr>
            </w:pPr>
          </w:p>
          <w:p w:rsidR="005956A8" w:rsidRDefault="00F3183C">
            <w:pPr>
              <w:pStyle w:val="TableParagraph"/>
              <w:ind w:left="161"/>
              <w:rPr>
                <w:sz w:val="19"/>
              </w:rPr>
            </w:pPr>
            <w:r>
              <w:rPr>
                <w:spacing w:val="-2"/>
                <w:sz w:val="19"/>
              </w:rPr>
              <w:t>675,46</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8"/>
              <w:rPr>
                <w:sz w:val="23"/>
              </w:rPr>
            </w:pPr>
          </w:p>
          <w:p w:rsidR="005956A8" w:rsidRDefault="00F3183C">
            <w:pPr>
              <w:pStyle w:val="TableParagraph"/>
              <w:ind w:left="45"/>
              <w:jc w:val="center"/>
              <w:rPr>
                <w:sz w:val="19"/>
              </w:rPr>
            </w:pPr>
            <w:r>
              <w:rPr>
                <w:spacing w:val="-2"/>
                <w:sz w:val="19"/>
              </w:rPr>
              <w:t>709,23</w:t>
            </w:r>
          </w:p>
        </w:tc>
        <w:tc>
          <w:tcPr>
            <w:tcW w:w="810" w:type="dxa"/>
            <w:tcBorders>
              <w:top w:val="single" w:sz="12" w:space="0" w:color="000000"/>
              <w:left w:val="single" w:sz="12" w:space="0" w:color="000000"/>
              <w:bottom w:val="single" w:sz="12" w:space="0" w:color="000000"/>
              <w:right w:val="single" w:sz="18" w:space="0" w:color="000000"/>
            </w:tcBorders>
          </w:tcPr>
          <w:p w:rsidR="005956A8" w:rsidRDefault="005956A8">
            <w:pPr>
              <w:pStyle w:val="TableParagraph"/>
              <w:spacing w:before="8"/>
              <w:rPr>
                <w:sz w:val="23"/>
              </w:rPr>
            </w:pPr>
          </w:p>
          <w:p w:rsidR="005956A8" w:rsidRDefault="00F3183C">
            <w:pPr>
              <w:pStyle w:val="TableParagraph"/>
              <w:ind w:left="63" w:right="19"/>
              <w:jc w:val="center"/>
              <w:rPr>
                <w:sz w:val="19"/>
              </w:rPr>
            </w:pPr>
            <w:r>
              <w:rPr>
                <w:spacing w:val="-2"/>
                <w:sz w:val="19"/>
              </w:rPr>
              <w:t>744,69</w:t>
            </w:r>
          </w:p>
        </w:tc>
        <w:tc>
          <w:tcPr>
            <w:tcW w:w="810" w:type="dxa"/>
            <w:tcBorders>
              <w:top w:val="single" w:sz="12" w:space="0" w:color="000000"/>
              <w:left w:val="single" w:sz="18" w:space="0" w:color="000000"/>
              <w:bottom w:val="single" w:sz="12" w:space="0" w:color="000000"/>
              <w:right w:val="single" w:sz="12" w:space="0" w:color="000000"/>
            </w:tcBorders>
          </w:tcPr>
          <w:p w:rsidR="005956A8" w:rsidRDefault="005956A8">
            <w:pPr>
              <w:pStyle w:val="TableParagraph"/>
              <w:spacing w:before="8"/>
              <w:rPr>
                <w:sz w:val="23"/>
              </w:rPr>
            </w:pPr>
          </w:p>
          <w:p w:rsidR="005956A8" w:rsidRDefault="00F3183C">
            <w:pPr>
              <w:pStyle w:val="TableParagraph"/>
              <w:ind w:left="63" w:right="18"/>
              <w:jc w:val="center"/>
              <w:rPr>
                <w:sz w:val="19"/>
              </w:rPr>
            </w:pPr>
            <w:r>
              <w:rPr>
                <w:spacing w:val="-2"/>
                <w:sz w:val="19"/>
              </w:rPr>
              <w:t>781,93</w:t>
            </w:r>
          </w:p>
        </w:tc>
        <w:tc>
          <w:tcPr>
            <w:tcW w:w="806" w:type="dxa"/>
            <w:tcBorders>
              <w:top w:val="single" w:sz="12" w:space="0" w:color="000000"/>
              <w:left w:val="single" w:sz="12" w:space="0" w:color="000000"/>
              <w:bottom w:val="single" w:sz="12" w:space="0" w:color="000000"/>
              <w:right w:val="single" w:sz="18" w:space="0" w:color="000000"/>
            </w:tcBorders>
          </w:tcPr>
          <w:p w:rsidR="005956A8" w:rsidRDefault="005956A8">
            <w:pPr>
              <w:pStyle w:val="TableParagraph"/>
              <w:spacing w:before="8"/>
              <w:rPr>
                <w:sz w:val="23"/>
              </w:rPr>
            </w:pPr>
          </w:p>
          <w:p w:rsidR="005956A8" w:rsidRDefault="00F3183C">
            <w:pPr>
              <w:pStyle w:val="TableParagraph"/>
              <w:ind w:left="154"/>
              <w:rPr>
                <w:sz w:val="19"/>
              </w:rPr>
            </w:pPr>
            <w:r>
              <w:rPr>
                <w:spacing w:val="-2"/>
                <w:sz w:val="19"/>
              </w:rPr>
              <w:t>821,02</w:t>
            </w:r>
          </w:p>
        </w:tc>
      </w:tr>
      <w:tr w:rsidR="005956A8">
        <w:trPr>
          <w:trHeight w:val="240"/>
        </w:trPr>
        <w:tc>
          <w:tcPr>
            <w:tcW w:w="138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3" w:lineRule="exact"/>
              <w:ind w:left="30"/>
              <w:rPr>
                <w:sz w:val="19"/>
              </w:rPr>
            </w:pPr>
            <w:r>
              <w:rPr>
                <w:spacing w:val="-2"/>
                <w:sz w:val="19"/>
              </w:rPr>
              <w:t>Intreţinere</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3" w:lineRule="exact"/>
              <w:ind w:left="165"/>
              <w:rPr>
                <w:sz w:val="19"/>
              </w:rPr>
            </w:pPr>
            <w:r>
              <w:rPr>
                <w:spacing w:val="-2"/>
                <w:sz w:val="19"/>
              </w:rPr>
              <w:t>173,07</w:t>
            </w:r>
          </w:p>
        </w:tc>
        <w:tc>
          <w:tcPr>
            <w:tcW w:w="813"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3" w:lineRule="exact"/>
              <w:ind w:left="165"/>
              <w:rPr>
                <w:sz w:val="19"/>
              </w:rPr>
            </w:pPr>
            <w:r>
              <w:rPr>
                <w:spacing w:val="-2"/>
                <w:sz w:val="19"/>
              </w:rPr>
              <w:t>181,73</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3" w:lineRule="exact"/>
              <w:ind w:left="162"/>
              <w:rPr>
                <w:sz w:val="19"/>
              </w:rPr>
            </w:pPr>
            <w:r>
              <w:rPr>
                <w:spacing w:val="-2"/>
                <w:sz w:val="19"/>
              </w:rPr>
              <w:t>190,81</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3" w:lineRule="exact"/>
              <w:ind w:left="162"/>
              <w:rPr>
                <w:sz w:val="19"/>
              </w:rPr>
            </w:pPr>
            <w:r>
              <w:rPr>
                <w:spacing w:val="-2"/>
                <w:sz w:val="19"/>
              </w:rPr>
              <w:t>200,35</w:t>
            </w:r>
          </w:p>
        </w:tc>
        <w:tc>
          <w:tcPr>
            <w:tcW w:w="811"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3" w:lineRule="exact"/>
              <w:ind w:left="162"/>
              <w:rPr>
                <w:sz w:val="19"/>
              </w:rPr>
            </w:pPr>
            <w:r>
              <w:rPr>
                <w:spacing w:val="-2"/>
                <w:sz w:val="19"/>
              </w:rPr>
              <w:t>210,37</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3" w:lineRule="exact"/>
              <w:ind w:left="161"/>
              <w:rPr>
                <w:sz w:val="19"/>
              </w:rPr>
            </w:pPr>
            <w:r>
              <w:rPr>
                <w:spacing w:val="-2"/>
                <w:sz w:val="19"/>
              </w:rPr>
              <w:t>220,89</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203" w:lineRule="exact"/>
              <w:ind w:left="45"/>
              <w:jc w:val="center"/>
              <w:rPr>
                <w:sz w:val="19"/>
              </w:rPr>
            </w:pPr>
            <w:r>
              <w:rPr>
                <w:spacing w:val="-2"/>
                <w:sz w:val="19"/>
              </w:rPr>
              <w:t>231,94</w:t>
            </w:r>
          </w:p>
        </w:tc>
        <w:tc>
          <w:tcPr>
            <w:tcW w:w="810" w:type="dxa"/>
            <w:tcBorders>
              <w:top w:val="single" w:sz="12" w:space="0" w:color="000000"/>
              <w:left w:val="single" w:sz="12" w:space="0" w:color="000000"/>
              <w:bottom w:val="single" w:sz="12" w:space="0" w:color="000000"/>
              <w:right w:val="single" w:sz="18" w:space="0" w:color="000000"/>
            </w:tcBorders>
          </w:tcPr>
          <w:p w:rsidR="005956A8" w:rsidRDefault="00F3183C">
            <w:pPr>
              <w:pStyle w:val="TableParagraph"/>
              <w:spacing w:before="17" w:line="203" w:lineRule="exact"/>
              <w:ind w:left="63" w:right="19"/>
              <w:jc w:val="center"/>
              <w:rPr>
                <w:sz w:val="19"/>
              </w:rPr>
            </w:pPr>
            <w:r>
              <w:rPr>
                <w:spacing w:val="-2"/>
                <w:sz w:val="19"/>
              </w:rPr>
              <w:t>243,53</w:t>
            </w:r>
          </w:p>
        </w:tc>
        <w:tc>
          <w:tcPr>
            <w:tcW w:w="810" w:type="dxa"/>
            <w:tcBorders>
              <w:top w:val="single" w:sz="12" w:space="0" w:color="000000"/>
              <w:left w:val="single" w:sz="18" w:space="0" w:color="000000"/>
              <w:bottom w:val="single" w:sz="12" w:space="0" w:color="000000"/>
              <w:right w:val="single" w:sz="12" w:space="0" w:color="000000"/>
            </w:tcBorders>
          </w:tcPr>
          <w:p w:rsidR="005956A8" w:rsidRDefault="00F3183C">
            <w:pPr>
              <w:pStyle w:val="TableParagraph"/>
              <w:spacing w:before="17" w:line="203" w:lineRule="exact"/>
              <w:ind w:left="63" w:right="18"/>
              <w:jc w:val="center"/>
              <w:rPr>
                <w:sz w:val="19"/>
              </w:rPr>
            </w:pPr>
            <w:r>
              <w:rPr>
                <w:spacing w:val="-2"/>
                <w:sz w:val="19"/>
              </w:rPr>
              <w:t>255,71</w:t>
            </w:r>
          </w:p>
        </w:tc>
        <w:tc>
          <w:tcPr>
            <w:tcW w:w="806" w:type="dxa"/>
            <w:tcBorders>
              <w:top w:val="single" w:sz="12" w:space="0" w:color="000000"/>
              <w:left w:val="single" w:sz="12" w:space="0" w:color="000000"/>
              <w:bottom w:val="single" w:sz="12" w:space="0" w:color="000000"/>
              <w:right w:val="single" w:sz="18" w:space="0" w:color="000000"/>
            </w:tcBorders>
          </w:tcPr>
          <w:p w:rsidR="005956A8" w:rsidRDefault="00F3183C">
            <w:pPr>
              <w:pStyle w:val="TableParagraph"/>
              <w:spacing w:before="17" w:line="203" w:lineRule="exact"/>
              <w:ind w:left="154"/>
              <w:rPr>
                <w:sz w:val="19"/>
              </w:rPr>
            </w:pPr>
            <w:r>
              <w:rPr>
                <w:spacing w:val="-2"/>
                <w:sz w:val="19"/>
              </w:rPr>
              <w:t>268,49</w:t>
            </w:r>
          </w:p>
        </w:tc>
      </w:tr>
      <w:tr w:rsidR="005956A8">
        <w:trPr>
          <w:trHeight w:val="494"/>
        </w:trPr>
        <w:tc>
          <w:tcPr>
            <w:tcW w:w="138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ind w:left="30"/>
              <w:rPr>
                <w:sz w:val="19"/>
              </w:rPr>
            </w:pPr>
            <w:r>
              <w:rPr>
                <w:spacing w:val="-2"/>
                <w:sz w:val="19"/>
              </w:rPr>
              <w:t>Costuri</w:t>
            </w:r>
          </w:p>
          <w:p w:rsidR="005956A8" w:rsidRDefault="00F3183C">
            <w:pPr>
              <w:pStyle w:val="TableParagraph"/>
              <w:spacing w:before="36" w:line="203" w:lineRule="exact"/>
              <w:ind w:left="30"/>
              <w:rPr>
                <w:sz w:val="19"/>
              </w:rPr>
            </w:pPr>
            <w:r>
              <w:rPr>
                <w:spacing w:val="-2"/>
                <w:sz w:val="19"/>
              </w:rPr>
              <w:t>administrative</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255"/>
              <w:rPr>
                <w:sz w:val="19"/>
              </w:rPr>
            </w:pPr>
            <w:r>
              <w:rPr>
                <w:spacing w:val="-4"/>
                <w:sz w:val="19"/>
              </w:rPr>
              <w:t>0,00</w:t>
            </w:r>
          </w:p>
        </w:tc>
        <w:tc>
          <w:tcPr>
            <w:tcW w:w="813"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255"/>
              <w:rPr>
                <w:sz w:val="19"/>
              </w:rPr>
            </w:pPr>
            <w:r>
              <w:rPr>
                <w:spacing w:val="-4"/>
                <w:sz w:val="19"/>
              </w:rPr>
              <w:t>0,00</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252"/>
              <w:rPr>
                <w:sz w:val="19"/>
              </w:rPr>
            </w:pPr>
            <w:r>
              <w:rPr>
                <w:spacing w:val="-4"/>
                <w:sz w:val="19"/>
              </w:rPr>
              <w:t>0,00</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252"/>
              <w:rPr>
                <w:sz w:val="19"/>
              </w:rPr>
            </w:pPr>
            <w:r>
              <w:rPr>
                <w:spacing w:val="-4"/>
                <w:sz w:val="19"/>
              </w:rPr>
              <w:t>0,00</w:t>
            </w:r>
          </w:p>
        </w:tc>
        <w:tc>
          <w:tcPr>
            <w:tcW w:w="811"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252"/>
              <w:rPr>
                <w:sz w:val="19"/>
              </w:rPr>
            </w:pPr>
            <w:r>
              <w:rPr>
                <w:spacing w:val="-4"/>
                <w:sz w:val="19"/>
              </w:rPr>
              <w:t>0,00</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251"/>
              <w:rPr>
                <w:sz w:val="19"/>
              </w:rPr>
            </w:pPr>
            <w:r>
              <w:rPr>
                <w:spacing w:val="-4"/>
                <w:sz w:val="19"/>
              </w:rPr>
              <w:t>0,00</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52"/>
              <w:ind w:left="45"/>
              <w:jc w:val="center"/>
              <w:rPr>
                <w:sz w:val="19"/>
              </w:rPr>
            </w:pPr>
            <w:r>
              <w:rPr>
                <w:spacing w:val="-4"/>
                <w:sz w:val="19"/>
              </w:rPr>
              <w:t>0,00</w:t>
            </w:r>
          </w:p>
        </w:tc>
        <w:tc>
          <w:tcPr>
            <w:tcW w:w="810" w:type="dxa"/>
            <w:tcBorders>
              <w:top w:val="single" w:sz="12" w:space="0" w:color="000000"/>
              <w:left w:val="single" w:sz="12" w:space="0" w:color="000000"/>
              <w:bottom w:val="single" w:sz="12" w:space="0" w:color="000000"/>
              <w:right w:val="single" w:sz="18" w:space="0" w:color="000000"/>
            </w:tcBorders>
          </w:tcPr>
          <w:p w:rsidR="005956A8" w:rsidRDefault="00F3183C">
            <w:pPr>
              <w:pStyle w:val="TableParagraph"/>
              <w:spacing w:before="152"/>
              <w:ind w:left="63" w:right="17"/>
              <w:jc w:val="center"/>
              <w:rPr>
                <w:sz w:val="19"/>
              </w:rPr>
            </w:pPr>
            <w:r>
              <w:rPr>
                <w:spacing w:val="-4"/>
                <w:sz w:val="19"/>
              </w:rPr>
              <w:t>0,00</w:t>
            </w:r>
          </w:p>
        </w:tc>
        <w:tc>
          <w:tcPr>
            <w:tcW w:w="810" w:type="dxa"/>
            <w:tcBorders>
              <w:top w:val="single" w:sz="12" w:space="0" w:color="000000"/>
              <w:left w:val="single" w:sz="18" w:space="0" w:color="000000"/>
              <w:bottom w:val="single" w:sz="12" w:space="0" w:color="000000"/>
              <w:right w:val="single" w:sz="12" w:space="0" w:color="000000"/>
            </w:tcBorders>
          </w:tcPr>
          <w:p w:rsidR="005956A8" w:rsidRDefault="00F3183C">
            <w:pPr>
              <w:pStyle w:val="TableParagraph"/>
              <w:spacing w:before="152"/>
              <w:ind w:left="63" w:right="18"/>
              <w:jc w:val="center"/>
              <w:rPr>
                <w:sz w:val="19"/>
              </w:rPr>
            </w:pPr>
            <w:r>
              <w:rPr>
                <w:spacing w:val="-4"/>
                <w:sz w:val="19"/>
              </w:rPr>
              <w:t>0,00</w:t>
            </w:r>
          </w:p>
        </w:tc>
        <w:tc>
          <w:tcPr>
            <w:tcW w:w="806" w:type="dxa"/>
            <w:tcBorders>
              <w:top w:val="single" w:sz="12" w:space="0" w:color="000000"/>
              <w:left w:val="single" w:sz="12" w:space="0" w:color="000000"/>
              <w:bottom w:val="single" w:sz="12" w:space="0" w:color="000000"/>
              <w:right w:val="single" w:sz="18" w:space="0" w:color="000000"/>
            </w:tcBorders>
          </w:tcPr>
          <w:p w:rsidR="005956A8" w:rsidRDefault="00F3183C">
            <w:pPr>
              <w:pStyle w:val="TableParagraph"/>
              <w:spacing w:before="152"/>
              <w:ind w:left="244"/>
              <w:rPr>
                <w:sz w:val="19"/>
              </w:rPr>
            </w:pPr>
            <w:r>
              <w:rPr>
                <w:spacing w:val="-4"/>
                <w:sz w:val="19"/>
              </w:rPr>
              <w:t>0,00</w:t>
            </w:r>
          </w:p>
        </w:tc>
      </w:tr>
      <w:tr w:rsidR="005956A8">
        <w:trPr>
          <w:trHeight w:val="232"/>
        </w:trPr>
        <w:tc>
          <w:tcPr>
            <w:tcW w:w="138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195" w:lineRule="exact"/>
              <w:ind w:left="30"/>
              <w:rPr>
                <w:sz w:val="19"/>
              </w:rPr>
            </w:pPr>
            <w:r>
              <w:rPr>
                <w:sz w:val="19"/>
              </w:rPr>
              <w:t>Alte</w:t>
            </w:r>
            <w:r>
              <w:rPr>
                <w:spacing w:val="9"/>
                <w:sz w:val="19"/>
              </w:rPr>
              <w:t xml:space="preserve"> </w:t>
            </w:r>
            <w:r>
              <w:rPr>
                <w:spacing w:val="-2"/>
                <w:sz w:val="19"/>
              </w:rPr>
              <w:t>cheltuieli</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195" w:lineRule="exact"/>
              <w:ind w:left="210"/>
              <w:rPr>
                <w:sz w:val="19"/>
              </w:rPr>
            </w:pPr>
            <w:r>
              <w:rPr>
                <w:spacing w:val="-2"/>
                <w:sz w:val="19"/>
              </w:rPr>
              <w:t>26,28</w:t>
            </w:r>
          </w:p>
        </w:tc>
        <w:tc>
          <w:tcPr>
            <w:tcW w:w="813"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7" w:line="195" w:lineRule="exact"/>
              <w:ind w:left="210"/>
              <w:rPr>
                <w:sz w:val="19"/>
              </w:rPr>
            </w:pPr>
            <w:r>
              <w:rPr>
                <w:spacing w:val="-2"/>
                <w:sz w:val="19"/>
              </w:rPr>
              <w:t>27,59</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195" w:lineRule="exact"/>
              <w:ind w:left="207"/>
              <w:rPr>
                <w:sz w:val="19"/>
              </w:rPr>
            </w:pPr>
            <w:r>
              <w:rPr>
                <w:spacing w:val="-2"/>
                <w:sz w:val="19"/>
              </w:rPr>
              <w:t>28,97</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195" w:lineRule="exact"/>
              <w:ind w:left="207"/>
              <w:rPr>
                <w:sz w:val="19"/>
              </w:rPr>
            </w:pPr>
            <w:r>
              <w:rPr>
                <w:spacing w:val="-2"/>
                <w:sz w:val="19"/>
              </w:rPr>
              <w:t>30,42</w:t>
            </w:r>
          </w:p>
        </w:tc>
        <w:tc>
          <w:tcPr>
            <w:tcW w:w="811"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195" w:lineRule="exact"/>
              <w:ind w:left="207"/>
              <w:rPr>
                <w:sz w:val="19"/>
              </w:rPr>
            </w:pPr>
            <w:r>
              <w:rPr>
                <w:spacing w:val="-2"/>
                <w:sz w:val="19"/>
              </w:rPr>
              <w:t>31,94</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195" w:lineRule="exact"/>
              <w:ind w:left="206"/>
              <w:rPr>
                <w:sz w:val="19"/>
              </w:rPr>
            </w:pPr>
            <w:r>
              <w:rPr>
                <w:spacing w:val="-2"/>
                <w:sz w:val="19"/>
              </w:rPr>
              <w:t>33,54</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7" w:line="195" w:lineRule="exact"/>
              <w:ind w:left="45"/>
              <w:jc w:val="center"/>
              <w:rPr>
                <w:sz w:val="19"/>
              </w:rPr>
            </w:pPr>
            <w:r>
              <w:rPr>
                <w:spacing w:val="-2"/>
                <w:sz w:val="19"/>
              </w:rPr>
              <w:t>35,21</w:t>
            </w:r>
          </w:p>
        </w:tc>
        <w:tc>
          <w:tcPr>
            <w:tcW w:w="810" w:type="dxa"/>
            <w:tcBorders>
              <w:top w:val="single" w:sz="12" w:space="0" w:color="000000"/>
              <w:left w:val="single" w:sz="12" w:space="0" w:color="000000"/>
              <w:bottom w:val="single" w:sz="12" w:space="0" w:color="000000"/>
              <w:right w:val="single" w:sz="18" w:space="0" w:color="000000"/>
            </w:tcBorders>
          </w:tcPr>
          <w:p w:rsidR="005956A8" w:rsidRDefault="00F3183C">
            <w:pPr>
              <w:pStyle w:val="TableParagraph"/>
              <w:spacing w:before="17" w:line="195" w:lineRule="exact"/>
              <w:ind w:left="63" w:right="17"/>
              <w:jc w:val="center"/>
              <w:rPr>
                <w:sz w:val="19"/>
              </w:rPr>
            </w:pPr>
            <w:r>
              <w:rPr>
                <w:spacing w:val="-2"/>
                <w:sz w:val="19"/>
              </w:rPr>
              <w:t>36,98</w:t>
            </w:r>
          </w:p>
        </w:tc>
        <w:tc>
          <w:tcPr>
            <w:tcW w:w="810" w:type="dxa"/>
            <w:tcBorders>
              <w:top w:val="single" w:sz="12" w:space="0" w:color="000000"/>
              <w:left w:val="single" w:sz="18" w:space="0" w:color="000000"/>
              <w:bottom w:val="single" w:sz="12" w:space="0" w:color="000000"/>
              <w:right w:val="single" w:sz="12" w:space="0" w:color="000000"/>
            </w:tcBorders>
          </w:tcPr>
          <w:p w:rsidR="005956A8" w:rsidRDefault="00F3183C">
            <w:pPr>
              <w:pStyle w:val="TableParagraph"/>
              <w:spacing w:before="17" w:line="195" w:lineRule="exact"/>
              <w:ind w:left="63" w:right="18"/>
              <w:jc w:val="center"/>
              <w:rPr>
                <w:sz w:val="19"/>
              </w:rPr>
            </w:pPr>
            <w:r>
              <w:rPr>
                <w:spacing w:val="-2"/>
                <w:sz w:val="19"/>
              </w:rPr>
              <w:t>38,82</w:t>
            </w:r>
          </w:p>
        </w:tc>
        <w:tc>
          <w:tcPr>
            <w:tcW w:w="806" w:type="dxa"/>
            <w:tcBorders>
              <w:top w:val="single" w:sz="12" w:space="0" w:color="000000"/>
              <w:left w:val="single" w:sz="12" w:space="0" w:color="000000"/>
              <w:bottom w:val="single" w:sz="12" w:space="0" w:color="000000"/>
              <w:right w:val="single" w:sz="18" w:space="0" w:color="000000"/>
            </w:tcBorders>
          </w:tcPr>
          <w:p w:rsidR="005956A8" w:rsidRDefault="00F3183C">
            <w:pPr>
              <w:pStyle w:val="TableParagraph"/>
              <w:spacing w:before="17" w:line="195" w:lineRule="exact"/>
              <w:ind w:left="199"/>
              <w:rPr>
                <w:sz w:val="19"/>
              </w:rPr>
            </w:pPr>
            <w:r>
              <w:rPr>
                <w:spacing w:val="-2"/>
                <w:sz w:val="19"/>
              </w:rPr>
              <w:t>40,77</w:t>
            </w:r>
          </w:p>
        </w:tc>
      </w:tr>
      <w:tr w:rsidR="005956A8">
        <w:trPr>
          <w:trHeight w:val="734"/>
        </w:trPr>
        <w:tc>
          <w:tcPr>
            <w:tcW w:w="1380" w:type="dxa"/>
            <w:tcBorders>
              <w:top w:val="single" w:sz="12" w:space="0" w:color="000000"/>
              <w:left w:val="single" w:sz="12" w:space="0" w:color="000000"/>
              <w:bottom w:val="single" w:sz="18" w:space="0" w:color="000000"/>
              <w:right w:val="single" w:sz="12" w:space="0" w:color="000000"/>
            </w:tcBorders>
            <w:shd w:val="clear" w:color="auto" w:fill="CCFFFF"/>
          </w:tcPr>
          <w:p w:rsidR="005956A8" w:rsidRDefault="00F3183C">
            <w:pPr>
              <w:pStyle w:val="TableParagraph"/>
              <w:spacing w:before="10"/>
              <w:ind w:left="60" w:firstLine="74"/>
              <w:rPr>
                <w:b/>
                <w:sz w:val="19"/>
              </w:rPr>
            </w:pPr>
            <w:r>
              <w:rPr>
                <w:b/>
                <w:spacing w:val="-5"/>
                <w:sz w:val="19"/>
              </w:rPr>
              <w:t>COSTURI</w:t>
            </w:r>
            <w:r>
              <w:rPr>
                <w:b/>
                <w:spacing w:val="-6"/>
                <w:sz w:val="19"/>
              </w:rPr>
              <w:t xml:space="preserve"> </w:t>
            </w:r>
            <w:r>
              <w:rPr>
                <w:b/>
                <w:spacing w:val="-5"/>
                <w:sz w:val="19"/>
              </w:rPr>
              <w:t>DE</w:t>
            </w:r>
          </w:p>
          <w:p w:rsidR="005956A8" w:rsidRDefault="00F3183C">
            <w:pPr>
              <w:pStyle w:val="TableParagraph"/>
              <w:spacing w:line="250" w:lineRule="atLeast"/>
              <w:ind w:left="315" w:hanging="256"/>
              <w:rPr>
                <w:b/>
                <w:sz w:val="19"/>
              </w:rPr>
            </w:pPr>
            <w:r>
              <w:rPr>
                <w:b/>
                <w:spacing w:val="-6"/>
                <w:sz w:val="19"/>
              </w:rPr>
              <w:t xml:space="preserve">EXPLOATARE </w:t>
            </w:r>
            <w:r>
              <w:rPr>
                <w:b/>
                <w:spacing w:val="-2"/>
                <w:sz w:val="19"/>
              </w:rPr>
              <w:t>TOTALE</w:t>
            </w:r>
          </w:p>
        </w:tc>
        <w:tc>
          <w:tcPr>
            <w:tcW w:w="810" w:type="dxa"/>
            <w:tcBorders>
              <w:top w:val="single" w:sz="12" w:space="0" w:color="000000"/>
              <w:left w:val="single" w:sz="12" w:space="0" w:color="000000"/>
              <w:bottom w:val="single" w:sz="12" w:space="0" w:color="000000"/>
              <w:right w:val="single" w:sz="18" w:space="0" w:color="000000"/>
            </w:tcBorders>
            <w:shd w:val="clear" w:color="auto" w:fill="CCFFFF"/>
          </w:tcPr>
          <w:p w:rsidR="005956A8" w:rsidRDefault="005956A8">
            <w:pPr>
              <w:pStyle w:val="TableParagraph"/>
              <w:rPr>
                <w:sz w:val="23"/>
              </w:rPr>
            </w:pPr>
          </w:p>
          <w:p w:rsidR="005956A8" w:rsidRDefault="00F3183C">
            <w:pPr>
              <w:pStyle w:val="TableParagraph"/>
              <w:ind w:left="157"/>
              <w:rPr>
                <w:sz w:val="19"/>
              </w:rPr>
            </w:pPr>
            <w:r>
              <w:rPr>
                <w:spacing w:val="-2"/>
                <w:sz w:val="19"/>
              </w:rPr>
              <w:t>777,07</w:t>
            </w:r>
          </w:p>
        </w:tc>
        <w:tc>
          <w:tcPr>
            <w:tcW w:w="813" w:type="dxa"/>
            <w:tcBorders>
              <w:top w:val="single" w:sz="18" w:space="0" w:color="000000"/>
              <w:left w:val="single" w:sz="18" w:space="0" w:color="000000"/>
              <w:bottom w:val="single" w:sz="12" w:space="0" w:color="000000"/>
              <w:right w:val="single" w:sz="36" w:space="0" w:color="008000"/>
            </w:tcBorders>
            <w:shd w:val="clear" w:color="auto" w:fill="CCFFFF"/>
          </w:tcPr>
          <w:p w:rsidR="005956A8" w:rsidRDefault="005956A8">
            <w:pPr>
              <w:pStyle w:val="TableParagraph"/>
              <w:rPr>
                <w:sz w:val="23"/>
              </w:rPr>
            </w:pPr>
          </w:p>
          <w:p w:rsidR="005956A8" w:rsidRDefault="00F3183C">
            <w:pPr>
              <w:pStyle w:val="TableParagraph"/>
              <w:ind w:left="135"/>
              <w:rPr>
                <w:sz w:val="19"/>
              </w:rPr>
            </w:pPr>
            <w:r>
              <w:rPr>
                <w:spacing w:val="-2"/>
                <w:sz w:val="19"/>
              </w:rPr>
              <w:t>815,92</w:t>
            </w:r>
          </w:p>
        </w:tc>
        <w:tc>
          <w:tcPr>
            <w:tcW w:w="810" w:type="dxa"/>
            <w:tcBorders>
              <w:top w:val="single" w:sz="12" w:space="0" w:color="000000"/>
              <w:left w:val="single" w:sz="36" w:space="0" w:color="008000"/>
              <w:bottom w:val="single" w:sz="12" w:space="0" w:color="000000"/>
              <w:right w:val="single" w:sz="36" w:space="0" w:color="008000"/>
            </w:tcBorders>
            <w:shd w:val="clear" w:color="auto" w:fill="CCFFFF"/>
          </w:tcPr>
          <w:p w:rsidR="005956A8" w:rsidRDefault="005956A8">
            <w:pPr>
              <w:pStyle w:val="TableParagraph"/>
              <w:rPr>
                <w:sz w:val="23"/>
              </w:rPr>
            </w:pPr>
          </w:p>
          <w:p w:rsidR="005956A8" w:rsidRDefault="00F3183C">
            <w:pPr>
              <w:pStyle w:val="TableParagraph"/>
              <w:ind w:left="132"/>
              <w:rPr>
                <w:sz w:val="19"/>
              </w:rPr>
            </w:pPr>
            <w:r>
              <w:rPr>
                <w:spacing w:val="-2"/>
                <w:sz w:val="19"/>
              </w:rPr>
              <w:t>856,72</w:t>
            </w:r>
          </w:p>
        </w:tc>
        <w:tc>
          <w:tcPr>
            <w:tcW w:w="810" w:type="dxa"/>
            <w:tcBorders>
              <w:top w:val="single" w:sz="12" w:space="0" w:color="000000"/>
              <w:left w:val="single" w:sz="36" w:space="0" w:color="008000"/>
              <w:bottom w:val="single" w:sz="12" w:space="0" w:color="000000"/>
              <w:right w:val="single" w:sz="12" w:space="0" w:color="000000"/>
            </w:tcBorders>
            <w:shd w:val="clear" w:color="auto" w:fill="CCFFFF"/>
          </w:tcPr>
          <w:p w:rsidR="005956A8" w:rsidRDefault="005956A8">
            <w:pPr>
              <w:pStyle w:val="TableParagraph"/>
              <w:rPr>
                <w:sz w:val="23"/>
              </w:rPr>
            </w:pPr>
          </w:p>
          <w:p w:rsidR="005956A8" w:rsidRDefault="00F3183C">
            <w:pPr>
              <w:pStyle w:val="TableParagraph"/>
              <w:ind w:left="132"/>
              <w:rPr>
                <w:sz w:val="19"/>
              </w:rPr>
            </w:pPr>
            <w:r>
              <w:rPr>
                <w:spacing w:val="-2"/>
                <w:sz w:val="19"/>
              </w:rPr>
              <w:t>899,56</w:t>
            </w:r>
          </w:p>
        </w:tc>
        <w:tc>
          <w:tcPr>
            <w:tcW w:w="811" w:type="dxa"/>
            <w:tcBorders>
              <w:top w:val="single" w:sz="12" w:space="0" w:color="000000"/>
              <w:left w:val="single" w:sz="12" w:space="0" w:color="000000"/>
              <w:bottom w:val="single" w:sz="12" w:space="0" w:color="000000"/>
              <w:right w:val="single" w:sz="18" w:space="0" w:color="000000"/>
            </w:tcBorders>
            <w:shd w:val="clear" w:color="auto" w:fill="CCFFFF"/>
          </w:tcPr>
          <w:p w:rsidR="005956A8" w:rsidRDefault="005956A8">
            <w:pPr>
              <w:pStyle w:val="TableParagraph"/>
              <w:rPr>
                <w:sz w:val="23"/>
              </w:rPr>
            </w:pPr>
          </w:p>
          <w:p w:rsidR="005956A8" w:rsidRDefault="00F3183C">
            <w:pPr>
              <w:pStyle w:val="TableParagraph"/>
              <w:ind w:left="155"/>
              <w:rPr>
                <w:sz w:val="19"/>
              </w:rPr>
            </w:pPr>
            <w:r>
              <w:rPr>
                <w:spacing w:val="-2"/>
                <w:sz w:val="19"/>
              </w:rPr>
              <w:t>944,54</w:t>
            </w:r>
          </w:p>
        </w:tc>
        <w:tc>
          <w:tcPr>
            <w:tcW w:w="810" w:type="dxa"/>
            <w:tcBorders>
              <w:top w:val="single" w:sz="12" w:space="0" w:color="000000"/>
              <w:left w:val="single" w:sz="18" w:space="0" w:color="000000"/>
              <w:bottom w:val="single" w:sz="12" w:space="0" w:color="000000"/>
              <w:right w:val="single" w:sz="12" w:space="0" w:color="000000"/>
            </w:tcBorders>
            <w:shd w:val="clear" w:color="auto" w:fill="CCFFFF"/>
          </w:tcPr>
          <w:p w:rsidR="005956A8" w:rsidRDefault="005956A8">
            <w:pPr>
              <w:pStyle w:val="TableParagraph"/>
              <w:rPr>
                <w:sz w:val="23"/>
              </w:rPr>
            </w:pPr>
          </w:p>
          <w:p w:rsidR="005956A8" w:rsidRDefault="00F3183C">
            <w:pPr>
              <w:pStyle w:val="TableParagraph"/>
              <w:ind w:left="153"/>
              <w:rPr>
                <w:sz w:val="19"/>
              </w:rPr>
            </w:pPr>
            <w:r>
              <w:rPr>
                <w:spacing w:val="-2"/>
                <w:sz w:val="19"/>
              </w:rPr>
              <w:t>991,76</w:t>
            </w:r>
          </w:p>
        </w:tc>
        <w:tc>
          <w:tcPr>
            <w:tcW w:w="810" w:type="dxa"/>
            <w:tcBorders>
              <w:top w:val="single" w:sz="12" w:space="0" w:color="000000"/>
              <w:left w:val="single" w:sz="12" w:space="0" w:color="000000"/>
              <w:bottom w:val="single" w:sz="12" w:space="0" w:color="000000"/>
              <w:right w:val="single" w:sz="36" w:space="0" w:color="008000"/>
            </w:tcBorders>
            <w:shd w:val="clear" w:color="auto" w:fill="CCFFFF"/>
          </w:tcPr>
          <w:p w:rsidR="005956A8" w:rsidRDefault="005956A8">
            <w:pPr>
              <w:pStyle w:val="TableParagraph"/>
              <w:rPr>
                <w:sz w:val="23"/>
              </w:rPr>
            </w:pPr>
          </w:p>
          <w:p w:rsidR="005956A8" w:rsidRDefault="00F3183C">
            <w:pPr>
              <w:pStyle w:val="TableParagraph"/>
              <w:ind w:left="45" w:right="15"/>
              <w:jc w:val="center"/>
              <w:rPr>
                <w:sz w:val="19"/>
              </w:rPr>
            </w:pPr>
            <w:r>
              <w:rPr>
                <w:spacing w:val="-2"/>
                <w:sz w:val="19"/>
              </w:rPr>
              <w:t>1.041,35</w:t>
            </w:r>
          </w:p>
        </w:tc>
        <w:tc>
          <w:tcPr>
            <w:tcW w:w="810" w:type="dxa"/>
            <w:tcBorders>
              <w:top w:val="single" w:sz="12" w:space="0" w:color="000000"/>
              <w:left w:val="single" w:sz="36" w:space="0" w:color="008000"/>
              <w:bottom w:val="single" w:sz="12" w:space="0" w:color="000000"/>
              <w:right w:val="nil"/>
            </w:tcBorders>
            <w:shd w:val="clear" w:color="auto" w:fill="CCFFFF"/>
          </w:tcPr>
          <w:p w:rsidR="005956A8" w:rsidRDefault="005956A8">
            <w:pPr>
              <w:pStyle w:val="TableParagraph"/>
              <w:rPr>
                <w:sz w:val="23"/>
              </w:rPr>
            </w:pPr>
          </w:p>
          <w:p w:rsidR="005956A8" w:rsidRDefault="00F3183C">
            <w:pPr>
              <w:pStyle w:val="TableParagraph"/>
              <w:ind w:left="52" w:right="23"/>
              <w:jc w:val="center"/>
              <w:rPr>
                <w:sz w:val="19"/>
              </w:rPr>
            </w:pPr>
            <w:r>
              <w:rPr>
                <w:spacing w:val="-2"/>
                <w:sz w:val="19"/>
              </w:rPr>
              <w:t>1.093,42</w:t>
            </w:r>
          </w:p>
        </w:tc>
        <w:tc>
          <w:tcPr>
            <w:tcW w:w="810" w:type="dxa"/>
            <w:tcBorders>
              <w:top w:val="single" w:sz="12" w:space="0" w:color="000000"/>
              <w:left w:val="nil"/>
              <w:bottom w:val="single" w:sz="12" w:space="0" w:color="000000"/>
              <w:right w:val="single" w:sz="18" w:space="0" w:color="000000"/>
            </w:tcBorders>
            <w:shd w:val="clear" w:color="auto" w:fill="CCFFFF"/>
          </w:tcPr>
          <w:p w:rsidR="005956A8" w:rsidRDefault="005956A8">
            <w:pPr>
              <w:pStyle w:val="TableParagraph"/>
              <w:rPr>
                <w:sz w:val="23"/>
              </w:rPr>
            </w:pPr>
          </w:p>
          <w:p w:rsidR="005956A8" w:rsidRDefault="00F3183C">
            <w:pPr>
              <w:pStyle w:val="TableParagraph"/>
              <w:ind w:left="64" w:right="34"/>
              <w:jc w:val="center"/>
              <w:rPr>
                <w:sz w:val="19"/>
              </w:rPr>
            </w:pPr>
            <w:r>
              <w:rPr>
                <w:spacing w:val="-2"/>
                <w:sz w:val="19"/>
              </w:rPr>
              <w:t>1.148,09</w:t>
            </w:r>
          </w:p>
        </w:tc>
        <w:tc>
          <w:tcPr>
            <w:tcW w:w="806" w:type="dxa"/>
            <w:tcBorders>
              <w:top w:val="single" w:sz="12" w:space="0" w:color="000000"/>
              <w:left w:val="single" w:sz="18" w:space="0" w:color="000000"/>
              <w:bottom w:val="single" w:sz="12" w:space="0" w:color="000000"/>
              <w:right w:val="single" w:sz="18" w:space="0" w:color="000000"/>
            </w:tcBorders>
            <w:shd w:val="clear" w:color="auto" w:fill="CCFFFF"/>
          </w:tcPr>
          <w:p w:rsidR="005956A8" w:rsidRDefault="005956A8">
            <w:pPr>
              <w:pStyle w:val="TableParagraph"/>
              <w:rPr>
                <w:sz w:val="23"/>
              </w:rPr>
            </w:pPr>
          </w:p>
          <w:p w:rsidR="005956A8" w:rsidRDefault="00F3183C">
            <w:pPr>
              <w:pStyle w:val="TableParagraph"/>
              <w:ind w:left="79"/>
              <w:rPr>
                <w:sz w:val="19"/>
              </w:rPr>
            </w:pPr>
            <w:r>
              <w:rPr>
                <w:spacing w:val="-2"/>
                <w:sz w:val="19"/>
              </w:rPr>
              <w:t>1.205,49</w:t>
            </w:r>
          </w:p>
        </w:tc>
      </w:tr>
      <w:tr w:rsidR="005956A8">
        <w:trPr>
          <w:trHeight w:val="502"/>
        </w:trPr>
        <w:tc>
          <w:tcPr>
            <w:tcW w:w="1380" w:type="dxa"/>
            <w:tcBorders>
              <w:top w:val="single" w:sz="18" w:space="0" w:color="000000"/>
              <w:bottom w:val="single" w:sz="12" w:space="0" w:color="000000"/>
              <w:right w:val="single" w:sz="12" w:space="0" w:color="000000"/>
            </w:tcBorders>
            <w:shd w:val="clear" w:color="auto" w:fill="CCFFCC"/>
          </w:tcPr>
          <w:p w:rsidR="005956A8" w:rsidRDefault="00F3183C">
            <w:pPr>
              <w:pStyle w:val="TableParagraph"/>
              <w:spacing w:before="10"/>
              <w:ind w:left="30"/>
              <w:rPr>
                <w:sz w:val="19"/>
              </w:rPr>
            </w:pPr>
            <w:r>
              <w:rPr>
                <w:spacing w:val="-2"/>
                <w:sz w:val="19"/>
              </w:rPr>
              <w:t>Alocari</w:t>
            </w:r>
          </w:p>
          <w:p w:rsidR="005956A8" w:rsidRDefault="00F3183C">
            <w:pPr>
              <w:pStyle w:val="TableParagraph"/>
              <w:spacing w:before="36" w:line="217" w:lineRule="exact"/>
              <w:ind w:left="30"/>
              <w:rPr>
                <w:sz w:val="19"/>
              </w:rPr>
            </w:pPr>
            <w:r>
              <w:rPr>
                <w:spacing w:val="-2"/>
                <w:sz w:val="19"/>
              </w:rPr>
              <w:t>bugetare</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45"/>
              <w:ind w:left="165"/>
              <w:rPr>
                <w:sz w:val="19"/>
              </w:rPr>
            </w:pPr>
            <w:r>
              <w:rPr>
                <w:spacing w:val="-2"/>
                <w:sz w:val="19"/>
              </w:rPr>
              <w:t>792,08</w:t>
            </w:r>
          </w:p>
        </w:tc>
        <w:tc>
          <w:tcPr>
            <w:tcW w:w="813"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3"/>
              </w:rPr>
            </w:pPr>
          </w:p>
          <w:p w:rsidR="005956A8" w:rsidRDefault="00F3183C">
            <w:pPr>
              <w:pStyle w:val="TableParagraph"/>
              <w:spacing w:line="217" w:lineRule="exact"/>
              <w:ind w:right="-15"/>
              <w:jc w:val="right"/>
              <w:rPr>
                <w:sz w:val="19"/>
              </w:rPr>
            </w:pPr>
            <w:r>
              <w:rPr>
                <w:spacing w:val="-2"/>
                <w:sz w:val="19"/>
              </w:rPr>
              <w:t>831,68</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3"/>
              </w:rPr>
            </w:pPr>
          </w:p>
          <w:p w:rsidR="005956A8" w:rsidRDefault="00F3183C">
            <w:pPr>
              <w:pStyle w:val="TableParagraph"/>
              <w:spacing w:line="217" w:lineRule="exact"/>
              <w:ind w:right="-15"/>
              <w:jc w:val="right"/>
              <w:rPr>
                <w:sz w:val="19"/>
              </w:rPr>
            </w:pPr>
            <w:r>
              <w:rPr>
                <w:spacing w:val="-2"/>
                <w:sz w:val="19"/>
              </w:rPr>
              <w:t>873,27</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3"/>
              </w:rPr>
            </w:pPr>
          </w:p>
          <w:p w:rsidR="005956A8" w:rsidRDefault="00F3183C">
            <w:pPr>
              <w:pStyle w:val="TableParagraph"/>
              <w:spacing w:line="217" w:lineRule="exact"/>
              <w:ind w:right="-15"/>
              <w:jc w:val="right"/>
              <w:rPr>
                <w:sz w:val="19"/>
              </w:rPr>
            </w:pPr>
            <w:r>
              <w:rPr>
                <w:spacing w:val="-2"/>
                <w:sz w:val="19"/>
              </w:rPr>
              <w:t>916,93</w:t>
            </w:r>
          </w:p>
        </w:tc>
        <w:tc>
          <w:tcPr>
            <w:tcW w:w="811"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3"/>
              </w:rPr>
            </w:pPr>
          </w:p>
          <w:p w:rsidR="005956A8" w:rsidRDefault="00F3183C">
            <w:pPr>
              <w:pStyle w:val="TableParagraph"/>
              <w:spacing w:line="217" w:lineRule="exact"/>
              <w:ind w:right="-15"/>
              <w:jc w:val="right"/>
              <w:rPr>
                <w:sz w:val="19"/>
              </w:rPr>
            </w:pPr>
            <w:r>
              <w:rPr>
                <w:spacing w:val="-2"/>
                <w:sz w:val="19"/>
              </w:rPr>
              <w:t>962,78</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3"/>
              </w:rPr>
            </w:pPr>
          </w:p>
          <w:p w:rsidR="005956A8" w:rsidRDefault="00F3183C">
            <w:pPr>
              <w:pStyle w:val="TableParagraph"/>
              <w:spacing w:line="217" w:lineRule="exact"/>
              <w:ind w:right="-15"/>
              <w:jc w:val="right"/>
              <w:rPr>
                <w:sz w:val="19"/>
              </w:rPr>
            </w:pPr>
            <w:r>
              <w:rPr>
                <w:spacing w:val="-2"/>
                <w:sz w:val="19"/>
              </w:rPr>
              <w:t>1.010,92</w:t>
            </w:r>
          </w:p>
        </w:tc>
        <w:tc>
          <w:tcPr>
            <w:tcW w:w="81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3"/>
              </w:rPr>
            </w:pPr>
          </w:p>
          <w:p w:rsidR="005956A8" w:rsidRDefault="00F3183C">
            <w:pPr>
              <w:pStyle w:val="TableParagraph"/>
              <w:spacing w:line="217" w:lineRule="exact"/>
              <w:ind w:left="146" w:right="-15"/>
              <w:jc w:val="center"/>
              <w:rPr>
                <w:sz w:val="19"/>
              </w:rPr>
            </w:pPr>
            <w:r>
              <w:rPr>
                <w:spacing w:val="-5"/>
                <w:sz w:val="19"/>
              </w:rPr>
              <w:t>1.061,46</w:t>
            </w:r>
          </w:p>
        </w:tc>
        <w:tc>
          <w:tcPr>
            <w:tcW w:w="810" w:type="dxa"/>
            <w:tcBorders>
              <w:top w:val="single" w:sz="12" w:space="0" w:color="000000"/>
              <w:left w:val="single" w:sz="12" w:space="0" w:color="000000"/>
              <w:bottom w:val="single" w:sz="12" w:space="0" w:color="000000"/>
              <w:right w:val="single" w:sz="18" w:space="0" w:color="000000"/>
            </w:tcBorders>
          </w:tcPr>
          <w:p w:rsidR="005956A8" w:rsidRDefault="005956A8">
            <w:pPr>
              <w:pStyle w:val="TableParagraph"/>
              <w:rPr>
                <w:sz w:val="23"/>
              </w:rPr>
            </w:pPr>
          </w:p>
          <w:p w:rsidR="005956A8" w:rsidRDefault="00F3183C">
            <w:pPr>
              <w:pStyle w:val="TableParagraph"/>
              <w:spacing w:line="217" w:lineRule="exact"/>
              <w:ind w:left="139" w:right="-15"/>
              <w:jc w:val="center"/>
              <w:rPr>
                <w:sz w:val="19"/>
              </w:rPr>
            </w:pPr>
            <w:r>
              <w:rPr>
                <w:spacing w:val="-5"/>
                <w:sz w:val="19"/>
              </w:rPr>
              <w:t>1.114,53</w:t>
            </w:r>
          </w:p>
        </w:tc>
        <w:tc>
          <w:tcPr>
            <w:tcW w:w="810" w:type="dxa"/>
            <w:tcBorders>
              <w:top w:val="single" w:sz="12" w:space="0" w:color="000000"/>
              <w:left w:val="single" w:sz="18" w:space="0" w:color="000000"/>
              <w:bottom w:val="single" w:sz="12" w:space="0" w:color="000000"/>
              <w:right w:val="single" w:sz="12" w:space="0" w:color="000000"/>
            </w:tcBorders>
          </w:tcPr>
          <w:p w:rsidR="005956A8" w:rsidRDefault="005956A8">
            <w:pPr>
              <w:pStyle w:val="TableParagraph"/>
              <w:rPr>
                <w:sz w:val="23"/>
              </w:rPr>
            </w:pPr>
          </w:p>
          <w:p w:rsidR="005956A8" w:rsidRDefault="00F3183C">
            <w:pPr>
              <w:pStyle w:val="TableParagraph"/>
              <w:spacing w:line="217" w:lineRule="exact"/>
              <w:ind w:left="139" w:right="-15"/>
              <w:jc w:val="center"/>
              <w:rPr>
                <w:sz w:val="19"/>
              </w:rPr>
            </w:pPr>
            <w:r>
              <w:rPr>
                <w:spacing w:val="-5"/>
                <w:sz w:val="19"/>
              </w:rPr>
              <w:t>1.170,26</w:t>
            </w:r>
          </w:p>
        </w:tc>
        <w:tc>
          <w:tcPr>
            <w:tcW w:w="806" w:type="dxa"/>
            <w:tcBorders>
              <w:top w:val="single" w:sz="12" w:space="0" w:color="000000"/>
              <w:left w:val="single" w:sz="12" w:space="0" w:color="000000"/>
              <w:bottom w:val="single" w:sz="12" w:space="0" w:color="000000"/>
              <w:right w:val="single" w:sz="18" w:space="0" w:color="000000"/>
            </w:tcBorders>
          </w:tcPr>
          <w:p w:rsidR="005956A8" w:rsidRDefault="005956A8">
            <w:pPr>
              <w:pStyle w:val="TableParagraph"/>
              <w:rPr>
                <w:sz w:val="23"/>
              </w:rPr>
            </w:pPr>
          </w:p>
          <w:p w:rsidR="005956A8" w:rsidRDefault="00F3183C">
            <w:pPr>
              <w:pStyle w:val="TableParagraph"/>
              <w:spacing w:line="217" w:lineRule="exact"/>
              <w:ind w:right="-29"/>
              <w:jc w:val="right"/>
              <w:rPr>
                <w:sz w:val="19"/>
              </w:rPr>
            </w:pPr>
            <w:r>
              <w:rPr>
                <w:spacing w:val="-2"/>
                <w:sz w:val="19"/>
              </w:rPr>
              <w:t>1.228,77</w:t>
            </w:r>
          </w:p>
        </w:tc>
      </w:tr>
      <w:tr w:rsidR="005956A8">
        <w:trPr>
          <w:trHeight w:val="232"/>
        </w:trPr>
        <w:tc>
          <w:tcPr>
            <w:tcW w:w="1380" w:type="dxa"/>
            <w:tcBorders>
              <w:top w:val="single" w:sz="12" w:space="0" w:color="000000"/>
              <w:left w:val="single" w:sz="12" w:space="0" w:color="000000"/>
              <w:bottom w:val="single" w:sz="18" w:space="0" w:color="000000"/>
              <w:right w:val="single" w:sz="12" w:space="0" w:color="000000"/>
            </w:tcBorders>
            <w:shd w:val="clear" w:color="auto" w:fill="CCFFFF"/>
          </w:tcPr>
          <w:p w:rsidR="005956A8" w:rsidRDefault="00F3183C">
            <w:pPr>
              <w:pStyle w:val="TableParagraph"/>
              <w:spacing w:before="17" w:line="195" w:lineRule="exact"/>
              <w:ind w:left="30"/>
              <w:rPr>
                <w:b/>
                <w:sz w:val="19"/>
              </w:rPr>
            </w:pPr>
            <w:r>
              <w:rPr>
                <w:b/>
                <w:spacing w:val="-2"/>
                <w:sz w:val="19"/>
              </w:rPr>
              <w:t>VENITURI</w:t>
            </w:r>
          </w:p>
        </w:tc>
        <w:tc>
          <w:tcPr>
            <w:tcW w:w="810" w:type="dxa"/>
            <w:tcBorders>
              <w:top w:val="single" w:sz="12" w:space="0" w:color="000000"/>
              <w:left w:val="single" w:sz="12" w:space="0" w:color="000000"/>
              <w:bottom w:val="single" w:sz="18" w:space="0" w:color="000000"/>
              <w:right w:val="single" w:sz="12" w:space="0" w:color="000000"/>
            </w:tcBorders>
            <w:shd w:val="clear" w:color="auto" w:fill="CCFFFF"/>
          </w:tcPr>
          <w:p w:rsidR="005956A8" w:rsidRDefault="00F3183C">
            <w:pPr>
              <w:pStyle w:val="TableParagraph"/>
              <w:spacing w:before="2" w:line="210" w:lineRule="exact"/>
              <w:ind w:left="210"/>
              <w:rPr>
                <w:b/>
                <w:sz w:val="19"/>
              </w:rPr>
            </w:pPr>
            <w:r>
              <w:rPr>
                <w:b/>
                <w:spacing w:val="-2"/>
                <w:sz w:val="19"/>
              </w:rPr>
              <w:t>792,08</w:t>
            </w:r>
          </w:p>
        </w:tc>
        <w:tc>
          <w:tcPr>
            <w:tcW w:w="813" w:type="dxa"/>
            <w:tcBorders>
              <w:top w:val="single" w:sz="12" w:space="0" w:color="000000"/>
              <w:left w:val="single" w:sz="12" w:space="0" w:color="000000"/>
              <w:bottom w:val="single" w:sz="18" w:space="0" w:color="000000"/>
              <w:right w:val="single" w:sz="12" w:space="0" w:color="000000"/>
            </w:tcBorders>
            <w:shd w:val="clear" w:color="auto" w:fill="CCFFFF"/>
          </w:tcPr>
          <w:p w:rsidR="005956A8" w:rsidRDefault="00F3183C">
            <w:pPr>
              <w:pStyle w:val="TableParagraph"/>
              <w:spacing w:before="2" w:line="210" w:lineRule="exact"/>
              <w:ind w:right="9"/>
              <w:jc w:val="right"/>
              <w:rPr>
                <w:b/>
                <w:sz w:val="19"/>
              </w:rPr>
            </w:pPr>
            <w:r>
              <w:rPr>
                <w:b/>
                <w:spacing w:val="-2"/>
                <w:sz w:val="19"/>
              </w:rPr>
              <w:t>831,68</w:t>
            </w:r>
          </w:p>
        </w:tc>
        <w:tc>
          <w:tcPr>
            <w:tcW w:w="810" w:type="dxa"/>
            <w:tcBorders>
              <w:top w:val="single" w:sz="12" w:space="0" w:color="000000"/>
              <w:left w:val="single" w:sz="12" w:space="0" w:color="000000"/>
              <w:bottom w:val="single" w:sz="18" w:space="0" w:color="000000"/>
              <w:right w:val="single" w:sz="12" w:space="0" w:color="000000"/>
            </w:tcBorders>
            <w:shd w:val="clear" w:color="auto" w:fill="CCFFFF"/>
          </w:tcPr>
          <w:p w:rsidR="005956A8" w:rsidRDefault="00F3183C">
            <w:pPr>
              <w:pStyle w:val="TableParagraph"/>
              <w:spacing w:before="2" w:line="210" w:lineRule="exact"/>
              <w:ind w:right="9"/>
              <w:jc w:val="right"/>
              <w:rPr>
                <w:b/>
                <w:sz w:val="19"/>
              </w:rPr>
            </w:pPr>
            <w:r>
              <w:rPr>
                <w:b/>
                <w:spacing w:val="-2"/>
                <w:sz w:val="19"/>
              </w:rPr>
              <w:t>873,27</w:t>
            </w:r>
          </w:p>
        </w:tc>
        <w:tc>
          <w:tcPr>
            <w:tcW w:w="810" w:type="dxa"/>
            <w:tcBorders>
              <w:top w:val="single" w:sz="12" w:space="0" w:color="000000"/>
              <w:left w:val="single" w:sz="12" w:space="0" w:color="000000"/>
              <w:bottom w:val="single" w:sz="18" w:space="0" w:color="000000"/>
              <w:right w:val="single" w:sz="12" w:space="0" w:color="000000"/>
            </w:tcBorders>
            <w:shd w:val="clear" w:color="auto" w:fill="CCFFFF"/>
          </w:tcPr>
          <w:p w:rsidR="005956A8" w:rsidRDefault="00F3183C">
            <w:pPr>
              <w:pStyle w:val="TableParagraph"/>
              <w:spacing w:before="2" w:line="210" w:lineRule="exact"/>
              <w:ind w:right="9"/>
              <w:jc w:val="right"/>
              <w:rPr>
                <w:b/>
                <w:sz w:val="19"/>
              </w:rPr>
            </w:pPr>
            <w:r>
              <w:rPr>
                <w:b/>
                <w:spacing w:val="-2"/>
                <w:sz w:val="19"/>
              </w:rPr>
              <w:t>916,93</w:t>
            </w:r>
          </w:p>
        </w:tc>
        <w:tc>
          <w:tcPr>
            <w:tcW w:w="811" w:type="dxa"/>
            <w:tcBorders>
              <w:top w:val="single" w:sz="12" w:space="0" w:color="000000"/>
              <w:left w:val="single" w:sz="12" w:space="0" w:color="000000"/>
              <w:bottom w:val="single" w:sz="18" w:space="0" w:color="000000"/>
              <w:right w:val="single" w:sz="12" w:space="0" w:color="000000"/>
            </w:tcBorders>
            <w:shd w:val="clear" w:color="auto" w:fill="CCFFFF"/>
          </w:tcPr>
          <w:p w:rsidR="005956A8" w:rsidRDefault="00F3183C">
            <w:pPr>
              <w:pStyle w:val="TableParagraph"/>
              <w:spacing w:before="2" w:line="210" w:lineRule="exact"/>
              <w:ind w:right="10"/>
              <w:jc w:val="right"/>
              <w:rPr>
                <w:b/>
                <w:sz w:val="19"/>
              </w:rPr>
            </w:pPr>
            <w:r>
              <w:rPr>
                <w:b/>
                <w:spacing w:val="-2"/>
                <w:sz w:val="19"/>
              </w:rPr>
              <w:t>962,78</w:t>
            </w:r>
          </w:p>
        </w:tc>
        <w:tc>
          <w:tcPr>
            <w:tcW w:w="810" w:type="dxa"/>
            <w:tcBorders>
              <w:top w:val="single" w:sz="12" w:space="0" w:color="000000"/>
              <w:left w:val="single" w:sz="12" w:space="0" w:color="000000"/>
              <w:bottom w:val="single" w:sz="18" w:space="0" w:color="000000"/>
              <w:right w:val="single" w:sz="12" w:space="0" w:color="000000"/>
            </w:tcBorders>
            <w:shd w:val="clear" w:color="auto" w:fill="CCFFFF"/>
          </w:tcPr>
          <w:p w:rsidR="005956A8" w:rsidRDefault="00F3183C">
            <w:pPr>
              <w:pStyle w:val="TableParagraph"/>
              <w:spacing w:before="2" w:line="210" w:lineRule="exact"/>
              <w:ind w:right="10"/>
              <w:jc w:val="right"/>
              <w:rPr>
                <w:b/>
                <w:sz w:val="19"/>
              </w:rPr>
            </w:pPr>
            <w:r>
              <w:rPr>
                <w:b/>
                <w:spacing w:val="-2"/>
                <w:sz w:val="19"/>
              </w:rPr>
              <w:t>1.010,92</w:t>
            </w:r>
          </w:p>
        </w:tc>
        <w:tc>
          <w:tcPr>
            <w:tcW w:w="810" w:type="dxa"/>
            <w:tcBorders>
              <w:top w:val="single" w:sz="12" w:space="0" w:color="000000"/>
              <w:left w:val="single" w:sz="12" w:space="0" w:color="000000"/>
              <w:bottom w:val="single" w:sz="18" w:space="0" w:color="000000"/>
              <w:right w:val="single" w:sz="12" w:space="0" w:color="000000"/>
            </w:tcBorders>
            <w:shd w:val="clear" w:color="auto" w:fill="CCFFFF"/>
          </w:tcPr>
          <w:p w:rsidR="005956A8" w:rsidRDefault="00F3183C">
            <w:pPr>
              <w:pStyle w:val="TableParagraph"/>
              <w:spacing w:before="2" w:line="210" w:lineRule="exact"/>
              <w:ind w:left="44"/>
              <w:jc w:val="center"/>
              <w:rPr>
                <w:b/>
                <w:sz w:val="19"/>
              </w:rPr>
            </w:pPr>
            <w:r>
              <w:rPr>
                <w:b/>
                <w:spacing w:val="-2"/>
                <w:sz w:val="19"/>
              </w:rPr>
              <w:t>1.061,46</w:t>
            </w:r>
          </w:p>
        </w:tc>
        <w:tc>
          <w:tcPr>
            <w:tcW w:w="810" w:type="dxa"/>
            <w:tcBorders>
              <w:top w:val="single" w:sz="12" w:space="0" w:color="000000"/>
              <w:left w:val="single" w:sz="12" w:space="0" w:color="000000"/>
              <w:bottom w:val="single" w:sz="18" w:space="0" w:color="000000"/>
              <w:right w:val="single" w:sz="18" w:space="0" w:color="000000"/>
            </w:tcBorders>
            <w:shd w:val="clear" w:color="auto" w:fill="CCFFFF"/>
          </w:tcPr>
          <w:p w:rsidR="005956A8" w:rsidRDefault="00F3183C">
            <w:pPr>
              <w:pStyle w:val="TableParagraph"/>
              <w:spacing w:before="2" w:line="210" w:lineRule="exact"/>
              <w:ind w:left="63" w:right="19"/>
              <w:jc w:val="center"/>
              <w:rPr>
                <w:b/>
                <w:sz w:val="19"/>
              </w:rPr>
            </w:pPr>
            <w:r>
              <w:rPr>
                <w:b/>
                <w:spacing w:val="-2"/>
                <w:sz w:val="19"/>
              </w:rPr>
              <w:t>1.114,53</w:t>
            </w:r>
          </w:p>
        </w:tc>
        <w:tc>
          <w:tcPr>
            <w:tcW w:w="810" w:type="dxa"/>
            <w:tcBorders>
              <w:top w:val="single" w:sz="12" w:space="0" w:color="000000"/>
              <w:left w:val="single" w:sz="18" w:space="0" w:color="000000"/>
              <w:bottom w:val="single" w:sz="18" w:space="0" w:color="000000"/>
              <w:right w:val="single" w:sz="12" w:space="0" w:color="000000"/>
            </w:tcBorders>
            <w:shd w:val="clear" w:color="auto" w:fill="CCFFFF"/>
          </w:tcPr>
          <w:p w:rsidR="005956A8" w:rsidRDefault="00F3183C">
            <w:pPr>
              <w:pStyle w:val="TableParagraph"/>
              <w:spacing w:before="2" w:line="210" w:lineRule="exact"/>
              <w:ind w:left="63" w:right="19"/>
              <w:jc w:val="center"/>
              <w:rPr>
                <w:b/>
                <w:sz w:val="19"/>
              </w:rPr>
            </w:pPr>
            <w:r>
              <w:rPr>
                <w:b/>
                <w:spacing w:val="-2"/>
                <w:sz w:val="19"/>
              </w:rPr>
              <w:t>1.170,26</w:t>
            </w:r>
          </w:p>
        </w:tc>
        <w:tc>
          <w:tcPr>
            <w:tcW w:w="806" w:type="dxa"/>
            <w:tcBorders>
              <w:top w:val="single" w:sz="12" w:space="0" w:color="000000"/>
              <w:left w:val="single" w:sz="12" w:space="0" w:color="000000"/>
              <w:bottom w:val="single" w:sz="18" w:space="0" w:color="000000"/>
              <w:right w:val="single" w:sz="18" w:space="0" w:color="000000"/>
            </w:tcBorders>
            <w:shd w:val="clear" w:color="auto" w:fill="CCFFFF"/>
          </w:tcPr>
          <w:p w:rsidR="005956A8" w:rsidRDefault="00F3183C">
            <w:pPr>
              <w:pStyle w:val="TableParagraph"/>
              <w:spacing w:before="2" w:line="210" w:lineRule="exact"/>
              <w:ind w:right="1"/>
              <w:jc w:val="right"/>
              <w:rPr>
                <w:b/>
                <w:sz w:val="19"/>
              </w:rPr>
            </w:pPr>
            <w:r>
              <w:rPr>
                <w:b/>
                <w:spacing w:val="-2"/>
                <w:sz w:val="19"/>
              </w:rPr>
              <w:t>1.228,77</w:t>
            </w:r>
          </w:p>
        </w:tc>
      </w:tr>
    </w:tbl>
    <w:p w:rsidR="005956A8" w:rsidRDefault="005956A8">
      <w:pPr>
        <w:pStyle w:val="BodyText"/>
        <w:spacing w:before="1"/>
        <w:ind w:left="0"/>
      </w:pPr>
    </w:p>
    <w:tbl>
      <w:tblPr>
        <w:tblW w:w="0" w:type="auto"/>
        <w:tblInd w:w="5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80"/>
        <w:gridCol w:w="810"/>
        <w:gridCol w:w="809"/>
        <w:gridCol w:w="809"/>
        <w:gridCol w:w="809"/>
        <w:gridCol w:w="810"/>
        <w:gridCol w:w="809"/>
        <w:gridCol w:w="809"/>
        <w:gridCol w:w="809"/>
        <w:gridCol w:w="809"/>
        <w:gridCol w:w="809"/>
      </w:tblGrid>
      <w:tr w:rsidR="005956A8">
        <w:trPr>
          <w:trHeight w:val="232"/>
        </w:trPr>
        <w:tc>
          <w:tcPr>
            <w:tcW w:w="1380" w:type="dxa"/>
            <w:vMerge w:val="restart"/>
            <w:tcBorders>
              <w:bottom w:val="single" w:sz="18" w:space="0" w:color="000000"/>
            </w:tcBorders>
            <w:shd w:val="clear" w:color="auto" w:fill="CCFFFF"/>
          </w:tcPr>
          <w:p w:rsidR="005956A8" w:rsidRDefault="005956A8">
            <w:pPr>
              <w:pStyle w:val="TableParagraph"/>
              <w:rPr>
                <w:sz w:val="18"/>
              </w:rPr>
            </w:pPr>
          </w:p>
        </w:tc>
        <w:tc>
          <w:tcPr>
            <w:tcW w:w="8092" w:type="dxa"/>
            <w:gridSpan w:val="10"/>
            <w:tcBorders>
              <w:right w:val="single" w:sz="18" w:space="0" w:color="000000"/>
            </w:tcBorders>
            <w:shd w:val="clear" w:color="auto" w:fill="CCFFFF"/>
          </w:tcPr>
          <w:p w:rsidR="005956A8" w:rsidRDefault="00F3183C">
            <w:pPr>
              <w:pStyle w:val="TableParagraph"/>
              <w:spacing w:before="2" w:line="210" w:lineRule="exact"/>
              <w:ind w:left="3856" w:right="3824"/>
              <w:jc w:val="center"/>
              <w:rPr>
                <w:b/>
                <w:sz w:val="19"/>
              </w:rPr>
            </w:pPr>
            <w:r>
              <w:rPr>
                <w:b/>
                <w:spacing w:val="-4"/>
                <w:sz w:val="19"/>
              </w:rPr>
              <w:t>Anii</w:t>
            </w:r>
          </w:p>
        </w:tc>
      </w:tr>
      <w:tr w:rsidR="005956A8">
        <w:trPr>
          <w:trHeight w:val="224"/>
        </w:trPr>
        <w:tc>
          <w:tcPr>
            <w:tcW w:w="1380" w:type="dxa"/>
            <w:vMerge/>
            <w:tcBorders>
              <w:top w:val="nil"/>
              <w:bottom w:val="single" w:sz="18" w:space="0" w:color="000000"/>
            </w:tcBorders>
            <w:shd w:val="clear" w:color="auto" w:fill="CCFFFF"/>
          </w:tcPr>
          <w:p w:rsidR="005956A8" w:rsidRDefault="005956A8">
            <w:pPr>
              <w:rPr>
                <w:sz w:val="2"/>
                <w:szCs w:val="2"/>
              </w:rPr>
            </w:pPr>
          </w:p>
        </w:tc>
        <w:tc>
          <w:tcPr>
            <w:tcW w:w="810" w:type="dxa"/>
            <w:tcBorders>
              <w:bottom w:val="single" w:sz="18" w:space="0" w:color="000000"/>
            </w:tcBorders>
            <w:shd w:val="clear" w:color="auto" w:fill="CCFFFF"/>
          </w:tcPr>
          <w:p w:rsidR="005956A8" w:rsidRDefault="00F3183C">
            <w:pPr>
              <w:pStyle w:val="TableParagraph"/>
              <w:spacing w:before="10" w:line="195" w:lineRule="exact"/>
              <w:ind w:left="37"/>
              <w:jc w:val="center"/>
              <w:rPr>
                <w:b/>
                <w:sz w:val="19"/>
              </w:rPr>
            </w:pPr>
            <w:r>
              <w:rPr>
                <w:b/>
                <w:spacing w:val="-2"/>
                <w:sz w:val="19"/>
              </w:rPr>
              <w:t>11,00</w:t>
            </w:r>
          </w:p>
        </w:tc>
        <w:tc>
          <w:tcPr>
            <w:tcW w:w="809" w:type="dxa"/>
            <w:tcBorders>
              <w:bottom w:val="single" w:sz="18" w:space="0" w:color="000000"/>
            </w:tcBorders>
            <w:shd w:val="clear" w:color="auto" w:fill="CCFFFF"/>
          </w:tcPr>
          <w:p w:rsidR="005956A8" w:rsidRDefault="00F3183C">
            <w:pPr>
              <w:pStyle w:val="TableParagraph"/>
              <w:spacing w:before="10" w:line="195" w:lineRule="exact"/>
              <w:ind w:left="180"/>
              <w:rPr>
                <w:b/>
                <w:sz w:val="19"/>
              </w:rPr>
            </w:pPr>
            <w:r>
              <w:rPr>
                <w:b/>
                <w:spacing w:val="-2"/>
                <w:sz w:val="19"/>
              </w:rPr>
              <w:t>12,00</w:t>
            </w:r>
          </w:p>
        </w:tc>
        <w:tc>
          <w:tcPr>
            <w:tcW w:w="809" w:type="dxa"/>
            <w:tcBorders>
              <w:bottom w:val="single" w:sz="18" w:space="0" w:color="000000"/>
            </w:tcBorders>
            <w:shd w:val="clear" w:color="auto" w:fill="CCFFFF"/>
          </w:tcPr>
          <w:p w:rsidR="005956A8" w:rsidRDefault="00F3183C">
            <w:pPr>
              <w:pStyle w:val="TableParagraph"/>
              <w:spacing w:before="10" w:line="195" w:lineRule="exact"/>
              <w:ind w:left="181"/>
              <w:rPr>
                <w:b/>
                <w:sz w:val="19"/>
              </w:rPr>
            </w:pPr>
            <w:r>
              <w:rPr>
                <w:b/>
                <w:spacing w:val="-2"/>
                <w:sz w:val="19"/>
              </w:rPr>
              <w:t>13,00</w:t>
            </w:r>
          </w:p>
        </w:tc>
        <w:tc>
          <w:tcPr>
            <w:tcW w:w="809" w:type="dxa"/>
            <w:tcBorders>
              <w:bottom w:val="single" w:sz="18" w:space="0" w:color="000000"/>
            </w:tcBorders>
            <w:shd w:val="clear" w:color="auto" w:fill="CCFFFF"/>
          </w:tcPr>
          <w:p w:rsidR="005956A8" w:rsidRDefault="00F3183C">
            <w:pPr>
              <w:pStyle w:val="TableParagraph"/>
              <w:spacing w:before="10" w:line="195" w:lineRule="exact"/>
              <w:ind w:left="42"/>
              <w:jc w:val="center"/>
              <w:rPr>
                <w:b/>
                <w:sz w:val="19"/>
              </w:rPr>
            </w:pPr>
            <w:r>
              <w:rPr>
                <w:b/>
                <w:spacing w:val="-2"/>
                <w:sz w:val="19"/>
              </w:rPr>
              <w:t>14,00</w:t>
            </w:r>
          </w:p>
        </w:tc>
        <w:tc>
          <w:tcPr>
            <w:tcW w:w="810" w:type="dxa"/>
            <w:tcBorders>
              <w:bottom w:val="single" w:sz="18" w:space="0" w:color="000000"/>
            </w:tcBorders>
            <w:shd w:val="clear" w:color="auto" w:fill="CCFFFF"/>
          </w:tcPr>
          <w:p w:rsidR="005956A8" w:rsidRDefault="00F3183C">
            <w:pPr>
              <w:pStyle w:val="TableParagraph"/>
              <w:spacing w:before="10" w:line="195" w:lineRule="exact"/>
              <w:ind w:left="183"/>
              <w:rPr>
                <w:b/>
                <w:sz w:val="19"/>
              </w:rPr>
            </w:pPr>
            <w:r>
              <w:rPr>
                <w:b/>
                <w:spacing w:val="-2"/>
                <w:sz w:val="19"/>
              </w:rPr>
              <w:t>15,00</w:t>
            </w:r>
          </w:p>
        </w:tc>
        <w:tc>
          <w:tcPr>
            <w:tcW w:w="809" w:type="dxa"/>
            <w:tcBorders>
              <w:bottom w:val="single" w:sz="18" w:space="0" w:color="000000"/>
            </w:tcBorders>
            <w:shd w:val="clear" w:color="auto" w:fill="CCFFFF"/>
          </w:tcPr>
          <w:p w:rsidR="005956A8" w:rsidRDefault="00F3183C">
            <w:pPr>
              <w:pStyle w:val="TableParagraph"/>
              <w:spacing w:before="10" w:line="195" w:lineRule="exact"/>
              <w:ind w:left="183"/>
              <w:rPr>
                <w:b/>
                <w:sz w:val="19"/>
              </w:rPr>
            </w:pPr>
            <w:r>
              <w:rPr>
                <w:b/>
                <w:spacing w:val="-2"/>
                <w:sz w:val="19"/>
              </w:rPr>
              <w:t>16,00</w:t>
            </w:r>
          </w:p>
        </w:tc>
        <w:tc>
          <w:tcPr>
            <w:tcW w:w="809" w:type="dxa"/>
            <w:tcBorders>
              <w:bottom w:val="single" w:sz="18" w:space="0" w:color="000000"/>
            </w:tcBorders>
            <w:shd w:val="clear" w:color="auto" w:fill="CCFFFF"/>
          </w:tcPr>
          <w:p w:rsidR="005956A8" w:rsidRDefault="00F3183C">
            <w:pPr>
              <w:pStyle w:val="TableParagraph"/>
              <w:spacing w:before="10" w:line="195" w:lineRule="exact"/>
              <w:ind w:left="46"/>
              <w:jc w:val="center"/>
              <w:rPr>
                <w:b/>
                <w:sz w:val="19"/>
              </w:rPr>
            </w:pPr>
            <w:r>
              <w:rPr>
                <w:b/>
                <w:spacing w:val="-2"/>
                <w:sz w:val="19"/>
              </w:rPr>
              <w:t>17,00</w:t>
            </w:r>
          </w:p>
        </w:tc>
        <w:tc>
          <w:tcPr>
            <w:tcW w:w="809" w:type="dxa"/>
            <w:tcBorders>
              <w:bottom w:val="single" w:sz="18" w:space="0" w:color="000000"/>
              <w:right w:val="single" w:sz="18" w:space="0" w:color="000000"/>
            </w:tcBorders>
            <w:shd w:val="clear" w:color="auto" w:fill="CCFFFF"/>
          </w:tcPr>
          <w:p w:rsidR="005956A8" w:rsidRDefault="00F3183C">
            <w:pPr>
              <w:pStyle w:val="TableParagraph"/>
              <w:spacing w:before="10" w:line="195" w:lineRule="exact"/>
              <w:ind w:left="53" w:right="4"/>
              <w:jc w:val="center"/>
              <w:rPr>
                <w:b/>
                <w:sz w:val="19"/>
              </w:rPr>
            </w:pPr>
            <w:r>
              <w:rPr>
                <w:b/>
                <w:spacing w:val="-2"/>
                <w:sz w:val="19"/>
              </w:rPr>
              <w:t>18,00</w:t>
            </w:r>
          </w:p>
        </w:tc>
        <w:tc>
          <w:tcPr>
            <w:tcW w:w="809" w:type="dxa"/>
            <w:tcBorders>
              <w:left w:val="single" w:sz="18" w:space="0" w:color="000000"/>
              <w:bottom w:val="single" w:sz="18" w:space="0" w:color="000000"/>
            </w:tcBorders>
            <w:shd w:val="clear" w:color="auto" w:fill="CCFFFF"/>
          </w:tcPr>
          <w:p w:rsidR="005956A8" w:rsidRDefault="00F3183C">
            <w:pPr>
              <w:pStyle w:val="TableParagraph"/>
              <w:spacing w:before="10" w:line="195" w:lineRule="exact"/>
              <w:ind w:left="55" w:right="4"/>
              <w:jc w:val="center"/>
              <w:rPr>
                <w:b/>
                <w:sz w:val="19"/>
              </w:rPr>
            </w:pPr>
            <w:r>
              <w:rPr>
                <w:b/>
                <w:spacing w:val="-2"/>
                <w:sz w:val="19"/>
              </w:rPr>
              <w:t>19,00</w:t>
            </w:r>
          </w:p>
        </w:tc>
        <w:tc>
          <w:tcPr>
            <w:tcW w:w="809" w:type="dxa"/>
            <w:tcBorders>
              <w:bottom w:val="single" w:sz="18" w:space="0" w:color="000000"/>
              <w:right w:val="single" w:sz="18" w:space="0" w:color="000000"/>
            </w:tcBorders>
            <w:shd w:val="clear" w:color="auto" w:fill="CCFFFF"/>
          </w:tcPr>
          <w:p w:rsidR="005956A8" w:rsidRDefault="00F3183C">
            <w:pPr>
              <w:pStyle w:val="TableParagraph"/>
              <w:spacing w:before="10" w:line="195" w:lineRule="exact"/>
              <w:ind w:left="180"/>
              <w:rPr>
                <w:b/>
                <w:sz w:val="19"/>
              </w:rPr>
            </w:pPr>
            <w:r>
              <w:rPr>
                <w:b/>
                <w:spacing w:val="-2"/>
                <w:sz w:val="19"/>
              </w:rPr>
              <w:t>20,00</w:t>
            </w:r>
          </w:p>
        </w:tc>
      </w:tr>
      <w:tr w:rsidR="005956A8">
        <w:trPr>
          <w:trHeight w:val="232"/>
        </w:trPr>
        <w:tc>
          <w:tcPr>
            <w:tcW w:w="1380" w:type="dxa"/>
            <w:tcBorders>
              <w:top w:val="single" w:sz="18" w:space="0" w:color="000000"/>
            </w:tcBorders>
          </w:tcPr>
          <w:p w:rsidR="005956A8" w:rsidRDefault="00F3183C">
            <w:pPr>
              <w:pStyle w:val="TableParagraph"/>
              <w:spacing w:before="10" w:line="202" w:lineRule="exact"/>
              <w:ind w:left="30"/>
              <w:rPr>
                <w:sz w:val="19"/>
              </w:rPr>
            </w:pPr>
            <w:r>
              <w:rPr>
                <w:spacing w:val="-2"/>
                <w:sz w:val="19"/>
              </w:rPr>
              <w:t>Materiale</w:t>
            </w:r>
          </w:p>
        </w:tc>
        <w:tc>
          <w:tcPr>
            <w:tcW w:w="810" w:type="dxa"/>
            <w:tcBorders>
              <w:top w:val="single" w:sz="18" w:space="0" w:color="000000"/>
            </w:tcBorders>
          </w:tcPr>
          <w:p w:rsidR="005956A8" w:rsidRDefault="00F3183C">
            <w:pPr>
              <w:pStyle w:val="TableParagraph"/>
              <w:spacing w:before="10" w:line="202" w:lineRule="exact"/>
              <w:ind w:left="52"/>
              <w:jc w:val="center"/>
              <w:rPr>
                <w:sz w:val="19"/>
              </w:rPr>
            </w:pPr>
            <w:r>
              <w:rPr>
                <w:spacing w:val="-2"/>
                <w:sz w:val="19"/>
              </w:rPr>
              <w:t>78,97</w:t>
            </w:r>
          </w:p>
        </w:tc>
        <w:tc>
          <w:tcPr>
            <w:tcW w:w="809" w:type="dxa"/>
            <w:tcBorders>
              <w:top w:val="single" w:sz="18" w:space="0" w:color="000000"/>
            </w:tcBorders>
          </w:tcPr>
          <w:p w:rsidR="005956A8" w:rsidRDefault="00F3183C">
            <w:pPr>
              <w:pStyle w:val="TableParagraph"/>
              <w:spacing w:before="10" w:line="202" w:lineRule="exact"/>
              <w:ind w:left="210"/>
              <w:rPr>
                <w:sz w:val="19"/>
              </w:rPr>
            </w:pPr>
            <w:r>
              <w:rPr>
                <w:spacing w:val="-2"/>
                <w:sz w:val="19"/>
              </w:rPr>
              <w:t>82,92</w:t>
            </w:r>
          </w:p>
        </w:tc>
        <w:tc>
          <w:tcPr>
            <w:tcW w:w="809" w:type="dxa"/>
            <w:tcBorders>
              <w:top w:val="single" w:sz="18" w:space="0" w:color="000000"/>
            </w:tcBorders>
          </w:tcPr>
          <w:p w:rsidR="005956A8" w:rsidRDefault="00F3183C">
            <w:pPr>
              <w:pStyle w:val="TableParagraph"/>
              <w:spacing w:before="10" w:line="202" w:lineRule="exact"/>
              <w:ind w:left="211"/>
              <w:rPr>
                <w:sz w:val="19"/>
              </w:rPr>
            </w:pPr>
            <w:r>
              <w:rPr>
                <w:spacing w:val="-2"/>
                <w:sz w:val="19"/>
              </w:rPr>
              <w:t>87,06</w:t>
            </w:r>
          </w:p>
        </w:tc>
        <w:tc>
          <w:tcPr>
            <w:tcW w:w="809" w:type="dxa"/>
            <w:tcBorders>
              <w:top w:val="single" w:sz="18" w:space="0" w:color="000000"/>
            </w:tcBorders>
          </w:tcPr>
          <w:p w:rsidR="005956A8" w:rsidRDefault="00F3183C">
            <w:pPr>
              <w:pStyle w:val="TableParagraph"/>
              <w:spacing w:before="10" w:line="202" w:lineRule="exact"/>
              <w:ind w:left="58"/>
              <w:jc w:val="center"/>
              <w:rPr>
                <w:sz w:val="19"/>
              </w:rPr>
            </w:pPr>
            <w:r>
              <w:rPr>
                <w:spacing w:val="-2"/>
                <w:sz w:val="19"/>
              </w:rPr>
              <w:t>91,42</w:t>
            </w:r>
          </w:p>
        </w:tc>
        <w:tc>
          <w:tcPr>
            <w:tcW w:w="810" w:type="dxa"/>
            <w:tcBorders>
              <w:top w:val="single" w:sz="18" w:space="0" w:color="000000"/>
            </w:tcBorders>
          </w:tcPr>
          <w:p w:rsidR="005956A8" w:rsidRDefault="00F3183C">
            <w:pPr>
              <w:pStyle w:val="TableParagraph"/>
              <w:spacing w:before="10" w:line="202" w:lineRule="exact"/>
              <w:ind w:left="213"/>
              <w:rPr>
                <w:sz w:val="19"/>
              </w:rPr>
            </w:pPr>
            <w:r>
              <w:rPr>
                <w:spacing w:val="-2"/>
                <w:sz w:val="19"/>
              </w:rPr>
              <w:t>95,99</w:t>
            </w:r>
          </w:p>
        </w:tc>
        <w:tc>
          <w:tcPr>
            <w:tcW w:w="809" w:type="dxa"/>
            <w:tcBorders>
              <w:top w:val="single" w:sz="18" w:space="0" w:color="000000"/>
            </w:tcBorders>
          </w:tcPr>
          <w:p w:rsidR="005956A8" w:rsidRDefault="00F3183C">
            <w:pPr>
              <w:pStyle w:val="TableParagraph"/>
              <w:spacing w:before="10" w:line="202" w:lineRule="exact"/>
              <w:ind w:left="168"/>
              <w:rPr>
                <w:sz w:val="19"/>
              </w:rPr>
            </w:pPr>
            <w:r>
              <w:rPr>
                <w:spacing w:val="-2"/>
                <w:sz w:val="19"/>
              </w:rPr>
              <w:t>100,79</w:t>
            </w:r>
          </w:p>
        </w:tc>
        <w:tc>
          <w:tcPr>
            <w:tcW w:w="809" w:type="dxa"/>
            <w:tcBorders>
              <w:top w:val="single" w:sz="18" w:space="0" w:color="000000"/>
            </w:tcBorders>
          </w:tcPr>
          <w:p w:rsidR="005956A8" w:rsidRDefault="00F3183C">
            <w:pPr>
              <w:pStyle w:val="TableParagraph"/>
              <w:spacing w:before="10" w:line="202" w:lineRule="exact"/>
              <w:ind w:left="62"/>
              <w:jc w:val="center"/>
              <w:rPr>
                <w:sz w:val="19"/>
              </w:rPr>
            </w:pPr>
            <w:r>
              <w:rPr>
                <w:spacing w:val="-2"/>
                <w:sz w:val="19"/>
              </w:rPr>
              <w:t>105,83</w:t>
            </w:r>
          </w:p>
        </w:tc>
        <w:tc>
          <w:tcPr>
            <w:tcW w:w="809" w:type="dxa"/>
            <w:tcBorders>
              <w:top w:val="single" w:sz="18" w:space="0" w:color="000000"/>
              <w:right w:val="single" w:sz="18" w:space="0" w:color="000000"/>
            </w:tcBorders>
          </w:tcPr>
          <w:p w:rsidR="005956A8" w:rsidRDefault="00F3183C">
            <w:pPr>
              <w:pStyle w:val="TableParagraph"/>
              <w:spacing w:before="10" w:line="202" w:lineRule="exact"/>
              <w:ind w:left="67" w:right="4"/>
              <w:jc w:val="center"/>
              <w:rPr>
                <w:sz w:val="19"/>
              </w:rPr>
            </w:pPr>
            <w:r>
              <w:rPr>
                <w:spacing w:val="-2"/>
                <w:sz w:val="19"/>
              </w:rPr>
              <w:t>111,12</w:t>
            </w:r>
          </w:p>
        </w:tc>
        <w:tc>
          <w:tcPr>
            <w:tcW w:w="809" w:type="dxa"/>
            <w:tcBorders>
              <w:top w:val="single" w:sz="18" w:space="0" w:color="000000"/>
              <w:left w:val="single" w:sz="18" w:space="0" w:color="000000"/>
            </w:tcBorders>
          </w:tcPr>
          <w:p w:rsidR="005956A8" w:rsidRDefault="00F3183C">
            <w:pPr>
              <w:pStyle w:val="TableParagraph"/>
              <w:spacing w:before="10" w:line="202" w:lineRule="exact"/>
              <w:ind w:left="70" w:right="4"/>
              <w:jc w:val="center"/>
              <w:rPr>
                <w:sz w:val="19"/>
              </w:rPr>
            </w:pPr>
            <w:r>
              <w:rPr>
                <w:spacing w:val="-2"/>
                <w:sz w:val="19"/>
              </w:rPr>
              <w:t>116,67</w:t>
            </w:r>
          </w:p>
        </w:tc>
        <w:tc>
          <w:tcPr>
            <w:tcW w:w="809" w:type="dxa"/>
            <w:tcBorders>
              <w:top w:val="single" w:sz="18" w:space="0" w:color="000000"/>
              <w:right w:val="single" w:sz="18" w:space="0" w:color="000000"/>
            </w:tcBorders>
          </w:tcPr>
          <w:p w:rsidR="005956A8" w:rsidRDefault="00F3183C">
            <w:pPr>
              <w:pStyle w:val="TableParagraph"/>
              <w:spacing w:before="10" w:line="202" w:lineRule="exact"/>
              <w:ind w:left="165"/>
              <w:rPr>
                <w:sz w:val="19"/>
              </w:rPr>
            </w:pPr>
            <w:r>
              <w:rPr>
                <w:spacing w:val="-2"/>
                <w:sz w:val="19"/>
              </w:rPr>
              <w:t>122,51</w:t>
            </w:r>
          </w:p>
        </w:tc>
      </w:tr>
      <w:tr w:rsidR="005956A8">
        <w:trPr>
          <w:trHeight w:val="487"/>
        </w:trPr>
        <w:tc>
          <w:tcPr>
            <w:tcW w:w="1380" w:type="dxa"/>
            <w:tcBorders>
              <w:bottom w:val="single" w:sz="18" w:space="0" w:color="000000"/>
            </w:tcBorders>
          </w:tcPr>
          <w:p w:rsidR="005956A8" w:rsidRDefault="00F3183C">
            <w:pPr>
              <w:pStyle w:val="TableParagraph"/>
              <w:spacing w:before="18"/>
              <w:ind w:left="30"/>
              <w:rPr>
                <w:sz w:val="19"/>
              </w:rPr>
            </w:pPr>
            <w:r>
              <w:rPr>
                <w:spacing w:val="-2"/>
                <w:sz w:val="19"/>
              </w:rPr>
              <w:t>Angajaţi/</w:t>
            </w:r>
          </w:p>
          <w:p w:rsidR="005956A8" w:rsidRDefault="00F3183C">
            <w:pPr>
              <w:pStyle w:val="TableParagraph"/>
              <w:spacing w:before="36" w:line="195" w:lineRule="exact"/>
              <w:ind w:left="30"/>
              <w:rPr>
                <w:sz w:val="19"/>
              </w:rPr>
            </w:pPr>
            <w:r>
              <w:rPr>
                <w:spacing w:val="-2"/>
                <w:sz w:val="19"/>
              </w:rPr>
              <w:t>colaboratori</w:t>
            </w:r>
          </w:p>
        </w:tc>
        <w:tc>
          <w:tcPr>
            <w:tcW w:w="810" w:type="dxa"/>
            <w:tcBorders>
              <w:bottom w:val="single" w:sz="18" w:space="0" w:color="000000"/>
            </w:tcBorders>
          </w:tcPr>
          <w:p w:rsidR="005956A8" w:rsidRDefault="00F3183C">
            <w:pPr>
              <w:pStyle w:val="TableParagraph"/>
              <w:spacing w:before="152"/>
              <w:ind w:left="52"/>
              <w:jc w:val="center"/>
              <w:rPr>
                <w:sz w:val="19"/>
              </w:rPr>
            </w:pPr>
            <w:r>
              <w:rPr>
                <w:spacing w:val="-4"/>
                <w:sz w:val="19"/>
              </w:rPr>
              <w:t>0,00</w:t>
            </w:r>
          </w:p>
        </w:tc>
        <w:tc>
          <w:tcPr>
            <w:tcW w:w="809" w:type="dxa"/>
            <w:tcBorders>
              <w:bottom w:val="single" w:sz="18" w:space="0" w:color="000000"/>
            </w:tcBorders>
          </w:tcPr>
          <w:p w:rsidR="005956A8" w:rsidRDefault="00F3183C">
            <w:pPr>
              <w:pStyle w:val="TableParagraph"/>
              <w:spacing w:before="152"/>
              <w:ind w:left="255"/>
              <w:rPr>
                <w:sz w:val="19"/>
              </w:rPr>
            </w:pPr>
            <w:r>
              <w:rPr>
                <w:spacing w:val="-4"/>
                <w:sz w:val="19"/>
              </w:rPr>
              <w:t>0,00</w:t>
            </w:r>
          </w:p>
        </w:tc>
        <w:tc>
          <w:tcPr>
            <w:tcW w:w="809" w:type="dxa"/>
            <w:tcBorders>
              <w:bottom w:val="single" w:sz="18" w:space="0" w:color="000000"/>
            </w:tcBorders>
          </w:tcPr>
          <w:p w:rsidR="005956A8" w:rsidRDefault="00F3183C">
            <w:pPr>
              <w:pStyle w:val="TableParagraph"/>
              <w:spacing w:before="152"/>
              <w:ind w:left="256"/>
              <w:rPr>
                <w:sz w:val="19"/>
              </w:rPr>
            </w:pPr>
            <w:r>
              <w:rPr>
                <w:spacing w:val="-4"/>
                <w:sz w:val="19"/>
              </w:rPr>
              <w:t>0,00</w:t>
            </w:r>
          </w:p>
        </w:tc>
        <w:tc>
          <w:tcPr>
            <w:tcW w:w="809" w:type="dxa"/>
            <w:tcBorders>
              <w:bottom w:val="single" w:sz="18" w:space="0" w:color="000000"/>
            </w:tcBorders>
          </w:tcPr>
          <w:p w:rsidR="005956A8" w:rsidRDefault="00F3183C">
            <w:pPr>
              <w:pStyle w:val="TableParagraph"/>
              <w:spacing w:before="152"/>
              <w:ind w:left="58"/>
              <w:jc w:val="center"/>
              <w:rPr>
                <w:sz w:val="19"/>
              </w:rPr>
            </w:pPr>
            <w:r>
              <w:rPr>
                <w:spacing w:val="-4"/>
                <w:sz w:val="19"/>
              </w:rPr>
              <w:t>0,00</w:t>
            </w:r>
          </w:p>
        </w:tc>
        <w:tc>
          <w:tcPr>
            <w:tcW w:w="810" w:type="dxa"/>
            <w:tcBorders>
              <w:bottom w:val="single" w:sz="18" w:space="0" w:color="000000"/>
            </w:tcBorders>
          </w:tcPr>
          <w:p w:rsidR="005956A8" w:rsidRDefault="00F3183C">
            <w:pPr>
              <w:pStyle w:val="TableParagraph"/>
              <w:spacing w:before="152"/>
              <w:ind w:left="258"/>
              <w:rPr>
                <w:sz w:val="19"/>
              </w:rPr>
            </w:pPr>
            <w:r>
              <w:rPr>
                <w:spacing w:val="-4"/>
                <w:sz w:val="19"/>
              </w:rPr>
              <w:t>0,00</w:t>
            </w:r>
          </w:p>
        </w:tc>
        <w:tc>
          <w:tcPr>
            <w:tcW w:w="809" w:type="dxa"/>
            <w:tcBorders>
              <w:bottom w:val="single" w:sz="18" w:space="0" w:color="000000"/>
            </w:tcBorders>
          </w:tcPr>
          <w:p w:rsidR="005956A8" w:rsidRDefault="00F3183C">
            <w:pPr>
              <w:pStyle w:val="TableParagraph"/>
              <w:spacing w:before="152"/>
              <w:ind w:left="258"/>
              <w:rPr>
                <w:sz w:val="19"/>
              </w:rPr>
            </w:pPr>
            <w:r>
              <w:rPr>
                <w:spacing w:val="-4"/>
                <w:sz w:val="19"/>
              </w:rPr>
              <w:t>0,00</w:t>
            </w:r>
          </w:p>
        </w:tc>
        <w:tc>
          <w:tcPr>
            <w:tcW w:w="809" w:type="dxa"/>
            <w:tcBorders>
              <w:bottom w:val="single" w:sz="18" w:space="0" w:color="000000"/>
            </w:tcBorders>
          </w:tcPr>
          <w:p w:rsidR="005956A8" w:rsidRDefault="00F3183C">
            <w:pPr>
              <w:pStyle w:val="TableParagraph"/>
              <w:spacing w:before="152"/>
              <w:ind w:left="62"/>
              <w:jc w:val="center"/>
              <w:rPr>
                <w:sz w:val="19"/>
              </w:rPr>
            </w:pPr>
            <w:r>
              <w:rPr>
                <w:spacing w:val="-4"/>
                <w:sz w:val="19"/>
              </w:rPr>
              <w:t>0,00</w:t>
            </w:r>
          </w:p>
        </w:tc>
        <w:tc>
          <w:tcPr>
            <w:tcW w:w="809" w:type="dxa"/>
            <w:tcBorders>
              <w:bottom w:val="single" w:sz="18" w:space="0" w:color="000000"/>
              <w:right w:val="single" w:sz="18" w:space="0" w:color="000000"/>
            </w:tcBorders>
          </w:tcPr>
          <w:p w:rsidR="005956A8" w:rsidRDefault="00F3183C">
            <w:pPr>
              <w:pStyle w:val="TableParagraph"/>
              <w:spacing w:before="152"/>
              <w:ind w:left="69" w:right="4"/>
              <w:jc w:val="center"/>
              <w:rPr>
                <w:sz w:val="19"/>
              </w:rPr>
            </w:pPr>
            <w:r>
              <w:rPr>
                <w:spacing w:val="-4"/>
                <w:sz w:val="19"/>
              </w:rPr>
              <w:t>0,00</w:t>
            </w:r>
          </w:p>
        </w:tc>
        <w:tc>
          <w:tcPr>
            <w:tcW w:w="809" w:type="dxa"/>
            <w:tcBorders>
              <w:left w:val="single" w:sz="18" w:space="0" w:color="000000"/>
              <w:bottom w:val="single" w:sz="18" w:space="0" w:color="000000"/>
            </w:tcBorders>
          </w:tcPr>
          <w:p w:rsidR="005956A8" w:rsidRDefault="00F3183C">
            <w:pPr>
              <w:pStyle w:val="TableParagraph"/>
              <w:spacing w:before="152"/>
              <w:ind w:left="70" w:right="4"/>
              <w:jc w:val="center"/>
              <w:rPr>
                <w:sz w:val="19"/>
              </w:rPr>
            </w:pPr>
            <w:r>
              <w:rPr>
                <w:spacing w:val="-4"/>
                <w:sz w:val="19"/>
              </w:rPr>
              <w:t>0,00</w:t>
            </w:r>
          </w:p>
        </w:tc>
        <w:tc>
          <w:tcPr>
            <w:tcW w:w="809" w:type="dxa"/>
            <w:tcBorders>
              <w:bottom w:val="single" w:sz="18" w:space="0" w:color="000000"/>
              <w:right w:val="single" w:sz="18" w:space="0" w:color="000000"/>
            </w:tcBorders>
          </w:tcPr>
          <w:p w:rsidR="005956A8" w:rsidRDefault="00F3183C">
            <w:pPr>
              <w:pStyle w:val="TableParagraph"/>
              <w:spacing w:before="152"/>
              <w:ind w:left="255"/>
              <w:rPr>
                <w:sz w:val="19"/>
              </w:rPr>
            </w:pPr>
            <w:r>
              <w:rPr>
                <w:spacing w:val="-4"/>
                <w:sz w:val="19"/>
              </w:rPr>
              <w:t>0,00</w:t>
            </w:r>
          </w:p>
        </w:tc>
      </w:tr>
      <w:tr w:rsidR="005956A8">
        <w:trPr>
          <w:trHeight w:val="742"/>
        </w:trPr>
        <w:tc>
          <w:tcPr>
            <w:tcW w:w="1380" w:type="dxa"/>
            <w:tcBorders>
              <w:top w:val="single" w:sz="18" w:space="0" w:color="000000"/>
            </w:tcBorders>
          </w:tcPr>
          <w:p w:rsidR="005956A8" w:rsidRDefault="00F3183C">
            <w:pPr>
              <w:pStyle w:val="TableParagraph"/>
              <w:spacing w:before="10" w:line="280" w:lineRule="auto"/>
              <w:ind w:left="30"/>
              <w:rPr>
                <w:sz w:val="19"/>
              </w:rPr>
            </w:pPr>
            <w:r>
              <w:rPr>
                <w:sz w:val="19"/>
              </w:rPr>
              <w:t>Energie</w:t>
            </w:r>
            <w:r>
              <w:rPr>
                <w:spacing w:val="-12"/>
                <w:sz w:val="19"/>
              </w:rPr>
              <w:t xml:space="preserve"> </w:t>
            </w:r>
            <w:r>
              <w:rPr>
                <w:sz w:val="19"/>
              </w:rPr>
              <w:t>electrică – utilităţi</w:t>
            </w:r>
          </w:p>
        </w:tc>
        <w:tc>
          <w:tcPr>
            <w:tcW w:w="810" w:type="dxa"/>
            <w:tcBorders>
              <w:top w:val="single" w:sz="18" w:space="0" w:color="000000"/>
            </w:tcBorders>
          </w:tcPr>
          <w:p w:rsidR="005956A8" w:rsidRDefault="005956A8">
            <w:pPr>
              <w:pStyle w:val="TableParagraph"/>
              <w:rPr>
                <w:sz w:val="23"/>
              </w:rPr>
            </w:pPr>
          </w:p>
          <w:p w:rsidR="005956A8" w:rsidRDefault="00F3183C">
            <w:pPr>
              <w:pStyle w:val="TableParagraph"/>
              <w:ind w:left="52"/>
              <w:jc w:val="center"/>
              <w:rPr>
                <w:sz w:val="19"/>
              </w:rPr>
            </w:pPr>
            <w:r>
              <w:rPr>
                <w:spacing w:val="-2"/>
                <w:sz w:val="19"/>
              </w:rPr>
              <w:t>862,08</w:t>
            </w:r>
          </w:p>
        </w:tc>
        <w:tc>
          <w:tcPr>
            <w:tcW w:w="809" w:type="dxa"/>
            <w:tcBorders>
              <w:top w:val="single" w:sz="18" w:space="0" w:color="000000"/>
            </w:tcBorders>
          </w:tcPr>
          <w:p w:rsidR="005956A8" w:rsidRDefault="005956A8">
            <w:pPr>
              <w:pStyle w:val="TableParagraph"/>
              <w:rPr>
                <w:sz w:val="23"/>
              </w:rPr>
            </w:pPr>
          </w:p>
          <w:p w:rsidR="005956A8" w:rsidRDefault="00F3183C">
            <w:pPr>
              <w:pStyle w:val="TableParagraph"/>
              <w:ind w:left="165"/>
              <w:rPr>
                <w:sz w:val="19"/>
              </w:rPr>
            </w:pPr>
            <w:r>
              <w:rPr>
                <w:spacing w:val="-2"/>
                <w:sz w:val="19"/>
              </w:rPr>
              <w:t>905,18</w:t>
            </w:r>
          </w:p>
        </w:tc>
        <w:tc>
          <w:tcPr>
            <w:tcW w:w="809" w:type="dxa"/>
            <w:tcBorders>
              <w:top w:val="single" w:sz="18" w:space="0" w:color="000000"/>
            </w:tcBorders>
          </w:tcPr>
          <w:p w:rsidR="005956A8" w:rsidRDefault="005956A8">
            <w:pPr>
              <w:pStyle w:val="TableParagraph"/>
              <w:rPr>
                <w:sz w:val="23"/>
              </w:rPr>
            </w:pPr>
          </w:p>
          <w:p w:rsidR="005956A8" w:rsidRDefault="00F3183C">
            <w:pPr>
              <w:pStyle w:val="TableParagraph"/>
              <w:ind w:left="166"/>
              <w:rPr>
                <w:sz w:val="19"/>
              </w:rPr>
            </w:pPr>
            <w:r>
              <w:rPr>
                <w:spacing w:val="-2"/>
                <w:sz w:val="19"/>
              </w:rPr>
              <w:t>950,44</w:t>
            </w:r>
          </w:p>
        </w:tc>
        <w:tc>
          <w:tcPr>
            <w:tcW w:w="809" w:type="dxa"/>
            <w:tcBorders>
              <w:top w:val="single" w:sz="18" w:space="0" w:color="000000"/>
            </w:tcBorders>
          </w:tcPr>
          <w:p w:rsidR="005956A8" w:rsidRDefault="005956A8">
            <w:pPr>
              <w:pStyle w:val="TableParagraph"/>
              <w:rPr>
                <w:sz w:val="23"/>
              </w:rPr>
            </w:pPr>
          </w:p>
          <w:p w:rsidR="005956A8" w:rsidRDefault="00F3183C">
            <w:pPr>
              <w:pStyle w:val="TableParagraph"/>
              <w:ind w:left="57"/>
              <w:jc w:val="center"/>
              <w:rPr>
                <w:sz w:val="19"/>
              </w:rPr>
            </w:pPr>
            <w:r>
              <w:rPr>
                <w:spacing w:val="-2"/>
                <w:sz w:val="19"/>
              </w:rPr>
              <w:t>997,96</w:t>
            </w:r>
          </w:p>
        </w:tc>
        <w:tc>
          <w:tcPr>
            <w:tcW w:w="810" w:type="dxa"/>
            <w:tcBorders>
              <w:top w:val="single" w:sz="18" w:space="0" w:color="000000"/>
            </w:tcBorders>
          </w:tcPr>
          <w:p w:rsidR="005956A8" w:rsidRDefault="005956A8">
            <w:pPr>
              <w:pStyle w:val="TableParagraph"/>
              <w:rPr>
                <w:sz w:val="23"/>
              </w:rPr>
            </w:pPr>
          </w:p>
          <w:p w:rsidR="005956A8" w:rsidRDefault="00F3183C">
            <w:pPr>
              <w:pStyle w:val="TableParagraph"/>
              <w:ind w:right="47"/>
              <w:jc w:val="right"/>
              <w:rPr>
                <w:sz w:val="19"/>
              </w:rPr>
            </w:pPr>
            <w:r>
              <w:rPr>
                <w:spacing w:val="-2"/>
                <w:sz w:val="19"/>
              </w:rPr>
              <w:t>1.047,86</w:t>
            </w:r>
          </w:p>
        </w:tc>
        <w:tc>
          <w:tcPr>
            <w:tcW w:w="809" w:type="dxa"/>
            <w:tcBorders>
              <w:top w:val="single" w:sz="18" w:space="0" w:color="000000"/>
            </w:tcBorders>
          </w:tcPr>
          <w:p w:rsidR="005956A8" w:rsidRDefault="005956A8">
            <w:pPr>
              <w:pStyle w:val="TableParagraph"/>
              <w:rPr>
                <w:sz w:val="23"/>
              </w:rPr>
            </w:pPr>
          </w:p>
          <w:p w:rsidR="005956A8" w:rsidRDefault="00F3183C">
            <w:pPr>
              <w:pStyle w:val="TableParagraph"/>
              <w:ind w:left="93"/>
              <w:rPr>
                <w:sz w:val="19"/>
              </w:rPr>
            </w:pPr>
            <w:r>
              <w:rPr>
                <w:spacing w:val="-2"/>
                <w:sz w:val="19"/>
              </w:rPr>
              <w:t>1.100,25</w:t>
            </w:r>
          </w:p>
        </w:tc>
        <w:tc>
          <w:tcPr>
            <w:tcW w:w="809" w:type="dxa"/>
            <w:tcBorders>
              <w:top w:val="single" w:sz="18" w:space="0" w:color="000000"/>
            </w:tcBorders>
          </w:tcPr>
          <w:p w:rsidR="005956A8" w:rsidRDefault="005956A8">
            <w:pPr>
              <w:pStyle w:val="TableParagraph"/>
              <w:rPr>
                <w:sz w:val="23"/>
              </w:rPr>
            </w:pPr>
          </w:p>
          <w:p w:rsidR="005956A8" w:rsidRDefault="00F3183C">
            <w:pPr>
              <w:pStyle w:val="TableParagraph"/>
              <w:ind w:left="47"/>
              <w:jc w:val="center"/>
              <w:rPr>
                <w:sz w:val="19"/>
              </w:rPr>
            </w:pPr>
            <w:r>
              <w:rPr>
                <w:spacing w:val="-2"/>
                <w:sz w:val="19"/>
              </w:rPr>
              <w:t>1.155,26</w:t>
            </w:r>
          </w:p>
        </w:tc>
        <w:tc>
          <w:tcPr>
            <w:tcW w:w="809" w:type="dxa"/>
            <w:tcBorders>
              <w:top w:val="single" w:sz="18" w:space="0" w:color="000000"/>
              <w:right w:val="single" w:sz="18" w:space="0" w:color="000000"/>
            </w:tcBorders>
          </w:tcPr>
          <w:p w:rsidR="005956A8" w:rsidRDefault="005956A8">
            <w:pPr>
              <w:pStyle w:val="TableParagraph"/>
              <w:rPr>
                <w:sz w:val="23"/>
              </w:rPr>
            </w:pPr>
          </w:p>
          <w:p w:rsidR="005956A8" w:rsidRDefault="00F3183C">
            <w:pPr>
              <w:pStyle w:val="TableParagraph"/>
              <w:ind w:left="52" w:right="4"/>
              <w:jc w:val="center"/>
              <w:rPr>
                <w:sz w:val="19"/>
              </w:rPr>
            </w:pPr>
            <w:r>
              <w:rPr>
                <w:spacing w:val="-2"/>
                <w:sz w:val="19"/>
              </w:rPr>
              <w:t>1.213,03</w:t>
            </w:r>
          </w:p>
        </w:tc>
        <w:tc>
          <w:tcPr>
            <w:tcW w:w="809" w:type="dxa"/>
            <w:tcBorders>
              <w:top w:val="single" w:sz="18" w:space="0" w:color="000000"/>
              <w:left w:val="single" w:sz="18" w:space="0" w:color="000000"/>
            </w:tcBorders>
          </w:tcPr>
          <w:p w:rsidR="005956A8" w:rsidRDefault="005956A8">
            <w:pPr>
              <w:pStyle w:val="TableParagraph"/>
              <w:rPr>
                <w:sz w:val="23"/>
              </w:rPr>
            </w:pPr>
          </w:p>
          <w:p w:rsidR="005956A8" w:rsidRDefault="00F3183C">
            <w:pPr>
              <w:pStyle w:val="TableParagraph"/>
              <w:ind w:left="55" w:right="4"/>
              <w:jc w:val="center"/>
              <w:rPr>
                <w:sz w:val="19"/>
              </w:rPr>
            </w:pPr>
            <w:r>
              <w:rPr>
                <w:spacing w:val="-2"/>
                <w:sz w:val="19"/>
              </w:rPr>
              <w:t>1.273,68</w:t>
            </w:r>
          </w:p>
        </w:tc>
        <w:tc>
          <w:tcPr>
            <w:tcW w:w="809" w:type="dxa"/>
            <w:tcBorders>
              <w:top w:val="single" w:sz="18" w:space="0" w:color="000000"/>
              <w:right w:val="single" w:sz="18" w:space="0" w:color="000000"/>
            </w:tcBorders>
          </w:tcPr>
          <w:p w:rsidR="005956A8" w:rsidRDefault="005956A8">
            <w:pPr>
              <w:pStyle w:val="TableParagraph"/>
              <w:rPr>
                <w:sz w:val="23"/>
              </w:rPr>
            </w:pPr>
          </w:p>
          <w:p w:rsidR="005956A8" w:rsidRDefault="00F3183C">
            <w:pPr>
              <w:pStyle w:val="TableParagraph"/>
              <w:ind w:left="90"/>
              <w:rPr>
                <w:sz w:val="19"/>
              </w:rPr>
            </w:pPr>
            <w:r>
              <w:rPr>
                <w:spacing w:val="-2"/>
                <w:sz w:val="19"/>
              </w:rPr>
              <w:t>1.337,36</w:t>
            </w:r>
          </w:p>
        </w:tc>
      </w:tr>
      <w:tr w:rsidR="005956A8">
        <w:trPr>
          <w:trHeight w:val="240"/>
        </w:trPr>
        <w:tc>
          <w:tcPr>
            <w:tcW w:w="1380" w:type="dxa"/>
          </w:tcPr>
          <w:p w:rsidR="005956A8" w:rsidRDefault="00F3183C">
            <w:pPr>
              <w:pStyle w:val="TableParagraph"/>
              <w:spacing w:before="18" w:line="202" w:lineRule="exact"/>
              <w:ind w:left="30"/>
              <w:rPr>
                <w:sz w:val="19"/>
              </w:rPr>
            </w:pPr>
            <w:r>
              <w:rPr>
                <w:spacing w:val="-2"/>
                <w:sz w:val="19"/>
              </w:rPr>
              <w:t>Intreţinere</w:t>
            </w:r>
          </w:p>
        </w:tc>
        <w:tc>
          <w:tcPr>
            <w:tcW w:w="810" w:type="dxa"/>
          </w:tcPr>
          <w:p w:rsidR="005956A8" w:rsidRDefault="00F3183C">
            <w:pPr>
              <w:pStyle w:val="TableParagraph"/>
              <w:spacing w:before="18" w:line="202" w:lineRule="exact"/>
              <w:ind w:left="52"/>
              <w:jc w:val="center"/>
              <w:rPr>
                <w:sz w:val="19"/>
              </w:rPr>
            </w:pPr>
            <w:r>
              <w:rPr>
                <w:spacing w:val="-2"/>
                <w:sz w:val="19"/>
              </w:rPr>
              <w:t>281,92</w:t>
            </w:r>
          </w:p>
        </w:tc>
        <w:tc>
          <w:tcPr>
            <w:tcW w:w="809" w:type="dxa"/>
          </w:tcPr>
          <w:p w:rsidR="005956A8" w:rsidRDefault="00F3183C">
            <w:pPr>
              <w:pStyle w:val="TableParagraph"/>
              <w:spacing w:before="18" w:line="202" w:lineRule="exact"/>
              <w:ind w:left="165"/>
              <w:rPr>
                <w:sz w:val="19"/>
              </w:rPr>
            </w:pPr>
            <w:r>
              <w:rPr>
                <w:spacing w:val="-2"/>
                <w:sz w:val="19"/>
              </w:rPr>
              <w:t>296,01</w:t>
            </w:r>
          </w:p>
        </w:tc>
        <w:tc>
          <w:tcPr>
            <w:tcW w:w="809" w:type="dxa"/>
          </w:tcPr>
          <w:p w:rsidR="005956A8" w:rsidRDefault="00F3183C">
            <w:pPr>
              <w:pStyle w:val="TableParagraph"/>
              <w:spacing w:before="18" w:line="202" w:lineRule="exact"/>
              <w:ind w:left="166"/>
              <w:rPr>
                <w:sz w:val="19"/>
              </w:rPr>
            </w:pPr>
            <w:r>
              <w:rPr>
                <w:spacing w:val="-2"/>
                <w:sz w:val="19"/>
              </w:rPr>
              <w:t>310,82</w:t>
            </w:r>
          </w:p>
        </w:tc>
        <w:tc>
          <w:tcPr>
            <w:tcW w:w="809" w:type="dxa"/>
          </w:tcPr>
          <w:p w:rsidR="005956A8" w:rsidRDefault="00F3183C">
            <w:pPr>
              <w:pStyle w:val="TableParagraph"/>
              <w:spacing w:before="18" w:line="202" w:lineRule="exact"/>
              <w:ind w:left="57"/>
              <w:jc w:val="center"/>
              <w:rPr>
                <w:sz w:val="19"/>
              </w:rPr>
            </w:pPr>
            <w:r>
              <w:rPr>
                <w:spacing w:val="-2"/>
                <w:sz w:val="19"/>
              </w:rPr>
              <w:t>326,36</w:t>
            </w:r>
          </w:p>
        </w:tc>
        <w:tc>
          <w:tcPr>
            <w:tcW w:w="810" w:type="dxa"/>
          </w:tcPr>
          <w:p w:rsidR="005956A8" w:rsidRDefault="00F3183C">
            <w:pPr>
              <w:pStyle w:val="TableParagraph"/>
              <w:spacing w:before="18" w:line="202" w:lineRule="exact"/>
              <w:ind w:left="168"/>
              <w:rPr>
                <w:sz w:val="19"/>
              </w:rPr>
            </w:pPr>
            <w:r>
              <w:rPr>
                <w:spacing w:val="-2"/>
                <w:sz w:val="19"/>
              </w:rPr>
              <w:t>342,67</w:t>
            </w:r>
          </w:p>
        </w:tc>
        <w:tc>
          <w:tcPr>
            <w:tcW w:w="809" w:type="dxa"/>
          </w:tcPr>
          <w:p w:rsidR="005956A8" w:rsidRDefault="00F3183C">
            <w:pPr>
              <w:pStyle w:val="TableParagraph"/>
              <w:spacing w:before="18" w:line="202" w:lineRule="exact"/>
              <w:ind w:left="168"/>
              <w:rPr>
                <w:sz w:val="19"/>
              </w:rPr>
            </w:pPr>
            <w:r>
              <w:rPr>
                <w:spacing w:val="-2"/>
                <w:sz w:val="19"/>
              </w:rPr>
              <w:t>359,81</w:t>
            </w:r>
          </w:p>
        </w:tc>
        <w:tc>
          <w:tcPr>
            <w:tcW w:w="809" w:type="dxa"/>
          </w:tcPr>
          <w:p w:rsidR="005956A8" w:rsidRDefault="00F3183C">
            <w:pPr>
              <w:pStyle w:val="TableParagraph"/>
              <w:spacing w:before="18" w:line="202" w:lineRule="exact"/>
              <w:ind w:left="62"/>
              <w:jc w:val="center"/>
              <w:rPr>
                <w:sz w:val="19"/>
              </w:rPr>
            </w:pPr>
            <w:r>
              <w:rPr>
                <w:spacing w:val="-2"/>
                <w:sz w:val="19"/>
              </w:rPr>
              <w:t>377,80</w:t>
            </w:r>
          </w:p>
        </w:tc>
        <w:tc>
          <w:tcPr>
            <w:tcW w:w="809" w:type="dxa"/>
            <w:tcBorders>
              <w:right w:val="single" w:sz="18" w:space="0" w:color="000000"/>
            </w:tcBorders>
          </w:tcPr>
          <w:p w:rsidR="005956A8" w:rsidRDefault="00F3183C">
            <w:pPr>
              <w:pStyle w:val="TableParagraph"/>
              <w:spacing w:before="18" w:line="202" w:lineRule="exact"/>
              <w:ind w:left="67" w:right="4"/>
              <w:jc w:val="center"/>
              <w:rPr>
                <w:sz w:val="19"/>
              </w:rPr>
            </w:pPr>
            <w:r>
              <w:rPr>
                <w:spacing w:val="-2"/>
                <w:sz w:val="19"/>
              </w:rPr>
              <w:t>396,69</w:t>
            </w:r>
          </w:p>
        </w:tc>
        <w:tc>
          <w:tcPr>
            <w:tcW w:w="809" w:type="dxa"/>
            <w:tcBorders>
              <w:left w:val="single" w:sz="18" w:space="0" w:color="000000"/>
            </w:tcBorders>
          </w:tcPr>
          <w:p w:rsidR="005956A8" w:rsidRDefault="00F3183C">
            <w:pPr>
              <w:pStyle w:val="TableParagraph"/>
              <w:spacing w:before="18" w:line="202" w:lineRule="exact"/>
              <w:ind w:left="70" w:right="4"/>
              <w:jc w:val="center"/>
              <w:rPr>
                <w:sz w:val="19"/>
              </w:rPr>
            </w:pPr>
            <w:r>
              <w:rPr>
                <w:spacing w:val="-2"/>
                <w:sz w:val="19"/>
              </w:rPr>
              <w:t>416,52</w:t>
            </w:r>
          </w:p>
        </w:tc>
        <w:tc>
          <w:tcPr>
            <w:tcW w:w="809" w:type="dxa"/>
            <w:tcBorders>
              <w:right w:val="single" w:sz="18" w:space="0" w:color="000000"/>
            </w:tcBorders>
          </w:tcPr>
          <w:p w:rsidR="005956A8" w:rsidRDefault="00F3183C">
            <w:pPr>
              <w:pStyle w:val="TableParagraph"/>
              <w:spacing w:before="18" w:line="202" w:lineRule="exact"/>
              <w:ind w:left="165"/>
              <w:rPr>
                <w:sz w:val="19"/>
              </w:rPr>
            </w:pPr>
            <w:r>
              <w:rPr>
                <w:spacing w:val="-2"/>
                <w:sz w:val="19"/>
              </w:rPr>
              <w:t>437,35</w:t>
            </w:r>
          </w:p>
        </w:tc>
      </w:tr>
      <w:tr w:rsidR="005956A8">
        <w:trPr>
          <w:trHeight w:val="494"/>
        </w:trPr>
        <w:tc>
          <w:tcPr>
            <w:tcW w:w="1380" w:type="dxa"/>
          </w:tcPr>
          <w:p w:rsidR="005956A8" w:rsidRDefault="00F3183C">
            <w:pPr>
              <w:pStyle w:val="TableParagraph"/>
              <w:spacing w:before="17"/>
              <w:ind w:left="30"/>
              <w:rPr>
                <w:sz w:val="19"/>
              </w:rPr>
            </w:pPr>
            <w:r>
              <w:rPr>
                <w:spacing w:val="-2"/>
                <w:sz w:val="19"/>
              </w:rPr>
              <w:t>Costuri</w:t>
            </w:r>
          </w:p>
          <w:p w:rsidR="005956A8" w:rsidRDefault="00F3183C">
            <w:pPr>
              <w:pStyle w:val="TableParagraph"/>
              <w:spacing w:before="37" w:line="202" w:lineRule="exact"/>
              <w:ind w:left="30"/>
              <w:rPr>
                <w:sz w:val="19"/>
              </w:rPr>
            </w:pPr>
            <w:r>
              <w:rPr>
                <w:spacing w:val="-2"/>
                <w:sz w:val="19"/>
              </w:rPr>
              <w:t>administrative</w:t>
            </w:r>
          </w:p>
        </w:tc>
        <w:tc>
          <w:tcPr>
            <w:tcW w:w="810" w:type="dxa"/>
          </w:tcPr>
          <w:p w:rsidR="005956A8" w:rsidRDefault="00F3183C">
            <w:pPr>
              <w:pStyle w:val="TableParagraph"/>
              <w:spacing w:before="152"/>
              <w:ind w:left="52"/>
              <w:jc w:val="center"/>
              <w:rPr>
                <w:sz w:val="19"/>
              </w:rPr>
            </w:pPr>
            <w:r>
              <w:rPr>
                <w:spacing w:val="-4"/>
                <w:sz w:val="19"/>
              </w:rPr>
              <w:t>0,00</w:t>
            </w:r>
          </w:p>
        </w:tc>
        <w:tc>
          <w:tcPr>
            <w:tcW w:w="809" w:type="dxa"/>
          </w:tcPr>
          <w:p w:rsidR="005956A8" w:rsidRDefault="00F3183C">
            <w:pPr>
              <w:pStyle w:val="TableParagraph"/>
              <w:spacing w:before="152"/>
              <w:ind w:left="255"/>
              <w:rPr>
                <w:sz w:val="19"/>
              </w:rPr>
            </w:pPr>
            <w:r>
              <w:rPr>
                <w:spacing w:val="-4"/>
                <w:sz w:val="19"/>
              </w:rPr>
              <w:t>0,00</w:t>
            </w:r>
          </w:p>
        </w:tc>
        <w:tc>
          <w:tcPr>
            <w:tcW w:w="809" w:type="dxa"/>
          </w:tcPr>
          <w:p w:rsidR="005956A8" w:rsidRDefault="00F3183C">
            <w:pPr>
              <w:pStyle w:val="TableParagraph"/>
              <w:spacing w:before="152"/>
              <w:ind w:left="256"/>
              <w:rPr>
                <w:sz w:val="19"/>
              </w:rPr>
            </w:pPr>
            <w:r>
              <w:rPr>
                <w:spacing w:val="-4"/>
                <w:sz w:val="19"/>
              </w:rPr>
              <w:t>0,00</w:t>
            </w:r>
          </w:p>
        </w:tc>
        <w:tc>
          <w:tcPr>
            <w:tcW w:w="809" w:type="dxa"/>
          </w:tcPr>
          <w:p w:rsidR="005956A8" w:rsidRDefault="00F3183C">
            <w:pPr>
              <w:pStyle w:val="TableParagraph"/>
              <w:spacing w:before="152"/>
              <w:ind w:left="58"/>
              <w:jc w:val="center"/>
              <w:rPr>
                <w:sz w:val="19"/>
              </w:rPr>
            </w:pPr>
            <w:r>
              <w:rPr>
                <w:spacing w:val="-4"/>
                <w:sz w:val="19"/>
              </w:rPr>
              <w:t>0,00</w:t>
            </w:r>
          </w:p>
        </w:tc>
        <w:tc>
          <w:tcPr>
            <w:tcW w:w="810" w:type="dxa"/>
          </w:tcPr>
          <w:p w:rsidR="005956A8" w:rsidRDefault="00F3183C">
            <w:pPr>
              <w:pStyle w:val="TableParagraph"/>
              <w:spacing w:before="152"/>
              <w:ind w:left="258"/>
              <w:rPr>
                <w:sz w:val="19"/>
              </w:rPr>
            </w:pPr>
            <w:r>
              <w:rPr>
                <w:spacing w:val="-4"/>
                <w:sz w:val="19"/>
              </w:rPr>
              <w:t>0,00</w:t>
            </w:r>
          </w:p>
        </w:tc>
        <w:tc>
          <w:tcPr>
            <w:tcW w:w="809" w:type="dxa"/>
          </w:tcPr>
          <w:p w:rsidR="005956A8" w:rsidRDefault="00F3183C">
            <w:pPr>
              <w:pStyle w:val="TableParagraph"/>
              <w:spacing w:before="152"/>
              <w:ind w:left="258"/>
              <w:rPr>
                <w:sz w:val="19"/>
              </w:rPr>
            </w:pPr>
            <w:r>
              <w:rPr>
                <w:spacing w:val="-4"/>
                <w:sz w:val="19"/>
              </w:rPr>
              <w:t>0,00</w:t>
            </w:r>
          </w:p>
        </w:tc>
        <w:tc>
          <w:tcPr>
            <w:tcW w:w="809" w:type="dxa"/>
          </w:tcPr>
          <w:p w:rsidR="005956A8" w:rsidRDefault="00F3183C">
            <w:pPr>
              <w:pStyle w:val="TableParagraph"/>
              <w:spacing w:before="152"/>
              <w:ind w:left="62"/>
              <w:jc w:val="center"/>
              <w:rPr>
                <w:sz w:val="19"/>
              </w:rPr>
            </w:pPr>
            <w:r>
              <w:rPr>
                <w:spacing w:val="-4"/>
                <w:sz w:val="19"/>
              </w:rPr>
              <w:t>0,00</w:t>
            </w:r>
          </w:p>
        </w:tc>
        <w:tc>
          <w:tcPr>
            <w:tcW w:w="809" w:type="dxa"/>
            <w:tcBorders>
              <w:right w:val="single" w:sz="18" w:space="0" w:color="000000"/>
            </w:tcBorders>
          </w:tcPr>
          <w:p w:rsidR="005956A8" w:rsidRDefault="00F3183C">
            <w:pPr>
              <w:pStyle w:val="TableParagraph"/>
              <w:spacing w:before="152"/>
              <w:ind w:left="69" w:right="4"/>
              <w:jc w:val="center"/>
              <w:rPr>
                <w:sz w:val="19"/>
              </w:rPr>
            </w:pPr>
            <w:r>
              <w:rPr>
                <w:spacing w:val="-4"/>
                <w:sz w:val="19"/>
              </w:rPr>
              <w:t>0,00</w:t>
            </w:r>
          </w:p>
        </w:tc>
        <w:tc>
          <w:tcPr>
            <w:tcW w:w="809" w:type="dxa"/>
            <w:tcBorders>
              <w:left w:val="single" w:sz="18" w:space="0" w:color="000000"/>
            </w:tcBorders>
          </w:tcPr>
          <w:p w:rsidR="005956A8" w:rsidRDefault="00F3183C">
            <w:pPr>
              <w:pStyle w:val="TableParagraph"/>
              <w:spacing w:before="152"/>
              <w:ind w:left="70" w:right="4"/>
              <w:jc w:val="center"/>
              <w:rPr>
                <w:sz w:val="19"/>
              </w:rPr>
            </w:pPr>
            <w:r>
              <w:rPr>
                <w:spacing w:val="-4"/>
                <w:sz w:val="19"/>
              </w:rPr>
              <w:t>0,00</w:t>
            </w:r>
          </w:p>
        </w:tc>
        <w:tc>
          <w:tcPr>
            <w:tcW w:w="809" w:type="dxa"/>
            <w:tcBorders>
              <w:right w:val="single" w:sz="18" w:space="0" w:color="000000"/>
            </w:tcBorders>
          </w:tcPr>
          <w:p w:rsidR="005956A8" w:rsidRDefault="00F3183C">
            <w:pPr>
              <w:pStyle w:val="TableParagraph"/>
              <w:spacing w:before="152"/>
              <w:ind w:left="255"/>
              <w:rPr>
                <w:sz w:val="19"/>
              </w:rPr>
            </w:pPr>
            <w:r>
              <w:rPr>
                <w:spacing w:val="-4"/>
                <w:sz w:val="19"/>
              </w:rPr>
              <w:t>0,00</w:t>
            </w:r>
          </w:p>
        </w:tc>
      </w:tr>
      <w:tr w:rsidR="005956A8">
        <w:trPr>
          <w:trHeight w:val="232"/>
        </w:trPr>
        <w:tc>
          <w:tcPr>
            <w:tcW w:w="1380" w:type="dxa"/>
          </w:tcPr>
          <w:p w:rsidR="005956A8" w:rsidRDefault="00F3183C">
            <w:pPr>
              <w:pStyle w:val="TableParagraph"/>
              <w:spacing w:before="18" w:line="195" w:lineRule="exact"/>
              <w:ind w:left="30"/>
              <w:rPr>
                <w:sz w:val="19"/>
              </w:rPr>
            </w:pPr>
            <w:r>
              <w:rPr>
                <w:sz w:val="19"/>
              </w:rPr>
              <w:t>Alte</w:t>
            </w:r>
            <w:r>
              <w:rPr>
                <w:spacing w:val="9"/>
                <w:sz w:val="19"/>
              </w:rPr>
              <w:t xml:space="preserve"> </w:t>
            </w:r>
            <w:r>
              <w:rPr>
                <w:spacing w:val="-2"/>
                <w:sz w:val="19"/>
              </w:rPr>
              <w:t>cheltuieli</w:t>
            </w:r>
          </w:p>
        </w:tc>
        <w:tc>
          <w:tcPr>
            <w:tcW w:w="810" w:type="dxa"/>
            <w:tcBorders>
              <w:bottom w:val="single" w:sz="18" w:space="0" w:color="000000"/>
            </w:tcBorders>
          </w:tcPr>
          <w:p w:rsidR="005956A8" w:rsidRDefault="00F3183C">
            <w:pPr>
              <w:pStyle w:val="TableParagraph"/>
              <w:spacing w:before="18" w:line="195" w:lineRule="exact"/>
              <w:ind w:left="52"/>
              <w:jc w:val="center"/>
              <w:rPr>
                <w:sz w:val="19"/>
              </w:rPr>
            </w:pPr>
            <w:r>
              <w:rPr>
                <w:spacing w:val="-2"/>
                <w:sz w:val="19"/>
              </w:rPr>
              <w:t>42,80</w:t>
            </w:r>
          </w:p>
        </w:tc>
        <w:tc>
          <w:tcPr>
            <w:tcW w:w="809" w:type="dxa"/>
            <w:tcBorders>
              <w:bottom w:val="single" w:sz="18" w:space="0" w:color="000000"/>
            </w:tcBorders>
          </w:tcPr>
          <w:p w:rsidR="005956A8" w:rsidRDefault="00F3183C">
            <w:pPr>
              <w:pStyle w:val="TableParagraph"/>
              <w:spacing w:before="18" w:line="195" w:lineRule="exact"/>
              <w:ind w:left="210"/>
              <w:rPr>
                <w:sz w:val="19"/>
              </w:rPr>
            </w:pPr>
            <w:r>
              <w:rPr>
                <w:spacing w:val="-2"/>
                <w:sz w:val="19"/>
              </w:rPr>
              <w:t>44,94</w:t>
            </w:r>
          </w:p>
        </w:tc>
        <w:tc>
          <w:tcPr>
            <w:tcW w:w="809" w:type="dxa"/>
            <w:tcBorders>
              <w:bottom w:val="single" w:sz="18" w:space="0" w:color="000000"/>
            </w:tcBorders>
          </w:tcPr>
          <w:p w:rsidR="005956A8" w:rsidRDefault="00F3183C">
            <w:pPr>
              <w:pStyle w:val="TableParagraph"/>
              <w:spacing w:before="18" w:line="195" w:lineRule="exact"/>
              <w:ind w:left="211"/>
              <w:rPr>
                <w:sz w:val="19"/>
              </w:rPr>
            </w:pPr>
            <w:r>
              <w:rPr>
                <w:spacing w:val="-2"/>
                <w:sz w:val="19"/>
              </w:rPr>
              <w:t>47,19</w:t>
            </w:r>
          </w:p>
        </w:tc>
        <w:tc>
          <w:tcPr>
            <w:tcW w:w="809" w:type="dxa"/>
            <w:tcBorders>
              <w:bottom w:val="single" w:sz="18" w:space="0" w:color="000000"/>
            </w:tcBorders>
          </w:tcPr>
          <w:p w:rsidR="005956A8" w:rsidRDefault="00F3183C">
            <w:pPr>
              <w:pStyle w:val="TableParagraph"/>
              <w:spacing w:before="18" w:line="195" w:lineRule="exact"/>
              <w:ind w:left="58"/>
              <w:jc w:val="center"/>
              <w:rPr>
                <w:sz w:val="19"/>
              </w:rPr>
            </w:pPr>
            <w:r>
              <w:rPr>
                <w:spacing w:val="-2"/>
                <w:sz w:val="19"/>
              </w:rPr>
              <w:t>49,55</w:t>
            </w:r>
          </w:p>
        </w:tc>
        <w:tc>
          <w:tcPr>
            <w:tcW w:w="810" w:type="dxa"/>
            <w:tcBorders>
              <w:bottom w:val="single" w:sz="18" w:space="0" w:color="000000"/>
            </w:tcBorders>
          </w:tcPr>
          <w:p w:rsidR="005956A8" w:rsidRDefault="00F3183C">
            <w:pPr>
              <w:pStyle w:val="TableParagraph"/>
              <w:spacing w:before="18" w:line="195" w:lineRule="exact"/>
              <w:ind w:left="213"/>
              <w:rPr>
                <w:sz w:val="19"/>
              </w:rPr>
            </w:pPr>
            <w:r>
              <w:rPr>
                <w:spacing w:val="-2"/>
                <w:sz w:val="19"/>
              </w:rPr>
              <w:t>52,03</w:t>
            </w:r>
          </w:p>
        </w:tc>
        <w:tc>
          <w:tcPr>
            <w:tcW w:w="809" w:type="dxa"/>
            <w:tcBorders>
              <w:bottom w:val="single" w:sz="18" w:space="0" w:color="000000"/>
            </w:tcBorders>
          </w:tcPr>
          <w:p w:rsidR="005956A8" w:rsidRDefault="00F3183C">
            <w:pPr>
              <w:pStyle w:val="TableParagraph"/>
              <w:spacing w:before="18" w:line="195" w:lineRule="exact"/>
              <w:ind w:left="213"/>
              <w:rPr>
                <w:sz w:val="19"/>
              </w:rPr>
            </w:pPr>
            <w:r>
              <w:rPr>
                <w:spacing w:val="-2"/>
                <w:sz w:val="19"/>
              </w:rPr>
              <w:t>54,63</w:t>
            </w:r>
          </w:p>
        </w:tc>
        <w:tc>
          <w:tcPr>
            <w:tcW w:w="809" w:type="dxa"/>
            <w:tcBorders>
              <w:bottom w:val="single" w:sz="18" w:space="0" w:color="000000"/>
            </w:tcBorders>
          </w:tcPr>
          <w:p w:rsidR="005956A8" w:rsidRDefault="00F3183C">
            <w:pPr>
              <w:pStyle w:val="TableParagraph"/>
              <w:spacing w:before="18" w:line="195" w:lineRule="exact"/>
              <w:ind w:left="62"/>
              <w:jc w:val="center"/>
              <w:rPr>
                <w:sz w:val="19"/>
              </w:rPr>
            </w:pPr>
            <w:r>
              <w:rPr>
                <w:spacing w:val="-2"/>
                <w:sz w:val="19"/>
              </w:rPr>
              <w:t>57,36</w:t>
            </w:r>
          </w:p>
        </w:tc>
        <w:tc>
          <w:tcPr>
            <w:tcW w:w="809" w:type="dxa"/>
            <w:tcBorders>
              <w:bottom w:val="single" w:sz="18" w:space="0" w:color="000000"/>
              <w:right w:val="single" w:sz="18" w:space="0" w:color="000000"/>
            </w:tcBorders>
          </w:tcPr>
          <w:p w:rsidR="005956A8" w:rsidRDefault="00F3183C">
            <w:pPr>
              <w:pStyle w:val="TableParagraph"/>
              <w:spacing w:before="18" w:line="195" w:lineRule="exact"/>
              <w:ind w:left="69" w:right="4"/>
              <w:jc w:val="center"/>
              <w:rPr>
                <w:sz w:val="19"/>
              </w:rPr>
            </w:pPr>
            <w:r>
              <w:rPr>
                <w:spacing w:val="-2"/>
                <w:sz w:val="19"/>
              </w:rPr>
              <w:t>60,23</w:t>
            </w:r>
          </w:p>
        </w:tc>
        <w:tc>
          <w:tcPr>
            <w:tcW w:w="809" w:type="dxa"/>
            <w:tcBorders>
              <w:left w:val="single" w:sz="18" w:space="0" w:color="000000"/>
              <w:bottom w:val="single" w:sz="18" w:space="0" w:color="000000"/>
            </w:tcBorders>
          </w:tcPr>
          <w:p w:rsidR="005956A8" w:rsidRDefault="00F3183C">
            <w:pPr>
              <w:pStyle w:val="TableParagraph"/>
              <w:spacing w:before="18" w:line="195" w:lineRule="exact"/>
              <w:ind w:left="70" w:right="4"/>
              <w:jc w:val="center"/>
              <w:rPr>
                <w:sz w:val="19"/>
              </w:rPr>
            </w:pPr>
            <w:r>
              <w:rPr>
                <w:spacing w:val="-2"/>
                <w:sz w:val="19"/>
              </w:rPr>
              <w:t>63,24</w:t>
            </w:r>
          </w:p>
        </w:tc>
        <w:tc>
          <w:tcPr>
            <w:tcW w:w="809" w:type="dxa"/>
            <w:tcBorders>
              <w:bottom w:val="single" w:sz="18" w:space="0" w:color="000000"/>
              <w:right w:val="single" w:sz="18" w:space="0" w:color="000000"/>
            </w:tcBorders>
          </w:tcPr>
          <w:p w:rsidR="005956A8" w:rsidRDefault="00F3183C">
            <w:pPr>
              <w:pStyle w:val="TableParagraph"/>
              <w:spacing w:before="18" w:line="195" w:lineRule="exact"/>
              <w:ind w:left="210"/>
              <w:rPr>
                <w:sz w:val="19"/>
              </w:rPr>
            </w:pPr>
            <w:r>
              <w:rPr>
                <w:spacing w:val="-2"/>
                <w:sz w:val="19"/>
              </w:rPr>
              <w:t>66,40</w:t>
            </w:r>
          </w:p>
        </w:tc>
      </w:tr>
      <w:tr w:rsidR="005956A8">
        <w:trPr>
          <w:trHeight w:val="735"/>
        </w:trPr>
        <w:tc>
          <w:tcPr>
            <w:tcW w:w="1380" w:type="dxa"/>
            <w:tcBorders>
              <w:bottom w:val="single" w:sz="18" w:space="0" w:color="000000"/>
              <w:right w:val="single" w:sz="36" w:space="0" w:color="008000"/>
            </w:tcBorders>
            <w:shd w:val="clear" w:color="auto" w:fill="CCFFFF"/>
          </w:tcPr>
          <w:p w:rsidR="005956A8" w:rsidRDefault="00F3183C">
            <w:pPr>
              <w:pStyle w:val="TableParagraph"/>
              <w:spacing w:before="10" w:line="280" w:lineRule="auto"/>
              <w:ind w:left="30" w:right="-29" w:firstLine="14"/>
              <w:jc w:val="center"/>
              <w:rPr>
                <w:b/>
                <w:sz w:val="19"/>
              </w:rPr>
            </w:pPr>
            <w:r>
              <w:rPr>
                <w:b/>
                <w:sz w:val="19"/>
              </w:rPr>
              <w:t>COSTURI</w:t>
            </w:r>
            <w:r>
              <w:rPr>
                <w:b/>
                <w:spacing w:val="-19"/>
                <w:sz w:val="19"/>
              </w:rPr>
              <w:t xml:space="preserve"> </w:t>
            </w:r>
            <w:r>
              <w:rPr>
                <w:b/>
                <w:sz w:val="19"/>
              </w:rPr>
              <w:t xml:space="preserve">DE </w:t>
            </w:r>
            <w:r>
              <w:rPr>
                <w:b/>
                <w:spacing w:val="-2"/>
                <w:sz w:val="19"/>
              </w:rPr>
              <w:t>EXPLOATARE</w:t>
            </w:r>
          </w:p>
          <w:p w:rsidR="005956A8" w:rsidRDefault="00F3183C">
            <w:pPr>
              <w:pStyle w:val="TableParagraph"/>
              <w:spacing w:line="194" w:lineRule="exact"/>
              <w:ind w:left="277" w:right="223"/>
              <w:jc w:val="center"/>
              <w:rPr>
                <w:b/>
                <w:sz w:val="19"/>
              </w:rPr>
            </w:pPr>
            <w:r>
              <w:rPr>
                <w:b/>
                <w:spacing w:val="-2"/>
                <w:sz w:val="19"/>
              </w:rPr>
              <w:t>TOTALE</w:t>
            </w:r>
          </w:p>
        </w:tc>
        <w:tc>
          <w:tcPr>
            <w:tcW w:w="810" w:type="dxa"/>
            <w:tcBorders>
              <w:top w:val="single" w:sz="18" w:space="0" w:color="000000"/>
              <w:left w:val="single" w:sz="36" w:space="0" w:color="008000"/>
              <w:right w:val="single" w:sz="36" w:space="0" w:color="008000"/>
            </w:tcBorders>
            <w:shd w:val="clear" w:color="auto" w:fill="CCFFFF"/>
          </w:tcPr>
          <w:p w:rsidR="005956A8" w:rsidRDefault="005956A8">
            <w:pPr>
              <w:pStyle w:val="TableParagraph"/>
              <w:rPr>
                <w:sz w:val="23"/>
              </w:rPr>
            </w:pPr>
          </w:p>
          <w:p w:rsidR="005956A8" w:rsidRDefault="00F3183C">
            <w:pPr>
              <w:pStyle w:val="TableParagraph"/>
              <w:ind w:left="37"/>
              <w:jc w:val="center"/>
              <w:rPr>
                <w:sz w:val="19"/>
              </w:rPr>
            </w:pPr>
            <w:r>
              <w:rPr>
                <w:spacing w:val="-2"/>
                <w:sz w:val="19"/>
              </w:rPr>
              <w:t>1.265,77</w:t>
            </w:r>
          </w:p>
        </w:tc>
        <w:tc>
          <w:tcPr>
            <w:tcW w:w="809" w:type="dxa"/>
            <w:tcBorders>
              <w:top w:val="single" w:sz="18" w:space="0" w:color="000000"/>
              <w:left w:val="single" w:sz="36" w:space="0" w:color="008000"/>
              <w:right w:val="single" w:sz="36" w:space="0" w:color="008000"/>
            </w:tcBorders>
            <w:shd w:val="clear" w:color="auto" w:fill="CCFFFF"/>
          </w:tcPr>
          <w:p w:rsidR="005956A8" w:rsidRDefault="005956A8">
            <w:pPr>
              <w:pStyle w:val="TableParagraph"/>
              <w:rPr>
                <w:sz w:val="23"/>
              </w:rPr>
            </w:pPr>
          </w:p>
          <w:p w:rsidR="005956A8" w:rsidRDefault="00F3183C">
            <w:pPr>
              <w:pStyle w:val="TableParagraph"/>
              <w:ind w:left="60"/>
              <w:rPr>
                <w:sz w:val="19"/>
              </w:rPr>
            </w:pPr>
            <w:r>
              <w:rPr>
                <w:spacing w:val="-2"/>
                <w:sz w:val="19"/>
              </w:rPr>
              <w:t>1.329,06</w:t>
            </w:r>
          </w:p>
        </w:tc>
        <w:tc>
          <w:tcPr>
            <w:tcW w:w="809" w:type="dxa"/>
            <w:tcBorders>
              <w:top w:val="single" w:sz="18" w:space="0" w:color="000000"/>
              <w:left w:val="single" w:sz="36" w:space="0" w:color="008000"/>
              <w:right w:val="single" w:sz="36" w:space="0" w:color="008000"/>
            </w:tcBorders>
            <w:shd w:val="clear" w:color="auto" w:fill="CCFFFF"/>
          </w:tcPr>
          <w:p w:rsidR="005956A8" w:rsidRDefault="005956A8">
            <w:pPr>
              <w:pStyle w:val="TableParagraph"/>
              <w:rPr>
                <w:sz w:val="23"/>
              </w:rPr>
            </w:pPr>
          </w:p>
          <w:p w:rsidR="005956A8" w:rsidRDefault="00F3183C">
            <w:pPr>
              <w:pStyle w:val="TableParagraph"/>
              <w:ind w:left="61"/>
              <w:rPr>
                <w:sz w:val="19"/>
              </w:rPr>
            </w:pPr>
            <w:r>
              <w:rPr>
                <w:spacing w:val="-4"/>
                <w:sz w:val="19"/>
              </w:rPr>
              <w:t>1.395,51</w:t>
            </w:r>
          </w:p>
        </w:tc>
        <w:tc>
          <w:tcPr>
            <w:tcW w:w="809" w:type="dxa"/>
            <w:tcBorders>
              <w:top w:val="single" w:sz="18" w:space="0" w:color="000000"/>
              <w:left w:val="single" w:sz="36" w:space="0" w:color="008000"/>
            </w:tcBorders>
            <w:shd w:val="clear" w:color="auto" w:fill="CCFFFF"/>
          </w:tcPr>
          <w:p w:rsidR="005956A8" w:rsidRDefault="005956A8">
            <w:pPr>
              <w:pStyle w:val="TableParagraph"/>
              <w:rPr>
                <w:sz w:val="23"/>
              </w:rPr>
            </w:pPr>
          </w:p>
          <w:p w:rsidR="005956A8" w:rsidRDefault="00F3183C">
            <w:pPr>
              <w:pStyle w:val="TableParagraph"/>
              <w:ind w:left="48" w:right="6"/>
              <w:jc w:val="center"/>
              <w:rPr>
                <w:sz w:val="19"/>
              </w:rPr>
            </w:pPr>
            <w:r>
              <w:rPr>
                <w:spacing w:val="-2"/>
                <w:sz w:val="19"/>
              </w:rPr>
              <w:t>1.465,28</w:t>
            </w:r>
          </w:p>
        </w:tc>
        <w:tc>
          <w:tcPr>
            <w:tcW w:w="810" w:type="dxa"/>
            <w:tcBorders>
              <w:top w:val="single" w:sz="18" w:space="0" w:color="000000"/>
            </w:tcBorders>
            <w:shd w:val="clear" w:color="auto" w:fill="CCFFFF"/>
          </w:tcPr>
          <w:p w:rsidR="005956A8" w:rsidRDefault="005956A8">
            <w:pPr>
              <w:pStyle w:val="TableParagraph"/>
              <w:rPr>
                <w:sz w:val="23"/>
              </w:rPr>
            </w:pPr>
          </w:p>
          <w:p w:rsidR="005956A8" w:rsidRDefault="00F3183C">
            <w:pPr>
              <w:pStyle w:val="TableParagraph"/>
              <w:ind w:right="47"/>
              <w:jc w:val="right"/>
              <w:rPr>
                <w:sz w:val="19"/>
              </w:rPr>
            </w:pPr>
            <w:r>
              <w:rPr>
                <w:spacing w:val="-2"/>
                <w:sz w:val="19"/>
              </w:rPr>
              <w:t>1.538,55</w:t>
            </w:r>
          </w:p>
        </w:tc>
        <w:tc>
          <w:tcPr>
            <w:tcW w:w="809" w:type="dxa"/>
            <w:tcBorders>
              <w:top w:val="single" w:sz="18" w:space="0" w:color="000000"/>
            </w:tcBorders>
            <w:shd w:val="clear" w:color="auto" w:fill="CCFFFF"/>
          </w:tcPr>
          <w:p w:rsidR="005956A8" w:rsidRDefault="005956A8">
            <w:pPr>
              <w:pStyle w:val="TableParagraph"/>
              <w:rPr>
                <w:sz w:val="23"/>
              </w:rPr>
            </w:pPr>
          </w:p>
          <w:p w:rsidR="005956A8" w:rsidRDefault="00F3183C">
            <w:pPr>
              <w:pStyle w:val="TableParagraph"/>
              <w:ind w:left="93"/>
              <w:rPr>
                <w:sz w:val="19"/>
              </w:rPr>
            </w:pPr>
            <w:r>
              <w:rPr>
                <w:spacing w:val="-2"/>
                <w:sz w:val="19"/>
              </w:rPr>
              <w:t>1.615,48</w:t>
            </w:r>
          </w:p>
        </w:tc>
        <w:tc>
          <w:tcPr>
            <w:tcW w:w="809" w:type="dxa"/>
            <w:tcBorders>
              <w:top w:val="single" w:sz="18" w:space="0" w:color="000000"/>
              <w:right w:val="single" w:sz="36" w:space="0" w:color="008000"/>
            </w:tcBorders>
            <w:shd w:val="clear" w:color="auto" w:fill="CCFFFF"/>
          </w:tcPr>
          <w:p w:rsidR="005956A8" w:rsidRDefault="005956A8">
            <w:pPr>
              <w:pStyle w:val="TableParagraph"/>
              <w:rPr>
                <w:sz w:val="23"/>
              </w:rPr>
            </w:pPr>
          </w:p>
          <w:p w:rsidR="005956A8" w:rsidRDefault="00F3183C">
            <w:pPr>
              <w:pStyle w:val="TableParagraph"/>
              <w:ind w:left="51" w:right="4"/>
              <w:jc w:val="center"/>
              <w:rPr>
                <w:sz w:val="19"/>
              </w:rPr>
            </w:pPr>
            <w:r>
              <w:rPr>
                <w:spacing w:val="-2"/>
                <w:sz w:val="19"/>
              </w:rPr>
              <w:t>1.696,25</w:t>
            </w:r>
          </w:p>
        </w:tc>
        <w:tc>
          <w:tcPr>
            <w:tcW w:w="809" w:type="dxa"/>
            <w:tcBorders>
              <w:top w:val="single" w:sz="18" w:space="0" w:color="000000"/>
              <w:left w:val="single" w:sz="36" w:space="0" w:color="008000"/>
              <w:right w:val="nil"/>
            </w:tcBorders>
            <w:shd w:val="clear" w:color="auto" w:fill="CCFFFF"/>
          </w:tcPr>
          <w:p w:rsidR="005956A8" w:rsidRDefault="005956A8">
            <w:pPr>
              <w:pStyle w:val="TableParagraph"/>
              <w:rPr>
                <w:sz w:val="23"/>
              </w:rPr>
            </w:pPr>
          </w:p>
          <w:p w:rsidR="005956A8" w:rsidRDefault="00F3183C">
            <w:pPr>
              <w:pStyle w:val="TableParagraph"/>
              <w:ind w:left="61" w:right="13"/>
              <w:jc w:val="center"/>
              <w:rPr>
                <w:sz w:val="19"/>
              </w:rPr>
            </w:pPr>
            <w:r>
              <w:rPr>
                <w:spacing w:val="-2"/>
                <w:sz w:val="19"/>
              </w:rPr>
              <w:t>1.781,06</w:t>
            </w:r>
          </w:p>
        </w:tc>
        <w:tc>
          <w:tcPr>
            <w:tcW w:w="809" w:type="dxa"/>
            <w:tcBorders>
              <w:top w:val="single" w:sz="18" w:space="0" w:color="000000"/>
              <w:left w:val="nil"/>
            </w:tcBorders>
            <w:shd w:val="clear" w:color="auto" w:fill="CCFFFF"/>
          </w:tcPr>
          <w:p w:rsidR="005956A8" w:rsidRDefault="005956A8">
            <w:pPr>
              <w:pStyle w:val="TableParagraph"/>
              <w:rPr>
                <w:sz w:val="23"/>
              </w:rPr>
            </w:pPr>
          </w:p>
          <w:p w:rsidR="005956A8" w:rsidRDefault="00F3183C">
            <w:pPr>
              <w:pStyle w:val="TableParagraph"/>
              <w:ind w:left="78" w:right="27"/>
              <w:jc w:val="center"/>
              <w:rPr>
                <w:sz w:val="19"/>
              </w:rPr>
            </w:pPr>
            <w:r>
              <w:rPr>
                <w:spacing w:val="-2"/>
                <w:sz w:val="19"/>
              </w:rPr>
              <w:t>1.870,11</w:t>
            </w:r>
          </w:p>
        </w:tc>
        <w:tc>
          <w:tcPr>
            <w:tcW w:w="809" w:type="dxa"/>
            <w:tcBorders>
              <w:top w:val="single" w:sz="18" w:space="0" w:color="000000"/>
              <w:right w:val="single" w:sz="18" w:space="0" w:color="000000"/>
            </w:tcBorders>
            <w:shd w:val="clear" w:color="auto" w:fill="CCFFFF"/>
          </w:tcPr>
          <w:p w:rsidR="005956A8" w:rsidRDefault="005956A8">
            <w:pPr>
              <w:pStyle w:val="TableParagraph"/>
              <w:rPr>
                <w:sz w:val="23"/>
              </w:rPr>
            </w:pPr>
          </w:p>
          <w:p w:rsidR="005956A8" w:rsidRDefault="00F3183C">
            <w:pPr>
              <w:pStyle w:val="TableParagraph"/>
              <w:ind w:left="90"/>
              <w:rPr>
                <w:sz w:val="19"/>
              </w:rPr>
            </w:pPr>
            <w:r>
              <w:rPr>
                <w:spacing w:val="-2"/>
                <w:sz w:val="19"/>
              </w:rPr>
              <w:t>1.963,62</w:t>
            </w:r>
          </w:p>
        </w:tc>
      </w:tr>
      <w:tr w:rsidR="005956A8">
        <w:trPr>
          <w:trHeight w:val="502"/>
        </w:trPr>
        <w:tc>
          <w:tcPr>
            <w:tcW w:w="1380" w:type="dxa"/>
            <w:tcBorders>
              <w:top w:val="single" w:sz="18" w:space="0" w:color="000000"/>
              <w:left w:val="single" w:sz="6" w:space="0" w:color="000000"/>
            </w:tcBorders>
            <w:shd w:val="clear" w:color="auto" w:fill="CCFFCC"/>
          </w:tcPr>
          <w:p w:rsidR="005956A8" w:rsidRDefault="00F3183C">
            <w:pPr>
              <w:pStyle w:val="TableParagraph"/>
              <w:spacing w:before="10"/>
              <w:ind w:left="30"/>
              <w:rPr>
                <w:sz w:val="19"/>
              </w:rPr>
            </w:pPr>
            <w:r>
              <w:rPr>
                <w:spacing w:val="-2"/>
                <w:sz w:val="19"/>
              </w:rPr>
              <w:t>Alocari</w:t>
            </w:r>
          </w:p>
          <w:p w:rsidR="005956A8" w:rsidRDefault="00F3183C">
            <w:pPr>
              <w:pStyle w:val="TableParagraph"/>
              <w:spacing w:before="36" w:line="217" w:lineRule="exact"/>
              <w:ind w:left="30"/>
              <w:rPr>
                <w:sz w:val="19"/>
              </w:rPr>
            </w:pPr>
            <w:r>
              <w:rPr>
                <w:spacing w:val="-2"/>
                <w:sz w:val="19"/>
              </w:rPr>
              <w:t>bugetare</w:t>
            </w:r>
          </w:p>
        </w:tc>
        <w:tc>
          <w:tcPr>
            <w:tcW w:w="810" w:type="dxa"/>
          </w:tcPr>
          <w:p w:rsidR="005956A8" w:rsidRDefault="005956A8">
            <w:pPr>
              <w:pStyle w:val="TableParagraph"/>
              <w:rPr>
                <w:sz w:val="23"/>
              </w:rPr>
            </w:pPr>
          </w:p>
          <w:p w:rsidR="005956A8" w:rsidRDefault="00F3183C">
            <w:pPr>
              <w:pStyle w:val="TableParagraph"/>
              <w:spacing w:line="217" w:lineRule="exact"/>
              <w:ind w:left="150" w:right="-15"/>
              <w:jc w:val="center"/>
              <w:rPr>
                <w:sz w:val="19"/>
              </w:rPr>
            </w:pPr>
            <w:r>
              <w:rPr>
                <w:spacing w:val="-5"/>
                <w:sz w:val="19"/>
              </w:rPr>
              <w:t>1.290,21</w:t>
            </w:r>
          </w:p>
        </w:tc>
        <w:tc>
          <w:tcPr>
            <w:tcW w:w="809" w:type="dxa"/>
          </w:tcPr>
          <w:p w:rsidR="005956A8" w:rsidRDefault="005956A8">
            <w:pPr>
              <w:pStyle w:val="TableParagraph"/>
              <w:rPr>
                <w:sz w:val="23"/>
              </w:rPr>
            </w:pPr>
          </w:p>
          <w:p w:rsidR="005956A8" w:rsidRDefault="00F3183C">
            <w:pPr>
              <w:pStyle w:val="TableParagraph"/>
              <w:spacing w:line="217" w:lineRule="exact"/>
              <w:ind w:right="-15"/>
              <w:jc w:val="right"/>
              <w:rPr>
                <w:sz w:val="19"/>
              </w:rPr>
            </w:pPr>
            <w:r>
              <w:rPr>
                <w:spacing w:val="-2"/>
                <w:sz w:val="19"/>
              </w:rPr>
              <w:t>1.354,72</w:t>
            </w:r>
          </w:p>
        </w:tc>
        <w:tc>
          <w:tcPr>
            <w:tcW w:w="809" w:type="dxa"/>
          </w:tcPr>
          <w:p w:rsidR="005956A8" w:rsidRDefault="005956A8">
            <w:pPr>
              <w:pStyle w:val="TableParagraph"/>
              <w:rPr>
                <w:sz w:val="23"/>
              </w:rPr>
            </w:pPr>
          </w:p>
          <w:p w:rsidR="005956A8" w:rsidRDefault="00F3183C">
            <w:pPr>
              <w:pStyle w:val="TableParagraph"/>
              <w:spacing w:line="217" w:lineRule="exact"/>
              <w:ind w:right="-15"/>
              <w:jc w:val="right"/>
              <w:rPr>
                <w:sz w:val="19"/>
              </w:rPr>
            </w:pPr>
            <w:r>
              <w:rPr>
                <w:spacing w:val="-2"/>
                <w:sz w:val="19"/>
              </w:rPr>
              <w:t>1.422,46</w:t>
            </w:r>
          </w:p>
        </w:tc>
        <w:tc>
          <w:tcPr>
            <w:tcW w:w="809" w:type="dxa"/>
          </w:tcPr>
          <w:p w:rsidR="005956A8" w:rsidRDefault="005956A8">
            <w:pPr>
              <w:pStyle w:val="TableParagraph"/>
              <w:rPr>
                <w:sz w:val="23"/>
              </w:rPr>
            </w:pPr>
          </w:p>
          <w:p w:rsidR="005956A8" w:rsidRDefault="00F3183C">
            <w:pPr>
              <w:pStyle w:val="TableParagraph"/>
              <w:spacing w:line="217" w:lineRule="exact"/>
              <w:ind w:left="152" w:right="-15"/>
              <w:jc w:val="center"/>
              <w:rPr>
                <w:sz w:val="19"/>
              </w:rPr>
            </w:pPr>
            <w:r>
              <w:rPr>
                <w:spacing w:val="-6"/>
                <w:sz w:val="19"/>
              </w:rPr>
              <w:t>1.493,58</w:t>
            </w:r>
          </w:p>
        </w:tc>
        <w:tc>
          <w:tcPr>
            <w:tcW w:w="810" w:type="dxa"/>
          </w:tcPr>
          <w:p w:rsidR="005956A8" w:rsidRDefault="005956A8">
            <w:pPr>
              <w:pStyle w:val="TableParagraph"/>
              <w:rPr>
                <w:sz w:val="23"/>
              </w:rPr>
            </w:pPr>
          </w:p>
          <w:p w:rsidR="005956A8" w:rsidRDefault="00F3183C">
            <w:pPr>
              <w:pStyle w:val="TableParagraph"/>
              <w:spacing w:line="217" w:lineRule="exact"/>
              <w:ind w:right="-15"/>
              <w:jc w:val="right"/>
              <w:rPr>
                <w:sz w:val="19"/>
              </w:rPr>
            </w:pPr>
            <w:r>
              <w:rPr>
                <w:spacing w:val="-2"/>
                <w:sz w:val="19"/>
              </w:rPr>
              <w:t>1.568,26</w:t>
            </w:r>
          </w:p>
        </w:tc>
        <w:tc>
          <w:tcPr>
            <w:tcW w:w="809" w:type="dxa"/>
          </w:tcPr>
          <w:p w:rsidR="005956A8" w:rsidRDefault="005956A8">
            <w:pPr>
              <w:pStyle w:val="TableParagraph"/>
              <w:rPr>
                <w:sz w:val="23"/>
              </w:rPr>
            </w:pPr>
          </w:p>
          <w:p w:rsidR="005956A8" w:rsidRDefault="00F3183C">
            <w:pPr>
              <w:pStyle w:val="TableParagraph"/>
              <w:spacing w:line="217" w:lineRule="exact"/>
              <w:ind w:left="153" w:right="-15"/>
              <w:rPr>
                <w:sz w:val="19"/>
              </w:rPr>
            </w:pPr>
            <w:r>
              <w:rPr>
                <w:spacing w:val="-6"/>
                <w:sz w:val="19"/>
              </w:rPr>
              <w:t>1.646,68</w:t>
            </w:r>
          </w:p>
        </w:tc>
        <w:tc>
          <w:tcPr>
            <w:tcW w:w="809" w:type="dxa"/>
          </w:tcPr>
          <w:p w:rsidR="005956A8" w:rsidRDefault="005956A8">
            <w:pPr>
              <w:pStyle w:val="TableParagraph"/>
              <w:rPr>
                <w:sz w:val="23"/>
              </w:rPr>
            </w:pPr>
          </w:p>
          <w:p w:rsidR="005956A8" w:rsidRDefault="00F3183C">
            <w:pPr>
              <w:pStyle w:val="TableParagraph"/>
              <w:spacing w:line="217" w:lineRule="exact"/>
              <w:ind w:left="154" w:right="-15"/>
              <w:jc w:val="center"/>
              <w:rPr>
                <w:sz w:val="19"/>
              </w:rPr>
            </w:pPr>
            <w:r>
              <w:rPr>
                <w:spacing w:val="-6"/>
                <w:sz w:val="19"/>
              </w:rPr>
              <w:t>1.729,01</w:t>
            </w:r>
          </w:p>
        </w:tc>
        <w:tc>
          <w:tcPr>
            <w:tcW w:w="809" w:type="dxa"/>
            <w:tcBorders>
              <w:right w:val="single" w:sz="18" w:space="0" w:color="000000"/>
            </w:tcBorders>
          </w:tcPr>
          <w:p w:rsidR="005956A8" w:rsidRDefault="005956A8">
            <w:pPr>
              <w:pStyle w:val="TableParagraph"/>
              <w:rPr>
                <w:sz w:val="23"/>
              </w:rPr>
            </w:pPr>
          </w:p>
          <w:p w:rsidR="005956A8" w:rsidRDefault="00F3183C">
            <w:pPr>
              <w:pStyle w:val="TableParagraph"/>
              <w:spacing w:line="217" w:lineRule="exact"/>
              <w:ind w:left="148" w:right="-29"/>
              <w:jc w:val="center"/>
              <w:rPr>
                <w:sz w:val="19"/>
              </w:rPr>
            </w:pPr>
            <w:r>
              <w:rPr>
                <w:spacing w:val="-4"/>
                <w:sz w:val="19"/>
              </w:rPr>
              <w:t>1.815,46</w:t>
            </w:r>
          </w:p>
        </w:tc>
        <w:tc>
          <w:tcPr>
            <w:tcW w:w="809" w:type="dxa"/>
            <w:tcBorders>
              <w:left w:val="single" w:sz="18" w:space="0" w:color="000000"/>
            </w:tcBorders>
          </w:tcPr>
          <w:p w:rsidR="005956A8" w:rsidRDefault="005956A8">
            <w:pPr>
              <w:pStyle w:val="TableParagraph"/>
              <w:rPr>
                <w:sz w:val="23"/>
              </w:rPr>
            </w:pPr>
          </w:p>
          <w:p w:rsidR="005956A8" w:rsidRDefault="00F3183C">
            <w:pPr>
              <w:pStyle w:val="TableParagraph"/>
              <w:spacing w:line="217" w:lineRule="exact"/>
              <w:ind w:left="149" w:right="-29"/>
              <w:jc w:val="center"/>
              <w:rPr>
                <w:sz w:val="19"/>
              </w:rPr>
            </w:pPr>
            <w:r>
              <w:rPr>
                <w:spacing w:val="-4"/>
                <w:sz w:val="19"/>
              </w:rPr>
              <w:t>1.906,23</w:t>
            </w:r>
          </w:p>
        </w:tc>
        <w:tc>
          <w:tcPr>
            <w:tcW w:w="809" w:type="dxa"/>
            <w:tcBorders>
              <w:right w:val="single" w:sz="18" w:space="0" w:color="000000"/>
            </w:tcBorders>
          </w:tcPr>
          <w:p w:rsidR="005956A8" w:rsidRDefault="005956A8">
            <w:pPr>
              <w:pStyle w:val="TableParagraph"/>
              <w:rPr>
                <w:sz w:val="23"/>
              </w:rPr>
            </w:pPr>
          </w:p>
          <w:p w:rsidR="005956A8" w:rsidRDefault="00F3183C">
            <w:pPr>
              <w:pStyle w:val="TableParagraph"/>
              <w:spacing w:line="217" w:lineRule="exact"/>
              <w:ind w:left="150" w:right="-29"/>
              <w:rPr>
                <w:sz w:val="19"/>
              </w:rPr>
            </w:pPr>
            <w:r>
              <w:rPr>
                <w:spacing w:val="-5"/>
                <w:sz w:val="19"/>
              </w:rPr>
              <w:t>2.001,54</w:t>
            </w:r>
          </w:p>
        </w:tc>
      </w:tr>
      <w:tr w:rsidR="005956A8">
        <w:trPr>
          <w:trHeight w:val="240"/>
        </w:trPr>
        <w:tc>
          <w:tcPr>
            <w:tcW w:w="1380" w:type="dxa"/>
            <w:shd w:val="clear" w:color="auto" w:fill="CCFFFF"/>
          </w:tcPr>
          <w:p w:rsidR="005956A8" w:rsidRDefault="00F3183C">
            <w:pPr>
              <w:pStyle w:val="TableParagraph"/>
              <w:spacing w:before="18" w:line="202" w:lineRule="exact"/>
              <w:ind w:left="30"/>
              <w:rPr>
                <w:b/>
                <w:sz w:val="19"/>
              </w:rPr>
            </w:pPr>
            <w:r>
              <w:rPr>
                <w:b/>
                <w:spacing w:val="-2"/>
                <w:sz w:val="19"/>
              </w:rPr>
              <w:t>VENITURI</w:t>
            </w:r>
          </w:p>
        </w:tc>
        <w:tc>
          <w:tcPr>
            <w:tcW w:w="810" w:type="dxa"/>
            <w:shd w:val="clear" w:color="auto" w:fill="CCFFFF"/>
          </w:tcPr>
          <w:p w:rsidR="005956A8" w:rsidRDefault="00F3183C">
            <w:pPr>
              <w:pStyle w:val="TableParagraph"/>
              <w:spacing w:before="3" w:line="217" w:lineRule="exact"/>
              <w:ind w:left="51"/>
              <w:jc w:val="center"/>
              <w:rPr>
                <w:b/>
                <w:sz w:val="19"/>
              </w:rPr>
            </w:pPr>
            <w:r>
              <w:rPr>
                <w:b/>
                <w:spacing w:val="-2"/>
                <w:sz w:val="19"/>
              </w:rPr>
              <w:t>1.290,21</w:t>
            </w:r>
          </w:p>
        </w:tc>
        <w:tc>
          <w:tcPr>
            <w:tcW w:w="809" w:type="dxa"/>
            <w:shd w:val="clear" w:color="auto" w:fill="CCFFFF"/>
          </w:tcPr>
          <w:p w:rsidR="005956A8" w:rsidRDefault="00F3183C">
            <w:pPr>
              <w:pStyle w:val="TableParagraph"/>
              <w:spacing w:before="3" w:line="217" w:lineRule="exact"/>
              <w:ind w:right="6"/>
              <w:jc w:val="right"/>
              <w:rPr>
                <w:b/>
                <w:sz w:val="19"/>
              </w:rPr>
            </w:pPr>
            <w:r>
              <w:rPr>
                <w:b/>
                <w:spacing w:val="-2"/>
                <w:sz w:val="19"/>
              </w:rPr>
              <w:t>1.354,72</w:t>
            </w:r>
          </w:p>
        </w:tc>
        <w:tc>
          <w:tcPr>
            <w:tcW w:w="809" w:type="dxa"/>
            <w:shd w:val="clear" w:color="auto" w:fill="CCFFFF"/>
          </w:tcPr>
          <w:p w:rsidR="005956A8" w:rsidRDefault="00F3183C">
            <w:pPr>
              <w:pStyle w:val="TableParagraph"/>
              <w:spacing w:before="3" w:line="217" w:lineRule="exact"/>
              <w:ind w:right="4"/>
              <w:jc w:val="right"/>
              <w:rPr>
                <w:b/>
                <w:sz w:val="19"/>
              </w:rPr>
            </w:pPr>
            <w:r>
              <w:rPr>
                <w:b/>
                <w:spacing w:val="-2"/>
                <w:sz w:val="19"/>
              </w:rPr>
              <w:t>1.422,46</w:t>
            </w:r>
          </w:p>
        </w:tc>
        <w:tc>
          <w:tcPr>
            <w:tcW w:w="809" w:type="dxa"/>
            <w:shd w:val="clear" w:color="auto" w:fill="CCFFFF"/>
          </w:tcPr>
          <w:p w:rsidR="005956A8" w:rsidRDefault="00F3183C">
            <w:pPr>
              <w:pStyle w:val="TableParagraph"/>
              <w:spacing w:before="3" w:line="217" w:lineRule="exact"/>
              <w:ind w:left="56"/>
              <w:jc w:val="center"/>
              <w:rPr>
                <w:b/>
                <w:sz w:val="19"/>
              </w:rPr>
            </w:pPr>
            <w:r>
              <w:rPr>
                <w:b/>
                <w:spacing w:val="-2"/>
                <w:sz w:val="19"/>
              </w:rPr>
              <w:t>1.493,58</w:t>
            </w:r>
          </w:p>
        </w:tc>
        <w:tc>
          <w:tcPr>
            <w:tcW w:w="810" w:type="dxa"/>
            <w:shd w:val="clear" w:color="auto" w:fill="CCFFFF"/>
          </w:tcPr>
          <w:p w:rsidR="005956A8" w:rsidRDefault="00F3183C">
            <w:pPr>
              <w:pStyle w:val="TableParagraph"/>
              <w:spacing w:before="3" w:line="217" w:lineRule="exact"/>
              <w:ind w:right="3"/>
              <w:jc w:val="right"/>
              <w:rPr>
                <w:b/>
                <w:sz w:val="19"/>
              </w:rPr>
            </w:pPr>
            <w:r>
              <w:rPr>
                <w:b/>
                <w:spacing w:val="-2"/>
                <w:sz w:val="19"/>
              </w:rPr>
              <w:t>1.568,26</w:t>
            </w:r>
          </w:p>
        </w:tc>
        <w:tc>
          <w:tcPr>
            <w:tcW w:w="809" w:type="dxa"/>
            <w:shd w:val="clear" w:color="auto" w:fill="CCFFFF"/>
          </w:tcPr>
          <w:p w:rsidR="005956A8" w:rsidRDefault="00F3183C">
            <w:pPr>
              <w:pStyle w:val="TableParagraph"/>
              <w:spacing w:before="3" w:line="217" w:lineRule="exact"/>
              <w:ind w:left="63"/>
              <w:rPr>
                <w:b/>
                <w:sz w:val="19"/>
              </w:rPr>
            </w:pPr>
            <w:r>
              <w:rPr>
                <w:b/>
                <w:spacing w:val="-2"/>
                <w:sz w:val="19"/>
              </w:rPr>
              <w:t>1.646,68</w:t>
            </w:r>
          </w:p>
        </w:tc>
        <w:tc>
          <w:tcPr>
            <w:tcW w:w="809" w:type="dxa"/>
            <w:shd w:val="clear" w:color="auto" w:fill="CCFFFF"/>
          </w:tcPr>
          <w:p w:rsidR="005956A8" w:rsidRDefault="00F3183C">
            <w:pPr>
              <w:pStyle w:val="TableParagraph"/>
              <w:spacing w:before="3" w:line="217" w:lineRule="exact"/>
              <w:ind w:left="61"/>
              <w:jc w:val="center"/>
              <w:rPr>
                <w:b/>
                <w:sz w:val="19"/>
              </w:rPr>
            </w:pPr>
            <w:r>
              <w:rPr>
                <w:b/>
                <w:spacing w:val="-2"/>
                <w:sz w:val="19"/>
              </w:rPr>
              <w:t>1.729,01</w:t>
            </w:r>
          </w:p>
        </w:tc>
        <w:tc>
          <w:tcPr>
            <w:tcW w:w="809" w:type="dxa"/>
            <w:tcBorders>
              <w:right w:val="single" w:sz="18" w:space="0" w:color="000000"/>
            </w:tcBorders>
            <w:shd w:val="clear" w:color="auto" w:fill="CCFFFF"/>
          </w:tcPr>
          <w:p w:rsidR="005956A8" w:rsidRDefault="00F3183C">
            <w:pPr>
              <w:pStyle w:val="TableParagraph"/>
              <w:spacing w:before="3" w:line="217" w:lineRule="exact"/>
              <w:ind w:left="77" w:right="4"/>
              <w:jc w:val="center"/>
              <w:rPr>
                <w:b/>
                <w:sz w:val="19"/>
              </w:rPr>
            </w:pPr>
            <w:r>
              <w:rPr>
                <w:b/>
                <w:spacing w:val="-2"/>
                <w:sz w:val="19"/>
              </w:rPr>
              <w:t>1.815,46</w:t>
            </w:r>
          </w:p>
        </w:tc>
        <w:tc>
          <w:tcPr>
            <w:tcW w:w="809" w:type="dxa"/>
            <w:tcBorders>
              <w:left w:val="single" w:sz="18" w:space="0" w:color="000000"/>
            </w:tcBorders>
            <w:shd w:val="clear" w:color="auto" w:fill="CCFFFF"/>
          </w:tcPr>
          <w:p w:rsidR="005956A8" w:rsidRDefault="00F3183C">
            <w:pPr>
              <w:pStyle w:val="TableParagraph"/>
              <w:spacing w:before="3" w:line="217" w:lineRule="exact"/>
              <w:ind w:left="77" w:right="3"/>
              <w:jc w:val="center"/>
              <w:rPr>
                <w:b/>
                <w:sz w:val="19"/>
              </w:rPr>
            </w:pPr>
            <w:r>
              <w:rPr>
                <w:b/>
                <w:spacing w:val="-2"/>
                <w:sz w:val="19"/>
              </w:rPr>
              <w:t>1.906,23</w:t>
            </w:r>
          </w:p>
        </w:tc>
        <w:tc>
          <w:tcPr>
            <w:tcW w:w="809" w:type="dxa"/>
            <w:tcBorders>
              <w:right w:val="single" w:sz="18" w:space="0" w:color="000000"/>
            </w:tcBorders>
            <w:shd w:val="clear" w:color="auto" w:fill="CCFFFF"/>
          </w:tcPr>
          <w:p w:rsidR="005956A8" w:rsidRDefault="00F3183C">
            <w:pPr>
              <w:pStyle w:val="TableParagraph"/>
              <w:spacing w:before="3" w:line="217" w:lineRule="exact"/>
              <w:ind w:left="60" w:right="-15"/>
              <w:rPr>
                <w:b/>
                <w:sz w:val="19"/>
              </w:rPr>
            </w:pPr>
            <w:r>
              <w:rPr>
                <w:b/>
                <w:spacing w:val="-2"/>
                <w:sz w:val="19"/>
              </w:rPr>
              <w:t>2.001,54</w:t>
            </w:r>
          </w:p>
        </w:tc>
      </w:tr>
    </w:tbl>
    <w:p w:rsidR="005956A8" w:rsidRDefault="005956A8">
      <w:pPr>
        <w:spacing w:line="217" w:lineRule="exact"/>
        <w:rPr>
          <w:sz w:val="19"/>
        </w:rPr>
        <w:sectPr w:rsidR="005956A8">
          <w:pgSz w:w="11910" w:h="16840"/>
          <w:pgMar w:top="1680" w:right="0" w:bottom="700" w:left="860" w:header="467" w:footer="518" w:gutter="0"/>
          <w:cols w:space="720"/>
        </w:sectPr>
      </w:pPr>
    </w:p>
    <w:p w:rsidR="005956A8" w:rsidRDefault="005956A8">
      <w:pPr>
        <w:pStyle w:val="BodyText"/>
        <w:spacing w:before="8"/>
        <w:ind w:left="0"/>
        <w:rPr>
          <w:sz w:val="25"/>
        </w:rPr>
      </w:pPr>
    </w:p>
    <w:p w:rsidR="005956A8" w:rsidRDefault="005956A8">
      <w:pPr>
        <w:spacing w:before="57"/>
        <w:ind w:left="551"/>
        <w:rPr>
          <w:rFonts w:ascii="Calibri" w:hAnsi="Calibri"/>
        </w:rPr>
      </w:pPr>
      <w:r w:rsidRPr="005956A8">
        <w:pict>
          <v:rect id="docshape133" o:spid="_x0000_s1225" style="position:absolute;left:0;text-align:left;margin-left:69.15pt;margin-top:-16.2pt;width:485.25pt;height:1.45pt;z-index:15769088;mso-position-horizontal-relative:page" fillcolor="black" stroked="f">
            <w10:wrap anchorx="page"/>
          </v:rect>
        </w:pict>
      </w:r>
      <w:r w:rsidR="00F3183C">
        <w:rPr>
          <w:rFonts w:ascii="Calibri" w:hAnsi="Calibri"/>
        </w:rPr>
        <w:t>Sustenabilitatea</w:t>
      </w:r>
      <w:r w:rsidR="00F3183C">
        <w:rPr>
          <w:rFonts w:ascii="Calibri" w:hAnsi="Calibri"/>
          <w:spacing w:val="-9"/>
        </w:rPr>
        <w:t xml:space="preserve"> </w:t>
      </w:r>
      <w:r w:rsidR="00F3183C">
        <w:rPr>
          <w:rFonts w:ascii="Calibri" w:hAnsi="Calibri"/>
        </w:rPr>
        <w:t>financiară</w:t>
      </w:r>
      <w:r w:rsidR="00F3183C">
        <w:rPr>
          <w:rFonts w:ascii="Calibri" w:hAnsi="Calibri"/>
          <w:spacing w:val="-6"/>
        </w:rPr>
        <w:t xml:space="preserve"> </w:t>
      </w:r>
      <w:r w:rsidR="00F3183C">
        <w:rPr>
          <w:rFonts w:ascii="Calibri" w:hAnsi="Calibri"/>
        </w:rPr>
        <w:t>-</w:t>
      </w:r>
      <w:r w:rsidR="00F3183C">
        <w:rPr>
          <w:rFonts w:ascii="Calibri" w:hAnsi="Calibri"/>
          <w:spacing w:val="43"/>
        </w:rPr>
        <w:t xml:space="preserve"> </w:t>
      </w:r>
      <w:r w:rsidR="00F3183C">
        <w:rPr>
          <w:rFonts w:ascii="Calibri" w:hAnsi="Calibri"/>
        </w:rPr>
        <w:t>Determinarea</w:t>
      </w:r>
      <w:r w:rsidR="00F3183C">
        <w:rPr>
          <w:rFonts w:ascii="Calibri" w:hAnsi="Calibri"/>
          <w:spacing w:val="-6"/>
        </w:rPr>
        <w:t xml:space="preserve"> </w:t>
      </w:r>
      <w:r w:rsidR="00F3183C">
        <w:rPr>
          <w:rFonts w:ascii="Calibri" w:hAnsi="Calibri"/>
        </w:rPr>
        <w:t>cash-flow-ului</w:t>
      </w:r>
      <w:r w:rsidR="00F3183C">
        <w:rPr>
          <w:rFonts w:ascii="Calibri" w:hAnsi="Calibri"/>
          <w:spacing w:val="-4"/>
        </w:rPr>
        <w:t xml:space="preserve"> </w:t>
      </w:r>
      <w:r w:rsidR="00F3183C">
        <w:rPr>
          <w:rFonts w:ascii="Calibri" w:hAnsi="Calibri"/>
        </w:rPr>
        <w:t>–</w:t>
      </w:r>
      <w:r w:rsidR="00F3183C">
        <w:rPr>
          <w:rFonts w:ascii="Calibri" w:hAnsi="Calibri"/>
          <w:spacing w:val="-2"/>
        </w:rPr>
        <w:t xml:space="preserve"> </w:t>
      </w:r>
      <w:r w:rsidR="00F3183C">
        <w:rPr>
          <w:rFonts w:ascii="Calibri" w:hAnsi="Calibri"/>
        </w:rPr>
        <w:t>mii</w:t>
      </w:r>
      <w:r w:rsidR="00F3183C">
        <w:rPr>
          <w:rFonts w:ascii="Calibri" w:hAnsi="Calibri"/>
          <w:spacing w:val="-4"/>
        </w:rPr>
        <w:t xml:space="preserve"> </w:t>
      </w:r>
      <w:r w:rsidR="00F3183C">
        <w:rPr>
          <w:rFonts w:ascii="Calibri" w:hAnsi="Calibri"/>
          <w:spacing w:val="-5"/>
        </w:rPr>
        <w:t>lei</w:t>
      </w:r>
    </w:p>
    <w:p w:rsidR="005956A8" w:rsidRDefault="00F3183C">
      <w:pPr>
        <w:spacing w:before="41"/>
        <w:ind w:right="112"/>
        <w:jc w:val="center"/>
        <w:rPr>
          <w:i/>
          <w:sz w:val="24"/>
        </w:rPr>
      </w:pPr>
      <w:r>
        <w:rPr>
          <w:i/>
          <w:sz w:val="24"/>
        </w:rPr>
        <w:t>Cash-flow</w:t>
      </w:r>
      <w:r>
        <w:rPr>
          <w:i/>
          <w:spacing w:val="-1"/>
          <w:sz w:val="24"/>
        </w:rPr>
        <w:t xml:space="preserve"> </w:t>
      </w:r>
      <w:r>
        <w:rPr>
          <w:i/>
          <w:sz w:val="24"/>
        </w:rPr>
        <w:t>–</w:t>
      </w:r>
      <w:r>
        <w:rPr>
          <w:i/>
          <w:spacing w:val="-2"/>
          <w:sz w:val="24"/>
        </w:rPr>
        <w:t xml:space="preserve"> </w:t>
      </w:r>
      <w:r>
        <w:rPr>
          <w:i/>
          <w:sz w:val="24"/>
        </w:rPr>
        <w:t>20</w:t>
      </w:r>
      <w:r>
        <w:rPr>
          <w:i/>
          <w:spacing w:val="-2"/>
          <w:sz w:val="24"/>
        </w:rPr>
        <w:t xml:space="preserve"> </w:t>
      </w:r>
      <w:r>
        <w:rPr>
          <w:i/>
          <w:spacing w:val="-5"/>
          <w:sz w:val="24"/>
        </w:rPr>
        <w:t>ani</w:t>
      </w:r>
    </w:p>
    <w:p w:rsidR="005956A8" w:rsidRDefault="005956A8">
      <w:pPr>
        <w:pStyle w:val="BodyText"/>
        <w:spacing w:before="3"/>
        <w:ind w:left="0"/>
        <w:rPr>
          <w:i/>
          <w:sz w:val="26"/>
        </w:rPr>
      </w:pPr>
    </w:p>
    <w:tbl>
      <w:tblPr>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82"/>
        <w:gridCol w:w="493"/>
        <w:gridCol w:w="708"/>
        <w:gridCol w:w="708"/>
        <w:gridCol w:w="708"/>
        <w:gridCol w:w="708"/>
        <w:gridCol w:w="708"/>
        <w:gridCol w:w="709"/>
        <w:gridCol w:w="708"/>
        <w:gridCol w:w="708"/>
        <w:gridCol w:w="708"/>
        <w:gridCol w:w="797"/>
        <w:gridCol w:w="683"/>
      </w:tblGrid>
      <w:tr w:rsidR="005956A8">
        <w:trPr>
          <w:trHeight w:val="198"/>
        </w:trPr>
        <w:tc>
          <w:tcPr>
            <w:tcW w:w="9628" w:type="dxa"/>
            <w:gridSpan w:val="13"/>
            <w:tcBorders>
              <w:bottom w:val="single" w:sz="12" w:space="0" w:color="000000"/>
              <w:right w:val="single" w:sz="12" w:space="0" w:color="000000"/>
            </w:tcBorders>
            <w:shd w:val="clear" w:color="auto" w:fill="33CCCC"/>
          </w:tcPr>
          <w:p w:rsidR="005956A8" w:rsidRDefault="00F3183C">
            <w:pPr>
              <w:pStyle w:val="TableParagraph"/>
              <w:spacing w:before="13" w:line="165" w:lineRule="exact"/>
              <w:ind w:left="496"/>
              <w:rPr>
                <w:b/>
                <w:sz w:val="16"/>
              </w:rPr>
            </w:pPr>
            <w:r>
              <w:rPr>
                <w:b/>
                <w:spacing w:val="-4"/>
                <w:sz w:val="16"/>
              </w:rPr>
              <w:t>Anii</w:t>
            </w:r>
          </w:p>
        </w:tc>
      </w:tr>
      <w:tr w:rsidR="005956A8">
        <w:trPr>
          <w:trHeight w:val="210"/>
        </w:trPr>
        <w:tc>
          <w:tcPr>
            <w:tcW w:w="3191" w:type="dxa"/>
            <w:gridSpan w:val="4"/>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tabs>
                <w:tab w:val="left" w:pos="2680"/>
              </w:tabs>
              <w:spacing w:before="12" w:line="178" w:lineRule="exact"/>
              <w:ind w:left="1973"/>
              <w:rPr>
                <w:b/>
                <w:i/>
                <w:sz w:val="16"/>
              </w:rPr>
            </w:pPr>
            <w:r>
              <w:rPr>
                <w:b/>
                <w:i/>
                <w:spacing w:val="-4"/>
                <w:sz w:val="16"/>
              </w:rPr>
              <w:t>0,00</w:t>
            </w:r>
            <w:r>
              <w:rPr>
                <w:b/>
                <w:i/>
                <w:sz w:val="16"/>
              </w:rPr>
              <w:tab/>
            </w:r>
            <w:r>
              <w:rPr>
                <w:b/>
                <w:i/>
                <w:spacing w:val="-4"/>
                <w:sz w:val="16"/>
              </w:rPr>
              <w:t>1,00</w:t>
            </w:r>
          </w:p>
        </w:tc>
        <w:tc>
          <w:tcPr>
            <w:tcW w:w="708"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78" w:lineRule="exact"/>
              <w:ind w:left="197"/>
              <w:rPr>
                <w:b/>
                <w:i/>
                <w:sz w:val="16"/>
              </w:rPr>
            </w:pPr>
            <w:r>
              <w:rPr>
                <w:b/>
                <w:i/>
                <w:spacing w:val="-4"/>
                <w:sz w:val="16"/>
              </w:rPr>
              <w:t>2,00</w:t>
            </w:r>
          </w:p>
        </w:tc>
        <w:tc>
          <w:tcPr>
            <w:tcW w:w="708"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78" w:lineRule="exact"/>
              <w:ind w:left="196"/>
              <w:rPr>
                <w:b/>
                <w:i/>
                <w:sz w:val="16"/>
              </w:rPr>
            </w:pPr>
            <w:r>
              <w:rPr>
                <w:b/>
                <w:i/>
                <w:spacing w:val="-4"/>
                <w:sz w:val="16"/>
              </w:rPr>
              <w:t>3,00</w:t>
            </w:r>
          </w:p>
        </w:tc>
        <w:tc>
          <w:tcPr>
            <w:tcW w:w="708"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78" w:lineRule="exact"/>
              <w:ind w:left="195"/>
              <w:rPr>
                <w:b/>
                <w:i/>
                <w:sz w:val="16"/>
              </w:rPr>
            </w:pPr>
            <w:r>
              <w:rPr>
                <w:b/>
                <w:i/>
                <w:spacing w:val="-4"/>
                <w:sz w:val="16"/>
              </w:rPr>
              <w:t>4,00</w:t>
            </w:r>
          </w:p>
        </w:tc>
        <w:tc>
          <w:tcPr>
            <w:tcW w:w="709"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78" w:lineRule="exact"/>
              <w:ind w:left="195"/>
              <w:rPr>
                <w:b/>
                <w:i/>
                <w:sz w:val="16"/>
              </w:rPr>
            </w:pPr>
            <w:r>
              <w:rPr>
                <w:b/>
                <w:i/>
                <w:spacing w:val="-4"/>
                <w:sz w:val="16"/>
              </w:rPr>
              <w:t>5,00</w:t>
            </w:r>
          </w:p>
        </w:tc>
        <w:tc>
          <w:tcPr>
            <w:tcW w:w="708"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78" w:lineRule="exact"/>
              <w:ind w:left="193"/>
              <w:rPr>
                <w:b/>
                <w:i/>
                <w:sz w:val="16"/>
              </w:rPr>
            </w:pPr>
            <w:r>
              <w:rPr>
                <w:b/>
                <w:i/>
                <w:spacing w:val="-4"/>
                <w:sz w:val="16"/>
              </w:rPr>
              <w:t>6,00</w:t>
            </w:r>
          </w:p>
        </w:tc>
        <w:tc>
          <w:tcPr>
            <w:tcW w:w="708"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78" w:lineRule="exact"/>
              <w:ind w:left="192"/>
              <w:rPr>
                <w:b/>
                <w:i/>
                <w:sz w:val="16"/>
              </w:rPr>
            </w:pPr>
            <w:r>
              <w:rPr>
                <w:b/>
                <w:i/>
                <w:spacing w:val="-4"/>
                <w:sz w:val="16"/>
              </w:rPr>
              <w:t>7,00</w:t>
            </w:r>
          </w:p>
        </w:tc>
        <w:tc>
          <w:tcPr>
            <w:tcW w:w="708"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78" w:lineRule="exact"/>
              <w:ind w:left="191"/>
              <w:rPr>
                <w:b/>
                <w:i/>
                <w:sz w:val="16"/>
              </w:rPr>
            </w:pPr>
            <w:r>
              <w:rPr>
                <w:b/>
                <w:i/>
                <w:spacing w:val="-4"/>
                <w:sz w:val="16"/>
              </w:rPr>
              <w:t>8,00</w:t>
            </w:r>
          </w:p>
        </w:tc>
        <w:tc>
          <w:tcPr>
            <w:tcW w:w="797"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78" w:lineRule="exact"/>
              <w:ind w:left="228"/>
              <w:rPr>
                <w:b/>
                <w:i/>
                <w:sz w:val="16"/>
              </w:rPr>
            </w:pPr>
            <w:r>
              <w:rPr>
                <w:b/>
                <w:i/>
                <w:spacing w:val="-4"/>
                <w:sz w:val="16"/>
              </w:rPr>
              <w:t>9,00</w:t>
            </w:r>
          </w:p>
        </w:tc>
        <w:tc>
          <w:tcPr>
            <w:tcW w:w="683"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78" w:lineRule="exact"/>
              <w:ind w:left="233" w:right="230"/>
              <w:jc w:val="center"/>
              <w:rPr>
                <w:b/>
                <w:i/>
                <w:sz w:val="16"/>
              </w:rPr>
            </w:pPr>
            <w:r>
              <w:rPr>
                <w:b/>
                <w:i/>
                <w:spacing w:val="-5"/>
                <w:sz w:val="16"/>
              </w:rPr>
              <w:t>10</w:t>
            </w:r>
          </w:p>
        </w:tc>
      </w:tr>
      <w:tr w:rsidR="005956A8">
        <w:trPr>
          <w:trHeight w:val="424"/>
        </w:trPr>
        <w:tc>
          <w:tcPr>
            <w:tcW w:w="1282"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ind w:left="29"/>
              <w:rPr>
                <w:sz w:val="16"/>
              </w:rPr>
            </w:pPr>
            <w:r>
              <w:rPr>
                <w:sz w:val="16"/>
              </w:rPr>
              <w:t>Alte</w:t>
            </w:r>
            <w:r>
              <w:rPr>
                <w:spacing w:val="8"/>
                <w:sz w:val="16"/>
              </w:rPr>
              <w:t xml:space="preserve"> </w:t>
            </w:r>
            <w:r>
              <w:rPr>
                <w:spacing w:val="-2"/>
                <w:sz w:val="16"/>
              </w:rPr>
              <w:t>venituri</w:t>
            </w:r>
          </w:p>
        </w:tc>
        <w:tc>
          <w:tcPr>
            <w:tcW w:w="493"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2"/>
                <w:sz w:val="16"/>
              </w:rPr>
              <w:t>53.835,80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9"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jc w:val="right"/>
              <w:rPr>
                <w:sz w:val="16"/>
              </w:rPr>
            </w:pPr>
            <w:r>
              <w:rPr>
                <w:spacing w:val="-4"/>
                <w:sz w:val="16"/>
              </w:rPr>
              <w:t>0,00</w:t>
            </w:r>
          </w:p>
        </w:tc>
        <w:tc>
          <w:tcPr>
            <w:tcW w:w="79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
              <w:jc w:val="right"/>
              <w:rPr>
                <w:sz w:val="16"/>
              </w:rPr>
            </w:pPr>
            <w:r>
              <w:rPr>
                <w:spacing w:val="-4"/>
                <w:sz w:val="16"/>
              </w:rPr>
              <w:t>0,00</w:t>
            </w:r>
          </w:p>
        </w:tc>
        <w:tc>
          <w:tcPr>
            <w:tcW w:w="683"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jc w:val="right"/>
              <w:rPr>
                <w:sz w:val="16"/>
              </w:rPr>
            </w:pPr>
            <w:r>
              <w:rPr>
                <w:spacing w:val="-4"/>
                <w:sz w:val="16"/>
              </w:rPr>
              <w:t>0,00</w:t>
            </w:r>
          </w:p>
        </w:tc>
      </w:tr>
      <w:tr w:rsidR="005956A8">
        <w:trPr>
          <w:trHeight w:val="424"/>
        </w:trPr>
        <w:tc>
          <w:tcPr>
            <w:tcW w:w="1282"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F3183C">
            <w:pPr>
              <w:pStyle w:val="TableParagraph"/>
              <w:spacing w:before="12"/>
              <w:ind w:left="29"/>
              <w:rPr>
                <w:sz w:val="16"/>
              </w:rPr>
            </w:pPr>
            <w:r>
              <w:rPr>
                <w:spacing w:val="-2"/>
                <w:sz w:val="16"/>
              </w:rPr>
              <w:t>Venituri</w:t>
            </w:r>
            <w:r>
              <w:rPr>
                <w:sz w:val="16"/>
              </w:rPr>
              <w:t xml:space="preserve"> </w:t>
            </w:r>
            <w:r>
              <w:rPr>
                <w:spacing w:val="-5"/>
                <w:sz w:val="16"/>
              </w:rPr>
              <w:t>din</w:t>
            </w:r>
          </w:p>
          <w:p w:rsidR="005956A8" w:rsidRDefault="00F3183C">
            <w:pPr>
              <w:pStyle w:val="TableParagraph"/>
              <w:spacing w:before="31" w:line="178" w:lineRule="exact"/>
              <w:ind w:left="29"/>
              <w:rPr>
                <w:sz w:val="16"/>
              </w:rPr>
            </w:pPr>
            <w:r>
              <w:rPr>
                <w:spacing w:val="-2"/>
                <w:sz w:val="16"/>
              </w:rPr>
              <w:t>inchiriere</w:t>
            </w:r>
          </w:p>
        </w:tc>
        <w:tc>
          <w:tcPr>
            <w:tcW w:w="493"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5"/>
              <w:jc w:val="right"/>
              <w:rPr>
                <w:sz w:val="16"/>
              </w:rPr>
            </w:pPr>
            <w:r>
              <w:rPr>
                <w:spacing w:val="-4"/>
                <w:sz w:val="16"/>
              </w:rPr>
              <w:t>0,00</w:t>
            </w:r>
          </w:p>
        </w:tc>
        <w:tc>
          <w:tcPr>
            <w:tcW w:w="709"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jc w:val="right"/>
              <w:rPr>
                <w:sz w:val="16"/>
              </w:rPr>
            </w:pPr>
            <w:r>
              <w:rPr>
                <w:spacing w:val="-4"/>
                <w:sz w:val="16"/>
              </w:rPr>
              <w:t>0,00</w:t>
            </w:r>
          </w:p>
        </w:tc>
        <w:tc>
          <w:tcPr>
            <w:tcW w:w="797"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
              <w:jc w:val="right"/>
              <w:rPr>
                <w:sz w:val="16"/>
              </w:rPr>
            </w:pPr>
            <w:r>
              <w:rPr>
                <w:spacing w:val="-4"/>
                <w:sz w:val="16"/>
              </w:rPr>
              <w:t>0,00</w:t>
            </w:r>
          </w:p>
        </w:tc>
        <w:tc>
          <w:tcPr>
            <w:tcW w:w="683"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jc w:val="right"/>
              <w:rPr>
                <w:sz w:val="16"/>
              </w:rPr>
            </w:pPr>
            <w:r>
              <w:rPr>
                <w:spacing w:val="-4"/>
                <w:sz w:val="16"/>
              </w:rPr>
              <w:t>0,00</w:t>
            </w:r>
          </w:p>
        </w:tc>
      </w:tr>
      <w:tr w:rsidR="005956A8">
        <w:trPr>
          <w:trHeight w:val="424"/>
        </w:trPr>
        <w:tc>
          <w:tcPr>
            <w:tcW w:w="1282"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ind w:left="29"/>
              <w:rPr>
                <w:sz w:val="16"/>
              </w:rPr>
            </w:pPr>
            <w:r>
              <w:rPr>
                <w:sz w:val="16"/>
              </w:rPr>
              <w:t>Alocari</w:t>
            </w:r>
            <w:r>
              <w:rPr>
                <w:spacing w:val="1"/>
                <w:sz w:val="16"/>
              </w:rPr>
              <w:t xml:space="preserve"> </w:t>
            </w:r>
            <w:r>
              <w:rPr>
                <w:spacing w:val="-2"/>
                <w:sz w:val="16"/>
              </w:rPr>
              <w:t>bugetare</w:t>
            </w:r>
          </w:p>
        </w:tc>
        <w:tc>
          <w:tcPr>
            <w:tcW w:w="493"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before="1" w:line="165" w:lineRule="exact"/>
              <w:ind w:right="-15"/>
              <w:jc w:val="right"/>
              <w:rPr>
                <w:sz w:val="16"/>
              </w:rPr>
            </w:pPr>
            <w:r>
              <w:rPr>
                <w:spacing w:val="-2"/>
                <w:sz w:val="16"/>
              </w:rPr>
              <w:t>792,08</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before="1" w:line="165" w:lineRule="exact"/>
              <w:ind w:right="-15"/>
              <w:jc w:val="right"/>
              <w:rPr>
                <w:sz w:val="16"/>
              </w:rPr>
            </w:pPr>
            <w:r>
              <w:rPr>
                <w:spacing w:val="-2"/>
                <w:sz w:val="16"/>
              </w:rPr>
              <w:t>831,68</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before="1" w:line="165" w:lineRule="exact"/>
              <w:ind w:right="-15"/>
              <w:jc w:val="right"/>
              <w:rPr>
                <w:sz w:val="16"/>
              </w:rPr>
            </w:pPr>
            <w:r>
              <w:rPr>
                <w:spacing w:val="-2"/>
                <w:sz w:val="16"/>
              </w:rPr>
              <w:t>873,27</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before="1" w:line="165" w:lineRule="exact"/>
              <w:ind w:right="-15"/>
              <w:jc w:val="right"/>
              <w:rPr>
                <w:sz w:val="16"/>
              </w:rPr>
            </w:pPr>
            <w:r>
              <w:rPr>
                <w:spacing w:val="-2"/>
                <w:sz w:val="16"/>
              </w:rPr>
              <w:t>916,93</w:t>
            </w:r>
          </w:p>
        </w:tc>
        <w:tc>
          <w:tcPr>
            <w:tcW w:w="709"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before="1" w:line="165" w:lineRule="exact"/>
              <w:ind w:right="-15"/>
              <w:jc w:val="right"/>
              <w:rPr>
                <w:sz w:val="16"/>
              </w:rPr>
            </w:pPr>
            <w:r>
              <w:rPr>
                <w:spacing w:val="-2"/>
                <w:sz w:val="16"/>
              </w:rPr>
              <w:t>962,78</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before="1" w:line="165" w:lineRule="exact"/>
              <w:ind w:right="-15"/>
              <w:jc w:val="right"/>
              <w:rPr>
                <w:sz w:val="16"/>
              </w:rPr>
            </w:pPr>
            <w:r>
              <w:rPr>
                <w:spacing w:val="-2"/>
                <w:sz w:val="16"/>
              </w:rPr>
              <w:t>1.010,92</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before="1" w:line="165" w:lineRule="exact"/>
              <w:jc w:val="right"/>
              <w:rPr>
                <w:sz w:val="16"/>
              </w:rPr>
            </w:pPr>
            <w:r>
              <w:rPr>
                <w:spacing w:val="-2"/>
                <w:sz w:val="16"/>
              </w:rPr>
              <w:t>1.061,46</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before="1" w:line="165" w:lineRule="exact"/>
              <w:ind w:right="1"/>
              <w:jc w:val="right"/>
              <w:rPr>
                <w:sz w:val="16"/>
              </w:rPr>
            </w:pPr>
            <w:r>
              <w:rPr>
                <w:spacing w:val="-2"/>
                <w:sz w:val="16"/>
              </w:rPr>
              <w:t>1.114,53</w:t>
            </w:r>
          </w:p>
        </w:tc>
        <w:tc>
          <w:tcPr>
            <w:tcW w:w="797"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before="1" w:line="165" w:lineRule="exact"/>
              <w:jc w:val="right"/>
              <w:rPr>
                <w:sz w:val="16"/>
              </w:rPr>
            </w:pPr>
            <w:r>
              <w:rPr>
                <w:spacing w:val="-2"/>
                <w:sz w:val="16"/>
              </w:rPr>
              <w:t>1.170,26</w:t>
            </w:r>
          </w:p>
        </w:tc>
        <w:tc>
          <w:tcPr>
            <w:tcW w:w="683"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before="1" w:line="165" w:lineRule="exact"/>
              <w:ind w:right="1"/>
              <w:jc w:val="right"/>
              <w:rPr>
                <w:sz w:val="16"/>
              </w:rPr>
            </w:pPr>
            <w:r>
              <w:rPr>
                <w:spacing w:val="-2"/>
                <w:sz w:val="16"/>
              </w:rPr>
              <w:t>1.228,77</w:t>
            </w:r>
          </w:p>
        </w:tc>
      </w:tr>
      <w:tr w:rsidR="005956A8">
        <w:trPr>
          <w:trHeight w:val="424"/>
        </w:trPr>
        <w:tc>
          <w:tcPr>
            <w:tcW w:w="1282"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ind w:left="29"/>
              <w:rPr>
                <w:b/>
                <w:sz w:val="16"/>
              </w:rPr>
            </w:pPr>
            <w:r>
              <w:rPr>
                <w:b/>
                <w:spacing w:val="-4"/>
                <w:sz w:val="16"/>
              </w:rPr>
              <w:t>Total</w:t>
            </w:r>
            <w:r>
              <w:rPr>
                <w:b/>
                <w:spacing w:val="1"/>
                <w:sz w:val="16"/>
              </w:rPr>
              <w:t xml:space="preserve"> </w:t>
            </w:r>
            <w:r>
              <w:rPr>
                <w:b/>
                <w:spacing w:val="-2"/>
                <w:sz w:val="16"/>
              </w:rPr>
              <w:t>intrari</w:t>
            </w:r>
          </w:p>
        </w:tc>
        <w:tc>
          <w:tcPr>
            <w:tcW w:w="493"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5"/>
              <w:jc w:val="right"/>
              <w:rPr>
                <w:b/>
                <w:sz w:val="16"/>
              </w:rPr>
            </w:pPr>
            <w:r>
              <w:rPr>
                <w:b/>
                <w:spacing w:val="-2"/>
                <w:sz w:val="16"/>
              </w:rPr>
              <w:t>792,08</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6"/>
              <w:jc w:val="right"/>
              <w:rPr>
                <w:b/>
                <w:sz w:val="16"/>
              </w:rPr>
            </w:pPr>
            <w:r>
              <w:rPr>
                <w:b/>
                <w:spacing w:val="-2"/>
                <w:sz w:val="16"/>
              </w:rPr>
              <w:t>831,68</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6"/>
              <w:jc w:val="right"/>
              <w:rPr>
                <w:b/>
                <w:sz w:val="16"/>
              </w:rPr>
            </w:pPr>
            <w:r>
              <w:rPr>
                <w:b/>
                <w:spacing w:val="-2"/>
                <w:sz w:val="16"/>
              </w:rPr>
              <w:t>873,27</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7"/>
              <w:jc w:val="right"/>
              <w:rPr>
                <w:b/>
                <w:sz w:val="16"/>
              </w:rPr>
            </w:pPr>
            <w:r>
              <w:rPr>
                <w:b/>
                <w:spacing w:val="-2"/>
                <w:sz w:val="16"/>
              </w:rPr>
              <w:t>916,93</w:t>
            </w:r>
          </w:p>
        </w:tc>
        <w:tc>
          <w:tcPr>
            <w:tcW w:w="709"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9"/>
              <w:jc w:val="right"/>
              <w:rPr>
                <w:b/>
                <w:sz w:val="16"/>
              </w:rPr>
            </w:pPr>
            <w:r>
              <w:rPr>
                <w:b/>
                <w:spacing w:val="-2"/>
                <w:sz w:val="16"/>
              </w:rPr>
              <w:t>962,78</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0"/>
              <w:jc w:val="right"/>
              <w:rPr>
                <w:b/>
                <w:sz w:val="16"/>
              </w:rPr>
            </w:pPr>
            <w:r>
              <w:rPr>
                <w:b/>
                <w:spacing w:val="-2"/>
                <w:sz w:val="16"/>
              </w:rPr>
              <w:t>1.010,92</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1"/>
              <w:jc w:val="right"/>
              <w:rPr>
                <w:b/>
                <w:sz w:val="16"/>
              </w:rPr>
            </w:pPr>
            <w:r>
              <w:rPr>
                <w:b/>
                <w:spacing w:val="-2"/>
                <w:sz w:val="16"/>
              </w:rPr>
              <w:t>1.061,46</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2"/>
              <w:jc w:val="right"/>
              <w:rPr>
                <w:b/>
                <w:sz w:val="16"/>
              </w:rPr>
            </w:pPr>
            <w:r>
              <w:rPr>
                <w:b/>
                <w:spacing w:val="-2"/>
                <w:sz w:val="16"/>
              </w:rPr>
              <w:t>1.114,53</w:t>
            </w:r>
          </w:p>
        </w:tc>
        <w:tc>
          <w:tcPr>
            <w:tcW w:w="797"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3"/>
              <w:jc w:val="right"/>
              <w:rPr>
                <w:b/>
                <w:sz w:val="16"/>
              </w:rPr>
            </w:pPr>
            <w:r>
              <w:rPr>
                <w:b/>
                <w:spacing w:val="-2"/>
                <w:sz w:val="16"/>
              </w:rPr>
              <w:t>1.170,26</w:t>
            </w:r>
          </w:p>
        </w:tc>
        <w:tc>
          <w:tcPr>
            <w:tcW w:w="683"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4"/>
              <w:jc w:val="right"/>
              <w:rPr>
                <w:b/>
                <w:sz w:val="16"/>
              </w:rPr>
            </w:pPr>
            <w:r>
              <w:rPr>
                <w:b/>
                <w:spacing w:val="-2"/>
                <w:sz w:val="16"/>
              </w:rPr>
              <w:t>1.228,77</w:t>
            </w:r>
          </w:p>
        </w:tc>
      </w:tr>
      <w:tr w:rsidR="005956A8">
        <w:trPr>
          <w:trHeight w:val="424"/>
        </w:trPr>
        <w:tc>
          <w:tcPr>
            <w:tcW w:w="1282"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ind w:left="29"/>
              <w:rPr>
                <w:sz w:val="16"/>
              </w:rPr>
            </w:pPr>
            <w:r>
              <w:rPr>
                <w:sz w:val="16"/>
              </w:rPr>
              <w:t>Total</w:t>
            </w:r>
            <w:r>
              <w:rPr>
                <w:spacing w:val="13"/>
                <w:sz w:val="16"/>
              </w:rPr>
              <w:t xml:space="preserve"> </w:t>
            </w:r>
            <w:r>
              <w:rPr>
                <w:sz w:val="16"/>
              </w:rPr>
              <w:t>costuri</w:t>
            </w:r>
            <w:r>
              <w:rPr>
                <w:spacing w:val="14"/>
                <w:sz w:val="16"/>
              </w:rPr>
              <w:t xml:space="preserve"> </w:t>
            </w:r>
            <w:r>
              <w:rPr>
                <w:spacing w:val="-5"/>
                <w:sz w:val="16"/>
              </w:rPr>
              <w:t>de</w:t>
            </w:r>
          </w:p>
          <w:p w:rsidR="005956A8" w:rsidRDefault="00F3183C">
            <w:pPr>
              <w:pStyle w:val="TableParagraph"/>
              <w:spacing w:before="31" w:line="177" w:lineRule="exact"/>
              <w:ind w:left="29"/>
              <w:rPr>
                <w:sz w:val="16"/>
              </w:rPr>
            </w:pPr>
            <w:r>
              <w:rPr>
                <w:spacing w:val="-2"/>
                <w:sz w:val="16"/>
              </w:rPr>
              <w:t>exploatare</w:t>
            </w:r>
          </w:p>
        </w:tc>
        <w:tc>
          <w:tcPr>
            <w:tcW w:w="493"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2"/>
                <w:sz w:val="16"/>
              </w:rPr>
              <w:t>777,07</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2"/>
                <w:sz w:val="16"/>
              </w:rPr>
              <w:t>815,92</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2"/>
                <w:sz w:val="16"/>
              </w:rPr>
              <w:t>856,72</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2"/>
                <w:sz w:val="16"/>
              </w:rPr>
              <w:t>899,56</w:t>
            </w:r>
          </w:p>
        </w:tc>
        <w:tc>
          <w:tcPr>
            <w:tcW w:w="709"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2"/>
                <w:sz w:val="16"/>
              </w:rPr>
              <w:t>944,54</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2"/>
                <w:sz w:val="16"/>
              </w:rPr>
              <w:t>991,76</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jc w:val="right"/>
              <w:rPr>
                <w:sz w:val="16"/>
              </w:rPr>
            </w:pPr>
            <w:r>
              <w:rPr>
                <w:spacing w:val="-2"/>
                <w:sz w:val="16"/>
              </w:rPr>
              <w:t>1.041,35</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
              <w:jc w:val="right"/>
              <w:rPr>
                <w:sz w:val="16"/>
              </w:rPr>
            </w:pPr>
            <w:r>
              <w:rPr>
                <w:spacing w:val="-2"/>
                <w:sz w:val="16"/>
              </w:rPr>
              <w:t>1.093,42</w:t>
            </w:r>
          </w:p>
        </w:tc>
        <w:tc>
          <w:tcPr>
            <w:tcW w:w="79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jc w:val="right"/>
              <w:rPr>
                <w:sz w:val="16"/>
              </w:rPr>
            </w:pPr>
            <w:r>
              <w:rPr>
                <w:spacing w:val="-2"/>
                <w:sz w:val="16"/>
              </w:rPr>
              <w:t>1.148,09</w:t>
            </w:r>
          </w:p>
        </w:tc>
        <w:tc>
          <w:tcPr>
            <w:tcW w:w="683"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
              <w:jc w:val="right"/>
              <w:rPr>
                <w:sz w:val="16"/>
              </w:rPr>
            </w:pPr>
            <w:r>
              <w:rPr>
                <w:spacing w:val="-2"/>
                <w:sz w:val="16"/>
              </w:rPr>
              <w:t>1.205,49</w:t>
            </w:r>
          </w:p>
        </w:tc>
      </w:tr>
      <w:tr w:rsidR="005956A8">
        <w:trPr>
          <w:trHeight w:val="424"/>
        </w:trPr>
        <w:tc>
          <w:tcPr>
            <w:tcW w:w="1282"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ind w:left="29"/>
              <w:rPr>
                <w:sz w:val="16"/>
              </w:rPr>
            </w:pPr>
            <w:r>
              <w:rPr>
                <w:sz w:val="16"/>
              </w:rPr>
              <w:t>Total</w:t>
            </w:r>
            <w:r>
              <w:rPr>
                <w:spacing w:val="13"/>
                <w:sz w:val="16"/>
              </w:rPr>
              <w:t xml:space="preserve"> </w:t>
            </w:r>
            <w:r>
              <w:rPr>
                <w:sz w:val="16"/>
              </w:rPr>
              <w:t>costuri</w:t>
            </w:r>
            <w:r>
              <w:rPr>
                <w:spacing w:val="14"/>
                <w:sz w:val="16"/>
              </w:rPr>
              <w:t xml:space="preserve"> </w:t>
            </w:r>
            <w:r>
              <w:rPr>
                <w:spacing w:val="-5"/>
                <w:sz w:val="16"/>
              </w:rPr>
              <w:t>de</w:t>
            </w:r>
          </w:p>
          <w:p w:rsidR="005956A8" w:rsidRDefault="00F3183C">
            <w:pPr>
              <w:pStyle w:val="TableParagraph"/>
              <w:spacing w:before="31" w:line="178" w:lineRule="exact"/>
              <w:ind w:left="29"/>
              <w:rPr>
                <w:sz w:val="16"/>
              </w:rPr>
            </w:pPr>
            <w:r>
              <w:rPr>
                <w:spacing w:val="-2"/>
                <w:sz w:val="16"/>
              </w:rPr>
              <w:t>investiţie</w:t>
            </w:r>
          </w:p>
        </w:tc>
        <w:tc>
          <w:tcPr>
            <w:tcW w:w="493"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2"/>
                <w:sz w:val="16"/>
              </w:rPr>
              <w:t>53.835,80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9"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jc w:val="right"/>
              <w:rPr>
                <w:sz w:val="16"/>
              </w:rPr>
            </w:pPr>
            <w:r>
              <w:rPr>
                <w:spacing w:val="-4"/>
                <w:sz w:val="16"/>
              </w:rPr>
              <w:t>0,00</w:t>
            </w:r>
          </w:p>
        </w:tc>
        <w:tc>
          <w:tcPr>
            <w:tcW w:w="79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
              <w:jc w:val="right"/>
              <w:rPr>
                <w:sz w:val="16"/>
              </w:rPr>
            </w:pPr>
            <w:r>
              <w:rPr>
                <w:spacing w:val="-4"/>
                <w:sz w:val="16"/>
              </w:rPr>
              <w:t>0,00</w:t>
            </w:r>
          </w:p>
        </w:tc>
        <w:tc>
          <w:tcPr>
            <w:tcW w:w="683"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jc w:val="right"/>
              <w:rPr>
                <w:sz w:val="16"/>
              </w:rPr>
            </w:pPr>
            <w:r>
              <w:rPr>
                <w:spacing w:val="-4"/>
                <w:sz w:val="16"/>
              </w:rPr>
              <w:t>0,00</w:t>
            </w:r>
          </w:p>
        </w:tc>
      </w:tr>
      <w:tr w:rsidR="005956A8">
        <w:trPr>
          <w:trHeight w:val="424"/>
        </w:trPr>
        <w:tc>
          <w:tcPr>
            <w:tcW w:w="1282"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ind w:left="29"/>
              <w:rPr>
                <w:sz w:val="16"/>
              </w:rPr>
            </w:pPr>
            <w:r>
              <w:rPr>
                <w:spacing w:val="-2"/>
                <w:sz w:val="16"/>
              </w:rPr>
              <w:t>Dobândă</w:t>
            </w:r>
          </w:p>
        </w:tc>
        <w:tc>
          <w:tcPr>
            <w:tcW w:w="493"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9"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jc w:val="right"/>
              <w:rPr>
                <w:sz w:val="16"/>
              </w:rPr>
            </w:pPr>
            <w:r>
              <w:rPr>
                <w:spacing w:val="-4"/>
                <w:sz w:val="16"/>
              </w:rPr>
              <w:t>0,00</w:t>
            </w:r>
          </w:p>
        </w:tc>
        <w:tc>
          <w:tcPr>
            <w:tcW w:w="79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
              <w:jc w:val="right"/>
              <w:rPr>
                <w:sz w:val="16"/>
              </w:rPr>
            </w:pPr>
            <w:r>
              <w:rPr>
                <w:spacing w:val="-4"/>
                <w:sz w:val="16"/>
              </w:rPr>
              <w:t>0,00</w:t>
            </w:r>
          </w:p>
        </w:tc>
        <w:tc>
          <w:tcPr>
            <w:tcW w:w="683"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jc w:val="right"/>
              <w:rPr>
                <w:sz w:val="16"/>
              </w:rPr>
            </w:pPr>
            <w:r>
              <w:rPr>
                <w:spacing w:val="-4"/>
                <w:sz w:val="16"/>
              </w:rPr>
              <w:t>0,00</w:t>
            </w:r>
          </w:p>
        </w:tc>
      </w:tr>
      <w:tr w:rsidR="005956A8">
        <w:trPr>
          <w:trHeight w:val="424"/>
        </w:trPr>
        <w:tc>
          <w:tcPr>
            <w:tcW w:w="1282"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ind w:left="29"/>
              <w:rPr>
                <w:sz w:val="16"/>
              </w:rPr>
            </w:pPr>
            <w:r>
              <w:rPr>
                <w:spacing w:val="-2"/>
                <w:sz w:val="16"/>
              </w:rPr>
              <w:t>Rambursare</w:t>
            </w:r>
          </w:p>
          <w:p w:rsidR="005956A8" w:rsidRDefault="00F3183C">
            <w:pPr>
              <w:pStyle w:val="TableParagraph"/>
              <w:spacing w:before="31" w:line="178" w:lineRule="exact"/>
              <w:ind w:left="29"/>
              <w:rPr>
                <w:sz w:val="16"/>
              </w:rPr>
            </w:pPr>
            <w:r>
              <w:rPr>
                <w:spacing w:val="-2"/>
                <w:sz w:val="16"/>
              </w:rPr>
              <w:t>credite</w:t>
            </w:r>
          </w:p>
        </w:tc>
        <w:tc>
          <w:tcPr>
            <w:tcW w:w="493"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9"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6"/>
              </w:rPr>
            </w:pPr>
            <w:r>
              <w:rPr>
                <w:spacing w:val="-4"/>
                <w:sz w:val="16"/>
              </w:rPr>
              <w:t>0,00</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jc w:val="right"/>
              <w:rPr>
                <w:sz w:val="16"/>
              </w:rPr>
            </w:pPr>
            <w:r>
              <w:rPr>
                <w:spacing w:val="-4"/>
                <w:sz w:val="16"/>
              </w:rPr>
              <w:t>0,00</w:t>
            </w:r>
          </w:p>
        </w:tc>
        <w:tc>
          <w:tcPr>
            <w:tcW w:w="79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
              <w:jc w:val="right"/>
              <w:rPr>
                <w:sz w:val="16"/>
              </w:rPr>
            </w:pPr>
            <w:r>
              <w:rPr>
                <w:spacing w:val="-4"/>
                <w:sz w:val="16"/>
              </w:rPr>
              <w:t>0,00</w:t>
            </w:r>
          </w:p>
        </w:tc>
        <w:tc>
          <w:tcPr>
            <w:tcW w:w="683"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jc w:val="right"/>
              <w:rPr>
                <w:sz w:val="16"/>
              </w:rPr>
            </w:pPr>
            <w:r>
              <w:rPr>
                <w:spacing w:val="-4"/>
                <w:sz w:val="16"/>
              </w:rPr>
              <w:t>0,00</w:t>
            </w:r>
          </w:p>
        </w:tc>
      </w:tr>
      <w:tr w:rsidR="005956A8">
        <w:trPr>
          <w:trHeight w:val="424"/>
        </w:trPr>
        <w:tc>
          <w:tcPr>
            <w:tcW w:w="1282"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ind w:left="29"/>
              <w:rPr>
                <w:b/>
                <w:sz w:val="16"/>
              </w:rPr>
            </w:pPr>
            <w:r>
              <w:rPr>
                <w:b/>
                <w:spacing w:val="-4"/>
                <w:sz w:val="16"/>
              </w:rPr>
              <w:t>Total</w:t>
            </w:r>
            <w:r>
              <w:rPr>
                <w:b/>
                <w:spacing w:val="1"/>
                <w:sz w:val="16"/>
              </w:rPr>
              <w:t xml:space="preserve"> </w:t>
            </w:r>
            <w:r>
              <w:rPr>
                <w:b/>
                <w:spacing w:val="-2"/>
                <w:sz w:val="16"/>
              </w:rPr>
              <w:t>iesiri</w:t>
            </w:r>
          </w:p>
        </w:tc>
        <w:tc>
          <w:tcPr>
            <w:tcW w:w="493"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5"/>
              <w:jc w:val="right"/>
              <w:rPr>
                <w:b/>
                <w:sz w:val="16"/>
              </w:rPr>
            </w:pPr>
            <w:r>
              <w:rPr>
                <w:b/>
                <w:spacing w:val="-2"/>
                <w:sz w:val="16"/>
              </w:rPr>
              <w:t>777,07</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6"/>
              <w:jc w:val="right"/>
              <w:rPr>
                <w:b/>
                <w:sz w:val="16"/>
              </w:rPr>
            </w:pPr>
            <w:r>
              <w:rPr>
                <w:b/>
                <w:spacing w:val="-2"/>
                <w:sz w:val="16"/>
              </w:rPr>
              <w:t>815,92</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6"/>
              <w:jc w:val="right"/>
              <w:rPr>
                <w:b/>
                <w:sz w:val="16"/>
              </w:rPr>
            </w:pPr>
            <w:r>
              <w:rPr>
                <w:b/>
                <w:spacing w:val="-2"/>
                <w:sz w:val="16"/>
              </w:rPr>
              <w:t>856,72</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7"/>
              <w:jc w:val="right"/>
              <w:rPr>
                <w:b/>
                <w:sz w:val="16"/>
              </w:rPr>
            </w:pPr>
            <w:r>
              <w:rPr>
                <w:b/>
                <w:spacing w:val="-2"/>
                <w:sz w:val="16"/>
              </w:rPr>
              <w:t>899,56</w:t>
            </w:r>
          </w:p>
        </w:tc>
        <w:tc>
          <w:tcPr>
            <w:tcW w:w="709"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9"/>
              <w:jc w:val="right"/>
              <w:rPr>
                <w:b/>
                <w:sz w:val="16"/>
              </w:rPr>
            </w:pPr>
            <w:r>
              <w:rPr>
                <w:b/>
                <w:spacing w:val="-2"/>
                <w:sz w:val="16"/>
              </w:rPr>
              <w:t>944,54</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0"/>
              <w:jc w:val="right"/>
              <w:rPr>
                <w:b/>
                <w:sz w:val="16"/>
              </w:rPr>
            </w:pPr>
            <w:r>
              <w:rPr>
                <w:b/>
                <w:spacing w:val="-2"/>
                <w:sz w:val="16"/>
              </w:rPr>
              <w:t>991,76</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1"/>
              <w:jc w:val="right"/>
              <w:rPr>
                <w:b/>
                <w:sz w:val="16"/>
              </w:rPr>
            </w:pPr>
            <w:r>
              <w:rPr>
                <w:b/>
                <w:spacing w:val="-2"/>
                <w:sz w:val="16"/>
              </w:rPr>
              <w:t>1.041,35</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2"/>
              <w:jc w:val="right"/>
              <w:rPr>
                <w:b/>
                <w:sz w:val="16"/>
              </w:rPr>
            </w:pPr>
            <w:r>
              <w:rPr>
                <w:b/>
                <w:spacing w:val="-2"/>
                <w:sz w:val="16"/>
              </w:rPr>
              <w:t>1.093,42</w:t>
            </w:r>
          </w:p>
        </w:tc>
        <w:tc>
          <w:tcPr>
            <w:tcW w:w="79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3"/>
              <w:jc w:val="right"/>
              <w:rPr>
                <w:b/>
                <w:sz w:val="16"/>
              </w:rPr>
            </w:pPr>
            <w:r>
              <w:rPr>
                <w:b/>
                <w:spacing w:val="-2"/>
                <w:sz w:val="16"/>
              </w:rPr>
              <w:t>1.148,09</w:t>
            </w:r>
          </w:p>
        </w:tc>
        <w:tc>
          <w:tcPr>
            <w:tcW w:w="683"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4"/>
              <w:jc w:val="right"/>
              <w:rPr>
                <w:b/>
                <w:sz w:val="16"/>
              </w:rPr>
            </w:pPr>
            <w:r>
              <w:rPr>
                <w:b/>
                <w:spacing w:val="-2"/>
                <w:sz w:val="16"/>
              </w:rPr>
              <w:t>1.205,49</w:t>
            </w:r>
          </w:p>
        </w:tc>
      </w:tr>
      <w:tr w:rsidR="005956A8">
        <w:trPr>
          <w:trHeight w:val="424"/>
        </w:trPr>
        <w:tc>
          <w:tcPr>
            <w:tcW w:w="1282"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ind w:left="29"/>
              <w:rPr>
                <w:sz w:val="16"/>
              </w:rPr>
            </w:pPr>
            <w:r>
              <w:rPr>
                <w:sz w:val="16"/>
              </w:rPr>
              <w:t>Total</w:t>
            </w:r>
            <w:r>
              <w:rPr>
                <w:spacing w:val="-2"/>
                <w:sz w:val="16"/>
              </w:rPr>
              <w:t xml:space="preserve"> </w:t>
            </w:r>
            <w:r>
              <w:rPr>
                <w:sz w:val="16"/>
              </w:rPr>
              <w:t>flux</w:t>
            </w:r>
            <w:r>
              <w:rPr>
                <w:spacing w:val="-16"/>
                <w:sz w:val="16"/>
              </w:rPr>
              <w:t xml:space="preserve"> </w:t>
            </w:r>
            <w:r>
              <w:rPr>
                <w:spacing w:val="-5"/>
                <w:sz w:val="16"/>
              </w:rPr>
              <w:t>de</w:t>
            </w:r>
          </w:p>
          <w:p w:rsidR="005956A8" w:rsidRDefault="00F3183C">
            <w:pPr>
              <w:pStyle w:val="TableParagraph"/>
              <w:spacing w:before="31" w:line="178" w:lineRule="exact"/>
              <w:ind w:left="29"/>
              <w:rPr>
                <w:sz w:val="16"/>
              </w:rPr>
            </w:pPr>
            <w:r>
              <w:rPr>
                <w:spacing w:val="-2"/>
                <w:sz w:val="16"/>
              </w:rPr>
              <w:t>numerar</w:t>
            </w:r>
          </w:p>
        </w:tc>
        <w:tc>
          <w:tcPr>
            <w:tcW w:w="493"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5"/>
              <w:jc w:val="right"/>
              <w:rPr>
                <w:sz w:val="16"/>
              </w:rPr>
            </w:pPr>
            <w:r>
              <w:rPr>
                <w:spacing w:val="-2"/>
                <w:sz w:val="16"/>
              </w:rPr>
              <w:t>15,01</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5"/>
              <w:jc w:val="right"/>
              <w:rPr>
                <w:sz w:val="16"/>
              </w:rPr>
            </w:pPr>
            <w:r>
              <w:rPr>
                <w:spacing w:val="-2"/>
                <w:sz w:val="16"/>
              </w:rPr>
              <w:t>15,76</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5"/>
              <w:jc w:val="right"/>
              <w:rPr>
                <w:sz w:val="16"/>
              </w:rPr>
            </w:pPr>
            <w:r>
              <w:rPr>
                <w:spacing w:val="-2"/>
                <w:sz w:val="16"/>
              </w:rPr>
              <w:t>16,55</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5"/>
              <w:jc w:val="right"/>
              <w:rPr>
                <w:sz w:val="16"/>
              </w:rPr>
            </w:pPr>
            <w:r>
              <w:rPr>
                <w:spacing w:val="-2"/>
                <w:sz w:val="16"/>
              </w:rPr>
              <w:t>17,37</w:t>
            </w:r>
          </w:p>
        </w:tc>
        <w:tc>
          <w:tcPr>
            <w:tcW w:w="709"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5"/>
              <w:jc w:val="right"/>
              <w:rPr>
                <w:sz w:val="16"/>
              </w:rPr>
            </w:pPr>
            <w:r>
              <w:rPr>
                <w:spacing w:val="-2"/>
                <w:sz w:val="16"/>
              </w:rPr>
              <w:t>18,24</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5"/>
              <w:jc w:val="right"/>
              <w:rPr>
                <w:sz w:val="16"/>
              </w:rPr>
            </w:pPr>
            <w:r>
              <w:rPr>
                <w:spacing w:val="-2"/>
                <w:sz w:val="16"/>
              </w:rPr>
              <w:t>19,15</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5"/>
              <w:jc w:val="right"/>
              <w:rPr>
                <w:sz w:val="16"/>
              </w:rPr>
            </w:pPr>
            <w:r>
              <w:rPr>
                <w:spacing w:val="-2"/>
                <w:sz w:val="16"/>
              </w:rPr>
              <w:t>20,11</w:t>
            </w:r>
          </w:p>
        </w:tc>
        <w:tc>
          <w:tcPr>
            <w:tcW w:w="708"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jc w:val="right"/>
              <w:rPr>
                <w:sz w:val="16"/>
              </w:rPr>
            </w:pPr>
            <w:r>
              <w:rPr>
                <w:spacing w:val="-2"/>
                <w:sz w:val="16"/>
              </w:rPr>
              <w:t>21,12</w:t>
            </w:r>
          </w:p>
        </w:tc>
        <w:tc>
          <w:tcPr>
            <w:tcW w:w="797"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jc w:val="right"/>
              <w:rPr>
                <w:sz w:val="16"/>
              </w:rPr>
            </w:pPr>
            <w:r>
              <w:rPr>
                <w:spacing w:val="-2"/>
                <w:sz w:val="16"/>
              </w:rPr>
              <w:t>22,17</w:t>
            </w:r>
          </w:p>
        </w:tc>
        <w:tc>
          <w:tcPr>
            <w:tcW w:w="683"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65" w:lineRule="exact"/>
              <w:ind w:right="1"/>
              <w:jc w:val="right"/>
              <w:rPr>
                <w:sz w:val="16"/>
              </w:rPr>
            </w:pPr>
            <w:r>
              <w:rPr>
                <w:spacing w:val="-2"/>
                <w:sz w:val="16"/>
              </w:rPr>
              <w:t>23,28</w:t>
            </w:r>
          </w:p>
        </w:tc>
      </w:tr>
      <w:tr w:rsidR="005956A8">
        <w:trPr>
          <w:trHeight w:val="424"/>
        </w:trPr>
        <w:tc>
          <w:tcPr>
            <w:tcW w:w="1282" w:type="dxa"/>
            <w:tcBorders>
              <w:top w:val="single" w:sz="12" w:space="0" w:color="000000"/>
              <w:bottom w:val="single" w:sz="12" w:space="0" w:color="000000"/>
              <w:right w:val="single" w:sz="12" w:space="0" w:color="000000"/>
            </w:tcBorders>
            <w:shd w:val="clear" w:color="auto" w:fill="CCFFFF"/>
          </w:tcPr>
          <w:p w:rsidR="005956A8" w:rsidRDefault="00F3183C">
            <w:pPr>
              <w:pStyle w:val="TableParagraph"/>
              <w:spacing w:before="12"/>
              <w:ind w:left="29"/>
              <w:rPr>
                <w:sz w:val="16"/>
              </w:rPr>
            </w:pPr>
            <w:r>
              <w:rPr>
                <w:sz w:val="16"/>
              </w:rPr>
              <w:t>Flux</w:t>
            </w:r>
            <w:r>
              <w:rPr>
                <w:spacing w:val="-20"/>
                <w:sz w:val="16"/>
              </w:rPr>
              <w:t xml:space="preserve"> </w:t>
            </w:r>
            <w:r>
              <w:rPr>
                <w:sz w:val="16"/>
              </w:rPr>
              <w:t>de</w:t>
            </w:r>
            <w:r>
              <w:rPr>
                <w:spacing w:val="4"/>
                <w:sz w:val="16"/>
              </w:rPr>
              <w:t xml:space="preserve"> </w:t>
            </w:r>
            <w:r>
              <w:rPr>
                <w:spacing w:val="-2"/>
                <w:sz w:val="16"/>
              </w:rPr>
              <w:t>numerar</w:t>
            </w:r>
          </w:p>
          <w:p w:rsidR="005956A8" w:rsidRDefault="00F3183C">
            <w:pPr>
              <w:pStyle w:val="TableParagraph"/>
              <w:spacing w:before="31" w:line="177" w:lineRule="exact"/>
              <w:ind w:left="29"/>
              <w:rPr>
                <w:sz w:val="16"/>
              </w:rPr>
            </w:pPr>
            <w:r>
              <w:rPr>
                <w:sz w:val="16"/>
              </w:rPr>
              <w:t>total</w:t>
            </w:r>
            <w:r>
              <w:rPr>
                <w:spacing w:val="9"/>
                <w:sz w:val="16"/>
              </w:rPr>
              <w:t xml:space="preserve"> </w:t>
            </w:r>
            <w:r>
              <w:rPr>
                <w:spacing w:val="-2"/>
                <w:sz w:val="16"/>
              </w:rPr>
              <w:t>cumulat</w:t>
            </w:r>
          </w:p>
        </w:tc>
        <w:tc>
          <w:tcPr>
            <w:tcW w:w="493"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5956A8">
            <w:pPr>
              <w:pStyle w:val="TableParagraph"/>
              <w:rPr>
                <w:sz w:val="16"/>
              </w:rPr>
            </w:pPr>
          </w:p>
        </w:tc>
        <w:tc>
          <w:tcPr>
            <w:tcW w:w="708"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90" w:line="215" w:lineRule="exact"/>
              <w:jc w:val="right"/>
              <w:rPr>
                <w:b/>
                <w:sz w:val="20"/>
              </w:rPr>
            </w:pPr>
            <w:r>
              <w:rPr>
                <w:b/>
                <w:spacing w:val="-2"/>
                <w:sz w:val="20"/>
              </w:rPr>
              <w:t>15,01</w:t>
            </w:r>
          </w:p>
        </w:tc>
        <w:tc>
          <w:tcPr>
            <w:tcW w:w="708"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90" w:line="215" w:lineRule="exact"/>
              <w:ind w:right="1"/>
              <w:jc w:val="right"/>
              <w:rPr>
                <w:b/>
                <w:sz w:val="20"/>
              </w:rPr>
            </w:pPr>
            <w:r>
              <w:rPr>
                <w:b/>
                <w:spacing w:val="-2"/>
                <w:sz w:val="20"/>
              </w:rPr>
              <w:t>30,77</w:t>
            </w:r>
          </w:p>
        </w:tc>
        <w:tc>
          <w:tcPr>
            <w:tcW w:w="708"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90" w:line="215" w:lineRule="exact"/>
              <w:jc w:val="right"/>
              <w:rPr>
                <w:b/>
                <w:sz w:val="20"/>
              </w:rPr>
            </w:pPr>
            <w:r>
              <w:rPr>
                <w:b/>
                <w:spacing w:val="-2"/>
                <w:sz w:val="20"/>
              </w:rPr>
              <w:t>47,31</w:t>
            </w:r>
          </w:p>
        </w:tc>
        <w:tc>
          <w:tcPr>
            <w:tcW w:w="708"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90" w:line="215" w:lineRule="exact"/>
              <w:jc w:val="right"/>
              <w:rPr>
                <w:b/>
                <w:sz w:val="20"/>
              </w:rPr>
            </w:pPr>
            <w:r>
              <w:rPr>
                <w:b/>
                <w:spacing w:val="-2"/>
                <w:sz w:val="20"/>
              </w:rPr>
              <w:t>64,69</w:t>
            </w:r>
          </w:p>
        </w:tc>
        <w:tc>
          <w:tcPr>
            <w:tcW w:w="709"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90" w:line="215" w:lineRule="exact"/>
              <w:ind w:right="2"/>
              <w:jc w:val="right"/>
              <w:rPr>
                <w:b/>
                <w:sz w:val="20"/>
              </w:rPr>
            </w:pPr>
            <w:r>
              <w:rPr>
                <w:b/>
                <w:spacing w:val="-2"/>
                <w:sz w:val="20"/>
              </w:rPr>
              <w:t>82,93</w:t>
            </w:r>
          </w:p>
        </w:tc>
        <w:tc>
          <w:tcPr>
            <w:tcW w:w="708"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90" w:line="215" w:lineRule="exact"/>
              <w:ind w:right="3"/>
              <w:jc w:val="right"/>
              <w:rPr>
                <w:b/>
                <w:sz w:val="20"/>
              </w:rPr>
            </w:pPr>
            <w:r>
              <w:rPr>
                <w:b/>
                <w:spacing w:val="-2"/>
                <w:sz w:val="20"/>
              </w:rPr>
              <w:t>102,08</w:t>
            </w:r>
          </w:p>
        </w:tc>
        <w:tc>
          <w:tcPr>
            <w:tcW w:w="708"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90" w:line="215" w:lineRule="exact"/>
              <w:ind w:right="4"/>
              <w:jc w:val="right"/>
              <w:rPr>
                <w:b/>
                <w:sz w:val="20"/>
              </w:rPr>
            </w:pPr>
            <w:r>
              <w:rPr>
                <w:b/>
                <w:spacing w:val="-2"/>
                <w:sz w:val="20"/>
              </w:rPr>
              <w:t>122,19</w:t>
            </w:r>
          </w:p>
        </w:tc>
        <w:tc>
          <w:tcPr>
            <w:tcW w:w="708"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90" w:line="215" w:lineRule="exact"/>
              <w:ind w:right="5"/>
              <w:jc w:val="right"/>
              <w:rPr>
                <w:b/>
                <w:sz w:val="20"/>
              </w:rPr>
            </w:pPr>
            <w:r>
              <w:rPr>
                <w:b/>
                <w:spacing w:val="-2"/>
                <w:sz w:val="20"/>
              </w:rPr>
              <w:t>143,31</w:t>
            </w:r>
          </w:p>
        </w:tc>
        <w:tc>
          <w:tcPr>
            <w:tcW w:w="797"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90" w:line="215" w:lineRule="exact"/>
              <w:ind w:right="6"/>
              <w:jc w:val="right"/>
              <w:rPr>
                <w:b/>
                <w:sz w:val="20"/>
              </w:rPr>
            </w:pPr>
            <w:r>
              <w:rPr>
                <w:b/>
                <w:spacing w:val="-2"/>
                <w:sz w:val="20"/>
              </w:rPr>
              <w:t>165,48</w:t>
            </w:r>
          </w:p>
        </w:tc>
        <w:tc>
          <w:tcPr>
            <w:tcW w:w="683"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90" w:line="215" w:lineRule="exact"/>
              <w:ind w:right="7"/>
              <w:jc w:val="right"/>
              <w:rPr>
                <w:b/>
                <w:sz w:val="20"/>
              </w:rPr>
            </w:pPr>
            <w:r>
              <w:rPr>
                <w:b/>
                <w:spacing w:val="-2"/>
                <w:sz w:val="20"/>
              </w:rPr>
              <w:t>188,77</w:t>
            </w:r>
          </w:p>
        </w:tc>
      </w:tr>
    </w:tbl>
    <w:p w:rsidR="005956A8" w:rsidRDefault="005956A8">
      <w:pPr>
        <w:pStyle w:val="BodyText"/>
        <w:ind w:left="0"/>
        <w:rPr>
          <w:i/>
          <w:sz w:val="20"/>
        </w:rPr>
      </w:pPr>
    </w:p>
    <w:p w:rsidR="005956A8" w:rsidRDefault="005956A8">
      <w:pPr>
        <w:pStyle w:val="BodyText"/>
        <w:ind w:left="0"/>
        <w:rPr>
          <w:i/>
          <w:sz w:val="12"/>
        </w:rPr>
      </w:pPr>
    </w:p>
    <w:tbl>
      <w:tblPr>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73"/>
        <w:gridCol w:w="531"/>
        <w:gridCol w:w="762"/>
        <w:gridCol w:w="763"/>
        <w:gridCol w:w="762"/>
        <w:gridCol w:w="762"/>
        <w:gridCol w:w="762"/>
        <w:gridCol w:w="762"/>
        <w:gridCol w:w="763"/>
        <w:gridCol w:w="762"/>
        <w:gridCol w:w="762"/>
        <w:gridCol w:w="857"/>
      </w:tblGrid>
      <w:tr w:rsidR="005956A8">
        <w:trPr>
          <w:trHeight w:val="214"/>
        </w:trPr>
        <w:tc>
          <w:tcPr>
            <w:tcW w:w="9621" w:type="dxa"/>
            <w:gridSpan w:val="12"/>
            <w:shd w:val="clear" w:color="auto" w:fill="33CCCC"/>
          </w:tcPr>
          <w:p w:rsidR="005956A8" w:rsidRDefault="00F3183C">
            <w:pPr>
              <w:pStyle w:val="TableParagraph"/>
              <w:spacing w:before="3" w:line="192" w:lineRule="exact"/>
              <w:ind w:left="5582" w:right="3657"/>
              <w:jc w:val="center"/>
              <w:rPr>
                <w:b/>
                <w:sz w:val="17"/>
              </w:rPr>
            </w:pPr>
            <w:r>
              <w:rPr>
                <w:b/>
                <w:spacing w:val="-4"/>
                <w:w w:val="105"/>
                <w:sz w:val="17"/>
              </w:rPr>
              <w:t>Anii</w:t>
            </w:r>
          </w:p>
        </w:tc>
      </w:tr>
      <w:tr w:rsidR="005956A8">
        <w:trPr>
          <w:trHeight w:val="228"/>
        </w:trPr>
        <w:tc>
          <w:tcPr>
            <w:tcW w:w="2666" w:type="dxa"/>
            <w:gridSpan w:val="3"/>
            <w:shd w:val="clear" w:color="auto" w:fill="33CCCC"/>
          </w:tcPr>
          <w:p w:rsidR="005956A8" w:rsidRDefault="00F3183C">
            <w:pPr>
              <w:pStyle w:val="TableParagraph"/>
              <w:spacing w:before="16" w:line="192" w:lineRule="exact"/>
              <w:ind w:right="26"/>
              <w:jc w:val="right"/>
              <w:rPr>
                <w:b/>
                <w:i/>
                <w:sz w:val="17"/>
              </w:rPr>
            </w:pPr>
            <w:r>
              <w:rPr>
                <w:b/>
                <w:i/>
                <w:spacing w:val="-5"/>
                <w:w w:val="105"/>
                <w:sz w:val="17"/>
              </w:rPr>
              <w:t>11</w:t>
            </w:r>
          </w:p>
        </w:tc>
        <w:tc>
          <w:tcPr>
            <w:tcW w:w="763" w:type="dxa"/>
            <w:shd w:val="clear" w:color="auto" w:fill="33CCCC"/>
          </w:tcPr>
          <w:p w:rsidR="005956A8" w:rsidRDefault="00F3183C">
            <w:pPr>
              <w:pStyle w:val="TableParagraph"/>
              <w:spacing w:before="16" w:line="192" w:lineRule="exact"/>
              <w:ind w:right="28"/>
              <w:jc w:val="right"/>
              <w:rPr>
                <w:b/>
                <w:i/>
                <w:sz w:val="17"/>
              </w:rPr>
            </w:pPr>
            <w:r>
              <w:rPr>
                <w:b/>
                <w:i/>
                <w:spacing w:val="-5"/>
                <w:w w:val="105"/>
                <w:sz w:val="17"/>
              </w:rPr>
              <w:t>12</w:t>
            </w:r>
          </w:p>
        </w:tc>
        <w:tc>
          <w:tcPr>
            <w:tcW w:w="762" w:type="dxa"/>
            <w:shd w:val="clear" w:color="auto" w:fill="33CCCC"/>
          </w:tcPr>
          <w:p w:rsidR="005956A8" w:rsidRDefault="00F3183C">
            <w:pPr>
              <w:pStyle w:val="TableParagraph"/>
              <w:spacing w:before="16" w:line="192" w:lineRule="exact"/>
              <w:ind w:right="29"/>
              <w:jc w:val="right"/>
              <w:rPr>
                <w:b/>
                <w:i/>
                <w:sz w:val="17"/>
              </w:rPr>
            </w:pPr>
            <w:r>
              <w:rPr>
                <w:b/>
                <w:i/>
                <w:spacing w:val="-5"/>
                <w:w w:val="105"/>
                <w:sz w:val="17"/>
              </w:rPr>
              <w:t>13</w:t>
            </w:r>
          </w:p>
        </w:tc>
        <w:tc>
          <w:tcPr>
            <w:tcW w:w="762" w:type="dxa"/>
            <w:shd w:val="clear" w:color="auto" w:fill="33CCCC"/>
          </w:tcPr>
          <w:p w:rsidR="005956A8" w:rsidRDefault="00F3183C">
            <w:pPr>
              <w:pStyle w:val="TableParagraph"/>
              <w:spacing w:before="16" w:line="192" w:lineRule="exact"/>
              <w:ind w:right="29"/>
              <w:jc w:val="right"/>
              <w:rPr>
                <w:b/>
                <w:i/>
                <w:sz w:val="17"/>
              </w:rPr>
            </w:pPr>
            <w:r>
              <w:rPr>
                <w:b/>
                <w:i/>
                <w:spacing w:val="-5"/>
                <w:w w:val="105"/>
                <w:sz w:val="17"/>
              </w:rPr>
              <w:t>14</w:t>
            </w:r>
          </w:p>
        </w:tc>
        <w:tc>
          <w:tcPr>
            <w:tcW w:w="762" w:type="dxa"/>
            <w:shd w:val="clear" w:color="auto" w:fill="33CCCC"/>
          </w:tcPr>
          <w:p w:rsidR="005956A8" w:rsidRDefault="00F3183C">
            <w:pPr>
              <w:pStyle w:val="TableParagraph"/>
              <w:spacing w:before="16" w:line="192" w:lineRule="exact"/>
              <w:ind w:right="30"/>
              <w:jc w:val="right"/>
              <w:rPr>
                <w:b/>
                <w:i/>
                <w:sz w:val="17"/>
              </w:rPr>
            </w:pPr>
            <w:r>
              <w:rPr>
                <w:b/>
                <w:i/>
                <w:spacing w:val="-5"/>
                <w:w w:val="105"/>
                <w:sz w:val="17"/>
              </w:rPr>
              <w:t>15</w:t>
            </w:r>
          </w:p>
        </w:tc>
        <w:tc>
          <w:tcPr>
            <w:tcW w:w="762" w:type="dxa"/>
            <w:shd w:val="clear" w:color="auto" w:fill="33CCCC"/>
          </w:tcPr>
          <w:p w:rsidR="005956A8" w:rsidRDefault="00F3183C">
            <w:pPr>
              <w:pStyle w:val="TableParagraph"/>
              <w:spacing w:before="16" w:line="192" w:lineRule="exact"/>
              <w:ind w:right="32"/>
              <w:jc w:val="right"/>
              <w:rPr>
                <w:b/>
                <w:i/>
                <w:sz w:val="17"/>
              </w:rPr>
            </w:pPr>
            <w:r>
              <w:rPr>
                <w:b/>
                <w:i/>
                <w:spacing w:val="-5"/>
                <w:w w:val="105"/>
                <w:sz w:val="17"/>
              </w:rPr>
              <w:t>16</w:t>
            </w:r>
          </w:p>
        </w:tc>
        <w:tc>
          <w:tcPr>
            <w:tcW w:w="763" w:type="dxa"/>
            <w:shd w:val="clear" w:color="auto" w:fill="33CCCC"/>
          </w:tcPr>
          <w:p w:rsidR="005956A8" w:rsidRDefault="00F3183C">
            <w:pPr>
              <w:pStyle w:val="TableParagraph"/>
              <w:spacing w:before="16" w:line="192" w:lineRule="exact"/>
              <w:ind w:right="33"/>
              <w:jc w:val="right"/>
              <w:rPr>
                <w:b/>
                <w:i/>
                <w:sz w:val="17"/>
              </w:rPr>
            </w:pPr>
            <w:r>
              <w:rPr>
                <w:b/>
                <w:i/>
                <w:spacing w:val="-5"/>
                <w:w w:val="105"/>
                <w:sz w:val="17"/>
              </w:rPr>
              <w:t>17</w:t>
            </w:r>
          </w:p>
        </w:tc>
        <w:tc>
          <w:tcPr>
            <w:tcW w:w="762" w:type="dxa"/>
            <w:shd w:val="clear" w:color="auto" w:fill="33CCCC"/>
          </w:tcPr>
          <w:p w:rsidR="005956A8" w:rsidRDefault="00F3183C">
            <w:pPr>
              <w:pStyle w:val="TableParagraph"/>
              <w:spacing w:before="16" w:line="192" w:lineRule="exact"/>
              <w:ind w:right="34"/>
              <w:jc w:val="right"/>
              <w:rPr>
                <w:b/>
                <w:i/>
                <w:sz w:val="17"/>
              </w:rPr>
            </w:pPr>
            <w:r>
              <w:rPr>
                <w:b/>
                <w:i/>
                <w:spacing w:val="-5"/>
                <w:w w:val="105"/>
                <w:sz w:val="17"/>
              </w:rPr>
              <w:t>18</w:t>
            </w:r>
          </w:p>
        </w:tc>
        <w:tc>
          <w:tcPr>
            <w:tcW w:w="762" w:type="dxa"/>
            <w:shd w:val="clear" w:color="auto" w:fill="33CCCC"/>
          </w:tcPr>
          <w:p w:rsidR="005956A8" w:rsidRDefault="00F3183C">
            <w:pPr>
              <w:pStyle w:val="TableParagraph"/>
              <w:spacing w:before="16" w:line="192" w:lineRule="exact"/>
              <w:ind w:right="35"/>
              <w:jc w:val="right"/>
              <w:rPr>
                <w:b/>
                <w:i/>
                <w:sz w:val="17"/>
              </w:rPr>
            </w:pPr>
            <w:r>
              <w:rPr>
                <w:b/>
                <w:i/>
                <w:spacing w:val="-5"/>
                <w:w w:val="105"/>
                <w:sz w:val="17"/>
              </w:rPr>
              <w:t>19</w:t>
            </w:r>
          </w:p>
        </w:tc>
        <w:tc>
          <w:tcPr>
            <w:tcW w:w="857" w:type="dxa"/>
            <w:shd w:val="clear" w:color="auto" w:fill="33CCCC"/>
          </w:tcPr>
          <w:p w:rsidR="005956A8" w:rsidRDefault="00F3183C">
            <w:pPr>
              <w:pStyle w:val="TableParagraph"/>
              <w:spacing w:before="16" w:line="192" w:lineRule="exact"/>
              <w:ind w:right="36"/>
              <w:jc w:val="right"/>
              <w:rPr>
                <w:b/>
                <w:i/>
                <w:sz w:val="17"/>
              </w:rPr>
            </w:pPr>
            <w:r>
              <w:rPr>
                <w:b/>
                <w:i/>
                <w:spacing w:val="-5"/>
                <w:w w:val="105"/>
                <w:sz w:val="17"/>
              </w:rPr>
              <w:t>20</w:t>
            </w:r>
          </w:p>
        </w:tc>
      </w:tr>
      <w:tr w:rsidR="005956A8">
        <w:trPr>
          <w:trHeight w:val="214"/>
        </w:trPr>
        <w:tc>
          <w:tcPr>
            <w:tcW w:w="1373" w:type="dxa"/>
            <w:tcBorders>
              <w:left w:val="single" w:sz="6" w:space="0" w:color="000000"/>
            </w:tcBorders>
            <w:shd w:val="clear" w:color="auto" w:fill="FFFF99"/>
          </w:tcPr>
          <w:p w:rsidR="005956A8" w:rsidRDefault="00F3183C">
            <w:pPr>
              <w:pStyle w:val="TableParagraph"/>
              <w:spacing w:before="16" w:line="178" w:lineRule="exact"/>
              <w:ind w:left="25"/>
              <w:rPr>
                <w:sz w:val="17"/>
              </w:rPr>
            </w:pPr>
            <w:r>
              <w:rPr>
                <w:w w:val="105"/>
                <w:sz w:val="17"/>
              </w:rPr>
              <w:t>Alte</w:t>
            </w:r>
            <w:r>
              <w:rPr>
                <w:spacing w:val="-4"/>
                <w:w w:val="105"/>
                <w:sz w:val="17"/>
              </w:rPr>
              <w:t xml:space="preserve"> </w:t>
            </w:r>
            <w:r>
              <w:rPr>
                <w:spacing w:val="-2"/>
                <w:w w:val="105"/>
                <w:sz w:val="17"/>
              </w:rPr>
              <w:t>venituri</w:t>
            </w:r>
          </w:p>
        </w:tc>
        <w:tc>
          <w:tcPr>
            <w:tcW w:w="531" w:type="dxa"/>
            <w:shd w:val="clear" w:color="auto" w:fill="FFFF99"/>
          </w:tcPr>
          <w:p w:rsidR="005956A8" w:rsidRDefault="005956A8">
            <w:pPr>
              <w:pStyle w:val="TableParagraph"/>
              <w:rPr>
                <w:sz w:val="14"/>
              </w:rPr>
            </w:pPr>
          </w:p>
        </w:tc>
        <w:tc>
          <w:tcPr>
            <w:tcW w:w="762" w:type="dxa"/>
          </w:tcPr>
          <w:p w:rsidR="005956A8" w:rsidRDefault="00F3183C">
            <w:pPr>
              <w:pStyle w:val="TableParagraph"/>
              <w:spacing w:before="16" w:line="178" w:lineRule="exact"/>
              <w:ind w:right="-15"/>
              <w:jc w:val="right"/>
              <w:rPr>
                <w:sz w:val="17"/>
              </w:rPr>
            </w:pPr>
            <w:r>
              <w:rPr>
                <w:spacing w:val="-4"/>
                <w:w w:val="105"/>
                <w:sz w:val="17"/>
              </w:rPr>
              <w:t>0,00</w:t>
            </w:r>
          </w:p>
        </w:tc>
        <w:tc>
          <w:tcPr>
            <w:tcW w:w="763" w:type="dxa"/>
          </w:tcPr>
          <w:p w:rsidR="005956A8" w:rsidRDefault="00F3183C">
            <w:pPr>
              <w:pStyle w:val="TableParagraph"/>
              <w:spacing w:before="16" w:line="178" w:lineRule="exact"/>
              <w:ind w:right="-15"/>
              <w:jc w:val="right"/>
              <w:rPr>
                <w:sz w:val="17"/>
              </w:rPr>
            </w:pPr>
            <w:r>
              <w:rPr>
                <w:spacing w:val="-4"/>
                <w:w w:val="105"/>
                <w:sz w:val="17"/>
              </w:rPr>
              <w:t>0,00</w:t>
            </w:r>
          </w:p>
        </w:tc>
        <w:tc>
          <w:tcPr>
            <w:tcW w:w="762" w:type="dxa"/>
          </w:tcPr>
          <w:p w:rsidR="005956A8" w:rsidRDefault="00F3183C">
            <w:pPr>
              <w:pStyle w:val="TableParagraph"/>
              <w:spacing w:before="16" w:line="178" w:lineRule="exact"/>
              <w:ind w:right="-15"/>
              <w:jc w:val="right"/>
              <w:rPr>
                <w:sz w:val="17"/>
              </w:rPr>
            </w:pPr>
            <w:r>
              <w:rPr>
                <w:spacing w:val="-4"/>
                <w:w w:val="105"/>
                <w:sz w:val="17"/>
              </w:rPr>
              <w:t>0,00</w:t>
            </w:r>
          </w:p>
        </w:tc>
        <w:tc>
          <w:tcPr>
            <w:tcW w:w="762" w:type="dxa"/>
          </w:tcPr>
          <w:p w:rsidR="005956A8" w:rsidRDefault="00F3183C">
            <w:pPr>
              <w:pStyle w:val="TableParagraph"/>
              <w:spacing w:before="16" w:line="178" w:lineRule="exact"/>
              <w:ind w:right="-15"/>
              <w:jc w:val="right"/>
              <w:rPr>
                <w:sz w:val="17"/>
              </w:rPr>
            </w:pPr>
            <w:r>
              <w:rPr>
                <w:spacing w:val="-4"/>
                <w:w w:val="105"/>
                <w:sz w:val="17"/>
              </w:rPr>
              <w:t>0,00</w:t>
            </w:r>
          </w:p>
        </w:tc>
        <w:tc>
          <w:tcPr>
            <w:tcW w:w="762" w:type="dxa"/>
          </w:tcPr>
          <w:p w:rsidR="005956A8" w:rsidRDefault="00F3183C">
            <w:pPr>
              <w:pStyle w:val="TableParagraph"/>
              <w:spacing w:before="16" w:line="178" w:lineRule="exact"/>
              <w:ind w:right="-15"/>
              <w:jc w:val="right"/>
              <w:rPr>
                <w:sz w:val="17"/>
              </w:rPr>
            </w:pPr>
            <w:r>
              <w:rPr>
                <w:spacing w:val="-4"/>
                <w:w w:val="105"/>
                <w:sz w:val="17"/>
              </w:rPr>
              <w:t>0,00</w:t>
            </w:r>
          </w:p>
        </w:tc>
        <w:tc>
          <w:tcPr>
            <w:tcW w:w="762" w:type="dxa"/>
          </w:tcPr>
          <w:p w:rsidR="005956A8" w:rsidRDefault="00F3183C">
            <w:pPr>
              <w:pStyle w:val="TableParagraph"/>
              <w:spacing w:before="16" w:line="178" w:lineRule="exact"/>
              <w:ind w:right="-15"/>
              <w:jc w:val="right"/>
              <w:rPr>
                <w:sz w:val="17"/>
              </w:rPr>
            </w:pPr>
            <w:r>
              <w:rPr>
                <w:spacing w:val="-4"/>
                <w:w w:val="105"/>
                <w:sz w:val="17"/>
              </w:rPr>
              <w:t>0,00</w:t>
            </w:r>
          </w:p>
        </w:tc>
        <w:tc>
          <w:tcPr>
            <w:tcW w:w="763" w:type="dxa"/>
          </w:tcPr>
          <w:p w:rsidR="005956A8" w:rsidRDefault="00F3183C">
            <w:pPr>
              <w:pStyle w:val="TableParagraph"/>
              <w:spacing w:before="16" w:line="178" w:lineRule="exact"/>
              <w:ind w:right="1"/>
              <w:jc w:val="right"/>
              <w:rPr>
                <w:sz w:val="17"/>
              </w:rPr>
            </w:pPr>
            <w:r>
              <w:rPr>
                <w:spacing w:val="-4"/>
                <w:w w:val="105"/>
                <w:sz w:val="17"/>
              </w:rPr>
              <w:t>0,00</w:t>
            </w:r>
          </w:p>
        </w:tc>
        <w:tc>
          <w:tcPr>
            <w:tcW w:w="762" w:type="dxa"/>
          </w:tcPr>
          <w:p w:rsidR="005956A8" w:rsidRDefault="00F3183C">
            <w:pPr>
              <w:pStyle w:val="TableParagraph"/>
              <w:spacing w:before="16" w:line="178" w:lineRule="exact"/>
              <w:jc w:val="right"/>
              <w:rPr>
                <w:sz w:val="17"/>
              </w:rPr>
            </w:pPr>
            <w:r>
              <w:rPr>
                <w:spacing w:val="-4"/>
                <w:w w:val="105"/>
                <w:sz w:val="17"/>
              </w:rPr>
              <w:t>0,00</w:t>
            </w:r>
          </w:p>
        </w:tc>
        <w:tc>
          <w:tcPr>
            <w:tcW w:w="762" w:type="dxa"/>
          </w:tcPr>
          <w:p w:rsidR="005956A8" w:rsidRDefault="00F3183C">
            <w:pPr>
              <w:pStyle w:val="TableParagraph"/>
              <w:spacing w:before="16" w:line="178" w:lineRule="exact"/>
              <w:ind w:right="1"/>
              <w:jc w:val="right"/>
              <w:rPr>
                <w:sz w:val="17"/>
              </w:rPr>
            </w:pPr>
            <w:r>
              <w:rPr>
                <w:spacing w:val="-4"/>
                <w:w w:val="105"/>
                <w:sz w:val="17"/>
              </w:rPr>
              <w:t>0,00</w:t>
            </w:r>
          </w:p>
        </w:tc>
        <w:tc>
          <w:tcPr>
            <w:tcW w:w="857" w:type="dxa"/>
          </w:tcPr>
          <w:p w:rsidR="005956A8" w:rsidRDefault="00F3183C">
            <w:pPr>
              <w:pStyle w:val="TableParagraph"/>
              <w:spacing w:before="16" w:line="178" w:lineRule="exact"/>
              <w:ind w:right="2"/>
              <w:jc w:val="right"/>
              <w:rPr>
                <w:sz w:val="17"/>
              </w:rPr>
            </w:pPr>
            <w:r>
              <w:rPr>
                <w:spacing w:val="-4"/>
                <w:w w:val="105"/>
                <w:sz w:val="17"/>
              </w:rPr>
              <w:t>0,00</w:t>
            </w:r>
          </w:p>
        </w:tc>
      </w:tr>
      <w:tr w:rsidR="005956A8">
        <w:trPr>
          <w:trHeight w:val="445"/>
        </w:trPr>
        <w:tc>
          <w:tcPr>
            <w:tcW w:w="1373" w:type="dxa"/>
            <w:shd w:val="clear" w:color="auto" w:fill="FFFF99"/>
          </w:tcPr>
          <w:p w:rsidR="005956A8" w:rsidRDefault="00F3183C">
            <w:pPr>
              <w:pStyle w:val="TableParagraph"/>
              <w:spacing w:before="16"/>
              <w:ind w:left="25"/>
              <w:rPr>
                <w:sz w:val="17"/>
              </w:rPr>
            </w:pPr>
            <w:r>
              <w:rPr>
                <w:sz w:val="17"/>
              </w:rPr>
              <w:t>Venituri</w:t>
            </w:r>
            <w:r>
              <w:rPr>
                <w:spacing w:val="-5"/>
                <w:sz w:val="17"/>
              </w:rPr>
              <w:t xml:space="preserve"> din</w:t>
            </w:r>
          </w:p>
          <w:p w:rsidR="005956A8" w:rsidRDefault="00F3183C">
            <w:pPr>
              <w:pStyle w:val="TableParagraph"/>
              <w:spacing w:before="36" w:line="178" w:lineRule="exact"/>
              <w:ind w:left="25"/>
              <w:rPr>
                <w:sz w:val="17"/>
              </w:rPr>
            </w:pPr>
            <w:r>
              <w:rPr>
                <w:spacing w:val="-2"/>
                <w:w w:val="105"/>
                <w:sz w:val="17"/>
              </w:rPr>
              <w:t>inchiriere</w:t>
            </w:r>
          </w:p>
        </w:tc>
        <w:tc>
          <w:tcPr>
            <w:tcW w:w="531" w:type="dxa"/>
            <w:shd w:val="clear" w:color="auto" w:fill="FFFF99"/>
          </w:tcPr>
          <w:p w:rsidR="005956A8" w:rsidRDefault="005956A8">
            <w:pPr>
              <w:pStyle w:val="TableParagraph"/>
              <w:rPr>
                <w:sz w:val="16"/>
              </w:rPr>
            </w:pPr>
          </w:p>
        </w:tc>
        <w:tc>
          <w:tcPr>
            <w:tcW w:w="762" w:type="dxa"/>
          </w:tcPr>
          <w:p w:rsidR="005956A8" w:rsidRDefault="005956A8">
            <w:pPr>
              <w:pStyle w:val="TableParagraph"/>
              <w:spacing w:before="6"/>
              <w:rPr>
                <w:i/>
                <w:sz w:val="21"/>
              </w:rPr>
            </w:pPr>
          </w:p>
          <w:p w:rsidR="005956A8" w:rsidRDefault="00F3183C">
            <w:pPr>
              <w:pStyle w:val="TableParagraph"/>
              <w:spacing w:line="178" w:lineRule="exact"/>
              <w:ind w:right="-15"/>
              <w:jc w:val="right"/>
              <w:rPr>
                <w:sz w:val="17"/>
              </w:rPr>
            </w:pPr>
            <w:r>
              <w:rPr>
                <w:spacing w:val="-4"/>
                <w:w w:val="105"/>
                <w:sz w:val="17"/>
              </w:rPr>
              <w:t>0,00</w:t>
            </w:r>
          </w:p>
        </w:tc>
        <w:tc>
          <w:tcPr>
            <w:tcW w:w="763" w:type="dxa"/>
          </w:tcPr>
          <w:p w:rsidR="005956A8" w:rsidRDefault="005956A8">
            <w:pPr>
              <w:pStyle w:val="TableParagraph"/>
              <w:spacing w:before="6"/>
              <w:rPr>
                <w:i/>
                <w:sz w:val="21"/>
              </w:rPr>
            </w:pPr>
          </w:p>
          <w:p w:rsidR="005956A8" w:rsidRDefault="00F3183C">
            <w:pPr>
              <w:pStyle w:val="TableParagraph"/>
              <w:spacing w:line="178" w:lineRule="exact"/>
              <w:ind w:right="-15"/>
              <w:jc w:val="right"/>
              <w:rPr>
                <w:sz w:val="17"/>
              </w:rPr>
            </w:pPr>
            <w:r>
              <w:rPr>
                <w:spacing w:val="-4"/>
                <w:w w:val="105"/>
                <w:sz w:val="17"/>
              </w:rPr>
              <w:t>0,00</w:t>
            </w:r>
          </w:p>
        </w:tc>
        <w:tc>
          <w:tcPr>
            <w:tcW w:w="762" w:type="dxa"/>
          </w:tcPr>
          <w:p w:rsidR="005956A8" w:rsidRDefault="005956A8">
            <w:pPr>
              <w:pStyle w:val="TableParagraph"/>
              <w:spacing w:before="6"/>
              <w:rPr>
                <w:i/>
                <w:sz w:val="21"/>
              </w:rPr>
            </w:pPr>
          </w:p>
          <w:p w:rsidR="005956A8" w:rsidRDefault="00F3183C">
            <w:pPr>
              <w:pStyle w:val="TableParagraph"/>
              <w:spacing w:line="178" w:lineRule="exact"/>
              <w:ind w:right="-15"/>
              <w:jc w:val="right"/>
              <w:rPr>
                <w:sz w:val="17"/>
              </w:rPr>
            </w:pPr>
            <w:r>
              <w:rPr>
                <w:spacing w:val="-4"/>
                <w:w w:val="105"/>
                <w:sz w:val="17"/>
              </w:rPr>
              <w:t>0,00</w:t>
            </w:r>
          </w:p>
        </w:tc>
        <w:tc>
          <w:tcPr>
            <w:tcW w:w="762" w:type="dxa"/>
          </w:tcPr>
          <w:p w:rsidR="005956A8" w:rsidRDefault="005956A8">
            <w:pPr>
              <w:pStyle w:val="TableParagraph"/>
              <w:spacing w:before="6"/>
              <w:rPr>
                <w:i/>
                <w:sz w:val="21"/>
              </w:rPr>
            </w:pPr>
          </w:p>
          <w:p w:rsidR="005956A8" w:rsidRDefault="00F3183C">
            <w:pPr>
              <w:pStyle w:val="TableParagraph"/>
              <w:spacing w:line="178" w:lineRule="exact"/>
              <w:ind w:right="-15"/>
              <w:jc w:val="right"/>
              <w:rPr>
                <w:sz w:val="17"/>
              </w:rPr>
            </w:pPr>
            <w:r>
              <w:rPr>
                <w:spacing w:val="-4"/>
                <w:w w:val="105"/>
                <w:sz w:val="17"/>
              </w:rPr>
              <w:t>0,00</w:t>
            </w:r>
          </w:p>
        </w:tc>
        <w:tc>
          <w:tcPr>
            <w:tcW w:w="762" w:type="dxa"/>
          </w:tcPr>
          <w:p w:rsidR="005956A8" w:rsidRDefault="005956A8">
            <w:pPr>
              <w:pStyle w:val="TableParagraph"/>
              <w:spacing w:before="6"/>
              <w:rPr>
                <w:i/>
                <w:sz w:val="21"/>
              </w:rPr>
            </w:pPr>
          </w:p>
          <w:p w:rsidR="005956A8" w:rsidRDefault="00F3183C">
            <w:pPr>
              <w:pStyle w:val="TableParagraph"/>
              <w:spacing w:line="178" w:lineRule="exact"/>
              <w:ind w:right="-15"/>
              <w:jc w:val="right"/>
              <w:rPr>
                <w:sz w:val="17"/>
              </w:rPr>
            </w:pPr>
            <w:r>
              <w:rPr>
                <w:spacing w:val="-4"/>
                <w:w w:val="105"/>
                <w:sz w:val="17"/>
              </w:rPr>
              <w:t>0,00</w:t>
            </w:r>
          </w:p>
        </w:tc>
        <w:tc>
          <w:tcPr>
            <w:tcW w:w="762" w:type="dxa"/>
          </w:tcPr>
          <w:p w:rsidR="005956A8" w:rsidRDefault="005956A8">
            <w:pPr>
              <w:pStyle w:val="TableParagraph"/>
              <w:spacing w:before="6"/>
              <w:rPr>
                <w:i/>
                <w:sz w:val="21"/>
              </w:rPr>
            </w:pPr>
          </w:p>
          <w:p w:rsidR="005956A8" w:rsidRDefault="00F3183C">
            <w:pPr>
              <w:pStyle w:val="TableParagraph"/>
              <w:spacing w:line="178" w:lineRule="exact"/>
              <w:ind w:right="-15"/>
              <w:jc w:val="right"/>
              <w:rPr>
                <w:sz w:val="17"/>
              </w:rPr>
            </w:pPr>
            <w:r>
              <w:rPr>
                <w:spacing w:val="-4"/>
                <w:w w:val="105"/>
                <w:sz w:val="17"/>
              </w:rPr>
              <w:t>0,00</w:t>
            </w:r>
          </w:p>
        </w:tc>
        <w:tc>
          <w:tcPr>
            <w:tcW w:w="763" w:type="dxa"/>
          </w:tcPr>
          <w:p w:rsidR="005956A8" w:rsidRDefault="005956A8">
            <w:pPr>
              <w:pStyle w:val="TableParagraph"/>
              <w:spacing w:before="6"/>
              <w:rPr>
                <w:i/>
                <w:sz w:val="21"/>
              </w:rPr>
            </w:pPr>
          </w:p>
          <w:p w:rsidR="005956A8" w:rsidRDefault="00F3183C">
            <w:pPr>
              <w:pStyle w:val="TableParagraph"/>
              <w:spacing w:line="178" w:lineRule="exact"/>
              <w:ind w:right="1"/>
              <w:jc w:val="right"/>
              <w:rPr>
                <w:sz w:val="17"/>
              </w:rPr>
            </w:pPr>
            <w:r>
              <w:rPr>
                <w:spacing w:val="-4"/>
                <w:w w:val="105"/>
                <w:sz w:val="17"/>
              </w:rPr>
              <w:t>0,00</w:t>
            </w:r>
          </w:p>
        </w:tc>
        <w:tc>
          <w:tcPr>
            <w:tcW w:w="762" w:type="dxa"/>
          </w:tcPr>
          <w:p w:rsidR="005956A8" w:rsidRDefault="005956A8">
            <w:pPr>
              <w:pStyle w:val="TableParagraph"/>
              <w:spacing w:before="6"/>
              <w:rPr>
                <w:i/>
                <w:sz w:val="21"/>
              </w:rPr>
            </w:pPr>
          </w:p>
          <w:p w:rsidR="005956A8" w:rsidRDefault="00F3183C">
            <w:pPr>
              <w:pStyle w:val="TableParagraph"/>
              <w:spacing w:line="178" w:lineRule="exact"/>
              <w:jc w:val="right"/>
              <w:rPr>
                <w:sz w:val="17"/>
              </w:rPr>
            </w:pPr>
            <w:r>
              <w:rPr>
                <w:spacing w:val="-4"/>
                <w:w w:val="105"/>
                <w:sz w:val="17"/>
              </w:rPr>
              <w:t>0,00</w:t>
            </w:r>
          </w:p>
        </w:tc>
        <w:tc>
          <w:tcPr>
            <w:tcW w:w="762" w:type="dxa"/>
          </w:tcPr>
          <w:p w:rsidR="005956A8" w:rsidRDefault="005956A8">
            <w:pPr>
              <w:pStyle w:val="TableParagraph"/>
              <w:spacing w:before="6"/>
              <w:rPr>
                <w:i/>
                <w:sz w:val="21"/>
              </w:rPr>
            </w:pPr>
          </w:p>
          <w:p w:rsidR="005956A8" w:rsidRDefault="00F3183C">
            <w:pPr>
              <w:pStyle w:val="TableParagraph"/>
              <w:spacing w:line="178" w:lineRule="exact"/>
              <w:ind w:right="1"/>
              <w:jc w:val="right"/>
              <w:rPr>
                <w:sz w:val="17"/>
              </w:rPr>
            </w:pPr>
            <w:r>
              <w:rPr>
                <w:spacing w:val="-4"/>
                <w:w w:val="105"/>
                <w:sz w:val="17"/>
              </w:rPr>
              <w:t>0,00</w:t>
            </w:r>
          </w:p>
        </w:tc>
        <w:tc>
          <w:tcPr>
            <w:tcW w:w="857" w:type="dxa"/>
          </w:tcPr>
          <w:p w:rsidR="005956A8" w:rsidRDefault="005956A8">
            <w:pPr>
              <w:pStyle w:val="TableParagraph"/>
              <w:spacing w:before="6"/>
              <w:rPr>
                <w:i/>
                <w:sz w:val="21"/>
              </w:rPr>
            </w:pPr>
          </w:p>
          <w:p w:rsidR="005956A8" w:rsidRDefault="00F3183C">
            <w:pPr>
              <w:pStyle w:val="TableParagraph"/>
              <w:spacing w:line="178" w:lineRule="exact"/>
              <w:ind w:right="2"/>
              <w:jc w:val="right"/>
              <w:rPr>
                <w:sz w:val="17"/>
              </w:rPr>
            </w:pPr>
            <w:r>
              <w:rPr>
                <w:spacing w:val="-4"/>
                <w:w w:val="105"/>
                <w:sz w:val="17"/>
              </w:rPr>
              <w:t>0,00</w:t>
            </w:r>
          </w:p>
        </w:tc>
      </w:tr>
      <w:tr w:rsidR="005956A8">
        <w:trPr>
          <w:trHeight w:val="214"/>
        </w:trPr>
        <w:tc>
          <w:tcPr>
            <w:tcW w:w="1373" w:type="dxa"/>
            <w:tcBorders>
              <w:left w:val="single" w:sz="6" w:space="0" w:color="000000"/>
            </w:tcBorders>
            <w:shd w:val="clear" w:color="auto" w:fill="FFFF99"/>
          </w:tcPr>
          <w:p w:rsidR="005956A8" w:rsidRDefault="00F3183C">
            <w:pPr>
              <w:pStyle w:val="TableParagraph"/>
              <w:spacing w:before="16" w:line="178" w:lineRule="exact"/>
              <w:ind w:left="25"/>
              <w:rPr>
                <w:sz w:val="17"/>
              </w:rPr>
            </w:pPr>
            <w:r>
              <w:rPr>
                <w:sz w:val="17"/>
              </w:rPr>
              <w:t>Alocari</w:t>
            </w:r>
            <w:r>
              <w:rPr>
                <w:spacing w:val="12"/>
                <w:sz w:val="17"/>
              </w:rPr>
              <w:t xml:space="preserve"> </w:t>
            </w:r>
            <w:r>
              <w:rPr>
                <w:spacing w:val="-2"/>
                <w:sz w:val="17"/>
              </w:rPr>
              <w:t>bugetare</w:t>
            </w:r>
          </w:p>
        </w:tc>
        <w:tc>
          <w:tcPr>
            <w:tcW w:w="531" w:type="dxa"/>
            <w:shd w:val="clear" w:color="auto" w:fill="FFFF99"/>
          </w:tcPr>
          <w:p w:rsidR="005956A8" w:rsidRDefault="005956A8">
            <w:pPr>
              <w:pStyle w:val="TableParagraph"/>
              <w:rPr>
                <w:sz w:val="14"/>
              </w:rPr>
            </w:pPr>
          </w:p>
        </w:tc>
        <w:tc>
          <w:tcPr>
            <w:tcW w:w="762" w:type="dxa"/>
          </w:tcPr>
          <w:p w:rsidR="005956A8" w:rsidRDefault="00F3183C">
            <w:pPr>
              <w:pStyle w:val="TableParagraph"/>
              <w:spacing w:before="16" w:line="178" w:lineRule="exact"/>
              <w:ind w:right="-15"/>
              <w:jc w:val="right"/>
              <w:rPr>
                <w:sz w:val="17"/>
              </w:rPr>
            </w:pPr>
            <w:r>
              <w:rPr>
                <w:spacing w:val="-2"/>
                <w:w w:val="105"/>
                <w:sz w:val="17"/>
              </w:rPr>
              <w:t>1.290,21</w:t>
            </w:r>
          </w:p>
        </w:tc>
        <w:tc>
          <w:tcPr>
            <w:tcW w:w="763" w:type="dxa"/>
          </w:tcPr>
          <w:p w:rsidR="005956A8" w:rsidRDefault="00F3183C">
            <w:pPr>
              <w:pStyle w:val="TableParagraph"/>
              <w:spacing w:before="16" w:line="178" w:lineRule="exact"/>
              <w:ind w:right="-15"/>
              <w:jc w:val="right"/>
              <w:rPr>
                <w:sz w:val="17"/>
              </w:rPr>
            </w:pPr>
            <w:r>
              <w:rPr>
                <w:spacing w:val="-2"/>
                <w:w w:val="105"/>
                <w:sz w:val="17"/>
              </w:rPr>
              <w:t>1.354,72</w:t>
            </w:r>
          </w:p>
        </w:tc>
        <w:tc>
          <w:tcPr>
            <w:tcW w:w="762" w:type="dxa"/>
          </w:tcPr>
          <w:p w:rsidR="005956A8" w:rsidRDefault="00F3183C">
            <w:pPr>
              <w:pStyle w:val="TableParagraph"/>
              <w:spacing w:before="16" w:line="178" w:lineRule="exact"/>
              <w:ind w:right="-15"/>
              <w:jc w:val="right"/>
              <w:rPr>
                <w:sz w:val="17"/>
              </w:rPr>
            </w:pPr>
            <w:r>
              <w:rPr>
                <w:spacing w:val="-2"/>
                <w:w w:val="105"/>
                <w:sz w:val="17"/>
              </w:rPr>
              <w:t>1.422,46</w:t>
            </w:r>
          </w:p>
        </w:tc>
        <w:tc>
          <w:tcPr>
            <w:tcW w:w="762" w:type="dxa"/>
          </w:tcPr>
          <w:p w:rsidR="005956A8" w:rsidRDefault="00F3183C">
            <w:pPr>
              <w:pStyle w:val="TableParagraph"/>
              <w:spacing w:before="16" w:line="178" w:lineRule="exact"/>
              <w:ind w:right="-15"/>
              <w:jc w:val="right"/>
              <w:rPr>
                <w:sz w:val="17"/>
              </w:rPr>
            </w:pPr>
            <w:r>
              <w:rPr>
                <w:spacing w:val="-2"/>
                <w:w w:val="105"/>
                <w:sz w:val="17"/>
              </w:rPr>
              <w:t>1.493,58</w:t>
            </w:r>
          </w:p>
        </w:tc>
        <w:tc>
          <w:tcPr>
            <w:tcW w:w="762" w:type="dxa"/>
          </w:tcPr>
          <w:p w:rsidR="005956A8" w:rsidRDefault="00F3183C">
            <w:pPr>
              <w:pStyle w:val="TableParagraph"/>
              <w:spacing w:before="16" w:line="178" w:lineRule="exact"/>
              <w:ind w:right="-15"/>
              <w:jc w:val="right"/>
              <w:rPr>
                <w:sz w:val="17"/>
              </w:rPr>
            </w:pPr>
            <w:r>
              <w:rPr>
                <w:spacing w:val="-2"/>
                <w:w w:val="105"/>
                <w:sz w:val="17"/>
              </w:rPr>
              <w:t>1.568,26</w:t>
            </w:r>
          </w:p>
        </w:tc>
        <w:tc>
          <w:tcPr>
            <w:tcW w:w="762" w:type="dxa"/>
          </w:tcPr>
          <w:p w:rsidR="005956A8" w:rsidRDefault="00F3183C">
            <w:pPr>
              <w:pStyle w:val="TableParagraph"/>
              <w:spacing w:before="16" w:line="178" w:lineRule="exact"/>
              <w:jc w:val="right"/>
              <w:rPr>
                <w:sz w:val="17"/>
              </w:rPr>
            </w:pPr>
            <w:r>
              <w:rPr>
                <w:spacing w:val="-2"/>
                <w:w w:val="105"/>
                <w:sz w:val="17"/>
              </w:rPr>
              <w:t>1.646,68</w:t>
            </w:r>
          </w:p>
        </w:tc>
        <w:tc>
          <w:tcPr>
            <w:tcW w:w="763" w:type="dxa"/>
          </w:tcPr>
          <w:p w:rsidR="005956A8" w:rsidRDefault="00F3183C">
            <w:pPr>
              <w:pStyle w:val="TableParagraph"/>
              <w:spacing w:before="16" w:line="178" w:lineRule="exact"/>
              <w:jc w:val="right"/>
              <w:rPr>
                <w:sz w:val="17"/>
              </w:rPr>
            </w:pPr>
            <w:r>
              <w:rPr>
                <w:spacing w:val="-2"/>
                <w:w w:val="105"/>
                <w:sz w:val="17"/>
              </w:rPr>
              <w:t>1.729,01</w:t>
            </w:r>
          </w:p>
        </w:tc>
        <w:tc>
          <w:tcPr>
            <w:tcW w:w="762" w:type="dxa"/>
          </w:tcPr>
          <w:p w:rsidR="005956A8" w:rsidRDefault="00F3183C">
            <w:pPr>
              <w:pStyle w:val="TableParagraph"/>
              <w:spacing w:before="16" w:line="178" w:lineRule="exact"/>
              <w:ind w:right="1"/>
              <w:jc w:val="right"/>
              <w:rPr>
                <w:sz w:val="17"/>
              </w:rPr>
            </w:pPr>
            <w:r>
              <w:rPr>
                <w:spacing w:val="-2"/>
                <w:w w:val="105"/>
                <w:sz w:val="17"/>
              </w:rPr>
              <w:t>1.815,46</w:t>
            </w:r>
          </w:p>
        </w:tc>
        <w:tc>
          <w:tcPr>
            <w:tcW w:w="762" w:type="dxa"/>
          </w:tcPr>
          <w:p w:rsidR="005956A8" w:rsidRDefault="00F3183C">
            <w:pPr>
              <w:pStyle w:val="TableParagraph"/>
              <w:spacing w:before="16" w:line="178" w:lineRule="exact"/>
              <w:ind w:right="2"/>
              <w:jc w:val="right"/>
              <w:rPr>
                <w:sz w:val="17"/>
              </w:rPr>
            </w:pPr>
            <w:r>
              <w:rPr>
                <w:spacing w:val="-2"/>
                <w:w w:val="105"/>
                <w:sz w:val="17"/>
              </w:rPr>
              <w:t>1.906,23</w:t>
            </w:r>
          </w:p>
        </w:tc>
        <w:tc>
          <w:tcPr>
            <w:tcW w:w="857" w:type="dxa"/>
          </w:tcPr>
          <w:p w:rsidR="005956A8" w:rsidRDefault="00F3183C">
            <w:pPr>
              <w:pStyle w:val="TableParagraph"/>
              <w:spacing w:before="16" w:line="178" w:lineRule="exact"/>
              <w:ind w:right="3"/>
              <w:jc w:val="right"/>
              <w:rPr>
                <w:sz w:val="17"/>
              </w:rPr>
            </w:pPr>
            <w:r>
              <w:rPr>
                <w:spacing w:val="-2"/>
                <w:w w:val="105"/>
                <w:sz w:val="17"/>
              </w:rPr>
              <w:t>2.001,54</w:t>
            </w:r>
          </w:p>
        </w:tc>
      </w:tr>
      <w:tr w:rsidR="005956A8">
        <w:trPr>
          <w:trHeight w:val="214"/>
        </w:trPr>
        <w:tc>
          <w:tcPr>
            <w:tcW w:w="1373" w:type="dxa"/>
            <w:shd w:val="clear" w:color="auto" w:fill="FFFF99"/>
          </w:tcPr>
          <w:p w:rsidR="005956A8" w:rsidRDefault="00F3183C">
            <w:pPr>
              <w:pStyle w:val="TableParagraph"/>
              <w:spacing w:before="16" w:line="178" w:lineRule="exact"/>
              <w:ind w:left="25"/>
              <w:rPr>
                <w:b/>
                <w:sz w:val="17"/>
              </w:rPr>
            </w:pPr>
            <w:r>
              <w:rPr>
                <w:b/>
                <w:spacing w:val="-6"/>
                <w:w w:val="105"/>
                <w:sz w:val="17"/>
              </w:rPr>
              <w:t>Total</w:t>
            </w:r>
            <w:r>
              <w:rPr>
                <w:b/>
                <w:spacing w:val="-4"/>
                <w:w w:val="105"/>
                <w:sz w:val="17"/>
              </w:rPr>
              <w:t xml:space="preserve"> </w:t>
            </w:r>
            <w:r>
              <w:rPr>
                <w:b/>
                <w:spacing w:val="-2"/>
                <w:w w:val="105"/>
                <w:sz w:val="17"/>
              </w:rPr>
              <w:t>intrari</w:t>
            </w:r>
          </w:p>
        </w:tc>
        <w:tc>
          <w:tcPr>
            <w:tcW w:w="531" w:type="dxa"/>
            <w:shd w:val="clear" w:color="auto" w:fill="FFFF99"/>
          </w:tcPr>
          <w:p w:rsidR="005956A8" w:rsidRDefault="005956A8">
            <w:pPr>
              <w:pStyle w:val="TableParagraph"/>
              <w:rPr>
                <w:sz w:val="14"/>
              </w:rPr>
            </w:pPr>
          </w:p>
        </w:tc>
        <w:tc>
          <w:tcPr>
            <w:tcW w:w="762" w:type="dxa"/>
          </w:tcPr>
          <w:p w:rsidR="005956A8" w:rsidRDefault="00F3183C">
            <w:pPr>
              <w:pStyle w:val="TableParagraph"/>
              <w:spacing w:before="16" w:line="178" w:lineRule="exact"/>
              <w:ind w:right="7"/>
              <w:jc w:val="right"/>
              <w:rPr>
                <w:b/>
                <w:sz w:val="17"/>
              </w:rPr>
            </w:pPr>
            <w:r>
              <w:rPr>
                <w:b/>
                <w:spacing w:val="-2"/>
                <w:w w:val="105"/>
                <w:sz w:val="17"/>
              </w:rPr>
              <w:t>1.290,21</w:t>
            </w:r>
          </w:p>
        </w:tc>
        <w:tc>
          <w:tcPr>
            <w:tcW w:w="763" w:type="dxa"/>
          </w:tcPr>
          <w:p w:rsidR="005956A8" w:rsidRDefault="00F3183C">
            <w:pPr>
              <w:pStyle w:val="TableParagraph"/>
              <w:spacing w:before="16" w:line="178" w:lineRule="exact"/>
              <w:ind w:right="8"/>
              <w:jc w:val="right"/>
              <w:rPr>
                <w:b/>
                <w:sz w:val="17"/>
              </w:rPr>
            </w:pPr>
            <w:r>
              <w:rPr>
                <w:b/>
                <w:spacing w:val="-2"/>
                <w:w w:val="105"/>
                <w:sz w:val="17"/>
              </w:rPr>
              <w:t>1.354,72</w:t>
            </w:r>
          </w:p>
        </w:tc>
        <w:tc>
          <w:tcPr>
            <w:tcW w:w="762" w:type="dxa"/>
          </w:tcPr>
          <w:p w:rsidR="005956A8" w:rsidRDefault="00F3183C">
            <w:pPr>
              <w:pStyle w:val="TableParagraph"/>
              <w:spacing w:before="16" w:line="178" w:lineRule="exact"/>
              <w:ind w:right="9"/>
              <w:jc w:val="right"/>
              <w:rPr>
                <w:b/>
                <w:sz w:val="17"/>
              </w:rPr>
            </w:pPr>
            <w:r>
              <w:rPr>
                <w:b/>
                <w:spacing w:val="-2"/>
                <w:w w:val="105"/>
                <w:sz w:val="17"/>
              </w:rPr>
              <w:t>1.422,46</w:t>
            </w:r>
          </w:p>
        </w:tc>
        <w:tc>
          <w:tcPr>
            <w:tcW w:w="762" w:type="dxa"/>
          </w:tcPr>
          <w:p w:rsidR="005956A8" w:rsidRDefault="00F3183C">
            <w:pPr>
              <w:pStyle w:val="TableParagraph"/>
              <w:spacing w:before="16" w:line="178" w:lineRule="exact"/>
              <w:ind w:right="11"/>
              <w:jc w:val="right"/>
              <w:rPr>
                <w:b/>
                <w:sz w:val="17"/>
              </w:rPr>
            </w:pPr>
            <w:r>
              <w:rPr>
                <w:b/>
                <w:spacing w:val="-2"/>
                <w:w w:val="105"/>
                <w:sz w:val="17"/>
              </w:rPr>
              <w:t>1.493,58</w:t>
            </w:r>
          </w:p>
        </w:tc>
        <w:tc>
          <w:tcPr>
            <w:tcW w:w="762" w:type="dxa"/>
          </w:tcPr>
          <w:p w:rsidR="005956A8" w:rsidRDefault="00F3183C">
            <w:pPr>
              <w:pStyle w:val="TableParagraph"/>
              <w:spacing w:before="16" w:line="178" w:lineRule="exact"/>
              <w:ind w:right="11"/>
              <w:jc w:val="right"/>
              <w:rPr>
                <w:b/>
                <w:sz w:val="17"/>
              </w:rPr>
            </w:pPr>
            <w:r>
              <w:rPr>
                <w:b/>
                <w:spacing w:val="-2"/>
                <w:w w:val="105"/>
                <w:sz w:val="17"/>
              </w:rPr>
              <w:t>1.568,26</w:t>
            </w:r>
          </w:p>
        </w:tc>
        <w:tc>
          <w:tcPr>
            <w:tcW w:w="762" w:type="dxa"/>
          </w:tcPr>
          <w:p w:rsidR="005956A8" w:rsidRDefault="00F3183C">
            <w:pPr>
              <w:pStyle w:val="TableParagraph"/>
              <w:spacing w:before="16" w:line="178" w:lineRule="exact"/>
              <w:ind w:right="12"/>
              <w:jc w:val="right"/>
              <w:rPr>
                <w:b/>
                <w:sz w:val="17"/>
              </w:rPr>
            </w:pPr>
            <w:r>
              <w:rPr>
                <w:b/>
                <w:spacing w:val="-2"/>
                <w:w w:val="105"/>
                <w:sz w:val="17"/>
              </w:rPr>
              <w:t>1.646,68</w:t>
            </w:r>
          </w:p>
        </w:tc>
        <w:tc>
          <w:tcPr>
            <w:tcW w:w="763" w:type="dxa"/>
          </w:tcPr>
          <w:p w:rsidR="005956A8" w:rsidRDefault="00F3183C">
            <w:pPr>
              <w:pStyle w:val="TableParagraph"/>
              <w:spacing w:before="16" w:line="178" w:lineRule="exact"/>
              <w:ind w:right="14"/>
              <w:jc w:val="right"/>
              <w:rPr>
                <w:b/>
                <w:sz w:val="17"/>
              </w:rPr>
            </w:pPr>
            <w:r>
              <w:rPr>
                <w:b/>
                <w:spacing w:val="-2"/>
                <w:w w:val="105"/>
                <w:sz w:val="17"/>
              </w:rPr>
              <w:t>1.729,01</w:t>
            </w:r>
          </w:p>
        </w:tc>
        <w:tc>
          <w:tcPr>
            <w:tcW w:w="762" w:type="dxa"/>
          </w:tcPr>
          <w:p w:rsidR="005956A8" w:rsidRDefault="00F3183C">
            <w:pPr>
              <w:pStyle w:val="TableParagraph"/>
              <w:spacing w:before="16" w:line="178" w:lineRule="exact"/>
              <w:ind w:right="15"/>
              <w:jc w:val="right"/>
              <w:rPr>
                <w:b/>
                <w:sz w:val="17"/>
              </w:rPr>
            </w:pPr>
            <w:r>
              <w:rPr>
                <w:b/>
                <w:spacing w:val="-2"/>
                <w:w w:val="105"/>
                <w:sz w:val="17"/>
              </w:rPr>
              <w:t>1.815,46</w:t>
            </w:r>
          </w:p>
        </w:tc>
        <w:tc>
          <w:tcPr>
            <w:tcW w:w="762" w:type="dxa"/>
          </w:tcPr>
          <w:p w:rsidR="005956A8" w:rsidRDefault="00F3183C">
            <w:pPr>
              <w:pStyle w:val="TableParagraph"/>
              <w:spacing w:before="16" w:line="178" w:lineRule="exact"/>
              <w:ind w:right="16"/>
              <w:jc w:val="right"/>
              <w:rPr>
                <w:b/>
                <w:sz w:val="17"/>
              </w:rPr>
            </w:pPr>
            <w:r>
              <w:rPr>
                <w:b/>
                <w:spacing w:val="-2"/>
                <w:w w:val="105"/>
                <w:sz w:val="17"/>
              </w:rPr>
              <w:t>1.906,23</w:t>
            </w:r>
          </w:p>
        </w:tc>
        <w:tc>
          <w:tcPr>
            <w:tcW w:w="857" w:type="dxa"/>
          </w:tcPr>
          <w:p w:rsidR="005956A8" w:rsidRDefault="00F3183C">
            <w:pPr>
              <w:pStyle w:val="TableParagraph"/>
              <w:spacing w:before="16" w:line="178" w:lineRule="exact"/>
              <w:ind w:right="17"/>
              <w:jc w:val="right"/>
              <w:rPr>
                <w:b/>
                <w:sz w:val="17"/>
              </w:rPr>
            </w:pPr>
            <w:r>
              <w:rPr>
                <w:b/>
                <w:spacing w:val="-2"/>
                <w:w w:val="105"/>
                <w:sz w:val="17"/>
              </w:rPr>
              <w:t>2.001,54</w:t>
            </w:r>
          </w:p>
        </w:tc>
      </w:tr>
      <w:tr w:rsidR="005956A8">
        <w:trPr>
          <w:trHeight w:val="445"/>
        </w:trPr>
        <w:tc>
          <w:tcPr>
            <w:tcW w:w="1373" w:type="dxa"/>
            <w:shd w:val="clear" w:color="auto" w:fill="FFFF99"/>
          </w:tcPr>
          <w:p w:rsidR="005956A8" w:rsidRDefault="00F3183C">
            <w:pPr>
              <w:pStyle w:val="TableParagraph"/>
              <w:spacing w:before="17"/>
              <w:ind w:left="25"/>
              <w:rPr>
                <w:sz w:val="17"/>
              </w:rPr>
            </w:pPr>
            <w:r>
              <w:rPr>
                <w:sz w:val="17"/>
              </w:rPr>
              <w:t>Total</w:t>
            </w:r>
            <w:r>
              <w:rPr>
                <w:spacing w:val="23"/>
                <w:sz w:val="17"/>
              </w:rPr>
              <w:t xml:space="preserve"> </w:t>
            </w:r>
            <w:r>
              <w:rPr>
                <w:sz w:val="17"/>
              </w:rPr>
              <w:t>costuri</w:t>
            </w:r>
            <w:r>
              <w:rPr>
                <w:spacing w:val="24"/>
                <w:sz w:val="17"/>
              </w:rPr>
              <w:t xml:space="preserve"> </w:t>
            </w:r>
            <w:r>
              <w:rPr>
                <w:spacing w:val="-5"/>
                <w:sz w:val="17"/>
              </w:rPr>
              <w:t>de</w:t>
            </w:r>
          </w:p>
          <w:p w:rsidR="005956A8" w:rsidRDefault="00F3183C">
            <w:pPr>
              <w:pStyle w:val="TableParagraph"/>
              <w:spacing w:before="35" w:line="178" w:lineRule="exact"/>
              <w:ind w:left="25"/>
              <w:rPr>
                <w:sz w:val="17"/>
              </w:rPr>
            </w:pPr>
            <w:r>
              <w:rPr>
                <w:spacing w:val="-2"/>
                <w:w w:val="105"/>
                <w:sz w:val="17"/>
              </w:rPr>
              <w:t>exploatare</w:t>
            </w:r>
          </w:p>
        </w:tc>
        <w:tc>
          <w:tcPr>
            <w:tcW w:w="531" w:type="dxa"/>
            <w:shd w:val="clear" w:color="auto" w:fill="FFFF99"/>
          </w:tcPr>
          <w:p w:rsidR="005956A8" w:rsidRDefault="005956A8">
            <w:pPr>
              <w:pStyle w:val="TableParagraph"/>
              <w:rPr>
                <w:sz w:val="16"/>
              </w:rPr>
            </w:pPr>
          </w:p>
        </w:tc>
        <w:tc>
          <w:tcPr>
            <w:tcW w:w="762" w:type="dxa"/>
          </w:tcPr>
          <w:p w:rsidR="005956A8" w:rsidRDefault="00F3183C">
            <w:pPr>
              <w:pStyle w:val="TableParagraph"/>
              <w:spacing w:before="17"/>
              <w:ind w:right="-15"/>
              <w:jc w:val="right"/>
              <w:rPr>
                <w:sz w:val="17"/>
              </w:rPr>
            </w:pPr>
            <w:r>
              <w:rPr>
                <w:spacing w:val="-2"/>
                <w:w w:val="105"/>
                <w:sz w:val="17"/>
              </w:rPr>
              <w:t>1.265,77</w:t>
            </w:r>
          </w:p>
        </w:tc>
        <w:tc>
          <w:tcPr>
            <w:tcW w:w="763" w:type="dxa"/>
          </w:tcPr>
          <w:p w:rsidR="005956A8" w:rsidRDefault="00F3183C">
            <w:pPr>
              <w:pStyle w:val="TableParagraph"/>
              <w:spacing w:before="17"/>
              <w:ind w:right="-15"/>
              <w:jc w:val="right"/>
              <w:rPr>
                <w:sz w:val="17"/>
              </w:rPr>
            </w:pPr>
            <w:r>
              <w:rPr>
                <w:spacing w:val="-2"/>
                <w:w w:val="105"/>
                <w:sz w:val="17"/>
              </w:rPr>
              <w:t>1.329,06</w:t>
            </w:r>
          </w:p>
        </w:tc>
        <w:tc>
          <w:tcPr>
            <w:tcW w:w="762" w:type="dxa"/>
          </w:tcPr>
          <w:p w:rsidR="005956A8" w:rsidRDefault="00F3183C">
            <w:pPr>
              <w:pStyle w:val="TableParagraph"/>
              <w:spacing w:before="17"/>
              <w:ind w:right="-15"/>
              <w:jc w:val="right"/>
              <w:rPr>
                <w:sz w:val="17"/>
              </w:rPr>
            </w:pPr>
            <w:r>
              <w:rPr>
                <w:spacing w:val="-2"/>
                <w:w w:val="105"/>
                <w:sz w:val="17"/>
              </w:rPr>
              <w:t>1.395,51</w:t>
            </w:r>
          </w:p>
        </w:tc>
        <w:tc>
          <w:tcPr>
            <w:tcW w:w="762" w:type="dxa"/>
          </w:tcPr>
          <w:p w:rsidR="005956A8" w:rsidRDefault="00F3183C">
            <w:pPr>
              <w:pStyle w:val="TableParagraph"/>
              <w:spacing w:before="17"/>
              <w:ind w:right="-15"/>
              <w:jc w:val="right"/>
              <w:rPr>
                <w:sz w:val="17"/>
              </w:rPr>
            </w:pPr>
            <w:r>
              <w:rPr>
                <w:spacing w:val="-2"/>
                <w:w w:val="105"/>
                <w:sz w:val="17"/>
              </w:rPr>
              <w:t>1.465,28</w:t>
            </w:r>
          </w:p>
        </w:tc>
        <w:tc>
          <w:tcPr>
            <w:tcW w:w="762" w:type="dxa"/>
          </w:tcPr>
          <w:p w:rsidR="005956A8" w:rsidRDefault="00F3183C">
            <w:pPr>
              <w:pStyle w:val="TableParagraph"/>
              <w:spacing w:before="17"/>
              <w:ind w:right="-15"/>
              <w:jc w:val="right"/>
              <w:rPr>
                <w:sz w:val="17"/>
              </w:rPr>
            </w:pPr>
            <w:r>
              <w:rPr>
                <w:spacing w:val="-2"/>
                <w:w w:val="105"/>
                <w:sz w:val="17"/>
              </w:rPr>
              <w:t>1.538,55</w:t>
            </w:r>
          </w:p>
        </w:tc>
        <w:tc>
          <w:tcPr>
            <w:tcW w:w="762" w:type="dxa"/>
          </w:tcPr>
          <w:p w:rsidR="005956A8" w:rsidRDefault="00F3183C">
            <w:pPr>
              <w:pStyle w:val="TableParagraph"/>
              <w:spacing w:before="17"/>
              <w:jc w:val="right"/>
              <w:rPr>
                <w:sz w:val="17"/>
              </w:rPr>
            </w:pPr>
            <w:r>
              <w:rPr>
                <w:spacing w:val="-2"/>
                <w:w w:val="105"/>
                <w:sz w:val="17"/>
              </w:rPr>
              <w:t>1.615,48</w:t>
            </w:r>
          </w:p>
        </w:tc>
        <w:tc>
          <w:tcPr>
            <w:tcW w:w="763" w:type="dxa"/>
          </w:tcPr>
          <w:p w:rsidR="005956A8" w:rsidRDefault="00F3183C">
            <w:pPr>
              <w:pStyle w:val="TableParagraph"/>
              <w:spacing w:before="17"/>
              <w:jc w:val="right"/>
              <w:rPr>
                <w:sz w:val="17"/>
              </w:rPr>
            </w:pPr>
            <w:r>
              <w:rPr>
                <w:spacing w:val="-2"/>
                <w:w w:val="105"/>
                <w:sz w:val="17"/>
              </w:rPr>
              <w:t>1.696,25</w:t>
            </w:r>
          </w:p>
        </w:tc>
        <w:tc>
          <w:tcPr>
            <w:tcW w:w="762" w:type="dxa"/>
          </w:tcPr>
          <w:p w:rsidR="005956A8" w:rsidRDefault="00F3183C">
            <w:pPr>
              <w:pStyle w:val="TableParagraph"/>
              <w:spacing w:before="17"/>
              <w:ind w:right="1"/>
              <w:jc w:val="right"/>
              <w:rPr>
                <w:sz w:val="17"/>
              </w:rPr>
            </w:pPr>
            <w:r>
              <w:rPr>
                <w:spacing w:val="-2"/>
                <w:w w:val="105"/>
                <w:sz w:val="17"/>
              </w:rPr>
              <w:t>1.781,06</w:t>
            </w:r>
          </w:p>
        </w:tc>
        <w:tc>
          <w:tcPr>
            <w:tcW w:w="762" w:type="dxa"/>
          </w:tcPr>
          <w:p w:rsidR="005956A8" w:rsidRDefault="00F3183C">
            <w:pPr>
              <w:pStyle w:val="TableParagraph"/>
              <w:spacing w:before="17"/>
              <w:ind w:right="2"/>
              <w:jc w:val="right"/>
              <w:rPr>
                <w:sz w:val="17"/>
              </w:rPr>
            </w:pPr>
            <w:r>
              <w:rPr>
                <w:spacing w:val="-2"/>
                <w:w w:val="105"/>
                <w:sz w:val="17"/>
              </w:rPr>
              <w:t>1.870,11</w:t>
            </w:r>
          </w:p>
        </w:tc>
        <w:tc>
          <w:tcPr>
            <w:tcW w:w="857" w:type="dxa"/>
          </w:tcPr>
          <w:p w:rsidR="005956A8" w:rsidRDefault="00F3183C">
            <w:pPr>
              <w:pStyle w:val="TableParagraph"/>
              <w:spacing w:before="17"/>
              <w:ind w:right="3"/>
              <w:jc w:val="right"/>
              <w:rPr>
                <w:sz w:val="17"/>
              </w:rPr>
            </w:pPr>
            <w:r>
              <w:rPr>
                <w:spacing w:val="-2"/>
                <w:w w:val="105"/>
                <w:sz w:val="17"/>
              </w:rPr>
              <w:t>1.963,62</w:t>
            </w:r>
          </w:p>
        </w:tc>
      </w:tr>
      <w:tr w:rsidR="005956A8">
        <w:trPr>
          <w:trHeight w:val="446"/>
        </w:trPr>
        <w:tc>
          <w:tcPr>
            <w:tcW w:w="1373" w:type="dxa"/>
            <w:shd w:val="clear" w:color="auto" w:fill="FFFF99"/>
          </w:tcPr>
          <w:p w:rsidR="005956A8" w:rsidRDefault="00F3183C">
            <w:pPr>
              <w:pStyle w:val="TableParagraph"/>
              <w:spacing w:before="17"/>
              <w:ind w:left="25"/>
              <w:rPr>
                <w:sz w:val="17"/>
              </w:rPr>
            </w:pPr>
            <w:r>
              <w:rPr>
                <w:sz w:val="17"/>
              </w:rPr>
              <w:t>Total</w:t>
            </w:r>
            <w:r>
              <w:rPr>
                <w:spacing w:val="23"/>
                <w:sz w:val="17"/>
              </w:rPr>
              <w:t xml:space="preserve"> </w:t>
            </w:r>
            <w:r>
              <w:rPr>
                <w:sz w:val="17"/>
              </w:rPr>
              <w:t>costuri</w:t>
            </w:r>
            <w:r>
              <w:rPr>
                <w:spacing w:val="24"/>
                <w:sz w:val="17"/>
              </w:rPr>
              <w:t xml:space="preserve"> </w:t>
            </w:r>
            <w:r>
              <w:rPr>
                <w:spacing w:val="-5"/>
                <w:sz w:val="17"/>
              </w:rPr>
              <w:t>de</w:t>
            </w:r>
          </w:p>
          <w:p w:rsidR="005956A8" w:rsidRDefault="00F3183C">
            <w:pPr>
              <w:pStyle w:val="TableParagraph"/>
              <w:spacing w:before="35" w:line="178" w:lineRule="exact"/>
              <w:ind w:left="25"/>
              <w:rPr>
                <w:sz w:val="17"/>
              </w:rPr>
            </w:pPr>
            <w:r>
              <w:rPr>
                <w:spacing w:val="-2"/>
                <w:w w:val="105"/>
                <w:sz w:val="17"/>
              </w:rPr>
              <w:t>investiţie</w:t>
            </w:r>
          </w:p>
        </w:tc>
        <w:tc>
          <w:tcPr>
            <w:tcW w:w="531" w:type="dxa"/>
            <w:shd w:val="clear" w:color="auto" w:fill="FFFF99"/>
          </w:tcPr>
          <w:p w:rsidR="005956A8" w:rsidRDefault="005956A8">
            <w:pPr>
              <w:pStyle w:val="TableParagraph"/>
              <w:rPr>
                <w:sz w:val="16"/>
              </w:rPr>
            </w:pPr>
          </w:p>
        </w:tc>
        <w:tc>
          <w:tcPr>
            <w:tcW w:w="762" w:type="dxa"/>
          </w:tcPr>
          <w:p w:rsidR="005956A8" w:rsidRDefault="00F3183C">
            <w:pPr>
              <w:pStyle w:val="TableParagraph"/>
              <w:spacing w:before="17"/>
              <w:ind w:right="-15"/>
              <w:jc w:val="right"/>
              <w:rPr>
                <w:sz w:val="17"/>
              </w:rPr>
            </w:pPr>
            <w:r>
              <w:rPr>
                <w:spacing w:val="-4"/>
                <w:w w:val="105"/>
                <w:sz w:val="17"/>
              </w:rPr>
              <w:t>0,00</w:t>
            </w:r>
          </w:p>
        </w:tc>
        <w:tc>
          <w:tcPr>
            <w:tcW w:w="763" w:type="dxa"/>
          </w:tcPr>
          <w:p w:rsidR="005956A8" w:rsidRDefault="00F3183C">
            <w:pPr>
              <w:pStyle w:val="TableParagraph"/>
              <w:spacing w:before="17"/>
              <w:ind w:right="-15"/>
              <w:jc w:val="right"/>
              <w:rPr>
                <w:sz w:val="17"/>
              </w:rPr>
            </w:pPr>
            <w:r>
              <w:rPr>
                <w:spacing w:val="-4"/>
                <w:w w:val="105"/>
                <w:sz w:val="17"/>
              </w:rPr>
              <w:t>0,00</w:t>
            </w:r>
          </w:p>
        </w:tc>
        <w:tc>
          <w:tcPr>
            <w:tcW w:w="762" w:type="dxa"/>
          </w:tcPr>
          <w:p w:rsidR="005956A8" w:rsidRDefault="00F3183C">
            <w:pPr>
              <w:pStyle w:val="TableParagraph"/>
              <w:spacing w:before="17"/>
              <w:ind w:right="-15"/>
              <w:jc w:val="right"/>
              <w:rPr>
                <w:sz w:val="17"/>
              </w:rPr>
            </w:pPr>
            <w:r>
              <w:rPr>
                <w:spacing w:val="-4"/>
                <w:w w:val="105"/>
                <w:sz w:val="17"/>
              </w:rPr>
              <w:t>0,00</w:t>
            </w:r>
          </w:p>
        </w:tc>
        <w:tc>
          <w:tcPr>
            <w:tcW w:w="762" w:type="dxa"/>
          </w:tcPr>
          <w:p w:rsidR="005956A8" w:rsidRDefault="00F3183C">
            <w:pPr>
              <w:pStyle w:val="TableParagraph"/>
              <w:spacing w:before="17"/>
              <w:ind w:right="-15"/>
              <w:jc w:val="right"/>
              <w:rPr>
                <w:sz w:val="17"/>
              </w:rPr>
            </w:pPr>
            <w:r>
              <w:rPr>
                <w:spacing w:val="-4"/>
                <w:w w:val="105"/>
                <w:sz w:val="17"/>
              </w:rPr>
              <w:t>0,00</w:t>
            </w:r>
          </w:p>
        </w:tc>
        <w:tc>
          <w:tcPr>
            <w:tcW w:w="762" w:type="dxa"/>
          </w:tcPr>
          <w:p w:rsidR="005956A8" w:rsidRDefault="00F3183C">
            <w:pPr>
              <w:pStyle w:val="TableParagraph"/>
              <w:spacing w:before="17"/>
              <w:ind w:right="-15"/>
              <w:jc w:val="right"/>
              <w:rPr>
                <w:sz w:val="17"/>
              </w:rPr>
            </w:pPr>
            <w:r>
              <w:rPr>
                <w:spacing w:val="-4"/>
                <w:w w:val="105"/>
                <w:sz w:val="17"/>
              </w:rPr>
              <w:t>0,00</w:t>
            </w:r>
          </w:p>
        </w:tc>
        <w:tc>
          <w:tcPr>
            <w:tcW w:w="762" w:type="dxa"/>
          </w:tcPr>
          <w:p w:rsidR="005956A8" w:rsidRDefault="00F3183C">
            <w:pPr>
              <w:pStyle w:val="TableParagraph"/>
              <w:spacing w:before="17"/>
              <w:ind w:right="-15"/>
              <w:jc w:val="right"/>
              <w:rPr>
                <w:sz w:val="17"/>
              </w:rPr>
            </w:pPr>
            <w:r>
              <w:rPr>
                <w:spacing w:val="-4"/>
                <w:w w:val="105"/>
                <w:sz w:val="17"/>
              </w:rPr>
              <w:t>0,00</w:t>
            </w:r>
          </w:p>
        </w:tc>
        <w:tc>
          <w:tcPr>
            <w:tcW w:w="763" w:type="dxa"/>
          </w:tcPr>
          <w:p w:rsidR="005956A8" w:rsidRDefault="00F3183C">
            <w:pPr>
              <w:pStyle w:val="TableParagraph"/>
              <w:spacing w:before="17"/>
              <w:ind w:right="1"/>
              <w:jc w:val="right"/>
              <w:rPr>
                <w:sz w:val="17"/>
              </w:rPr>
            </w:pPr>
            <w:r>
              <w:rPr>
                <w:spacing w:val="-4"/>
                <w:w w:val="105"/>
                <w:sz w:val="17"/>
              </w:rPr>
              <w:t>0,00</w:t>
            </w:r>
          </w:p>
        </w:tc>
        <w:tc>
          <w:tcPr>
            <w:tcW w:w="762" w:type="dxa"/>
          </w:tcPr>
          <w:p w:rsidR="005956A8" w:rsidRDefault="00F3183C">
            <w:pPr>
              <w:pStyle w:val="TableParagraph"/>
              <w:spacing w:before="17"/>
              <w:jc w:val="right"/>
              <w:rPr>
                <w:sz w:val="17"/>
              </w:rPr>
            </w:pPr>
            <w:r>
              <w:rPr>
                <w:spacing w:val="-4"/>
                <w:w w:val="105"/>
                <w:sz w:val="17"/>
              </w:rPr>
              <w:t>0,00</w:t>
            </w:r>
          </w:p>
        </w:tc>
        <w:tc>
          <w:tcPr>
            <w:tcW w:w="762" w:type="dxa"/>
          </w:tcPr>
          <w:p w:rsidR="005956A8" w:rsidRDefault="00F3183C">
            <w:pPr>
              <w:pStyle w:val="TableParagraph"/>
              <w:spacing w:before="17"/>
              <w:ind w:right="1"/>
              <w:jc w:val="right"/>
              <w:rPr>
                <w:sz w:val="17"/>
              </w:rPr>
            </w:pPr>
            <w:r>
              <w:rPr>
                <w:spacing w:val="-4"/>
                <w:w w:val="105"/>
                <w:sz w:val="17"/>
              </w:rPr>
              <w:t>0,00</w:t>
            </w:r>
          </w:p>
        </w:tc>
        <w:tc>
          <w:tcPr>
            <w:tcW w:w="857" w:type="dxa"/>
          </w:tcPr>
          <w:p w:rsidR="005956A8" w:rsidRDefault="00F3183C">
            <w:pPr>
              <w:pStyle w:val="TableParagraph"/>
              <w:spacing w:before="17"/>
              <w:ind w:right="2"/>
              <w:jc w:val="right"/>
              <w:rPr>
                <w:sz w:val="17"/>
              </w:rPr>
            </w:pPr>
            <w:r>
              <w:rPr>
                <w:spacing w:val="-4"/>
                <w:w w:val="105"/>
                <w:sz w:val="17"/>
              </w:rPr>
              <w:t>0,00</w:t>
            </w:r>
          </w:p>
        </w:tc>
      </w:tr>
      <w:tr w:rsidR="005956A8">
        <w:trPr>
          <w:trHeight w:val="214"/>
        </w:trPr>
        <w:tc>
          <w:tcPr>
            <w:tcW w:w="1373" w:type="dxa"/>
            <w:shd w:val="clear" w:color="auto" w:fill="FFFF99"/>
          </w:tcPr>
          <w:p w:rsidR="005956A8" w:rsidRDefault="00F3183C">
            <w:pPr>
              <w:pStyle w:val="TableParagraph"/>
              <w:spacing w:before="16" w:line="178" w:lineRule="exact"/>
              <w:ind w:left="25"/>
              <w:rPr>
                <w:sz w:val="17"/>
              </w:rPr>
            </w:pPr>
            <w:r>
              <w:rPr>
                <w:spacing w:val="-2"/>
                <w:w w:val="105"/>
                <w:sz w:val="17"/>
              </w:rPr>
              <w:t>Dobândă</w:t>
            </w:r>
          </w:p>
        </w:tc>
        <w:tc>
          <w:tcPr>
            <w:tcW w:w="531" w:type="dxa"/>
            <w:shd w:val="clear" w:color="auto" w:fill="FFFF99"/>
          </w:tcPr>
          <w:p w:rsidR="005956A8" w:rsidRDefault="005956A8">
            <w:pPr>
              <w:pStyle w:val="TableParagraph"/>
              <w:rPr>
                <w:sz w:val="14"/>
              </w:rPr>
            </w:pPr>
          </w:p>
        </w:tc>
        <w:tc>
          <w:tcPr>
            <w:tcW w:w="762" w:type="dxa"/>
          </w:tcPr>
          <w:p w:rsidR="005956A8" w:rsidRDefault="00F3183C">
            <w:pPr>
              <w:pStyle w:val="TableParagraph"/>
              <w:spacing w:before="16" w:line="178" w:lineRule="exact"/>
              <w:ind w:right="-15"/>
              <w:jc w:val="right"/>
              <w:rPr>
                <w:sz w:val="17"/>
              </w:rPr>
            </w:pPr>
            <w:r>
              <w:rPr>
                <w:spacing w:val="-4"/>
                <w:w w:val="105"/>
                <w:sz w:val="17"/>
              </w:rPr>
              <w:t>0,00</w:t>
            </w:r>
          </w:p>
        </w:tc>
        <w:tc>
          <w:tcPr>
            <w:tcW w:w="763" w:type="dxa"/>
          </w:tcPr>
          <w:p w:rsidR="005956A8" w:rsidRDefault="00F3183C">
            <w:pPr>
              <w:pStyle w:val="TableParagraph"/>
              <w:spacing w:before="16" w:line="178" w:lineRule="exact"/>
              <w:ind w:right="-15"/>
              <w:jc w:val="right"/>
              <w:rPr>
                <w:sz w:val="17"/>
              </w:rPr>
            </w:pPr>
            <w:r>
              <w:rPr>
                <w:spacing w:val="-4"/>
                <w:w w:val="105"/>
                <w:sz w:val="17"/>
              </w:rPr>
              <w:t>0,00</w:t>
            </w:r>
          </w:p>
        </w:tc>
        <w:tc>
          <w:tcPr>
            <w:tcW w:w="762" w:type="dxa"/>
          </w:tcPr>
          <w:p w:rsidR="005956A8" w:rsidRDefault="00F3183C">
            <w:pPr>
              <w:pStyle w:val="TableParagraph"/>
              <w:spacing w:before="16" w:line="178" w:lineRule="exact"/>
              <w:ind w:right="-15"/>
              <w:jc w:val="right"/>
              <w:rPr>
                <w:sz w:val="17"/>
              </w:rPr>
            </w:pPr>
            <w:r>
              <w:rPr>
                <w:spacing w:val="-4"/>
                <w:w w:val="105"/>
                <w:sz w:val="17"/>
              </w:rPr>
              <w:t>0,00</w:t>
            </w:r>
          </w:p>
        </w:tc>
        <w:tc>
          <w:tcPr>
            <w:tcW w:w="762" w:type="dxa"/>
          </w:tcPr>
          <w:p w:rsidR="005956A8" w:rsidRDefault="00F3183C">
            <w:pPr>
              <w:pStyle w:val="TableParagraph"/>
              <w:spacing w:before="16" w:line="178" w:lineRule="exact"/>
              <w:ind w:right="-15"/>
              <w:jc w:val="right"/>
              <w:rPr>
                <w:sz w:val="17"/>
              </w:rPr>
            </w:pPr>
            <w:r>
              <w:rPr>
                <w:spacing w:val="-4"/>
                <w:w w:val="105"/>
                <w:sz w:val="17"/>
              </w:rPr>
              <w:t>0,00</w:t>
            </w:r>
          </w:p>
        </w:tc>
        <w:tc>
          <w:tcPr>
            <w:tcW w:w="762" w:type="dxa"/>
          </w:tcPr>
          <w:p w:rsidR="005956A8" w:rsidRDefault="00F3183C">
            <w:pPr>
              <w:pStyle w:val="TableParagraph"/>
              <w:spacing w:before="16" w:line="178" w:lineRule="exact"/>
              <w:ind w:right="-15"/>
              <w:jc w:val="right"/>
              <w:rPr>
                <w:sz w:val="17"/>
              </w:rPr>
            </w:pPr>
            <w:r>
              <w:rPr>
                <w:spacing w:val="-4"/>
                <w:w w:val="105"/>
                <w:sz w:val="17"/>
              </w:rPr>
              <w:t>0,00</w:t>
            </w:r>
          </w:p>
        </w:tc>
        <w:tc>
          <w:tcPr>
            <w:tcW w:w="762" w:type="dxa"/>
          </w:tcPr>
          <w:p w:rsidR="005956A8" w:rsidRDefault="00F3183C">
            <w:pPr>
              <w:pStyle w:val="TableParagraph"/>
              <w:spacing w:before="16" w:line="178" w:lineRule="exact"/>
              <w:ind w:right="-15"/>
              <w:jc w:val="right"/>
              <w:rPr>
                <w:sz w:val="17"/>
              </w:rPr>
            </w:pPr>
            <w:r>
              <w:rPr>
                <w:spacing w:val="-4"/>
                <w:w w:val="105"/>
                <w:sz w:val="17"/>
              </w:rPr>
              <w:t>0,00</w:t>
            </w:r>
          </w:p>
        </w:tc>
        <w:tc>
          <w:tcPr>
            <w:tcW w:w="763" w:type="dxa"/>
          </w:tcPr>
          <w:p w:rsidR="005956A8" w:rsidRDefault="00F3183C">
            <w:pPr>
              <w:pStyle w:val="TableParagraph"/>
              <w:spacing w:before="16" w:line="178" w:lineRule="exact"/>
              <w:ind w:right="1"/>
              <w:jc w:val="right"/>
              <w:rPr>
                <w:sz w:val="17"/>
              </w:rPr>
            </w:pPr>
            <w:r>
              <w:rPr>
                <w:spacing w:val="-4"/>
                <w:w w:val="105"/>
                <w:sz w:val="17"/>
              </w:rPr>
              <w:t>0,00</w:t>
            </w:r>
          </w:p>
        </w:tc>
        <w:tc>
          <w:tcPr>
            <w:tcW w:w="762" w:type="dxa"/>
          </w:tcPr>
          <w:p w:rsidR="005956A8" w:rsidRDefault="00F3183C">
            <w:pPr>
              <w:pStyle w:val="TableParagraph"/>
              <w:spacing w:before="16" w:line="178" w:lineRule="exact"/>
              <w:jc w:val="right"/>
              <w:rPr>
                <w:sz w:val="17"/>
              </w:rPr>
            </w:pPr>
            <w:r>
              <w:rPr>
                <w:spacing w:val="-4"/>
                <w:w w:val="105"/>
                <w:sz w:val="17"/>
              </w:rPr>
              <w:t>0,00</w:t>
            </w:r>
          </w:p>
        </w:tc>
        <w:tc>
          <w:tcPr>
            <w:tcW w:w="762" w:type="dxa"/>
          </w:tcPr>
          <w:p w:rsidR="005956A8" w:rsidRDefault="00F3183C">
            <w:pPr>
              <w:pStyle w:val="TableParagraph"/>
              <w:spacing w:before="16" w:line="178" w:lineRule="exact"/>
              <w:ind w:right="1"/>
              <w:jc w:val="right"/>
              <w:rPr>
                <w:sz w:val="17"/>
              </w:rPr>
            </w:pPr>
            <w:r>
              <w:rPr>
                <w:spacing w:val="-4"/>
                <w:w w:val="105"/>
                <w:sz w:val="17"/>
              </w:rPr>
              <w:t>0,00</w:t>
            </w:r>
          </w:p>
        </w:tc>
        <w:tc>
          <w:tcPr>
            <w:tcW w:w="857" w:type="dxa"/>
          </w:tcPr>
          <w:p w:rsidR="005956A8" w:rsidRDefault="00F3183C">
            <w:pPr>
              <w:pStyle w:val="TableParagraph"/>
              <w:spacing w:before="16" w:line="178" w:lineRule="exact"/>
              <w:ind w:right="2"/>
              <w:jc w:val="right"/>
              <w:rPr>
                <w:sz w:val="17"/>
              </w:rPr>
            </w:pPr>
            <w:r>
              <w:rPr>
                <w:spacing w:val="-4"/>
                <w:w w:val="105"/>
                <w:sz w:val="17"/>
              </w:rPr>
              <w:t>0,00</w:t>
            </w:r>
          </w:p>
        </w:tc>
      </w:tr>
      <w:tr w:rsidR="005956A8">
        <w:trPr>
          <w:trHeight w:val="445"/>
        </w:trPr>
        <w:tc>
          <w:tcPr>
            <w:tcW w:w="1373" w:type="dxa"/>
            <w:shd w:val="clear" w:color="auto" w:fill="FFFF99"/>
          </w:tcPr>
          <w:p w:rsidR="005956A8" w:rsidRDefault="00F3183C">
            <w:pPr>
              <w:pStyle w:val="TableParagraph"/>
              <w:spacing w:before="16"/>
              <w:ind w:left="25"/>
              <w:rPr>
                <w:sz w:val="17"/>
              </w:rPr>
            </w:pPr>
            <w:r>
              <w:rPr>
                <w:spacing w:val="-2"/>
                <w:w w:val="105"/>
                <w:sz w:val="17"/>
              </w:rPr>
              <w:t>Rambursare</w:t>
            </w:r>
          </w:p>
          <w:p w:rsidR="005956A8" w:rsidRDefault="00F3183C">
            <w:pPr>
              <w:pStyle w:val="TableParagraph"/>
              <w:spacing w:before="36" w:line="178" w:lineRule="exact"/>
              <w:ind w:left="25"/>
              <w:rPr>
                <w:sz w:val="17"/>
              </w:rPr>
            </w:pPr>
            <w:r>
              <w:rPr>
                <w:spacing w:val="-2"/>
                <w:w w:val="105"/>
                <w:sz w:val="17"/>
              </w:rPr>
              <w:t>credite</w:t>
            </w:r>
          </w:p>
        </w:tc>
        <w:tc>
          <w:tcPr>
            <w:tcW w:w="531" w:type="dxa"/>
            <w:shd w:val="clear" w:color="auto" w:fill="FFFF99"/>
          </w:tcPr>
          <w:p w:rsidR="005956A8" w:rsidRDefault="005956A8">
            <w:pPr>
              <w:pStyle w:val="TableParagraph"/>
              <w:rPr>
                <w:sz w:val="16"/>
              </w:rPr>
            </w:pPr>
          </w:p>
        </w:tc>
        <w:tc>
          <w:tcPr>
            <w:tcW w:w="762" w:type="dxa"/>
          </w:tcPr>
          <w:p w:rsidR="005956A8" w:rsidRDefault="00F3183C">
            <w:pPr>
              <w:pStyle w:val="TableParagraph"/>
              <w:spacing w:before="16"/>
              <w:ind w:right="-15"/>
              <w:jc w:val="right"/>
              <w:rPr>
                <w:sz w:val="17"/>
              </w:rPr>
            </w:pPr>
            <w:r>
              <w:rPr>
                <w:spacing w:val="-4"/>
                <w:w w:val="105"/>
                <w:sz w:val="17"/>
              </w:rPr>
              <w:t>0,00</w:t>
            </w:r>
          </w:p>
        </w:tc>
        <w:tc>
          <w:tcPr>
            <w:tcW w:w="763" w:type="dxa"/>
          </w:tcPr>
          <w:p w:rsidR="005956A8" w:rsidRDefault="00F3183C">
            <w:pPr>
              <w:pStyle w:val="TableParagraph"/>
              <w:spacing w:before="16"/>
              <w:ind w:right="-15"/>
              <w:jc w:val="right"/>
              <w:rPr>
                <w:sz w:val="17"/>
              </w:rPr>
            </w:pPr>
            <w:r>
              <w:rPr>
                <w:spacing w:val="-4"/>
                <w:w w:val="105"/>
                <w:sz w:val="17"/>
              </w:rPr>
              <w:t>0,00</w:t>
            </w:r>
          </w:p>
        </w:tc>
        <w:tc>
          <w:tcPr>
            <w:tcW w:w="762" w:type="dxa"/>
          </w:tcPr>
          <w:p w:rsidR="005956A8" w:rsidRDefault="00F3183C">
            <w:pPr>
              <w:pStyle w:val="TableParagraph"/>
              <w:spacing w:before="16"/>
              <w:ind w:right="-15"/>
              <w:jc w:val="right"/>
              <w:rPr>
                <w:sz w:val="17"/>
              </w:rPr>
            </w:pPr>
            <w:r>
              <w:rPr>
                <w:spacing w:val="-4"/>
                <w:w w:val="105"/>
                <w:sz w:val="17"/>
              </w:rPr>
              <w:t>0,00</w:t>
            </w:r>
          </w:p>
        </w:tc>
        <w:tc>
          <w:tcPr>
            <w:tcW w:w="762" w:type="dxa"/>
          </w:tcPr>
          <w:p w:rsidR="005956A8" w:rsidRDefault="00F3183C">
            <w:pPr>
              <w:pStyle w:val="TableParagraph"/>
              <w:spacing w:before="16"/>
              <w:ind w:right="-15"/>
              <w:jc w:val="right"/>
              <w:rPr>
                <w:sz w:val="17"/>
              </w:rPr>
            </w:pPr>
            <w:r>
              <w:rPr>
                <w:spacing w:val="-4"/>
                <w:w w:val="105"/>
                <w:sz w:val="17"/>
              </w:rPr>
              <w:t>0,00</w:t>
            </w:r>
          </w:p>
        </w:tc>
        <w:tc>
          <w:tcPr>
            <w:tcW w:w="762" w:type="dxa"/>
          </w:tcPr>
          <w:p w:rsidR="005956A8" w:rsidRDefault="00F3183C">
            <w:pPr>
              <w:pStyle w:val="TableParagraph"/>
              <w:spacing w:before="16"/>
              <w:ind w:right="-15"/>
              <w:jc w:val="right"/>
              <w:rPr>
                <w:sz w:val="17"/>
              </w:rPr>
            </w:pPr>
            <w:r>
              <w:rPr>
                <w:spacing w:val="-4"/>
                <w:w w:val="105"/>
                <w:sz w:val="17"/>
              </w:rPr>
              <w:t>0,00</w:t>
            </w:r>
          </w:p>
        </w:tc>
        <w:tc>
          <w:tcPr>
            <w:tcW w:w="762" w:type="dxa"/>
          </w:tcPr>
          <w:p w:rsidR="005956A8" w:rsidRDefault="00F3183C">
            <w:pPr>
              <w:pStyle w:val="TableParagraph"/>
              <w:spacing w:before="16"/>
              <w:ind w:right="-15"/>
              <w:jc w:val="right"/>
              <w:rPr>
                <w:sz w:val="17"/>
              </w:rPr>
            </w:pPr>
            <w:r>
              <w:rPr>
                <w:spacing w:val="-4"/>
                <w:w w:val="105"/>
                <w:sz w:val="17"/>
              </w:rPr>
              <w:t>0,00</w:t>
            </w:r>
          </w:p>
        </w:tc>
        <w:tc>
          <w:tcPr>
            <w:tcW w:w="763" w:type="dxa"/>
          </w:tcPr>
          <w:p w:rsidR="005956A8" w:rsidRDefault="00F3183C">
            <w:pPr>
              <w:pStyle w:val="TableParagraph"/>
              <w:spacing w:before="16"/>
              <w:ind w:right="1"/>
              <w:jc w:val="right"/>
              <w:rPr>
                <w:sz w:val="17"/>
              </w:rPr>
            </w:pPr>
            <w:r>
              <w:rPr>
                <w:spacing w:val="-4"/>
                <w:w w:val="105"/>
                <w:sz w:val="17"/>
              </w:rPr>
              <w:t>0,00</w:t>
            </w:r>
          </w:p>
        </w:tc>
        <w:tc>
          <w:tcPr>
            <w:tcW w:w="762" w:type="dxa"/>
          </w:tcPr>
          <w:p w:rsidR="005956A8" w:rsidRDefault="00F3183C">
            <w:pPr>
              <w:pStyle w:val="TableParagraph"/>
              <w:spacing w:before="16"/>
              <w:jc w:val="right"/>
              <w:rPr>
                <w:sz w:val="17"/>
              </w:rPr>
            </w:pPr>
            <w:r>
              <w:rPr>
                <w:spacing w:val="-4"/>
                <w:w w:val="105"/>
                <w:sz w:val="17"/>
              </w:rPr>
              <w:t>0,00</w:t>
            </w:r>
          </w:p>
        </w:tc>
        <w:tc>
          <w:tcPr>
            <w:tcW w:w="762" w:type="dxa"/>
          </w:tcPr>
          <w:p w:rsidR="005956A8" w:rsidRDefault="00F3183C">
            <w:pPr>
              <w:pStyle w:val="TableParagraph"/>
              <w:spacing w:before="16"/>
              <w:ind w:right="1"/>
              <w:jc w:val="right"/>
              <w:rPr>
                <w:sz w:val="17"/>
              </w:rPr>
            </w:pPr>
            <w:r>
              <w:rPr>
                <w:spacing w:val="-4"/>
                <w:w w:val="105"/>
                <w:sz w:val="17"/>
              </w:rPr>
              <w:t>0,00</w:t>
            </w:r>
          </w:p>
        </w:tc>
        <w:tc>
          <w:tcPr>
            <w:tcW w:w="857" w:type="dxa"/>
          </w:tcPr>
          <w:p w:rsidR="005956A8" w:rsidRDefault="00F3183C">
            <w:pPr>
              <w:pStyle w:val="TableParagraph"/>
              <w:spacing w:before="16"/>
              <w:ind w:right="2"/>
              <w:jc w:val="right"/>
              <w:rPr>
                <w:sz w:val="17"/>
              </w:rPr>
            </w:pPr>
            <w:r>
              <w:rPr>
                <w:spacing w:val="-4"/>
                <w:w w:val="105"/>
                <w:sz w:val="17"/>
              </w:rPr>
              <w:t>0,00</w:t>
            </w:r>
          </w:p>
        </w:tc>
      </w:tr>
      <w:tr w:rsidR="005956A8">
        <w:trPr>
          <w:trHeight w:val="214"/>
        </w:trPr>
        <w:tc>
          <w:tcPr>
            <w:tcW w:w="1373" w:type="dxa"/>
            <w:shd w:val="clear" w:color="auto" w:fill="FFFF99"/>
          </w:tcPr>
          <w:p w:rsidR="005956A8" w:rsidRDefault="00F3183C">
            <w:pPr>
              <w:pStyle w:val="TableParagraph"/>
              <w:spacing w:before="17" w:line="178" w:lineRule="exact"/>
              <w:ind w:left="25"/>
              <w:rPr>
                <w:b/>
                <w:sz w:val="17"/>
              </w:rPr>
            </w:pPr>
            <w:r>
              <w:rPr>
                <w:b/>
                <w:spacing w:val="-6"/>
                <w:w w:val="105"/>
                <w:sz w:val="17"/>
              </w:rPr>
              <w:t>Total</w:t>
            </w:r>
            <w:r>
              <w:rPr>
                <w:b/>
                <w:spacing w:val="-4"/>
                <w:w w:val="105"/>
                <w:sz w:val="17"/>
              </w:rPr>
              <w:t xml:space="preserve"> </w:t>
            </w:r>
            <w:r>
              <w:rPr>
                <w:b/>
                <w:spacing w:val="-2"/>
                <w:w w:val="105"/>
                <w:sz w:val="17"/>
              </w:rPr>
              <w:t>iesiri</w:t>
            </w:r>
          </w:p>
        </w:tc>
        <w:tc>
          <w:tcPr>
            <w:tcW w:w="531" w:type="dxa"/>
            <w:shd w:val="clear" w:color="auto" w:fill="FFFF99"/>
          </w:tcPr>
          <w:p w:rsidR="005956A8" w:rsidRDefault="005956A8">
            <w:pPr>
              <w:pStyle w:val="TableParagraph"/>
              <w:rPr>
                <w:sz w:val="14"/>
              </w:rPr>
            </w:pPr>
          </w:p>
        </w:tc>
        <w:tc>
          <w:tcPr>
            <w:tcW w:w="762" w:type="dxa"/>
          </w:tcPr>
          <w:p w:rsidR="005956A8" w:rsidRDefault="00F3183C">
            <w:pPr>
              <w:pStyle w:val="TableParagraph"/>
              <w:spacing w:before="17" w:line="178" w:lineRule="exact"/>
              <w:ind w:right="7"/>
              <w:jc w:val="right"/>
              <w:rPr>
                <w:b/>
                <w:sz w:val="17"/>
              </w:rPr>
            </w:pPr>
            <w:r>
              <w:rPr>
                <w:b/>
                <w:spacing w:val="-2"/>
                <w:w w:val="105"/>
                <w:sz w:val="17"/>
              </w:rPr>
              <w:t>1.265,77</w:t>
            </w:r>
          </w:p>
        </w:tc>
        <w:tc>
          <w:tcPr>
            <w:tcW w:w="763" w:type="dxa"/>
          </w:tcPr>
          <w:p w:rsidR="005956A8" w:rsidRDefault="00F3183C">
            <w:pPr>
              <w:pStyle w:val="TableParagraph"/>
              <w:spacing w:before="17" w:line="178" w:lineRule="exact"/>
              <w:ind w:right="8"/>
              <w:jc w:val="right"/>
              <w:rPr>
                <w:b/>
                <w:sz w:val="17"/>
              </w:rPr>
            </w:pPr>
            <w:r>
              <w:rPr>
                <w:b/>
                <w:spacing w:val="-2"/>
                <w:w w:val="105"/>
                <w:sz w:val="17"/>
              </w:rPr>
              <w:t>1.329,06</w:t>
            </w:r>
          </w:p>
        </w:tc>
        <w:tc>
          <w:tcPr>
            <w:tcW w:w="762" w:type="dxa"/>
          </w:tcPr>
          <w:p w:rsidR="005956A8" w:rsidRDefault="00F3183C">
            <w:pPr>
              <w:pStyle w:val="TableParagraph"/>
              <w:spacing w:before="17" w:line="178" w:lineRule="exact"/>
              <w:ind w:right="9"/>
              <w:jc w:val="right"/>
              <w:rPr>
                <w:b/>
                <w:sz w:val="17"/>
              </w:rPr>
            </w:pPr>
            <w:r>
              <w:rPr>
                <w:b/>
                <w:spacing w:val="-2"/>
                <w:w w:val="105"/>
                <w:sz w:val="17"/>
              </w:rPr>
              <w:t>1.395,51</w:t>
            </w:r>
          </w:p>
        </w:tc>
        <w:tc>
          <w:tcPr>
            <w:tcW w:w="762" w:type="dxa"/>
          </w:tcPr>
          <w:p w:rsidR="005956A8" w:rsidRDefault="00F3183C">
            <w:pPr>
              <w:pStyle w:val="TableParagraph"/>
              <w:spacing w:before="17" w:line="178" w:lineRule="exact"/>
              <w:ind w:right="11"/>
              <w:jc w:val="right"/>
              <w:rPr>
                <w:b/>
                <w:sz w:val="17"/>
              </w:rPr>
            </w:pPr>
            <w:r>
              <w:rPr>
                <w:b/>
                <w:spacing w:val="-2"/>
                <w:w w:val="105"/>
                <w:sz w:val="17"/>
              </w:rPr>
              <w:t>1.465,28</w:t>
            </w:r>
          </w:p>
        </w:tc>
        <w:tc>
          <w:tcPr>
            <w:tcW w:w="762" w:type="dxa"/>
          </w:tcPr>
          <w:p w:rsidR="005956A8" w:rsidRDefault="00F3183C">
            <w:pPr>
              <w:pStyle w:val="TableParagraph"/>
              <w:spacing w:before="17" w:line="178" w:lineRule="exact"/>
              <w:ind w:right="11"/>
              <w:jc w:val="right"/>
              <w:rPr>
                <w:b/>
                <w:sz w:val="17"/>
              </w:rPr>
            </w:pPr>
            <w:r>
              <w:rPr>
                <w:b/>
                <w:spacing w:val="-2"/>
                <w:w w:val="105"/>
                <w:sz w:val="17"/>
              </w:rPr>
              <w:t>1.538,55</w:t>
            </w:r>
          </w:p>
        </w:tc>
        <w:tc>
          <w:tcPr>
            <w:tcW w:w="762" w:type="dxa"/>
          </w:tcPr>
          <w:p w:rsidR="005956A8" w:rsidRDefault="00F3183C">
            <w:pPr>
              <w:pStyle w:val="TableParagraph"/>
              <w:spacing w:before="17" w:line="178" w:lineRule="exact"/>
              <w:ind w:right="12"/>
              <w:jc w:val="right"/>
              <w:rPr>
                <w:b/>
                <w:sz w:val="17"/>
              </w:rPr>
            </w:pPr>
            <w:r>
              <w:rPr>
                <w:b/>
                <w:spacing w:val="-2"/>
                <w:w w:val="105"/>
                <w:sz w:val="17"/>
              </w:rPr>
              <w:t>1.615,48</w:t>
            </w:r>
          </w:p>
        </w:tc>
        <w:tc>
          <w:tcPr>
            <w:tcW w:w="763" w:type="dxa"/>
          </w:tcPr>
          <w:p w:rsidR="005956A8" w:rsidRDefault="00F3183C">
            <w:pPr>
              <w:pStyle w:val="TableParagraph"/>
              <w:spacing w:before="17" w:line="178" w:lineRule="exact"/>
              <w:ind w:right="14"/>
              <w:jc w:val="right"/>
              <w:rPr>
                <w:b/>
                <w:sz w:val="17"/>
              </w:rPr>
            </w:pPr>
            <w:r>
              <w:rPr>
                <w:b/>
                <w:spacing w:val="-2"/>
                <w:w w:val="105"/>
                <w:sz w:val="17"/>
              </w:rPr>
              <w:t>1.696,25</w:t>
            </w:r>
          </w:p>
        </w:tc>
        <w:tc>
          <w:tcPr>
            <w:tcW w:w="762" w:type="dxa"/>
          </w:tcPr>
          <w:p w:rsidR="005956A8" w:rsidRDefault="00F3183C">
            <w:pPr>
              <w:pStyle w:val="TableParagraph"/>
              <w:spacing w:before="17" w:line="178" w:lineRule="exact"/>
              <w:ind w:right="15"/>
              <w:jc w:val="right"/>
              <w:rPr>
                <w:b/>
                <w:sz w:val="17"/>
              </w:rPr>
            </w:pPr>
            <w:r>
              <w:rPr>
                <w:b/>
                <w:spacing w:val="-2"/>
                <w:w w:val="105"/>
                <w:sz w:val="17"/>
              </w:rPr>
              <w:t>1.781,06</w:t>
            </w:r>
          </w:p>
        </w:tc>
        <w:tc>
          <w:tcPr>
            <w:tcW w:w="762" w:type="dxa"/>
          </w:tcPr>
          <w:p w:rsidR="005956A8" w:rsidRDefault="00F3183C">
            <w:pPr>
              <w:pStyle w:val="TableParagraph"/>
              <w:spacing w:before="17" w:line="178" w:lineRule="exact"/>
              <w:ind w:right="16"/>
              <w:jc w:val="right"/>
              <w:rPr>
                <w:b/>
                <w:sz w:val="17"/>
              </w:rPr>
            </w:pPr>
            <w:r>
              <w:rPr>
                <w:b/>
                <w:spacing w:val="-2"/>
                <w:w w:val="105"/>
                <w:sz w:val="17"/>
              </w:rPr>
              <w:t>1.870,11</w:t>
            </w:r>
          </w:p>
        </w:tc>
        <w:tc>
          <w:tcPr>
            <w:tcW w:w="857" w:type="dxa"/>
          </w:tcPr>
          <w:p w:rsidR="005956A8" w:rsidRDefault="00F3183C">
            <w:pPr>
              <w:pStyle w:val="TableParagraph"/>
              <w:spacing w:before="17" w:line="178" w:lineRule="exact"/>
              <w:ind w:right="17"/>
              <w:jc w:val="right"/>
              <w:rPr>
                <w:b/>
                <w:sz w:val="17"/>
              </w:rPr>
            </w:pPr>
            <w:r>
              <w:rPr>
                <w:b/>
                <w:spacing w:val="-2"/>
                <w:w w:val="105"/>
                <w:sz w:val="17"/>
              </w:rPr>
              <w:t>1.963,62</w:t>
            </w:r>
          </w:p>
        </w:tc>
      </w:tr>
      <w:tr w:rsidR="005956A8">
        <w:trPr>
          <w:trHeight w:val="445"/>
        </w:trPr>
        <w:tc>
          <w:tcPr>
            <w:tcW w:w="1373" w:type="dxa"/>
            <w:tcBorders>
              <w:left w:val="single" w:sz="6" w:space="0" w:color="000000"/>
            </w:tcBorders>
            <w:shd w:val="clear" w:color="auto" w:fill="FFFF99"/>
          </w:tcPr>
          <w:p w:rsidR="005956A8" w:rsidRDefault="00F3183C">
            <w:pPr>
              <w:pStyle w:val="TableParagraph"/>
              <w:spacing w:before="16"/>
              <w:ind w:left="25"/>
              <w:rPr>
                <w:sz w:val="17"/>
              </w:rPr>
            </w:pPr>
            <w:r>
              <w:rPr>
                <w:sz w:val="17"/>
              </w:rPr>
              <w:t>Total</w:t>
            </w:r>
            <w:r>
              <w:rPr>
                <w:spacing w:val="7"/>
                <w:sz w:val="17"/>
              </w:rPr>
              <w:t xml:space="preserve"> </w:t>
            </w:r>
            <w:r>
              <w:rPr>
                <w:sz w:val="17"/>
              </w:rPr>
              <w:t>flux</w:t>
            </w:r>
            <w:r>
              <w:rPr>
                <w:spacing w:val="-12"/>
                <w:sz w:val="17"/>
              </w:rPr>
              <w:t xml:space="preserve"> </w:t>
            </w:r>
            <w:r>
              <w:rPr>
                <w:spacing w:val="-5"/>
                <w:sz w:val="17"/>
              </w:rPr>
              <w:t>de</w:t>
            </w:r>
          </w:p>
          <w:p w:rsidR="005956A8" w:rsidRDefault="00F3183C">
            <w:pPr>
              <w:pStyle w:val="TableParagraph"/>
              <w:spacing w:before="36" w:line="178" w:lineRule="exact"/>
              <w:ind w:left="25"/>
              <w:rPr>
                <w:sz w:val="17"/>
              </w:rPr>
            </w:pPr>
            <w:r>
              <w:rPr>
                <w:sz w:val="17"/>
              </w:rPr>
              <w:t>numerar</w:t>
            </w:r>
            <w:r>
              <w:rPr>
                <w:spacing w:val="-7"/>
                <w:sz w:val="17"/>
              </w:rPr>
              <w:t xml:space="preserve"> </w:t>
            </w:r>
            <w:r>
              <w:rPr>
                <w:sz w:val="17"/>
              </w:rPr>
              <w:t>(4.1-</w:t>
            </w:r>
            <w:r>
              <w:rPr>
                <w:spacing w:val="-4"/>
                <w:sz w:val="17"/>
              </w:rPr>
              <w:t>4.6)</w:t>
            </w:r>
          </w:p>
        </w:tc>
        <w:tc>
          <w:tcPr>
            <w:tcW w:w="531" w:type="dxa"/>
            <w:shd w:val="clear" w:color="auto" w:fill="FFFF99"/>
          </w:tcPr>
          <w:p w:rsidR="005956A8" w:rsidRDefault="005956A8">
            <w:pPr>
              <w:pStyle w:val="TableParagraph"/>
              <w:rPr>
                <w:sz w:val="16"/>
              </w:rPr>
            </w:pPr>
          </w:p>
        </w:tc>
        <w:tc>
          <w:tcPr>
            <w:tcW w:w="762" w:type="dxa"/>
          </w:tcPr>
          <w:p w:rsidR="005956A8" w:rsidRDefault="005956A8">
            <w:pPr>
              <w:pStyle w:val="TableParagraph"/>
              <w:spacing w:before="6"/>
              <w:rPr>
                <w:i/>
                <w:sz w:val="21"/>
              </w:rPr>
            </w:pPr>
          </w:p>
          <w:p w:rsidR="005956A8" w:rsidRDefault="00F3183C">
            <w:pPr>
              <w:pStyle w:val="TableParagraph"/>
              <w:spacing w:line="178" w:lineRule="exact"/>
              <w:ind w:right="-15"/>
              <w:jc w:val="right"/>
              <w:rPr>
                <w:sz w:val="17"/>
              </w:rPr>
            </w:pPr>
            <w:r>
              <w:rPr>
                <w:spacing w:val="-4"/>
                <w:w w:val="105"/>
                <w:sz w:val="17"/>
              </w:rPr>
              <w:t>24,45</w:t>
            </w:r>
          </w:p>
        </w:tc>
        <w:tc>
          <w:tcPr>
            <w:tcW w:w="763" w:type="dxa"/>
          </w:tcPr>
          <w:p w:rsidR="005956A8" w:rsidRDefault="005956A8">
            <w:pPr>
              <w:pStyle w:val="TableParagraph"/>
              <w:spacing w:before="6"/>
              <w:rPr>
                <w:i/>
                <w:sz w:val="21"/>
              </w:rPr>
            </w:pPr>
          </w:p>
          <w:p w:rsidR="005956A8" w:rsidRDefault="00F3183C">
            <w:pPr>
              <w:pStyle w:val="TableParagraph"/>
              <w:spacing w:line="178" w:lineRule="exact"/>
              <w:ind w:right="-15"/>
              <w:jc w:val="right"/>
              <w:rPr>
                <w:sz w:val="17"/>
              </w:rPr>
            </w:pPr>
            <w:r>
              <w:rPr>
                <w:spacing w:val="-4"/>
                <w:w w:val="105"/>
                <w:sz w:val="17"/>
              </w:rPr>
              <w:t>25,67</w:t>
            </w:r>
          </w:p>
        </w:tc>
        <w:tc>
          <w:tcPr>
            <w:tcW w:w="762" w:type="dxa"/>
          </w:tcPr>
          <w:p w:rsidR="005956A8" w:rsidRDefault="005956A8">
            <w:pPr>
              <w:pStyle w:val="TableParagraph"/>
              <w:spacing w:before="6"/>
              <w:rPr>
                <w:i/>
                <w:sz w:val="21"/>
              </w:rPr>
            </w:pPr>
          </w:p>
          <w:p w:rsidR="005956A8" w:rsidRDefault="00F3183C">
            <w:pPr>
              <w:pStyle w:val="TableParagraph"/>
              <w:spacing w:line="178" w:lineRule="exact"/>
              <w:ind w:right="-15"/>
              <w:jc w:val="right"/>
              <w:rPr>
                <w:sz w:val="17"/>
              </w:rPr>
            </w:pPr>
            <w:r>
              <w:rPr>
                <w:spacing w:val="-4"/>
                <w:w w:val="105"/>
                <w:sz w:val="17"/>
              </w:rPr>
              <w:t>26,95</w:t>
            </w:r>
          </w:p>
        </w:tc>
        <w:tc>
          <w:tcPr>
            <w:tcW w:w="762" w:type="dxa"/>
          </w:tcPr>
          <w:p w:rsidR="005956A8" w:rsidRDefault="005956A8">
            <w:pPr>
              <w:pStyle w:val="TableParagraph"/>
              <w:spacing w:before="6"/>
              <w:rPr>
                <w:i/>
                <w:sz w:val="21"/>
              </w:rPr>
            </w:pPr>
          </w:p>
          <w:p w:rsidR="005956A8" w:rsidRDefault="00F3183C">
            <w:pPr>
              <w:pStyle w:val="TableParagraph"/>
              <w:spacing w:line="178" w:lineRule="exact"/>
              <w:ind w:right="-15"/>
              <w:jc w:val="right"/>
              <w:rPr>
                <w:sz w:val="17"/>
              </w:rPr>
            </w:pPr>
            <w:r>
              <w:rPr>
                <w:spacing w:val="-4"/>
                <w:w w:val="105"/>
                <w:sz w:val="17"/>
              </w:rPr>
              <w:t>28,30</w:t>
            </w:r>
          </w:p>
        </w:tc>
        <w:tc>
          <w:tcPr>
            <w:tcW w:w="762" w:type="dxa"/>
          </w:tcPr>
          <w:p w:rsidR="005956A8" w:rsidRDefault="005956A8">
            <w:pPr>
              <w:pStyle w:val="TableParagraph"/>
              <w:spacing w:before="6"/>
              <w:rPr>
                <w:i/>
                <w:sz w:val="21"/>
              </w:rPr>
            </w:pPr>
          </w:p>
          <w:p w:rsidR="005956A8" w:rsidRDefault="00F3183C">
            <w:pPr>
              <w:pStyle w:val="TableParagraph"/>
              <w:spacing w:line="178" w:lineRule="exact"/>
              <w:ind w:right="-15"/>
              <w:jc w:val="right"/>
              <w:rPr>
                <w:sz w:val="17"/>
              </w:rPr>
            </w:pPr>
            <w:r>
              <w:rPr>
                <w:spacing w:val="-4"/>
                <w:w w:val="105"/>
                <w:sz w:val="17"/>
              </w:rPr>
              <w:t>29,71</w:t>
            </w:r>
          </w:p>
        </w:tc>
        <w:tc>
          <w:tcPr>
            <w:tcW w:w="762" w:type="dxa"/>
          </w:tcPr>
          <w:p w:rsidR="005956A8" w:rsidRDefault="005956A8">
            <w:pPr>
              <w:pStyle w:val="TableParagraph"/>
              <w:spacing w:before="6"/>
              <w:rPr>
                <w:i/>
                <w:sz w:val="21"/>
              </w:rPr>
            </w:pPr>
          </w:p>
          <w:p w:rsidR="005956A8" w:rsidRDefault="00F3183C">
            <w:pPr>
              <w:pStyle w:val="TableParagraph"/>
              <w:spacing w:line="178" w:lineRule="exact"/>
              <w:ind w:right="-15"/>
              <w:jc w:val="right"/>
              <w:rPr>
                <w:sz w:val="17"/>
              </w:rPr>
            </w:pPr>
            <w:r>
              <w:rPr>
                <w:spacing w:val="-4"/>
                <w:w w:val="105"/>
                <w:sz w:val="17"/>
              </w:rPr>
              <w:t>31,20</w:t>
            </w:r>
          </w:p>
        </w:tc>
        <w:tc>
          <w:tcPr>
            <w:tcW w:w="763" w:type="dxa"/>
          </w:tcPr>
          <w:p w:rsidR="005956A8" w:rsidRDefault="005956A8">
            <w:pPr>
              <w:pStyle w:val="TableParagraph"/>
              <w:spacing w:before="6"/>
              <w:rPr>
                <w:i/>
                <w:sz w:val="21"/>
              </w:rPr>
            </w:pPr>
          </w:p>
          <w:p w:rsidR="005956A8" w:rsidRDefault="00F3183C">
            <w:pPr>
              <w:pStyle w:val="TableParagraph"/>
              <w:spacing w:line="178" w:lineRule="exact"/>
              <w:jc w:val="right"/>
              <w:rPr>
                <w:sz w:val="17"/>
              </w:rPr>
            </w:pPr>
            <w:r>
              <w:rPr>
                <w:spacing w:val="-4"/>
                <w:w w:val="105"/>
                <w:sz w:val="17"/>
              </w:rPr>
              <w:t>32,76</w:t>
            </w:r>
          </w:p>
        </w:tc>
        <w:tc>
          <w:tcPr>
            <w:tcW w:w="762" w:type="dxa"/>
          </w:tcPr>
          <w:p w:rsidR="005956A8" w:rsidRDefault="005956A8">
            <w:pPr>
              <w:pStyle w:val="TableParagraph"/>
              <w:spacing w:before="6"/>
              <w:rPr>
                <w:i/>
                <w:sz w:val="21"/>
              </w:rPr>
            </w:pPr>
          </w:p>
          <w:p w:rsidR="005956A8" w:rsidRDefault="00F3183C">
            <w:pPr>
              <w:pStyle w:val="TableParagraph"/>
              <w:spacing w:line="178" w:lineRule="exact"/>
              <w:jc w:val="right"/>
              <w:rPr>
                <w:sz w:val="17"/>
              </w:rPr>
            </w:pPr>
            <w:r>
              <w:rPr>
                <w:spacing w:val="-4"/>
                <w:w w:val="105"/>
                <w:sz w:val="17"/>
              </w:rPr>
              <w:t>34,40</w:t>
            </w:r>
          </w:p>
        </w:tc>
        <w:tc>
          <w:tcPr>
            <w:tcW w:w="762" w:type="dxa"/>
          </w:tcPr>
          <w:p w:rsidR="005956A8" w:rsidRDefault="005956A8">
            <w:pPr>
              <w:pStyle w:val="TableParagraph"/>
              <w:spacing w:before="6"/>
              <w:rPr>
                <w:i/>
                <w:sz w:val="21"/>
              </w:rPr>
            </w:pPr>
          </w:p>
          <w:p w:rsidR="005956A8" w:rsidRDefault="00F3183C">
            <w:pPr>
              <w:pStyle w:val="TableParagraph"/>
              <w:spacing w:line="178" w:lineRule="exact"/>
              <w:ind w:right="1"/>
              <w:jc w:val="right"/>
              <w:rPr>
                <w:sz w:val="17"/>
              </w:rPr>
            </w:pPr>
            <w:r>
              <w:rPr>
                <w:spacing w:val="-4"/>
                <w:w w:val="105"/>
                <w:sz w:val="17"/>
              </w:rPr>
              <w:t>36,12</w:t>
            </w:r>
          </w:p>
        </w:tc>
        <w:tc>
          <w:tcPr>
            <w:tcW w:w="857" w:type="dxa"/>
          </w:tcPr>
          <w:p w:rsidR="005956A8" w:rsidRDefault="005956A8">
            <w:pPr>
              <w:pStyle w:val="TableParagraph"/>
              <w:spacing w:before="6"/>
              <w:rPr>
                <w:i/>
                <w:sz w:val="21"/>
              </w:rPr>
            </w:pPr>
          </w:p>
          <w:p w:rsidR="005956A8" w:rsidRDefault="00F3183C">
            <w:pPr>
              <w:pStyle w:val="TableParagraph"/>
              <w:spacing w:line="178" w:lineRule="exact"/>
              <w:ind w:right="2"/>
              <w:jc w:val="right"/>
              <w:rPr>
                <w:sz w:val="17"/>
              </w:rPr>
            </w:pPr>
            <w:r>
              <w:rPr>
                <w:spacing w:val="-4"/>
                <w:w w:val="105"/>
                <w:sz w:val="17"/>
              </w:rPr>
              <w:t>37,92</w:t>
            </w:r>
          </w:p>
        </w:tc>
      </w:tr>
      <w:tr w:rsidR="005956A8">
        <w:trPr>
          <w:trHeight w:val="445"/>
        </w:trPr>
        <w:tc>
          <w:tcPr>
            <w:tcW w:w="1373" w:type="dxa"/>
            <w:shd w:val="clear" w:color="auto" w:fill="CCFFFF"/>
          </w:tcPr>
          <w:p w:rsidR="005956A8" w:rsidRDefault="00F3183C">
            <w:pPr>
              <w:pStyle w:val="TableParagraph"/>
              <w:spacing w:before="16"/>
              <w:ind w:left="25"/>
              <w:rPr>
                <w:sz w:val="17"/>
              </w:rPr>
            </w:pPr>
            <w:r>
              <w:rPr>
                <w:w w:val="105"/>
                <w:sz w:val="17"/>
              </w:rPr>
              <w:t>Flux</w:t>
            </w:r>
            <w:r>
              <w:rPr>
                <w:spacing w:val="-26"/>
                <w:w w:val="105"/>
                <w:sz w:val="17"/>
              </w:rPr>
              <w:t xml:space="preserve"> </w:t>
            </w:r>
            <w:r>
              <w:rPr>
                <w:w w:val="105"/>
                <w:sz w:val="17"/>
              </w:rPr>
              <w:t>de</w:t>
            </w:r>
            <w:r>
              <w:rPr>
                <w:spacing w:val="-7"/>
                <w:w w:val="105"/>
                <w:sz w:val="17"/>
              </w:rPr>
              <w:t xml:space="preserve"> </w:t>
            </w:r>
            <w:r>
              <w:rPr>
                <w:spacing w:val="-2"/>
                <w:w w:val="105"/>
                <w:sz w:val="17"/>
              </w:rPr>
              <w:t>numerar</w:t>
            </w:r>
          </w:p>
          <w:p w:rsidR="005956A8" w:rsidRDefault="00F3183C">
            <w:pPr>
              <w:pStyle w:val="TableParagraph"/>
              <w:spacing w:before="36" w:line="178" w:lineRule="exact"/>
              <w:ind w:left="25"/>
              <w:rPr>
                <w:sz w:val="17"/>
              </w:rPr>
            </w:pPr>
            <w:r>
              <w:rPr>
                <w:sz w:val="17"/>
              </w:rPr>
              <w:t>total</w:t>
            </w:r>
            <w:r>
              <w:rPr>
                <w:spacing w:val="17"/>
                <w:sz w:val="17"/>
              </w:rPr>
              <w:t xml:space="preserve"> </w:t>
            </w:r>
            <w:r>
              <w:rPr>
                <w:spacing w:val="-2"/>
                <w:sz w:val="17"/>
              </w:rPr>
              <w:t>cumulat</w:t>
            </w:r>
          </w:p>
        </w:tc>
        <w:tc>
          <w:tcPr>
            <w:tcW w:w="531" w:type="dxa"/>
            <w:shd w:val="clear" w:color="auto" w:fill="CCFFFF"/>
          </w:tcPr>
          <w:p w:rsidR="005956A8" w:rsidRDefault="005956A8">
            <w:pPr>
              <w:pStyle w:val="TableParagraph"/>
              <w:rPr>
                <w:sz w:val="16"/>
              </w:rPr>
            </w:pPr>
          </w:p>
        </w:tc>
        <w:tc>
          <w:tcPr>
            <w:tcW w:w="762" w:type="dxa"/>
            <w:shd w:val="clear" w:color="auto" w:fill="CCFFFF"/>
          </w:tcPr>
          <w:p w:rsidR="005956A8" w:rsidRDefault="00F3183C">
            <w:pPr>
              <w:pStyle w:val="TableParagraph"/>
              <w:spacing w:before="197" w:line="229" w:lineRule="exact"/>
              <w:ind w:right="1"/>
              <w:jc w:val="right"/>
              <w:rPr>
                <w:b/>
                <w:sz w:val="21"/>
              </w:rPr>
            </w:pPr>
            <w:r>
              <w:rPr>
                <w:b/>
                <w:spacing w:val="-2"/>
                <w:w w:val="105"/>
                <w:sz w:val="21"/>
              </w:rPr>
              <w:t>213,21</w:t>
            </w:r>
          </w:p>
        </w:tc>
        <w:tc>
          <w:tcPr>
            <w:tcW w:w="763" w:type="dxa"/>
            <w:shd w:val="clear" w:color="auto" w:fill="CCFFFF"/>
          </w:tcPr>
          <w:p w:rsidR="005956A8" w:rsidRDefault="00F3183C">
            <w:pPr>
              <w:pStyle w:val="TableParagraph"/>
              <w:spacing w:before="197" w:line="229" w:lineRule="exact"/>
              <w:ind w:right="1"/>
              <w:jc w:val="right"/>
              <w:rPr>
                <w:b/>
                <w:sz w:val="21"/>
              </w:rPr>
            </w:pPr>
            <w:r>
              <w:rPr>
                <w:b/>
                <w:spacing w:val="-2"/>
                <w:w w:val="105"/>
                <w:sz w:val="21"/>
              </w:rPr>
              <w:t>238,88</w:t>
            </w:r>
          </w:p>
        </w:tc>
        <w:tc>
          <w:tcPr>
            <w:tcW w:w="762" w:type="dxa"/>
            <w:shd w:val="clear" w:color="auto" w:fill="CCFFFF"/>
          </w:tcPr>
          <w:p w:rsidR="005956A8" w:rsidRDefault="00F3183C">
            <w:pPr>
              <w:pStyle w:val="TableParagraph"/>
              <w:spacing w:before="197" w:line="229" w:lineRule="exact"/>
              <w:ind w:right="2"/>
              <w:jc w:val="right"/>
              <w:rPr>
                <w:b/>
                <w:sz w:val="21"/>
              </w:rPr>
            </w:pPr>
            <w:r>
              <w:rPr>
                <w:b/>
                <w:spacing w:val="-2"/>
                <w:w w:val="105"/>
                <w:sz w:val="21"/>
              </w:rPr>
              <w:t>265,83</w:t>
            </w:r>
          </w:p>
        </w:tc>
        <w:tc>
          <w:tcPr>
            <w:tcW w:w="762" w:type="dxa"/>
            <w:shd w:val="clear" w:color="auto" w:fill="CCFFFF"/>
          </w:tcPr>
          <w:p w:rsidR="005956A8" w:rsidRDefault="00F3183C">
            <w:pPr>
              <w:pStyle w:val="TableParagraph"/>
              <w:spacing w:before="197" w:line="229" w:lineRule="exact"/>
              <w:ind w:right="3"/>
              <w:jc w:val="right"/>
              <w:rPr>
                <w:b/>
                <w:sz w:val="21"/>
              </w:rPr>
            </w:pPr>
            <w:r>
              <w:rPr>
                <w:b/>
                <w:spacing w:val="-2"/>
                <w:w w:val="105"/>
                <w:sz w:val="21"/>
              </w:rPr>
              <w:t>294,13</w:t>
            </w:r>
          </w:p>
        </w:tc>
        <w:tc>
          <w:tcPr>
            <w:tcW w:w="762" w:type="dxa"/>
            <w:shd w:val="clear" w:color="auto" w:fill="CCFFFF"/>
          </w:tcPr>
          <w:p w:rsidR="005956A8" w:rsidRDefault="00F3183C">
            <w:pPr>
              <w:pStyle w:val="TableParagraph"/>
              <w:spacing w:before="197" w:line="229" w:lineRule="exact"/>
              <w:ind w:right="4"/>
              <w:jc w:val="right"/>
              <w:rPr>
                <w:b/>
                <w:sz w:val="21"/>
              </w:rPr>
            </w:pPr>
            <w:r>
              <w:rPr>
                <w:b/>
                <w:spacing w:val="-2"/>
                <w:w w:val="105"/>
                <w:sz w:val="21"/>
              </w:rPr>
              <w:t>323,85</w:t>
            </w:r>
          </w:p>
        </w:tc>
        <w:tc>
          <w:tcPr>
            <w:tcW w:w="762" w:type="dxa"/>
            <w:shd w:val="clear" w:color="auto" w:fill="CCFFFF"/>
          </w:tcPr>
          <w:p w:rsidR="005956A8" w:rsidRDefault="00F3183C">
            <w:pPr>
              <w:pStyle w:val="TableParagraph"/>
              <w:spacing w:before="197" w:line="229" w:lineRule="exact"/>
              <w:ind w:right="5"/>
              <w:jc w:val="right"/>
              <w:rPr>
                <w:b/>
                <w:sz w:val="21"/>
              </w:rPr>
            </w:pPr>
            <w:r>
              <w:rPr>
                <w:b/>
                <w:spacing w:val="-2"/>
                <w:w w:val="105"/>
                <w:sz w:val="21"/>
              </w:rPr>
              <w:t>355,05</w:t>
            </w:r>
          </w:p>
        </w:tc>
        <w:tc>
          <w:tcPr>
            <w:tcW w:w="763" w:type="dxa"/>
            <w:shd w:val="clear" w:color="auto" w:fill="CCFFFF"/>
          </w:tcPr>
          <w:p w:rsidR="005956A8" w:rsidRDefault="00F3183C">
            <w:pPr>
              <w:pStyle w:val="TableParagraph"/>
              <w:spacing w:before="197" w:line="229" w:lineRule="exact"/>
              <w:ind w:right="7"/>
              <w:jc w:val="right"/>
              <w:rPr>
                <w:b/>
                <w:sz w:val="21"/>
              </w:rPr>
            </w:pPr>
            <w:r>
              <w:rPr>
                <w:b/>
                <w:spacing w:val="-2"/>
                <w:w w:val="105"/>
                <w:sz w:val="21"/>
              </w:rPr>
              <w:t>387,81</w:t>
            </w:r>
          </w:p>
        </w:tc>
        <w:tc>
          <w:tcPr>
            <w:tcW w:w="762" w:type="dxa"/>
            <w:shd w:val="clear" w:color="auto" w:fill="CCFFFF"/>
          </w:tcPr>
          <w:p w:rsidR="005956A8" w:rsidRDefault="00F3183C">
            <w:pPr>
              <w:pStyle w:val="TableParagraph"/>
              <w:spacing w:before="197" w:line="229" w:lineRule="exact"/>
              <w:ind w:right="7"/>
              <w:jc w:val="right"/>
              <w:rPr>
                <w:b/>
                <w:sz w:val="21"/>
              </w:rPr>
            </w:pPr>
            <w:r>
              <w:rPr>
                <w:b/>
                <w:spacing w:val="-2"/>
                <w:w w:val="105"/>
                <w:sz w:val="21"/>
              </w:rPr>
              <w:t>422,21</w:t>
            </w:r>
          </w:p>
        </w:tc>
        <w:tc>
          <w:tcPr>
            <w:tcW w:w="762" w:type="dxa"/>
            <w:shd w:val="clear" w:color="auto" w:fill="CCFFFF"/>
          </w:tcPr>
          <w:p w:rsidR="005956A8" w:rsidRDefault="00F3183C">
            <w:pPr>
              <w:pStyle w:val="TableParagraph"/>
              <w:spacing w:before="197" w:line="229" w:lineRule="exact"/>
              <w:ind w:right="9"/>
              <w:jc w:val="right"/>
              <w:rPr>
                <w:b/>
                <w:sz w:val="21"/>
              </w:rPr>
            </w:pPr>
            <w:r>
              <w:rPr>
                <w:b/>
                <w:spacing w:val="-2"/>
                <w:w w:val="105"/>
                <w:sz w:val="21"/>
              </w:rPr>
              <w:t>458,32</w:t>
            </w:r>
          </w:p>
        </w:tc>
        <w:tc>
          <w:tcPr>
            <w:tcW w:w="857" w:type="dxa"/>
            <w:shd w:val="clear" w:color="auto" w:fill="CCFFFF"/>
          </w:tcPr>
          <w:p w:rsidR="005956A8" w:rsidRDefault="00F3183C">
            <w:pPr>
              <w:pStyle w:val="TableParagraph"/>
              <w:spacing w:before="197" w:line="229" w:lineRule="exact"/>
              <w:ind w:right="9"/>
              <w:jc w:val="right"/>
              <w:rPr>
                <w:b/>
                <w:sz w:val="21"/>
              </w:rPr>
            </w:pPr>
            <w:r>
              <w:rPr>
                <w:b/>
                <w:spacing w:val="-2"/>
                <w:w w:val="105"/>
                <w:sz w:val="21"/>
              </w:rPr>
              <w:t>496,25</w:t>
            </w:r>
          </w:p>
        </w:tc>
      </w:tr>
    </w:tbl>
    <w:p w:rsidR="005956A8" w:rsidRDefault="005956A8">
      <w:pPr>
        <w:spacing w:line="229" w:lineRule="exact"/>
        <w:jc w:val="right"/>
        <w:rPr>
          <w:sz w:val="21"/>
        </w:rPr>
        <w:sectPr w:rsidR="005956A8">
          <w:headerReference w:type="default" r:id="rId29"/>
          <w:footerReference w:type="default" r:id="rId30"/>
          <w:pgSz w:w="11910" w:h="16840"/>
          <w:pgMar w:top="1680" w:right="0" w:bottom="700" w:left="860" w:header="467" w:footer="518" w:gutter="0"/>
          <w:cols w:space="720"/>
        </w:sectPr>
      </w:pPr>
    </w:p>
    <w:p w:rsidR="005956A8" w:rsidRDefault="005956A8">
      <w:pPr>
        <w:pStyle w:val="BodyText"/>
        <w:spacing w:before="10"/>
        <w:ind w:left="0"/>
        <w:rPr>
          <w:i/>
          <w:sz w:val="29"/>
        </w:rPr>
      </w:pPr>
      <w:r w:rsidRPr="005956A8">
        <w:pict>
          <v:rect id="docshape134" o:spid="_x0000_s1224" style="position:absolute;margin-left:69.15pt;margin-top:83.05pt;width:485.25pt;height:1.45pt;z-index:15769600;mso-position-horizontal-relative:page;mso-position-vertical-relative:page" fillcolor="black" stroked="f">
            <w10:wrap anchorx="page" anchory="page"/>
          </v:rect>
        </w:pic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488"/>
        <w:gridCol w:w="960"/>
        <w:gridCol w:w="1005"/>
        <w:gridCol w:w="675"/>
        <w:gridCol w:w="663"/>
        <w:gridCol w:w="688"/>
        <w:gridCol w:w="675"/>
        <w:gridCol w:w="675"/>
        <w:gridCol w:w="675"/>
      </w:tblGrid>
      <w:tr w:rsidR="005956A8">
        <w:trPr>
          <w:trHeight w:val="285"/>
        </w:trPr>
        <w:tc>
          <w:tcPr>
            <w:tcW w:w="6791" w:type="dxa"/>
            <w:gridSpan w:val="5"/>
            <w:tcBorders>
              <w:bottom w:val="single" w:sz="12" w:space="0" w:color="000000"/>
              <w:right w:val="single" w:sz="18" w:space="0" w:color="000000"/>
            </w:tcBorders>
          </w:tcPr>
          <w:p w:rsidR="005956A8" w:rsidRDefault="00F3183C">
            <w:pPr>
              <w:pStyle w:val="TableParagraph"/>
              <w:spacing w:before="48" w:line="217" w:lineRule="exact"/>
              <w:ind w:left="29"/>
              <w:rPr>
                <w:b/>
                <w:sz w:val="19"/>
              </w:rPr>
            </w:pPr>
            <w:r>
              <w:rPr>
                <w:b/>
                <w:spacing w:val="-8"/>
                <w:sz w:val="19"/>
              </w:rPr>
              <w:t>CALCULUL</w:t>
            </w:r>
            <w:r>
              <w:rPr>
                <w:b/>
                <w:spacing w:val="-7"/>
                <w:sz w:val="19"/>
              </w:rPr>
              <w:t xml:space="preserve"> </w:t>
            </w:r>
            <w:r>
              <w:rPr>
                <w:b/>
                <w:spacing w:val="-8"/>
                <w:sz w:val="19"/>
              </w:rPr>
              <w:t>RATEI</w:t>
            </w:r>
            <w:r>
              <w:rPr>
                <w:b/>
                <w:spacing w:val="-14"/>
                <w:sz w:val="19"/>
              </w:rPr>
              <w:t xml:space="preserve"> </w:t>
            </w:r>
            <w:r>
              <w:rPr>
                <w:b/>
                <w:spacing w:val="-8"/>
                <w:sz w:val="19"/>
              </w:rPr>
              <w:t>INTERNE</w:t>
            </w:r>
            <w:r>
              <w:rPr>
                <w:b/>
                <w:spacing w:val="-25"/>
                <w:sz w:val="19"/>
              </w:rPr>
              <w:t xml:space="preserve"> </w:t>
            </w:r>
            <w:r>
              <w:rPr>
                <w:b/>
                <w:spacing w:val="-8"/>
                <w:sz w:val="19"/>
              </w:rPr>
              <w:t>A</w:t>
            </w:r>
            <w:r>
              <w:rPr>
                <w:b/>
                <w:spacing w:val="-2"/>
                <w:sz w:val="19"/>
              </w:rPr>
              <w:t xml:space="preserve"> </w:t>
            </w:r>
            <w:r>
              <w:rPr>
                <w:b/>
                <w:spacing w:val="-8"/>
                <w:sz w:val="19"/>
              </w:rPr>
              <w:t>RENTABILITATII</w:t>
            </w:r>
            <w:r>
              <w:rPr>
                <w:b/>
                <w:spacing w:val="-13"/>
                <w:sz w:val="19"/>
              </w:rPr>
              <w:t xml:space="preserve"> </w:t>
            </w:r>
            <w:r>
              <w:rPr>
                <w:b/>
                <w:spacing w:val="-8"/>
                <w:sz w:val="19"/>
              </w:rPr>
              <w:t>FINANCIARE</w:t>
            </w:r>
            <w:r>
              <w:rPr>
                <w:b/>
                <w:spacing w:val="-25"/>
                <w:sz w:val="19"/>
              </w:rPr>
              <w:t xml:space="preserve"> </w:t>
            </w:r>
            <w:r>
              <w:rPr>
                <w:b/>
                <w:spacing w:val="-8"/>
                <w:sz w:val="19"/>
              </w:rPr>
              <w:t>A</w:t>
            </w:r>
            <w:r>
              <w:rPr>
                <w:b/>
                <w:spacing w:val="-2"/>
                <w:sz w:val="19"/>
              </w:rPr>
              <w:t xml:space="preserve"> </w:t>
            </w:r>
            <w:r>
              <w:rPr>
                <w:b/>
                <w:spacing w:val="-8"/>
                <w:sz w:val="19"/>
              </w:rPr>
              <w:t>INVESTITIEI</w:t>
            </w:r>
          </w:p>
        </w:tc>
        <w:tc>
          <w:tcPr>
            <w:tcW w:w="2713" w:type="dxa"/>
            <w:gridSpan w:val="4"/>
            <w:tcBorders>
              <w:top w:val="single" w:sz="6" w:space="0" w:color="D3D3D3"/>
              <w:left w:val="single" w:sz="18" w:space="0" w:color="000000"/>
              <w:bottom w:val="single" w:sz="12" w:space="0" w:color="000000"/>
              <w:right w:val="single" w:sz="6" w:space="0" w:color="D3D3D3"/>
            </w:tcBorders>
          </w:tcPr>
          <w:p w:rsidR="005956A8" w:rsidRDefault="005956A8">
            <w:pPr>
              <w:pStyle w:val="TableParagraph"/>
              <w:rPr>
                <w:sz w:val="20"/>
              </w:rPr>
            </w:pPr>
          </w:p>
        </w:tc>
      </w:tr>
      <w:tr w:rsidR="005956A8">
        <w:trPr>
          <w:trHeight w:val="292"/>
        </w:trPr>
        <w:tc>
          <w:tcPr>
            <w:tcW w:w="3488" w:type="dxa"/>
            <w:tcBorders>
              <w:top w:val="single" w:sz="12" w:space="0" w:color="000000"/>
              <w:left w:val="single" w:sz="6" w:space="0" w:color="D3D3D3"/>
              <w:bottom w:val="single" w:sz="6" w:space="0" w:color="D3D3D3"/>
              <w:right w:val="single" w:sz="12" w:space="0" w:color="000000"/>
            </w:tcBorders>
          </w:tcPr>
          <w:p w:rsidR="005956A8" w:rsidRDefault="005956A8">
            <w:pPr>
              <w:pStyle w:val="TableParagraph"/>
              <w:rPr>
                <w:sz w:val="20"/>
              </w:rPr>
            </w:pPr>
          </w:p>
        </w:tc>
        <w:tc>
          <w:tcPr>
            <w:tcW w:w="1965" w:type="dxa"/>
            <w:gridSpan w:val="2"/>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20" w:line="253" w:lineRule="exact"/>
              <w:ind w:left="209"/>
              <w:rPr>
                <w:b/>
                <w:i/>
              </w:rPr>
            </w:pPr>
            <w:r>
              <w:rPr>
                <w:b/>
                <w:i/>
              </w:rPr>
              <w:t xml:space="preserve">Anii </w:t>
            </w:r>
            <w:r>
              <w:rPr>
                <w:b/>
                <w:i/>
                <w:spacing w:val="-2"/>
              </w:rPr>
              <w:t>construcţiei</w:t>
            </w:r>
          </w:p>
        </w:tc>
        <w:tc>
          <w:tcPr>
            <w:tcW w:w="4051" w:type="dxa"/>
            <w:gridSpan w:val="6"/>
            <w:tcBorders>
              <w:top w:val="single" w:sz="12" w:space="0" w:color="000000"/>
              <w:left w:val="single" w:sz="12" w:space="0" w:color="000000"/>
              <w:right w:val="single" w:sz="6" w:space="0" w:color="D3D3D3"/>
            </w:tcBorders>
          </w:tcPr>
          <w:p w:rsidR="005956A8" w:rsidRDefault="00F3183C">
            <w:pPr>
              <w:pStyle w:val="TableParagraph"/>
              <w:spacing w:before="20" w:line="253" w:lineRule="exact"/>
              <w:ind w:left="1823" w:right="1777"/>
              <w:jc w:val="center"/>
              <w:rPr>
                <w:b/>
              </w:rPr>
            </w:pPr>
            <w:r>
              <w:rPr>
                <w:b/>
                <w:spacing w:val="-4"/>
              </w:rPr>
              <w:t>Anii</w:t>
            </w:r>
          </w:p>
        </w:tc>
      </w:tr>
      <w:tr w:rsidR="005956A8">
        <w:trPr>
          <w:trHeight w:val="277"/>
        </w:trPr>
        <w:tc>
          <w:tcPr>
            <w:tcW w:w="3488" w:type="dxa"/>
            <w:tcBorders>
              <w:top w:val="single" w:sz="6" w:space="0" w:color="D3D3D3"/>
              <w:left w:val="single" w:sz="6" w:space="0" w:color="D3D3D3"/>
              <w:bottom w:val="single" w:sz="12" w:space="0" w:color="000000"/>
              <w:right w:val="single" w:sz="12" w:space="0" w:color="000000"/>
            </w:tcBorders>
          </w:tcPr>
          <w:p w:rsidR="005956A8" w:rsidRDefault="005956A8">
            <w:pPr>
              <w:pStyle w:val="TableParagraph"/>
              <w:rPr>
                <w:sz w:val="20"/>
              </w:rPr>
            </w:pPr>
          </w:p>
        </w:tc>
        <w:tc>
          <w:tcPr>
            <w:tcW w:w="96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0"/>
              </w:rPr>
            </w:pPr>
          </w:p>
        </w:tc>
        <w:tc>
          <w:tcPr>
            <w:tcW w:w="1005"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245" w:lineRule="exact"/>
              <w:ind w:right="5"/>
              <w:jc w:val="right"/>
              <w:rPr>
                <w:b/>
              </w:rPr>
            </w:pPr>
            <w:r>
              <w:rPr>
                <w:b/>
                <w:w w:val="102"/>
              </w:rPr>
              <w:t>0</w:t>
            </w:r>
          </w:p>
        </w:tc>
        <w:tc>
          <w:tcPr>
            <w:tcW w:w="675" w:type="dxa"/>
            <w:tcBorders>
              <w:left w:val="single" w:sz="12" w:space="0" w:color="000000"/>
            </w:tcBorders>
          </w:tcPr>
          <w:p w:rsidR="005956A8" w:rsidRDefault="00F3183C">
            <w:pPr>
              <w:pStyle w:val="TableParagraph"/>
              <w:spacing w:before="40" w:line="217" w:lineRule="exact"/>
              <w:ind w:left="52"/>
              <w:jc w:val="center"/>
              <w:rPr>
                <w:sz w:val="19"/>
              </w:rPr>
            </w:pPr>
            <w:r>
              <w:rPr>
                <w:w w:val="102"/>
                <w:sz w:val="19"/>
              </w:rPr>
              <w:t>1</w:t>
            </w:r>
          </w:p>
        </w:tc>
        <w:tc>
          <w:tcPr>
            <w:tcW w:w="663" w:type="dxa"/>
          </w:tcPr>
          <w:p w:rsidR="005956A8" w:rsidRDefault="00F3183C">
            <w:pPr>
              <w:pStyle w:val="TableParagraph"/>
              <w:spacing w:before="40" w:line="217" w:lineRule="exact"/>
              <w:ind w:left="64"/>
              <w:jc w:val="center"/>
              <w:rPr>
                <w:sz w:val="19"/>
              </w:rPr>
            </w:pPr>
            <w:r>
              <w:rPr>
                <w:w w:val="102"/>
                <w:sz w:val="19"/>
              </w:rPr>
              <w:t>2</w:t>
            </w:r>
          </w:p>
        </w:tc>
        <w:tc>
          <w:tcPr>
            <w:tcW w:w="688" w:type="dxa"/>
          </w:tcPr>
          <w:p w:rsidR="005956A8" w:rsidRDefault="00F3183C">
            <w:pPr>
              <w:pStyle w:val="TableParagraph"/>
              <w:spacing w:before="40" w:line="217" w:lineRule="exact"/>
              <w:ind w:left="63"/>
              <w:jc w:val="center"/>
              <w:rPr>
                <w:sz w:val="19"/>
              </w:rPr>
            </w:pPr>
            <w:r>
              <w:rPr>
                <w:w w:val="102"/>
                <w:sz w:val="19"/>
              </w:rPr>
              <w:t>3</w:t>
            </w:r>
          </w:p>
        </w:tc>
        <w:tc>
          <w:tcPr>
            <w:tcW w:w="675" w:type="dxa"/>
          </w:tcPr>
          <w:p w:rsidR="005956A8" w:rsidRDefault="00F3183C">
            <w:pPr>
              <w:pStyle w:val="TableParagraph"/>
              <w:spacing w:before="40" w:line="217" w:lineRule="exact"/>
              <w:ind w:left="51"/>
              <w:jc w:val="center"/>
              <w:rPr>
                <w:sz w:val="19"/>
              </w:rPr>
            </w:pPr>
            <w:r>
              <w:rPr>
                <w:w w:val="102"/>
                <w:sz w:val="19"/>
              </w:rPr>
              <w:t>4</w:t>
            </w:r>
          </w:p>
        </w:tc>
        <w:tc>
          <w:tcPr>
            <w:tcW w:w="675" w:type="dxa"/>
          </w:tcPr>
          <w:p w:rsidR="005956A8" w:rsidRDefault="00F3183C">
            <w:pPr>
              <w:pStyle w:val="TableParagraph"/>
              <w:spacing w:before="40" w:line="217" w:lineRule="exact"/>
              <w:ind w:left="51"/>
              <w:jc w:val="center"/>
              <w:rPr>
                <w:sz w:val="19"/>
              </w:rPr>
            </w:pPr>
            <w:r>
              <w:rPr>
                <w:w w:val="102"/>
                <w:sz w:val="19"/>
              </w:rPr>
              <w:t>5</w:t>
            </w:r>
          </w:p>
        </w:tc>
        <w:tc>
          <w:tcPr>
            <w:tcW w:w="675" w:type="dxa"/>
          </w:tcPr>
          <w:p w:rsidR="005956A8" w:rsidRDefault="00F3183C">
            <w:pPr>
              <w:pStyle w:val="TableParagraph"/>
              <w:spacing w:before="40" w:line="217" w:lineRule="exact"/>
              <w:ind w:left="51"/>
              <w:jc w:val="center"/>
              <w:rPr>
                <w:sz w:val="19"/>
              </w:rPr>
            </w:pPr>
            <w:r>
              <w:rPr>
                <w:w w:val="102"/>
                <w:sz w:val="19"/>
              </w:rPr>
              <w:t>6</w:t>
            </w:r>
          </w:p>
        </w:tc>
      </w:tr>
      <w:tr w:rsidR="005956A8">
        <w:trPr>
          <w:trHeight w:val="285"/>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20" w:line="245" w:lineRule="exact"/>
              <w:ind w:left="37"/>
            </w:pPr>
            <w:r>
              <w:t>Alocari</w:t>
            </w:r>
            <w:r>
              <w:rPr>
                <w:spacing w:val="-14"/>
              </w:rPr>
              <w:t xml:space="preserve"> </w:t>
            </w:r>
            <w:r>
              <w:t>financiare</w:t>
            </w:r>
            <w:r>
              <w:rPr>
                <w:spacing w:val="-11"/>
              </w:rPr>
              <w:t xml:space="preserve"> </w:t>
            </w:r>
            <w:r>
              <w:t>de</w:t>
            </w:r>
            <w:r>
              <w:rPr>
                <w:spacing w:val="-3"/>
              </w:rPr>
              <w:t xml:space="preserve"> </w:t>
            </w:r>
            <w:r>
              <w:t>la</w:t>
            </w:r>
            <w:r>
              <w:rPr>
                <w:spacing w:val="-3"/>
              </w:rPr>
              <w:t xml:space="preserve"> </w:t>
            </w:r>
            <w:r>
              <w:rPr>
                <w:spacing w:val="-2"/>
              </w:rPr>
              <w:t>buget</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0"/>
              </w:rPr>
            </w:pPr>
          </w:p>
        </w:tc>
        <w:tc>
          <w:tcPr>
            <w:tcW w:w="1005"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0"/>
              </w:rPr>
            </w:pPr>
          </w:p>
        </w:tc>
        <w:tc>
          <w:tcPr>
            <w:tcW w:w="675" w:type="dxa"/>
            <w:tcBorders>
              <w:left w:val="single" w:sz="12" w:space="0" w:color="000000"/>
              <w:right w:val="single" w:sz="12" w:space="0" w:color="000000"/>
            </w:tcBorders>
          </w:tcPr>
          <w:p w:rsidR="005956A8" w:rsidRDefault="00F3183C">
            <w:pPr>
              <w:pStyle w:val="TableParagraph"/>
              <w:spacing w:before="48" w:line="217" w:lineRule="exact"/>
              <w:jc w:val="right"/>
              <w:rPr>
                <w:sz w:val="19"/>
              </w:rPr>
            </w:pPr>
            <w:r>
              <w:rPr>
                <w:spacing w:val="-5"/>
                <w:sz w:val="19"/>
              </w:rPr>
              <w:t>792</w:t>
            </w:r>
          </w:p>
        </w:tc>
        <w:tc>
          <w:tcPr>
            <w:tcW w:w="663" w:type="dxa"/>
            <w:tcBorders>
              <w:left w:val="single" w:sz="12" w:space="0" w:color="000000"/>
              <w:right w:val="single" w:sz="18" w:space="0" w:color="000000"/>
            </w:tcBorders>
          </w:tcPr>
          <w:p w:rsidR="005956A8" w:rsidRDefault="00F3183C">
            <w:pPr>
              <w:pStyle w:val="TableParagraph"/>
              <w:spacing w:before="48" w:line="217" w:lineRule="exact"/>
              <w:ind w:right="-29"/>
              <w:jc w:val="right"/>
              <w:rPr>
                <w:sz w:val="19"/>
              </w:rPr>
            </w:pPr>
            <w:r>
              <w:rPr>
                <w:spacing w:val="-5"/>
                <w:sz w:val="19"/>
              </w:rPr>
              <w:t>832</w:t>
            </w:r>
          </w:p>
        </w:tc>
        <w:tc>
          <w:tcPr>
            <w:tcW w:w="688" w:type="dxa"/>
            <w:tcBorders>
              <w:left w:val="single" w:sz="18" w:space="0" w:color="000000"/>
              <w:right w:val="single" w:sz="12" w:space="0" w:color="000000"/>
            </w:tcBorders>
          </w:tcPr>
          <w:p w:rsidR="005956A8" w:rsidRDefault="00F3183C">
            <w:pPr>
              <w:pStyle w:val="TableParagraph"/>
              <w:spacing w:before="48" w:line="217" w:lineRule="exact"/>
              <w:ind w:right="-15"/>
              <w:jc w:val="right"/>
              <w:rPr>
                <w:sz w:val="19"/>
              </w:rPr>
            </w:pPr>
            <w:r>
              <w:rPr>
                <w:spacing w:val="-5"/>
                <w:sz w:val="19"/>
              </w:rPr>
              <w:t>873</w:t>
            </w:r>
          </w:p>
        </w:tc>
        <w:tc>
          <w:tcPr>
            <w:tcW w:w="675" w:type="dxa"/>
            <w:tcBorders>
              <w:left w:val="single" w:sz="12" w:space="0" w:color="000000"/>
              <w:right w:val="single" w:sz="12" w:space="0" w:color="000000"/>
            </w:tcBorders>
          </w:tcPr>
          <w:p w:rsidR="005956A8" w:rsidRDefault="00F3183C">
            <w:pPr>
              <w:pStyle w:val="TableParagraph"/>
              <w:spacing w:before="48" w:line="217" w:lineRule="exact"/>
              <w:jc w:val="right"/>
              <w:rPr>
                <w:sz w:val="19"/>
              </w:rPr>
            </w:pPr>
            <w:r>
              <w:rPr>
                <w:spacing w:val="-5"/>
                <w:sz w:val="19"/>
              </w:rPr>
              <w:t>917</w:t>
            </w:r>
          </w:p>
        </w:tc>
        <w:tc>
          <w:tcPr>
            <w:tcW w:w="675" w:type="dxa"/>
            <w:tcBorders>
              <w:left w:val="single" w:sz="12" w:space="0" w:color="000000"/>
              <w:right w:val="single" w:sz="12" w:space="0" w:color="000000"/>
            </w:tcBorders>
          </w:tcPr>
          <w:p w:rsidR="005956A8" w:rsidRDefault="00F3183C">
            <w:pPr>
              <w:pStyle w:val="TableParagraph"/>
              <w:spacing w:before="48" w:line="217" w:lineRule="exact"/>
              <w:ind w:right="1"/>
              <w:jc w:val="right"/>
              <w:rPr>
                <w:sz w:val="19"/>
              </w:rPr>
            </w:pPr>
            <w:r>
              <w:rPr>
                <w:spacing w:val="-5"/>
                <w:sz w:val="19"/>
              </w:rPr>
              <w:t>963</w:t>
            </w:r>
          </w:p>
        </w:tc>
        <w:tc>
          <w:tcPr>
            <w:tcW w:w="675" w:type="dxa"/>
            <w:tcBorders>
              <w:left w:val="single" w:sz="12" w:space="0" w:color="000000"/>
              <w:right w:val="single" w:sz="12" w:space="0" w:color="000000"/>
            </w:tcBorders>
          </w:tcPr>
          <w:p w:rsidR="005956A8" w:rsidRDefault="00F3183C">
            <w:pPr>
              <w:pStyle w:val="TableParagraph"/>
              <w:spacing w:before="48" w:line="217" w:lineRule="exact"/>
              <w:ind w:right="-15"/>
              <w:jc w:val="right"/>
              <w:rPr>
                <w:sz w:val="19"/>
              </w:rPr>
            </w:pPr>
            <w:r>
              <w:rPr>
                <w:spacing w:val="-2"/>
                <w:sz w:val="19"/>
              </w:rPr>
              <w:t>1.011</w:t>
            </w:r>
          </w:p>
        </w:tc>
      </w:tr>
      <w:tr w:rsidR="005956A8">
        <w:trPr>
          <w:trHeight w:val="277"/>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20" w:line="238" w:lineRule="exact"/>
              <w:ind w:left="37"/>
            </w:pPr>
            <w:r>
              <w:rPr>
                <w:spacing w:val="-4"/>
              </w:rPr>
              <w:t>Venituri</w:t>
            </w:r>
            <w:r>
              <w:rPr>
                <w:spacing w:val="-11"/>
              </w:rPr>
              <w:t xml:space="preserve"> </w:t>
            </w:r>
            <w:r>
              <w:rPr>
                <w:spacing w:val="-4"/>
              </w:rPr>
              <w:t>din</w:t>
            </w:r>
            <w:r>
              <w:rPr>
                <w:spacing w:val="1"/>
              </w:rPr>
              <w:t xml:space="preserve"> </w:t>
            </w:r>
            <w:r>
              <w:rPr>
                <w:spacing w:val="-4"/>
              </w:rPr>
              <w:t>inchiriere</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0"/>
              </w:rPr>
            </w:pPr>
          </w:p>
        </w:tc>
        <w:tc>
          <w:tcPr>
            <w:tcW w:w="1005"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rPr>
                <w:sz w:val="20"/>
              </w:rPr>
            </w:pPr>
          </w:p>
        </w:tc>
        <w:tc>
          <w:tcPr>
            <w:tcW w:w="675" w:type="dxa"/>
            <w:tcBorders>
              <w:left w:val="single" w:sz="12" w:space="0" w:color="000000"/>
              <w:right w:val="single" w:sz="12" w:space="0" w:color="000000"/>
            </w:tcBorders>
          </w:tcPr>
          <w:p w:rsidR="005956A8" w:rsidRDefault="00F3183C">
            <w:pPr>
              <w:pStyle w:val="TableParagraph"/>
              <w:spacing w:before="48" w:line="210" w:lineRule="exact"/>
              <w:ind w:right="-15"/>
              <w:jc w:val="right"/>
              <w:rPr>
                <w:sz w:val="19"/>
              </w:rPr>
            </w:pPr>
            <w:r>
              <w:rPr>
                <w:w w:val="102"/>
                <w:sz w:val="19"/>
              </w:rPr>
              <w:t>0</w:t>
            </w:r>
          </w:p>
        </w:tc>
        <w:tc>
          <w:tcPr>
            <w:tcW w:w="663" w:type="dxa"/>
            <w:tcBorders>
              <w:left w:val="single" w:sz="12" w:space="0" w:color="000000"/>
              <w:right w:val="single" w:sz="18" w:space="0" w:color="000000"/>
            </w:tcBorders>
          </w:tcPr>
          <w:p w:rsidR="005956A8" w:rsidRDefault="00F3183C">
            <w:pPr>
              <w:pStyle w:val="TableParagraph"/>
              <w:spacing w:before="48" w:line="210" w:lineRule="exact"/>
              <w:ind w:right="-29"/>
              <w:jc w:val="right"/>
              <w:rPr>
                <w:sz w:val="19"/>
              </w:rPr>
            </w:pPr>
            <w:r>
              <w:rPr>
                <w:w w:val="102"/>
                <w:sz w:val="19"/>
              </w:rPr>
              <w:t>0</w:t>
            </w:r>
          </w:p>
        </w:tc>
        <w:tc>
          <w:tcPr>
            <w:tcW w:w="688" w:type="dxa"/>
            <w:tcBorders>
              <w:left w:val="single" w:sz="18" w:space="0" w:color="000000"/>
              <w:right w:val="single" w:sz="12" w:space="0" w:color="000000"/>
            </w:tcBorders>
          </w:tcPr>
          <w:p w:rsidR="005956A8" w:rsidRDefault="00F3183C">
            <w:pPr>
              <w:pStyle w:val="TableParagraph"/>
              <w:spacing w:before="48" w:line="210" w:lineRule="exact"/>
              <w:ind w:right="-15"/>
              <w:jc w:val="right"/>
              <w:rPr>
                <w:sz w:val="19"/>
              </w:rPr>
            </w:pPr>
            <w:r>
              <w:rPr>
                <w:w w:val="102"/>
                <w:sz w:val="19"/>
              </w:rPr>
              <w:t>0</w:t>
            </w:r>
          </w:p>
        </w:tc>
        <w:tc>
          <w:tcPr>
            <w:tcW w:w="675" w:type="dxa"/>
            <w:tcBorders>
              <w:left w:val="single" w:sz="12" w:space="0" w:color="000000"/>
              <w:right w:val="single" w:sz="12" w:space="0" w:color="000000"/>
            </w:tcBorders>
          </w:tcPr>
          <w:p w:rsidR="005956A8" w:rsidRDefault="00F3183C">
            <w:pPr>
              <w:pStyle w:val="TableParagraph"/>
              <w:spacing w:before="48" w:line="210" w:lineRule="exact"/>
              <w:ind w:right="-15"/>
              <w:jc w:val="right"/>
              <w:rPr>
                <w:sz w:val="19"/>
              </w:rPr>
            </w:pPr>
            <w:r>
              <w:rPr>
                <w:w w:val="102"/>
                <w:sz w:val="19"/>
              </w:rPr>
              <w:t>0</w:t>
            </w:r>
          </w:p>
        </w:tc>
        <w:tc>
          <w:tcPr>
            <w:tcW w:w="675" w:type="dxa"/>
            <w:tcBorders>
              <w:left w:val="single" w:sz="12" w:space="0" w:color="000000"/>
              <w:right w:val="single" w:sz="12" w:space="0" w:color="000000"/>
            </w:tcBorders>
          </w:tcPr>
          <w:p w:rsidR="005956A8" w:rsidRDefault="00F3183C">
            <w:pPr>
              <w:pStyle w:val="TableParagraph"/>
              <w:spacing w:before="48" w:line="210" w:lineRule="exact"/>
              <w:ind w:right="-15"/>
              <w:jc w:val="right"/>
              <w:rPr>
                <w:sz w:val="19"/>
              </w:rPr>
            </w:pPr>
            <w:r>
              <w:rPr>
                <w:w w:val="102"/>
                <w:sz w:val="19"/>
              </w:rPr>
              <w:t>0</w:t>
            </w:r>
          </w:p>
        </w:tc>
        <w:tc>
          <w:tcPr>
            <w:tcW w:w="675" w:type="dxa"/>
            <w:tcBorders>
              <w:left w:val="single" w:sz="12" w:space="0" w:color="000000"/>
              <w:right w:val="single" w:sz="12" w:space="0" w:color="000000"/>
            </w:tcBorders>
          </w:tcPr>
          <w:p w:rsidR="005956A8" w:rsidRDefault="00F3183C">
            <w:pPr>
              <w:pStyle w:val="TableParagraph"/>
              <w:spacing w:before="48" w:line="210" w:lineRule="exact"/>
              <w:ind w:right="-15"/>
              <w:jc w:val="right"/>
              <w:rPr>
                <w:sz w:val="19"/>
              </w:rPr>
            </w:pPr>
            <w:r>
              <w:rPr>
                <w:w w:val="102"/>
                <w:sz w:val="19"/>
              </w:rPr>
              <w:t>0</w:t>
            </w:r>
          </w:p>
        </w:tc>
      </w:tr>
      <w:tr w:rsidR="005956A8">
        <w:trPr>
          <w:trHeight w:val="262"/>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12" w:line="231" w:lineRule="exact"/>
              <w:ind w:left="37"/>
              <w:rPr>
                <w:b/>
              </w:rPr>
            </w:pPr>
            <w:r>
              <w:rPr>
                <w:b/>
              </w:rPr>
              <w:t>Venituri</w:t>
            </w:r>
            <w:r>
              <w:rPr>
                <w:b/>
                <w:spacing w:val="-4"/>
              </w:rPr>
              <w:t xml:space="preserve"> </w:t>
            </w:r>
            <w:r>
              <w:rPr>
                <w:b/>
                <w:spacing w:val="-2"/>
              </w:rPr>
              <w:t>totale</w:t>
            </w:r>
          </w:p>
        </w:tc>
        <w:tc>
          <w:tcPr>
            <w:tcW w:w="960" w:type="dxa"/>
            <w:tcBorders>
              <w:top w:val="single" w:sz="12" w:space="0" w:color="000000"/>
              <w:left w:val="single" w:sz="12" w:space="0" w:color="000000"/>
              <w:bottom w:val="single" w:sz="12" w:space="0" w:color="000000"/>
              <w:right w:val="single" w:sz="36" w:space="0" w:color="008000"/>
            </w:tcBorders>
          </w:tcPr>
          <w:p w:rsidR="005956A8" w:rsidRDefault="005956A8">
            <w:pPr>
              <w:pStyle w:val="TableParagraph"/>
              <w:rPr>
                <w:sz w:val="18"/>
              </w:rPr>
            </w:pPr>
          </w:p>
        </w:tc>
        <w:tc>
          <w:tcPr>
            <w:tcW w:w="1005" w:type="dxa"/>
            <w:tcBorders>
              <w:top w:val="single" w:sz="18" w:space="0" w:color="000000"/>
              <w:left w:val="single" w:sz="36" w:space="0" w:color="008000"/>
              <w:bottom w:val="single" w:sz="12" w:space="0" w:color="000000"/>
              <w:right w:val="single" w:sz="12" w:space="0" w:color="000000"/>
            </w:tcBorders>
          </w:tcPr>
          <w:p w:rsidR="005956A8" w:rsidRDefault="00F3183C">
            <w:pPr>
              <w:pStyle w:val="TableParagraph"/>
              <w:spacing w:before="12" w:line="231" w:lineRule="exact"/>
              <w:ind w:right="-29"/>
              <w:jc w:val="right"/>
              <w:rPr>
                <w:b/>
              </w:rPr>
            </w:pPr>
            <w:r>
              <w:rPr>
                <w:b/>
                <w:spacing w:val="-4"/>
              </w:rPr>
              <w:t>0,00</w:t>
            </w:r>
          </w:p>
        </w:tc>
        <w:tc>
          <w:tcPr>
            <w:tcW w:w="675" w:type="dxa"/>
            <w:tcBorders>
              <w:left w:val="single" w:sz="12" w:space="0" w:color="000000"/>
              <w:right w:val="single" w:sz="12" w:space="0" w:color="000000"/>
            </w:tcBorders>
          </w:tcPr>
          <w:p w:rsidR="005956A8" w:rsidRDefault="00F3183C">
            <w:pPr>
              <w:pStyle w:val="TableParagraph"/>
              <w:spacing w:before="40" w:line="203" w:lineRule="exact"/>
              <w:jc w:val="right"/>
              <w:rPr>
                <w:b/>
                <w:sz w:val="19"/>
              </w:rPr>
            </w:pPr>
            <w:r>
              <w:rPr>
                <w:b/>
                <w:spacing w:val="-5"/>
                <w:sz w:val="19"/>
              </w:rPr>
              <w:t>792</w:t>
            </w:r>
          </w:p>
        </w:tc>
        <w:tc>
          <w:tcPr>
            <w:tcW w:w="663" w:type="dxa"/>
            <w:tcBorders>
              <w:left w:val="single" w:sz="12" w:space="0" w:color="000000"/>
              <w:right w:val="single" w:sz="18" w:space="0" w:color="000000"/>
            </w:tcBorders>
          </w:tcPr>
          <w:p w:rsidR="005956A8" w:rsidRDefault="00F3183C">
            <w:pPr>
              <w:pStyle w:val="TableParagraph"/>
              <w:spacing w:before="40" w:line="203" w:lineRule="exact"/>
              <w:ind w:right="-29"/>
              <w:jc w:val="right"/>
              <w:rPr>
                <w:b/>
                <w:sz w:val="19"/>
              </w:rPr>
            </w:pPr>
            <w:r>
              <w:rPr>
                <w:b/>
                <w:spacing w:val="-5"/>
                <w:sz w:val="19"/>
              </w:rPr>
              <w:t>832</w:t>
            </w:r>
          </w:p>
        </w:tc>
        <w:tc>
          <w:tcPr>
            <w:tcW w:w="688" w:type="dxa"/>
            <w:tcBorders>
              <w:left w:val="single" w:sz="18" w:space="0" w:color="000000"/>
              <w:right w:val="single" w:sz="12" w:space="0" w:color="000000"/>
            </w:tcBorders>
          </w:tcPr>
          <w:p w:rsidR="005956A8" w:rsidRDefault="00F3183C">
            <w:pPr>
              <w:pStyle w:val="TableParagraph"/>
              <w:spacing w:before="40" w:line="203" w:lineRule="exact"/>
              <w:ind w:right="-15"/>
              <w:jc w:val="right"/>
              <w:rPr>
                <w:b/>
                <w:sz w:val="19"/>
              </w:rPr>
            </w:pPr>
            <w:r>
              <w:rPr>
                <w:b/>
                <w:spacing w:val="-5"/>
                <w:sz w:val="19"/>
              </w:rPr>
              <w:t>873</w:t>
            </w:r>
          </w:p>
        </w:tc>
        <w:tc>
          <w:tcPr>
            <w:tcW w:w="675" w:type="dxa"/>
            <w:tcBorders>
              <w:left w:val="single" w:sz="12" w:space="0" w:color="000000"/>
              <w:right w:val="single" w:sz="12" w:space="0" w:color="000000"/>
            </w:tcBorders>
          </w:tcPr>
          <w:p w:rsidR="005956A8" w:rsidRDefault="00F3183C">
            <w:pPr>
              <w:pStyle w:val="TableParagraph"/>
              <w:spacing w:before="40" w:line="203" w:lineRule="exact"/>
              <w:jc w:val="right"/>
              <w:rPr>
                <w:b/>
                <w:sz w:val="19"/>
              </w:rPr>
            </w:pPr>
            <w:r>
              <w:rPr>
                <w:b/>
                <w:spacing w:val="-5"/>
                <w:sz w:val="19"/>
              </w:rPr>
              <w:t>917</w:t>
            </w:r>
          </w:p>
        </w:tc>
        <w:tc>
          <w:tcPr>
            <w:tcW w:w="675" w:type="dxa"/>
            <w:tcBorders>
              <w:left w:val="single" w:sz="12" w:space="0" w:color="000000"/>
              <w:right w:val="single" w:sz="12" w:space="0" w:color="000000"/>
            </w:tcBorders>
          </w:tcPr>
          <w:p w:rsidR="005956A8" w:rsidRDefault="00F3183C">
            <w:pPr>
              <w:pStyle w:val="TableParagraph"/>
              <w:spacing w:before="40" w:line="203" w:lineRule="exact"/>
              <w:ind w:right="1"/>
              <w:jc w:val="right"/>
              <w:rPr>
                <w:b/>
                <w:sz w:val="19"/>
              </w:rPr>
            </w:pPr>
            <w:r>
              <w:rPr>
                <w:b/>
                <w:spacing w:val="-5"/>
                <w:sz w:val="19"/>
              </w:rPr>
              <w:t>963</w:t>
            </w:r>
          </w:p>
        </w:tc>
        <w:tc>
          <w:tcPr>
            <w:tcW w:w="675" w:type="dxa"/>
            <w:tcBorders>
              <w:left w:val="single" w:sz="12" w:space="0" w:color="000000"/>
              <w:right w:val="single" w:sz="12" w:space="0" w:color="000000"/>
            </w:tcBorders>
          </w:tcPr>
          <w:p w:rsidR="005956A8" w:rsidRDefault="00F3183C">
            <w:pPr>
              <w:pStyle w:val="TableParagraph"/>
              <w:spacing w:before="40" w:line="203" w:lineRule="exact"/>
              <w:ind w:right="7"/>
              <w:jc w:val="right"/>
              <w:rPr>
                <w:b/>
                <w:sz w:val="19"/>
              </w:rPr>
            </w:pPr>
            <w:r>
              <w:rPr>
                <w:b/>
                <w:spacing w:val="-2"/>
                <w:sz w:val="19"/>
              </w:rPr>
              <w:t>1.011</w:t>
            </w:r>
          </w:p>
        </w:tc>
      </w:tr>
      <w:tr w:rsidR="005956A8">
        <w:trPr>
          <w:trHeight w:val="285"/>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19" w:line="246" w:lineRule="exact"/>
              <w:ind w:left="37"/>
            </w:pPr>
            <w:r>
              <w:rPr>
                <w:spacing w:val="-2"/>
              </w:rPr>
              <w:t>Costuri</w:t>
            </w:r>
            <w:r>
              <w:rPr>
                <w:spacing w:val="-14"/>
              </w:rPr>
              <w:t xml:space="preserve"> </w:t>
            </w:r>
            <w:r>
              <w:rPr>
                <w:spacing w:val="-2"/>
              </w:rPr>
              <w:t>operaţionale</w:t>
            </w:r>
            <w:r>
              <w:rPr>
                <w:spacing w:val="5"/>
              </w:rPr>
              <w:t xml:space="preserve"> </w:t>
            </w:r>
            <w:r>
              <w:rPr>
                <w:spacing w:val="-2"/>
              </w:rPr>
              <w:t>totale</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0"/>
              </w:rPr>
            </w:pPr>
          </w:p>
        </w:tc>
        <w:tc>
          <w:tcPr>
            <w:tcW w:w="1005"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0"/>
              </w:rPr>
            </w:pPr>
          </w:p>
        </w:tc>
        <w:tc>
          <w:tcPr>
            <w:tcW w:w="675" w:type="dxa"/>
            <w:tcBorders>
              <w:left w:val="single" w:sz="12" w:space="0" w:color="000000"/>
              <w:right w:val="single" w:sz="12" w:space="0" w:color="000000"/>
            </w:tcBorders>
          </w:tcPr>
          <w:p w:rsidR="005956A8" w:rsidRDefault="00F3183C">
            <w:pPr>
              <w:pStyle w:val="TableParagraph"/>
              <w:spacing w:before="47" w:line="218" w:lineRule="exact"/>
              <w:jc w:val="right"/>
              <w:rPr>
                <w:sz w:val="19"/>
              </w:rPr>
            </w:pPr>
            <w:r>
              <w:rPr>
                <w:spacing w:val="-5"/>
                <w:sz w:val="19"/>
              </w:rPr>
              <w:t>777</w:t>
            </w:r>
          </w:p>
        </w:tc>
        <w:tc>
          <w:tcPr>
            <w:tcW w:w="663" w:type="dxa"/>
            <w:tcBorders>
              <w:left w:val="single" w:sz="12" w:space="0" w:color="000000"/>
              <w:right w:val="single" w:sz="18" w:space="0" w:color="000000"/>
            </w:tcBorders>
          </w:tcPr>
          <w:p w:rsidR="005956A8" w:rsidRDefault="00F3183C">
            <w:pPr>
              <w:pStyle w:val="TableParagraph"/>
              <w:spacing w:before="47" w:line="218" w:lineRule="exact"/>
              <w:ind w:right="-29"/>
              <w:jc w:val="right"/>
              <w:rPr>
                <w:sz w:val="19"/>
              </w:rPr>
            </w:pPr>
            <w:r>
              <w:rPr>
                <w:spacing w:val="-5"/>
                <w:sz w:val="19"/>
              </w:rPr>
              <w:t>816</w:t>
            </w:r>
          </w:p>
        </w:tc>
        <w:tc>
          <w:tcPr>
            <w:tcW w:w="688" w:type="dxa"/>
            <w:tcBorders>
              <w:left w:val="single" w:sz="18" w:space="0" w:color="000000"/>
              <w:right w:val="single" w:sz="12" w:space="0" w:color="000000"/>
            </w:tcBorders>
          </w:tcPr>
          <w:p w:rsidR="005956A8" w:rsidRDefault="00F3183C">
            <w:pPr>
              <w:pStyle w:val="TableParagraph"/>
              <w:spacing w:before="47" w:line="218" w:lineRule="exact"/>
              <w:ind w:right="-15"/>
              <w:jc w:val="right"/>
              <w:rPr>
                <w:sz w:val="19"/>
              </w:rPr>
            </w:pPr>
            <w:r>
              <w:rPr>
                <w:spacing w:val="-5"/>
                <w:sz w:val="19"/>
              </w:rPr>
              <w:t>857</w:t>
            </w:r>
          </w:p>
        </w:tc>
        <w:tc>
          <w:tcPr>
            <w:tcW w:w="675" w:type="dxa"/>
            <w:tcBorders>
              <w:left w:val="single" w:sz="12" w:space="0" w:color="000000"/>
              <w:right w:val="single" w:sz="12" w:space="0" w:color="000000"/>
            </w:tcBorders>
          </w:tcPr>
          <w:p w:rsidR="005956A8" w:rsidRDefault="00F3183C">
            <w:pPr>
              <w:pStyle w:val="TableParagraph"/>
              <w:spacing w:before="47" w:line="218" w:lineRule="exact"/>
              <w:jc w:val="right"/>
              <w:rPr>
                <w:sz w:val="19"/>
              </w:rPr>
            </w:pPr>
            <w:r>
              <w:rPr>
                <w:spacing w:val="-5"/>
                <w:sz w:val="19"/>
              </w:rPr>
              <w:t>900</w:t>
            </w:r>
          </w:p>
        </w:tc>
        <w:tc>
          <w:tcPr>
            <w:tcW w:w="675" w:type="dxa"/>
            <w:tcBorders>
              <w:left w:val="single" w:sz="12" w:space="0" w:color="000000"/>
              <w:right w:val="single" w:sz="12" w:space="0" w:color="000000"/>
            </w:tcBorders>
          </w:tcPr>
          <w:p w:rsidR="005956A8" w:rsidRDefault="00F3183C">
            <w:pPr>
              <w:pStyle w:val="TableParagraph"/>
              <w:spacing w:before="47" w:line="218" w:lineRule="exact"/>
              <w:ind w:right="1"/>
              <w:jc w:val="right"/>
              <w:rPr>
                <w:sz w:val="19"/>
              </w:rPr>
            </w:pPr>
            <w:r>
              <w:rPr>
                <w:spacing w:val="-5"/>
                <w:sz w:val="19"/>
              </w:rPr>
              <w:t>945</w:t>
            </w:r>
          </w:p>
        </w:tc>
        <w:tc>
          <w:tcPr>
            <w:tcW w:w="675" w:type="dxa"/>
            <w:tcBorders>
              <w:left w:val="single" w:sz="12" w:space="0" w:color="000000"/>
              <w:right w:val="single" w:sz="12" w:space="0" w:color="000000"/>
            </w:tcBorders>
          </w:tcPr>
          <w:p w:rsidR="005956A8" w:rsidRDefault="00F3183C">
            <w:pPr>
              <w:pStyle w:val="TableParagraph"/>
              <w:spacing w:before="47" w:line="218" w:lineRule="exact"/>
              <w:jc w:val="right"/>
              <w:rPr>
                <w:sz w:val="19"/>
              </w:rPr>
            </w:pPr>
            <w:r>
              <w:rPr>
                <w:spacing w:val="-5"/>
                <w:sz w:val="19"/>
              </w:rPr>
              <w:t>992</w:t>
            </w:r>
          </w:p>
        </w:tc>
      </w:tr>
      <w:tr w:rsidR="005956A8">
        <w:trPr>
          <w:trHeight w:val="285"/>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19" w:line="246" w:lineRule="exact"/>
              <w:ind w:left="37"/>
            </w:pPr>
            <w:r>
              <w:rPr>
                <w:spacing w:val="-2"/>
              </w:rPr>
              <w:t>Indemnizaţtii</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0"/>
              </w:rPr>
            </w:pPr>
          </w:p>
        </w:tc>
        <w:tc>
          <w:tcPr>
            <w:tcW w:w="1005"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0"/>
              </w:rPr>
            </w:pPr>
          </w:p>
        </w:tc>
        <w:tc>
          <w:tcPr>
            <w:tcW w:w="675" w:type="dxa"/>
            <w:tcBorders>
              <w:left w:val="single" w:sz="12" w:space="0" w:color="000000"/>
            </w:tcBorders>
          </w:tcPr>
          <w:p w:rsidR="005956A8" w:rsidRDefault="00F3183C">
            <w:pPr>
              <w:pStyle w:val="TableParagraph"/>
              <w:spacing w:before="47" w:line="218" w:lineRule="exact"/>
              <w:ind w:right="-15"/>
              <w:jc w:val="right"/>
              <w:rPr>
                <w:sz w:val="19"/>
              </w:rPr>
            </w:pPr>
            <w:r>
              <w:rPr>
                <w:w w:val="102"/>
                <w:sz w:val="19"/>
              </w:rPr>
              <w:t>0</w:t>
            </w:r>
          </w:p>
        </w:tc>
        <w:tc>
          <w:tcPr>
            <w:tcW w:w="663" w:type="dxa"/>
          </w:tcPr>
          <w:p w:rsidR="005956A8" w:rsidRDefault="00F3183C">
            <w:pPr>
              <w:pStyle w:val="TableParagraph"/>
              <w:spacing w:before="47" w:line="218" w:lineRule="exact"/>
              <w:ind w:right="-15"/>
              <w:jc w:val="right"/>
              <w:rPr>
                <w:sz w:val="19"/>
              </w:rPr>
            </w:pPr>
            <w:r>
              <w:rPr>
                <w:w w:val="102"/>
                <w:sz w:val="19"/>
              </w:rPr>
              <w:t>0</w:t>
            </w:r>
          </w:p>
        </w:tc>
        <w:tc>
          <w:tcPr>
            <w:tcW w:w="688" w:type="dxa"/>
          </w:tcPr>
          <w:p w:rsidR="005956A8" w:rsidRDefault="00F3183C">
            <w:pPr>
              <w:pStyle w:val="TableParagraph"/>
              <w:spacing w:before="47" w:line="218" w:lineRule="exact"/>
              <w:jc w:val="right"/>
              <w:rPr>
                <w:sz w:val="19"/>
              </w:rPr>
            </w:pPr>
            <w:r>
              <w:rPr>
                <w:w w:val="102"/>
                <w:sz w:val="19"/>
              </w:rPr>
              <w:t>0</w:t>
            </w:r>
          </w:p>
        </w:tc>
        <w:tc>
          <w:tcPr>
            <w:tcW w:w="675" w:type="dxa"/>
          </w:tcPr>
          <w:p w:rsidR="005956A8" w:rsidRDefault="00F3183C">
            <w:pPr>
              <w:pStyle w:val="TableParagraph"/>
              <w:spacing w:before="47" w:line="218" w:lineRule="exact"/>
              <w:jc w:val="right"/>
              <w:rPr>
                <w:sz w:val="19"/>
              </w:rPr>
            </w:pPr>
            <w:r>
              <w:rPr>
                <w:w w:val="102"/>
                <w:sz w:val="19"/>
              </w:rPr>
              <w:t>0</w:t>
            </w:r>
          </w:p>
        </w:tc>
        <w:tc>
          <w:tcPr>
            <w:tcW w:w="675" w:type="dxa"/>
          </w:tcPr>
          <w:p w:rsidR="005956A8" w:rsidRDefault="00F3183C">
            <w:pPr>
              <w:pStyle w:val="TableParagraph"/>
              <w:spacing w:before="47" w:line="218" w:lineRule="exact"/>
              <w:jc w:val="right"/>
              <w:rPr>
                <w:sz w:val="19"/>
              </w:rPr>
            </w:pPr>
            <w:r>
              <w:rPr>
                <w:w w:val="102"/>
                <w:sz w:val="19"/>
              </w:rPr>
              <w:t>0</w:t>
            </w:r>
          </w:p>
        </w:tc>
        <w:tc>
          <w:tcPr>
            <w:tcW w:w="675" w:type="dxa"/>
          </w:tcPr>
          <w:p w:rsidR="005956A8" w:rsidRDefault="00F3183C">
            <w:pPr>
              <w:pStyle w:val="TableParagraph"/>
              <w:spacing w:before="47" w:line="218" w:lineRule="exact"/>
              <w:jc w:val="right"/>
              <w:rPr>
                <w:sz w:val="19"/>
              </w:rPr>
            </w:pPr>
            <w:r>
              <w:rPr>
                <w:w w:val="102"/>
                <w:sz w:val="19"/>
              </w:rPr>
              <w:t>0</w:t>
            </w:r>
          </w:p>
        </w:tc>
      </w:tr>
      <w:tr w:rsidR="005956A8">
        <w:trPr>
          <w:trHeight w:val="285"/>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19" w:line="246" w:lineRule="exact"/>
              <w:ind w:left="37"/>
            </w:pPr>
            <w:r>
              <w:t>Costuri</w:t>
            </w:r>
            <w:r>
              <w:rPr>
                <w:spacing w:val="-14"/>
              </w:rPr>
              <w:t xml:space="preserve"> </w:t>
            </w:r>
            <w:r>
              <w:t>totale</w:t>
            </w:r>
            <w:r>
              <w:rPr>
                <w:spacing w:val="-11"/>
              </w:rPr>
              <w:t xml:space="preserve"> </w:t>
            </w:r>
            <w:r>
              <w:t>ale</w:t>
            </w:r>
            <w:r>
              <w:rPr>
                <w:spacing w:val="-3"/>
              </w:rPr>
              <w:t xml:space="preserve"> </w:t>
            </w:r>
            <w:r>
              <w:rPr>
                <w:spacing w:val="-2"/>
              </w:rPr>
              <w:t>investiţii</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0"/>
              </w:rPr>
            </w:pPr>
          </w:p>
        </w:tc>
        <w:tc>
          <w:tcPr>
            <w:tcW w:w="1005"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47" w:line="218" w:lineRule="exact"/>
              <w:ind w:right="-15"/>
              <w:jc w:val="right"/>
              <w:rPr>
                <w:sz w:val="19"/>
              </w:rPr>
            </w:pPr>
            <w:r>
              <w:rPr>
                <w:spacing w:val="-2"/>
                <w:sz w:val="19"/>
              </w:rPr>
              <w:t>53.835,80</w:t>
            </w:r>
          </w:p>
        </w:tc>
        <w:tc>
          <w:tcPr>
            <w:tcW w:w="675" w:type="dxa"/>
            <w:tcBorders>
              <w:left w:val="single" w:sz="12" w:space="0" w:color="000000"/>
            </w:tcBorders>
          </w:tcPr>
          <w:p w:rsidR="005956A8" w:rsidRDefault="00F3183C">
            <w:pPr>
              <w:pStyle w:val="TableParagraph"/>
              <w:spacing w:before="47" w:line="218" w:lineRule="exact"/>
              <w:ind w:right="-15"/>
              <w:jc w:val="right"/>
              <w:rPr>
                <w:sz w:val="19"/>
              </w:rPr>
            </w:pPr>
            <w:r>
              <w:rPr>
                <w:w w:val="102"/>
                <w:sz w:val="19"/>
              </w:rPr>
              <w:t>0</w:t>
            </w:r>
          </w:p>
        </w:tc>
        <w:tc>
          <w:tcPr>
            <w:tcW w:w="663" w:type="dxa"/>
          </w:tcPr>
          <w:p w:rsidR="005956A8" w:rsidRDefault="00F3183C">
            <w:pPr>
              <w:pStyle w:val="TableParagraph"/>
              <w:spacing w:before="47" w:line="218" w:lineRule="exact"/>
              <w:ind w:right="-15"/>
              <w:jc w:val="right"/>
              <w:rPr>
                <w:sz w:val="19"/>
              </w:rPr>
            </w:pPr>
            <w:r>
              <w:rPr>
                <w:w w:val="102"/>
                <w:sz w:val="19"/>
              </w:rPr>
              <w:t>0</w:t>
            </w:r>
          </w:p>
        </w:tc>
        <w:tc>
          <w:tcPr>
            <w:tcW w:w="688" w:type="dxa"/>
          </w:tcPr>
          <w:p w:rsidR="005956A8" w:rsidRDefault="00F3183C">
            <w:pPr>
              <w:pStyle w:val="TableParagraph"/>
              <w:spacing w:before="47" w:line="218" w:lineRule="exact"/>
              <w:jc w:val="right"/>
              <w:rPr>
                <w:sz w:val="19"/>
              </w:rPr>
            </w:pPr>
            <w:r>
              <w:rPr>
                <w:w w:val="102"/>
                <w:sz w:val="19"/>
              </w:rPr>
              <w:t>0</w:t>
            </w:r>
          </w:p>
        </w:tc>
        <w:tc>
          <w:tcPr>
            <w:tcW w:w="675" w:type="dxa"/>
          </w:tcPr>
          <w:p w:rsidR="005956A8" w:rsidRDefault="00F3183C">
            <w:pPr>
              <w:pStyle w:val="TableParagraph"/>
              <w:spacing w:before="47" w:line="218" w:lineRule="exact"/>
              <w:jc w:val="right"/>
              <w:rPr>
                <w:sz w:val="19"/>
              </w:rPr>
            </w:pPr>
            <w:r>
              <w:rPr>
                <w:w w:val="102"/>
                <w:sz w:val="19"/>
              </w:rPr>
              <w:t>0</w:t>
            </w:r>
          </w:p>
        </w:tc>
        <w:tc>
          <w:tcPr>
            <w:tcW w:w="675" w:type="dxa"/>
          </w:tcPr>
          <w:p w:rsidR="005956A8" w:rsidRDefault="00F3183C">
            <w:pPr>
              <w:pStyle w:val="TableParagraph"/>
              <w:spacing w:before="47" w:line="218" w:lineRule="exact"/>
              <w:jc w:val="right"/>
              <w:rPr>
                <w:sz w:val="19"/>
              </w:rPr>
            </w:pPr>
            <w:r>
              <w:rPr>
                <w:w w:val="102"/>
                <w:sz w:val="19"/>
              </w:rPr>
              <w:t>0</w:t>
            </w:r>
          </w:p>
        </w:tc>
        <w:tc>
          <w:tcPr>
            <w:tcW w:w="675" w:type="dxa"/>
          </w:tcPr>
          <w:p w:rsidR="005956A8" w:rsidRDefault="00F3183C">
            <w:pPr>
              <w:pStyle w:val="TableParagraph"/>
              <w:spacing w:before="47" w:line="218" w:lineRule="exact"/>
              <w:jc w:val="right"/>
              <w:rPr>
                <w:sz w:val="19"/>
              </w:rPr>
            </w:pPr>
            <w:r>
              <w:rPr>
                <w:w w:val="102"/>
                <w:sz w:val="19"/>
              </w:rPr>
              <w:t>0</w:t>
            </w:r>
          </w:p>
        </w:tc>
      </w:tr>
      <w:tr w:rsidR="005956A8">
        <w:trPr>
          <w:trHeight w:val="270"/>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19" w:line="231" w:lineRule="exact"/>
              <w:ind w:left="37"/>
              <w:rPr>
                <w:b/>
              </w:rPr>
            </w:pPr>
            <w:r>
              <w:rPr>
                <w:b/>
              </w:rPr>
              <w:t>Cheltuieli</w:t>
            </w:r>
            <w:r>
              <w:rPr>
                <w:b/>
                <w:spacing w:val="38"/>
              </w:rPr>
              <w:t xml:space="preserve"> </w:t>
            </w:r>
            <w:r>
              <w:rPr>
                <w:b/>
                <w:spacing w:val="-2"/>
              </w:rPr>
              <w:t>totale</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0"/>
              </w:rPr>
            </w:pPr>
          </w:p>
        </w:tc>
        <w:tc>
          <w:tcPr>
            <w:tcW w:w="1005"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47" w:line="203" w:lineRule="exact"/>
              <w:ind w:right="7"/>
              <w:jc w:val="right"/>
              <w:rPr>
                <w:b/>
                <w:sz w:val="19"/>
              </w:rPr>
            </w:pPr>
            <w:r>
              <w:rPr>
                <w:b/>
                <w:spacing w:val="-2"/>
                <w:sz w:val="19"/>
              </w:rPr>
              <w:t>53.835,80</w:t>
            </w:r>
          </w:p>
        </w:tc>
        <w:tc>
          <w:tcPr>
            <w:tcW w:w="675" w:type="dxa"/>
            <w:tcBorders>
              <w:left w:val="single" w:sz="12" w:space="0" w:color="000000"/>
            </w:tcBorders>
          </w:tcPr>
          <w:p w:rsidR="005956A8" w:rsidRDefault="00F3183C">
            <w:pPr>
              <w:pStyle w:val="TableParagraph"/>
              <w:spacing w:before="47" w:line="203" w:lineRule="exact"/>
              <w:jc w:val="right"/>
              <w:rPr>
                <w:b/>
                <w:sz w:val="19"/>
              </w:rPr>
            </w:pPr>
            <w:r>
              <w:rPr>
                <w:b/>
                <w:spacing w:val="-5"/>
                <w:sz w:val="19"/>
              </w:rPr>
              <w:t>777</w:t>
            </w:r>
          </w:p>
        </w:tc>
        <w:tc>
          <w:tcPr>
            <w:tcW w:w="663" w:type="dxa"/>
          </w:tcPr>
          <w:p w:rsidR="005956A8" w:rsidRDefault="00F3183C">
            <w:pPr>
              <w:pStyle w:val="TableParagraph"/>
              <w:spacing w:before="47" w:line="203" w:lineRule="exact"/>
              <w:ind w:right="-15"/>
              <w:jc w:val="right"/>
              <w:rPr>
                <w:b/>
                <w:sz w:val="19"/>
              </w:rPr>
            </w:pPr>
            <w:r>
              <w:rPr>
                <w:b/>
                <w:spacing w:val="-5"/>
                <w:sz w:val="19"/>
              </w:rPr>
              <w:t>816</w:t>
            </w:r>
          </w:p>
        </w:tc>
        <w:tc>
          <w:tcPr>
            <w:tcW w:w="688" w:type="dxa"/>
          </w:tcPr>
          <w:p w:rsidR="005956A8" w:rsidRDefault="00F3183C">
            <w:pPr>
              <w:pStyle w:val="TableParagraph"/>
              <w:spacing w:before="47" w:line="203" w:lineRule="exact"/>
              <w:ind w:right="6"/>
              <w:jc w:val="right"/>
              <w:rPr>
                <w:b/>
                <w:sz w:val="19"/>
              </w:rPr>
            </w:pPr>
            <w:r>
              <w:rPr>
                <w:b/>
                <w:spacing w:val="-5"/>
                <w:sz w:val="19"/>
              </w:rPr>
              <w:t>857</w:t>
            </w:r>
          </w:p>
        </w:tc>
        <w:tc>
          <w:tcPr>
            <w:tcW w:w="675" w:type="dxa"/>
          </w:tcPr>
          <w:p w:rsidR="005956A8" w:rsidRDefault="00F3183C">
            <w:pPr>
              <w:pStyle w:val="TableParagraph"/>
              <w:spacing w:before="47" w:line="203" w:lineRule="exact"/>
              <w:ind w:right="6"/>
              <w:jc w:val="right"/>
              <w:rPr>
                <w:b/>
                <w:sz w:val="19"/>
              </w:rPr>
            </w:pPr>
            <w:r>
              <w:rPr>
                <w:b/>
                <w:spacing w:val="-5"/>
                <w:sz w:val="19"/>
              </w:rPr>
              <w:t>900</w:t>
            </w:r>
          </w:p>
        </w:tc>
        <w:tc>
          <w:tcPr>
            <w:tcW w:w="675" w:type="dxa"/>
          </w:tcPr>
          <w:p w:rsidR="005956A8" w:rsidRDefault="00F3183C">
            <w:pPr>
              <w:pStyle w:val="TableParagraph"/>
              <w:spacing w:before="47" w:line="203" w:lineRule="exact"/>
              <w:ind w:right="6"/>
              <w:jc w:val="right"/>
              <w:rPr>
                <w:b/>
                <w:sz w:val="19"/>
              </w:rPr>
            </w:pPr>
            <w:r>
              <w:rPr>
                <w:b/>
                <w:spacing w:val="-5"/>
                <w:sz w:val="19"/>
              </w:rPr>
              <w:t>945</w:t>
            </w:r>
          </w:p>
        </w:tc>
        <w:tc>
          <w:tcPr>
            <w:tcW w:w="675" w:type="dxa"/>
          </w:tcPr>
          <w:p w:rsidR="005956A8" w:rsidRDefault="00F3183C">
            <w:pPr>
              <w:pStyle w:val="TableParagraph"/>
              <w:spacing w:before="47" w:line="203" w:lineRule="exact"/>
              <w:ind w:right="6"/>
              <w:jc w:val="right"/>
              <w:rPr>
                <w:b/>
                <w:sz w:val="19"/>
              </w:rPr>
            </w:pPr>
            <w:r>
              <w:rPr>
                <w:b/>
                <w:spacing w:val="-5"/>
                <w:sz w:val="19"/>
              </w:rPr>
              <w:t>992</w:t>
            </w:r>
          </w:p>
        </w:tc>
      </w:tr>
      <w:tr w:rsidR="005956A8">
        <w:trPr>
          <w:trHeight w:val="270"/>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19" w:line="231" w:lineRule="exact"/>
              <w:ind w:left="37"/>
              <w:rPr>
                <w:b/>
              </w:rPr>
            </w:pPr>
            <w:r>
              <w:rPr>
                <w:b/>
              </w:rPr>
              <w:t>Flux</w:t>
            </w:r>
            <w:r>
              <w:rPr>
                <w:b/>
                <w:spacing w:val="8"/>
              </w:rPr>
              <w:t xml:space="preserve"> </w:t>
            </w:r>
            <w:r>
              <w:rPr>
                <w:b/>
              </w:rPr>
              <w:t>de</w:t>
            </w:r>
            <w:r>
              <w:rPr>
                <w:b/>
                <w:spacing w:val="20"/>
              </w:rPr>
              <w:t xml:space="preserve"> </w:t>
            </w:r>
            <w:r>
              <w:rPr>
                <w:b/>
              </w:rPr>
              <w:t>numerar</w:t>
            </w:r>
            <w:r>
              <w:rPr>
                <w:b/>
                <w:spacing w:val="-8"/>
              </w:rPr>
              <w:t xml:space="preserve"> </w:t>
            </w:r>
            <w:r>
              <w:rPr>
                <w:b/>
                <w:spacing w:val="-5"/>
              </w:rPr>
              <w:t>net</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20"/>
              </w:rPr>
            </w:pPr>
          </w:p>
        </w:tc>
        <w:tc>
          <w:tcPr>
            <w:tcW w:w="1005"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47" w:line="203" w:lineRule="exact"/>
              <w:ind w:right="8"/>
              <w:jc w:val="right"/>
              <w:rPr>
                <w:b/>
                <w:sz w:val="19"/>
              </w:rPr>
            </w:pPr>
            <w:r>
              <w:rPr>
                <w:b/>
                <w:spacing w:val="-6"/>
                <w:sz w:val="19"/>
              </w:rPr>
              <w:t>-</w:t>
            </w:r>
            <w:r>
              <w:rPr>
                <w:b/>
                <w:spacing w:val="-2"/>
                <w:sz w:val="19"/>
              </w:rPr>
              <w:t>53.835,80</w:t>
            </w:r>
          </w:p>
        </w:tc>
        <w:tc>
          <w:tcPr>
            <w:tcW w:w="675" w:type="dxa"/>
            <w:tcBorders>
              <w:left w:val="single" w:sz="12" w:space="0" w:color="000000"/>
              <w:bottom w:val="single" w:sz="12" w:space="0" w:color="000000"/>
            </w:tcBorders>
          </w:tcPr>
          <w:p w:rsidR="005956A8" w:rsidRDefault="00F3183C">
            <w:pPr>
              <w:pStyle w:val="TableParagraph"/>
              <w:spacing w:before="47" w:line="203" w:lineRule="exact"/>
              <w:ind w:right="6"/>
              <w:jc w:val="right"/>
              <w:rPr>
                <w:b/>
                <w:sz w:val="19"/>
              </w:rPr>
            </w:pPr>
            <w:r>
              <w:rPr>
                <w:b/>
                <w:spacing w:val="-2"/>
                <w:sz w:val="19"/>
              </w:rPr>
              <w:t>15,01</w:t>
            </w:r>
          </w:p>
        </w:tc>
        <w:tc>
          <w:tcPr>
            <w:tcW w:w="663" w:type="dxa"/>
            <w:tcBorders>
              <w:bottom w:val="single" w:sz="12" w:space="0" w:color="000000"/>
            </w:tcBorders>
          </w:tcPr>
          <w:p w:rsidR="005956A8" w:rsidRDefault="00F3183C">
            <w:pPr>
              <w:pStyle w:val="TableParagraph"/>
              <w:spacing w:before="47" w:line="203" w:lineRule="exact"/>
              <w:ind w:right="2"/>
              <w:jc w:val="right"/>
              <w:rPr>
                <w:b/>
                <w:sz w:val="19"/>
              </w:rPr>
            </w:pPr>
            <w:r>
              <w:rPr>
                <w:b/>
                <w:spacing w:val="-2"/>
                <w:sz w:val="19"/>
              </w:rPr>
              <w:t>15,76</w:t>
            </w:r>
          </w:p>
        </w:tc>
        <w:tc>
          <w:tcPr>
            <w:tcW w:w="688" w:type="dxa"/>
            <w:tcBorders>
              <w:bottom w:val="single" w:sz="12" w:space="0" w:color="000000"/>
            </w:tcBorders>
          </w:tcPr>
          <w:p w:rsidR="005956A8" w:rsidRDefault="00F3183C">
            <w:pPr>
              <w:pStyle w:val="TableParagraph"/>
              <w:spacing w:before="47" w:line="203" w:lineRule="exact"/>
              <w:ind w:right="15"/>
              <w:jc w:val="right"/>
              <w:rPr>
                <w:b/>
                <w:sz w:val="19"/>
              </w:rPr>
            </w:pPr>
            <w:r>
              <w:rPr>
                <w:b/>
                <w:spacing w:val="-2"/>
                <w:sz w:val="19"/>
              </w:rPr>
              <w:t>16,55</w:t>
            </w:r>
          </w:p>
        </w:tc>
        <w:tc>
          <w:tcPr>
            <w:tcW w:w="675" w:type="dxa"/>
            <w:tcBorders>
              <w:bottom w:val="single" w:sz="12" w:space="0" w:color="000000"/>
            </w:tcBorders>
          </w:tcPr>
          <w:p w:rsidR="005956A8" w:rsidRDefault="00F3183C">
            <w:pPr>
              <w:pStyle w:val="TableParagraph"/>
              <w:spacing w:before="47" w:line="203" w:lineRule="exact"/>
              <w:ind w:right="15"/>
              <w:jc w:val="right"/>
              <w:rPr>
                <w:b/>
                <w:sz w:val="19"/>
              </w:rPr>
            </w:pPr>
            <w:r>
              <w:rPr>
                <w:b/>
                <w:spacing w:val="-2"/>
                <w:sz w:val="19"/>
              </w:rPr>
              <w:t>17,37</w:t>
            </w:r>
          </w:p>
        </w:tc>
        <w:tc>
          <w:tcPr>
            <w:tcW w:w="675" w:type="dxa"/>
            <w:tcBorders>
              <w:bottom w:val="single" w:sz="12" w:space="0" w:color="000000"/>
            </w:tcBorders>
          </w:tcPr>
          <w:p w:rsidR="005956A8" w:rsidRDefault="00F3183C">
            <w:pPr>
              <w:pStyle w:val="TableParagraph"/>
              <w:spacing w:before="47" w:line="203" w:lineRule="exact"/>
              <w:ind w:right="15"/>
              <w:jc w:val="right"/>
              <w:rPr>
                <w:b/>
                <w:sz w:val="19"/>
              </w:rPr>
            </w:pPr>
            <w:r>
              <w:rPr>
                <w:b/>
                <w:spacing w:val="-2"/>
                <w:sz w:val="19"/>
              </w:rPr>
              <w:t>18,24</w:t>
            </w:r>
          </w:p>
        </w:tc>
        <w:tc>
          <w:tcPr>
            <w:tcW w:w="675" w:type="dxa"/>
            <w:tcBorders>
              <w:bottom w:val="single" w:sz="12" w:space="0" w:color="000000"/>
            </w:tcBorders>
          </w:tcPr>
          <w:p w:rsidR="005956A8" w:rsidRDefault="00F3183C">
            <w:pPr>
              <w:pStyle w:val="TableParagraph"/>
              <w:spacing w:before="47" w:line="203" w:lineRule="exact"/>
              <w:ind w:right="15"/>
              <w:jc w:val="right"/>
              <w:rPr>
                <w:b/>
                <w:sz w:val="19"/>
              </w:rPr>
            </w:pPr>
            <w:r>
              <w:rPr>
                <w:b/>
                <w:spacing w:val="-2"/>
                <w:sz w:val="19"/>
              </w:rPr>
              <w:t>19,15</w:t>
            </w:r>
          </w:p>
        </w:tc>
      </w:tr>
      <w:tr w:rsidR="005956A8">
        <w:trPr>
          <w:trHeight w:val="674"/>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67" w:line="280" w:lineRule="atLeast"/>
              <w:ind w:left="37"/>
              <w:rPr>
                <w:b/>
              </w:rPr>
            </w:pPr>
            <w:r>
              <w:rPr>
                <w:b/>
              </w:rPr>
              <w:t>Rata internă de</w:t>
            </w:r>
            <w:r>
              <w:rPr>
                <w:b/>
                <w:spacing w:val="40"/>
              </w:rPr>
              <w:t xml:space="preserve"> </w:t>
            </w:r>
            <w:r>
              <w:rPr>
                <w:b/>
              </w:rPr>
              <w:t>rentabilitate financiară a investiţiei (RIRF)</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i/>
              </w:rPr>
            </w:pPr>
          </w:p>
          <w:p w:rsidR="005956A8" w:rsidRDefault="00F3183C">
            <w:pPr>
              <w:pStyle w:val="TableParagraph"/>
              <w:spacing w:before="184" w:line="217" w:lineRule="exact"/>
              <w:ind w:right="29"/>
              <w:jc w:val="right"/>
              <w:rPr>
                <w:b/>
                <w:sz w:val="19"/>
              </w:rPr>
            </w:pPr>
            <w:r>
              <w:rPr>
                <w:b/>
                <w:spacing w:val="-6"/>
                <w:sz w:val="19"/>
              </w:rPr>
              <w:t>-</w:t>
            </w:r>
            <w:r>
              <w:rPr>
                <w:b/>
                <w:spacing w:val="-2"/>
                <w:sz w:val="19"/>
              </w:rPr>
              <w:t>18,14%</w:t>
            </w:r>
          </w:p>
        </w:tc>
        <w:tc>
          <w:tcPr>
            <w:tcW w:w="5056" w:type="dxa"/>
            <w:gridSpan w:val="7"/>
            <w:tcBorders>
              <w:top w:val="single" w:sz="12" w:space="0" w:color="000000"/>
              <w:left w:val="single" w:sz="12" w:space="0" w:color="000000"/>
              <w:bottom w:val="single" w:sz="6" w:space="0" w:color="D3D3D3"/>
              <w:right w:val="single" w:sz="6" w:space="0" w:color="D3D3D3"/>
            </w:tcBorders>
          </w:tcPr>
          <w:p w:rsidR="005956A8" w:rsidRDefault="005956A8">
            <w:pPr>
              <w:pStyle w:val="TableParagraph"/>
              <w:rPr>
                <w:sz w:val="20"/>
              </w:rPr>
            </w:pPr>
          </w:p>
        </w:tc>
      </w:tr>
      <w:tr w:rsidR="005956A8">
        <w:trPr>
          <w:trHeight w:val="285"/>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20" w:line="245" w:lineRule="exact"/>
              <w:ind w:left="37"/>
              <w:rPr>
                <w:b/>
              </w:rPr>
            </w:pPr>
            <w:r>
              <w:rPr>
                <w:b/>
              </w:rPr>
              <w:t>Valoarea</w:t>
            </w:r>
            <w:r>
              <w:rPr>
                <w:b/>
                <w:spacing w:val="-4"/>
              </w:rPr>
              <w:t xml:space="preserve"> </w:t>
            </w:r>
            <w:r>
              <w:rPr>
                <w:b/>
              </w:rPr>
              <w:t>netă</w:t>
            </w:r>
            <w:r>
              <w:rPr>
                <w:b/>
                <w:spacing w:val="-4"/>
              </w:rPr>
              <w:t xml:space="preserve"> </w:t>
            </w:r>
            <w:r>
              <w:rPr>
                <w:b/>
              </w:rPr>
              <w:t>actualizată</w:t>
            </w:r>
            <w:r>
              <w:rPr>
                <w:b/>
                <w:spacing w:val="-4"/>
              </w:rPr>
              <w:t xml:space="preserve"> </w:t>
            </w:r>
            <w:r>
              <w:rPr>
                <w:b/>
              </w:rPr>
              <w:t>a</w:t>
            </w:r>
            <w:r>
              <w:rPr>
                <w:b/>
                <w:spacing w:val="-3"/>
              </w:rPr>
              <w:t xml:space="preserve"> </w:t>
            </w:r>
            <w:r>
              <w:rPr>
                <w:b/>
                <w:spacing w:val="-2"/>
              </w:rPr>
              <w:t>investiţi</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48" w:line="217" w:lineRule="exact"/>
              <w:ind w:left="44"/>
              <w:rPr>
                <w:b/>
                <w:sz w:val="19"/>
              </w:rPr>
            </w:pPr>
            <w:r>
              <w:rPr>
                <w:b/>
                <w:color w:val="FF0000"/>
                <w:spacing w:val="-6"/>
                <w:sz w:val="19"/>
              </w:rPr>
              <w:t>-</w:t>
            </w:r>
            <w:r>
              <w:rPr>
                <w:b/>
                <w:color w:val="FF0000"/>
                <w:spacing w:val="-2"/>
                <w:sz w:val="19"/>
              </w:rPr>
              <w:t>53.407</w:t>
            </w:r>
          </w:p>
        </w:tc>
        <w:tc>
          <w:tcPr>
            <w:tcW w:w="5056" w:type="dxa"/>
            <w:gridSpan w:val="7"/>
            <w:tcBorders>
              <w:top w:val="single" w:sz="6" w:space="0" w:color="D3D3D3"/>
              <w:left w:val="single" w:sz="12" w:space="0" w:color="000000"/>
              <w:bottom w:val="single" w:sz="6" w:space="0" w:color="D3D3D3"/>
              <w:right w:val="single" w:sz="6" w:space="0" w:color="D3D3D3"/>
            </w:tcBorders>
          </w:tcPr>
          <w:p w:rsidR="005956A8" w:rsidRDefault="005956A8">
            <w:pPr>
              <w:pStyle w:val="TableParagraph"/>
              <w:rPr>
                <w:sz w:val="20"/>
              </w:rPr>
            </w:pPr>
          </w:p>
        </w:tc>
      </w:tr>
      <w:tr w:rsidR="005956A8">
        <w:trPr>
          <w:trHeight w:val="285"/>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20" w:line="245" w:lineRule="exact"/>
              <w:ind w:left="37"/>
              <w:rPr>
                <w:b/>
              </w:rPr>
            </w:pPr>
            <w:r>
              <w:rPr>
                <w:b/>
              </w:rPr>
              <w:t>rata</w:t>
            </w:r>
            <w:r>
              <w:rPr>
                <w:b/>
                <w:spacing w:val="-10"/>
              </w:rPr>
              <w:t xml:space="preserve"> </w:t>
            </w:r>
            <w:r>
              <w:rPr>
                <w:b/>
              </w:rPr>
              <w:t>de</w:t>
            </w:r>
            <w:r>
              <w:rPr>
                <w:b/>
                <w:spacing w:val="17"/>
              </w:rPr>
              <w:t xml:space="preserve"> </w:t>
            </w:r>
            <w:r>
              <w:rPr>
                <w:b/>
                <w:spacing w:val="-2"/>
              </w:rPr>
              <w:t>scont</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48" w:line="217" w:lineRule="exact"/>
              <w:ind w:right="20"/>
              <w:jc w:val="right"/>
              <w:rPr>
                <w:b/>
                <w:sz w:val="19"/>
              </w:rPr>
            </w:pPr>
            <w:r>
              <w:rPr>
                <w:b/>
                <w:spacing w:val="-5"/>
                <w:sz w:val="19"/>
              </w:rPr>
              <w:t>5%</w:t>
            </w:r>
          </w:p>
        </w:tc>
        <w:tc>
          <w:tcPr>
            <w:tcW w:w="5056" w:type="dxa"/>
            <w:gridSpan w:val="7"/>
            <w:tcBorders>
              <w:top w:val="single" w:sz="6" w:space="0" w:color="D3D3D3"/>
              <w:left w:val="single" w:sz="12" w:space="0" w:color="000000"/>
              <w:bottom w:val="single" w:sz="6" w:space="0" w:color="D3D3D3"/>
              <w:right w:val="single" w:sz="6" w:space="0" w:color="D3D3D3"/>
            </w:tcBorders>
          </w:tcPr>
          <w:p w:rsidR="005956A8" w:rsidRDefault="005956A8">
            <w:pPr>
              <w:pStyle w:val="TableParagraph"/>
              <w:rPr>
                <w:sz w:val="20"/>
              </w:rPr>
            </w:pPr>
          </w:p>
        </w:tc>
      </w:tr>
    </w:tbl>
    <w:p w:rsidR="005956A8" w:rsidRDefault="005956A8">
      <w:pPr>
        <w:pStyle w:val="BodyText"/>
        <w:ind w:left="0"/>
        <w:rPr>
          <w:i/>
          <w:sz w:val="20"/>
        </w:rPr>
      </w:pPr>
    </w:p>
    <w:p w:rsidR="005956A8" w:rsidRDefault="005956A8">
      <w:pPr>
        <w:pStyle w:val="BodyText"/>
        <w:ind w:left="0"/>
        <w:rPr>
          <w:i/>
          <w:sz w:val="20"/>
        </w:rPr>
      </w:pPr>
    </w:p>
    <w:p w:rsidR="005956A8" w:rsidRDefault="005956A8">
      <w:pPr>
        <w:pStyle w:val="BodyText"/>
        <w:ind w:left="0"/>
        <w:rPr>
          <w:i/>
          <w:sz w:val="29"/>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48"/>
        <w:gridCol w:w="655"/>
        <w:gridCol w:w="655"/>
        <w:gridCol w:w="611"/>
        <w:gridCol w:w="626"/>
        <w:gridCol w:w="713"/>
        <w:gridCol w:w="714"/>
        <w:gridCol w:w="713"/>
        <w:gridCol w:w="713"/>
        <w:gridCol w:w="732"/>
        <w:gridCol w:w="693"/>
        <w:gridCol w:w="712"/>
        <w:gridCol w:w="712"/>
        <w:gridCol w:w="712"/>
      </w:tblGrid>
      <w:tr w:rsidR="005956A8">
        <w:trPr>
          <w:trHeight w:val="290"/>
        </w:trPr>
        <w:tc>
          <w:tcPr>
            <w:tcW w:w="9609" w:type="dxa"/>
            <w:gridSpan w:val="14"/>
            <w:tcBorders>
              <w:left w:val="single" w:sz="6" w:space="0" w:color="D3D3D3"/>
              <w:right w:val="single" w:sz="12" w:space="0" w:color="000000"/>
            </w:tcBorders>
          </w:tcPr>
          <w:p w:rsidR="005956A8" w:rsidRDefault="00F3183C">
            <w:pPr>
              <w:pStyle w:val="TableParagraph"/>
              <w:spacing w:before="12"/>
              <w:ind w:left="4612" w:right="4546"/>
              <w:jc w:val="center"/>
              <w:rPr>
                <w:b/>
              </w:rPr>
            </w:pPr>
            <w:r>
              <w:rPr>
                <w:b/>
                <w:spacing w:val="-4"/>
              </w:rPr>
              <w:t>Anii</w:t>
            </w:r>
          </w:p>
        </w:tc>
      </w:tr>
      <w:tr w:rsidR="005956A8">
        <w:trPr>
          <w:trHeight w:val="290"/>
        </w:trPr>
        <w:tc>
          <w:tcPr>
            <w:tcW w:w="648" w:type="dxa"/>
          </w:tcPr>
          <w:p w:rsidR="005956A8" w:rsidRDefault="00F3183C">
            <w:pPr>
              <w:pStyle w:val="TableParagraph"/>
              <w:spacing w:before="40"/>
              <w:ind w:left="44"/>
              <w:jc w:val="center"/>
              <w:rPr>
                <w:sz w:val="19"/>
              </w:rPr>
            </w:pPr>
            <w:r>
              <w:rPr>
                <w:sz w:val="19"/>
              </w:rPr>
              <w:t>7</w:t>
            </w:r>
          </w:p>
        </w:tc>
        <w:tc>
          <w:tcPr>
            <w:tcW w:w="655" w:type="dxa"/>
          </w:tcPr>
          <w:p w:rsidR="005956A8" w:rsidRDefault="00F3183C">
            <w:pPr>
              <w:pStyle w:val="TableParagraph"/>
              <w:spacing w:before="40"/>
              <w:ind w:left="52"/>
              <w:jc w:val="center"/>
              <w:rPr>
                <w:sz w:val="19"/>
              </w:rPr>
            </w:pPr>
            <w:r>
              <w:rPr>
                <w:sz w:val="19"/>
              </w:rPr>
              <w:t>8</w:t>
            </w:r>
          </w:p>
        </w:tc>
        <w:tc>
          <w:tcPr>
            <w:tcW w:w="655" w:type="dxa"/>
          </w:tcPr>
          <w:p w:rsidR="005956A8" w:rsidRDefault="00F3183C">
            <w:pPr>
              <w:pStyle w:val="TableParagraph"/>
              <w:spacing w:before="40"/>
              <w:ind w:left="53"/>
              <w:jc w:val="center"/>
              <w:rPr>
                <w:sz w:val="19"/>
              </w:rPr>
            </w:pPr>
            <w:r>
              <w:rPr>
                <w:sz w:val="19"/>
              </w:rPr>
              <w:t>9</w:t>
            </w:r>
          </w:p>
        </w:tc>
        <w:tc>
          <w:tcPr>
            <w:tcW w:w="611" w:type="dxa"/>
          </w:tcPr>
          <w:p w:rsidR="005956A8" w:rsidRDefault="00F3183C">
            <w:pPr>
              <w:pStyle w:val="TableParagraph"/>
              <w:spacing w:before="40"/>
              <w:ind w:left="241"/>
              <w:rPr>
                <w:sz w:val="19"/>
              </w:rPr>
            </w:pPr>
            <w:r>
              <w:rPr>
                <w:spacing w:val="-5"/>
                <w:sz w:val="19"/>
              </w:rPr>
              <w:t>10</w:t>
            </w:r>
          </w:p>
        </w:tc>
        <w:tc>
          <w:tcPr>
            <w:tcW w:w="626" w:type="dxa"/>
          </w:tcPr>
          <w:p w:rsidR="005956A8" w:rsidRDefault="00F3183C">
            <w:pPr>
              <w:pStyle w:val="TableParagraph"/>
              <w:spacing w:before="40"/>
              <w:ind w:left="242"/>
              <w:rPr>
                <w:sz w:val="19"/>
              </w:rPr>
            </w:pPr>
            <w:r>
              <w:rPr>
                <w:spacing w:val="-5"/>
                <w:sz w:val="19"/>
              </w:rPr>
              <w:t>11</w:t>
            </w:r>
          </w:p>
        </w:tc>
        <w:tc>
          <w:tcPr>
            <w:tcW w:w="713" w:type="dxa"/>
          </w:tcPr>
          <w:p w:rsidR="005956A8" w:rsidRDefault="00F3183C">
            <w:pPr>
              <w:pStyle w:val="TableParagraph"/>
              <w:spacing w:before="40"/>
              <w:ind w:left="260" w:right="211"/>
              <w:jc w:val="center"/>
              <w:rPr>
                <w:sz w:val="19"/>
              </w:rPr>
            </w:pPr>
            <w:r>
              <w:rPr>
                <w:spacing w:val="-5"/>
                <w:sz w:val="19"/>
              </w:rPr>
              <w:t>12</w:t>
            </w:r>
          </w:p>
        </w:tc>
        <w:tc>
          <w:tcPr>
            <w:tcW w:w="714" w:type="dxa"/>
          </w:tcPr>
          <w:p w:rsidR="005956A8" w:rsidRDefault="00F3183C">
            <w:pPr>
              <w:pStyle w:val="TableParagraph"/>
              <w:spacing w:before="40"/>
              <w:ind w:left="263" w:right="213"/>
              <w:jc w:val="center"/>
              <w:rPr>
                <w:sz w:val="19"/>
              </w:rPr>
            </w:pPr>
            <w:r>
              <w:rPr>
                <w:spacing w:val="-5"/>
                <w:sz w:val="19"/>
              </w:rPr>
              <w:t>13</w:t>
            </w:r>
          </w:p>
        </w:tc>
        <w:tc>
          <w:tcPr>
            <w:tcW w:w="713" w:type="dxa"/>
          </w:tcPr>
          <w:p w:rsidR="005956A8" w:rsidRDefault="00F3183C">
            <w:pPr>
              <w:pStyle w:val="TableParagraph"/>
              <w:spacing w:before="40"/>
              <w:ind w:left="262" w:right="211"/>
              <w:jc w:val="center"/>
              <w:rPr>
                <w:sz w:val="19"/>
              </w:rPr>
            </w:pPr>
            <w:r>
              <w:rPr>
                <w:spacing w:val="-5"/>
                <w:sz w:val="19"/>
              </w:rPr>
              <w:t>14</w:t>
            </w:r>
          </w:p>
        </w:tc>
        <w:tc>
          <w:tcPr>
            <w:tcW w:w="713" w:type="dxa"/>
          </w:tcPr>
          <w:p w:rsidR="005956A8" w:rsidRDefault="00F3183C">
            <w:pPr>
              <w:pStyle w:val="TableParagraph"/>
              <w:spacing w:before="40"/>
              <w:ind w:left="263" w:right="211"/>
              <w:jc w:val="center"/>
              <w:rPr>
                <w:sz w:val="19"/>
              </w:rPr>
            </w:pPr>
            <w:r>
              <w:rPr>
                <w:spacing w:val="-5"/>
                <w:sz w:val="19"/>
              </w:rPr>
              <w:t>15</w:t>
            </w:r>
          </w:p>
        </w:tc>
        <w:tc>
          <w:tcPr>
            <w:tcW w:w="732" w:type="dxa"/>
          </w:tcPr>
          <w:p w:rsidR="005956A8" w:rsidRDefault="00F3183C">
            <w:pPr>
              <w:pStyle w:val="TableParagraph"/>
              <w:spacing w:before="40"/>
              <w:ind w:left="265" w:right="231"/>
              <w:jc w:val="center"/>
              <w:rPr>
                <w:sz w:val="19"/>
              </w:rPr>
            </w:pPr>
            <w:r>
              <w:rPr>
                <w:spacing w:val="-5"/>
                <w:sz w:val="19"/>
              </w:rPr>
              <w:t>16</w:t>
            </w:r>
          </w:p>
        </w:tc>
        <w:tc>
          <w:tcPr>
            <w:tcW w:w="693" w:type="dxa"/>
          </w:tcPr>
          <w:p w:rsidR="005956A8" w:rsidRDefault="00F3183C">
            <w:pPr>
              <w:pStyle w:val="TableParagraph"/>
              <w:spacing w:before="40"/>
              <w:ind w:left="247" w:right="210"/>
              <w:jc w:val="center"/>
              <w:rPr>
                <w:sz w:val="19"/>
              </w:rPr>
            </w:pPr>
            <w:r>
              <w:rPr>
                <w:spacing w:val="-5"/>
                <w:sz w:val="19"/>
              </w:rPr>
              <w:t>17</w:t>
            </w:r>
          </w:p>
        </w:tc>
        <w:tc>
          <w:tcPr>
            <w:tcW w:w="712" w:type="dxa"/>
          </w:tcPr>
          <w:p w:rsidR="005956A8" w:rsidRDefault="00F3183C">
            <w:pPr>
              <w:pStyle w:val="TableParagraph"/>
              <w:spacing w:before="40"/>
              <w:ind w:left="291"/>
              <w:rPr>
                <w:sz w:val="19"/>
              </w:rPr>
            </w:pPr>
            <w:r>
              <w:rPr>
                <w:spacing w:val="-5"/>
                <w:sz w:val="19"/>
              </w:rPr>
              <w:t>18</w:t>
            </w:r>
          </w:p>
        </w:tc>
        <w:tc>
          <w:tcPr>
            <w:tcW w:w="712" w:type="dxa"/>
          </w:tcPr>
          <w:p w:rsidR="005956A8" w:rsidRDefault="00F3183C">
            <w:pPr>
              <w:pStyle w:val="TableParagraph"/>
              <w:spacing w:before="40"/>
              <w:ind w:left="293"/>
              <w:rPr>
                <w:sz w:val="19"/>
              </w:rPr>
            </w:pPr>
            <w:r>
              <w:rPr>
                <w:spacing w:val="-5"/>
                <w:sz w:val="19"/>
              </w:rPr>
              <w:t>19</w:t>
            </w:r>
          </w:p>
        </w:tc>
        <w:tc>
          <w:tcPr>
            <w:tcW w:w="712" w:type="dxa"/>
            <w:tcBorders>
              <w:right w:val="single" w:sz="12" w:space="0" w:color="000000"/>
            </w:tcBorders>
          </w:tcPr>
          <w:p w:rsidR="005956A8" w:rsidRDefault="00F3183C">
            <w:pPr>
              <w:pStyle w:val="TableParagraph"/>
              <w:spacing w:before="40"/>
              <w:ind w:left="287"/>
              <w:rPr>
                <w:sz w:val="19"/>
              </w:rPr>
            </w:pPr>
            <w:r>
              <w:rPr>
                <w:spacing w:val="-5"/>
                <w:sz w:val="19"/>
              </w:rPr>
              <w:t>20</w:t>
            </w:r>
          </w:p>
        </w:tc>
      </w:tr>
      <w:tr w:rsidR="005956A8">
        <w:trPr>
          <w:trHeight w:val="290"/>
        </w:trPr>
        <w:tc>
          <w:tcPr>
            <w:tcW w:w="648" w:type="dxa"/>
            <w:tcBorders>
              <w:right w:val="single" w:sz="12" w:space="0" w:color="000000"/>
            </w:tcBorders>
          </w:tcPr>
          <w:p w:rsidR="005956A8" w:rsidRDefault="00F3183C">
            <w:pPr>
              <w:pStyle w:val="TableParagraph"/>
              <w:spacing w:before="40"/>
              <w:ind w:right="-15"/>
              <w:jc w:val="right"/>
              <w:rPr>
                <w:sz w:val="19"/>
              </w:rPr>
            </w:pPr>
            <w:r>
              <w:rPr>
                <w:spacing w:val="-2"/>
                <w:sz w:val="19"/>
              </w:rPr>
              <w:t>1.061</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1.115</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1.170</w:t>
            </w:r>
          </w:p>
        </w:tc>
        <w:tc>
          <w:tcPr>
            <w:tcW w:w="611"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1.229</w:t>
            </w:r>
          </w:p>
        </w:tc>
        <w:tc>
          <w:tcPr>
            <w:tcW w:w="626"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1.290</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1.355</w:t>
            </w:r>
          </w:p>
        </w:tc>
        <w:tc>
          <w:tcPr>
            <w:tcW w:w="714"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1.422</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1.494</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1.568</w:t>
            </w:r>
          </w:p>
        </w:tc>
        <w:tc>
          <w:tcPr>
            <w:tcW w:w="732" w:type="dxa"/>
            <w:tcBorders>
              <w:left w:val="single" w:sz="12" w:space="0" w:color="000000"/>
              <w:right w:val="single" w:sz="12" w:space="0" w:color="000000"/>
            </w:tcBorders>
          </w:tcPr>
          <w:p w:rsidR="005956A8" w:rsidRDefault="00F3183C">
            <w:pPr>
              <w:pStyle w:val="TableParagraph"/>
              <w:spacing w:before="40"/>
              <w:ind w:right="3"/>
              <w:jc w:val="right"/>
              <w:rPr>
                <w:sz w:val="19"/>
              </w:rPr>
            </w:pPr>
            <w:r>
              <w:rPr>
                <w:spacing w:val="-2"/>
                <w:sz w:val="19"/>
              </w:rPr>
              <w:t>1.647</w:t>
            </w:r>
          </w:p>
        </w:tc>
        <w:tc>
          <w:tcPr>
            <w:tcW w:w="693"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1.729</w:t>
            </w:r>
          </w:p>
        </w:tc>
        <w:tc>
          <w:tcPr>
            <w:tcW w:w="712"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1.815</w:t>
            </w:r>
          </w:p>
        </w:tc>
        <w:tc>
          <w:tcPr>
            <w:tcW w:w="712"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1.906</w:t>
            </w:r>
          </w:p>
        </w:tc>
        <w:tc>
          <w:tcPr>
            <w:tcW w:w="712"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2.002</w:t>
            </w:r>
          </w:p>
        </w:tc>
      </w:tr>
      <w:tr w:rsidR="005956A8">
        <w:trPr>
          <w:trHeight w:val="290"/>
        </w:trPr>
        <w:tc>
          <w:tcPr>
            <w:tcW w:w="648" w:type="dxa"/>
            <w:tcBorders>
              <w:right w:val="single" w:sz="12" w:space="0" w:color="000000"/>
            </w:tcBorders>
          </w:tcPr>
          <w:p w:rsidR="005956A8" w:rsidRDefault="00F3183C">
            <w:pPr>
              <w:pStyle w:val="TableParagraph"/>
              <w:spacing w:before="40"/>
              <w:ind w:right="-15"/>
              <w:jc w:val="right"/>
              <w:rPr>
                <w:sz w:val="19"/>
              </w:rPr>
            </w:pPr>
            <w:r>
              <w:rPr>
                <w:sz w:val="19"/>
              </w:rPr>
              <w:t>0</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611"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626"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714"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732" w:type="dxa"/>
            <w:tcBorders>
              <w:left w:val="single" w:sz="12" w:space="0" w:color="000000"/>
              <w:right w:val="single" w:sz="12" w:space="0" w:color="000000"/>
            </w:tcBorders>
          </w:tcPr>
          <w:p w:rsidR="005956A8" w:rsidRDefault="00F3183C">
            <w:pPr>
              <w:pStyle w:val="TableParagraph"/>
              <w:spacing w:before="40"/>
              <w:ind w:right="3"/>
              <w:jc w:val="right"/>
              <w:rPr>
                <w:sz w:val="19"/>
              </w:rPr>
            </w:pPr>
            <w:r>
              <w:rPr>
                <w:sz w:val="19"/>
              </w:rPr>
              <w:t>0</w:t>
            </w:r>
          </w:p>
        </w:tc>
        <w:tc>
          <w:tcPr>
            <w:tcW w:w="693"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z w:val="19"/>
              </w:rPr>
              <w:t>0</w:t>
            </w:r>
          </w:p>
        </w:tc>
        <w:tc>
          <w:tcPr>
            <w:tcW w:w="712"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z w:val="19"/>
              </w:rPr>
              <w:t>0</w:t>
            </w:r>
          </w:p>
        </w:tc>
        <w:tc>
          <w:tcPr>
            <w:tcW w:w="712"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z w:val="19"/>
              </w:rPr>
              <w:t>0</w:t>
            </w:r>
          </w:p>
        </w:tc>
        <w:tc>
          <w:tcPr>
            <w:tcW w:w="712"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z w:val="19"/>
              </w:rPr>
              <w:t>0</w:t>
            </w:r>
          </w:p>
        </w:tc>
      </w:tr>
      <w:tr w:rsidR="005956A8">
        <w:trPr>
          <w:trHeight w:val="276"/>
        </w:trPr>
        <w:tc>
          <w:tcPr>
            <w:tcW w:w="648" w:type="dxa"/>
            <w:tcBorders>
              <w:right w:val="single" w:sz="12" w:space="0" w:color="000000"/>
            </w:tcBorders>
          </w:tcPr>
          <w:p w:rsidR="005956A8" w:rsidRDefault="00F3183C">
            <w:pPr>
              <w:pStyle w:val="TableParagraph"/>
              <w:spacing w:before="41" w:line="215" w:lineRule="exact"/>
              <w:ind w:right="4"/>
              <w:jc w:val="right"/>
              <w:rPr>
                <w:b/>
                <w:sz w:val="19"/>
              </w:rPr>
            </w:pPr>
            <w:r>
              <w:rPr>
                <w:b/>
                <w:spacing w:val="-2"/>
                <w:sz w:val="19"/>
              </w:rPr>
              <w:t>1.061</w:t>
            </w:r>
          </w:p>
        </w:tc>
        <w:tc>
          <w:tcPr>
            <w:tcW w:w="655" w:type="dxa"/>
            <w:tcBorders>
              <w:left w:val="single" w:sz="12" w:space="0" w:color="000000"/>
              <w:right w:val="single" w:sz="12" w:space="0" w:color="000000"/>
            </w:tcBorders>
          </w:tcPr>
          <w:p w:rsidR="005956A8" w:rsidRDefault="00F3183C">
            <w:pPr>
              <w:pStyle w:val="TableParagraph"/>
              <w:spacing w:before="41" w:line="215" w:lineRule="exact"/>
              <w:ind w:right="4"/>
              <w:jc w:val="right"/>
              <w:rPr>
                <w:b/>
                <w:sz w:val="19"/>
              </w:rPr>
            </w:pPr>
            <w:r>
              <w:rPr>
                <w:b/>
                <w:spacing w:val="-2"/>
                <w:sz w:val="19"/>
              </w:rPr>
              <w:t>1.115</w:t>
            </w:r>
          </w:p>
        </w:tc>
        <w:tc>
          <w:tcPr>
            <w:tcW w:w="655" w:type="dxa"/>
            <w:tcBorders>
              <w:left w:val="single" w:sz="12" w:space="0" w:color="000000"/>
              <w:right w:val="single" w:sz="12" w:space="0" w:color="000000"/>
            </w:tcBorders>
          </w:tcPr>
          <w:p w:rsidR="005956A8" w:rsidRDefault="00F3183C">
            <w:pPr>
              <w:pStyle w:val="TableParagraph"/>
              <w:spacing w:before="41" w:line="215" w:lineRule="exact"/>
              <w:ind w:right="3"/>
              <w:jc w:val="right"/>
              <w:rPr>
                <w:b/>
                <w:sz w:val="19"/>
              </w:rPr>
            </w:pPr>
            <w:r>
              <w:rPr>
                <w:b/>
                <w:spacing w:val="-2"/>
                <w:sz w:val="19"/>
              </w:rPr>
              <w:t>1.170</w:t>
            </w:r>
          </w:p>
        </w:tc>
        <w:tc>
          <w:tcPr>
            <w:tcW w:w="611" w:type="dxa"/>
            <w:tcBorders>
              <w:left w:val="single" w:sz="12" w:space="0" w:color="000000"/>
              <w:right w:val="single" w:sz="12" w:space="0" w:color="000000"/>
            </w:tcBorders>
          </w:tcPr>
          <w:p w:rsidR="005956A8" w:rsidRDefault="00F3183C">
            <w:pPr>
              <w:pStyle w:val="TableParagraph"/>
              <w:spacing w:before="41" w:line="215" w:lineRule="exact"/>
              <w:ind w:right="2"/>
              <w:jc w:val="right"/>
              <w:rPr>
                <w:b/>
                <w:sz w:val="19"/>
              </w:rPr>
            </w:pPr>
            <w:r>
              <w:rPr>
                <w:b/>
                <w:spacing w:val="-2"/>
                <w:sz w:val="19"/>
              </w:rPr>
              <w:t>1.229</w:t>
            </w:r>
          </w:p>
        </w:tc>
        <w:tc>
          <w:tcPr>
            <w:tcW w:w="626" w:type="dxa"/>
            <w:tcBorders>
              <w:left w:val="single" w:sz="12" w:space="0" w:color="000000"/>
              <w:right w:val="single" w:sz="12" w:space="0" w:color="000000"/>
            </w:tcBorders>
          </w:tcPr>
          <w:p w:rsidR="005956A8" w:rsidRDefault="00F3183C">
            <w:pPr>
              <w:pStyle w:val="TableParagraph"/>
              <w:spacing w:before="41" w:line="215" w:lineRule="exact"/>
              <w:ind w:right="2"/>
              <w:jc w:val="right"/>
              <w:rPr>
                <w:b/>
                <w:sz w:val="19"/>
              </w:rPr>
            </w:pPr>
            <w:r>
              <w:rPr>
                <w:b/>
                <w:spacing w:val="-2"/>
                <w:sz w:val="19"/>
              </w:rPr>
              <w:t>1.290</w:t>
            </w:r>
          </w:p>
        </w:tc>
        <w:tc>
          <w:tcPr>
            <w:tcW w:w="713" w:type="dxa"/>
            <w:tcBorders>
              <w:left w:val="single" w:sz="12" w:space="0" w:color="000000"/>
              <w:right w:val="single" w:sz="12" w:space="0" w:color="000000"/>
            </w:tcBorders>
          </w:tcPr>
          <w:p w:rsidR="005956A8" w:rsidRDefault="00F3183C">
            <w:pPr>
              <w:pStyle w:val="TableParagraph"/>
              <w:spacing w:before="41" w:line="215" w:lineRule="exact"/>
              <w:ind w:right="1"/>
              <w:jc w:val="right"/>
              <w:rPr>
                <w:b/>
                <w:sz w:val="19"/>
              </w:rPr>
            </w:pPr>
            <w:r>
              <w:rPr>
                <w:b/>
                <w:spacing w:val="-2"/>
                <w:sz w:val="19"/>
              </w:rPr>
              <w:t>1.355</w:t>
            </w:r>
          </w:p>
        </w:tc>
        <w:tc>
          <w:tcPr>
            <w:tcW w:w="714" w:type="dxa"/>
            <w:tcBorders>
              <w:left w:val="single" w:sz="12" w:space="0" w:color="000000"/>
              <w:right w:val="single" w:sz="12" w:space="0" w:color="000000"/>
            </w:tcBorders>
          </w:tcPr>
          <w:p w:rsidR="005956A8" w:rsidRDefault="00F3183C">
            <w:pPr>
              <w:pStyle w:val="TableParagraph"/>
              <w:spacing w:before="41" w:line="215" w:lineRule="exact"/>
              <w:ind w:right="2"/>
              <w:jc w:val="right"/>
              <w:rPr>
                <w:b/>
                <w:sz w:val="19"/>
              </w:rPr>
            </w:pPr>
            <w:r>
              <w:rPr>
                <w:b/>
                <w:spacing w:val="-2"/>
                <w:sz w:val="19"/>
              </w:rPr>
              <w:t>1.422</w:t>
            </w:r>
          </w:p>
        </w:tc>
        <w:tc>
          <w:tcPr>
            <w:tcW w:w="713" w:type="dxa"/>
            <w:tcBorders>
              <w:left w:val="single" w:sz="12" w:space="0" w:color="000000"/>
              <w:right w:val="single" w:sz="12" w:space="0" w:color="000000"/>
            </w:tcBorders>
          </w:tcPr>
          <w:p w:rsidR="005956A8" w:rsidRDefault="00F3183C">
            <w:pPr>
              <w:pStyle w:val="TableParagraph"/>
              <w:spacing w:before="41" w:line="215" w:lineRule="exact"/>
              <w:ind w:right="1"/>
              <w:jc w:val="right"/>
              <w:rPr>
                <w:b/>
                <w:sz w:val="19"/>
              </w:rPr>
            </w:pPr>
            <w:r>
              <w:rPr>
                <w:b/>
                <w:spacing w:val="-2"/>
                <w:sz w:val="19"/>
              </w:rPr>
              <w:t>1.494</w:t>
            </w:r>
          </w:p>
        </w:tc>
        <w:tc>
          <w:tcPr>
            <w:tcW w:w="713" w:type="dxa"/>
            <w:tcBorders>
              <w:left w:val="single" w:sz="12" w:space="0" w:color="000000"/>
              <w:right w:val="single" w:sz="12" w:space="0" w:color="000000"/>
            </w:tcBorders>
          </w:tcPr>
          <w:p w:rsidR="005956A8" w:rsidRDefault="00F3183C">
            <w:pPr>
              <w:pStyle w:val="TableParagraph"/>
              <w:spacing w:before="41" w:line="215" w:lineRule="exact"/>
              <w:jc w:val="right"/>
              <w:rPr>
                <w:b/>
                <w:sz w:val="19"/>
              </w:rPr>
            </w:pPr>
            <w:r>
              <w:rPr>
                <w:b/>
                <w:spacing w:val="-2"/>
                <w:sz w:val="19"/>
              </w:rPr>
              <w:t>1.568</w:t>
            </w:r>
          </w:p>
        </w:tc>
        <w:tc>
          <w:tcPr>
            <w:tcW w:w="732" w:type="dxa"/>
            <w:tcBorders>
              <w:left w:val="single" w:sz="12" w:space="0" w:color="000000"/>
              <w:right w:val="single" w:sz="12" w:space="0" w:color="000000"/>
            </w:tcBorders>
          </w:tcPr>
          <w:p w:rsidR="005956A8" w:rsidRDefault="00F3183C">
            <w:pPr>
              <w:pStyle w:val="TableParagraph"/>
              <w:spacing w:before="41" w:line="215" w:lineRule="exact"/>
              <w:ind w:right="18"/>
              <w:jc w:val="right"/>
              <w:rPr>
                <w:b/>
                <w:sz w:val="19"/>
              </w:rPr>
            </w:pPr>
            <w:r>
              <w:rPr>
                <w:b/>
                <w:spacing w:val="-2"/>
                <w:sz w:val="19"/>
              </w:rPr>
              <w:t>1.647</w:t>
            </w:r>
          </w:p>
        </w:tc>
        <w:tc>
          <w:tcPr>
            <w:tcW w:w="693" w:type="dxa"/>
            <w:tcBorders>
              <w:left w:val="single" w:sz="12" w:space="0" w:color="000000"/>
              <w:right w:val="single" w:sz="12" w:space="0" w:color="000000"/>
            </w:tcBorders>
          </w:tcPr>
          <w:p w:rsidR="005956A8" w:rsidRDefault="00F3183C">
            <w:pPr>
              <w:pStyle w:val="TableParagraph"/>
              <w:spacing w:before="41" w:line="215" w:lineRule="exact"/>
              <w:ind w:right="-15"/>
              <w:jc w:val="right"/>
              <w:rPr>
                <w:b/>
                <w:sz w:val="19"/>
              </w:rPr>
            </w:pPr>
            <w:r>
              <w:rPr>
                <w:b/>
                <w:spacing w:val="-2"/>
                <w:sz w:val="19"/>
              </w:rPr>
              <w:t>1.729</w:t>
            </w:r>
          </w:p>
        </w:tc>
        <w:tc>
          <w:tcPr>
            <w:tcW w:w="712" w:type="dxa"/>
            <w:tcBorders>
              <w:left w:val="single" w:sz="12" w:space="0" w:color="000000"/>
              <w:right w:val="single" w:sz="12" w:space="0" w:color="000000"/>
            </w:tcBorders>
          </w:tcPr>
          <w:p w:rsidR="005956A8" w:rsidRDefault="00F3183C">
            <w:pPr>
              <w:pStyle w:val="TableParagraph"/>
              <w:spacing w:before="41" w:line="215" w:lineRule="exact"/>
              <w:ind w:right="-15"/>
              <w:jc w:val="right"/>
              <w:rPr>
                <w:b/>
                <w:sz w:val="19"/>
              </w:rPr>
            </w:pPr>
            <w:r>
              <w:rPr>
                <w:b/>
                <w:spacing w:val="-2"/>
                <w:sz w:val="19"/>
              </w:rPr>
              <w:t>1.815</w:t>
            </w:r>
          </w:p>
        </w:tc>
        <w:tc>
          <w:tcPr>
            <w:tcW w:w="712" w:type="dxa"/>
            <w:tcBorders>
              <w:left w:val="single" w:sz="12" w:space="0" w:color="000000"/>
              <w:right w:val="single" w:sz="12" w:space="0" w:color="000000"/>
            </w:tcBorders>
          </w:tcPr>
          <w:p w:rsidR="005956A8" w:rsidRDefault="00F3183C">
            <w:pPr>
              <w:pStyle w:val="TableParagraph"/>
              <w:spacing w:before="41" w:line="215" w:lineRule="exact"/>
              <w:ind w:right="-15"/>
              <w:jc w:val="right"/>
              <w:rPr>
                <w:b/>
                <w:sz w:val="19"/>
              </w:rPr>
            </w:pPr>
            <w:r>
              <w:rPr>
                <w:b/>
                <w:spacing w:val="-2"/>
                <w:sz w:val="19"/>
              </w:rPr>
              <w:t>1.906</w:t>
            </w:r>
          </w:p>
        </w:tc>
        <w:tc>
          <w:tcPr>
            <w:tcW w:w="712" w:type="dxa"/>
            <w:tcBorders>
              <w:left w:val="single" w:sz="12" w:space="0" w:color="000000"/>
              <w:right w:val="single" w:sz="12" w:space="0" w:color="000000"/>
            </w:tcBorders>
          </w:tcPr>
          <w:p w:rsidR="005956A8" w:rsidRDefault="00F3183C">
            <w:pPr>
              <w:pStyle w:val="TableParagraph"/>
              <w:spacing w:before="41" w:line="215" w:lineRule="exact"/>
              <w:ind w:right="-15"/>
              <w:jc w:val="right"/>
              <w:rPr>
                <w:b/>
                <w:sz w:val="19"/>
              </w:rPr>
            </w:pPr>
            <w:r>
              <w:rPr>
                <w:b/>
                <w:spacing w:val="-2"/>
                <w:sz w:val="19"/>
              </w:rPr>
              <w:t>2.002</w:t>
            </w:r>
          </w:p>
        </w:tc>
      </w:tr>
      <w:tr w:rsidR="005956A8">
        <w:trPr>
          <w:trHeight w:val="290"/>
        </w:trPr>
        <w:tc>
          <w:tcPr>
            <w:tcW w:w="648" w:type="dxa"/>
            <w:tcBorders>
              <w:right w:val="single" w:sz="12" w:space="0" w:color="000000"/>
            </w:tcBorders>
          </w:tcPr>
          <w:p w:rsidR="005956A8" w:rsidRDefault="00F3183C">
            <w:pPr>
              <w:pStyle w:val="TableParagraph"/>
              <w:spacing w:before="40"/>
              <w:ind w:right="-15"/>
              <w:jc w:val="right"/>
              <w:rPr>
                <w:sz w:val="19"/>
              </w:rPr>
            </w:pPr>
            <w:r>
              <w:rPr>
                <w:spacing w:val="-2"/>
                <w:sz w:val="19"/>
              </w:rPr>
              <w:t>1.041</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1.093</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1.148</w:t>
            </w:r>
          </w:p>
        </w:tc>
        <w:tc>
          <w:tcPr>
            <w:tcW w:w="611"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1.205</w:t>
            </w:r>
          </w:p>
        </w:tc>
        <w:tc>
          <w:tcPr>
            <w:tcW w:w="626"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1.266</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1.329</w:t>
            </w:r>
          </w:p>
        </w:tc>
        <w:tc>
          <w:tcPr>
            <w:tcW w:w="714"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1.396</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1.465</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1.539</w:t>
            </w:r>
          </w:p>
        </w:tc>
        <w:tc>
          <w:tcPr>
            <w:tcW w:w="732" w:type="dxa"/>
            <w:tcBorders>
              <w:left w:val="single" w:sz="12" w:space="0" w:color="000000"/>
              <w:right w:val="single" w:sz="12" w:space="0" w:color="000000"/>
            </w:tcBorders>
          </w:tcPr>
          <w:p w:rsidR="005956A8" w:rsidRDefault="00F3183C">
            <w:pPr>
              <w:pStyle w:val="TableParagraph"/>
              <w:spacing w:before="40"/>
              <w:ind w:right="3"/>
              <w:jc w:val="right"/>
              <w:rPr>
                <w:sz w:val="19"/>
              </w:rPr>
            </w:pPr>
            <w:r>
              <w:rPr>
                <w:spacing w:val="-2"/>
                <w:sz w:val="19"/>
              </w:rPr>
              <w:t>1.615</w:t>
            </w:r>
          </w:p>
        </w:tc>
        <w:tc>
          <w:tcPr>
            <w:tcW w:w="693"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1.696</w:t>
            </w:r>
          </w:p>
        </w:tc>
        <w:tc>
          <w:tcPr>
            <w:tcW w:w="712"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1.781</w:t>
            </w:r>
          </w:p>
        </w:tc>
        <w:tc>
          <w:tcPr>
            <w:tcW w:w="712"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1.870</w:t>
            </w:r>
          </w:p>
        </w:tc>
        <w:tc>
          <w:tcPr>
            <w:tcW w:w="712" w:type="dxa"/>
            <w:tcBorders>
              <w:left w:val="single" w:sz="12" w:space="0" w:color="000000"/>
            </w:tcBorders>
          </w:tcPr>
          <w:p w:rsidR="005956A8" w:rsidRDefault="00F3183C">
            <w:pPr>
              <w:pStyle w:val="TableParagraph"/>
              <w:spacing w:before="40"/>
              <w:ind w:right="-29"/>
              <w:jc w:val="right"/>
              <w:rPr>
                <w:sz w:val="19"/>
              </w:rPr>
            </w:pPr>
            <w:r>
              <w:rPr>
                <w:spacing w:val="-2"/>
                <w:sz w:val="19"/>
              </w:rPr>
              <w:t>1.964</w:t>
            </w:r>
          </w:p>
        </w:tc>
      </w:tr>
      <w:tr w:rsidR="005956A8">
        <w:trPr>
          <w:trHeight w:val="290"/>
        </w:trPr>
        <w:tc>
          <w:tcPr>
            <w:tcW w:w="648" w:type="dxa"/>
          </w:tcPr>
          <w:p w:rsidR="005956A8" w:rsidRDefault="00F3183C">
            <w:pPr>
              <w:pStyle w:val="TableParagraph"/>
              <w:spacing w:before="40"/>
              <w:ind w:right="-15"/>
              <w:jc w:val="right"/>
              <w:rPr>
                <w:sz w:val="19"/>
              </w:rPr>
            </w:pPr>
            <w:r>
              <w:rPr>
                <w:sz w:val="19"/>
              </w:rPr>
              <w:t>0</w:t>
            </w:r>
          </w:p>
        </w:tc>
        <w:tc>
          <w:tcPr>
            <w:tcW w:w="655" w:type="dxa"/>
          </w:tcPr>
          <w:p w:rsidR="005956A8" w:rsidRDefault="00F3183C">
            <w:pPr>
              <w:pStyle w:val="TableParagraph"/>
              <w:spacing w:before="40"/>
              <w:ind w:right="-15"/>
              <w:jc w:val="right"/>
              <w:rPr>
                <w:sz w:val="19"/>
              </w:rPr>
            </w:pPr>
            <w:r>
              <w:rPr>
                <w:sz w:val="19"/>
              </w:rPr>
              <w:t>0</w:t>
            </w:r>
          </w:p>
        </w:tc>
        <w:tc>
          <w:tcPr>
            <w:tcW w:w="655" w:type="dxa"/>
          </w:tcPr>
          <w:p w:rsidR="005956A8" w:rsidRDefault="00F3183C">
            <w:pPr>
              <w:pStyle w:val="TableParagraph"/>
              <w:spacing w:before="40"/>
              <w:ind w:right="-15"/>
              <w:jc w:val="right"/>
              <w:rPr>
                <w:sz w:val="19"/>
              </w:rPr>
            </w:pPr>
            <w:r>
              <w:rPr>
                <w:sz w:val="19"/>
              </w:rPr>
              <w:t>0</w:t>
            </w:r>
          </w:p>
        </w:tc>
        <w:tc>
          <w:tcPr>
            <w:tcW w:w="611" w:type="dxa"/>
          </w:tcPr>
          <w:p w:rsidR="005956A8" w:rsidRDefault="00F3183C">
            <w:pPr>
              <w:pStyle w:val="TableParagraph"/>
              <w:spacing w:before="40"/>
              <w:ind w:right="-15"/>
              <w:jc w:val="right"/>
              <w:rPr>
                <w:sz w:val="19"/>
              </w:rPr>
            </w:pPr>
            <w:r>
              <w:rPr>
                <w:sz w:val="19"/>
              </w:rPr>
              <w:t>0</w:t>
            </w:r>
          </w:p>
        </w:tc>
        <w:tc>
          <w:tcPr>
            <w:tcW w:w="626" w:type="dxa"/>
          </w:tcPr>
          <w:p w:rsidR="005956A8" w:rsidRDefault="00F3183C">
            <w:pPr>
              <w:pStyle w:val="TableParagraph"/>
              <w:spacing w:before="40"/>
              <w:ind w:right="-15"/>
              <w:jc w:val="right"/>
              <w:rPr>
                <w:sz w:val="19"/>
              </w:rPr>
            </w:pPr>
            <w:r>
              <w:rPr>
                <w:sz w:val="19"/>
              </w:rPr>
              <w:t>0</w:t>
            </w:r>
          </w:p>
        </w:tc>
        <w:tc>
          <w:tcPr>
            <w:tcW w:w="713" w:type="dxa"/>
          </w:tcPr>
          <w:p w:rsidR="005956A8" w:rsidRDefault="00F3183C">
            <w:pPr>
              <w:pStyle w:val="TableParagraph"/>
              <w:spacing w:before="40"/>
              <w:ind w:right="-15"/>
              <w:jc w:val="right"/>
              <w:rPr>
                <w:sz w:val="19"/>
              </w:rPr>
            </w:pPr>
            <w:r>
              <w:rPr>
                <w:sz w:val="19"/>
              </w:rPr>
              <w:t>0</w:t>
            </w:r>
          </w:p>
        </w:tc>
        <w:tc>
          <w:tcPr>
            <w:tcW w:w="714" w:type="dxa"/>
          </w:tcPr>
          <w:p w:rsidR="005956A8" w:rsidRDefault="00F3183C">
            <w:pPr>
              <w:pStyle w:val="TableParagraph"/>
              <w:spacing w:before="40"/>
              <w:ind w:right="-15"/>
              <w:jc w:val="right"/>
              <w:rPr>
                <w:sz w:val="19"/>
              </w:rPr>
            </w:pPr>
            <w:r>
              <w:rPr>
                <w:sz w:val="19"/>
              </w:rPr>
              <w:t>0</w:t>
            </w:r>
          </w:p>
        </w:tc>
        <w:tc>
          <w:tcPr>
            <w:tcW w:w="713" w:type="dxa"/>
          </w:tcPr>
          <w:p w:rsidR="005956A8" w:rsidRDefault="00F3183C">
            <w:pPr>
              <w:pStyle w:val="TableParagraph"/>
              <w:spacing w:before="40"/>
              <w:ind w:right="-15"/>
              <w:jc w:val="right"/>
              <w:rPr>
                <w:sz w:val="19"/>
              </w:rPr>
            </w:pPr>
            <w:r>
              <w:rPr>
                <w:sz w:val="19"/>
              </w:rPr>
              <w:t>0</w:t>
            </w:r>
          </w:p>
        </w:tc>
        <w:tc>
          <w:tcPr>
            <w:tcW w:w="713" w:type="dxa"/>
          </w:tcPr>
          <w:p w:rsidR="005956A8" w:rsidRDefault="00F3183C">
            <w:pPr>
              <w:pStyle w:val="TableParagraph"/>
              <w:spacing w:before="40"/>
              <w:ind w:right="-15"/>
              <w:jc w:val="right"/>
              <w:rPr>
                <w:sz w:val="19"/>
              </w:rPr>
            </w:pPr>
            <w:r>
              <w:rPr>
                <w:sz w:val="19"/>
              </w:rPr>
              <w:t>0</w:t>
            </w:r>
          </w:p>
        </w:tc>
        <w:tc>
          <w:tcPr>
            <w:tcW w:w="732" w:type="dxa"/>
          </w:tcPr>
          <w:p w:rsidR="005956A8" w:rsidRDefault="00F3183C">
            <w:pPr>
              <w:pStyle w:val="TableParagraph"/>
              <w:spacing w:before="40"/>
              <w:ind w:right="10"/>
              <w:jc w:val="right"/>
              <w:rPr>
                <w:sz w:val="19"/>
              </w:rPr>
            </w:pPr>
            <w:r>
              <w:rPr>
                <w:sz w:val="19"/>
              </w:rPr>
              <w:t>0</w:t>
            </w:r>
          </w:p>
        </w:tc>
        <w:tc>
          <w:tcPr>
            <w:tcW w:w="693" w:type="dxa"/>
          </w:tcPr>
          <w:p w:rsidR="005956A8" w:rsidRDefault="00F3183C">
            <w:pPr>
              <w:pStyle w:val="TableParagraph"/>
              <w:spacing w:before="40"/>
              <w:ind w:right="-15"/>
              <w:jc w:val="right"/>
              <w:rPr>
                <w:sz w:val="19"/>
              </w:rPr>
            </w:pPr>
            <w:r>
              <w:rPr>
                <w:sz w:val="19"/>
              </w:rPr>
              <w:t>0</w:t>
            </w:r>
          </w:p>
        </w:tc>
        <w:tc>
          <w:tcPr>
            <w:tcW w:w="712" w:type="dxa"/>
          </w:tcPr>
          <w:p w:rsidR="005956A8" w:rsidRDefault="00F3183C">
            <w:pPr>
              <w:pStyle w:val="TableParagraph"/>
              <w:spacing w:before="40"/>
              <w:ind w:right="-15"/>
              <w:jc w:val="right"/>
              <w:rPr>
                <w:sz w:val="19"/>
              </w:rPr>
            </w:pPr>
            <w:r>
              <w:rPr>
                <w:sz w:val="19"/>
              </w:rPr>
              <w:t>0</w:t>
            </w:r>
          </w:p>
        </w:tc>
        <w:tc>
          <w:tcPr>
            <w:tcW w:w="712" w:type="dxa"/>
          </w:tcPr>
          <w:p w:rsidR="005956A8" w:rsidRDefault="00F3183C">
            <w:pPr>
              <w:pStyle w:val="TableParagraph"/>
              <w:spacing w:before="40"/>
              <w:ind w:right="-15"/>
              <w:jc w:val="right"/>
              <w:rPr>
                <w:sz w:val="19"/>
              </w:rPr>
            </w:pPr>
            <w:r>
              <w:rPr>
                <w:sz w:val="19"/>
              </w:rPr>
              <w:t>0</w:t>
            </w:r>
          </w:p>
        </w:tc>
        <w:tc>
          <w:tcPr>
            <w:tcW w:w="712" w:type="dxa"/>
            <w:tcBorders>
              <w:right w:val="single" w:sz="12" w:space="0" w:color="000000"/>
            </w:tcBorders>
          </w:tcPr>
          <w:p w:rsidR="005956A8" w:rsidRDefault="00F3183C">
            <w:pPr>
              <w:pStyle w:val="TableParagraph"/>
              <w:spacing w:before="40"/>
              <w:ind w:right="-29"/>
              <w:jc w:val="right"/>
              <w:rPr>
                <w:sz w:val="19"/>
              </w:rPr>
            </w:pPr>
            <w:r>
              <w:rPr>
                <w:sz w:val="19"/>
              </w:rPr>
              <w:t>0</w:t>
            </w:r>
          </w:p>
        </w:tc>
      </w:tr>
      <w:tr w:rsidR="005956A8">
        <w:trPr>
          <w:trHeight w:val="290"/>
        </w:trPr>
        <w:tc>
          <w:tcPr>
            <w:tcW w:w="648" w:type="dxa"/>
          </w:tcPr>
          <w:p w:rsidR="005956A8" w:rsidRDefault="00F3183C">
            <w:pPr>
              <w:pStyle w:val="TableParagraph"/>
              <w:spacing w:before="41"/>
              <w:ind w:right="-15"/>
              <w:jc w:val="right"/>
              <w:rPr>
                <w:sz w:val="19"/>
              </w:rPr>
            </w:pPr>
            <w:r>
              <w:rPr>
                <w:sz w:val="19"/>
              </w:rPr>
              <w:t>0</w:t>
            </w:r>
          </w:p>
        </w:tc>
        <w:tc>
          <w:tcPr>
            <w:tcW w:w="655" w:type="dxa"/>
          </w:tcPr>
          <w:p w:rsidR="005956A8" w:rsidRDefault="00F3183C">
            <w:pPr>
              <w:pStyle w:val="TableParagraph"/>
              <w:spacing w:before="41"/>
              <w:ind w:right="-15"/>
              <w:jc w:val="right"/>
              <w:rPr>
                <w:sz w:val="19"/>
              </w:rPr>
            </w:pPr>
            <w:r>
              <w:rPr>
                <w:sz w:val="19"/>
              </w:rPr>
              <w:t>0</w:t>
            </w:r>
          </w:p>
        </w:tc>
        <w:tc>
          <w:tcPr>
            <w:tcW w:w="655" w:type="dxa"/>
          </w:tcPr>
          <w:p w:rsidR="005956A8" w:rsidRDefault="00F3183C">
            <w:pPr>
              <w:pStyle w:val="TableParagraph"/>
              <w:spacing w:before="41"/>
              <w:ind w:right="-15"/>
              <w:jc w:val="right"/>
              <w:rPr>
                <w:sz w:val="19"/>
              </w:rPr>
            </w:pPr>
            <w:r>
              <w:rPr>
                <w:sz w:val="19"/>
              </w:rPr>
              <w:t>0</w:t>
            </w:r>
          </w:p>
        </w:tc>
        <w:tc>
          <w:tcPr>
            <w:tcW w:w="611" w:type="dxa"/>
          </w:tcPr>
          <w:p w:rsidR="005956A8" w:rsidRDefault="00F3183C">
            <w:pPr>
              <w:pStyle w:val="TableParagraph"/>
              <w:spacing w:before="41"/>
              <w:ind w:right="-15"/>
              <w:jc w:val="right"/>
              <w:rPr>
                <w:sz w:val="19"/>
              </w:rPr>
            </w:pPr>
            <w:r>
              <w:rPr>
                <w:sz w:val="19"/>
              </w:rPr>
              <w:t>0</w:t>
            </w:r>
          </w:p>
        </w:tc>
        <w:tc>
          <w:tcPr>
            <w:tcW w:w="626" w:type="dxa"/>
          </w:tcPr>
          <w:p w:rsidR="005956A8" w:rsidRDefault="00F3183C">
            <w:pPr>
              <w:pStyle w:val="TableParagraph"/>
              <w:spacing w:before="41"/>
              <w:ind w:right="-15"/>
              <w:jc w:val="right"/>
              <w:rPr>
                <w:sz w:val="19"/>
              </w:rPr>
            </w:pPr>
            <w:r>
              <w:rPr>
                <w:sz w:val="19"/>
              </w:rPr>
              <w:t>0</w:t>
            </w:r>
          </w:p>
        </w:tc>
        <w:tc>
          <w:tcPr>
            <w:tcW w:w="713" w:type="dxa"/>
          </w:tcPr>
          <w:p w:rsidR="005956A8" w:rsidRDefault="00F3183C">
            <w:pPr>
              <w:pStyle w:val="TableParagraph"/>
              <w:spacing w:before="41"/>
              <w:ind w:right="-15"/>
              <w:jc w:val="right"/>
              <w:rPr>
                <w:sz w:val="19"/>
              </w:rPr>
            </w:pPr>
            <w:r>
              <w:rPr>
                <w:sz w:val="19"/>
              </w:rPr>
              <w:t>0</w:t>
            </w:r>
          </w:p>
        </w:tc>
        <w:tc>
          <w:tcPr>
            <w:tcW w:w="714" w:type="dxa"/>
          </w:tcPr>
          <w:p w:rsidR="005956A8" w:rsidRDefault="00F3183C">
            <w:pPr>
              <w:pStyle w:val="TableParagraph"/>
              <w:spacing w:before="41"/>
              <w:ind w:right="-15"/>
              <w:jc w:val="right"/>
              <w:rPr>
                <w:sz w:val="19"/>
              </w:rPr>
            </w:pPr>
            <w:r>
              <w:rPr>
                <w:sz w:val="19"/>
              </w:rPr>
              <w:t>0</w:t>
            </w:r>
          </w:p>
        </w:tc>
        <w:tc>
          <w:tcPr>
            <w:tcW w:w="713" w:type="dxa"/>
          </w:tcPr>
          <w:p w:rsidR="005956A8" w:rsidRDefault="00F3183C">
            <w:pPr>
              <w:pStyle w:val="TableParagraph"/>
              <w:spacing w:before="41"/>
              <w:ind w:right="-15"/>
              <w:jc w:val="right"/>
              <w:rPr>
                <w:sz w:val="19"/>
              </w:rPr>
            </w:pPr>
            <w:r>
              <w:rPr>
                <w:sz w:val="19"/>
              </w:rPr>
              <w:t>0</w:t>
            </w:r>
          </w:p>
        </w:tc>
        <w:tc>
          <w:tcPr>
            <w:tcW w:w="713" w:type="dxa"/>
          </w:tcPr>
          <w:p w:rsidR="005956A8" w:rsidRDefault="00F3183C">
            <w:pPr>
              <w:pStyle w:val="TableParagraph"/>
              <w:spacing w:before="41"/>
              <w:ind w:right="-15"/>
              <w:jc w:val="right"/>
              <w:rPr>
                <w:sz w:val="19"/>
              </w:rPr>
            </w:pPr>
            <w:r>
              <w:rPr>
                <w:sz w:val="19"/>
              </w:rPr>
              <w:t>0</w:t>
            </w:r>
          </w:p>
        </w:tc>
        <w:tc>
          <w:tcPr>
            <w:tcW w:w="732" w:type="dxa"/>
          </w:tcPr>
          <w:p w:rsidR="005956A8" w:rsidRDefault="00F3183C">
            <w:pPr>
              <w:pStyle w:val="TableParagraph"/>
              <w:spacing w:before="41"/>
              <w:ind w:right="10"/>
              <w:jc w:val="right"/>
              <w:rPr>
                <w:sz w:val="19"/>
              </w:rPr>
            </w:pPr>
            <w:r>
              <w:rPr>
                <w:sz w:val="19"/>
              </w:rPr>
              <w:t>0</w:t>
            </w:r>
          </w:p>
        </w:tc>
        <w:tc>
          <w:tcPr>
            <w:tcW w:w="693" w:type="dxa"/>
          </w:tcPr>
          <w:p w:rsidR="005956A8" w:rsidRDefault="00F3183C">
            <w:pPr>
              <w:pStyle w:val="TableParagraph"/>
              <w:spacing w:before="41"/>
              <w:ind w:right="-15"/>
              <w:jc w:val="right"/>
              <w:rPr>
                <w:sz w:val="19"/>
              </w:rPr>
            </w:pPr>
            <w:r>
              <w:rPr>
                <w:sz w:val="19"/>
              </w:rPr>
              <w:t>0</w:t>
            </w:r>
          </w:p>
        </w:tc>
        <w:tc>
          <w:tcPr>
            <w:tcW w:w="712" w:type="dxa"/>
          </w:tcPr>
          <w:p w:rsidR="005956A8" w:rsidRDefault="00F3183C">
            <w:pPr>
              <w:pStyle w:val="TableParagraph"/>
              <w:spacing w:before="41"/>
              <w:ind w:right="-15"/>
              <w:jc w:val="right"/>
              <w:rPr>
                <w:sz w:val="19"/>
              </w:rPr>
            </w:pPr>
            <w:r>
              <w:rPr>
                <w:sz w:val="19"/>
              </w:rPr>
              <w:t>0</w:t>
            </w:r>
          </w:p>
        </w:tc>
        <w:tc>
          <w:tcPr>
            <w:tcW w:w="712" w:type="dxa"/>
          </w:tcPr>
          <w:p w:rsidR="005956A8" w:rsidRDefault="00F3183C">
            <w:pPr>
              <w:pStyle w:val="TableParagraph"/>
              <w:spacing w:before="41"/>
              <w:ind w:right="-15"/>
              <w:jc w:val="right"/>
              <w:rPr>
                <w:sz w:val="19"/>
              </w:rPr>
            </w:pPr>
            <w:r>
              <w:rPr>
                <w:sz w:val="19"/>
              </w:rPr>
              <w:t>0</w:t>
            </w:r>
          </w:p>
        </w:tc>
        <w:tc>
          <w:tcPr>
            <w:tcW w:w="712" w:type="dxa"/>
            <w:tcBorders>
              <w:right w:val="single" w:sz="12" w:space="0" w:color="000000"/>
            </w:tcBorders>
          </w:tcPr>
          <w:p w:rsidR="005956A8" w:rsidRDefault="00F3183C">
            <w:pPr>
              <w:pStyle w:val="TableParagraph"/>
              <w:spacing w:before="41"/>
              <w:ind w:right="-29"/>
              <w:jc w:val="right"/>
              <w:rPr>
                <w:sz w:val="19"/>
              </w:rPr>
            </w:pPr>
            <w:r>
              <w:rPr>
                <w:sz w:val="19"/>
              </w:rPr>
              <w:t>0</w:t>
            </w:r>
          </w:p>
        </w:tc>
      </w:tr>
      <w:tr w:rsidR="005956A8">
        <w:trPr>
          <w:trHeight w:val="276"/>
        </w:trPr>
        <w:tc>
          <w:tcPr>
            <w:tcW w:w="648" w:type="dxa"/>
          </w:tcPr>
          <w:p w:rsidR="005956A8" w:rsidRDefault="00F3183C">
            <w:pPr>
              <w:pStyle w:val="TableParagraph"/>
              <w:spacing w:before="41" w:line="215" w:lineRule="exact"/>
              <w:ind w:right="12"/>
              <w:jc w:val="right"/>
              <w:rPr>
                <w:b/>
                <w:sz w:val="19"/>
              </w:rPr>
            </w:pPr>
            <w:r>
              <w:rPr>
                <w:b/>
                <w:spacing w:val="-2"/>
                <w:sz w:val="19"/>
              </w:rPr>
              <w:t>1.041</w:t>
            </w:r>
          </w:p>
        </w:tc>
        <w:tc>
          <w:tcPr>
            <w:tcW w:w="655" w:type="dxa"/>
          </w:tcPr>
          <w:p w:rsidR="005956A8" w:rsidRDefault="00F3183C">
            <w:pPr>
              <w:pStyle w:val="TableParagraph"/>
              <w:spacing w:before="41" w:line="215" w:lineRule="exact"/>
              <w:ind w:right="11"/>
              <w:jc w:val="right"/>
              <w:rPr>
                <w:b/>
                <w:sz w:val="19"/>
              </w:rPr>
            </w:pPr>
            <w:r>
              <w:rPr>
                <w:b/>
                <w:spacing w:val="-2"/>
                <w:sz w:val="19"/>
              </w:rPr>
              <w:t>1.093</w:t>
            </w:r>
          </w:p>
        </w:tc>
        <w:tc>
          <w:tcPr>
            <w:tcW w:w="655" w:type="dxa"/>
          </w:tcPr>
          <w:p w:rsidR="005956A8" w:rsidRDefault="00F3183C">
            <w:pPr>
              <w:pStyle w:val="TableParagraph"/>
              <w:spacing w:before="41" w:line="215" w:lineRule="exact"/>
              <w:ind w:right="11"/>
              <w:jc w:val="right"/>
              <w:rPr>
                <w:b/>
                <w:sz w:val="19"/>
              </w:rPr>
            </w:pPr>
            <w:r>
              <w:rPr>
                <w:b/>
                <w:spacing w:val="-2"/>
                <w:sz w:val="19"/>
              </w:rPr>
              <w:t>1.148</w:t>
            </w:r>
          </w:p>
        </w:tc>
        <w:tc>
          <w:tcPr>
            <w:tcW w:w="611" w:type="dxa"/>
          </w:tcPr>
          <w:p w:rsidR="005956A8" w:rsidRDefault="00F3183C">
            <w:pPr>
              <w:pStyle w:val="TableParagraph"/>
              <w:spacing w:before="41" w:line="215" w:lineRule="exact"/>
              <w:ind w:right="10"/>
              <w:jc w:val="right"/>
              <w:rPr>
                <w:b/>
                <w:sz w:val="19"/>
              </w:rPr>
            </w:pPr>
            <w:r>
              <w:rPr>
                <w:b/>
                <w:spacing w:val="-2"/>
                <w:sz w:val="19"/>
              </w:rPr>
              <w:t>1.205</w:t>
            </w:r>
          </w:p>
        </w:tc>
        <w:tc>
          <w:tcPr>
            <w:tcW w:w="626" w:type="dxa"/>
          </w:tcPr>
          <w:p w:rsidR="005956A8" w:rsidRDefault="00F3183C">
            <w:pPr>
              <w:pStyle w:val="TableParagraph"/>
              <w:spacing w:before="41" w:line="215" w:lineRule="exact"/>
              <w:ind w:right="9"/>
              <w:jc w:val="right"/>
              <w:rPr>
                <w:b/>
                <w:sz w:val="19"/>
              </w:rPr>
            </w:pPr>
            <w:r>
              <w:rPr>
                <w:b/>
                <w:spacing w:val="-2"/>
                <w:sz w:val="19"/>
              </w:rPr>
              <w:t>1.266</w:t>
            </w:r>
          </w:p>
        </w:tc>
        <w:tc>
          <w:tcPr>
            <w:tcW w:w="713" w:type="dxa"/>
          </w:tcPr>
          <w:p w:rsidR="005956A8" w:rsidRDefault="00F3183C">
            <w:pPr>
              <w:pStyle w:val="TableParagraph"/>
              <w:spacing w:before="41" w:line="215" w:lineRule="exact"/>
              <w:ind w:right="9"/>
              <w:jc w:val="right"/>
              <w:rPr>
                <w:b/>
                <w:sz w:val="19"/>
              </w:rPr>
            </w:pPr>
            <w:r>
              <w:rPr>
                <w:b/>
                <w:spacing w:val="-2"/>
                <w:sz w:val="19"/>
              </w:rPr>
              <w:t>1.329</w:t>
            </w:r>
          </w:p>
        </w:tc>
        <w:tc>
          <w:tcPr>
            <w:tcW w:w="714" w:type="dxa"/>
          </w:tcPr>
          <w:p w:rsidR="005956A8" w:rsidRDefault="00F3183C">
            <w:pPr>
              <w:pStyle w:val="TableParagraph"/>
              <w:spacing w:before="41" w:line="215" w:lineRule="exact"/>
              <w:ind w:right="9"/>
              <w:jc w:val="right"/>
              <w:rPr>
                <w:b/>
                <w:sz w:val="19"/>
              </w:rPr>
            </w:pPr>
            <w:r>
              <w:rPr>
                <w:b/>
                <w:spacing w:val="-2"/>
                <w:sz w:val="19"/>
              </w:rPr>
              <w:t>1.396</w:t>
            </w:r>
          </w:p>
        </w:tc>
        <w:tc>
          <w:tcPr>
            <w:tcW w:w="713" w:type="dxa"/>
          </w:tcPr>
          <w:p w:rsidR="005956A8" w:rsidRDefault="00F3183C">
            <w:pPr>
              <w:pStyle w:val="TableParagraph"/>
              <w:spacing w:before="41" w:line="215" w:lineRule="exact"/>
              <w:ind w:right="8"/>
              <w:jc w:val="right"/>
              <w:rPr>
                <w:b/>
                <w:sz w:val="19"/>
              </w:rPr>
            </w:pPr>
            <w:r>
              <w:rPr>
                <w:b/>
                <w:spacing w:val="-2"/>
                <w:sz w:val="19"/>
              </w:rPr>
              <w:t>1.465</w:t>
            </w:r>
          </w:p>
        </w:tc>
        <w:tc>
          <w:tcPr>
            <w:tcW w:w="713" w:type="dxa"/>
          </w:tcPr>
          <w:p w:rsidR="005956A8" w:rsidRDefault="00F3183C">
            <w:pPr>
              <w:pStyle w:val="TableParagraph"/>
              <w:spacing w:before="41" w:line="215" w:lineRule="exact"/>
              <w:ind w:right="7"/>
              <w:jc w:val="right"/>
              <w:rPr>
                <w:b/>
                <w:sz w:val="19"/>
              </w:rPr>
            </w:pPr>
            <w:r>
              <w:rPr>
                <w:b/>
                <w:spacing w:val="-2"/>
                <w:sz w:val="19"/>
              </w:rPr>
              <w:t>1.539</w:t>
            </w:r>
          </w:p>
        </w:tc>
        <w:tc>
          <w:tcPr>
            <w:tcW w:w="732" w:type="dxa"/>
          </w:tcPr>
          <w:p w:rsidR="005956A8" w:rsidRDefault="00F3183C">
            <w:pPr>
              <w:pStyle w:val="TableParagraph"/>
              <w:spacing w:before="41" w:line="215" w:lineRule="exact"/>
              <w:ind w:right="26"/>
              <w:jc w:val="right"/>
              <w:rPr>
                <w:b/>
                <w:sz w:val="19"/>
              </w:rPr>
            </w:pPr>
            <w:r>
              <w:rPr>
                <w:b/>
                <w:spacing w:val="-2"/>
                <w:sz w:val="19"/>
              </w:rPr>
              <w:t>1.615</w:t>
            </w:r>
          </w:p>
        </w:tc>
        <w:tc>
          <w:tcPr>
            <w:tcW w:w="693" w:type="dxa"/>
          </w:tcPr>
          <w:p w:rsidR="005956A8" w:rsidRDefault="00F3183C">
            <w:pPr>
              <w:pStyle w:val="TableParagraph"/>
              <w:spacing w:before="41" w:line="215" w:lineRule="exact"/>
              <w:ind w:right="5"/>
              <w:jc w:val="right"/>
              <w:rPr>
                <w:b/>
                <w:sz w:val="19"/>
              </w:rPr>
            </w:pPr>
            <w:r>
              <w:rPr>
                <w:b/>
                <w:spacing w:val="-2"/>
                <w:sz w:val="19"/>
              </w:rPr>
              <w:t>1.696</w:t>
            </w:r>
          </w:p>
        </w:tc>
        <w:tc>
          <w:tcPr>
            <w:tcW w:w="712" w:type="dxa"/>
          </w:tcPr>
          <w:p w:rsidR="005956A8" w:rsidRDefault="00F3183C">
            <w:pPr>
              <w:pStyle w:val="TableParagraph"/>
              <w:spacing w:before="41" w:line="215" w:lineRule="exact"/>
              <w:ind w:right="3"/>
              <w:jc w:val="right"/>
              <w:rPr>
                <w:b/>
                <w:sz w:val="19"/>
              </w:rPr>
            </w:pPr>
            <w:r>
              <w:rPr>
                <w:b/>
                <w:spacing w:val="-2"/>
                <w:sz w:val="19"/>
              </w:rPr>
              <w:t>1.781</w:t>
            </w:r>
          </w:p>
        </w:tc>
        <w:tc>
          <w:tcPr>
            <w:tcW w:w="712" w:type="dxa"/>
          </w:tcPr>
          <w:p w:rsidR="005956A8" w:rsidRDefault="00F3183C">
            <w:pPr>
              <w:pStyle w:val="TableParagraph"/>
              <w:spacing w:before="41" w:line="215" w:lineRule="exact"/>
              <w:ind w:right="1"/>
              <w:jc w:val="right"/>
              <w:rPr>
                <w:b/>
                <w:sz w:val="19"/>
              </w:rPr>
            </w:pPr>
            <w:r>
              <w:rPr>
                <w:b/>
                <w:spacing w:val="-2"/>
                <w:sz w:val="19"/>
              </w:rPr>
              <w:t>1.870</w:t>
            </w:r>
          </w:p>
        </w:tc>
        <w:tc>
          <w:tcPr>
            <w:tcW w:w="712" w:type="dxa"/>
            <w:tcBorders>
              <w:right w:val="single" w:sz="12" w:space="0" w:color="000000"/>
            </w:tcBorders>
          </w:tcPr>
          <w:p w:rsidR="005956A8" w:rsidRDefault="00F3183C">
            <w:pPr>
              <w:pStyle w:val="TableParagraph"/>
              <w:spacing w:before="41" w:line="215" w:lineRule="exact"/>
              <w:ind w:right="-15"/>
              <w:jc w:val="right"/>
              <w:rPr>
                <w:b/>
                <w:sz w:val="19"/>
              </w:rPr>
            </w:pPr>
            <w:r>
              <w:rPr>
                <w:b/>
                <w:spacing w:val="-2"/>
                <w:sz w:val="19"/>
              </w:rPr>
              <w:t>1.964</w:t>
            </w:r>
          </w:p>
        </w:tc>
      </w:tr>
      <w:tr w:rsidR="005956A8">
        <w:trPr>
          <w:trHeight w:val="261"/>
        </w:trPr>
        <w:tc>
          <w:tcPr>
            <w:tcW w:w="648" w:type="dxa"/>
            <w:tcBorders>
              <w:bottom w:val="single" w:sz="12" w:space="0" w:color="000000"/>
            </w:tcBorders>
          </w:tcPr>
          <w:p w:rsidR="005956A8" w:rsidRDefault="00F3183C">
            <w:pPr>
              <w:pStyle w:val="TableParagraph"/>
              <w:spacing w:before="40" w:line="201" w:lineRule="exact"/>
              <w:ind w:right="12"/>
              <w:jc w:val="right"/>
              <w:rPr>
                <w:b/>
                <w:sz w:val="19"/>
              </w:rPr>
            </w:pPr>
            <w:r>
              <w:rPr>
                <w:b/>
                <w:spacing w:val="-2"/>
                <w:sz w:val="19"/>
              </w:rPr>
              <w:t>20,11</w:t>
            </w:r>
          </w:p>
        </w:tc>
        <w:tc>
          <w:tcPr>
            <w:tcW w:w="655" w:type="dxa"/>
            <w:tcBorders>
              <w:bottom w:val="single" w:sz="12" w:space="0" w:color="000000"/>
            </w:tcBorders>
          </w:tcPr>
          <w:p w:rsidR="005956A8" w:rsidRDefault="00F3183C">
            <w:pPr>
              <w:pStyle w:val="TableParagraph"/>
              <w:spacing w:before="40" w:line="201" w:lineRule="exact"/>
              <w:ind w:right="11"/>
              <w:jc w:val="right"/>
              <w:rPr>
                <w:b/>
                <w:sz w:val="19"/>
              </w:rPr>
            </w:pPr>
            <w:r>
              <w:rPr>
                <w:b/>
                <w:spacing w:val="-2"/>
                <w:sz w:val="19"/>
              </w:rPr>
              <w:t>21,12</w:t>
            </w:r>
          </w:p>
        </w:tc>
        <w:tc>
          <w:tcPr>
            <w:tcW w:w="655" w:type="dxa"/>
            <w:tcBorders>
              <w:bottom w:val="single" w:sz="12" w:space="0" w:color="000000"/>
            </w:tcBorders>
          </w:tcPr>
          <w:p w:rsidR="005956A8" w:rsidRDefault="00F3183C">
            <w:pPr>
              <w:pStyle w:val="TableParagraph"/>
              <w:spacing w:before="40" w:line="201" w:lineRule="exact"/>
              <w:ind w:right="11"/>
              <w:jc w:val="right"/>
              <w:rPr>
                <w:b/>
                <w:sz w:val="19"/>
              </w:rPr>
            </w:pPr>
            <w:r>
              <w:rPr>
                <w:b/>
                <w:spacing w:val="-2"/>
                <w:sz w:val="19"/>
              </w:rPr>
              <w:t>22,17</w:t>
            </w:r>
          </w:p>
        </w:tc>
        <w:tc>
          <w:tcPr>
            <w:tcW w:w="611" w:type="dxa"/>
            <w:tcBorders>
              <w:bottom w:val="single" w:sz="12" w:space="0" w:color="000000"/>
            </w:tcBorders>
          </w:tcPr>
          <w:p w:rsidR="005956A8" w:rsidRDefault="00F3183C">
            <w:pPr>
              <w:pStyle w:val="TableParagraph"/>
              <w:spacing w:before="40" w:line="201" w:lineRule="exact"/>
              <w:ind w:right="10"/>
              <w:jc w:val="right"/>
              <w:rPr>
                <w:b/>
                <w:sz w:val="19"/>
              </w:rPr>
            </w:pPr>
            <w:r>
              <w:rPr>
                <w:b/>
                <w:spacing w:val="-2"/>
                <w:sz w:val="19"/>
              </w:rPr>
              <w:t>23,28</w:t>
            </w:r>
          </w:p>
        </w:tc>
        <w:tc>
          <w:tcPr>
            <w:tcW w:w="626" w:type="dxa"/>
            <w:tcBorders>
              <w:bottom w:val="single" w:sz="12" w:space="0" w:color="000000"/>
            </w:tcBorders>
          </w:tcPr>
          <w:p w:rsidR="005956A8" w:rsidRDefault="00F3183C">
            <w:pPr>
              <w:pStyle w:val="TableParagraph"/>
              <w:spacing w:before="40" w:line="201" w:lineRule="exact"/>
              <w:ind w:right="9"/>
              <w:jc w:val="right"/>
              <w:rPr>
                <w:b/>
                <w:sz w:val="19"/>
              </w:rPr>
            </w:pPr>
            <w:r>
              <w:rPr>
                <w:b/>
                <w:spacing w:val="-2"/>
                <w:sz w:val="19"/>
              </w:rPr>
              <w:t>24,45</w:t>
            </w:r>
          </w:p>
        </w:tc>
        <w:tc>
          <w:tcPr>
            <w:tcW w:w="713" w:type="dxa"/>
            <w:tcBorders>
              <w:bottom w:val="single" w:sz="12" w:space="0" w:color="000000"/>
            </w:tcBorders>
          </w:tcPr>
          <w:p w:rsidR="005956A8" w:rsidRDefault="00F3183C">
            <w:pPr>
              <w:pStyle w:val="TableParagraph"/>
              <w:spacing w:before="40" w:line="201" w:lineRule="exact"/>
              <w:ind w:right="9"/>
              <w:jc w:val="right"/>
              <w:rPr>
                <w:b/>
                <w:sz w:val="19"/>
              </w:rPr>
            </w:pPr>
            <w:r>
              <w:rPr>
                <w:b/>
                <w:spacing w:val="-2"/>
                <w:sz w:val="19"/>
              </w:rPr>
              <w:t>25,67</w:t>
            </w:r>
          </w:p>
        </w:tc>
        <w:tc>
          <w:tcPr>
            <w:tcW w:w="714" w:type="dxa"/>
            <w:tcBorders>
              <w:bottom w:val="single" w:sz="12" w:space="0" w:color="000000"/>
            </w:tcBorders>
          </w:tcPr>
          <w:p w:rsidR="005956A8" w:rsidRDefault="00F3183C">
            <w:pPr>
              <w:pStyle w:val="TableParagraph"/>
              <w:spacing w:before="40" w:line="201" w:lineRule="exact"/>
              <w:ind w:right="9"/>
              <w:jc w:val="right"/>
              <w:rPr>
                <w:b/>
                <w:sz w:val="19"/>
              </w:rPr>
            </w:pPr>
            <w:r>
              <w:rPr>
                <w:b/>
                <w:spacing w:val="-2"/>
                <w:sz w:val="19"/>
              </w:rPr>
              <w:t>26,95</w:t>
            </w:r>
          </w:p>
        </w:tc>
        <w:tc>
          <w:tcPr>
            <w:tcW w:w="713" w:type="dxa"/>
            <w:tcBorders>
              <w:bottom w:val="single" w:sz="12" w:space="0" w:color="000000"/>
            </w:tcBorders>
          </w:tcPr>
          <w:p w:rsidR="005956A8" w:rsidRDefault="00F3183C">
            <w:pPr>
              <w:pStyle w:val="TableParagraph"/>
              <w:spacing w:before="40" w:line="201" w:lineRule="exact"/>
              <w:ind w:right="8"/>
              <w:jc w:val="right"/>
              <w:rPr>
                <w:b/>
                <w:sz w:val="19"/>
              </w:rPr>
            </w:pPr>
            <w:r>
              <w:rPr>
                <w:b/>
                <w:spacing w:val="-2"/>
                <w:sz w:val="19"/>
              </w:rPr>
              <w:t>28,30</w:t>
            </w:r>
          </w:p>
        </w:tc>
        <w:tc>
          <w:tcPr>
            <w:tcW w:w="713" w:type="dxa"/>
            <w:tcBorders>
              <w:bottom w:val="single" w:sz="12" w:space="0" w:color="000000"/>
            </w:tcBorders>
          </w:tcPr>
          <w:p w:rsidR="005956A8" w:rsidRDefault="00F3183C">
            <w:pPr>
              <w:pStyle w:val="TableParagraph"/>
              <w:spacing w:before="40" w:line="201" w:lineRule="exact"/>
              <w:ind w:right="7"/>
              <w:jc w:val="right"/>
              <w:rPr>
                <w:b/>
                <w:sz w:val="19"/>
              </w:rPr>
            </w:pPr>
            <w:r>
              <w:rPr>
                <w:b/>
                <w:spacing w:val="-2"/>
                <w:sz w:val="19"/>
              </w:rPr>
              <w:t>29,71</w:t>
            </w:r>
          </w:p>
        </w:tc>
        <w:tc>
          <w:tcPr>
            <w:tcW w:w="732" w:type="dxa"/>
            <w:tcBorders>
              <w:bottom w:val="single" w:sz="12" w:space="0" w:color="000000"/>
            </w:tcBorders>
          </w:tcPr>
          <w:p w:rsidR="005956A8" w:rsidRDefault="00F3183C">
            <w:pPr>
              <w:pStyle w:val="TableParagraph"/>
              <w:spacing w:before="40" w:line="201" w:lineRule="exact"/>
              <w:ind w:right="26"/>
              <w:jc w:val="right"/>
              <w:rPr>
                <w:b/>
                <w:sz w:val="19"/>
              </w:rPr>
            </w:pPr>
            <w:r>
              <w:rPr>
                <w:b/>
                <w:spacing w:val="-2"/>
                <w:sz w:val="19"/>
              </w:rPr>
              <w:t>31,20</w:t>
            </w:r>
          </w:p>
        </w:tc>
        <w:tc>
          <w:tcPr>
            <w:tcW w:w="693" w:type="dxa"/>
            <w:tcBorders>
              <w:bottom w:val="single" w:sz="12" w:space="0" w:color="000000"/>
            </w:tcBorders>
          </w:tcPr>
          <w:p w:rsidR="005956A8" w:rsidRDefault="00F3183C">
            <w:pPr>
              <w:pStyle w:val="TableParagraph"/>
              <w:spacing w:before="40" w:line="201" w:lineRule="exact"/>
              <w:ind w:right="5"/>
              <w:jc w:val="right"/>
              <w:rPr>
                <w:b/>
                <w:sz w:val="19"/>
              </w:rPr>
            </w:pPr>
            <w:r>
              <w:rPr>
                <w:b/>
                <w:spacing w:val="-2"/>
                <w:sz w:val="19"/>
              </w:rPr>
              <w:t>32,76</w:t>
            </w:r>
          </w:p>
        </w:tc>
        <w:tc>
          <w:tcPr>
            <w:tcW w:w="712" w:type="dxa"/>
            <w:tcBorders>
              <w:bottom w:val="single" w:sz="12" w:space="0" w:color="000000"/>
            </w:tcBorders>
          </w:tcPr>
          <w:p w:rsidR="005956A8" w:rsidRDefault="00F3183C">
            <w:pPr>
              <w:pStyle w:val="TableParagraph"/>
              <w:spacing w:before="40" w:line="201" w:lineRule="exact"/>
              <w:ind w:right="3"/>
              <w:jc w:val="right"/>
              <w:rPr>
                <w:b/>
                <w:sz w:val="19"/>
              </w:rPr>
            </w:pPr>
            <w:r>
              <w:rPr>
                <w:b/>
                <w:spacing w:val="-2"/>
                <w:sz w:val="19"/>
              </w:rPr>
              <w:t>34,40</w:t>
            </w:r>
          </w:p>
        </w:tc>
        <w:tc>
          <w:tcPr>
            <w:tcW w:w="712" w:type="dxa"/>
            <w:tcBorders>
              <w:bottom w:val="single" w:sz="12" w:space="0" w:color="000000"/>
            </w:tcBorders>
          </w:tcPr>
          <w:p w:rsidR="005956A8" w:rsidRDefault="00F3183C">
            <w:pPr>
              <w:pStyle w:val="TableParagraph"/>
              <w:spacing w:before="40" w:line="201" w:lineRule="exact"/>
              <w:ind w:right="1"/>
              <w:jc w:val="right"/>
              <w:rPr>
                <w:b/>
                <w:sz w:val="19"/>
              </w:rPr>
            </w:pPr>
            <w:r>
              <w:rPr>
                <w:b/>
                <w:spacing w:val="-2"/>
                <w:sz w:val="19"/>
              </w:rPr>
              <w:t>36,12</w:t>
            </w:r>
          </w:p>
        </w:tc>
        <w:tc>
          <w:tcPr>
            <w:tcW w:w="712" w:type="dxa"/>
            <w:tcBorders>
              <w:bottom w:val="single" w:sz="12" w:space="0" w:color="000000"/>
              <w:right w:val="single" w:sz="12" w:space="0" w:color="000000"/>
            </w:tcBorders>
          </w:tcPr>
          <w:p w:rsidR="005956A8" w:rsidRDefault="00F3183C">
            <w:pPr>
              <w:pStyle w:val="TableParagraph"/>
              <w:spacing w:before="40" w:line="201" w:lineRule="exact"/>
              <w:ind w:right="-15"/>
              <w:jc w:val="right"/>
              <w:rPr>
                <w:b/>
                <w:sz w:val="19"/>
              </w:rPr>
            </w:pPr>
            <w:r>
              <w:rPr>
                <w:b/>
                <w:spacing w:val="-2"/>
                <w:sz w:val="19"/>
              </w:rPr>
              <w:t>37,92</w:t>
            </w:r>
          </w:p>
        </w:tc>
      </w:tr>
    </w:tbl>
    <w:p w:rsidR="005956A8" w:rsidRDefault="005956A8">
      <w:pPr>
        <w:pStyle w:val="BodyText"/>
        <w:ind w:left="0"/>
        <w:rPr>
          <w:i/>
          <w:sz w:val="20"/>
        </w:rPr>
      </w:pPr>
    </w:p>
    <w:p w:rsidR="005956A8" w:rsidRDefault="005956A8">
      <w:pPr>
        <w:pStyle w:val="BodyText"/>
        <w:spacing w:before="3"/>
        <w:ind w:left="0"/>
        <w:rPr>
          <w:i/>
          <w:sz w:val="17"/>
        </w:rPr>
      </w:pPr>
    </w:p>
    <w:p w:rsidR="005956A8" w:rsidRDefault="00F3183C">
      <w:pPr>
        <w:spacing w:before="92"/>
        <w:ind w:left="4017" w:right="4313" w:hanging="4"/>
        <w:jc w:val="center"/>
      </w:pPr>
      <w:r>
        <w:t>SCENARIUL OPTIMIST SCĂDERE</w:t>
      </w:r>
      <w:r>
        <w:rPr>
          <w:spacing w:val="-9"/>
        </w:rPr>
        <w:t xml:space="preserve"> </w:t>
      </w:r>
      <w:r>
        <w:t>INVESTIŢIE</w:t>
      </w:r>
      <w:r>
        <w:rPr>
          <w:spacing w:val="38"/>
        </w:rPr>
        <w:t xml:space="preserve"> </w:t>
      </w:r>
      <w:r>
        <w:t>1</w:t>
      </w:r>
      <w:r>
        <w:rPr>
          <w:spacing w:val="-9"/>
        </w:rPr>
        <w:t xml:space="preserve"> </w:t>
      </w:r>
      <w:r>
        <w:t>% CREŞTERE VENITURI: 1 %</w:t>
      </w:r>
    </w:p>
    <w:p w:rsidR="005956A8" w:rsidRDefault="00F3183C">
      <w:pPr>
        <w:spacing w:line="252" w:lineRule="exact"/>
        <w:ind w:right="296"/>
        <w:jc w:val="center"/>
      </w:pPr>
      <w:r>
        <w:t>SCĂDERE</w:t>
      </w:r>
      <w:r>
        <w:rPr>
          <w:spacing w:val="-6"/>
        </w:rPr>
        <w:t xml:space="preserve"> </w:t>
      </w:r>
      <w:r>
        <w:t>CHELTUIELI</w:t>
      </w:r>
      <w:r>
        <w:rPr>
          <w:spacing w:val="-6"/>
        </w:rPr>
        <w:t xml:space="preserve"> </w:t>
      </w:r>
      <w:r>
        <w:t>DE</w:t>
      </w:r>
      <w:r>
        <w:rPr>
          <w:spacing w:val="-6"/>
        </w:rPr>
        <w:t xml:space="preserve"> </w:t>
      </w:r>
      <w:r>
        <w:t>OPERARE:</w:t>
      </w:r>
      <w:r>
        <w:rPr>
          <w:spacing w:val="-6"/>
        </w:rPr>
        <w:t xml:space="preserve"> </w:t>
      </w:r>
      <w:r>
        <w:t>1</w:t>
      </w:r>
      <w:r>
        <w:rPr>
          <w:spacing w:val="-5"/>
        </w:rPr>
        <w:t xml:space="preserve"> </w:t>
      </w:r>
      <w:r>
        <w:rPr>
          <w:spacing w:val="-10"/>
        </w:rPr>
        <w:t>%</w:t>
      </w:r>
    </w:p>
    <w:p w:rsidR="005956A8" w:rsidRDefault="005956A8">
      <w:pPr>
        <w:pStyle w:val="BodyText"/>
        <w:ind w:left="0"/>
      </w:pPr>
    </w:p>
    <w:tbl>
      <w:tblPr>
        <w:tblW w:w="0" w:type="auto"/>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11"/>
        <w:gridCol w:w="761"/>
        <w:gridCol w:w="793"/>
        <w:gridCol w:w="790"/>
        <w:gridCol w:w="792"/>
        <w:gridCol w:w="790"/>
        <w:gridCol w:w="917"/>
        <w:gridCol w:w="917"/>
        <w:gridCol w:w="915"/>
        <w:gridCol w:w="917"/>
        <w:gridCol w:w="922"/>
      </w:tblGrid>
      <w:tr w:rsidR="005956A8">
        <w:trPr>
          <w:trHeight w:val="691"/>
        </w:trPr>
        <w:tc>
          <w:tcPr>
            <w:tcW w:w="2372" w:type="dxa"/>
            <w:gridSpan w:val="2"/>
          </w:tcPr>
          <w:p w:rsidR="005956A8" w:rsidRDefault="00F3183C">
            <w:pPr>
              <w:pStyle w:val="TableParagraph"/>
              <w:ind w:left="124" w:right="95"/>
              <w:jc w:val="center"/>
              <w:rPr>
                <w:rFonts w:ascii="Arial"/>
                <w:sz w:val="20"/>
              </w:rPr>
            </w:pPr>
            <w:r>
              <w:rPr>
                <w:rFonts w:ascii="Arial"/>
                <w:sz w:val="20"/>
              </w:rPr>
              <w:t>COSTURI</w:t>
            </w:r>
            <w:r>
              <w:rPr>
                <w:rFonts w:ascii="Arial"/>
                <w:spacing w:val="-14"/>
                <w:sz w:val="20"/>
              </w:rPr>
              <w:t xml:space="preserve"> </w:t>
            </w:r>
            <w:r>
              <w:rPr>
                <w:rFonts w:ascii="Arial"/>
                <w:sz w:val="20"/>
              </w:rPr>
              <w:t>SI</w:t>
            </w:r>
            <w:r>
              <w:rPr>
                <w:rFonts w:ascii="Arial"/>
                <w:spacing w:val="-14"/>
                <w:sz w:val="20"/>
              </w:rPr>
              <w:t xml:space="preserve"> </w:t>
            </w:r>
            <w:r>
              <w:rPr>
                <w:rFonts w:ascii="Arial"/>
                <w:sz w:val="20"/>
              </w:rPr>
              <w:t>VENITURI DIN EXPLOATARE</w:t>
            </w:r>
          </w:p>
          <w:p w:rsidR="005956A8" w:rsidRDefault="00F3183C">
            <w:pPr>
              <w:pStyle w:val="TableParagraph"/>
              <w:spacing w:line="210" w:lineRule="exact"/>
              <w:ind w:left="119" w:right="95"/>
              <w:jc w:val="center"/>
              <w:rPr>
                <w:rFonts w:ascii="Arial"/>
                <w:sz w:val="20"/>
              </w:rPr>
            </w:pPr>
            <w:r>
              <w:rPr>
                <w:rFonts w:ascii="Arial"/>
                <w:sz w:val="20"/>
              </w:rPr>
              <w:t>(sumar)</w:t>
            </w:r>
            <w:r>
              <w:rPr>
                <w:rFonts w:ascii="Arial"/>
                <w:spacing w:val="-7"/>
                <w:sz w:val="20"/>
              </w:rPr>
              <w:t xml:space="preserve"> </w:t>
            </w:r>
            <w:r>
              <w:rPr>
                <w:rFonts w:ascii="Arial"/>
                <w:sz w:val="20"/>
              </w:rPr>
              <w:t>mii</w:t>
            </w:r>
            <w:r>
              <w:rPr>
                <w:rFonts w:ascii="Arial"/>
                <w:spacing w:val="-8"/>
                <w:sz w:val="20"/>
              </w:rPr>
              <w:t xml:space="preserve"> </w:t>
            </w:r>
            <w:r>
              <w:rPr>
                <w:rFonts w:ascii="Arial"/>
                <w:spacing w:val="-5"/>
                <w:sz w:val="20"/>
              </w:rPr>
              <w:t>lei</w:t>
            </w:r>
          </w:p>
        </w:tc>
        <w:tc>
          <w:tcPr>
            <w:tcW w:w="7753" w:type="dxa"/>
            <w:gridSpan w:val="9"/>
            <w:tcBorders>
              <w:top w:val="nil"/>
              <w:bottom w:val="nil"/>
              <w:right w:val="nil"/>
            </w:tcBorders>
          </w:tcPr>
          <w:p w:rsidR="005956A8" w:rsidRDefault="005956A8">
            <w:pPr>
              <w:pStyle w:val="TableParagraph"/>
              <w:rPr>
                <w:sz w:val="20"/>
              </w:rPr>
            </w:pPr>
          </w:p>
        </w:tc>
      </w:tr>
      <w:tr w:rsidR="005956A8">
        <w:trPr>
          <w:trHeight w:val="284"/>
        </w:trPr>
        <w:tc>
          <w:tcPr>
            <w:tcW w:w="1611" w:type="dxa"/>
            <w:vMerge w:val="restart"/>
            <w:tcBorders>
              <w:left w:val="single" w:sz="12" w:space="0" w:color="000000"/>
            </w:tcBorders>
            <w:shd w:val="clear" w:color="auto" w:fill="CCFFFF"/>
          </w:tcPr>
          <w:p w:rsidR="005956A8" w:rsidRDefault="005956A8">
            <w:pPr>
              <w:pStyle w:val="TableParagraph"/>
              <w:rPr>
                <w:sz w:val="20"/>
              </w:rPr>
            </w:pPr>
          </w:p>
        </w:tc>
        <w:tc>
          <w:tcPr>
            <w:tcW w:w="8514" w:type="dxa"/>
            <w:gridSpan w:val="10"/>
            <w:tcBorders>
              <w:top w:val="nil"/>
              <w:right w:val="single" w:sz="12" w:space="0" w:color="000000"/>
            </w:tcBorders>
            <w:shd w:val="clear" w:color="auto" w:fill="CCFFFF"/>
          </w:tcPr>
          <w:p w:rsidR="005956A8" w:rsidRDefault="00F3183C">
            <w:pPr>
              <w:pStyle w:val="TableParagraph"/>
              <w:ind w:left="4057" w:right="4040"/>
              <w:jc w:val="center"/>
              <w:rPr>
                <w:b/>
                <w:sz w:val="20"/>
              </w:rPr>
            </w:pPr>
            <w:r>
              <w:rPr>
                <w:b/>
                <w:spacing w:val="-4"/>
                <w:sz w:val="20"/>
              </w:rPr>
              <w:t>Anii</w:t>
            </w:r>
          </w:p>
        </w:tc>
      </w:tr>
      <w:tr w:rsidR="005956A8">
        <w:trPr>
          <w:trHeight w:val="268"/>
        </w:trPr>
        <w:tc>
          <w:tcPr>
            <w:tcW w:w="1611" w:type="dxa"/>
            <w:vMerge/>
            <w:tcBorders>
              <w:top w:val="nil"/>
              <w:left w:val="single" w:sz="12" w:space="0" w:color="000000"/>
            </w:tcBorders>
            <w:shd w:val="clear" w:color="auto" w:fill="CCFFFF"/>
          </w:tcPr>
          <w:p w:rsidR="005956A8" w:rsidRDefault="005956A8">
            <w:pPr>
              <w:rPr>
                <w:sz w:val="2"/>
                <w:szCs w:val="2"/>
              </w:rPr>
            </w:pPr>
          </w:p>
        </w:tc>
        <w:tc>
          <w:tcPr>
            <w:tcW w:w="761" w:type="dxa"/>
            <w:shd w:val="clear" w:color="auto" w:fill="CCFFFF"/>
          </w:tcPr>
          <w:p w:rsidR="005956A8" w:rsidRDefault="00F3183C">
            <w:pPr>
              <w:pStyle w:val="TableParagraph"/>
              <w:ind w:left="91" w:right="70"/>
              <w:jc w:val="center"/>
              <w:rPr>
                <w:b/>
                <w:sz w:val="20"/>
              </w:rPr>
            </w:pPr>
            <w:r>
              <w:rPr>
                <w:b/>
                <w:spacing w:val="-4"/>
                <w:sz w:val="20"/>
              </w:rPr>
              <w:t>1,00</w:t>
            </w:r>
          </w:p>
        </w:tc>
        <w:tc>
          <w:tcPr>
            <w:tcW w:w="793" w:type="dxa"/>
            <w:shd w:val="clear" w:color="auto" w:fill="CCFFFF"/>
          </w:tcPr>
          <w:p w:rsidR="005956A8" w:rsidRDefault="00F3183C">
            <w:pPr>
              <w:pStyle w:val="TableParagraph"/>
              <w:ind w:left="98" w:right="71"/>
              <w:jc w:val="center"/>
              <w:rPr>
                <w:b/>
                <w:sz w:val="20"/>
              </w:rPr>
            </w:pPr>
            <w:r>
              <w:rPr>
                <w:b/>
                <w:spacing w:val="-4"/>
                <w:sz w:val="20"/>
              </w:rPr>
              <w:t>2,00</w:t>
            </w:r>
          </w:p>
        </w:tc>
        <w:tc>
          <w:tcPr>
            <w:tcW w:w="790" w:type="dxa"/>
            <w:shd w:val="clear" w:color="auto" w:fill="CCFFFF"/>
          </w:tcPr>
          <w:p w:rsidR="005956A8" w:rsidRDefault="00F3183C">
            <w:pPr>
              <w:pStyle w:val="TableParagraph"/>
              <w:ind w:right="195"/>
              <w:jc w:val="right"/>
              <w:rPr>
                <w:b/>
                <w:sz w:val="20"/>
              </w:rPr>
            </w:pPr>
            <w:r>
              <w:rPr>
                <w:b/>
                <w:spacing w:val="-4"/>
                <w:sz w:val="20"/>
              </w:rPr>
              <w:t>3,00</w:t>
            </w:r>
          </w:p>
        </w:tc>
        <w:tc>
          <w:tcPr>
            <w:tcW w:w="792" w:type="dxa"/>
            <w:shd w:val="clear" w:color="auto" w:fill="CCFFFF"/>
          </w:tcPr>
          <w:p w:rsidR="005956A8" w:rsidRDefault="00F3183C">
            <w:pPr>
              <w:pStyle w:val="TableParagraph"/>
              <w:ind w:right="195"/>
              <w:jc w:val="right"/>
              <w:rPr>
                <w:b/>
                <w:sz w:val="20"/>
              </w:rPr>
            </w:pPr>
            <w:r>
              <w:rPr>
                <w:b/>
                <w:spacing w:val="-4"/>
                <w:sz w:val="20"/>
              </w:rPr>
              <w:t>4,00</w:t>
            </w:r>
          </w:p>
        </w:tc>
        <w:tc>
          <w:tcPr>
            <w:tcW w:w="790" w:type="dxa"/>
            <w:shd w:val="clear" w:color="auto" w:fill="CCFFFF"/>
          </w:tcPr>
          <w:p w:rsidR="005956A8" w:rsidRDefault="00F3183C">
            <w:pPr>
              <w:pStyle w:val="TableParagraph"/>
              <w:ind w:left="96" w:right="68"/>
              <w:jc w:val="center"/>
              <w:rPr>
                <w:b/>
                <w:sz w:val="20"/>
              </w:rPr>
            </w:pPr>
            <w:r>
              <w:rPr>
                <w:b/>
                <w:spacing w:val="-4"/>
                <w:sz w:val="20"/>
              </w:rPr>
              <w:t>5,00</w:t>
            </w:r>
          </w:p>
        </w:tc>
        <w:tc>
          <w:tcPr>
            <w:tcW w:w="917" w:type="dxa"/>
            <w:shd w:val="clear" w:color="auto" w:fill="CCFFFF"/>
          </w:tcPr>
          <w:p w:rsidR="005956A8" w:rsidRDefault="00F3183C">
            <w:pPr>
              <w:pStyle w:val="TableParagraph"/>
              <w:ind w:left="99" w:right="73"/>
              <w:jc w:val="center"/>
              <w:rPr>
                <w:b/>
                <w:sz w:val="20"/>
              </w:rPr>
            </w:pPr>
            <w:r>
              <w:rPr>
                <w:b/>
                <w:spacing w:val="-4"/>
                <w:sz w:val="20"/>
              </w:rPr>
              <w:t>6,00</w:t>
            </w:r>
          </w:p>
        </w:tc>
        <w:tc>
          <w:tcPr>
            <w:tcW w:w="917" w:type="dxa"/>
            <w:shd w:val="clear" w:color="auto" w:fill="CCFFFF"/>
          </w:tcPr>
          <w:p w:rsidR="005956A8" w:rsidRDefault="00F3183C">
            <w:pPr>
              <w:pStyle w:val="TableParagraph"/>
              <w:ind w:right="257"/>
              <w:jc w:val="right"/>
              <w:rPr>
                <w:b/>
                <w:sz w:val="20"/>
              </w:rPr>
            </w:pPr>
            <w:r>
              <w:rPr>
                <w:b/>
                <w:spacing w:val="-4"/>
                <w:sz w:val="20"/>
              </w:rPr>
              <w:t>7,00</w:t>
            </w:r>
          </w:p>
        </w:tc>
        <w:tc>
          <w:tcPr>
            <w:tcW w:w="915" w:type="dxa"/>
            <w:shd w:val="clear" w:color="auto" w:fill="CCFFFF"/>
          </w:tcPr>
          <w:p w:rsidR="005956A8" w:rsidRDefault="00F3183C">
            <w:pPr>
              <w:pStyle w:val="TableParagraph"/>
              <w:ind w:left="285"/>
              <w:rPr>
                <w:b/>
                <w:sz w:val="20"/>
              </w:rPr>
            </w:pPr>
            <w:r>
              <w:rPr>
                <w:b/>
                <w:spacing w:val="-4"/>
                <w:sz w:val="20"/>
              </w:rPr>
              <w:t>8,00</w:t>
            </w:r>
          </w:p>
        </w:tc>
        <w:tc>
          <w:tcPr>
            <w:tcW w:w="917" w:type="dxa"/>
            <w:shd w:val="clear" w:color="auto" w:fill="CCFFFF"/>
          </w:tcPr>
          <w:p w:rsidR="005956A8" w:rsidRDefault="00F3183C">
            <w:pPr>
              <w:pStyle w:val="TableParagraph"/>
              <w:ind w:right="258"/>
              <w:jc w:val="right"/>
              <w:rPr>
                <w:b/>
                <w:sz w:val="20"/>
              </w:rPr>
            </w:pPr>
            <w:r>
              <w:rPr>
                <w:b/>
                <w:spacing w:val="-4"/>
                <w:sz w:val="20"/>
              </w:rPr>
              <w:t>9,00</w:t>
            </w:r>
          </w:p>
        </w:tc>
        <w:tc>
          <w:tcPr>
            <w:tcW w:w="922" w:type="dxa"/>
            <w:tcBorders>
              <w:right w:val="single" w:sz="12" w:space="0" w:color="000000"/>
            </w:tcBorders>
            <w:shd w:val="clear" w:color="auto" w:fill="CCFFFF"/>
          </w:tcPr>
          <w:p w:rsidR="005956A8" w:rsidRDefault="00F3183C">
            <w:pPr>
              <w:pStyle w:val="TableParagraph"/>
              <w:ind w:right="205"/>
              <w:jc w:val="right"/>
              <w:rPr>
                <w:b/>
                <w:sz w:val="20"/>
              </w:rPr>
            </w:pPr>
            <w:r>
              <w:rPr>
                <w:b/>
                <w:spacing w:val="-2"/>
                <w:sz w:val="20"/>
              </w:rPr>
              <w:t>10,00</w:t>
            </w:r>
          </w:p>
        </w:tc>
      </w:tr>
      <w:tr w:rsidR="005956A8">
        <w:trPr>
          <w:trHeight w:val="270"/>
        </w:trPr>
        <w:tc>
          <w:tcPr>
            <w:tcW w:w="1611" w:type="dxa"/>
            <w:tcBorders>
              <w:left w:val="single" w:sz="12" w:space="0" w:color="000000"/>
            </w:tcBorders>
          </w:tcPr>
          <w:p w:rsidR="005956A8" w:rsidRDefault="00F3183C">
            <w:pPr>
              <w:pStyle w:val="TableParagraph"/>
              <w:ind w:left="107"/>
              <w:rPr>
                <w:sz w:val="20"/>
              </w:rPr>
            </w:pPr>
            <w:r>
              <w:rPr>
                <w:spacing w:val="-2"/>
                <w:sz w:val="20"/>
              </w:rPr>
              <w:t>Materiale</w:t>
            </w:r>
          </w:p>
        </w:tc>
        <w:tc>
          <w:tcPr>
            <w:tcW w:w="761" w:type="dxa"/>
          </w:tcPr>
          <w:p w:rsidR="005956A8" w:rsidRDefault="00F3183C">
            <w:pPr>
              <w:pStyle w:val="TableParagraph"/>
              <w:spacing w:before="19"/>
              <w:ind w:left="91" w:right="70"/>
              <w:jc w:val="center"/>
              <w:rPr>
                <w:sz w:val="20"/>
              </w:rPr>
            </w:pPr>
            <w:r>
              <w:rPr>
                <w:spacing w:val="-2"/>
                <w:sz w:val="20"/>
              </w:rPr>
              <w:t>47,52</w:t>
            </w:r>
          </w:p>
        </w:tc>
        <w:tc>
          <w:tcPr>
            <w:tcW w:w="793" w:type="dxa"/>
          </w:tcPr>
          <w:p w:rsidR="005956A8" w:rsidRDefault="00F3183C">
            <w:pPr>
              <w:pStyle w:val="TableParagraph"/>
              <w:spacing w:before="19"/>
              <w:ind w:left="98" w:right="71"/>
              <w:jc w:val="center"/>
              <w:rPr>
                <w:sz w:val="20"/>
              </w:rPr>
            </w:pPr>
            <w:r>
              <w:rPr>
                <w:spacing w:val="-2"/>
                <w:sz w:val="20"/>
              </w:rPr>
              <w:t>49,90</w:t>
            </w:r>
          </w:p>
        </w:tc>
        <w:tc>
          <w:tcPr>
            <w:tcW w:w="790" w:type="dxa"/>
          </w:tcPr>
          <w:p w:rsidR="005956A8" w:rsidRDefault="00F3183C">
            <w:pPr>
              <w:pStyle w:val="TableParagraph"/>
              <w:spacing w:before="19"/>
              <w:ind w:right="144"/>
              <w:jc w:val="right"/>
              <w:rPr>
                <w:sz w:val="20"/>
              </w:rPr>
            </w:pPr>
            <w:r>
              <w:rPr>
                <w:spacing w:val="-2"/>
                <w:sz w:val="20"/>
              </w:rPr>
              <w:t>52,40</w:t>
            </w:r>
          </w:p>
        </w:tc>
        <w:tc>
          <w:tcPr>
            <w:tcW w:w="792" w:type="dxa"/>
          </w:tcPr>
          <w:p w:rsidR="005956A8" w:rsidRDefault="00F3183C">
            <w:pPr>
              <w:pStyle w:val="TableParagraph"/>
              <w:spacing w:before="19"/>
              <w:ind w:right="144"/>
              <w:jc w:val="right"/>
              <w:rPr>
                <w:sz w:val="20"/>
              </w:rPr>
            </w:pPr>
            <w:r>
              <w:rPr>
                <w:spacing w:val="-2"/>
                <w:sz w:val="20"/>
              </w:rPr>
              <w:t>55,02</w:t>
            </w:r>
          </w:p>
        </w:tc>
        <w:tc>
          <w:tcPr>
            <w:tcW w:w="790" w:type="dxa"/>
          </w:tcPr>
          <w:p w:rsidR="005956A8" w:rsidRDefault="00F3183C">
            <w:pPr>
              <w:pStyle w:val="TableParagraph"/>
              <w:spacing w:before="19"/>
              <w:ind w:left="96" w:right="68"/>
              <w:jc w:val="center"/>
              <w:rPr>
                <w:sz w:val="20"/>
              </w:rPr>
            </w:pPr>
            <w:r>
              <w:rPr>
                <w:spacing w:val="-2"/>
                <w:sz w:val="20"/>
              </w:rPr>
              <w:t>57,77</w:t>
            </w:r>
          </w:p>
        </w:tc>
        <w:tc>
          <w:tcPr>
            <w:tcW w:w="917" w:type="dxa"/>
          </w:tcPr>
          <w:p w:rsidR="005956A8" w:rsidRDefault="00F3183C">
            <w:pPr>
              <w:pStyle w:val="TableParagraph"/>
              <w:spacing w:before="19"/>
              <w:ind w:left="99" w:right="73"/>
              <w:jc w:val="center"/>
              <w:rPr>
                <w:sz w:val="20"/>
              </w:rPr>
            </w:pPr>
            <w:r>
              <w:rPr>
                <w:spacing w:val="-2"/>
                <w:sz w:val="20"/>
              </w:rPr>
              <w:t>60,65</w:t>
            </w:r>
          </w:p>
        </w:tc>
        <w:tc>
          <w:tcPr>
            <w:tcW w:w="917" w:type="dxa"/>
          </w:tcPr>
          <w:p w:rsidR="005956A8" w:rsidRDefault="00F3183C">
            <w:pPr>
              <w:pStyle w:val="TableParagraph"/>
              <w:spacing w:before="19"/>
              <w:ind w:right="207"/>
              <w:jc w:val="right"/>
              <w:rPr>
                <w:sz w:val="20"/>
              </w:rPr>
            </w:pPr>
            <w:r>
              <w:rPr>
                <w:spacing w:val="-2"/>
                <w:sz w:val="20"/>
              </w:rPr>
              <w:t>63,69</w:t>
            </w:r>
          </w:p>
        </w:tc>
        <w:tc>
          <w:tcPr>
            <w:tcW w:w="915" w:type="dxa"/>
          </w:tcPr>
          <w:p w:rsidR="005956A8" w:rsidRDefault="00F3183C">
            <w:pPr>
              <w:pStyle w:val="TableParagraph"/>
              <w:spacing w:before="19"/>
              <w:ind w:right="205"/>
              <w:jc w:val="right"/>
              <w:rPr>
                <w:sz w:val="20"/>
              </w:rPr>
            </w:pPr>
            <w:r>
              <w:rPr>
                <w:spacing w:val="-2"/>
                <w:sz w:val="20"/>
              </w:rPr>
              <w:t>66,87</w:t>
            </w:r>
          </w:p>
        </w:tc>
        <w:tc>
          <w:tcPr>
            <w:tcW w:w="917" w:type="dxa"/>
          </w:tcPr>
          <w:p w:rsidR="005956A8" w:rsidRDefault="00F3183C">
            <w:pPr>
              <w:pStyle w:val="TableParagraph"/>
              <w:spacing w:before="19"/>
              <w:ind w:right="207"/>
              <w:jc w:val="right"/>
              <w:rPr>
                <w:sz w:val="20"/>
              </w:rPr>
            </w:pPr>
            <w:r>
              <w:rPr>
                <w:spacing w:val="-2"/>
                <w:sz w:val="20"/>
              </w:rPr>
              <w:t>70,22</w:t>
            </w:r>
          </w:p>
        </w:tc>
        <w:tc>
          <w:tcPr>
            <w:tcW w:w="922" w:type="dxa"/>
          </w:tcPr>
          <w:p w:rsidR="005956A8" w:rsidRDefault="00F3183C">
            <w:pPr>
              <w:pStyle w:val="TableParagraph"/>
              <w:spacing w:before="19"/>
              <w:ind w:right="210"/>
              <w:jc w:val="right"/>
              <w:rPr>
                <w:sz w:val="20"/>
              </w:rPr>
            </w:pPr>
            <w:r>
              <w:rPr>
                <w:spacing w:val="-2"/>
                <w:sz w:val="20"/>
              </w:rPr>
              <w:t>73,73</w:t>
            </w:r>
          </w:p>
        </w:tc>
      </w:tr>
      <w:tr w:rsidR="005956A8">
        <w:trPr>
          <w:trHeight w:val="522"/>
        </w:trPr>
        <w:tc>
          <w:tcPr>
            <w:tcW w:w="1611" w:type="dxa"/>
            <w:tcBorders>
              <w:left w:val="single" w:sz="12" w:space="0" w:color="000000"/>
            </w:tcBorders>
          </w:tcPr>
          <w:p w:rsidR="005956A8" w:rsidRDefault="00F3183C">
            <w:pPr>
              <w:pStyle w:val="TableParagraph"/>
              <w:ind w:left="107"/>
              <w:rPr>
                <w:sz w:val="20"/>
              </w:rPr>
            </w:pPr>
            <w:r>
              <w:rPr>
                <w:spacing w:val="-2"/>
                <w:sz w:val="20"/>
              </w:rPr>
              <w:t>Angajaţi/ colaboratori</w:t>
            </w:r>
          </w:p>
        </w:tc>
        <w:tc>
          <w:tcPr>
            <w:tcW w:w="761" w:type="dxa"/>
          </w:tcPr>
          <w:p w:rsidR="005956A8" w:rsidRDefault="00F3183C">
            <w:pPr>
              <w:pStyle w:val="TableParagraph"/>
              <w:spacing w:before="146"/>
              <w:ind w:left="91" w:right="70"/>
              <w:jc w:val="center"/>
              <w:rPr>
                <w:sz w:val="20"/>
              </w:rPr>
            </w:pPr>
            <w:r>
              <w:rPr>
                <w:spacing w:val="-4"/>
                <w:sz w:val="20"/>
              </w:rPr>
              <w:t>0,00</w:t>
            </w:r>
          </w:p>
        </w:tc>
        <w:tc>
          <w:tcPr>
            <w:tcW w:w="793" w:type="dxa"/>
          </w:tcPr>
          <w:p w:rsidR="005956A8" w:rsidRDefault="00F3183C">
            <w:pPr>
              <w:pStyle w:val="TableParagraph"/>
              <w:spacing w:before="146"/>
              <w:ind w:left="98" w:right="71"/>
              <w:jc w:val="center"/>
              <w:rPr>
                <w:sz w:val="20"/>
              </w:rPr>
            </w:pPr>
            <w:r>
              <w:rPr>
                <w:spacing w:val="-4"/>
                <w:sz w:val="20"/>
              </w:rPr>
              <w:t>0,00</w:t>
            </w:r>
          </w:p>
        </w:tc>
        <w:tc>
          <w:tcPr>
            <w:tcW w:w="790" w:type="dxa"/>
          </w:tcPr>
          <w:p w:rsidR="005956A8" w:rsidRDefault="00F3183C">
            <w:pPr>
              <w:pStyle w:val="TableParagraph"/>
              <w:spacing w:before="146"/>
              <w:ind w:right="195"/>
              <w:jc w:val="right"/>
              <w:rPr>
                <w:sz w:val="20"/>
              </w:rPr>
            </w:pPr>
            <w:r>
              <w:rPr>
                <w:spacing w:val="-4"/>
                <w:sz w:val="20"/>
              </w:rPr>
              <w:t>0,00</w:t>
            </w:r>
          </w:p>
        </w:tc>
        <w:tc>
          <w:tcPr>
            <w:tcW w:w="792" w:type="dxa"/>
          </w:tcPr>
          <w:p w:rsidR="005956A8" w:rsidRDefault="00F3183C">
            <w:pPr>
              <w:pStyle w:val="TableParagraph"/>
              <w:spacing w:before="146"/>
              <w:ind w:right="195"/>
              <w:jc w:val="right"/>
              <w:rPr>
                <w:sz w:val="20"/>
              </w:rPr>
            </w:pPr>
            <w:r>
              <w:rPr>
                <w:spacing w:val="-4"/>
                <w:sz w:val="20"/>
              </w:rPr>
              <w:t>0,00</w:t>
            </w:r>
          </w:p>
        </w:tc>
        <w:tc>
          <w:tcPr>
            <w:tcW w:w="790" w:type="dxa"/>
          </w:tcPr>
          <w:p w:rsidR="005956A8" w:rsidRDefault="00F3183C">
            <w:pPr>
              <w:pStyle w:val="TableParagraph"/>
              <w:spacing w:before="146"/>
              <w:ind w:left="96" w:right="68"/>
              <w:jc w:val="center"/>
              <w:rPr>
                <w:sz w:val="20"/>
              </w:rPr>
            </w:pPr>
            <w:r>
              <w:rPr>
                <w:spacing w:val="-4"/>
                <w:sz w:val="20"/>
              </w:rPr>
              <w:t>0,00</w:t>
            </w:r>
          </w:p>
        </w:tc>
        <w:tc>
          <w:tcPr>
            <w:tcW w:w="917" w:type="dxa"/>
          </w:tcPr>
          <w:p w:rsidR="005956A8" w:rsidRDefault="00F3183C">
            <w:pPr>
              <w:pStyle w:val="TableParagraph"/>
              <w:spacing w:before="146"/>
              <w:ind w:left="99" w:right="73"/>
              <w:jc w:val="center"/>
              <w:rPr>
                <w:sz w:val="20"/>
              </w:rPr>
            </w:pPr>
            <w:r>
              <w:rPr>
                <w:spacing w:val="-4"/>
                <w:sz w:val="20"/>
              </w:rPr>
              <w:t>0,00</w:t>
            </w:r>
          </w:p>
        </w:tc>
        <w:tc>
          <w:tcPr>
            <w:tcW w:w="917" w:type="dxa"/>
          </w:tcPr>
          <w:p w:rsidR="005956A8" w:rsidRDefault="00F3183C">
            <w:pPr>
              <w:pStyle w:val="TableParagraph"/>
              <w:spacing w:before="146"/>
              <w:ind w:right="257"/>
              <w:jc w:val="right"/>
              <w:rPr>
                <w:sz w:val="20"/>
              </w:rPr>
            </w:pPr>
            <w:r>
              <w:rPr>
                <w:spacing w:val="-4"/>
                <w:sz w:val="20"/>
              </w:rPr>
              <w:t>0,00</w:t>
            </w:r>
          </w:p>
        </w:tc>
        <w:tc>
          <w:tcPr>
            <w:tcW w:w="915" w:type="dxa"/>
          </w:tcPr>
          <w:p w:rsidR="005956A8" w:rsidRDefault="00F3183C">
            <w:pPr>
              <w:pStyle w:val="TableParagraph"/>
              <w:spacing w:before="146"/>
              <w:ind w:left="285"/>
              <w:rPr>
                <w:sz w:val="20"/>
              </w:rPr>
            </w:pPr>
            <w:r>
              <w:rPr>
                <w:spacing w:val="-4"/>
                <w:sz w:val="20"/>
              </w:rPr>
              <w:t>0,00</w:t>
            </w:r>
          </w:p>
        </w:tc>
        <w:tc>
          <w:tcPr>
            <w:tcW w:w="917" w:type="dxa"/>
          </w:tcPr>
          <w:p w:rsidR="005956A8" w:rsidRDefault="00F3183C">
            <w:pPr>
              <w:pStyle w:val="TableParagraph"/>
              <w:spacing w:before="146"/>
              <w:ind w:right="258"/>
              <w:jc w:val="right"/>
              <w:rPr>
                <w:sz w:val="20"/>
              </w:rPr>
            </w:pPr>
            <w:r>
              <w:rPr>
                <w:spacing w:val="-4"/>
                <w:sz w:val="20"/>
              </w:rPr>
              <w:t>0,00</w:t>
            </w:r>
          </w:p>
        </w:tc>
        <w:tc>
          <w:tcPr>
            <w:tcW w:w="922" w:type="dxa"/>
          </w:tcPr>
          <w:p w:rsidR="005956A8" w:rsidRDefault="00F3183C">
            <w:pPr>
              <w:pStyle w:val="TableParagraph"/>
              <w:spacing w:before="146"/>
              <w:ind w:left="288"/>
              <w:rPr>
                <w:sz w:val="20"/>
              </w:rPr>
            </w:pPr>
            <w:r>
              <w:rPr>
                <w:spacing w:val="-4"/>
                <w:sz w:val="20"/>
              </w:rPr>
              <w:t>0,00</w:t>
            </w:r>
          </w:p>
        </w:tc>
      </w:tr>
      <w:tr w:rsidR="005956A8">
        <w:trPr>
          <w:trHeight w:val="776"/>
        </w:trPr>
        <w:tc>
          <w:tcPr>
            <w:tcW w:w="1611" w:type="dxa"/>
            <w:tcBorders>
              <w:left w:val="single" w:sz="12" w:space="0" w:color="000000"/>
            </w:tcBorders>
          </w:tcPr>
          <w:p w:rsidR="005956A8" w:rsidRDefault="00F3183C">
            <w:pPr>
              <w:pStyle w:val="TableParagraph"/>
              <w:ind w:left="107" w:right="62"/>
              <w:rPr>
                <w:sz w:val="20"/>
              </w:rPr>
            </w:pPr>
            <w:r>
              <w:rPr>
                <w:sz w:val="20"/>
              </w:rPr>
              <w:t>Energie</w:t>
            </w:r>
            <w:r>
              <w:rPr>
                <w:spacing w:val="-13"/>
                <w:sz w:val="20"/>
              </w:rPr>
              <w:t xml:space="preserve"> </w:t>
            </w:r>
            <w:r>
              <w:rPr>
                <w:sz w:val="20"/>
              </w:rPr>
              <w:t>electrică – utilităţi</w:t>
            </w:r>
          </w:p>
        </w:tc>
        <w:tc>
          <w:tcPr>
            <w:tcW w:w="761" w:type="dxa"/>
          </w:tcPr>
          <w:p w:rsidR="005956A8" w:rsidRDefault="005956A8">
            <w:pPr>
              <w:pStyle w:val="TableParagraph"/>
              <w:spacing w:before="9"/>
              <w:rPr>
                <w:sz w:val="23"/>
              </w:rPr>
            </w:pPr>
          </w:p>
          <w:p w:rsidR="005956A8" w:rsidRDefault="00F3183C">
            <w:pPr>
              <w:pStyle w:val="TableParagraph"/>
              <w:ind w:left="93" w:right="70"/>
              <w:jc w:val="center"/>
              <w:rPr>
                <w:sz w:val="20"/>
              </w:rPr>
            </w:pPr>
            <w:r>
              <w:rPr>
                <w:spacing w:val="-2"/>
                <w:sz w:val="20"/>
              </w:rPr>
              <w:t>518,81</w:t>
            </w:r>
          </w:p>
        </w:tc>
        <w:tc>
          <w:tcPr>
            <w:tcW w:w="793" w:type="dxa"/>
          </w:tcPr>
          <w:p w:rsidR="005956A8" w:rsidRDefault="005956A8">
            <w:pPr>
              <w:pStyle w:val="TableParagraph"/>
              <w:spacing w:before="9"/>
              <w:rPr>
                <w:sz w:val="23"/>
              </w:rPr>
            </w:pPr>
          </w:p>
          <w:p w:rsidR="005956A8" w:rsidRDefault="00F3183C">
            <w:pPr>
              <w:pStyle w:val="TableParagraph"/>
              <w:ind w:left="95" w:right="71"/>
              <w:jc w:val="center"/>
              <w:rPr>
                <w:sz w:val="20"/>
              </w:rPr>
            </w:pPr>
            <w:r>
              <w:rPr>
                <w:spacing w:val="-2"/>
                <w:sz w:val="20"/>
              </w:rPr>
              <w:t>544,75</w:t>
            </w:r>
          </w:p>
        </w:tc>
        <w:tc>
          <w:tcPr>
            <w:tcW w:w="790" w:type="dxa"/>
          </w:tcPr>
          <w:p w:rsidR="005956A8" w:rsidRDefault="005956A8">
            <w:pPr>
              <w:pStyle w:val="TableParagraph"/>
              <w:spacing w:before="9"/>
              <w:rPr>
                <w:sz w:val="23"/>
              </w:rPr>
            </w:pPr>
          </w:p>
          <w:p w:rsidR="005956A8" w:rsidRDefault="00F3183C">
            <w:pPr>
              <w:pStyle w:val="TableParagraph"/>
              <w:ind w:right="96"/>
              <w:jc w:val="right"/>
              <w:rPr>
                <w:sz w:val="20"/>
              </w:rPr>
            </w:pPr>
            <w:r>
              <w:rPr>
                <w:spacing w:val="-2"/>
                <w:sz w:val="20"/>
              </w:rPr>
              <w:t>571,99</w:t>
            </w:r>
          </w:p>
        </w:tc>
        <w:tc>
          <w:tcPr>
            <w:tcW w:w="792" w:type="dxa"/>
          </w:tcPr>
          <w:p w:rsidR="005956A8" w:rsidRDefault="005956A8">
            <w:pPr>
              <w:pStyle w:val="TableParagraph"/>
              <w:spacing w:before="9"/>
              <w:rPr>
                <w:sz w:val="23"/>
              </w:rPr>
            </w:pPr>
          </w:p>
          <w:p w:rsidR="005956A8" w:rsidRDefault="00F3183C">
            <w:pPr>
              <w:pStyle w:val="TableParagraph"/>
              <w:ind w:right="96"/>
              <w:jc w:val="right"/>
              <w:rPr>
                <w:sz w:val="20"/>
              </w:rPr>
            </w:pPr>
            <w:r>
              <w:rPr>
                <w:spacing w:val="-2"/>
                <w:sz w:val="20"/>
              </w:rPr>
              <w:t>600,59</w:t>
            </w:r>
          </w:p>
        </w:tc>
        <w:tc>
          <w:tcPr>
            <w:tcW w:w="790" w:type="dxa"/>
          </w:tcPr>
          <w:p w:rsidR="005956A8" w:rsidRDefault="005956A8">
            <w:pPr>
              <w:pStyle w:val="TableParagraph"/>
              <w:spacing w:before="9"/>
              <w:rPr>
                <w:sz w:val="23"/>
              </w:rPr>
            </w:pPr>
          </w:p>
          <w:p w:rsidR="005956A8" w:rsidRDefault="00F3183C">
            <w:pPr>
              <w:pStyle w:val="TableParagraph"/>
              <w:ind w:left="94" w:right="68"/>
              <w:jc w:val="center"/>
              <w:rPr>
                <w:sz w:val="20"/>
              </w:rPr>
            </w:pPr>
            <w:r>
              <w:rPr>
                <w:spacing w:val="-2"/>
                <w:sz w:val="20"/>
              </w:rPr>
              <w:t>630,62</w:t>
            </w:r>
          </w:p>
        </w:tc>
        <w:tc>
          <w:tcPr>
            <w:tcW w:w="917" w:type="dxa"/>
          </w:tcPr>
          <w:p w:rsidR="005956A8" w:rsidRDefault="005956A8">
            <w:pPr>
              <w:pStyle w:val="TableParagraph"/>
              <w:spacing w:before="9"/>
              <w:rPr>
                <w:sz w:val="23"/>
              </w:rPr>
            </w:pPr>
          </w:p>
          <w:p w:rsidR="005956A8" w:rsidRDefault="00F3183C">
            <w:pPr>
              <w:pStyle w:val="TableParagraph"/>
              <w:ind w:left="97" w:right="73"/>
              <w:jc w:val="center"/>
              <w:rPr>
                <w:sz w:val="20"/>
              </w:rPr>
            </w:pPr>
            <w:r>
              <w:rPr>
                <w:spacing w:val="-2"/>
                <w:sz w:val="20"/>
              </w:rPr>
              <w:t>662,15</w:t>
            </w:r>
          </w:p>
        </w:tc>
        <w:tc>
          <w:tcPr>
            <w:tcW w:w="917" w:type="dxa"/>
          </w:tcPr>
          <w:p w:rsidR="005956A8" w:rsidRDefault="005956A8">
            <w:pPr>
              <w:pStyle w:val="TableParagraph"/>
              <w:spacing w:before="9"/>
              <w:rPr>
                <w:sz w:val="23"/>
              </w:rPr>
            </w:pPr>
          </w:p>
          <w:p w:rsidR="005956A8" w:rsidRDefault="00F3183C">
            <w:pPr>
              <w:pStyle w:val="TableParagraph"/>
              <w:ind w:right="159"/>
              <w:jc w:val="right"/>
              <w:rPr>
                <w:sz w:val="20"/>
              </w:rPr>
            </w:pPr>
            <w:r>
              <w:rPr>
                <w:spacing w:val="-2"/>
                <w:sz w:val="20"/>
              </w:rPr>
              <w:t>695,26</w:t>
            </w:r>
          </w:p>
        </w:tc>
        <w:tc>
          <w:tcPr>
            <w:tcW w:w="915" w:type="dxa"/>
          </w:tcPr>
          <w:p w:rsidR="005956A8" w:rsidRDefault="005956A8">
            <w:pPr>
              <w:pStyle w:val="TableParagraph"/>
              <w:spacing w:before="9"/>
              <w:rPr>
                <w:sz w:val="23"/>
              </w:rPr>
            </w:pPr>
          </w:p>
          <w:p w:rsidR="005956A8" w:rsidRDefault="00F3183C">
            <w:pPr>
              <w:pStyle w:val="TableParagraph"/>
              <w:ind w:right="157"/>
              <w:jc w:val="right"/>
              <w:rPr>
                <w:sz w:val="20"/>
              </w:rPr>
            </w:pPr>
            <w:r>
              <w:rPr>
                <w:spacing w:val="-2"/>
                <w:sz w:val="20"/>
              </w:rPr>
              <w:t>730,02</w:t>
            </w:r>
          </w:p>
        </w:tc>
        <w:tc>
          <w:tcPr>
            <w:tcW w:w="917" w:type="dxa"/>
          </w:tcPr>
          <w:p w:rsidR="005956A8" w:rsidRDefault="005956A8">
            <w:pPr>
              <w:pStyle w:val="TableParagraph"/>
              <w:spacing w:before="9"/>
              <w:rPr>
                <w:sz w:val="23"/>
              </w:rPr>
            </w:pPr>
          </w:p>
          <w:p w:rsidR="005956A8" w:rsidRDefault="00F3183C">
            <w:pPr>
              <w:pStyle w:val="TableParagraph"/>
              <w:ind w:right="159"/>
              <w:jc w:val="right"/>
              <w:rPr>
                <w:sz w:val="20"/>
              </w:rPr>
            </w:pPr>
            <w:r>
              <w:rPr>
                <w:spacing w:val="-2"/>
                <w:sz w:val="20"/>
              </w:rPr>
              <w:t>766,52</w:t>
            </w:r>
          </w:p>
        </w:tc>
        <w:tc>
          <w:tcPr>
            <w:tcW w:w="922" w:type="dxa"/>
          </w:tcPr>
          <w:p w:rsidR="005956A8" w:rsidRDefault="005956A8">
            <w:pPr>
              <w:pStyle w:val="TableParagraph"/>
              <w:spacing w:before="9"/>
              <w:rPr>
                <w:sz w:val="23"/>
              </w:rPr>
            </w:pPr>
          </w:p>
          <w:p w:rsidR="005956A8" w:rsidRDefault="00F3183C">
            <w:pPr>
              <w:pStyle w:val="TableParagraph"/>
              <w:ind w:right="162"/>
              <w:jc w:val="right"/>
              <w:rPr>
                <w:sz w:val="20"/>
              </w:rPr>
            </w:pPr>
            <w:r>
              <w:rPr>
                <w:spacing w:val="-2"/>
                <w:sz w:val="20"/>
              </w:rPr>
              <w:t>804,85</w:t>
            </w:r>
          </w:p>
        </w:tc>
      </w:tr>
      <w:tr w:rsidR="005956A8">
        <w:trPr>
          <w:trHeight w:val="270"/>
        </w:trPr>
        <w:tc>
          <w:tcPr>
            <w:tcW w:w="1611" w:type="dxa"/>
            <w:tcBorders>
              <w:left w:val="single" w:sz="12" w:space="0" w:color="000000"/>
            </w:tcBorders>
          </w:tcPr>
          <w:p w:rsidR="005956A8" w:rsidRDefault="00F3183C">
            <w:pPr>
              <w:pStyle w:val="TableParagraph"/>
              <w:ind w:left="107"/>
              <w:rPr>
                <w:sz w:val="20"/>
              </w:rPr>
            </w:pPr>
            <w:r>
              <w:rPr>
                <w:spacing w:val="-2"/>
                <w:sz w:val="20"/>
              </w:rPr>
              <w:t>Intreţinere</w:t>
            </w:r>
          </w:p>
        </w:tc>
        <w:tc>
          <w:tcPr>
            <w:tcW w:w="761" w:type="dxa"/>
          </w:tcPr>
          <w:p w:rsidR="005956A8" w:rsidRDefault="00F3183C">
            <w:pPr>
              <w:pStyle w:val="TableParagraph"/>
              <w:spacing w:before="19"/>
              <w:ind w:left="93" w:right="70"/>
              <w:jc w:val="center"/>
              <w:rPr>
                <w:sz w:val="20"/>
              </w:rPr>
            </w:pPr>
            <w:r>
              <w:rPr>
                <w:spacing w:val="-2"/>
                <w:sz w:val="20"/>
              </w:rPr>
              <w:t>169,66</w:t>
            </w:r>
          </w:p>
        </w:tc>
        <w:tc>
          <w:tcPr>
            <w:tcW w:w="793" w:type="dxa"/>
          </w:tcPr>
          <w:p w:rsidR="005956A8" w:rsidRDefault="00F3183C">
            <w:pPr>
              <w:pStyle w:val="TableParagraph"/>
              <w:spacing w:before="19"/>
              <w:ind w:left="95" w:right="71"/>
              <w:jc w:val="center"/>
              <w:rPr>
                <w:sz w:val="20"/>
              </w:rPr>
            </w:pPr>
            <w:r>
              <w:rPr>
                <w:spacing w:val="-2"/>
                <w:sz w:val="20"/>
              </w:rPr>
              <w:t>178,15</w:t>
            </w:r>
          </w:p>
        </w:tc>
        <w:tc>
          <w:tcPr>
            <w:tcW w:w="790" w:type="dxa"/>
          </w:tcPr>
          <w:p w:rsidR="005956A8" w:rsidRDefault="00F3183C">
            <w:pPr>
              <w:pStyle w:val="TableParagraph"/>
              <w:spacing w:before="19"/>
              <w:ind w:right="96"/>
              <w:jc w:val="right"/>
              <w:rPr>
                <w:sz w:val="20"/>
              </w:rPr>
            </w:pPr>
            <w:r>
              <w:rPr>
                <w:spacing w:val="-2"/>
                <w:sz w:val="20"/>
              </w:rPr>
              <w:t>187,05</w:t>
            </w:r>
          </w:p>
        </w:tc>
        <w:tc>
          <w:tcPr>
            <w:tcW w:w="792" w:type="dxa"/>
          </w:tcPr>
          <w:p w:rsidR="005956A8" w:rsidRDefault="00F3183C">
            <w:pPr>
              <w:pStyle w:val="TableParagraph"/>
              <w:spacing w:before="19"/>
              <w:ind w:right="96"/>
              <w:jc w:val="right"/>
              <w:rPr>
                <w:sz w:val="20"/>
              </w:rPr>
            </w:pPr>
            <w:r>
              <w:rPr>
                <w:spacing w:val="-2"/>
                <w:sz w:val="20"/>
              </w:rPr>
              <w:t>196,41</w:t>
            </w:r>
          </w:p>
        </w:tc>
        <w:tc>
          <w:tcPr>
            <w:tcW w:w="790" w:type="dxa"/>
          </w:tcPr>
          <w:p w:rsidR="005956A8" w:rsidRDefault="00F3183C">
            <w:pPr>
              <w:pStyle w:val="TableParagraph"/>
              <w:spacing w:before="19"/>
              <w:ind w:left="94" w:right="68"/>
              <w:jc w:val="center"/>
              <w:rPr>
                <w:sz w:val="20"/>
              </w:rPr>
            </w:pPr>
            <w:r>
              <w:rPr>
                <w:spacing w:val="-2"/>
                <w:sz w:val="20"/>
              </w:rPr>
              <w:t>206,23</w:t>
            </w:r>
          </w:p>
        </w:tc>
        <w:tc>
          <w:tcPr>
            <w:tcW w:w="917" w:type="dxa"/>
          </w:tcPr>
          <w:p w:rsidR="005956A8" w:rsidRDefault="00F3183C">
            <w:pPr>
              <w:pStyle w:val="TableParagraph"/>
              <w:spacing w:before="19"/>
              <w:ind w:left="97" w:right="73"/>
              <w:jc w:val="center"/>
              <w:rPr>
                <w:sz w:val="20"/>
              </w:rPr>
            </w:pPr>
            <w:r>
              <w:rPr>
                <w:spacing w:val="-2"/>
                <w:sz w:val="20"/>
              </w:rPr>
              <w:t>216,54</w:t>
            </w:r>
          </w:p>
        </w:tc>
        <w:tc>
          <w:tcPr>
            <w:tcW w:w="917" w:type="dxa"/>
          </w:tcPr>
          <w:p w:rsidR="005956A8" w:rsidRDefault="00F3183C">
            <w:pPr>
              <w:pStyle w:val="TableParagraph"/>
              <w:spacing w:before="19"/>
              <w:ind w:right="159"/>
              <w:jc w:val="right"/>
              <w:rPr>
                <w:sz w:val="20"/>
              </w:rPr>
            </w:pPr>
            <w:r>
              <w:rPr>
                <w:spacing w:val="-2"/>
                <w:sz w:val="20"/>
              </w:rPr>
              <w:t>227,37</w:t>
            </w:r>
          </w:p>
        </w:tc>
        <w:tc>
          <w:tcPr>
            <w:tcW w:w="915" w:type="dxa"/>
          </w:tcPr>
          <w:p w:rsidR="005956A8" w:rsidRDefault="00F3183C">
            <w:pPr>
              <w:pStyle w:val="TableParagraph"/>
              <w:spacing w:before="19"/>
              <w:ind w:right="157"/>
              <w:jc w:val="right"/>
              <w:rPr>
                <w:sz w:val="20"/>
              </w:rPr>
            </w:pPr>
            <w:r>
              <w:rPr>
                <w:spacing w:val="-2"/>
                <w:sz w:val="20"/>
              </w:rPr>
              <w:t>238,73</w:t>
            </w:r>
          </w:p>
        </w:tc>
        <w:tc>
          <w:tcPr>
            <w:tcW w:w="917" w:type="dxa"/>
          </w:tcPr>
          <w:p w:rsidR="005956A8" w:rsidRDefault="00F3183C">
            <w:pPr>
              <w:pStyle w:val="TableParagraph"/>
              <w:spacing w:before="19"/>
              <w:ind w:right="159"/>
              <w:jc w:val="right"/>
              <w:rPr>
                <w:sz w:val="20"/>
              </w:rPr>
            </w:pPr>
            <w:r>
              <w:rPr>
                <w:spacing w:val="-2"/>
                <w:sz w:val="20"/>
              </w:rPr>
              <w:t>250,67</w:t>
            </w:r>
          </w:p>
        </w:tc>
        <w:tc>
          <w:tcPr>
            <w:tcW w:w="922" w:type="dxa"/>
          </w:tcPr>
          <w:p w:rsidR="005956A8" w:rsidRDefault="00F3183C">
            <w:pPr>
              <w:pStyle w:val="TableParagraph"/>
              <w:spacing w:before="19"/>
              <w:ind w:right="162"/>
              <w:jc w:val="right"/>
              <w:rPr>
                <w:sz w:val="20"/>
              </w:rPr>
            </w:pPr>
            <w:r>
              <w:rPr>
                <w:spacing w:val="-2"/>
                <w:sz w:val="20"/>
              </w:rPr>
              <w:t>263,20</w:t>
            </w:r>
          </w:p>
        </w:tc>
      </w:tr>
    </w:tbl>
    <w:p w:rsidR="005956A8" w:rsidRDefault="005956A8">
      <w:pPr>
        <w:jc w:val="right"/>
        <w:rPr>
          <w:sz w:val="20"/>
        </w:rPr>
        <w:sectPr w:rsidR="005956A8">
          <w:pgSz w:w="11910" w:h="16840"/>
          <w:pgMar w:top="1680" w:right="0" w:bottom="700" w:left="860" w:header="467" w:footer="518" w:gutter="0"/>
          <w:cols w:space="720"/>
        </w:sectPr>
      </w:pPr>
    </w:p>
    <w:p w:rsidR="005956A8" w:rsidRDefault="005956A8">
      <w:pPr>
        <w:pStyle w:val="BodyText"/>
        <w:spacing w:before="5"/>
        <w:ind w:left="0"/>
        <w:rPr>
          <w:sz w:val="29"/>
        </w:rPr>
      </w:pPr>
      <w:r w:rsidRPr="005956A8">
        <w:pict>
          <v:rect id="docshape135" o:spid="_x0000_s1223" style="position:absolute;margin-left:69.15pt;margin-top:83.05pt;width:485.25pt;height:1.45pt;z-index:15770112;mso-position-horizontal-relative:page;mso-position-vertical-relative:page" fillcolor="black" stroked="f">
            <w10:wrap anchorx="page" anchory="page"/>
          </v:rect>
        </w:pict>
      </w:r>
    </w:p>
    <w:tbl>
      <w:tblPr>
        <w:tblW w:w="0" w:type="auto"/>
        <w:tblInd w:w="2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06"/>
        <w:gridCol w:w="766"/>
        <w:gridCol w:w="793"/>
        <w:gridCol w:w="790"/>
        <w:gridCol w:w="792"/>
        <w:gridCol w:w="790"/>
        <w:gridCol w:w="917"/>
        <w:gridCol w:w="917"/>
        <w:gridCol w:w="915"/>
        <w:gridCol w:w="917"/>
        <w:gridCol w:w="922"/>
      </w:tblGrid>
      <w:tr w:rsidR="005956A8">
        <w:trPr>
          <w:trHeight w:val="522"/>
        </w:trPr>
        <w:tc>
          <w:tcPr>
            <w:tcW w:w="1606" w:type="dxa"/>
            <w:tcBorders>
              <w:top w:val="nil"/>
              <w:bottom w:val="single" w:sz="8" w:space="0" w:color="000000"/>
              <w:right w:val="single" w:sz="8" w:space="0" w:color="000000"/>
            </w:tcBorders>
          </w:tcPr>
          <w:p w:rsidR="005956A8" w:rsidRDefault="00F3183C">
            <w:pPr>
              <w:pStyle w:val="TableParagraph"/>
              <w:ind w:left="107"/>
              <w:rPr>
                <w:sz w:val="20"/>
              </w:rPr>
            </w:pPr>
            <w:r>
              <w:rPr>
                <w:spacing w:val="-2"/>
                <w:sz w:val="20"/>
              </w:rPr>
              <w:t>Costuri administrative</w:t>
            </w:r>
          </w:p>
        </w:tc>
        <w:tc>
          <w:tcPr>
            <w:tcW w:w="766" w:type="dxa"/>
            <w:tcBorders>
              <w:top w:val="nil"/>
              <w:left w:val="single" w:sz="8" w:space="0" w:color="000000"/>
              <w:bottom w:val="single" w:sz="8" w:space="0" w:color="000000"/>
              <w:right w:val="single" w:sz="8" w:space="0" w:color="000000"/>
            </w:tcBorders>
          </w:tcPr>
          <w:p w:rsidR="005956A8" w:rsidRDefault="00F3183C">
            <w:pPr>
              <w:pStyle w:val="TableParagraph"/>
              <w:spacing w:before="147"/>
              <w:ind w:left="96" w:right="70"/>
              <w:jc w:val="center"/>
              <w:rPr>
                <w:sz w:val="20"/>
              </w:rPr>
            </w:pPr>
            <w:r>
              <w:rPr>
                <w:spacing w:val="-4"/>
                <w:sz w:val="20"/>
              </w:rPr>
              <w:t>0,00</w:t>
            </w:r>
          </w:p>
        </w:tc>
        <w:tc>
          <w:tcPr>
            <w:tcW w:w="793" w:type="dxa"/>
            <w:tcBorders>
              <w:top w:val="nil"/>
              <w:left w:val="single" w:sz="8" w:space="0" w:color="000000"/>
              <w:bottom w:val="single" w:sz="8" w:space="0" w:color="000000"/>
              <w:right w:val="single" w:sz="8" w:space="0" w:color="000000"/>
            </w:tcBorders>
          </w:tcPr>
          <w:p w:rsidR="005956A8" w:rsidRDefault="00F3183C">
            <w:pPr>
              <w:pStyle w:val="TableParagraph"/>
              <w:spacing w:before="147"/>
              <w:ind w:left="98" w:right="71"/>
              <w:jc w:val="center"/>
              <w:rPr>
                <w:sz w:val="20"/>
              </w:rPr>
            </w:pPr>
            <w:r>
              <w:rPr>
                <w:spacing w:val="-4"/>
                <w:sz w:val="20"/>
              </w:rPr>
              <w:t>0,00</w:t>
            </w:r>
          </w:p>
        </w:tc>
        <w:tc>
          <w:tcPr>
            <w:tcW w:w="790" w:type="dxa"/>
            <w:tcBorders>
              <w:top w:val="nil"/>
              <w:left w:val="single" w:sz="8" w:space="0" w:color="000000"/>
              <w:bottom w:val="single" w:sz="8" w:space="0" w:color="000000"/>
              <w:right w:val="single" w:sz="8" w:space="0" w:color="000000"/>
            </w:tcBorders>
          </w:tcPr>
          <w:p w:rsidR="005956A8" w:rsidRDefault="00F3183C">
            <w:pPr>
              <w:pStyle w:val="TableParagraph"/>
              <w:spacing w:before="147"/>
              <w:ind w:left="222"/>
              <w:rPr>
                <w:sz w:val="20"/>
              </w:rPr>
            </w:pPr>
            <w:r>
              <w:rPr>
                <w:spacing w:val="-4"/>
                <w:sz w:val="20"/>
              </w:rPr>
              <w:t>0,00</w:t>
            </w:r>
          </w:p>
        </w:tc>
        <w:tc>
          <w:tcPr>
            <w:tcW w:w="792" w:type="dxa"/>
            <w:tcBorders>
              <w:top w:val="nil"/>
              <w:left w:val="single" w:sz="8" w:space="0" w:color="000000"/>
              <w:bottom w:val="single" w:sz="8" w:space="0" w:color="000000"/>
              <w:right w:val="single" w:sz="8" w:space="0" w:color="000000"/>
            </w:tcBorders>
          </w:tcPr>
          <w:p w:rsidR="005956A8" w:rsidRDefault="00F3183C">
            <w:pPr>
              <w:pStyle w:val="TableParagraph"/>
              <w:spacing w:before="147"/>
              <w:ind w:left="96" w:right="70"/>
              <w:jc w:val="center"/>
              <w:rPr>
                <w:sz w:val="20"/>
              </w:rPr>
            </w:pPr>
            <w:r>
              <w:rPr>
                <w:spacing w:val="-4"/>
                <w:sz w:val="20"/>
              </w:rPr>
              <w:t>0,00</w:t>
            </w:r>
          </w:p>
        </w:tc>
        <w:tc>
          <w:tcPr>
            <w:tcW w:w="790" w:type="dxa"/>
            <w:tcBorders>
              <w:top w:val="nil"/>
              <w:left w:val="single" w:sz="8" w:space="0" w:color="000000"/>
              <w:bottom w:val="single" w:sz="8" w:space="0" w:color="000000"/>
              <w:right w:val="single" w:sz="8" w:space="0" w:color="000000"/>
            </w:tcBorders>
          </w:tcPr>
          <w:p w:rsidR="005956A8" w:rsidRDefault="00F3183C">
            <w:pPr>
              <w:pStyle w:val="TableParagraph"/>
              <w:spacing w:before="147"/>
              <w:ind w:left="96" w:right="68"/>
              <w:jc w:val="center"/>
              <w:rPr>
                <w:sz w:val="20"/>
              </w:rPr>
            </w:pPr>
            <w:r>
              <w:rPr>
                <w:spacing w:val="-4"/>
                <w:sz w:val="20"/>
              </w:rPr>
              <w:t>0,00</w:t>
            </w:r>
          </w:p>
        </w:tc>
        <w:tc>
          <w:tcPr>
            <w:tcW w:w="917" w:type="dxa"/>
            <w:tcBorders>
              <w:top w:val="nil"/>
              <w:left w:val="single" w:sz="8" w:space="0" w:color="000000"/>
              <w:bottom w:val="single" w:sz="8" w:space="0" w:color="000000"/>
              <w:right w:val="single" w:sz="8" w:space="0" w:color="000000"/>
            </w:tcBorders>
          </w:tcPr>
          <w:p w:rsidR="005956A8" w:rsidRDefault="00F3183C">
            <w:pPr>
              <w:pStyle w:val="TableParagraph"/>
              <w:spacing w:before="147"/>
              <w:ind w:left="99" w:right="73"/>
              <w:jc w:val="center"/>
              <w:rPr>
                <w:sz w:val="20"/>
              </w:rPr>
            </w:pPr>
            <w:r>
              <w:rPr>
                <w:spacing w:val="-4"/>
                <w:sz w:val="20"/>
              </w:rPr>
              <w:t>0,00</w:t>
            </w:r>
          </w:p>
        </w:tc>
        <w:tc>
          <w:tcPr>
            <w:tcW w:w="917" w:type="dxa"/>
            <w:tcBorders>
              <w:top w:val="nil"/>
              <w:left w:val="single" w:sz="8" w:space="0" w:color="000000"/>
              <w:bottom w:val="single" w:sz="8" w:space="0" w:color="000000"/>
              <w:right w:val="single" w:sz="8" w:space="0" w:color="000000"/>
            </w:tcBorders>
          </w:tcPr>
          <w:p w:rsidR="005956A8" w:rsidRDefault="00F3183C">
            <w:pPr>
              <w:pStyle w:val="TableParagraph"/>
              <w:spacing w:before="147"/>
              <w:ind w:left="99" w:right="73"/>
              <w:jc w:val="center"/>
              <w:rPr>
                <w:sz w:val="20"/>
              </w:rPr>
            </w:pPr>
            <w:r>
              <w:rPr>
                <w:spacing w:val="-4"/>
                <w:sz w:val="20"/>
              </w:rPr>
              <w:t>0,00</w:t>
            </w:r>
          </w:p>
        </w:tc>
        <w:tc>
          <w:tcPr>
            <w:tcW w:w="915" w:type="dxa"/>
            <w:tcBorders>
              <w:top w:val="nil"/>
              <w:left w:val="single" w:sz="8" w:space="0" w:color="000000"/>
              <w:bottom w:val="single" w:sz="8" w:space="0" w:color="000000"/>
              <w:right w:val="single" w:sz="8" w:space="0" w:color="000000"/>
            </w:tcBorders>
          </w:tcPr>
          <w:p w:rsidR="005956A8" w:rsidRDefault="00F3183C">
            <w:pPr>
              <w:pStyle w:val="TableParagraph"/>
              <w:spacing w:before="147"/>
              <w:ind w:left="99" w:right="72"/>
              <w:jc w:val="center"/>
              <w:rPr>
                <w:sz w:val="20"/>
              </w:rPr>
            </w:pPr>
            <w:r>
              <w:rPr>
                <w:spacing w:val="-4"/>
                <w:sz w:val="20"/>
              </w:rPr>
              <w:t>0,00</w:t>
            </w:r>
          </w:p>
        </w:tc>
        <w:tc>
          <w:tcPr>
            <w:tcW w:w="917" w:type="dxa"/>
            <w:tcBorders>
              <w:top w:val="nil"/>
              <w:left w:val="single" w:sz="8" w:space="0" w:color="000000"/>
              <w:bottom w:val="single" w:sz="8" w:space="0" w:color="000000"/>
              <w:right w:val="single" w:sz="8" w:space="0" w:color="000000"/>
            </w:tcBorders>
          </w:tcPr>
          <w:p w:rsidR="005956A8" w:rsidRDefault="00F3183C">
            <w:pPr>
              <w:pStyle w:val="TableParagraph"/>
              <w:spacing w:before="147"/>
              <w:ind w:left="98" w:right="73"/>
              <w:jc w:val="center"/>
              <w:rPr>
                <w:sz w:val="20"/>
              </w:rPr>
            </w:pPr>
            <w:r>
              <w:rPr>
                <w:spacing w:val="-4"/>
                <w:sz w:val="20"/>
              </w:rPr>
              <w:t>0,00</w:t>
            </w:r>
          </w:p>
        </w:tc>
        <w:tc>
          <w:tcPr>
            <w:tcW w:w="922" w:type="dxa"/>
            <w:tcBorders>
              <w:top w:val="nil"/>
              <w:left w:val="single" w:sz="8" w:space="0" w:color="000000"/>
              <w:bottom w:val="single" w:sz="8" w:space="0" w:color="000000"/>
              <w:right w:val="single" w:sz="8" w:space="0" w:color="000000"/>
            </w:tcBorders>
          </w:tcPr>
          <w:p w:rsidR="005956A8" w:rsidRDefault="00F3183C">
            <w:pPr>
              <w:pStyle w:val="TableParagraph"/>
              <w:spacing w:before="147"/>
              <w:ind w:left="99" w:right="74"/>
              <w:jc w:val="center"/>
              <w:rPr>
                <w:sz w:val="20"/>
              </w:rPr>
            </w:pPr>
            <w:r>
              <w:rPr>
                <w:spacing w:val="-4"/>
                <w:sz w:val="20"/>
              </w:rPr>
              <w:t>0,00</w:t>
            </w:r>
          </w:p>
        </w:tc>
      </w:tr>
      <w:tr w:rsidR="005956A8">
        <w:trPr>
          <w:trHeight w:val="267"/>
        </w:trPr>
        <w:tc>
          <w:tcPr>
            <w:tcW w:w="1606" w:type="dxa"/>
            <w:tcBorders>
              <w:top w:val="single" w:sz="8" w:space="0" w:color="000000"/>
              <w:bottom w:val="single" w:sz="8" w:space="0" w:color="000000"/>
              <w:right w:val="single" w:sz="8" w:space="0" w:color="000000"/>
            </w:tcBorders>
          </w:tcPr>
          <w:p w:rsidR="005956A8" w:rsidRDefault="00F3183C">
            <w:pPr>
              <w:pStyle w:val="TableParagraph"/>
              <w:ind w:left="107"/>
              <w:rPr>
                <w:sz w:val="20"/>
              </w:rPr>
            </w:pPr>
            <w:r>
              <w:rPr>
                <w:sz w:val="20"/>
              </w:rPr>
              <w:t>Alte</w:t>
            </w:r>
            <w:r>
              <w:rPr>
                <w:spacing w:val="-4"/>
                <w:sz w:val="20"/>
              </w:rPr>
              <w:t xml:space="preserve"> </w:t>
            </w:r>
            <w:r>
              <w:rPr>
                <w:spacing w:val="-2"/>
                <w:sz w:val="20"/>
              </w:rPr>
              <w:t>cheltuieli</w:t>
            </w:r>
          </w:p>
        </w:tc>
        <w:tc>
          <w:tcPr>
            <w:tcW w:w="766"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9" w:line="229" w:lineRule="exact"/>
              <w:ind w:left="96" w:right="70"/>
              <w:jc w:val="center"/>
              <w:rPr>
                <w:sz w:val="20"/>
              </w:rPr>
            </w:pPr>
            <w:r>
              <w:rPr>
                <w:spacing w:val="-2"/>
                <w:sz w:val="20"/>
              </w:rPr>
              <w:t>25,76</w:t>
            </w:r>
          </w:p>
        </w:tc>
        <w:tc>
          <w:tcPr>
            <w:tcW w:w="79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9" w:line="229" w:lineRule="exact"/>
              <w:ind w:left="98" w:right="71"/>
              <w:jc w:val="center"/>
              <w:rPr>
                <w:sz w:val="20"/>
              </w:rPr>
            </w:pPr>
            <w:r>
              <w:rPr>
                <w:spacing w:val="-2"/>
                <w:sz w:val="20"/>
              </w:rPr>
              <w:t>27,05</w:t>
            </w:r>
          </w:p>
        </w:tc>
        <w:tc>
          <w:tcPr>
            <w:tcW w:w="790"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9" w:line="229" w:lineRule="exact"/>
              <w:ind w:left="171"/>
              <w:rPr>
                <w:sz w:val="20"/>
              </w:rPr>
            </w:pPr>
            <w:r>
              <w:rPr>
                <w:spacing w:val="-2"/>
                <w:sz w:val="20"/>
              </w:rPr>
              <w:t>28,40</w:t>
            </w:r>
          </w:p>
        </w:tc>
        <w:tc>
          <w:tcPr>
            <w:tcW w:w="79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9" w:line="229" w:lineRule="exact"/>
              <w:ind w:left="96" w:right="70"/>
              <w:jc w:val="center"/>
              <w:rPr>
                <w:sz w:val="20"/>
              </w:rPr>
            </w:pPr>
            <w:r>
              <w:rPr>
                <w:spacing w:val="-2"/>
                <w:sz w:val="20"/>
              </w:rPr>
              <w:t>29,82</w:t>
            </w:r>
          </w:p>
        </w:tc>
        <w:tc>
          <w:tcPr>
            <w:tcW w:w="790"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9" w:line="229" w:lineRule="exact"/>
              <w:ind w:left="96" w:right="68"/>
              <w:jc w:val="center"/>
              <w:rPr>
                <w:sz w:val="20"/>
              </w:rPr>
            </w:pPr>
            <w:r>
              <w:rPr>
                <w:spacing w:val="-2"/>
                <w:sz w:val="20"/>
              </w:rPr>
              <w:t>31,31</w:t>
            </w:r>
          </w:p>
        </w:tc>
        <w:tc>
          <w:tcPr>
            <w:tcW w:w="917"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9" w:line="229" w:lineRule="exact"/>
              <w:ind w:left="99" w:right="73"/>
              <w:jc w:val="center"/>
              <w:rPr>
                <w:sz w:val="20"/>
              </w:rPr>
            </w:pPr>
            <w:r>
              <w:rPr>
                <w:spacing w:val="-2"/>
                <w:sz w:val="20"/>
              </w:rPr>
              <w:t>32,88</w:t>
            </w:r>
          </w:p>
        </w:tc>
        <w:tc>
          <w:tcPr>
            <w:tcW w:w="917"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9" w:line="229" w:lineRule="exact"/>
              <w:ind w:left="99" w:right="73"/>
              <w:jc w:val="center"/>
              <w:rPr>
                <w:sz w:val="20"/>
              </w:rPr>
            </w:pPr>
            <w:r>
              <w:rPr>
                <w:spacing w:val="-2"/>
                <w:sz w:val="20"/>
              </w:rPr>
              <w:t>34,52</w:t>
            </w:r>
          </w:p>
        </w:tc>
        <w:tc>
          <w:tcPr>
            <w:tcW w:w="915"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9" w:line="229" w:lineRule="exact"/>
              <w:ind w:left="99" w:right="72"/>
              <w:jc w:val="center"/>
              <w:rPr>
                <w:sz w:val="20"/>
              </w:rPr>
            </w:pPr>
            <w:r>
              <w:rPr>
                <w:spacing w:val="-2"/>
                <w:sz w:val="20"/>
              </w:rPr>
              <w:t>36,25</w:t>
            </w:r>
          </w:p>
        </w:tc>
        <w:tc>
          <w:tcPr>
            <w:tcW w:w="917"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9" w:line="229" w:lineRule="exact"/>
              <w:ind w:left="98" w:right="73"/>
              <w:jc w:val="center"/>
              <w:rPr>
                <w:sz w:val="20"/>
              </w:rPr>
            </w:pPr>
            <w:r>
              <w:rPr>
                <w:spacing w:val="-2"/>
                <w:sz w:val="20"/>
              </w:rPr>
              <w:t>38,06</w:t>
            </w:r>
          </w:p>
        </w:tc>
        <w:tc>
          <w:tcPr>
            <w:tcW w:w="92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9" w:line="229" w:lineRule="exact"/>
              <w:ind w:left="99" w:right="74"/>
              <w:jc w:val="center"/>
              <w:rPr>
                <w:sz w:val="20"/>
              </w:rPr>
            </w:pPr>
            <w:r>
              <w:rPr>
                <w:spacing w:val="-2"/>
                <w:sz w:val="20"/>
              </w:rPr>
              <w:t>39,96</w:t>
            </w:r>
          </w:p>
        </w:tc>
      </w:tr>
      <w:tr w:rsidR="005956A8">
        <w:trPr>
          <w:trHeight w:val="776"/>
        </w:trPr>
        <w:tc>
          <w:tcPr>
            <w:tcW w:w="1606" w:type="dxa"/>
            <w:tcBorders>
              <w:top w:val="single" w:sz="8" w:space="0" w:color="000000"/>
              <w:right w:val="single" w:sz="8" w:space="0" w:color="000000"/>
            </w:tcBorders>
            <w:shd w:val="clear" w:color="auto" w:fill="CCFFFF"/>
          </w:tcPr>
          <w:p w:rsidR="005956A8" w:rsidRDefault="00F3183C">
            <w:pPr>
              <w:pStyle w:val="TableParagraph"/>
              <w:ind w:left="107" w:right="79" w:firstLine="3"/>
              <w:jc w:val="center"/>
              <w:rPr>
                <w:b/>
                <w:sz w:val="20"/>
              </w:rPr>
            </w:pPr>
            <w:r>
              <w:rPr>
                <w:b/>
                <w:sz w:val="20"/>
              </w:rPr>
              <w:t xml:space="preserve">COSTURI DE </w:t>
            </w:r>
            <w:r>
              <w:rPr>
                <w:b/>
                <w:spacing w:val="-2"/>
                <w:sz w:val="20"/>
              </w:rPr>
              <w:t>EXPLOATARE TOTALE</w:t>
            </w:r>
          </w:p>
        </w:tc>
        <w:tc>
          <w:tcPr>
            <w:tcW w:w="766"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9"/>
              <w:rPr>
                <w:sz w:val="23"/>
              </w:rPr>
            </w:pPr>
          </w:p>
          <w:p w:rsidR="005956A8" w:rsidRDefault="00F3183C">
            <w:pPr>
              <w:pStyle w:val="TableParagraph"/>
              <w:ind w:left="98" w:right="70"/>
              <w:jc w:val="center"/>
              <w:rPr>
                <w:sz w:val="20"/>
              </w:rPr>
            </w:pPr>
            <w:r>
              <w:rPr>
                <w:spacing w:val="-2"/>
                <w:sz w:val="20"/>
              </w:rPr>
              <w:t>761,76</w:t>
            </w:r>
          </w:p>
        </w:tc>
        <w:tc>
          <w:tcPr>
            <w:tcW w:w="79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9"/>
              <w:rPr>
                <w:sz w:val="23"/>
              </w:rPr>
            </w:pPr>
          </w:p>
          <w:p w:rsidR="005956A8" w:rsidRDefault="00F3183C">
            <w:pPr>
              <w:pStyle w:val="TableParagraph"/>
              <w:ind w:left="95" w:right="71"/>
              <w:jc w:val="center"/>
              <w:rPr>
                <w:sz w:val="20"/>
              </w:rPr>
            </w:pPr>
            <w:r>
              <w:rPr>
                <w:spacing w:val="-2"/>
                <w:sz w:val="20"/>
              </w:rPr>
              <w:t>799,85</w:t>
            </w:r>
          </w:p>
        </w:tc>
        <w:tc>
          <w:tcPr>
            <w:tcW w:w="790"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9"/>
              <w:rPr>
                <w:sz w:val="23"/>
              </w:rPr>
            </w:pPr>
          </w:p>
          <w:p w:rsidR="005956A8" w:rsidRDefault="00F3183C">
            <w:pPr>
              <w:pStyle w:val="TableParagraph"/>
              <w:ind w:left="121"/>
              <w:rPr>
                <w:sz w:val="20"/>
              </w:rPr>
            </w:pPr>
            <w:r>
              <w:rPr>
                <w:spacing w:val="-2"/>
                <w:sz w:val="20"/>
              </w:rPr>
              <w:t>839,84</w:t>
            </w:r>
          </w:p>
        </w:tc>
        <w:tc>
          <w:tcPr>
            <w:tcW w:w="792"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9"/>
              <w:rPr>
                <w:sz w:val="23"/>
              </w:rPr>
            </w:pPr>
          </w:p>
          <w:p w:rsidR="005956A8" w:rsidRDefault="00F3183C">
            <w:pPr>
              <w:pStyle w:val="TableParagraph"/>
              <w:ind w:left="94" w:right="70"/>
              <w:jc w:val="center"/>
              <w:rPr>
                <w:sz w:val="20"/>
              </w:rPr>
            </w:pPr>
            <w:r>
              <w:rPr>
                <w:spacing w:val="-2"/>
                <w:sz w:val="20"/>
              </w:rPr>
              <w:t>881,83</w:t>
            </w:r>
          </w:p>
        </w:tc>
        <w:tc>
          <w:tcPr>
            <w:tcW w:w="790"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9"/>
              <w:rPr>
                <w:sz w:val="23"/>
              </w:rPr>
            </w:pPr>
          </w:p>
          <w:p w:rsidR="005956A8" w:rsidRDefault="00F3183C">
            <w:pPr>
              <w:pStyle w:val="TableParagraph"/>
              <w:ind w:left="94" w:right="68"/>
              <w:jc w:val="center"/>
              <w:rPr>
                <w:sz w:val="20"/>
              </w:rPr>
            </w:pPr>
            <w:r>
              <w:rPr>
                <w:spacing w:val="-2"/>
                <w:sz w:val="20"/>
              </w:rPr>
              <w:t>925,92</w:t>
            </w:r>
          </w:p>
        </w:tc>
        <w:tc>
          <w:tcPr>
            <w:tcW w:w="917"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9"/>
              <w:rPr>
                <w:sz w:val="23"/>
              </w:rPr>
            </w:pPr>
          </w:p>
          <w:p w:rsidR="005956A8" w:rsidRDefault="00F3183C">
            <w:pPr>
              <w:pStyle w:val="TableParagraph"/>
              <w:ind w:left="97" w:right="73"/>
              <w:jc w:val="center"/>
              <w:rPr>
                <w:sz w:val="20"/>
              </w:rPr>
            </w:pPr>
            <w:r>
              <w:rPr>
                <w:spacing w:val="-2"/>
                <w:sz w:val="20"/>
              </w:rPr>
              <w:t>972,22</w:t>
            </w:r>
          </w:p>
        </w:tc>
        <w:tc>
          <w:tcPr>
            <w:tcW w:w="917"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9"/>
              <w:rPr>
                <w:sz w:val="23"/>
              </w:rPr>
            </w:pPr>
          </w:p>
          <w:p w:rsidR="005956A8" w:rsidRDefault="00F3183C">
            <w:pPr>
              <w:pStyle w:val="TableParagraph"/>
              <w:ind w:left="98" w:right="73"/>
              <w:jc w:val="center"/>
              <w:rPr>
                <w:sz w:val="20"/>
              </w:rPr>
            </w:pPr>
            <w:r>
              <w:rPr>
                <w:spacing w:val="-2"/>
                <w:sz w:val="20"/>
              </w:rPr>
              <w:t>1.020,83</w:t>
            </w:r>
          </w:p>
        </w:tc>
        <w:tc>
          <w:tcPr>
            <w:tcW w:w="915"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9"/>
              <w:rPr>
                <w:sz w:val="23"/>
              </w:rPr>
            </w:pPr>
          </w:p>
          <w:p w:rsidR="005956A8" w:rsidRDefault="00F3183C">
            <w:pPr>
              <w:pStyle w:val="TableParagraph"/>
              <w:ind w:left="99" w:right="72"/>
              <w:jc w:val="center"/>
              <w:rPr>
                <w:sz w:val="20"/>
              </w:rPr>
            </w:pPr>
            <w:r>
              <w:rPr>
                <w:spacing w:val="-2"/>
                <w:sz w:val="20"/>
              </w:rPr>
              <w:t>1.071,87</w:t>
            </w:r>
          </w:p>
        </w:tc>
        <w:tc>
          <w:tcPr>
            <w:tcW w:w="917"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9"/>
              <w:rPr>
                <w:sz w:val="23"/>
              </w:rPr>
            </w:pPr>
          </w:p>
          <w:p w:rsidR="005956A8" w:rsidRDefault="00F3183C">
            <w:pPr>
              <w:pStyle w:val="TableParagraph"/>
              <w:ind w:left="98" w:right="73"/>
              <w:jc w:val="center"/>
              <w:rPr>
                <w:sz w:val="20"/>
              </w:rPr>
            </w:pPr>
            <w:r>
              <w:rPr>
                <w:spacing w:val="-2"/>
                <w:sz w:val="20"/>
              </w:rPr>
              <w:t>1.125,47</w:t>
            </w:r>
          </w:p>
        </w:tc>
        <w:tc>
          <w:tcPr>
            <w:tcW w:w="922"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9"/>
              <w:rPr>
                <w:sz w:val="23"/>
              </w:rPr>
            </w:pPr>
          </w:p>
          <w:p w:rsidR="005956A8" w:rsidRDefault="00F3183C">
            <w:pPr>
              <w:pStyle w:val="TableParagraph"/>
              <w:ind w:left="98" w:right="74"/>
              <w:jc w:val="center"/>
              <w:rPr>
                <w:sz w:val="20"/>
              </w:rPr>
            </w:pPr>
            <w:r>
              <w:rPr>
                <w:spacing w:val="-2"/>
                <w:sz w:val="20"/>
              </w:rPr>
              <w:t>1.181,74</w:t>
            </w:r>
          </w:p>
        </w:tc>
      </w:tr>
      <w:tr w:rsidR="005956A8">
        <w:trPr>
          <w:trHeight w:val="539"/>
        </w:trPr>
        <w:tc>
          <w:tcPr>
            <w:tcW w:w="1606" w:type="dxa"/>
            <w:tcBorders>
              <w:left w:val="single" w:sz="8" w:space="0" w:color="000000"/>
              <w:bottom w:val="single" w:sz="8" w:space="0" w:color="000000"/>
              <w:right w:val="single" w:sz="8" w:space="0" w:color="000000"/>
            </w:tcBorders>
            <w:shd w:val="clear" w:color="auto" w:fill="CCFFCC"/>
          </w:tcPr>
          <w:p w:rsidR="005956A8" w:rsidRDefault="00F3183C">
            <w:pPr>
              <w:pStyle w:val="TableParagraph"/>
              <w:spacing w:before="2"/>
              <w:ind w:left="112"/>
              <w:rPr>
                <w:sz w:val="20"/>
              </w:rPr>
            </w:pPr>
            <w:r>
              <w:rPr>
                <w:sz w:val="20"/>
              </w:rPr>
              <w:t>Alocari</w:t>
            </w:r>
            <w:r>
              <w:rPr>
                <w:spacing w:val="-6"/>
                <w:sz w:val="20"/>
              </w:rPr>
              <w:t xml:space="preserve"> </w:t>
            </w:r>
            <w:r>
              <w:rPr>
                <w:spacing w:val="-2"/>
                <w:sz w:val="20"/>
              </w:rPr>
              <w:t>bugetare</w:t>
            </w:r>
          </w:p>
        </w:tc>
        <w:tc>
          <w:tcPr>
            <w:tcW w:w="766"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56"/>
              <w:ind w:left="98" w:right="70"/>
              <w:jc w:val="center"/>
              <w:rPr>
                <w:sz w:val="20"/>
              </w:rPr>
            </w:pPr>
            <w:r>
              <w:rPr>
                <w:spacing w:val="-2"/>
                <w:sz w:val="20"/>
              </w:rPr>
              <w:t>808,00</w:t>
            </w:r>
          </w:p>
        </w:tc>
        <w:tc>
          <w:tcPr>
            <w:tcW w:w="79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56"/>
              <w:ind w:left="95" w:right="71"/>
              <w:jc w:val="center"/>
              <w:rPr>
                <w:sz w:val="20"/>
              </w:rPr>
            </w:pPr>
            <w:r>
              <w:rPr>
                <w:spacing w:val="-2"/>
                <w:sz w:val="20"/>
              </w:rPr>
              <w:t>848,40</w:t>
            </w:r>
          </w:p>
        </w:tc>
        <w:tc>
          <w:tcPr>
            <w:tcW w:w="790"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56"/>
              <w:ind w:left="121"/>
              <w:rPr>
                <w:sz w:val="20"/>
              </w:rPr>
            </w:pPr>
            <w:r>
              <w:rPr>
                <w:spacing w:val="-2"/>
                <w:sz w:val="20"/>
              </w:rPr>
              <w:t>890,82</w:t>
            </w:r>
          </w:p>
        </w:tc>
        <w:tc>
          <w:tcPr>
            <w:tcW w:w="79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56"/>
              <w:ind w:left="94" w:right="70"/>
              <w:jc w:val="center"/>
              <w:rPr>
                <w:sz w:val="20"/>
              </w:rPr>
            </w:pPr>
            <w:r>
              <w:rPr>
                <w:spacing w:val="-2"/>
                <w:sz w:val="20"/>
              </w:rPr>
              <w:t>935,36</w:t>
            </w:r>
          </w:p>
        </w:tc>
        <w:tc>
          <w:tcPr>
            <w:tcW w:w="790"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56"/>
              <w:ind w:left="94" w:right="68"/>
              <w:jc w:val="center"/>
              <w:rPr>
                <w:sz w:val="20"/>
              </w:rPr>
            </w:pPr>
            <w:r>
              <w:rPr>
                <w:spacing w:val="-2"/>
                <w:sz w:val="20"/>
              </w:rPr>
              <w:t>982,13</w:t>
            </w:r>
          </w:p>
        </w:tc>
        <w:tc>
          <w:tcPr>
            <w:tcW w:w="917"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56"/>
              <w:ind w:left="99" w:right="73"/>
              <w:jc w:val="center"/>
              <w:rPr>
                <w:sz w:val="20"/>
              </w:rPr>
            </w:pPr>
            <w:r>
              <w:rPr>
                <w:spacing w:val="-2"/>
                <w:sz w:val="20"/>
              </w:rPr>
              <w:t>1.031,24</w:t>
            </w:r>
          </w:p>
        </w:tc>
        <w:tc>
          <w:tcPr>
            <w:tcW w:w="917"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56"/>
              <w:ind w:left="98" w:right="73"/>
              <w:jc w:val="center"/>
              <w:rPr>
                <w:sz w:val="20"/>
              </w:rPr>
            </w:pPr>
            <w:r>
              <w:rPr>
                <w:spacing w:val="-2"/>
                <w:sz w:val="20"/>
              </w:rPr>
              <w:t>1.082,80</w:t>
            </w:r>
          </w:p>
        </w:tc>
        <w:tc>
          <w:tcPr>
            <w:tcW w:w="915"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56"/>
              <w:ind w:left="99" w:right="72"/>
              <w:jc w:val="center"/>
              <w:rPr>
                <w:sz w:val="20"/>
              </w:rPr>
            </w:pPr>
            <w:r>
              <w:rPr>
                <w:spacing w:val="-2"/>
                <w:sz w:val="20"/>
              </w:rPr>
              <w:t>1.136,94</w:t>
            </w:r>
          </w:p>
        </w:tc>
        <w:tc>
          <w:tcPr>
            <w:tcW w:w="917"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56"/>
              <w:ind w:left="98" w:right="73"/>
              <w:jc w:val="center"/>
              <w:rPr>
                <w:sz w:val="20"/>
              </w:rPr>
            </w:pPr>
            <w:r>
              <w:rPr>
                <w:spacing w:val="-2"/>
                <w:sz w:val="20"/>
              </w:rPr>
              <w:t>1.193,78</w:t>
            </w:r>
          </w:p>
        </w:tc>
        <w:tc>
          <w:tcPr>
            <w:tcW w:w="92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56"/>
              <w:ind w:left="98" w:right="74"/>
              <w:jc w:val="center"/>
              <w:rPr>
                <w:sz w:val="20"/>
              </w:rPr>
            </w:pPr>
            <w:r>
              <w:rPr>
                <w:spacing w:val="-2"/>
                <w:sz w:val="20"/>
              </w:rPr>
              <w:t>1.253,47</w:t>
            </w:r>
          </w:p>
        </w:tc>
      </w:tr>
      <w:tr w:rsidR="005956A8">
        <w:trPr>
          <w:trHeight w:val="270"/>
        </w:trPr>
        <w:tc>
          <w:tcPr>
            <w:tcW w:w="1606" w:type="dxa"/>
            <w:tcBorders>
              <w:top w:val="single" w:sz="8" w:space="0" w:color="000000"/>
              <w:right w:val="single" w:sz="8" w:space="0" w:color="000000"/>
            </w:tcBorders>
            <w:shd w:val="clear" w:color="auto" w:fill="CCFFFF"/>
          </w:tcPr>
          <w:p w:rsidR="005956A8" w:rsidRDefault="00F3183C">
            <w:pPr>
              <w:pStyle w:val="TableParagraph"/>
              <w:ind w:left="107"/>
              <w:rPr>
                <w:b/>
                <w:sz w:val="20"/>
              </w:rPr>
            </w:pPr>
            <w:r>
              <w:rPr>
                <w:b/>
                <w:spacing w:val="-2"/>
                <w:sz w:val="20"/>
              </w:rPr>
              <w:t>VENITURI</w:t>
            </w:r>
          </w:p>
        </w:tc>
        <w:tc>
          <w:tcPr>
            <w:tcW w:w="766"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38" w:line="212" w:lineRule="exact"/>
              <w:ind w:left="98" w:right="70"/>
              <w:jc w:val="center"/>
              <w:rPr>
                <w:b/>
                <w:sz w:val="20"/>
              </w:rPr>
            </w:pPr>
            <w:r>
              <w:rPr>
                <w:b/>
                <w:spacing w:val="-2"/>
                <w:sz w:val="20"/>
              </w:rPr>
              <w:t>808,00</w:t>
            </w:r>
          </w:p>
        </w:tc>
        <w:tc>
          <w:tcPr>
            <w:tcW w:w="79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38" w:line="212" w:lineRule="exact"/>
              <w:ind w:left="109" w:right="56"/>
              <w:jc w:val="center"/>
              <w:rPr>
                <w:b/>
                <w:sz w:val="20"/>
              </w:rPr>
            </w:pPr>
            <w:r>
              <w:rPr>
                <w:b/>
                <w:spacing w:val="-2"/>
                <w:sz w:val="20"/>
              </w:rPr>
              <w:t>848,40</w:t>
            </w:r>
          </w:p>
        </w:tc>
        <w:tc>
          <w:tcPr>
            <w:tcW w:w="790"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38" w:line="212" w:lineRule="exact"/>
              <w:ind w:left="135"/>
              <w:rPr>
                <w:b/>
                <w:sz w:val="20"/>
              </w:rPr>
            </w:pPr>
            <w:r>
              <w:rPr>
                <w:b/>
                <w:spacing w:val="-2"/>
                <w:sz w:val="20"/>
              </w:rPr>
              <w:t>890,82</w:t>
            </w:r>
          </w:p>
        </w:tc>
        <w:tc>
          <w:tcPr>
            <w:tcW w:w="792"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38" w:line="212" w:lineRule="exact"/>
              <w:ind w:left="109" w:right="56"/>
              <w:jc w:val="center"/>
              <w:rPr>
                <w:b/>
                <w:sz w:val="20"/>
              </w:rPr>
            </w:pPr>
            <w:r>
              <w:rPr>
                <w:b/>
                <w:spacing w:val="-2"/>
                <w:sz w:val="20"/>
              </w:rPr>
              <w:t>935,36</w:t>
            </w:r>
          </w:p>
        </w:tc>
        <w:tc>
          <w:tcPr>
            <w:tcW w:w="790"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38" w:line="212" w:lineRule="exact"/>
              <w:ind w:left="109" w:right="54"/>
              <w:jc w:val="center"/>
              <w:rPr>
                <w:b/>
                <w:sz w:val="20"/>
              </w:rPr>
            </w:pPr>
            <w:r>
              <w:rPr>
                <w:b/>
                <w:spacing w:val="-2"/>
                <w:sz w:val="20"/>
              </w:rPr>
              <w:t>982,13</w:t>
            </w:r>
          </w:p>
        </w:tc>
        <w:tc>
          <w:tcPr>
            <w:tcW w:w="917"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38" w:line="212" w:lineRule="exact"/>
              <w:ind w:left="99" w:right="73"/>
              <w:jc w:val="center"/>
              <w:rPr>
                <w:b/>
                <w:sz w:val="20"/>
              </w:rPr>
            </w:pPr>
            <w:r>
              <w:rPr>
                <w:b/>
                <w:spacing w:val="-2"/>
                <w:sz w:val="20"/>
              </w:rPr>
              <w:t>1.031,24</w:t>
            </w:r>
          </w:p>
        </w:tc>
        <w:tc>
          <w:tcPr>
            <w:tcW w:w="917"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38" w:line="212" w:lineRule="exact"/>
              <w:ind w:left="98" w:right="73"/>
              <w:jc w:val="center"/>
              <w:rPr>
                <w:b/>
                <w:sz w:val="20"/>
              </w:rPr>
            </w:pPr>
            <w:r>
              <w:rPr>
                <w:b/>
                <w:spacing w:val="-2"/>
                <w:sz w:val="20"/>
              </w:rPr>
              <w:t>1.082,80</w:t>
            </w:r>
          </w:p>
        </w:tc>
        <w:tc>
          <w:tcPr>
            <w:tcW w:w="915"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38" w:line="212" w:lineRule="exact"/>
              <w:ind w:left="99" w:right="72"/>
              <w:jc w:val="center"/>
              <w:rPr>
                <w:b/>
                <w:sz w:val="20"/>
              </w:rPr>
            </w:pPr>
            <w:r>
              <w:rPr>
                <w:b/>
                <w:spacing w:val="-2"/>
                <w:sz w:val="20"/>
              </w:rPr>
              <w:t>1.136,94</w:t>
            </w:r>
          </w:p>
        </w:tc>
        <w:tc>
          <w:tcPr>
            <w:tcW w:w="917"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38" w:line="212" w:lineRule="exact"/>
              <w:ind w:left="98" w:right="73"/>
              <w:jc w:val="center"/>
              <w:rPr>
                <w:b/>
                <w:sz w:val="20"/>
              </w:rPr>
            </w:pPr>
            <w:r>
              <w:rPr>
                <w:b/>
                <w:spacing w:val="-2"/>
                <w:sz w:val="20"/>
              </w:rPr>
              <w:t>1.193,78</w:t>
            </w:r>
          </w:p>
        </w:tc>
        <w:tc>
          <w:tcPr>
            <w:tcW w:w="922"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38" w:line="212" w:lineRule="exact"/>
              <w:ind w:left="101" w:right="72"/>
              <w:jc w:val="center"/>
              <w:rPr>
                <w:b/>
                <w:sz w:val="20"/>
              </w:rPr>
            </w:pPr>
            <w:r>
              <w:rPr>
                <w:b/>
                <w:spacing w:val="-2"/>
                <w:sz w:val="20"/>
              </w:rPr>
              <w:t>1.253,47</w:t>
            </w:r>
          </w:p>
        </w:tc>
      </w:tr>
    </w:tbl>
    <w:p w:rsidR="005956A8" w:rsidRDefault="005956A8">
      <w:pPr>
        <w:pStyle w:val="BodyText"/>
        <w:spacing w:before="4" w:after="1"/>
        <w:ind w:left="0"/>
        <w:rPr>
          <w:sz w:val="25"/>
        </w:rPr>
      </w:pPr>
    </w:p>
    <w:tbl>
      <w:tblPr>
        <w:tblW w:w="0" w:type="auto"/>
        <w:tblInd w:w="2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508"/>
        <w:gridCol w:w="862"/>
        <w:gridCol w:w="863"/>
        <w:gridCol w:w="862"/>
        <w:gridCol w:w="860"/>
        <w:gridCol w:w="863"/>
        <w:gridCol w:w="863"/>
        <w:gridCol w:w="863"/>
        <w:gridCol w:w="861"/>
        <w:gridCol w:w="863"/>
        <w:gridCol w:w="868"/>
      </w:tblGrid>
      <w:tr w:rsidR="005956A8">
        <w:trPr>
          <w:trHeight w:val="207"/>
        </w:trPr>
        <w:tc>
          <w:tcPr>
            <w:tcW w:w="1508" w:type="dxa"/>
            <w:vMerge w:val="restart"/>
            <w:tcBorders>
              <w:bottom w:val="single" w:sz="8" w:space="0" w:color="000000"/>
              <w:right w:val="single" w:sz="8" w:space="0" w:color="000000"/>
            </w:tcBorders>
            <w:shd w:val="clear" w:color="auto" w:fill="CCFFFF"/>
          </w:tcPr>
          <w:p w:rsidR="005956A8" w:rsidRDefault="005956A8">
            <w:pPr>
              <w:pStyle w:val="TableParagraph"/>
              <w:rPr>
                <w:sz w:val="18"/>
              </w:rPr>
            </w:pPr>
          </w:p>
        </w:tc>
        <w:tc>
          <w:tcPr>
            <w:tcW w:w="8628" w:type="dxa"/>
            <w:gridSpan w:val="10"/>
            <w:tcBorders>
              <w:left w:val="single" w:sz="8" w:space="0" w:color="000000"/>
              <w:bottom w:val="single" w:sz="8" w:space="0" w:color="000000"/>
            </w:tcBorders>
            <w:shd w:val="clear" w:color="auto" w:fill="CCFFFF"/>
          </w:tcPr>
          <w:p w:rsidR="005956A8" w:rsidRDefault="00F3183C">
            <w:pPr>
              <w:pStyle w:val="TableParagraph"/>
              <w:spacing w:line="188" w:lineRule="exact"/>
              <w:ind w:left="4132" w:right="4115"/>
              <w:jc w:val="center"/>
              <w:rPr>
                <w:b/>
                <w:sz w:val="18"/>
              </w:rPr>
            </w:pPr>
            <w:r>
              <w:rPr>
                <w:b/>
                <w:spacing w:val="-4"/>
                <w:sz w:val="18"/>
              </w:rPr>
              <w:t>Anii</w:t>
            </w:r>
          </w:p>
        </w:tc>
      </w:tr>
      <w:tr w:rsidR="005956A8">
        <w:trPr>
          <w:trHeight w:val="205"/>
        </w:trPr>
        <w:tc>
          <w:tcPr>
            <w:tcW w:w="1508" w:type="dxa"/>
            <w:vMerge/>
            <w:tcBorders>
              <w:top w:val="nil"/>
              <w:bottom w:val="single" w:sz="8" w:space="0" w:color="000000"/>
              <w:right w:val="single" w:sz="8" w:space="0" w:color="000000"/>
            </w:tcBorders>
            <w:shd w:val="clear" w:color="auto" w:fill="CCFFFF"/>
          </w:tcPr>
          <w:p w:rsidR="005956A8" w:rsidRDefault="005956A8">
            <w:pPr>
              <w:rPr>
                <w:sz w:val="2"/>
                <w:szCs w:val="2"/>
              </w:rPr>
            </w:pPr>
          </w:p>
        </w:tc>
        <w:tc>
          <w:tcPr>
            <w:tcW w:w="862"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line="186" w:lineRule="exact"/>
              <w:ind w:left="101" w:right="73"/>
              <w:jc w:val="center"/>
              <w:rPr>
                <w:b/>
                <w:sz w:val="18"/>
              </w:rPr>
            </w:pPr>
            <w:r>
              <w:rPr>
                <w:b/>
                <w:spacing w:val="-2"/>
                <w:sz w:val="18"/>
              </w:rPr>
              <w:t>11,00</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line="186" w:lineRule="exact"/>
              <w:ind w:left="100" w:right="74"/>
              <w:jc w:val="center"/>
              <w:rPr>
                <w:b/>
                <w:sz w:val="18"/>
              </w:rPr>
            </w:pPr>
            <w:r>
              <w:rPr>
                <w:b/>
                <w:spacing w:val="-2"/>
                <w:sz w:val="18"/>
              </w:rPr>
              <w:t>12,00</w:t>
            </w:r>
          </w:p>
        </w:tc>
        <w:tc>
          <w:tcPr>
            <w:tcW w:w="862"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line="186" w:lineRule="exact"/>
              <w:ind w:left="99" w:right="73"/>
              <w:jc w:val="center"/>
              <w:rPr>
                <w:b/>
                <w:sz w:val="18"/>
              </w:rPr>
            </w:pPr>
            <w:r>
              <w:rPr>
                <w:b/>
                <w:spacing w:val="-2"/>
                <w:sz w:val="18"/>
              </w:rPr>
              <w:t>13,00</w:t>
            </w:r>
          </w:p>
        </w:tc>
        <w:tc>
          <w:tcPr>
            <w:tcW w:w="860"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line="186" w:lineRule="exact"/>
              <w:ind w:left="106" w:right="79"/>
              <w:jc w:val="center"/>
              <w:rPr>
                <w:b/>
                <w:sz w:val="18"/>
              </w:rPr>
            </w:pPr>
            <w:r>
              <w:rPr>
                <w:b/>
                <w:spacing w:val="-2"/>
                <w:sz w:val="18"/>
              </w:rPr>
              <w:t>14,00</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line="186" w:lineRule="exact"/>
              <w:ind w:left="100" w:right="78"/>
              <w:jc w:val="center"/>
              <w:rPr>
                <w:b/>
                <w:sz w:val="18"/>
              </w:rPr>
            </w:pPr>
            <w:r>
              <w:rPr>
                <w:b/>
                <w:spacing w:val="-2"/>
                <w:sz w:val="18"/>
              </w:rPr>
              <w:t>15,00</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line="186" w:lineRule="exact"/>
              <w:ind w:left="100" w:right="80"/>
              <w:jc w:val="center"/>
              <w:rPr>
                <w:b/>
                <w:sz w:val="18"/>
              </w:rPr>
            </w:pPr>
            <w:r>
              <w:rPr>
                <w:b/>
                <w:spacing w:val="-2"/>
                <w:sz w:val="18"/>
              </w:rPr>
              <w:t>16,00</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line="186" w:lineRule="exact"/>
              <w:ind w:left="227"/>
              <w:rPr>
                <w:b/>
                <w:sz w:val="18"/>
              </w:rPr>
            </w:pPr>
            <w:r>
              <w:rPr>
                <w:b/>
                <w:spacing w:val="-2"/>
                <w:sz w:val="18"/>
              </w:rPr>
              <w:t>17,00</w:t>
            </w:r>
          </w:p>
        </w:tc>
        <w:tc>
          <w:tcPr>
            <w:tcW w:w="861"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line="186" w:lineRule="exact"/>
              <w:ind w:left="101" w:right="84"/>
              <w:jc w:val="center"/>
              <w:rPr>
                <w:b/>
                <w:sz w:val="18"/>
              </w:rPr>
            </w:pPr>
            <w:r>
              <w:rPr>
                <w:b/>
                <w:spacing w:val="-2"/>
                <w:sz w:val="18"/>
              </w:rPr>
              <w:t>18,00</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line="186" w:lineRule="exact"/>
              <w:ind w:left="93" w:right="81"/>
              <w:jc w:val="center"/>
              <w:rPr>
                <w:b/>
                <w:sz w:val="18"/>
              </w:rPr>
            </w:pPr>
            <w:r>
              <w:rPr>
                <w:b/>
                <w:spacing w:val="-2"/>
                <w:sz w:val="18"/>
              </w:rPr>
              <w:t>19,00</w:t>
            </w:r>
          </w:p>
        </w:tc>
        <w:tc>
          <w:tcPr>
            <w:tcW w:w="868"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line="186" w:lineRule="exact"/>
              <w:ind w:left="101" w:right="92"/>
              <w:jc w:val="center"/>
              <w:rPr>
                <w:b/>
                <w:sz w:val="18"/>
              </w:rPr>
            </w:pPr>
            <w:r>
              <w:rPr>
                <w:b/>
                <w:spacing w:val="-2"/>
                <w:sz w:val="18"/>
              </w:rPr>
              <w:t>20,00</w:t>
            </w:r>
          </w:p>
        </w:tc>
      </w:tr>
      <w:tr w:rsidR="005956A8">
        <w:trPr>
          <w:trHeight w:val="208"/>
        </w:trPr>
        <w:tc>
          <w:tcPr>
            <w:tcW w:w="1508" w:type="dxa"/>
            <w:tcBorders>
              <w:top w:val="single" w:sz="8" w:space="0" w:color="000000"/>
              <w:bottom w:val="single" w:sz="8" w:space="0" w:color="000000"/>
              <w:right w:val="single" w:sz="8" w:space="0" w:color="000000"/>
            </w:tcBorders>
          </w:tcPr>
          <w:p w:rsidR="005956A8" w:rsidRDefault="00F3183C">
            <w:pPr>
              <w:pStyle w:val="TableParagraph"/>
              <w:spacing w:line="189" w:lineRule="exact"/>
              <w:ind w:left="107"/>
              <w:rPr>
                <w:sz w:val="18"/>
              </w:rPr>
            </w:pPr>
            <w:r>
              <w:rPr>
                <w:spacing w:val="-2"/>
                <w:sz w:val="18"/>
              </w:rPr>
              <w:t>Materiale</w:t>
            </w:r>
          </w:p>
        </w:tc>
        <w:tc>
          <w:tcPr>
            <w:tcW w:w="86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9" w:lineRule="exact"/>
              <w:ind w:left="101" w:right="73"/>
              <w:jc w:val="center"/>
              <w:rPr>
                <w:sz w:val="18"/>
              </w:rPr>
            </w:pPr>
            <w:r>
              <w:rPr>
                <w:spacing w:val="-2"/>
                <w:sz w:val="18"/>
              </w:rPr>
              <w:t>77,41</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9" w:lineRule="exact"/>
              <w:ind w:left="100" w:right="74"/>
              <w:jc w:val="center"/>
              <w:rPr>
                <w:sz w:val="18"/>
              </w:rPr>
            </w:pPr>
            <w:r>
              <w:rPr>
                <w:spacing w:val="-2"/>
                <w:sz w:val="18"/>
              </w:rPr>
              <w:t>81,28</w:t>
            </w:r>
          </w:p>
        </w:tc>
        <w:tc>
          <w:tcPr>
            <w:tcW w:w="86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9" w:lineRule="exact"/>
              <w:ind w:left="99" w:right="73"/>
              <w:jc w:val="center"/>
              <w:rPr>
                <w:sz w:val="18"/>
              </w:rPr>
            </w:pPr>
            <w:r>
              <w:rPr>
                <w:spacing w:val="-2"/>
                <w:sz w:val="18"/>
              </w:rPr>
              <w:t>85,35</w:t>
            </w:r>
          </w:p>
        </w:tc>
        <w:tc>
          <w:tcPr>
            <w:tcW w:w="860"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9" w:lineRule="exact"/>
              <w:ind w:left="106" w:right="79"/>
              <w:jc w:val="center"/>
              <w:rPr>
                <w:sz w:val="18"/>
              </w:rPr>
            </w:pPr>
            <w:r>
              <w:rPr>
                <w:spacing w:val="-2"/>
                <w:sz w:val="18"/>
              </w:rPr>
              <w:t>89,62</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9" w:lineRule="exact"/>
              <w:ind w:left="100" w:right="78"/>
              <w:jc w:val="center"/>
              <w:rPr>
                <w:sz w:val="18"/>
              </w:rPr>
            </w:pPr>
            <w:r>
              <w:rPr>
                <w:spacing w:val="-2"/>
                <w:sz w:val="18"/>
              </w:rPr>
              <w:t>94,10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9" w:lineRule="exact"/>
              <w:ind w:left="100" w:right="80"/>
              <w:jc w:val="center"/>
              <w:rPr>
                <w:sz w:val="18"/>
              </w:rPr>
            </w:pPr>
            <w:r>
              <w:rPr>
                <w:spacing w:val="-2"/>
                <w:sz w:val="18"/>
              </w:rPr>
              <w:t>98,80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9" w:lineRule="exact"/>
              <w:ind w:right="164"/>
              <w:jc w:val="right"/>
              <w:rPr>
                <w:sz w:val="18"/>
              </w:rPr>
            </w:pPr>
            <w:r>
              <w:rPr>
                <w:spacing w:val="-2"/>
                <w:sz w:val="18"/>
              </w:rPr>
              <w:t>103,74</w:t>
            </w:r>
          </w:p>
        </w:tc>
        <w:tc>
          <w:tcPr>
            <w:tcW w:w="861"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9" w:lineRule="exact"/>
              <w:ind w:left="99" w:right="85"/>
              <w:jc w:val="center"/>
              <w:rPr>
                <w:sz w:val="18"/>
              </w:rPr>
            </w:pPr>
            <w:r>
              <w:rPr>
                <w:spacing w:val="-2"/>
                <w:sz w:val="18"/>
              </w:rPr>
              <w:t>108,93</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9" w:lineRule="exact"/>
              <w:ind w:left="91" w:right="81"/>
              <w:jc w:val="center"/>
              <w:rPr>
                <w:sz w:val="18"/>
              </w:rPr>
            </w:pPr>
            <w:r>
              <w:rPr>
                <w:spacing w:val="-2"/>
                <w:sz w:val="18"/>
              </w:rPr>
              <w:t>114,37</w:t>
            </w:r>
          </w:p>
        </w:tc>
        <w:tc>
          <w:tcPr>
            <w:tcW w:w="868"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9" w:lineRule="exact"/>
              <w:ind w:left="99" w:right="92"/>
              <w:jc w:val="center"/>
              <w:rPr>
                <w:sz w:val="18"/>
              </w:rPr>
            </w:pPr>
            <w:r>
              <w:rPr>
                <w:spacing w:val="-2"/>
                <w:sz w:val="18"/>
              </w:rPr>
              <w:t>120,09</w:t>
            </w:r>
          </w:p>
        </w:tc>
      </w:tr>
      <w:tr w:rsidR="005956A8">
        <w:trPr>
          <w:trHeight w:val="412"/>
        </w:trPr>
        <w:tc>
          <w:tcPr>
            <w:tcW w:w="1508" w:type="dxa"/>
            <w:tcBorders>
              <w:top w:val="single" w:sz="8" w:space="0" w:color="000000"/>
              <w:bottom w:val="single" w:sz="8" w:space="0" w:color="000000"/>
              <w:right w:val="single" w:sz="8" w:space="0" w:color="000000"/>
            </w:tcBorders>
          </w:tcPr>
          <w:p w:rsidR="005956A8" w:rsidRDefault="00F3183C">
            <w:pPr>
              <w:pStyle w:val="TableParagraph"/>
              <w:spacing w:line="206" w:lineRule="exact"/>
              <w:ind w:left="107"/>
              <w:rPr>
                <w:sz w:val="18"/>
              </w:rPr>
            </w:pPr>
            <w:r>
              <w:rPr>
                <w:spacing w:val="-2"/>
                <w:sz w:val="18"/>
              </w:rPr>
              <w:t>Angajaţi/ colaboratori</w:t>
            </w:r>
          </w:p>
        </w:tc>
        <w:tc>
          <w:tcPr>
            <w:tcW w:w="86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2"/>
              <w:ind w:left="101" w:right="73"/>
              <w:jc w:val="center"/>
              <w:rPr>
                <w:sz w:val="18"/>
              </w:rPr>
            </w:pPr>
            <w:r>
              <w:rPr>
                <w:spacing w:val="-4"/>
                <w:sz w:val="18"/>
              </w:rPr>
              <w:t>0,00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2"/>
              <w:ind w:left="100" w:right="74"/>
              <w:jc w:val="center"/>
              <w:rPr>
                <w:sz w:val="18"/>
              </w:rPr>
            </w:pPr>
            <w:r>
              <w:rPr>
                <w:spacing w:val="-4"/>
                <w:sz w:val="18"/>
              </w:rPr>
              <w:t>0,00</w:t>
            </w:r>
          </w:p>
        </w:tc>
        <w:tc>
          <w:tcPr>
            <w:tcW w:w="86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2"/>
              <w:ind w:left="98" w:right="73"/>
              <w:jc w:val="center"/>
              <w:rPr>
                <w:sz w:val="18"/>
              </w:rPr>
            </w:pPr>
            <w:r>
              <w:rPr>
                <w:spacing w:val="-4"/>
                <w:sz w:val="18"/>
              </w:rPr>
              <w:t>0,00</w:t>
            </w:r>
          </w:p>
        </w:tc>
        <w:tc>
          <w:tcPr>
            <w:tcW w:w="860"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2"/>
              <w:ind w:left="106" w:right="79"/>
              <w:jc w:val="center"/>
              <w:rPr>
                <w:sz w:val="18"/>
              </w:rPr>
            </w:pPr>
            <w:r>
              <w:rPr>
                <w:spacing w:val="-4"/>
                <w:sz w:val="18"/>
              </w:rPr>
              <w:t>0,00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2"/>
              <w:ind w:left="100" w:right="78"/>
              <w:jc w:val="center"/>
              <w:rPr>
                <w:sz w:val="18"/>
              </w:rPr>
            </w:pPr>
            <w:r>
              <w:rPr>
                <w:spacing w:val="-4"/>
                <w:sz w:val="18"/>
              </w:rPr>
              <w:t>0,00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2"/>
              <w:ind w:left="100" w:right="80"/>
              <w:jc w:val="center"/>
              <w:rPr>
                <w:sz w:val="18"/>
              </w:rPr>
            </w:pPr>
            <w:r>
              <w:rPr>
                <w:spacing w:val="-4"/>
                <w:sz w:val="18"/>
              </w:rPr>
              <w:t>0,00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2"/>
              <w:ind w:left="272"/>
              <w:rPr>
                <w:sz w:val="18"/>
              </w:rPr>
            </w:pPr>
            <w:r>
              <w:rPr>
                <w:spacing w:val="-4"/>
                <w:sz w:val="18"/>
              </w:rPr>
              <w:t>0,00</w:t>
            </w:r>
          </w:p>
        </w:tc>
        <w:tc>
          <w:tcPr>
            <w:tcW w:w="861"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2"/>
              <w:ind w:left="101" w:right="85"/>
              <w:jc w:val="center"/>
              <w:rPr>
                <w:sz w:val="18"/>
              </w:rPr>
            </w:pPr>
            <w:r>
              <w:rPr>
                <w:spacing w:val="-4"/>
                <w:sz w:val="18"/>
              </w:rPr>
              <w:t>0,00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2"/>
              <w:ind w:left="93" w:right="81"/>
              <w:jc w:val="center"/>
              <w:rPr>
                <w:sz w:val="18"/>
              </w:rPr>
            </w:pPr>
            <w:r>
              <w:rPr>
                <w:spacing w:val="-4"/>
                <w:sz w:val="18"/>
              </w:rPr>
              <w:t>0,00</w:t>
            </w:r>
          </w:p>
        </w:tc>
        <w:tc>
          <w:tcPr>
            <w:tcW w:w="868"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2"/>
              <w:ind w:left="101" w:right="92"/>
              <w:jc w:val="center"/>
              <w:rPr>
                <w:sz w:val="18"/>
              </w:rPr>
            </w:pPr>
            <w:r>
              <w:rPr>
                <w:spacing w:val="-4"/>
                <w:sz w:val="18"/>
              </w:rPr>
              <w:t>0,00</w:t>
            </w:r>
          </w:p>
        </w:tc>
      </w:tr>
      <w:tr w:rsidR="005956A8">
        <w:trPr>
          <w:trHeight w:val="462"/>
        </w:trPr>
        <w:tc>
          <w:tcPr>
            <w:tcW w:w="1508" w:type="dxa"/>
            <w:tcBorders>
              <w:top w:val="single" w:sz="8" w:space="0" w:color="000000"/>
              <w:bottom w:val="single" w:sz="8" w:space="0" w:color="000000"/>
              <w:right w:val="single" w:sz="8" w:space="0" w:color="000000"/>
            </w:tcBorders>
          </w:tcPr>
          <w:p w:rsidR="005956A8" w:rsidRDefault="00F3183C">
            <w:pPr>
              <w:pStyle w:val="TableParagraph"/>
              <w:spacing w:before="2"/>
              <w:ind w:left="107" w:right="153"/>
              <w:rPr>
                <w:sz w:val="18"/>
              </w:rPr>
            </w:pPr>
            <w:r>
              <w:rPr>
                <w:sz w:val="18"/>
              </w:rPr>
              <w:t>Energie</w:t>
            </w:r>
            <w:r>
              <w:rPr>
                <w:spacing w:val="-12"/>
                <w:sz w:val="18"/>
              </w:rPr>
              <w:t xml:space="preserve"> </w:t>
            </w:r>
            <w:r>
              <w:rPr>
                <w:sz w:val="18"/>
              </w:rPr>
              <w:t>electrică – utilităţi</w:t>
            </w:r>
          </w:p>
        </w:tc>
        <w:tc>
          <w:tcPr>
            <w:tcW w:w="86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29"/>
              <w:ind w:left="98" w:right="73"/>
              <w:jc w:val="center"/>
              <w:rPr>
                <w:sz w:val="18"/>
              </w:rPr>
            </w:pPr>
            <w:r>
              <w:rPr>
                <w:spacing w:val="-2"/>
                <w:sz w:val="18"/>
              </w:rPr>
              <w:t>845,09</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29"/>
              <w:ind w:left="100" w:right="76"/>
              <w:jc w:val="center"/>
              <w:rPr>
                <w:sz w:val="18"/>
              </w:rPr>
            </w:pPr>
            <w:r>
              <w:rPr>
                <w:spacing w:val="-2"/>
                <w:sz w:val="18"/>
              </w:rPr>
              <w:t>887,34</w:t>
            </w:r>
          </w:p>
        </w:tc>
        <w:tc>
          <w:tcPr>
            <w:tcW w:w="86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29"/>
              <w:ind w:left="96" w:right="73"/>
              <w:jc w:val="center"/>
              <w:rPr>
                <w:sz w:val="18"/>
              </w:rPr>
            </w:pPr>
            <w:r>
              <w:rPr>
                <w:spacing w:val="-2"/>
                <w:sz w:val="18"/>
              </w:rPr>
              <w:t>931,71</w:t>
            </w:r>
          </w:p>
        </w:tc>
        <w:tc>
          <w:tcPr>
            <w:tcW w:w="860"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29"/>
              <w:ind w:left="104" w:right="80"/>
              <w:jc w:val="center"/>
              <w:rPr>
                <w:sz w:val="18"/>
              </w:rPr>
            </w:pPr>
            <w:r>
              <w:rPr>
                <w:spacing w:val="-2"/>
                <w:sz w:val="18"/>
              </w:rPr>
              <w:t>978,30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29"/>
              <w:ind w:left="100" w:right="78"/>
              <w:jc w:val="center"/>
              <w:rPr>
                <w:sz w:val="18"/>
              </w:rPr>
            </w:pPr>
            <w:r>
              <w:rPr>
                <w:spacing w:val="-2"/>
                <w:sz w:val="18"/>
              </w:rPr>
              <w:t>1.027,21</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29"/>
              <w:ind w:left="100" w:right="80"/>
              <w:jc w:val="center"/>
              <w:rPr>
                <w:sz w:val="18"/>
              </w:rPr>
            </w:pPr>
            <w:r>
              <w:rPr>
                <w:spacing w:val="-2"/>
                <w:sz w:val="18"/>
              </w:rPr>
              <w:t>1.078,57</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29"/>
              <w:ind w:right="94"/>
              <w:jc w:val="right"/>
              <w:rPr>
                <w:sz w:val="18"/>
              </w:rPr>
            </w:pPr>
            <w:r>
              <w:rPr>
                <w:spacing w:val="-2"/>
                <w:sz w:val="18"/>
              </w:rPr>
              <w:t>1.132,50</w:t>
            </w:r>
          </w:p>
        </w:tc>
        <w:tc>
          <w:tcPr>
            <w:tcW w:w="861"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29"/>
              <w:ind w:left="101" w:right="85"/>
              <w:jc w:val="center"/>
              <w:rPr>
                <w:sz w:val="18"/>
              </w:rPr>
            </w:pPr>
            <w:r>
              <w:rPr>
                <w:spacing w:val="-2"/>
                <w:sz w:val="18"/>
              </w:rPr>
              <w:t>1.189,13</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29"/>
              <w:ind w:left="93" w:right="81"/>
              <w:jc w:val="center"/>
              <w:rPr>
                <w:sz w:val="18"/>
              </w:rPr>
            </w:pPr>
            <w:r>
              <w:rPr>
                <w:spacing w:val="-2"/>
                <w:sz w:val="18"/>
              </w:rPr>
              <w:t>1.248,58</w:t>
            </w:r>
          </w:p>
        </w:tc>
        <w:tc>
          <w:tcPr>
            <w:tcW w:w="868"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29"/>
              <w:ind w:left="101" w:right="92"/>
              <w:jc w:val="center"/>
              <w:rPr>
                <w:sz w:val="18"/>
              </w:rPr>
            </w:pPr>
            <w:r>
              <w:rPr>
                <w:spacing w:val="-2"/>
                <w:sz w:val="18"/>
              </w:rPr>
              <w:t>1.311,01</w:t>
            </w:r>
          </w:p>
        </w:tc>
      </w:tr>
      <w:tr w:rsidR="005956A8">
        <w:trPr>
          <w:trHeight w:val="205"/>
        </w:trPr>
        <w:tc>
          <w:tcPr>
            <w:tcW w:w="1508" w:type="dxa"/>
            <w:tcBorders>
              <w:top w:val="single" w:sz="8" w:space="0" w:color="000000"/>
              <w:bottom w:val="single" w:sz="8" w:space="0" w:color="000000"/>
              <w:right w:val="single" w:sz="8" w:space="0" w:color="000000"/>
            </w:tcBorders>
          </w:tcPr>
          <w:p w:rsidR="005956A8" w:rsidRDefault="00F3183C">
            <w:pPr>
              <w:pStyle w:val="TableParagraph"/>
              <w:spacing w:line="186" w:lineRule="exact"/>
              <w:ind w:left="107"/>
              <w:rPr>
                <w:sz w:val="18"/>
              </w:rPr>
            </w:pPr>
            <w:r>
              <w:rPr>
                <w:spacing w:val="-2"/>
                <w:sz w:val="18"/>
              </w:rPr>
              <w:t>Intreţinere</w:t>
            </w:r>
          </w:p>
        </w:tc>
        <w:tc>
          <w:tcPr>
            <w:tcW w:w="86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6" w:lineRule="exact"/>
              <w:ind w:left="98" w:right="73"/>
              <w:jc w:val="center"/>
              <w:rPr>
                <w:sz w:val="18"/>
              </w:rPr>
            </w:pPr>
            <w:r>
              <w:rPr>
                <w:spacing w:val="-2"/>
                <w:sz w:val="18"/>
              </w:rPr>
              <w:t>276,36</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6" w:lineRule="exact"/>
              <w:ind w:left="100" w:right="76"/>
              <w:jc w:val="center"/>
              <w:rPr>
                <w:sz w:val="18"/>
              </w:rPr>
            </w:pPr>
            <w:r>
              <w:rPr>
                <w:spacing w:val="-2"/>
                <w:sz w:val="18"/>
              </w:rPr>
              <w:t>290,18</w:t>
            </w:r>
          </w:p>
        </w:tc>
        <w:tc>
          <w:tcPr>
            <w:tcW w:w="86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6" w:lineRule="exact"/>
              <w:ind w:left="96" w:right="73"/>
              <w:jc w:val="center"/>
              <w:rPr>
                <w:sz w:val="18"/>
              </w:rPr>
            </w:pPr>
            <w:r>
              <w:rPr>
                <w:spacing w:val="-2"/>
                <w:sz w:val="18"/>
              </w:rPr>
              <w:t>304,69</w:t>
            </w:r>
          </w:p>
        </w:tc>
        <w:tc>
          <w:tcPr>
            <w:tcW w:w="860"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6" w:lineRule="exact"/>
              <w:ind w:left="104" w:right="80"/>
              <w:jc w:val="center"/>
              <w:rPr>
                <w:sz w:val="18"/>
              </w:rPr>
            </w:pPr>
            <w:r>
              <w:rPr>
                <w:spacing w:val="-2"/>
                <w:sz w:val="18"/>
              </w:rPr>
              <w:t>319,93</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6" w:lineRule="exact"/>
              <w:ind w:left="100" w:right="80"/>
              <w:jc w:val="center"/>
              <w:rPr>
                <w:sz w:val="18"/>
              </w:rPr>
            </w:pPr>
            <w:r>
              <w:rPr>
                <w:spacing w:val="-2"/>
                <w:sz w:val="18"/>
              </w:rPr>
              <w:t>335,92</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6" w:lineRule="exact"/>
              <w:ind w:left="99" w:right="81"/>
              <w:jc w:val="center"/>
              <w:rPr>
                <w:sz w:val="18"/>
              </w:rPr>
            </w:pPr>
            <w:r>
              <w:rPr>
                <w:spacing w:val="-2"/>
                <w:sz w:val="18"/>
              </w:rPr>
              <w:t>352,72</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6" w:lineRule="exact"/>
              <w:ind w:right="164"/>
              <w:jc w:val="right"/>
              <w:rPr>
                <w:sz w:val="18"/>
              </w:rPr>
            </w:pPr>
            <w:r>
              <w:rPr>
                <w:spacing w:val="-2"/>
                <w:sz w:val="18"/>
              </w:rPr>
              <w:t>370,35</w:t>
            </w:r>
          </w:p>
        </w:tc>
        <w:tc>
          <w:tcPr>
            <w:tcW w:w="861"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6" w:lineRule="exact"/>
              <w:ind w:left="99" w:right="85"/>
              <w:jc w:val="center"/>
              <w:rPr>
                <w:sz w:val="18"/>
              </w:rPr>
            </w:pPr>
            <w:r>
              <w:rPr>
                <w:spacing w:val="-2"/>
                <w:sz w:val="18"/>
              </w:rPr>
              <w:t>388,87</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6" w:lineRule="exact"/>
              <w:ind w:left="91" w:right="81"/>
              <w:jc w:val="center"/>
              <w:rPr>
                <w:sz w:val="18"/>
              </w:rPr>
            </w:pPr>
            <w:r>
              <w:rPr>
                <w:spacing w:val="-2"/>
                <w:sz w:val="18"/>
              </w:rPr>
              <w:t>408,32</w:t>
            </w:r>
          </w:p>
        </w:tc>
        <w:tc>
          <w:tcPr>
            <w:tcW w:w="868"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line="186" w:lineRule="exact"/>
              <w:ind w:left="99" w:right="92"/>
              <w:jc w:val="center"/>
              <w:rPr>
                <w:sz w:val="18"/>
              </w:rPr>
            </w:pPr>
            <w:r>
              <w:rPr>
                <w:spacing w:val="-2"/>
                <w:sz w:val="18"/>
              </w:rPr>
              <w:t>428,73</w:t>
            </w:r>
          </w:p>
        </w:tc>
      </w:tr>
      <w:tr w:rsidR="005956A8">
        <w:trPr>
          <w:trHeight w:val="414"/>
        </w:trPr>
        <w:tc>
          <w:tcPr>
            <w:tcW w:w="1508" w:type="dxa"/>
            <w:tcBorders>
              <w:top w:val="single" w:sz="8" w:space="0" w:color="000000"/>
              <w:bottom w:val="single" w:sz="8" w:space="0" w:color="000000"/>
              <w:right w:val="single" w:sz="8" w:space="0" w:color="000000"/>
            </w:tcBorders>
          </w:tcPr>
          <w:p w:rsidR="005956A8" w:rsidRDefault="00F3183C">
            <w:pPr>
              <w:pStyle w:val="TableParagraph"/>
              <w:spacing w:line="206" w:lineRule="exact"/>
              <w:ind w:left="107"/>
              <w:rPr>
                <w:sz w:val="18"/>
              </w:rPr>
            </w:pPr>
            <w:r>
              <w:rPr>
                <w:spacing w:val="-2"/>
                <w:sz w:val="18"/>
              </w:rPr>
              <w:t>Costuri administrative</w:t>
            </w:r>
          </w:p>
        </w:tc>
        <w:tc>
          <w:tcPr>
            <w:tcW w:w="86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5"/>
              <w:ind w:left="101" w:right="73"/>
              <w:jc w:val="center"/>
              <w:rPr>
                <w:sz w:val="18"/>
              </w:rPr>
            </w:pPr>
            <w:r>
              <w:rPr>
                <w:spacing w:val="-4"/>
                <w:sz w:val="18"/>
              </w:rPr>
              <w:t>0,00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5"/>
              <w:ind w:left="100" w:right="74"/>
              <w:jc w:val="center"/>
              <w:rPr>
                <w:sz w:val="18"/>
              </w:rPr>
            </w:pPr>
            <w:r>
              <w:rPr>
                <w:spacing w:val="-4"/>
                <w:sz w:val="18"/>
              </w:rPr>
              <w:t>0,00</w:t>
            </w:r>
          </w:p>
        </w:tc>
        <w:tc>
          <w:tcPr>
            <w:tcW w:w="86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5"/>
              <w:ind w:left="98" w:right="73"/>
              <w:jc w:val="center"/>
              <w:rPr>
                <w:sz w:val="18"/>
              </w:rPr>
            </w:pPr>
            <w:r>
              <w:rPr>
                <w:spacing w:val="-4"/>
                <w:sz w:val="18"/>
              </w:rPr>
              <w:t>0,00</w:t>
            </w:r>
          </w:p>
        </w:tc>
        <w:tc>
          <w:tcPr>
            <w:tcW w:w="860"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5"/>
              <w:ind w:left="106" w:right="79"/>
              <w:jc w:val="center"/>
              <w:rPr>
                <w:sz w:val="18"/>
              </w:rPr>
            </w:pPr>
            <w:r>
              <w:rPr>
                <w:spacing w:val="-4"/>
                <w:sz w:val="18"/>
              </w:rPr>
              <w:t>0,00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5"/>
              <w:ind w:left="100" w:right="78"/>
              <w:jc w:val="center"/>
              <w:rPr>
                <w:sz w:val="18"/>
              </w:rPr>
            </w:pPr>
            <w:r>
              <w:rPr>
                <w:spacing w:val="-4"/>
                <w:sz w:val="18"/>
              </w:rPr>
              <w:t>0,00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5"/>
              <w:ind w:left="100" w:right="80"/>
              <w:jc w:val="center"/>
              <w:rPr>
                <w:sz w:val="18"/>
              </w:rPr>
            </w:pPr>
            <w:r>
              <w:rPr>
                <w:spacing w:val="-4"/>
                <w:sz w:val="18"/>
              </w:rPr>
              <w:t>0,00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5"/>
              <w:ind w:left="272"/>
              <w:rPr>
                <w:sz w:val="18"/>
              </w:rPr>
            </w:pPr>
            <w:r>
              <w:rPr>
                <w:spacing w:val="-4"/>
                <w:sz w:val="18"/>
              </w:rPr>
              <w:t>0,00</w:t>
            </w:r>
          </w:p>
        </w:tc>
        <w:tc>
          <w:tcPr>
            <w:tcW w:w="861"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5"/>
              <w:ind w:left="101" w:right="85"/>
              <w:jc w:val="center"/>
              <w:rPr>
                <w:sz w:val="18"/>
              </w:rPr>
            </w:pPr>
            <w:r>
              <w:rPr>
                <w:spacing w:val="-4"/>
                <w:sz w:val="18"/>
              </w:rPr>
              <w:t>0,00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5"/>
              <w:ind w:left="93" w:right="81"/>
              <w:jc w:val="center"/>
              <w:rPr>
                <w:sz w:val="18"/>
              </w:rPr>
            </w:pPr>
            <w:r>
              <w:rPr>
                <w:spacing w:val="-4"/>
                <w:sz w:val="18"/>
              </w:rPr>
              <w:t>0,00</w:t>
            </w:r>
          </w:p>
        </w:tc>
        <w:tc>
          <w:tcPr>
            <w:tcW w:w="868"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05"/>
              <w:ind w:left="101" w:right="92"/>
              <w:jc w:val="center"/>
              <w:rPr>
                <w:sz w:val="18"/>
              </w:rPr>
            </w:pPr>
            <w:r>
              <w:rPr>
                <w:spacing w:val="-4"/>
                <w:sz w:val="18"/>
              </w:rPr>
              <w:t>0,00</w:t>
            </w:r>
          </w:p>
        </w:tc>
      </w:tr>
      <w:tr w:rsidR="005956A8">
        <w:trPr>
          <w:trHeight w:val="207"/>
        </w:trPr>
        <w:tc>
          <w:tcPr>
            <w:tcW w:w="1508" w:type="dxa"/>
            <w:tcBorders>
              <w:top w:val="single" w:sz="8" w:space="0" w:color="000000"/>
              <w:bottom w:val="single" w:sz="8" w:space="0" w:color="000000"/>
              <w:right w:val="single" w:sz="8" w:space="0" w:color="000000"/>
            </w:tcBorders>
          </w:tcPr>
          <w:p w:rsidR="005956A8" w:rsidRDefault="00F3183C">
            <w:pPr>
              <w:pStyle w:val="TableParagraph"/>
              <w:spacing w:before="2" w:line="186" w:lineRule="exact"/>
              <w:ind w:left="107"/>
              <w:rPr>
                <w:sz w:val="18"/>
              </w:rPr>
            </w:pPr>
            <w:r>
              <w:rPr>
                <w:sz w:val="18"/>
              </w:rPr>
              <w:t>Alte</w:t>
            </w:r>
            <w:r>
              <w:rPr>
                <w:spacing w:val="-4"/>
                <w:sz w:val="18"/>
              </w:rPr>
              <w:t xml:space="preserve"> </w:t>
            </w:r>
            <w:r>
              <w:rPr>
                <w:spacing w:val="-2"/>
                <w:sz w:val="18"/>
              </w:rPr>
              <w:t>cheltuieli</w:t>
            </w:r>
          </w:p>
        </w:tc>
        <w:tc>
          <w:tcPr>
            <w:tcW w:w="86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2" w:line="186" w:lineRule="exact"/>
              <w:ind w:left="101" w:right="73"/>
              <w:jc w:val="center"/>
              <w:rPr>
                <w:sz w:val="18"/>
              </w:rPr>
            </w:pPr>
            <w:r>
              <w:rPr>
                <w:spacing w:val="-2"/>
                <w:sz w:val="18"/>
              </w:rPr>
              <w:t>41,96</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2" w:line="186" w:lineRule="exact"/>
              <w:ind w:left="100" w:right="74"/>
              <w:jc w:val="center"/>
              <w:rPr>
                <w:sz w:val="18"/>
              </w:rPr>
            </w:pPr>
            <w:r>
              <w:rPr>
                <w:spacing w:val="-2"/>
                <w:sz w:val="18"/>
              </w:rPr>
              <w:t>44,06</w:t>
            </w:r>
          </w:p>
        </w:tc>
        <w:tc>
          <w:tcPr>
            <w:tcW w:w="86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2" w:line="186" w:lineRule="exact"/>
              <w:ind w:left="99" w:right="73"/>
              <w:jc w:val="center"/>
              <w:rPr>
                <w:sz w:val="18"/>
              </w:rPr>
            </w:pPr>
            <w:r>
              <w:rPr>
                <w:spacing w:val="-2"/>
                <w:sz w:val="18"/>
              </w:rPr>
              <w:t>46,26</w:t>
            </w:r>
          </w:p>
        </w:tc>
        <w:tc>
          <w:tcPr>
            <w:tcW w:w="860"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2" w:line="186" w:lineRule="exact"/>
              <w:ind w:left="106" w:right="78"/>
              <w:jc w:val="center"/>
              <w:rPr>
                <w:sz w:val="18"/>
              </w:rPr>
            </w:pPr>
            <w:r>
              <w:rPr>
                <w:spacing w:val="-2"/>
                <w:sz w:val="18"/>
              </w:rPr>
              <w:t>48,57</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2" w:line="186" w:lineRule="exact"/>
              <w:ind w:left="100" w:right="78"/>
              <w:jc w:val="center"/>
              <w:rPr>
                <w:sz w:val="18"/>
              </w:rPr>
            </w:pPr>
            <w:r>
              <w:rPr>
                <w:spacing w:val="-2"/>
                <w:sz w:val="18"/>
              </w:rPr>
              <w:t>51,00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2" w:line="186" w:lineRule="exact"/>
              <w:ind w:left="100" w:right="80"/>
              <w:jc w:val="center"/>
              <w:rPr>
                <w:sz w:val="18"/>
              </w:rPr>
            </w:pPr>
            <w:r>
              <w:rPr>
                <w:spacing w:val="-2"/>
                <w:sz w:val="18"/>
              </w:rPr>
              <w:t>53,55</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2" w:line="186" w:lineRule="exact"/>
              <w:ind w:left="227"/>
              <w:rPr>
                <w:sz w:val="18"/>
              </w:rPr>
            </w:pPr>
            <w:r>
              <w:rPr>
                <w:spacing w:val="-2"/>
                <w:sz w:val="18"/>
              </w:rPr>
              <w:t>56,23</w:t>
            </w:r>
          </w:p>
        </w:tc>
        <w:tc>
          <w:tcPr>
            <w:tcW w:w="861"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2" w:line="186" w:lineRule="exact"/>
              <w:ind w:left="101" w:right="84"/>
              <w:jc w:val="center"/>
              <w:rPr>
                <w:sz w:val="18"/>
              </w:rPr>
            </w:pPr>
            <w:r>
              <w:rPr>
                <w:spacing w:val="-2"/>
                <w:sz w:val="18"/>
              </w:rPr>
              <w:t>59,04</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2" w:line="186" w:lineRule="exact"/>
              <w:ind w:left="93" w:right="81"/>
              <w:jc w:val="center"/>
              <w:rPr>
                <w:sz w:val="18"/>
              </w:rPr>
            </w:pPr>
            <w:r>
              <w:rPr>
                <w:spacing w:val="-2"/>
                <w:sz w:val="18"/>
              </w:rPr>
              <w:t>61,99</w:t>
            </w:r>
          </w:p>
        </w:tc>
        <w:tc>
          <w:tcPr>
            <w:tcW w:w="868"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2" w:line="186" w:lineRule="exact"/>
              <w:ind w:left="101" w:right="92"/>
              <w:jc w:val="center"/>
              <w:rPr>
                <w:sz w:val="18"/>
              </w:rPr>
            </w:pPr>
            <w:r>
              <w:rPr>
                <w:spacing w:val="-2"/>
                <w:sz w:val="18"/>
              </w:rPr>
              <w:t>65,09</w:t>
            </w:r>
          </w:p>
        </w:tc>
      </w:tr>
      <w:tr w:rsidR="005956A8">
        <w:trPr>
          <w:trHeight w:val="620"/>
        </w:trPr>
        <w:tc>
          <w:tcPr>
            <w:tcW w:w="1508" w:type="dxa"/>
            <w:tcBorders>
              <w:top w:val="single" w:sz="8" w:space="0" w:color="000000"/>
              <w:right w:val="single" w:sz="8" w:space="0" w:color="000000"/>
            </w:tcBorders>
            <w:shd w:val="clear" w:color="auto" w:fill="CCFFFF"/>
          </w:tcPr>
          <w:p w:rsidR="005956A8" w:rsidRDefault="00F3183C">
            <w:pPr>
              <w:pStyle w:val="TableParagraph"/>
              <w:ind w:left="129" w:right="98" w:hanging="1"/>
              <w:jc w:val="center"/>
              <w:rPr>
                <w:b/>
                <w:sz w:val="18"/>
              </w:rPr>
            </w:pPr>
            <w:r>
              <w:rPr>
                <w:b/>
                <w:sz w:val="18"/>
              </w:rPr>
              <w:t xml:space="preserve">COSTURI DE </w:t>
            </w:r>
            <w:r>
              <w:rPr>
                <w:b/>
                <w:spacing w:val="-2"/>
                <w:sz w:val="18"/>
              </w:rPr>
              <w:t>EXPLOATARE</w:t>
            </w:r>
          </w:p>
          <w:p w:rsidR="005956A8" w:rsidRDefault="00F3183C">
            <w:pPr>
              <w:pStyle w:val="TableParagraph"/>
              <w:spacing w:line="186" w:lineRule="exact"/>
              <w:ind w:left="366" w:right="337"/>
              <w:jc w:val="center"/>
              <w:rPr>
                <w:b/>
                <w:sz w:val="18"/>
              </w:rPr>
            </w:pPr>
            <w:r>
              <w:rPr>
                <w:b/>
                <w:spacing w:val="-2"/>
                <w:sz w:val="18"/>
              </w:rPr>
              <w:t>TOTALE</w:t>
            </w:r>
          </w:p>
        </w:tc>
        <w:tc>
          <w:tcPr>
            <w:tcW w:w="862"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10"/>
              <w:rPr>
                <w:sz w:val="17"/>
              </w:rPr>
            </w:pPr>
          </w:p>
          <w:p w:rsidR="005956A8" w:rsidRDefault="00F3183C">
            <w:pPr>
              <w:pStyle w:val="TableParagraph"/>
              <w:ind w:left="101" w:right="73"/>
              <w:jc w:val="center"/>
              <w:rPr>
                <w:b/>
                <w:sz w:val="18"/>
              </w:rPr>
            </w:pPr>
            <w:r>
              <w:rPr>
                <w:b/>
                <w:spacing w:val="-2"/>
                <w:sz w:val="18"/>
              </w:rPr>
              <w:t>1.240,83</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10"/>
              <w:rPr>
                <w:sz w:val="17"/>
              </w:rPr>
            </w:pPr>
          </w:p>
          <w:p w:rsidR="005956A8" w:rsidRDefault="00F3183C">
            <w:pPr>
              <w:pStyle w:val="TableParagraph"/>
              <w:ind w:left="100" w:right="74"/>
              <w:jc w:val="center"/>
              <w:rPr>
                <w:b/>
                <w:sz w:val="18"/>
              </w:rPr>
            </w:pPr>
            <w:r>
              <w:rPr>
                <w:b/>
                <w:spacing w:val="-2"/>
                <w:sz w:val="18"/>
              </w:rPr>
              <w:t>1.302,87</w:t>
            </w:r>
          </w:p>
        </w:tc>
        <w:tc>
          <w:tcPr>
            <w:tcW w:w="862"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10"/>
              <w:rPr>
                <w:sz w:val="17"/>
              </w:rPr>
            </w:pPr>
          </w:p>
          <w:p w:rsidR="005956A8" w:rsidRDefault="00F3183C">
            <w:pPr>
              <w:pStyle w:val="TableParagraph"/>
              <w:ind w:left="98" w:right="73"/>
              <w:jc w:val="center"/>
              <w:rPr>
                <w:b/>
                <w:sz w:val="18"/>
              </w:rPr>
            </w:pPr>
            <w:r>
              <w:rPr>
                <w:b/>
                <w:spacing w:val="-2"/>
                <w:sz w:val="18"/>
              </w:rPr>
              <w:t>1.368,01</w:t>
            </w:r>
          </w:p>
        </w:tc>
        <w:tc>
          <w:tcPr>
            <w:tcW w:w="860"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10"/>
              <w:rPr>
                <w:sz w:val="17"/>
              </w:rPr>
            </w:pPr>
          </w:p>
          <w:p w:rsidR="005956A8" w:rsidRDefault="00F3183C">
            <w:pPr>
              <w:pStyle w:val="TableParagraph"/>
              <w:ind w:left="106" w:right="80"/>
              <w:jc w:val="center"/>
              <w:rPr>
                <w:b/>
                <w:sz w:val="18"/>
              </w:rPr>
            </w:pPr>
            <w:r>
              <w:rPr>
                <w:b/>
                <w:spacing w:val="-2"/>
                <w:sz w:val="18"/>
              </w:rPr>
              <w:t>1.436,41</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10"/>
              <w:rPr>
                <w:sz w:val="17"/>
              </w:rPr>
            </w:pPr>
          </w:p>
          <w:p w:rsidR="005956A8" w:rsidRDefault="00F3183C">
            <w:pPr>
              <w:pStyle w:val="TableParagraph"/>
              <w:ind w:left="100" w:right="78"/>
              <w:jc w:val="center"/>
              <w:rPr>
                <w:b/>
                <w:sz w:val="18"/>
              </w:rPr>
            </w:pPr>
            <w:r>
              <w:rPr>
                <w:b/>
                <w:spacing w:val="-2"/>
                <w:sz w:val="18"/>
              </w:rPr>
              <w:t>1.508,23</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10"/>
              <w:rPr>
                <w:sz w:val="17"/>
              </w:rPr>
            </w:pPr>
          </w:p>
          <w:p w:rsidR="005956A8" w:rsidRDefault="00F3183C">
            <w:pPr>
              <w:pStyle w:val="TableParagraph"/>
              <w:ind w:left="100" w:right="80"/>
              <w:jc w:val="center"/>
              <w:rPr>
                <w:b/>
                <w:sz w:val="18"/>
              </w:rPr>
            </w:pPr>
            <w:r>
              <w:rPr>
                <w:b/>
                <w:spacing w:val="-2"/>
                <w:sz w:val="18"/>
              </w:rPr>
              <w:t>1.583,64</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10"/>
              <w:rPr>
                <w:sz w:val="17"/>
              </w:rPr>
            </w:pPr>
          </w:p>
          <w:p w:rsidR="005956A8" w:rsidRDefault="00F3183C">
            <w:pPr>
              <w:pStyle w:val="TableParagraph"/>
              <w:ind w:right="94"/>
              <w:jc w:val="right"/>
              <w:rPr>
                <w:b/>
                <w:sz w:val="18"/>
              </w:rPr>
            </w:pPr>
            <w:r>
              <w:rPr>
                <w:b/>
                <w:spacing w:val="-2"/>
                <w:sz w:val="18"/>
              </w:rPr>
              <w:t>1.662,83</w:t>
            </w:r>
          </w:p>
        </w:tc>
        <w:tc>
          <w:tcPr>
            <w:tcW w:w="861"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10"/>
              <w:rPr>
                <w:sz w:val="17"/>
              </w:rPr>
            </w:pPr>
          </w:p>
          <w:p w:rsidR="005956A8" w:rsidRDefault="00F3183C">
            <w:pPr>
              <w:pStyle w:val="TableParagraph"/>
              <w:ind w:left="101" w:right="85"/>
              <w:jc w:val="center"/>
              <w:rPr>
                <w:b/>
                <w:sz w:val="18"/>
              </w:rPr>
            </w:pPr>
            <w:r>
              <w:rPr>
                <w:b/>
                <w:spacing w:val="-2"/>
                <w:sz w:val="18"/>
              </w:rPr>
              <w:t>1.745,97</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10"/>
              <w:rPr>
                <w:sz w:val="17"/>
              </w:rPr>
            </w:pPr>
          </w:p>
          <w:p w:rsidR="005956A8" w:rsidRDefault="00F3183C">
            <w:pPr>
              <w:pStyle w:val="TableParagraph"/>
              <w:ind w:left="93" w:right="81"/>
              <w:jc w:val="center"/>
              <w:rPr>
                <w:b/>
                <w:sz w:val="18"/>
              </w:rPr>
            </w:pPr>
            <w:r>
              <w:rPr>
                <w:b/>
                <w:spacing w:val="-2"/>
                <w:sz w:val="18"/>
              </w:rPr>
              <w:t>1.833,27</w:t>
            </w:r>
          </w:p>
        </w:tc>
        <w:tc>
          <w:tcPr>
            <w:tcW w:w="868"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5956A8">
            <w:pPr>
              <w:pStyle w:val="TableParagraph"/>
              <w:spacing w:before="10"/>
              <w:rPr>
                <w:sz w:val="17"/>
              </w:rPr>
            </w:pPr>
          </w:p>
          <w:p w:rsidR="005956A8" w:rsidRDefault="00F3183C">
            <w:pPr>
              <w:pStyle w:val="TableParagraph"/>
              <w:ind w:left="101" w:right="92"/>
              <w:jc w:val="center"/>
              <w:rPr>
                <w:b/>
                <w:sz w:val="18"/>
              </w:rPr>
            </w:pPr>
            <w:r>
              <w:rPr>
                <w:b/>
                <w:spacing w:val="-2"/>
                <w:sz w:val="18"/>
              </w:rPr>
              <w:t>1.924,93</w:t>
            </w:r>
          </w:p>
        </w:tc>
      </w:tr>
      <w:tr w:rsidR="005956A8">
        <w:trPr>
          <w:trHeight w:val="318"/>
        </w:trPr>
        <w:tc>
          <w:tcPr>
            <w:tcW w:w="1508" w:type="dxa"/>
            <w:tcBorders>
              <w:left w:val="single" w:sz="8" w:space="0" w:color="000000"/>
              <w:bottom w:val="single" w:sz="8" w:space="0" w:color="000000"/>
              <w:right w:val="single" w:sz="8" w:space="0" w:color="000000"/>
            </w:tcBorders>
            <w:shd w:val="clear" w:color="auto" w:fill="CCFFCC"/>
          </w:tcPr>
          <w:p w:rsidR="005956A8" w:rsidRDefault="00F3183C">
            <w:pPr>
              <w:pStyle w:val="TableParagraph"/>
              <w:spacing w:line="206" w:lineRule="exact"/>
              <w:ind w:left="112"/>
              <w:rPr>
                <w:sz w:val="18"/>
              </w:rPr>
            </w:pPr>
            <w:r>
              <w:rPr>
                <w:sz w:val="18"/>
              </w:rPr>
              <w:t>Alocari</w:t>
            </w:r>
            <w:r>
              <w:rPr>
                <w:spacing w:val="-4"/>
                <w:sz w:val="18"/>
              </w:rPr>
              <w:t xml:space="preserve"> </w:t>
            </w:r>
            <w:r>
              <w:rPr>
                <w:spacing w:val="-2"/>
                <w:sz w:val="18"/>
              </w:rPr>
              <w:t>bugetare</w:t>
            </w:r>
          </w:p>
        </w:tc>
        <w:tc>
          <w:tcPr>
            <w:tcW w:w="86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112" w:line="186" w:lineRule="exact"/>
              <w:ind w:left="106" w:right="64"/>
              <w:jc w:val="center"/>
              <w:rPr>
                <w:sz w:val="18"/>
              </w:rPr>
            </w:pPr>
            <w:r>
              <w:rPr>
                <w:spacing w:val="-2"/>
                <w:sz w:val="18"/>
              </w:rPr>
              <w:t>1.316,15</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57"/>
              <w:ind w:left="100" w:right="74"/>
              <w:jc w:val="center"/>
              <w:rPr>
                <w:sz w:val="18"/>
              </w:rPr>
            </w:pPr>
            <w:r>
              <w:rPr>
                <w:spacing w:val="-2"/>
                <w:sz w:val="18"/>
              </w:rPr>
              <w:t>1.381,95</w:t>
            </w:r>
          </w:p>
        </w:tc>
        <w:tc>
          <w:tcPr>
            <w:tcW w:w="862"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57"/>
              <w:ind w:left="98" w:right="73"/>
              <w:jc w:val="center"/>
              <w:rPr>
                <w:sz w:val="18"/>
              </w:rPr>
            </w:pPr>
            <w:r>
              <w:rPr>
                <w:spacing w:val="-2"/>
                <w:sz w:val="18"/>
              </w:rPr>
              <w:t>1.451,05</w:t>
            </w:r>
          </w:p>
        </w:tc>
        <w:tc>
          <w:tcPr>
            <w:tcW w:w="860"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57"/>
              <w:ind w:left="106" w:right="80"/>
              <w:jc w:val="center"/>
              <w:rPr>
                <w:sz w:val="18"/>
              </w:rPr>
            </w:pPr>
            <w:r>
              <w:rPr>
                <w:spacing w:val="-2"/>
                <w:sz w:val="18"/>
              </w:rPr>
              <w:t>1.523,60</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57"/>
              <w:ind w:left="100" w:right="78"/>
              <w:jc w:val="center"/>
              <w:rPr>
                <w:sz w:val="18"/>
              </w:rPr>
            </w:pPr>
            <w:r>
              <w:rPr>
                <w:spacing w:val="-2"/>
                <w:sz w:val="18"/>
              </w:rPr>
              <w:t>1.599,78</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57"/>
              <w:ind w:left="100" w:right="80"/>
              <w:jc w:val="center"/>
              <w:rPr>
                <w:sz w:val="18"/>
              </w:rPr>
            </w:pPr>
            <w:r>
              <w:rPr>
                <w:spacing w:val="-2"/>
                <w:sz w:val="18"/>
              </w:rPr>
              <w:t>1.679,77</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57"/>
              <w:ind w:right="94"/>
              <w:jc w:val="right"/>
              <w:rPr>
                <w:sz w:val="18"/>
              </w:rPr>
            </w:pPr>
            <w:r>
              <w:rPr>
                <w:spacing w:val="-2"/>
                <w:sz w:val="18"/>
              </w:rPr>
              <w:t>1.763,76</w:t>
            </w:r>
          </w:p>
        </w:tc>
        <w:tc>
          <w:tcPr>
            <w:tcW w:w="861"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57"/>
              <w:ind w:left="101" w:right="85"/>
              <w:jc w:val="center"/>
              <w:rPr>
                <w:sz w:val="18"/>
              </w:rPr>
            </w:pPr>
            <w:r>
              <w:rPr>
                <w:spacing w:val="-2"/>
                <w:sz w:val="18"/>
              </w:rPr>
              <w:t>1.851,95</w:t>
            </w:r>
          </w:p>
        </w:tc>
        <w:tc>
          <w:tcPr>
            <w:tcW w:w="863"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57"/>
              <w:ind w:left="94" w:right="81"/>
              <w:jc w:val="center"/>
              <w:rPr>
                <w:sz w:val="18"/>
              </w:rPr>
            </w:pPr>
            <w:r>
              <w:rPr>
                <w:spacing w:val="-2"/>
                <w:sz w:val="18"/>
              </w:rPr>
              <w:t>1.944,55</w:t>
            </w:r>
          </w:p>
        </w:tc>
        <w:tc>
          <w:tcPr>
            <w:tcW w:w="868" w:type="dxa"/>
            <w:tcBorders>
              <w:top w:val="single" w:sz="8" w:space="0" w:color="000000"/>
              <w:left w:val="single" w:sz="8" w:space="0" w:color="000000"/>
              <w:bottom w:val="single" w:sz="8" w:space="0" w:color="000000"/>
              <w:right w:val="single" w:sz="8" w:space="0" w:color="000000"/>
            </w:tcBorders>
          </w:tcPr>
          <w:p w:rsidR="005956A8" w:rsidRDefault="00F3183C">
            <w:pPr>
              <w:pStyle w:val="TableParagraph"/>
              <w:spacing w:before="57"/>
              <w:ind w:left="101" w:right="92"/>
              <w:jc w:val="center"/>
              <w:rPr>
                <w:sz w:val="18"/>
              </w:rPr>
            </w:pPr>
            <w:r>
              <w:rPr>
                <w:spacing w:val="-2"/>
                <w:sz w:val="18"/>
              </w:rPr>
              <w:t>2.041,78</w:t>
            </w:r>
          </w:p>
        </w:tc>
      </w:tr>
      <w:tr w:rsidR="005956A8">
        <w:trPr>
          <w:trHeight w:val="207"/>
        </w:trPr>
        <w:tc>
          <w:tcPr>
            <w:tcW w:w="1508" w:type="dxa"/>
            <w:tcBorders>
              <w:top w:val="single" w:sz="8" w:space="0" w:color="000000"/>
              <w:right w:val="single" w:sz="8" w:space="0" w:color="000000"/>
            </w:tcBorders>
            <w:shd w:val="clear" w:color="auto" w:fill="CCFFFF"/>
          </w:tcPr>
          <w:p w:rsidR="005956A8" w:rsidRDefault="00F3183C">
            <w:pPr>
              <w:pStyle w:val="TableParagraph"/>
              <w:spacing w:before="2" w:line="186" w:lineRule="exact"/>
              <w:ind w:left="107"/>
              <w:rPr>
                <w:b/>
                <w:sz w:val="18"/>
              </w:rPr>
            </w:pPr>
            <w:r>
              <w:rPr>
                <w:b/>
                <w:spacing w:val="-2"/>
                <w:sz w:val="18"/>
              </w:rPr>
              <w:t>VENITURI</w:t>
            </w:r>
          </w:p>
        </w:tc>
        <w:tc>
          <w:tcPr>
            <w:tcW w:w="862"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2" w:line="186" w:lineRule="exact"/>
              <w:ind w:left="101" w:right="73"/>
              <w:jc w:val="center"/>
              <w:rPr>
                <w:b/>
                <w:sz w:val="18"/>
              </w:rPr>
            </w:pPr>
            <w:r>
              <w:rPr>
                <w:b/>
                <w:spacing w:val="-2"/>
                <w:sz w:val="18"/>
              </w:rPr>
              <w:t>1.316,15</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2" w:line="186" w:lineRule="exact"/>
              <w:ind w:left="100" w:right="74"/>
              <w:jc w:val="center"/>
              <w:rPr>
                <w:b/>
                <w:sz w:val="18"/>
              </w:rPr>
            </w:pPr>
            <w:r>
              <w:rPr>
                <w:b/>
                <w:spacing w:val="-2"/>
                <w:sz w:val="18"/>
              </w:rPr>
              <w:t>1.381,95</w:t>
            </w:r>
          </w:p>
        </w:tc>
        <w:tc>
          <w:tcPr>
            <w:tcW w:w="862"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2" w:line="186" w:lineRule="exact"/>
              <w:ind w:left="98" w:right="73"/>
              <w:jc w:val="center"/>
              <w:rPr>
                <w:b/>
                <w:sz w:val="18"/>
              </w:rPr>
            </w:pPr>
            <w:r>
              <w:rPr>
                <w:b/>
                <w:spacing w:val="-2"/>
                <w:sz w:val="18"/>
              </w:rPr>
              <w:t>1.451,05</w:t>
            </w:r>
          </w:p>
        </w:tc>
        <w:tc>
          <w:tcPr>
            <w:tcW w:w="860"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2" w:line="186" w:lineRule="exact"/>
              <w:ind w:left="106" w:right="80"/>
              <w:jc w:val="center"/>
              <w:rPr>
                <w:b/>
                <w:sz w:val="18"/>
              </w:rPr>
            </w:pPr>
            <w:r>
              <w:rPr>
                <w:b/>
                <w:spacing w:val="-2"/>
                <w:sz w:val="18"/>
              </w:rPr>
              <w:t>1.523,60</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2" w:line="186" w:lineRule="exact"/>
              <w:ind w:left="100" w:right="78"/>
              <w:jc w:val="center"/>
              <w:rPr>
                <w:b/>
                <w:sz w:val="18"/>
              </w:rPr>
            </w:pPr>
            <w:r>
              <w:rPr>
                <w:b/>
                <w:spacing w:val="-2"/>
                <w:sz w:val="18"/>
              </w:rPr>
              <w:t>1.599,78</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2" w:line="186" w:lineRule="exact"/>
              <w:ind w:left="100" w:right="80"/>
              <w:jc w:val="center"/>
              <w:rPr>
                <w:b/>
                <w:sz w:val="18"/>
              </w:rPr>
            </w:pPr>
            <w:r>
              <w:rPr>
                <w:b/>
                <w:spacing w:val="-2"/>
                <w:sz w:val="18"/>
              </w:rPr>
              <w:t>1.679,77</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2" w:line="186" w:lineRule="exact"/>
              <w:ind w:right="94"/>
              <w:jc w:val="right"/>
              <w:rPr>
                <w:b/>
                <w:sz w:val="18"/>
              </w:rPr>
            </w:pPr>
            <w:r>
              <w:rPr>
                <w:b/>
                <w:spacing w:val="-2"/>
                <w:sz w:val="18"/>
              </w:rPr>
              <w:t>1.763,76</w:t>
            </w:r>
          </w:p>
        </w:tc>
        <w:tc>
          <w:tcPr>
            <w:tcW w:w="861"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2" w:line="186" w:lineRule="exact"/>
              <w:ind w:left="101" w:right="85"/>
              <w:jc w:val="center"/>
              <w:rPr>
                <w:b/>
                <w:sz w:val="18"/>
              </w:rPr>
            </w:pPr>
            <w:r>
              <w:rPr>
                <w:b/>
                <w:spacing w:val="-2"/>
                <w:sz w:val="18"/>
              </w:rPr>
              <w:t>1.851,95</w:t>
            </w:r>
          </w:p>
        </w:tc>
        <w:tc>
          <w:tcPr>
            <w:tcW w:w="863"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2" w:line="186" w:lineRule="exact"/>
              <w:ind w:left="93" w:right="81"/>
              <w:jc w:val="center"/>
              <w:rPr>
                <w:b/>
                <w:sz w:val="18"/>
              </w:rPr>
            </w:pPr>
            <w:r>
              <w:rPr>
                <w:b/>
                <w:spacing w:val="-2"/>
                <w:sz w:val="18"/>
              </w:rPr>
              <w:t>1.944,55</w:t>
            </w:r>
          </w:p>
        </w:tc>
        <w:tc>
          <w:tcPr>
            <w:tcW w:w="868" w:type="dxa"/>
            <w:tcBorders>
              <w:top w:val="single" w:sz="8" w:space="0" w:color="000000"/>
              <w:left w:val="single" w:sz="8" w:space="0" w:color="000000"/>
              <w:bottom w:val="single" w:sz="8" w:space="0" w:color="000000"/>
              <w:right w:val="single" w:sz="8" w:space="0" w:color="000000"/>
            </w:tcBorders>
            <w:shd w:val="clear" w:color="auto" w:fill="CCFFFF"/>
          </w:tcPr>
          <w:p w:rsidR="005956A8" w:rsidRDefault="00F3183C">
            <w:pPr>
              <w:pStyle w:val="TableParagraph"/>
              <w:spacing w:before="2" w:line="186" w:lineRule="exact"/>
              <w:ind w:left="101" w:right="92"/>
              <w:jc w:val="center"/>
              <w:rPr>
                <w:b/>
                <w:sz w:val="18"/>
              </w:rPr>
            </w:pPr>
            <w:r>
              <w:rPr>
                <w:b/>
                <w:spacing w:val="-2"/>
                <w:sz w:val="18"/>
              </w:rPr>
              <w:t>2.041,78</w:t>
            </w:r>
          </w:p>
        </w:tc>
      </w:tr>
    </w:tbl>
    <w:p w:rsidR="005956A8" w:rsidRDefault="005956A8">
      <w:pPr>
        <w:pStyle w:val="BodyText"/>
        <w:ind w:left="0"/>
        <w:rPr>
          <w:sz w:val="20"/>
        </w:rPr>
      </w:pPr>
    </w:p>
    <w:p w:rsidR="005956A8" w:rsidRDefault="00F3183C">
      <w:pPr>
        <w:spacing w:before="90"/>
        <w:ind w:right="112"/>
        <w:jc w:val="center"/>
        <w:rPr>
          <w:i/>
          <w:sz w:val="24"/>
        </w:rPr>
      </w:pPr>
      <w:r>
        <w:rPr>
          <w:i/>
          <w:sz w:val="24"/>
        </w:rPr>
        <w:t>Cash-flow</w:t>
      </w:r>
      <w:r>
        <w:rPr>
          <w:i/>
          <w:spacing w:val="-1"/>
          <w:sz w:val="24"/>
        </w:rPr>
        <w:t xml:space="preserve"> </w:t>
      </w:r>
      <w:r>
        <w:rPr>
          <w:i/>
          <w:sz w:val="24"/>
        </w:rPr>
        <w:t>–</w:t>
      </w:r>
      <w:r>
        <w:rPr>
          <w:i/>
          <w:spacing w:val="-2"/>
          <w:sz w:val="24"/>
        </w:rPr>
        <w:t xml:space="preserve"> </w:t>
      </w:r>
      <w:r>
        <w:rPr>
          <w:i/>
          <w:sz w:val="24"/>
        </w:rPr>
        <w:t>20</w:t>
      </w:r>
      <w:r>
        <w:rPr>
          <w:i/>
          <w:spacing w:val="-2"/>
          <w:sz w:val="24"/>
        </w:rPr>
        <w:t xml:space="preserve"> </w:t>
      </w:r>
      <w:r>
        <w:rPr>
          <w:i/>
          <w:spacing w:val="-5"/>
          <w:sz w:val="24"/>
        </w:rPr>
        <w:t>ani</w:t>
      </w:r>
    </w:p>
    <w:p w:rsidR="005956A8" w:rsidRDefault="005956A8">
      <w:pPr>
        <w:pStyle w:val="BodyText"/>
        <w:spacing w:before="1"/>
        <w:ind w:left="0"/>
        <w:rPr>
          <w:i/>
          <w:sz w:val="27"/>
        </w:rPr>
      </w:pP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49"/>
        <w:gridCol w:w="518"/>
        <w:gridCol w:w="744"/>
        <w:gridCol w:w="744"/>
        <w:gridCol w:w="744"/>
        <w:gridCol w:w="744"/>
        <w:gridCol w:w="744"/>
        <w:gridCol w:w="745"/>
        <w:gridCol w:w="744"/>
        <w:gridCol w:w="744"/>
        <w:gridCol w:w="744"/>
        <w:gridCol w:w="837"/>
        <w:gridCol w:w="717"/>
      </w:tblGrid>
      <w:tr w:rsidR="005956A8">
        <w:trPr>
          <w:trHeight w:val="210"/>
        </w:trPr>
        <w:tc>
          <w:tcPr>
            <w:tcW w:w="10118" w:type="dxa"/>
            <w:gridSpan w:val="13"/>
            <w:tcBorders>
              <w:bottom w:val="single" w:sz="12" w:space="0" w:color="000000"/>
              <w:right w:val="single" w:sz="12" w:space="0" w:color="000000"/>
            </w:tcBorders>
            <w:shd w:val="clear" w:color="auto" w:fill="33CCCC"/>
          </w:tcPr>
          <w:p w:rsidR="005956A8" w:rsidRDefault="00F3183C">
            <w:pPr>
              <w:pStyle w:val="TableParagraph"/>
              <w:spacing w:before="13" w:line="177" w:lineRule="exact"/>
              <w:ind w:left="523"/>
              <w:rPr>
                <w:b/>
                <w:sz w:val="17"/>
              </w:rPr>
            </w:pPr>
            <w:r>
              <w:rPr>
                <w:b/>
                <w:spacing w:val="-4"/>
                <w:sz w:val="17"/>
              </w:rPr>
              <w:t>Anii</w:t>
            </w:r>
          </w:p>
        </w:tc>
      </w:tr>
      <w:tr w:rsidR="005956A8">
        <w:trPr>
          <w:trHeight w:val="222"/>
        </w:trPr>
        <w:tc>
          <w:tcPr>
            <w:tcW w:w="3355" w:type="dxa"/>
            <w:gridSpan w:val="4"/>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tabs>
                <w:tab w:val="left" w:pos="2821"/>
              </w:tabs>
              <w:spacing w:before="12" w:line="190" w:lineRule="exact"/>
              <w:ind w:left="2077"/>
              <w:rPr>
                <w:b/>
                <w:i/>
                <w:sz w:val="17"/>
              </w:rPr>
            </w:pPr>
            <w:r>
              <w:rPr>
                <w:b/>
                <w:i/>
                <w:spacing w:val="-4"/>
                <w:sz w:val="17"/>
              </w:rPr>
              <w:t>0,00</w:t>
            </w:r>
            <w:r>
              <w:rPr>
                <w:b/>
                <w:i/>
                <w:sz w:val="17"/>
              </w:rPr>
              <w:tab/>
            </w:r>
            <w:r>
              <w:rPr>
                <w:b/>
                <w:i/>
                <w:spacing w:val="-4"/>
                <w:sz w:val="17"/>
              </w:rPr>
              <w:t>1,00</w:t>
            </w:r>
          </w:p>
        </w:tc>
        <w:tc>
          <w:tcPr>
            <w:tcW w:w="744"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90" w:lineRule="exact"/>
              <w:ind w:left="211"/>
              <w:rPr>
                <w:b/>
                <w:i/>
                <w:sz w:val="17"/>
              </w:rPr>
            </w:pPr>
            <w:r>
              <w:rPr>
                <w:b/>
                <w:i/>
                <w:spacing w:val="-4"/>
                <w:sz w:val="17"/>
              </w:rPr>
              <w:t>2,00</w:t>
            </w:r>
          </w:p>
        </w:tc>
        <w:tc>
          <w:tcPr>
            <w:tcW w:w="744"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90" w:lineRule="exact"/>
              <w:ind w:left="211"/>
              <w:rPr>
                <w:b/>
                <w:i/>
                <w:sz w:val="17"/>
              </w:rPr>
            </w:pPr>
            <w:r>
              <w:rPr>
                <w:b/>
                <w:i/>
                <w:spacing w:val="-4"/>
                <w:sz w:val="17"/>
              </w:rPr>
              <w:t>3,00</w:t>
            </w:r>
          </w:p>
        </w:tc>
        <w:tc>
          <w:tcPr>
            <w:tcW w:w="744"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90" w:lineRule="exact"/>
              <w:ind w:left="211"/>
              <w:rPr>
                <w:b/>
                <w:i/>
                <w:sz w:val="17"/>
              </w:rPr>
            </w:pPr>
            <w:r>
              <w:rPr>
                <w:b/>
                <w:i/>
                <w:spacing w:val="-4"/>
                <w:sz w:val="17"/>
              </w:rPr>
              <w:t>4,00</w:t>
            </w:r>
          </w:p>
        </w:tc>
        <w:tc>
          <w:tcPr>
            <w:tcW w:w="745"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90" w:lineRule="exact"/>
              <w:ind w:left="212"/>
              <w:rPr>
                <w:b/>
                <w:i/>
                <w:sz w:val="17"/>
              </w:rPr>
            </w:pPr>
            <w:r>
              <w:rPr>
                <w:b/>
                <w:i/>
                <w:spacing w:val="-4"/>
                <w:sz w:val="17"/>
              </w:rPr>
              <w:t>5,00</w:t>
            </w:r>
          </w:p>
        </w:tc>
        <w:tc>
          <w:tcPr>
            <w:tcW w:w="744"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90" w:lineRule="exact"/>
              <w:ind w:left="211"/>
              <w:rPr>
                <w:b/>
                <w:i/>
                <w:sz w:val="17"/>
              </w:rPr>
            </w:pPr>
            <w:r>
              <w:rPr>
                <w:b/>
                <w:i/>
                <w:spacing w:val="-4"/>
                <w:sz w:val="17"/>
              </w:rPr>
              <w:t>6,00</w:t>
            </w:r>
          </w:p>
        </w:tc>
        <w:tc>
          <w:tcPr>
            <w:tcW w:w="744"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90" w:lineRule="exact"/>
              <w:ind w:left="211"/>
              <w:rPr>
                <w:b/>
                <w:i/>
                <w:sz w:val="17"/>
              </w:rPr>
            </w:pPr>
            <w:r>
              <w:rPr>
                <w:b/>
                <w:i/>
                <w:spacing w:val="-4"/>
                <w:sz w:val="17"/>
              </w:rPr>
              <w:t>7,00</w:t>
            </w:r>
          </w:p>
        </w:tc>
        <w:tc>
          <w:tcPr>
            <w:tcW w:w="744"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90" w:lineRule="exact"/>
              <w:ind w:left="211"/>
              <w:rPr>
                <w:b/>
                <w:i/>
                <w:sz w:val="17"/>
              </w:rPr>
            </w:pPr>
            <w:r>
              <w:rPr>
                <w:b/>
                <w:i/>
                <w:spacing w:val="-4"/>
                <w:sz w:val="17"/>
              </w:rPr>
              <w:t>8,00</w:t>
            </w:r>
          </w:p>
        </w:tc>
        <w:tc>
          <w:tcPr>
            <w:tcW w:w="837"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90" w:lineRule="exact"/>
              <w:ind w:left="251"/>
              <w:rPr>
                <w:b/>
                <w:i/>
                <w:sz w:val="17"/>
              </w:rPr>
            </w:pPr>
            <w:r>
              <w:rPr>
                <w:b/>
                <w:i/>
                <w:spacing w:val="-4"/>
                <w:sz w:val="17"/>
              </w:rPr>
              <w:t>9,00</w:t>
            </w:r>
          </w:p>
        </w:tc>
        <w:tc>
          <w:tcPr>
            <w:tcW w:w="717" w:type="dxa"/>
            <w:tcBorders>
              <w:top w:val="single" w:sz="12" w:space="0" w:color="000000"/>
              <w:left w:val="single" w:sz="12" w:space="0" w:color="000000"/>
              <w:bottom w:val="single" w:sz="12" w:space="0" w:color="000000"/>
              <w:right w:val="single" w:sz="12" w:space="0" w:color="000000"/>
            </w:tcBorders>
            <w:shd w:val="clear" w:color="auto" w:fill="33CCCC"/>
          </w:tcPr>
          <w:p w:rsidR="005956A8" w:rsidRDefault="00F3183C">
            <w:pPr>
              <w:pStyle w:val="TableParagraph"/>
              <w:spacing w:before="12" w:line="190" w:lineRule="exact"/>
              <w:ind w:left="145"/>
              <w:rPr>
                <w:b/>
                <w:i/>
                <w:sz w:val="17"/>
              </w:rPr>
            </w:pPr>
            <w:r>
              <w:rPr>
                <w:b/>
                <w:i/>
                <w:spacing w:val="-2"/>
                <w:sz w:val="17"/>
              </w:rPr>
              <w:t>10,00</w:t>
            </w:r>
          </w:p>
        </w:tc>
      </w:tr>
      <w:tr w:rsidR="005956A8">
        <w:trPr>
          <w:trHeight w:val="209"/>
        </w:trPr>
        <w:tc>
          <w:tcPr>
            <w:tcW w:w="1349"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3" w:line="177" w:lineRule="exact"/>
              <w:ind w:left="31"/>
              <w:rPr>
                <w:sz w:val="17"/>
              </w:rPr>
            </w:pPr>
            <w:r>
              <w:rPr>
                <w:sz w:val="17"/>
              </w:rPr>
              <w:t>Alte</w:t>
            </w:r>
            <w:r>
              <w:rPr>
                <w:spacing w:val="3"/>
                <w:sz w:val="17"/>
              </w:rPr>
              <w:t xml:space="preserve"> </w:t>
            </w:r>
            <w:r>
              <w:rPr>
                <w:spacing w:val="-2"/>
                <w:sz w:val="17"/>
              </w:rPr>
              <w:t>venituri</w:t>
            </w:r>
          </w:p>
        </w:tc>
        <w:tc>
          <w:tcPr>
            <w:tcW w:w="518"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4"/>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15"/>
              <w:jc w:val="right"/>
              <w:rPr>
                <w:sz w:val="17"/>
              </w:rPr>
            </w:pPr>
            <w:r>
              <w:rPr>
                <w:spacing w:val="-2"/>
                <w:sz w:val="17"/>
              </w:rPr>
              <w:t>52.775,02</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15"/>
              <w:jc w:val="right"/>
              <w:rPr>
                <w:sz w:val="17"/>
              </w:rPr>
            </w:pPr>
            <w:r>
              <w:rPr>
                <w:spacing w:val="-4"/>
                <w:sz w:val="17"/>
              </w:rPr>
              <w:t>0,00</w:t>
            </w:r>
          </w:p>
        </w:tc>
        <w:tc>
          <w:tcPr>
            <w:tcW w:w="745"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15"/>
              <w:jc w:val="right"/>
              <w:rPr>
                <w:sz w:val="17"/>
              </w:rPr>
            </w:pPr>
            <w:r>
              <w:rPr>
                <w:spacing w:val="-4"/>
                <w:sz w:val="17"/>
              </w:rPr>
              <w:t>0,00</w:t>
            </w:r>
          </w:p>
        </w:tc>
        <w:tc>
          <w:tcPr>
            <w:tcW w:w="83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15"/>
              <w:jc w:val="right"/>
              <w:rPr>
                <w:sz w:val="17"/>
              </w:rPr>
            </w:pPr>
            <w:r>
              <w:rPr>
                <w:spacing w:val="-4"/>
                <w:sz w:val="17"/>
              </w:rPr>
              <w:t>0,00</w:t>
            </w:r>
          </w:p>
        </w:tc>
        <w:tc>
          <w:tcPr>
            <w:tcW w:w="71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15"/>
              <w:jc w:val="right"/>
              <w:rPr>
                <w:sz w:val="17"/>
              </w:rPr>
            </w:pPr>
            <w:r>
              <w:rPr>
                <w:spacing w:val="-4"/>
                <w:sz w:val="17"/>
              </w:rPr>
              <w:t>0,00</w:t>
            </w:r>
          </w:p>
        </w:tc>
      </w:tr>
      <w:tr w:rsidR="005956A8">
        <w:trPr>
          <w:trHeight w:val="436"/>
        </w:trPr>
        <w:tc>
          <w:tcPr>
            <w:tcW w:w="1349"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F3183C">
            <w:pPr>
              <w:pStyle w:val="TableParagraph"/>
              <w:spacing w:before="12"/>
              <w:ind w:left="31"/>
              <w:rPr>
                <w:sz w:val="17"/>
              </w:rPr>
            </w:pPr>
            <w:r>
              <w:rPr>
                <w:spacing w:val="-2"/>
                <w:sz w:val="17"/>
              </w:rPr>
              <w:t>Venituri</w:t>
            </w:r>
            <w:r>
              <w:rPr>
                <w:spacing w:val="-5"/>
                <w:sz w:val="17"/>
              </w:rPr>
              <w:t xml:space="preserve"> din</w:t>
            </w:r>
          </w:p>
          <w:p w:rsidR="005956A8" w:rsidRDefault="00F3183C">
            <w:pPr>
              <w:pStyle w:val="TableParagraph"/>
              <w:spacing w:before="32" w:line="177" w:lineRule="exact"/>
              <w:ind w:left="31"/>
              <w:rPr>
                <w:sz w:val="17"/>
              </w:rPr>
            </w:pPr>
            <w:r>
              <w:rPr>
                <w:spacing w:val="-2"/>
                <w:sz w:val="17"/>
              </w:rPr>
              <w:t>inchiriere</w:t>
            </w:r>
          </w:p>
        </w:tc>
        <w:tc>
          <w:tcPr>
            <w:tcW w:w="518"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8"/>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8"/>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4"/>
                <w:sz w:val="17"/>
              </w:rPr>
              <w:t>0,00</w:t>
            </w:r>
          </w:p>
        </w:tc>
        <w:tc>
          <w:tcPr>
            <w:tcW w:w="745"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4"/>
                <w:sz w:val="17"/>
              </w:rPr>
              <w:t>0,00</w:t>
            </w:r>
          </w:p>
        </w:tc>
        <w:tc>
          <w:tcPr>
            <w:tcW w:w="837"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4"/>
                <w:sz w:val="17"/>
              </w:rPr>
              <w:t>0,00</w:t>
            </w:r>
          </w:p>
        </w:tc>
        <w:tc>
          <w:tcPr>
            <w:tcW w:w="717"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4"/>
                <w:sz w:val="17"/>
              </w:rPr>
              <w:t>0,00</w:t>
            </w:r>
          </w:p>
        </w:tc>
      </w:tr>
      <w:tr w:rsidR="005956A8">
        <w:trPr>
          <w:trHeight w:val="209"/>
        </w:trPr>
        <w:tc>
          <w:tcPr>
            <w:tcW w:w="1349"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line="177" w:lineRule="exact"/>
              <w:ind w:left="31"/>
              <w:rPr>
                <w:sz w:val="17"/>
              </w:rPr>
            </w:pPr>
            <w:r>
              <w:rPr>
                <w:sz w:val="17"/>
              </w:rPr>
              <w:t>Alocari</w:t>
            </w:r>
            <w:r>
              <w:rPr>
                <w:spacing w:val="-3"/>
                <w:sz w:val="17"/>
              </w:rPr>
              <w:t xml:space="preserve"> </w:t>
            </w:r>
            <w:r>
              <w:rPr>
                <w:spacing w:val="-2"/>
                <w:sz w:val="17"/>
              </w:rPr>
              <w:t>bugetare</w:t>
            </w:r>
          </w:p>
        </w:tc>
        <w:tc>
          <w:tcPr>
            <w:tcW w:w="518"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4"/>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4"/>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2"/>
                <w:sz w:val="17"/>
              </w:rPr>
              <w:t>808,00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2"/>
                <w:sz w:val="17"/>
              </w:rPr>
              <w:t>848,40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2"/>
                <w:sz w:val="17"/>
              </w:rPr>
              <w:t>890,82</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2"/>
                <w:sz w:val="17"/>
              </w:rPr>
              <w:t>935,36</w:t>
            </w:r>
          </w:p>
        </w:tc>
        <w:tc>
          <w:tcPr>
            <w:tcW w:w="745"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2"/>
                <w:sz w:val="17"/>
              </w:rPr>
              <w:t>982,13</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2"/>
                <w:sz w:val="17"/>
              </w:rPr>
              <w:t>1.031,24</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2"/>
                <w:sz w:val="17"/>
              </w:rPr>
              <w:t>1.082,80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2"/>
                <w:sz w:val="17"/>
              </w:rPr>
              <w:t>1.136,94</w:t>
            </w:r>
          </w:p>
        </w:tc>
        <w:tc>
          <w:tcPr>
            <w:tcW w:w="83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2"/>
                <w:sz w:val="17"/>
              </w:rPr>
              <w:t>1.193,78</w:t>
            </w:r>
          </w:p>
        </w:tc>
        <w:tc>
          <w:tcPr>
            <w:tcW w:w="71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2"/>
                <w:sz w:val="17"/>
              </w:rPr>
              <w:t>1.253,47</w:t>
            </w:r>
          </w:p>
        </w:tc>
      </w:tr>
      <w:tr w:rsidR="005956A8">
        <w:trPr>
          <w:trHeight w:val="209"/>
        </w:trPr>
        <w:tc>
          <w:tcPr>
            <w:tcW w:w="1349"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3" w:line="177" w:lineRule="exact"/>
              <w:ind w:left="31"/>
              <w:rPr>
                <w:b/>
                <w:sz w:val="17"/>
              </w:rPr>
            </w:pPr>
            <w:r>
              <w:rPr>
                <w:b/>
                <w:spacing w:val="-4"/>
                <w:sz w:val="17"/>
              </w:rPr>
              <w:t xml:space="preserve">Total </w:t>
            </w:r>
            <w:r>
              <w:rPr>
                <w:b/>
                <w:spacing w:val="-2"/>
                <w:sz w:val="17"/>
              </w:rPr>
              <w:t>intrari</w:t>
            </w:r>
          </w:p>
        </w:tc>
        <w:tc>
          <w:tcPr>
            <w:tcW w:w="518"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4"/>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4"/>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3"/>
              <w:jc w:val="right"/>
              <w:rPr>
                <w:b/>
                <w:sz w:val="17"/>
              </w:rPr>
            </w:pPr>
            <w:r>
              <w:rPr>
                <w:b/>
                <w:spacing w:val="-2"/>
                <w:sz w:val="17"/>
              </w:rPr>
              <w:t>808,00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3"/>
              <w:jc w:val="right"/>
              <w:rPr>
                <w:b/>
                <w:sz w:val="17"/>
              </w:rPr>
            </w:pPr>
            <w:r>
              <w:rPr>
                <w:b/>
                <w:spacing w:val="-2"/>
                <w:sz w:val="17"/>
              </w:rPr>
              <w:t>848,40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3"/>
              <w:jc w:val="right"/>
              <w:rPr>
                <w:b/>
                <w:sz w:val="17"/>
              </w:rPr>
            </w:pPr>
            <w:r>
              <w:rPr>
                <w:b/>
                <w:spacing w:val="-2"/>
                <w:sz w:val="17"/>
              </w:rPr>
              <w:t>890,82</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2"/>
              <w:jc w:val="right"/>
              <w:rPr>
                <w:b/>
                <w:sz w:val="17"/>
              </w:rPr>
            </w:pPr>
            <w:r>
              <w:rPr>
                <w:b/>
                <w:spacing w:val="-2"/>
                <w:sz w:val="17"/>
              </w:rPr>
              <w:t>935,36</w:t>
            </w:r>
          </w:p>
        </w:tc>
        <w:tc>
          <w:tcPr>
            <w:tcW w:w="745"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3"/>
              <w:jc w:val="right"/>
              <w:rPr>
                <w:b/>
                <w:sz w:val="17"/>
              </w:rPr>
            </w:pPr>
            <w:r>
              <w:rPr>
                <w:b/>
                <w:spacing w:val="-2"/>
                <w:sz w:val="17"/>
              </w:rPr>
              <w:t>982,13</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4"/>
              <w:jc w:val="right"/>
              <w:rPr>
                <w:b/>
                <w:sz w:val="17"/>
              </w:rPr>
            </w:pPr>
            <w:r>
              <w:rPr>
                <w:b/>
                <w:spacing w:val="-2"/>
                <w:sz w:val="17"/>
              </w:rPr>
              <w:t>1.031,24</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4"/>
              <w:jc w:val="right"/>
              <w:rPr>
                <w:b/>
                <w:sz w:val="17"/>
              </w:rPr>
            </w:pPr>
            <w:r>
              <w:rPr>
                <w:b/>
                <w:spacing w:val="-2"/>
                <w:sz w:val="17"/>
              </w:rPr>
              <w:t>1.082,80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3"/>
              <w:jc w:val="right"/>
              <w:rPr>
                <w:b/>
                <w:sz w:val="17"/>
              </w:rPr>
            </w:pPr>
            <w:r>
              <w:rPr>
                <w:b/>
                <w:spacing w:val="-2"/>
                <w:sz w:val="17"/>
              </w:rPr>
              <w:t>1.136,94</w:t>
            </w:r>
          </w:p>
        </w:tc>
        <w:tc>
          <w:tcPr>
            <w:tcW w:w="83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3"/>
              <w:jc w:val="right"/>
              <w:rPr>
                <w:b/>
                <w:sz w:val="17"/>
              </w:rPr>
            </w:pPr>
            <w:r>
              <w:rPr>
                <w:b/>
                <w:spacing w:val="-2"/>
                <w:sz w:val="17"/>
              </w:rPr>
              <w:t>1.193,78</w:t>
            </w:r>
          </w:p>
        </w:tc>
        <w:tc>
          <w:tcPr>
            <w:tcW w:w="71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3" w:line="177" w:lineRule="exact"/>
              <w:ind w:right="2"/>
              <w:jc w:val="right"/>
              <w:rPr>
                <w:b/>
                <w:sz w:val="17"/>
              </w:rPr>
            </w:pPr>
            <w:r>
              <w:rPr>
                <w:b/>
                <w:spacing w:val="-2"/>
                <w:sz w:val="17"/>
              </w:rPr>
              <w:t>1.253,47</w:t>
            </w:r>
          </w:p>
        </w:tc>
      </w:tr>
      <w:tr w:rsidR="005956A8">
        <w:trPr>
          <w:trHeight w:val="436"/>
        </w:trPr>
        <w:tc>
          <w:tcPr>
            <w:tcW w:w="1349"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ind w:left="31"/>
              <w:rPr>
                <w:sz w:val="17"/>
              </w:rPr>
            </w:pPr>
            <w:r>
              <w:rPr>
                <w:sz w:val="17"/>
              </w:rPr>
              <w:t>Total</w:t>
            </w:r>
            <w:r>
              <w:rPr>
                <w:spacing w:val="11"/>
                <w:sz w:val="17"/>
              </w:rPr>
              <w:t xml:space="preserve"> </w:t>
            </w:r>
            <w:r>
              <w:rPr>
                <w:sz w:val="17"/>
              </w:rPr>
              <w:t>costuri</w:t>
            </w:r>
            <w:r>
              <w:rPr>
                <w:spacing w:val="12"/>
                <w:sz w:val="17"/>
              </w:rPr>
              <w:t xml:space="preserve"> </w:t>
            </w:r>
            <w:r>
              <w:rPr>
                <w:spacing w:val="-5"/>
                <w:sz w:val="17"/>
              </w:rPr>
              <w:t>de</w:t>
            </w:r>
          </w:p>
          <w:p w:rsidR="005956A8" w:rsidRDefault="00F3183C">
            <w:pPr>
              <w:pStyle w:val="TableParagraph"/>
              <w:spacing w:before="32" w:line="177" w:lineRule="exact"/>
              <w:ind w:left="31"/>
              <w:rPr>
                <w:sz w:val="17"/>
              </w:rPr>
            </w:pPr>
            <w:r>
              <w:rPr>
                <w:spacing w:val="-2"/>
                <w:sz w:val="17"/>
              </w:rPr>
              <w:t>exploatare</w:t>
            </w:r>
          </w:p>
        </w:tc>
        <w:tc>
          <w:tcPr>
            <w:tcW w:w="518"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8"/>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8"/>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2"/>
                <w:sz w:val="17"/>
              </w:rPr>
              <w:t>761,76</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2"/>
                <w:sz w:val="17"/>
              </w:rPr>
              <w:t>799,85</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2"/>
                <w:sz w:val="17"/>
              </w:rPr>
              <w:t>839,84</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2"/>
                <w:sz w:val="17"/>
              </w:rPr>
              <w:t>881,83</w:t>
            </w:r>
          </w:p>
        </w:tc>
        <w:tc>
          <w:tcPr>
            <w:tcW w:w="745"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2"/>
                <w:sz w:val="17"/>
              </w:rPr>
              <w:t>925,92</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2"/>
                <w:sz w:val="17"/>
              </w:rPr>
              <w:t>972,22</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2"/>
                <w:sz w:val="17"/>
              </w:rPr>
              <w:t>1.020,83</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2"/>
                <w:sz w:val="17"/>
              </w:rPr>
              <w:t>1.071,87</w:t>
            </w:r>
          </w:p>
        </w:tc>
        <w:tc>
          <w:tcPr>
            <w:tcW w:w="83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2"/>
                <w:sz w:val="17"/>
              </w:rPr>
              <w:t>1.125,47</w:t>
            </w:r>
          </w:p>
        </w:tc>
        <w:tc>
          <w:tcPr>
            <w:tcW w:w="71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2"/>
                <w:sz w:val="17"/>
              </w:rPr>
              <w:t>1.181,74</w:t>
            </w:r>
          </w:p>
        </w:tc>
      </w:tr>
      <w:tr w:rsidR="005956A8">
        <w:trPr>
          <w:trHeight w:val="436"/>
        </w:trPr>
        <w:tc>
          <w:tcPr>
            <w:tcW w:w="1349"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ind w:left="31"/>
              <w:rPr>
                <w:sz w:val="17"/>
              </w:rPr>
            </w:pPr>
            <w:r>
              <w:rPr>
                <w:sz w:val="17"/>
              </w:rPr>
              <w:t>Total</w:t>
            </w:r>
            <w:r>
              <w:rPr>
                <w:spacing w:val="11"/>
                <w:sz w:val="17"/>
              </w:rPr>
              <w:t xml:space="preserve"> </w:t>
            </w:r>
            <w:r>
              <w:rPr>
                <w:sz w:val="17"/>
              </w:rPr>
              <w:t>costuri</w:t>
            </w:r>
            <w:r>
              <w:rPr>
                <w:spacing w:val="12"/>
                <w:sz w:val="17"/>
              </w:rPr>
              <w:t xml:space="preserve"> </w:t>
            </w:r>
            <w:r>
              <w:rPr>
                <w:spacing w:val="-5"/>
                <w:sz w:val="17"/>
              </w:rPr>
              <w:t>de</w:t>
            </w:r>
          </w:p>
          <w:p w:rsidR="005956A8" w:rsidRDefault="00F3183C">
            <w:pPr>
              <w:pStyle w:val="TableParagraph"/>
              <w:spacing w:before="32" w:line="177" w:lineRule="exact"/>
              <w:ind w:left="31"/>
              <w:rPr>
                <w:sz w:val="17"/>
              </w:rPr>
            </w:pPr>
            <w:r>
              <w:rPr>
                <w:spacing w:val="-2"/>
                <w:sz w:val="17"/>
              </w:rPr>
              <w:t>investiţie</w:t>
            </w:r>
          </w:p>
        </w:tc>
        <w:tc>
          <w:tcPr>
            <w:tcW w:w="518"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8"/>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2"/>
                <w:sz w:val="17"/>
              </w:rPr>
              <w:t>52.775,02</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45"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83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1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r>
      <w:tr w:rsidR="005956A8">
        <w:trPr>
          <w:trHeight w:val="209"/>
        </w:trPr>
        <w:tc>
          <w:tcPr>
            <w:tcW w:w="1349"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line="177" w:lineRule="exact"/>
              <w:ind w:left="31"/>
              <w:rPr>
                <w:sz w:val="17"/>
              </w:rPr>
            </w:pPr>
            <w:r>
              <w:rPr>
                <w:spacing w:val="-2"/>
                <w:sz w:val="17"/>
              </w:rPr>
              <w:t>Dobândă</w:t>
            </w:r>
          </w:p>
        </w:tc>
        <w:tc>
          <w:tcPr>
            <w:tcW w:w="518"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4"/>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4"/>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4"/>
                <w:sz w:val="17"/>
              </w:rPr>
              <w:t>0,00</w:t>
            </w:r>
          </w:p>
        </w:tc>
        <w:tc>
          <w:tcPr>
            <w:tcW w:w="745"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4"/>
                <w:sz w:val="17"/>
              </w:rPr>
              <w:t>0,00</w:t>
            </w:r>
          </w:p>
        </w:tc>
        <w:tc>
          <w:tcPr>
            <w:tcW w:w="83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4"/>
                <w:sz w:val="17"/>
              </w:rPr>
              <w:t>0,00</w:t>
            </w:r>
          </w:p>
        </w:tc>
        <w:tc>
          <w:tcPr>
            <w:tcW w:w="71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15"/>
              <w:jc w:val="right"/>
              <w:rPr>
                <w:sz w:val="17"/>
              </w:rPr>
            </w:pPr>
            <w:r>
              <w:rPr>
                <w:spacing w:val="-4"/>
                <w:sz w:val="17"/>
              </w:rPr>
              <w:t>0,00</w:t>
            </w:r>
          </w:p>
        </w:tc>
      </w:tr>
      <w:tr w:rsidR="005956A8">
        <w:trPr>
          <w:trHeight w:val="436"/>
        </w:trPr>
        <w:tc>
          <w:tcPr>
            <w:tcW w:w="1349"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ind w:left="31"/>
              <w:rPr>
                <w:sz w:val="17"/>
              </w:rPr>
            </w:pPr>
            <w:r>
              <w:rPr>
                <w:spacing w:val="-2"/>
                <w:sz w:val="17"/>
              </w:rPr>
              <w:t>Rambursare</w:t>
            </w:r>
          </w:p>
          <w:p w:rsidR="005956A8" w:rsidRDefault="00F3183C">
            <w:pPr>
              <w:pStyle w:val="TableParagraph"/>
              <w:spacing w:before="32" w:line="177" w:lineRule="exact"/>
              <w:ind w:left="31"/>
              <w:rPr>
                <w:sz w:val="17"/>
              </w:rPr>
            </w:pPr>
            <w:r>
              <w:rPr>
                <w:spacing w:val="-2"/>
                <w:sz w:val="17"/>
              </w:rPr>
              <w:t>credite</w:t>
            </w:r>
          </w:p>
        </w:tc>
        <w:tc>
          <w:tcPr>
            <w:tcW w:w="518"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8"/>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8"/>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45"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83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c>
          <w:tcPr>
            <w:tcW w:w="71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ind w:right="-15"/>
              <w:jc w:val="right"/>
              <w:rPr>
                <w:sz w:val="17"/>
              </w:rPr>
            </w:pPr>
            <w:r>
              <w:rPr>
                <w:spacing w:val="-4"/>
                <w:sz w:val="17"/>
              </w:rPr>
              <w:t>0,00</w:t>
            </w:r>
          </w:p>
        </w:tc>
      </w:tr>
      <w:tr w:rsidR="005956A8">
        <w:trPr>
          <w:trHeight w:val="209"/>
        </w:trPr>
        <w:tc>
          <w:tcPr>
            <w:tcW w:w="1349"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2" w:line="177" w:lineRule="exact"/>
              <w:ind w:left="31"/>
              <w:rPr>
                <w:b/>
                <w:sz w:val="17"/>
              </w:rPr>
            </w:pPr>
            <w:r>
              <w:rPr>
                <w:b/>
                <w:spacing w:val="-4"/>
                <w:sz w:val="17"/>
              </w:rPr>
              <w:t xml:space="preserve">Total </w:t>
            </w:r>
            <w:r>
              <w:rPr>
                <w:b/>
                <w:spacing w:val="-2"/>
                <w:sz w:val="17"/>
              </w:rPr>
              <w:t>iesiri</w:t>
            </w:r>
          </w:p>
        </w:tc>
        <w:tc>
          <w:tcPr>
            <w:tcW w:w="518"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4"/>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4"/>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3"/>
              <w:jc w:val="right"/>
              <w:rPr>
                <w:b/>
                <w:sz w:val="17"/>
              </w:rPr>
            </w:pPr>
            <w:r>
              <w:rPr>
                <w:b/>
                <w:spacing w:val="-2"/>
                <w:sz w:val="17"/>
              </w:rPr>
              <w:t>761,76</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3"/>
              <w:jc w:val="right"/>
              <w:rPr>
                <w:b/>
                <w:sz w:val="17"/>
              </w:rPr>
            </w:pPr>
            <w:r>
              <w:rPr>
                <w:b/>
                <w:spacing w:val="-2"/>
                <w:sz w:val="17"/>
              </w:rPr>
              <w:t>799,85</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3"/>
              <w:jc w:val="right"/>
              <w:rPr>
                <w:b/>
                <w:sz w:val="17"/>
              </w:rPr>
            </w:pPr>
            <w:r>
              <w:rPr>
                <w:b/>
                <w:spacing w:val="-2"/>
                <w:sz w:val="17"/>
              </w:rPr>
              <w:t>839,84</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2"/>
              <w:jc w:val="right"/>
              <w:rPr>
                <w:b/>
                <w:sz w:val="17"/>
              </w:rPr>
            </w:pPr>
            <w:r>
              <w:rPr>
                <w:b/>
                <w:spacing w:val="-2"/>
                <w:sz w:val="17"/>
              </w:rPr>
              <w:t>881,83</w:t>
            </w:r>
          </w:p>
        </w:tc>
        <w:tc>
          <w:tcPr>
            <w:tcW w:w="745"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3"/>
              <w:jc w:val="right"/>
              <w:rPr>
                <w:b/>
                <w:sz w:val="17"/>
              </w:rPr>
            </w:pPr>
            <w:r>
              <w:rPr>
                <w:b/>
                <w:spacing w:val="-2"/>
                <w:sz w:val="17"/>
              </w:rPr>
              <w:t>925,92</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3"/>
              <w:jc w:val="right"/>
              <w:rPr>
                <w:b/>
                <w:sz w:val="17"/>
              </w:rPr>
            </w:pPr>
            <w:r>
              <w:rPr>
                <w:b/>
                <w:spacing w:val="-2"/>
                <w:sz w:val="17"/>
              </w:rPr>
              <w:t>972,22</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4"/>
              <w:jc w:val="right"/>
              <w:rPr>
                <w:b/>
                <w:sz w:val="17"/>
              </w:rPr>
            </w:pPr>
            <w:r>
              <w:rPr>
                <w:b/>
                <w:spacing w:val="-2"/>
                <w:sz w:val="17"/>
              </w:rPr>
              <w:t>1.020,83</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3"/>
              <w:jc w:val="right"/>
              <w:rPr>
                <w:b/>
                <w:sz w:val="17"/>
              </w:rPr>
            </w:pPr>
            <w:r>
              <w:rPr>
                <w:b/>
                <w:spacing w:val="-2"/>
                <w:sz w:val="17"/>
              </w:rPr>
              <w:t>1.071,87</w:t>
            </w:r>
          </w:p>
        </w:tc>
        <w:tc>
          <w:tcPr>
            <w:tcW w:w="83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3"/>
              <w:jc w:val="right"/>
              <w:rPr>
                <w:b/>
                <w:sz w:val="17"/>
              </w:rPr>
            </w:pPr>
            <w:r>
              <w:rPr>
                <w:b/>
                <w:spacing w:val="-2"/>
                <w:sz w:val="17"/>
              </w:rPr>
              <w:t>1.125,47</w:t>
            </w:r>
          </w:p>
        </w:tc>
        <w:tc>
          <w:tcPr>
            <w:tcW w:w="717"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2" w:line="177" w:lineRule="exact"/>
              <w:ind w:right="2"/>
              <w:jc w:val="right"/>
              <w:rPr>
                <w:b/>
                <w:sz w:val="17"/>
              </w:rPr>
            </w:pPr>
            <w:r>
              <w:rPr>
                <w:b/>
                <w:spacing w:val="-2"/>
                <w:sz w:val="17"/>
              </w:rPr>
              <w:t>1.181,74</w:t>
            </w:r>
          </w:p>
        </w:tc>
      </w:tr>
      <w:tr w:rsidR="005956A8">
        <w:trPr>
          <w:trHeight w:val="436"/>
        </w:trPr>
        <w:tc>
          <w:tcPr>
            <w:tcW w:w="1349" w:type="dxa"/>
            <w:tcBorders>
              <w:top w:val="single" w:sz="12" w:space="0" w:color="000000"/>
              <w:bottom w:val="single" w:sz="12" w:space="0" w:color="000000"/>
              <w:right w:val="single" w:sz="12" w:space="0" w:color="000000"/>
            </w:tcBorders>
            <w:shd w:val="clear" w:color="auto" w:fill="FFFF99"/>
          </w:tcPr>
          <w:p w:rsidR="005956A8" w:rsidRDefault="00F3183C">
            <w:pPr>
              <w:pStyle w:val="TableParagraph"/>
              <w:spacing w:before="13"/>
              <w:ind w:left="31"/>
              <w:rPr>
                <w:sz w:val="17"/>
              </w:rPr>
            </w:pPr>
            <w:r>
              <w:rPr>
                <w:sz w:val="17"/>
              </w:rPr>
              <w:t>Total</w:t>
            </w:r>
            <w:r>
              <w:rPr>
                <w:spacing w:val="-5"/>
                <w:sz w:val="17"/>
              </w:rPr>
              <w:t xml:space="preserve"> </w:t>
            </w:r>
            <w:r>
              <w:rPr>
                <w:sz w:val="17"/>
              </w:rPr>
              <w:t>flux</w:t>
            </w:r>
            <w:r>
              <w:rPr>
                <w:spacing w:val="-19"/>
                <w:sz w:val="17"/>
              </w:rPr>
              <w:t xml:space="preserve"> </w:t>
            </w:r>
            <w:r>
              <w:rPr>
                <w:spacing w:val="-5"/>
                <w:sz w:val="17"/>
              </w:rPr>
              <w:t>de</w:t>
            </w:r>
          </w:p>
          <w:p w:rsidR="005956A8" w:rsidRDefault="00F3183C">
            <w:pPr>
              <w:pStyle w:val="TableParagraph"/>
              <w:spacing w:before="30" w:line="177" w:lineRule="exact"/>
              <w:ind w:left="31"/>
              <w:rPr>
                <w:sz w:val="17"/>
              </w:rPr>
            </w:pPr>
            <w:r>
              <w:rPr>
                <w:spacing w:val="-2"/>
                <w:sz w:val="17"/>
              </w:rPr>
              <w:t>numerar</w:t>
            </w:r>
            <w:r>
              <w:rPr>
                <w:spacing w:val="-9"/>
                <w:sz w:val="17"/>
              </w:rPr>
              <w:t xml:space="preserve"> </w:t>
            </w:r>
            <w:r>
              <w:rPr>
                <w:spacing w:val="-2"/>
                <w:sz w:val="17"/>
              </w:rPr>
              <w:t>(4.1-</w:t>
            </w:r>
            <w:r>
              <w:rPr>
                <w:spacing w:val="-4"/>
                <w:sz w:val="17"/>
              </w:rPr>
              <w:t>4.6)</w:t>
            </w:r>
          </w:p>
        </w:tc>
        <w:tc>
          <w:tcPr>
            <w:tcW w:w="518" w:type="dxa"/>
            <w:tcBorders>
              <w:top w:val="single" w:sz="12" w:space="0" w:color="000000"/>
              <w:left w:val="single" w:sz="12" w:space="0" w:color="000000"/>
              <w:bottom w:val="single" w:sz="12" w:space="0" w:color="000000"/>
              <w:right w:val="single" w:sz="12" w:space="0" w:color="000000"/>
            </w:tcBorders>
            <w:shd w:val="clear" w:color="auto" w:fill="FFFF99"/>
          </w:tcPr>
          <w:p w:rsidR="005956A8" w:rsidRDefault="005956A8">
            <w:pPr>
              <w:pStyle w:val="TableParagraph"/>
              <w:rPr>
                <w:sz w:val="18"/>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8"/>
              </w:rPr>
            </w:pP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2"/>
                <w:sz w:val="17"/>
              </w:rPr>
              <w:t>46,24</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2"/>
                <w:sz w:val="17"/>
              </w:rPr>
              <w:t>48,55</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2"/>
                <w:sz w:val="17"/>
              </w:rPr>
              <w:t>50,98</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2"/>
                <w:sz w:val="17"/>
              </w:rPr>
              <w:t>53,53</w:t>
            </w:r>
          </w:p>
        </w:tc>
        <w:tc>
          <w:tcPr>
            <w:tcW w:w="745"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2"/>
                <w:sz w:val="17"/>
              </w:rPr>
              <w:t>56,21</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2"/>
                <w:sz w:val="17"/>
              </w:rPr>
              <w:t>59,02</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2"/>
                <w:sz w:val="17"/>
              </w:rPr>
              <w:t>61,97</w:t>
            </w:r>
          </w:p>
        </w:tc>
        <w:tc>
          <w:tcPr>
            <w:tcW w:w="744"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2"/>
                <w:sz w:val="17"/>
              </w:rPr>
              <w:t>65,06</w:t>
            </w:r>
          </w:p>
        </w:tc>
        <w:tc>
          <w:tcPr>
            <w:tcW w:w="837"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2"/>
                <w:sz w:val="17"/>
              </w:rPr>
              <w:t>68,32</w:t>
            </w:r>
          </w:p>
        </w:tc>
        <w:tc>
          <w:tcPr>
            <w:tcW w:w="717"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spacing w:before="9"/>
              <w:rPr>
                <w:i/>
                <w:sz w:val="20"/>
              </w:rPr>
            </w:pPr>
          </w:p>
          <w:p w:rsidR="005956A8" w:rsidRDefault="00F3183C">
            <w:pPr>
              <w:pStyle w:val="TableParagraph"/>
              <w:spacing w:line="177" w:lineRule="exact"/>
              <w:ind w:right="-15"/>
              <w:jc w:val="right"/>
              <w:rPr>
                <w:sz w:val="17"/>
              </w:rPr>
            </w:pPr>
            <w:r>
              <w:rPr>
                <w:spacing w:val="-2"/>
                <w:sz w:val="17"/>
              </w:rPr>
              <w:t>71,73</w:t>
            </w:r>
          </w:p>
        </w:tc>
      </w:tr>
      <w:tr w:rsidR="005956A8">
        <w:trPr>
          <w:trHeight w:val="436"/>
        </w:trPr>
        <w:tc>
          <w:tcPr>
            <w:tcW w:w="1349" w:type="dxa"/>
            <w:tcBorders>
              <w:top w:val="single" w:sz="12" w:space="0" w:color="000000"/>
              <w:bottom w:val="single" w:sz="12" w:space="0" w:color="000000"/>
              <w:right w:val="single" w:sz="12" w:space="0" w:color="000000"/>
            </w:tcBorders>
            <w:shd w:val="clear" w:color="auto" w:fill="CCFFFF"/>
          </w:tcPr>
          <w:p w:rsidR="005956A8" w:rsidRDefault="00F3183C">
            <w:pPr>
              <w:pStyle w:val="TableParagraph"/>
              <w:spacing w:before="13"/>
              <w:ind w:left="31"/>
              <w:rPr>
                <w:sz w:val="17"/>
              </w:rPr>
            </w:pPr>
            <w:r>
              <w:rPr>
                <w:sz w:val="17"/>
              </w:rPr>
              <w:t>Flux</w:t>
            </w:r>
            <w:r>
              <w:rPr>
                <w:spacing w:val="-22"/>
                <w:sz w:val="17"/>
              </w:rPr>
              <w:t xml:space="preserve"> </w:t>
            </w:r>
            <w:r>
              <w:rPr>
                <w:sz w:val="17"/>
              </w:rPr>
              <w:t>de</w:t>
            </w:r>
            <w:r>
              <w:rPr>
                <w:spacing w:val="1"/>
                <w:sz w:val="17"/>
              </w:rPr>
              <w:t xml:space="preserve"> </w:t>
            </w:r>
            <w:r>
              <w:rPr>
                <w:spacing w:val="-2"/>
                <w:sz w:val="17"/>
              </w:rPr>
              <w:t>numerar</w:t>
            </w:r>
          </w:p>
          <w:p w:rsidR="005956A8" w:rsidRDefault="00F3183C">
            <w:pPr>
              <w:pStyle w:val="TableParagraph"/>
              <w:spacing w:before="30" w:line="177" w:lineRule="exact"/>
              <w:ind w:left="31"/>
              <w:rPr>
                <w:sz w:val="17"/>
              </w:rPr>
            </w:pPr>
            <w:r>
              <w:rPr>
                <w:sz w:val="17"/>
              </w:rPr>
              <w:t>total</w:t>
            </w:r>
            <w:r>
              <w:rPr>
                <w:spacing w:val="8"/>
                <w:sz w:val="17"/>
              </w:rPr>
              <w:t xml:space="preserve"> </w:t>
            </w:r>
            <w:r>
              <w:rPr>
                <w:spacing w:val="-2"/>
                <w:sz w:val="17"/>
              </w:rPr>
              <w:t>cumulat</w:t>
            </w:r>
          </w:p>
        </w:tc>
        <w:tc>
          <w:tcPr>
            <w:tcW w:w="518"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5956A8">
            <w:pPr>
              <w:pStyle w:val="TableParagraph"/>
              <w:rPr>
                <w:sz w:val="18"/>
              </w:rPr>
            </w:pPr>
          </w:p>
        </w:tc>
        <w:tc>
          <w:tcPr>
            <w:tcW w:w="744"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5956A8">
            <w:pPr>
              <w:pStyle w:val="TableParagraph"/>
              <w:rPr>
                <w:sz w:val="18"/>
              </w:rPr>
            </w:pPr>
          </w:p>
        </w:tc>
        <w:tc>
          <w:tcPr>
            <w:tcW w:w="744"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88" w:line="228" w:lineRule="exact"/>
              <w:ind w:right="-15"/>
              <w:jc w:val="right"/>
              <w:rPr>
                <w:b/>
                <w:sz w:val="21"/>
              </w:rPr>
            </w:pPr>
            <w:r>
              <w:rPr>
                <w:b/>
                <w:spacing w:val="-2"/>
                <w:sz w:val="21"/>
              </w:rPr>
              <w:t>46,24</w:t>
            </w:r>
          </w:p>
        </w:tc>
        <w:tc>
          <w:tcPr>
            <w:tcW w:w="744"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88" w:line="228" w:lineRule="exact"/>
              <w:ind w:right="-15"/>
              <w:jc w:val="right"/>
              <w:rPr>
                <w:b/>
                <w:sz w:val="21"/>
              </w:rPr>
            </w:pPr>
            <w:r>
              <w:rPr>
                <w:b/>
                <w:spacing w:val="-2"/>
                <w:sz w:val="21"/>
              </w:rPr>
              <w:t>94,79</w:t>
            </w:r>
          </w:p>
        </w:tc>
        <w:tc>
          <w:tcPr>
            <w:tcW w:w="744"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88" w:line="228" w:lineRule="exact"/>
              <w:ind w:right="-15"/>
              <w:jc w:val="right"/>
              <w:rPr>
                <w:b/>
                <w:sz w:val="21"/>
              </w:rPr>
            </w:pPr>
            <w:r>
              <w:rPr>
                <w:b/>
                <w:spacing w:val="-2"/>
                <w:sz w:val="21"/>
              </w:rPr>
              <w:t>145,77</w:t>
            </w:r>
          </w:p>
        </w:tc>
        <w:tc>
          <w:tcPr>
            <w:tcW w:w="744"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88" w:line="228" w:lineRule="exact"/>
              <w:ind w:right="-15"/>
              <w:jc w:val="right"/>
              <w:rPr>
                <w:b/>
                <w:sz w:val="21"/>
              </w:rPr>
            </w:pPr>
            <w:r>
              <w:rPr>
                <w:b/>
                <w:spacing w:val="-2"/>
                <w:sz w:val="21"/>
              </w:rPr>
              <w:t>199,30</w:t>
            </w:r>
          </w:p>
        </w:tc>
        <w:tc>
          <w:tcPr>
            <w:tcW w:w="745"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88" w:line="228" w:lineRule="exact"/>
              <w:ind w:right="-15"/>
              <w:jc w:val="right"/>
              <w:rPr>
                <w:b/>
                <w:sz w:val="21"/>
              </w:rPr>
            </w:pPr>
            <w:r>
              <w:rPr>
                <w:b/>
                <w:spacing w:val="-2"/>
                <w:sz w:val="21"/>
              </w:rPr>
              <w:t>255,51</w:t>
            </w:r>
          </w:p>
        </w:tc>
        <w:tc>
          <w:tcPr>
            <w:tcW w:w="744"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88" w:line="228" w:lineRule="exact"/>
              <w:ind w:right="-15"/>
              <w:jc w:val="right"/>
              <w:rPr>
                <w:b/>
                <w:sz w:val="21"/>
              </w:rPr>
            </w:pPr>
            <w:r>
              <w:rPr>
                <w:b/>
                <w:spacing w:val="-2"/>
                <w:sz w:val="21"/>
              </w:rPr>
              <w:t>314,52</w:t>
            </w:r>
          </w:p>
        </w:tc>
        <w:tc>
          <w:tcPr>
            <w:tcW w:w="744"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88" w:line="228" w:lineRule="exact"/>
              <w:ind w:right="-15"/>
              <w:jc w:val="right"/>
              <w:rPr>
                <w:b/>
                <w:sz w:val="21"/>
              </w:rPr>
            </w:pPr>
            <w:r>
              <w:rPr>
                <w:b/>
                <w:spacing w:val="-2"/>
                <w:sz w:val="21"/>
              </w:rPr>
              <w:t>376,49</w:t>
            </w:r>
          </w:p>
        </w:tc>
        <w:tc>
          <w:tcPr>
            <w:tcW w:w="744"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88" w:line="228" w:lineRule="exact"/>
              <w:ind w:right="-15"/>
              <w:jc w:val="right"/>
              <w:rPr>
                <w:b/>
                <w:sz w:val="21"/>
              </w:rPr>
            </w:pPr>
            <w:r>
              <w:rPr>
                <w:b/>
                <w:spacing w:val="-2"/>
                <w:sz w:val="21"/>
              </w:rPr>
              <w:t>441,55</w:t>
            </w:r>
          </w:p>
        </w:tc>
        <w:tc>
          <w:tcPr>
            <w:tcW w:w="837"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88" w:line="228" w:lineRule="exact"/>
              <w:ind w:right="-15"/>
              <w:jc w:val="right"/>
              <w:rPr>
                <w:b/>
                <w:sz w:val="21"/>
              </w:rPr>
            </w:pPr>
            <w:r>
              <w:rPr>
                <w:b/>
                <w:spacing w:val="-2"/>
                <w:sz w:val="21"/>
              </w:rPr>
              <w:t>509,87</w:t>
            </w:r>
          </w:p>
        </w:tc>
        <w:tc>
          <w:tcPr>
            <w:tcW w:w="717" w:type="dxa"/>
            <w:tcBorders>
              <w:top w:val="single" w:sz="12" w:space="0" w:color="000000"/>
              <w:left w:val="single" w:sz="12" w:space="0" w:color="000000"/>
              <w:bottom w:val="single" w:sz="12" w:space="0" w:color="000000"/>
              <w:right w:val="single" w:sz="12" w:space="0" w:color="000000"/>
            </w:tcBorders>
            <w:shd w:val="clear" w:color="auto" w:fill="CCFFFF"/>
          </w:tcPr>
          <w:p w:rsidR="005956A8" w:rsidRDefault="00F3183C">
            <w:pPr>
              <w:pStyle w:val="TableParagraph"/>
              <w:spacing w:before="188" w:line="228" w:lineRule="exact"/>
              <w:ind w:right="-15"/>
              <w:jc w:val="right"/>
              <w:rPr>
                <w:b/>
                <w:sz w:val="21"/>
              </w:rPr>
            </w:pPr>
            <w:r>
              <w:rPr>
                <w:b/>
                <w:spacing w:val="-2"/>
                <w:sz w:val="21"/>
              </w:rPr>
              <w:t>581,60</w:t>
            </w:r>
          </w:p>
        </w:tc>
      </w:tr>
    </w:tbl>
    <w:p w:rsidR="005956A8" w:rsidRDefault="005956A8">
      <w:pPr>
        <w:spacing w:line="228" w:lineRule="exact"/>
        <w:jc w:val="right"/>
        <w:rPr>
          <w:sz w:val="21"/>
        </w:rPr>
        <w:sectPr w:rsidR="005956A8">
          <w:pgSz w:w="11910" w:h="16840"/>
          <w:pgMar w:top="1680" w:right="0" w:bottom="700" w:left="860" w:header="467" w:footer="518" w:gutter="0"/>
          <w:cols w:space="720"/>
        </w:sectPr>
      </w:pPr>
    </w:p>
    <w:p w:rsidR="005956A8" w:rsidRDefault="005956A8">
      <w:pPr>
        <w:pStyle w:val="BodyText"/>
        <w:ind w:left="0"/>
        <w:rPr>
          <w:i/>
          <w:sz w:val="20"/>
        </w:rPr>
      </w:pPr>
      <w:r w:rsidRPr="005956A8">
        <w:pict>
          <v:rect id="docshape136" o:spid="_x0000_s1222" style="position:absolute;margin-left:69.15pt;margin-top:83.05pt;width:485.25pt;height:1.45pt;z-index:15770624;mso-position-horizontal-relative:page;mso-position-vertical-relative:page" fillcolor="black" stroked="f">
            <w10:wrap anchorx="page" anchory="page"/>
          </v:rect>
        </w:pict>
      </w:r>
    </w:p>
    <w:p w:rsidR="005956A8" w:rsidRDefault="005956A8">
      <w:pPr>
        <w:pStyle w:val="BodyText"/>
        <w:spacing w:before="6"/>
        <w:ind w:left="0"/>
        <w:rPr>
          <w:i/>
          <w:sz w:val="10"/>
        </w:rPr>
      </w:pPr>
    </w:p>
    <w:tbl>
      <w:tblPr>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410"/>
        <w:gridCol w:w="545"/>
        <w:gridCol w:w="782"/>
        <w:gridCol w:w="783"/>
        <w:gridCol w:w="782"/>
        <w:gridCol w:w="782"/>
        <w:gridCol w:w="782"/>
        <w:gridCol w:w="782"/>
        <w:gridCol w:w="783"/>
        <w:gridCol w:w="782"/>
        <w:gridCol w:w="782"/>
        <w:gridCol w:w="880"/>
      </w:tblGrid>
      <w:tr w:rsidR="005956A8">
        <w:trPr>
          <w:trHeight w:val="221"/>
        </w:trPr>
        <w:tc>
          <w:tcPr>
            <w:tcW w:w="9875" w:type="dxa"/>
            <w:gridSpan w:val="12"/>
            <w:shd w:val="clear" w:color="auto" w:fill="33CCCC"/>
          </w:tcPr>
          <w:p w:rsidR="005956A8" w:rsidRDefault="00F3183C">
            <w:pPr>
              <w:pStyle w:val="TableParagraph"/>
              <w:spacing w:line="202" w:lineRule="exact"/>
              <w:ind w:left="5738" w:right="3751"/>
              <w:jc w:val="center"/>
              <w:rPr>
                <w:b/>
                <w:sz w:val="18"/>
              </w:rPr>
            </w:pPr>
            <w:r>
              <w:rPr>
                <w:b/>
                <w:spacing w:val="-4"/>
                <w:sz w:val="18"/>
              </w:rPr>
              <w:t>Anii</w:t>
            </w:r>
          </w:p>
        </w:tc>
      </w:tr>
      <w:tr w:rsidR="005956A8">
        <w:trPr>
          <w:trHeight w:val="235"/>
        </w:trPr>
        <w:tc>
          <w:tcPr>
            <w:tcW w:w="2737" w:type="dxa"/>
            <w:gridSpan w:val="3"/>
            <w:shd w:val="clear" w:color="auto" w:fill="33CCCC"/>
          </w:tcPr>
          <w:p w:rsidR="005956A8" w:rsidRDefault="00F3183C">
            <w:pPr>
              <w:pStyle w:val="TableParagraph"/>
              <w:spacing w:before="12" w:line="203" w:lineRule="exact"/>
              <w:ind w:right="32"/>
              <w:jc w:val="right"/>
              <w:rPr>
                <w:b/>
                <w:i/>
                <w:sz w:val="18"/>
              </w:rPr>
            </w:pPr>
            <w:r>
              <w:rPr>
                <w:b/>
                <w:i/>
                <w:spacing w:val="-2"/>
                <w:sz w:val="18"/>
              </w:rPr>
              <w:t>11,00</w:t>
            </w:r>
          </w:p>
        </w:tc>
        <w:tc>
          <w:tcPr>
            <w:tcW w:w="783" w:type="dxa"/>
            <w:shd w:val="clear" w:color="auto" w:fill="33CCCC"/>
          </w:tcPr>
          <w:p w:rsidR="005956A8" w:rsidRDefault="00F3183C">
            <w:pPr>
              <w:pStyle w:val="TableParagraph"/>
              <w:spacing w:before="12" w:line="203" w:lineRule="exact"/>
              <w:ind w:right="34"/>
              <w:jc w:val="right"/>
              <w:rPr>
                <w:b/>
                <w:i/>
                <w:sz w:val="18"/>
              </w:rPr>
            </w:pPr>
            <w:r>
              <w:rPr>
                <w:b/>
                <w:i/>
                <w:spacing w:val="-2"/>
                <w:sz w:val="18"/>
              </w:rPr>
              <w:t>12,00</w:t>
            </w:r>
          </w:p>
        </w:tc>
        <w:tc>
          <w:tcPr>
            <w:tcW w:w="782" w:type="dxa"/>
            <w:shd w:val="clear" w:color="auto" w:fill="33CCCC"/>
          </w:tcPr>
          <w:p w:rsidR="005956A8" w:rsidRDefault="00F3183C">
            <w:pPr>
              <w:pStyle w:val="TableParagraph"/>
              <w:spacing w:before="12" w:line="203" w:lineRule="exact"/>
              <w:ind w:right="34"/>
              <w:jc w:val="right"/>
              <w:rPr>
                <w:b/>
                <w:i/>
                <w:sz w:val="18"/>
              </w:rPr>
            </w:pPr>
            <w:r>
              <w:rPr>
                <w:b/>
                <w:i/>
                <w:spacing w:val="-2"/>
                <w:sz w:val="18"/>
              </w:rPr>
              <w:t>13,00</w:t>
            </w:r>
          </w:p>
        </w:tc>
        <w:tc>
          <w:tcPr>
            <w:tcW w:w="782" w:type="dxa"/>
            <w:shd w:val="clear" w:color="auto" w:fill="33CCCC"/>
          </w:tcPr>
          <w:p w:rsidR="005956A8" w:rsidRDefault="00F3183C">
            <w:pPr>
              <w:pStyle w:val="TableParagraph"/>
              <w:spacing w:before="12" w:line="203" w:lineRule="exact"/>
              <w:ind w:right="34"/>
              <w:jc w:val="right"/>
              <w:rPr>
                <w:b/>
                <w:i/>
                <w:sz w:val="18"/>
              </w:rPr>
            </w:pPr>
            <w:r>
              <w:rPr>
                <w:b/>
                <w:i/>
                <w:spacing w:val="-2"/>
                <w:sz w:val="18"/>
              </w:rPr>
              <w:t>14,00</w:t>
            </w:r>
          </w:p>
        </w:tc>
        <w:tc>
          <w:tcPr>
            <w:tcW w:w="782" w:type="dxa"/>
            <w:shd w:val="clear" w:color="auto" w:fill="33CCCC"/>
          </w:tcPr>
          <w:p w:rsidR="005956A8" w:rsidRDefault="00F3183C">
            <w:pPr>
              <w:pStyle w:val="TableParagraph"/>
              <w:spacing w:before="12" w:line="203" w:lineRule="exact"/>
              <w:ind w:right="34"/>
              <w:jc w:val="right"/>
              <w:rPr>
                <w:b/>
                <w:i/>
                <w:sz w:val="18"/>
              </w:rPr>
            </w:pPr>
            <w:r>
              <w:rPr>
                <w:b/>
                <w:i/>
                <w:spacing w:val="-2"/>
                <w:sz w:val="18"/>
              </w:rPr>
              <w:t>15,00</w:t>
            </w:r>
          </w:p>
        </w:tc>
        <w:tc>
          <w:tcPr>
            <w:tcW w:w="782" w:type="dxa"/>
            <w:shd w:val="clear" w:color="auto" w:fill="33CCCC"/>
          </w:tcPr>
          <w:p w:rsidR="005956A8" w:rsidRDefault="00F3183C">
            <w:pPr>
              <w:pStyle w:val="TableParagraph"/>
              <w:spacing w:before="12" w:line="203" w:lineRule="exact"/>
              <w:ind w:right="34"/>
              <w:jc w:val="right"/>
              <w:rPr>
                <w:b/>
                <w:i/>
                <w:sz w:val="18"/>
              </w:rPr>
            </w:pPr>
            <w:r>
              <w:rPr>
                <w:b/>
                <w:i/>
                <w:spacing w:val="-2"/>
                <w:sz w:val="18"/>
              </w:rPr>
              <w:t>16,00</w:t>
            </w:r>
          </w:p>
        </w:tc>
        <w:tc>
          <w:tcPr>
            <w:tcW w:w="783" w:type="dxa"/>
            <w:shd w:val="clear" w:color="auto" w:fill="33CCCC"/>
          </w:tcPr>
          <w:p w:rsidR="005956A8" w:rsidRDefault="00F3183C">
            <w:pPr>
              <w:pStyle w:val="TableParagraph"/>
              <w:spacing w:before="12" w:line="203" w:lineRule="exact"/>
              <w:ind w:right="35"/>
              <w:jc w:val="right"/>
              <w:rPr>
                <w:b/>
                <w:i/>
                <w:sz w:val="18"/>
              </w:rPr>
            </w:pPr>
            <w:r>
              <w:rPr>
                <w:b/>
                <w:i/>
                <w:spacing w:val="-2"/>
                <w:sz w:val="18"/>
              </w:rPr>
              <w:t>17,00</w:t>
            </w:r>
          </w:p>
        </w:tc>
        <w:tc>
          <w:tcPr>
            <w:tcW w:w="782" w:type="dxa"/>
            <w:shd w:val="clear" w:color="auto" w:fill="33CCCC"/>
          </w:tcPr>
          <w:p w:rsidR="005956A8" w:rsidRDefault="00F3183C">
            <w:pPr>
              <w:pStyle w:val="TableParagraph"/>
              <w:spacing w:before="12" w:line="203" w:lineRule="exact"/>
              <w:ind w:right="35"/>
              <w:jc w:val="right"/>
              <w:rPr>
                <w:b/>
                <w:i/>
                <w:sz w:val="18"/>
              </w:rPr>
            </w:pPr>
            <w:r>
              <w:rPr>
                <w:b/>
                <w:i/>
                <w:spacing w:val="-2"/>
                <w:sz w:val="18"/>
              </w:rPr>
              <w:t>18,00</w:t>
            </w:r>
          </w:p>
        </w:tc>
        <w:tc>
          <w:tcPr>
            <w:tcW w:w="782" w:type="dxa"/>
            <w:shd w:val="clear" w:color="auto" w:fill="33CCCC"/>
          </w:tcPr>
          <w:p w:rsidR="005956A8" w:rsidRDefault="00F3183C">
            <w:pPr>
              <w:pStyle w:val="TableParagraph"/>
              <w:spacing w:before="12" w:line="203" w:lineRule="exact"/>
              <w:ind w:right="35"/>
              <w:jc w:val="right"/>
              <w:rPr>
                <w:b/>
                <w:i/>
                <w:sz w:val="18"/>
              </w:rPr>
            </w:pPr>
            <w:r>
              <w:rPr>
                <w:b/>
                <w:i/>
                <w:spacing w:val="-2"/>
                <w:sz w:val="18"/>
              </w:rPr>
              <w:t>19,00</w:t>
            </w:r>
          </w:p>
        </w:tc>
        <w:tc>
          <w:tcPr>
            <w:tcW w:w="880" w:type="dxa"/>
            <w:shd w:val="clear" w:color="auto" w:fill="33CCCC"/>
          </w:tcPr>
          <w:p w:rsidR="005956A8" w:rsidRDefault="00F3183C">
            <w:pPr>
              <w:pStyle w:val="TableParagraph"/>
              <w:spacing w:before="12" w:line="203" w:lineRule="exact"/>
              <w:ind w:right="36"/>
              <w:jc w:val="right"/>
              <w:rPr>
                <w:b/>
                <w:i/>
                <w:sz w:val="18"/>
              </w:rPr>
            </w:pPr>
            <w:r>
              <w:rPr>
                <w:b/>
                <w:i/>
                <w:spacing w:val="-2"/>
                <w:sz w:val="18"/>
              </w:rPr>
              <w:t>20,00</w:t>
            </w:r>
          </w:p>
        </w:tc>
      </w:tr>
      <w:tr w:rsidR="005956A8">
        <w:trPr>
          <w:trHeight w:val="221"/>
        </w:trPr>
        <w:tc>
          <w:tcPr>
            <w:tcW w:w="1410" w:type="dxa"/>
            <w:tcBorders>
              <w:left w:val="single" w:sz="6" w:space="0" w:color="000000"/>
            </w:tcBorders>
            <w:shd w:val="clear" w:color="auto" w:fill="FFFF99"/>
          </w:tcPr>
          <w:p w:rsidR="005956A8" w:rsidRDefault="00F3183C">
            <w:pPr>
              <w:pStyle w:val="TableParagraph"/>
              <w:spacing w:before="12" w:line="189" w:lineRule="exact"/>
              <w:ind w:left="26"/>
              <w:rPr>
                <w:sz w:val="18"/>
              </w:rPr>
            </w:pPr>
            <w:r>
              <w:rPr>
                <w:sz w:val="18"/>
              </w:rPr>
              <w:t>Alte</w:t>
            </w:r>
            <w:r>
              <w:rPr>
                <w:spacing w:val="1"/>
                <w:sz w:val="18"/>
              </w:rPr>
              <w:t xml:space="preserve"> </w:t>
            </w:r>
            <w:r>
              <w:rPr>
                <w:spacing w:val="-2"/>
                <w:sz w:val="18"/>
              </w:rPr>
              <w:t>venituri</w:t>
            </w:r>
          </w:p>
        </w:tc>
        <w:tc>
          <w:tcPr>
            <w:tcW w:w="545" w:type="dxa"/>
            <w:shd w:val="clear" w:color="auto" w:fill="FFFF99"/>
          </w:tcPr>
          <w:p w:rsidR="005956A8" w:rsidRDefault="005956A8">
            <w:pPr>
              <w:pStyle w:val="TableParagraph"/>
              <w:rPr>
                <w:sz w:val="14"/>
              </w:rPr>
            </w:pPr>
          </w:p>
        </w:tc>
        <w:tc>
          <w:tcPr>
            <w:tcW w:w="782" w:type="dxa"/>
          </w:tcPr>
          <w:p w:rsidR="005956A8" w:rsidRDefault="00F3183C">
            <w:pPr>
              <w:pStyle w:val="TableParagraph"/>
              <w:spacing w:before="12" w:line="189" w:lineRule="exact"/>
              <w:ind w:right="-15"/>
              <w:jc w:val="right"/>
              <w:rPr>
                <w:sz w:val="18"/>
              </w:rPr>
            </w:pPr>
            <w:r>
              <w:rPr>
                <w:spacing w:val="-4"/>
                <w:sz w:val="18"/>
              </w:rPr>
              <w:t>0,00</w:t>
            </w:r>
          </w:p>
        </w:tc>
        <w:tc>
          <w:tcPr>
            <w:tcW w:w="783" w:type="dxa"/>
          </w:tcPr>
          <w:p w:rsidR="005956A8" w:rsidRDefault="00F3183C">
            <w:pPr>
              <w:pStyle w:val="TableParagraph"/>
              <w:spacing w:before="12" w:line="189" w:lineRule="exact"/>
              <w:ind w:right="-15"/>
              <w:jc w:val="right"/>
              <w:rPr>
                <w:sz w:val="18"/>
              </w:rPr>
            </w:pPr>
            <w:r>
              <w:rPr>
                <w:spacing w:val="-4"/>
                <w:sz w:val="18"/>
              </w:rPr>
              <w:t>0,00</w:t>
            </w:r>
          </w:p>
        </w:tc>
        <w:tc>
          <w:tcPr>
            <w:tcW w:w="782" w:type="dxa"/>
          </w:tcPr>
          <w:p w:rsidR="005956A8" w:rsidRDefault="00F3183C">
            <w:pPr>
              <w:pStyle w:val="TableParagraph"/>
              <w:spacing w:before="12" w:line="189" w:lineRule="exact"/>
              <w:ind w:right="-15"/>
              <w:jc w:val="right"/>
              <w:rPr>
                <w:sz w:val="18"/>
              </w:rPr>
            </w:pPr>
            <w:r>
              <w:rPr>
                <w:spacing w:val="-4"/>
                <w:sz w:val="18"/>
              </w:rPr>
              <w:t>0,00</w:t>
            </w:r>
          </w:p>
        </w:tc>
        <w:tc>
          <w:tcPr>
            <w:tcW w:w="782" w:type="dxa"/>
          </w:tcPr>
          <w:p w:rsidR="005956A8" w:rsidRDefault="00F3183C">
            <w:pPr>
              <w:pStyle w:val="TableParagraph"/>
              <w:spacing w:before="12" w:line="189" w:lineRule="exact"/>
              <w:ind w:right="-15"/>
              <w:jc w:val="right"/>
              <w:rPr>
                <w:sz w:val="18"/>
              </w:rPr>
            </w:pPr>
            <w:r>
              <w:rPr>
                <w:spacing w:val="-4"/>
                <w:sz w:val="18"/>
              </w:rPr>
              <w:t>0,00</w:t>
            </w:r>
          </w:p>
        </w:tc>
        <w:tc>
          <w:tcPr>
            <w:tcW w:w="782" w:type="dxa"/>
          </w:tcPr>
          <w:p w:rsidR="005956A8" w:rsidRDefault="00F3183C">
            <w:pPr>
              <w:pStyle w:val="TableParagraph"/>
              <w:spacing w:before="12" w:line="189" w:lineRule="exact"/>
              <w:ind w:right="-15"/>
              <w:jc w:val="right"/>
              <w:rPr>
                <w:sz w:val="18"/>
              </w:rPr>
            </w:pPr>
            <w:r>
              <w:rPr>
                <w:spacing w:val="-4"/>
                <w:sz w:val="18"/>
              </w:rPr>
              <w:t>0,00</w:t>
            </w:r>
          </w:p>
        </w:tc>
        <w:tc>
          <w:tcPr>
            <w:tcW w:w="782" w:type="dxa"/>
          </w:tcPr>
          <w:p w:rsidR="005956A8" w:rsidRDefault="00F3183C">
            <w:pPr>
              <w:pStyle w:val="TableParagraph"/>
              <w:spacing w:before="12" w:line="189" w:lineRule="exact"/>
              <w:ind w:right="-15"/>
              <w:jc w:val="right"/>
              <w:rPr>
                <w:sz w:val="18"/>
              </w:rPr>
            </w:pPr>
            <w:r>
              <w:rPr>
                <w:spacing w:val="-4"/>
                <w:sz w:val="18"/>
              </w:rPr>
              <w:t>0,00</w:t>
            </w:r>
          </w:p>
        </w:tc>
        <w:tc>
          <w:tcPr>
            <w:tcW w:w="783" w:type="dxa"/>
          </w:tcPr>
          <w:p w:rsidR="005956A8" w:rsidRDefault="00F3183C">
            <w:pPr>
              <w:pStyle w:val="TableParagraph"/>
              <w:spacing w:before="12" w:line="189" w:lineRule="exact"/>
              <w:ind w:right="-15"/>
              <w:jc w:val="right"/>
              <w:rPr>
                <w:sz w:val="18"/>
              </w:rPr>
            </w:pPr>
            <w:r>
              <w:rPr>
                <w:spacing w:val="-4"/>
                <w:sz w:val="18"/>
              </w:rPr>
              <w:t>0,00</w:t>
            </w:r>
          </w:p>
        </w:tc>
        <w:tc>
          <w:tcPr>
            <w:tcW w:w="782" w:type="dxa"/>
          </w:tcPr>
          <w:p w:rsidR="005956A8" w:rsidRDefault="00F3183C">
            <w:pPr>
              <w:pStyle w:val="TableParagraph"/>
              <w:spacing w:before="12" w:line="189" w:lineRule="exact"/>
              <w:ind w:right="-15"/>
              <w:jc w:val="right"/>
              <w:rPr>
                <w:sz w:val="18"/>
              </w:rPr>
            </w:pPr>
            <w:r>
              <w:rPr>
                <w:spacing w:val="-4"/>
                <w:sz w:val="18"/>
              </w:rPr>
              <w:t>0,00</w:t>
            </w:r>
          </w:p>
        </w:tc>
        <w:tc>
          <w:tcPr>
            <w:tcW w:w="782" w:type="dxa"/>
          </w:tcPr>
          <w:p w:rsidR="005956A8" w:rsidRDefault="00F3183C">
            <w:pPr>
              <w:pStyle w:val="TableParagraph"/>
              <w:spacing w:before="12" w:line="189" w:lineRule="exact"/>
              <w:ind w:right="-15"/>
              <w:jc w:val="right"/>
              <w:rPr>
                <w:sz w:val="18"/>
              </w:rPr>
            </w:pPr>
            <w:r>
              <w:rPr>
                <w:spacing w:val="-4"/>
                <w:sz w:val="18"/>
              </w:rPr>
              <w:t>0,00</w:t>
            </w:r>
          </w:p>
        </w:tc>
        <w:tc>
          <w:tcPr>
            <w:tcW w:w="880" w:type="dxa"/>
          </w:tcPr>
          <w:p w:rsidR="005956A8" w:rsidRDefault="00F3183C">
            <w:pPr>
              <w:pStyle w:val="TableParagraph"/>
              <w:spacing w:before="12" w:line="189" w:lineRule="exact"/>
              <w:ind w:right="-15"/>
              <w:jc w:val="right"/>
              <w:rPr>
                <w:sz w:val="18"/>
              </w:rPr>
            </w:pPr>
            <w:r>
              <w:rPr>
                <w:spacing w:val="-4"/>
                <w:sz w:val="18"/>
              </w:rPr>
              <w:t>0,00</w:t>
            </w:r>
          </w:p>
        </w:tc>
      </w:tr>
      <w:tr w:rsidR="005956A8">
        <w:trPr>
          <w:trHeight w:val="458"/>
        </w:trPr>
        <w:tc>
          <w:tcPr>
            <w:tcW w:w="1410" w:type="dxa"/>
            <w:shd w:val="clear" w:color="auto" w:fill="FFFF99"/>
          </w:tcPr>
          <w:p w:rsidR="005956A8" w:rsidRDefault="00F3183C">
            <w:pPr>
              <w:pStyle w:val="TableParagraph"/>
              <w:spacing w:before="12"/>
              <w:ind w:left="26"/>
              <w:rPr>
                <w:sz w:val="18"/>
              </w:rPr>
            </w:pPr>
            <w:r>
              <w:rPr>
                <w:spacing w:val="-2"/>
                <w:sz w:val="18"/>
              </w:rPr>
              <w:t>Venituri</w:t>
            </w:r>
            <w:r>
              <w:rPr>
                <w:spacing w:val="-11"/>
                <w:sz w:val="18"/>
              </w:rPr>
              <w:t xml:space="preserve"> </w:t>
            </w:r>
            <w:r>
              <w:rPr>
                <w:spacing w:val="-5"/>
                <w:sz w:val="18"/>
              </w:rPr>
              <w:t>din</w:t>
            </w:r>
          </w:p>
          <w:p w:rsidR="005956A8" w:rsidRDefault="00F3183C">
            <w:pPr>
              <w:pStyle w:val="TableParagraph"/>
              <w:spacing w:before="31" w:line="189" w:lineRule="exact"/>
              <w:ind w:left="26"/>
              <w:rPr>
                <w:sz w:val="18"/>
              </w:rPr>
            </w:pPr>
            <w:r>
              <w:rPr>
                <w:spacing w:val="-2"/>
                <w:sz w:val="18"/>
              </w:rPr>
              <w:t>inchiriere</w:t>
            </w:r>
          </w:p>
        </w:tc>
        <w:tc>
          <w:tcPr>
            <w:tcW w:w="545" w:type="dxa"/>
            <w:shd w:val="clear" w:color="auto" w:fill="FFFF99"/>
          </w:tcPr>
          <w:p w:rsidR="005956A8" w:rsidRDefault="005956A8">
            <w:pPr>
              <w:pStyle w:val="TableParagraph"/>
              <w:rPr>
                <w:sz w:val="18"/>
              </w:rPr>
            </w:pPr>
          </w:p>
        </w:tc>
        <w:tc>
          <w:tcPr>
            <w:tcW w:w="782"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4"/>
                <w:sz w:val="18"/>
              </w:rPr>
              <w:t>0,00</w:t>
            </w:r>
          </w:p>
        </w:tc>
        <w:tc>
          <w:tcPr>
            <w:tcW w:w="783"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4"/>
                <w:sz w:val="18"/>
              </w:rPr>
              <w:t>0,00</w:t>
            </w:r>
          </w:p>
        </w:tc>
        <w:tc>
          <w:tcPr>
            <w:tcW w:w="782"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4"/>
                <w:sz w:val="18"/>
              </w:rPr>
              <w:t>0,00</w:t>
            </w:r>
          </w:p>
        </w:tc>
        <w:tc>
          <w:tcPr>
            <w:tcW w:w="782"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4"/>
                <w:sz w:val="18"/>
              </w:rPr>
              <w:t>0,00</w:t>
            </w:r>
          </w:p>
        </w:tc>
        <w:tc>
          <w:tcPr>
            <w:tcW w:w="782"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4"/>
                <w:sz w:val="18"/>
              </w:rPr>
              <w:t>0,00</w:t>
            </w:r>
          </w:p>
        </w:tc>
        <w:tc>
          <w:tcPr>
            <w:tcW w:w="782"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4"/>
                <w:sz w:val="18"/>
              </w:rPr>
              <w:t>0,00</w:t>
            </w:r>
          </w:p>
        </w:tc>
        <w:tc>
          <w:tcPr>
            <w:tcW w:w="783"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4"/>
                <w:sz w:val="18"/>
              </w:rPr>
              <w:t>0,00</w:t>
            </w:r>
          </w:p>
        </w:tc>
        <w:tc>
          <w:tcPr>
            <w:tcW w:w="782"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4"/>
                <w:sz w:val="18"/>
              </w:rPr>
              <w:t>0,00</w:t>
            </w:r>
          </w:p>
        </w:tc>
        <w:tc>
          <w:tcPr>
            <w:tcW w:w="782"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4"/>
                <w:sz w:val="18"/>
              </w:rPr>
              <w:t>0,00</w:t>
            </w:r>
          </w:p>
        </w:tc>
        <w:tc>
          <w:tcPr>
            <w:tcW w:w="880"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4"/>
                <w:sz w:val="18"/>
              </w:rPr>
              <w:t>0,00</w:t>
            </w:r>
          </w:p>
        </w:tc>
      </w:tr>
      <w:tr w:rsidR="005956A8">
        <w:trPr>
          <w:trHeight w:val="221"/>
        </w:trPr>
        <w:tc>
          <w:tcPr>
            <w:tcW w:w="1410" w:type="dxa"/>
            <w:tcBorders>
              <w:left w:val="single" w:sz="6" w:space="0" w:color="000000"/>
            </w:tcBorders>
            <w:shd w:val="clear" w:color="auto" w:fill="FFFF99"/>
          </w:tcPr>
          <w:p w:rsidR="005956A8" w:rsidRDefault="00F3183C">
            <w:pPr>
              <w:pStyle w:val="TableParagraph"/>
              <w:spacing w:before="12" w:line="189" w:lineRule="exact"/>
              <w:ind w:left="26"/>
              <w:rPr>
                <w:sz w:val="18"/>
              </w:rPr>
            </w:pPr>
            <w:r>
              <w:rPr>
                <w:sz w:val="18"/>
              </w:rPr>
              <w:t>Alocari</w:t>
            </w:r>
            <w:r>
              <w:rPr>
                <w:spacing w:val="-8"/>
                <w:sz w:val="18"/>
              </w:rPr>
              <w:t xml:space="preserve"> </w:t>
            </w:r>
            <w:r>
              <w:rPr>
                <w:spacing w:val="-2"/>
                <w:sz w:val="18"/>
              </w:rPr>
              <w:t>bugetare</w:t>
            </w:r>
          </w:p>
        </w:tc>
        <w:tc>
          <w:tcPr>
            <w:tcW w:w="545" w:type="dxa"/>
            <w:shd w:val="clear" w:color="auto" w:fill="FFFF99"/>
          </w:tcPr>
          <w:p w:rsidR="005956A8" w:rsidRDefault="005956A8">
            <w:pPr>
              <w:pStyle w:val="TableParagraph"/>
              <w:rPr>
                <w:sz w:val="14"/>
              </w:rPr>
            </w:pPr>
          </w:p>
        </w:tc>
        <w:tc>
          <w:tcPr>
            <w:tcW w:w="782" w:type="dxa"/>
          </w:tcPr>
          <w:p w:rsidR="005956A8" w:rsidRDefault="00F3183C">
            <w:pPr>
              <w:pStyle w:val="TableParagraph"/>
              <w:spacing w:before="12" w:line="189" w:lineRule="exact"/>
              <w:ind w:right="-15"/>
              <w:jc w:val="right"/>
              <w:rPr>
                <w:sz w:val="18"/>
              </w:rPr>
            </w:pPr>
            <w:r>
              <w:rPr>
                <w:spacing w:val="-2"/>
                <w:sz w:val="18"/>
              </w:rPr>
              <w:t>1.316,15</w:t>
            </w:r>
          </w:p>
        </w:tc>
        <w:tc>
          <w:tcPr>
            <w:tcW w:w="783" w:type="dxa"/>
          </w:tcPr>
          <w:p w:rsidR="005956A8" w:rsidRDefault="00F3183C">
            <w:pPr>
              <w:pStyle w:val="TableParagraph"/>
              <w:spacing w:before="12" w:line="189" w:lineRule="exact"/>
              <w:ind w:right="-15"/>
              <w:jc w:val="right"/>
              <w:rPr>
                <w:sz w:val="18"/>
              </w:rPr>
            </w:pPr>
            <w:r>
              <w:rPr>
                <w:spacing w:val="-2"/>
                <w:sz w:val="18"/>
              </w:rPr>
              <w:t>1.381,95</w:t>
            </w:r>
          </w:p>
        </w:tc>
        <w:tc>
          <w:tcPr>
            <w:tcW w:w="782" w:type="dxa"/>
          </w:tcPr>
          <w:p w:rsidR="005956A8" w:rsidRDefault="00F3183C">
            <w:pPr>
              <w:pStyle w:val="TableParagraph"/>
              <w:spacing w:before="12" w:line="189" w:lineRule="exact"/>
              <w:ind w:right="-15"/>
              <w:jc w:val="right"/>
              <w:rPr>
                <w:sz w:val="18"/>
              </w:rPr>
            </w:pPr>
            <w:r>
              <w:rPr>
                <w:spacing w:val="-2"/>
                <w:sz w:val="18"/>
              </w:rPr>
              <w:t>1.451,05</w:t>
            </w:r>
          </w:p>
        </w:tc>
        <w:tc>
          <w:tcPr>
            <w:tcW w:w="782" w:type="dxa"/>
          </w:tcPr>
          <w:p w:rsidR="005956A8" w:rsidRDefault="00F3183C">
            <w:pPr>
              <w:pStyle w:val="TableParagraph"/>
              <w:spacing w:before="12" w:line="189" w:lineRule="exact"/>
              <w:ind w:right="-15"/>
              <w:jc w:val="right"/>
              <w:rPr>
                <w:sz w:val="18"/>
              </w:rPr>
            </w:pPr>
            <w:r>
              <w:rPr>
                <w:spacing w:val="-2"/>
                <w:sz w:val="18"/>
              </w:rPr>
              <w:t>1.523,60</w:t>
            </w:r>
          </w:p>
        </w:tc>
        <w:tc>
          <w:tcPr>
            <w:tcW w:w="782" w:type="dxa"/>
          </w:tcPr>
          <w:p w:rsidR="005956A8" w:rsidRDefault="00F3183C">
            <w:pPr>
              <w:pStyle w:val="TableParagraph"/>
              <w:spacing w:before="12" w:line="189" w:lineRule="exact"/>
              <w:ind w:right="-15"/>
              <w:jc w:val="right"/>
              <w:rPr>
                <w:sz w:val="18"/>
              </w:rPr>
            </w:pPr>
            <w:r>
              <w:rPr>
                <w:spacing w:val="-2"/>
                <w:sz w:val="18"/>
              </w:rPr>
              <w:t>1.599,78</w:t>
            </w:r>
          </w:p>
        </w:tc>
        <w:tc>
          <w:tcPr>
            <w:tcW w:w="782" w:type="dxa"/>
          </w:tcPr>
          <w:p w:rsidR="005956A8" w:rsidRDefault="00F3183C">
            <w:pPr>
              <w:pStyle w:val="TableParagraph"/>
              <w:spacing w:before="12" w:line="189" w:lineRule="exact"/>
              <w:ind w:right="-15"/>
              <w:jc w:val="right"/>
              <w:rPr>
                <w:sz w:val="18"/>
              </w:rPr>
            </w:pPr>
            <w:r>
              <w:rPr>
                <w:spacing w:val="-2"/>
                <w:sz w:val="18"/>
              </w:rPr>
              <w:t>1.679,77</w:t>
            </w:r>
          </w:p>
        </w:tc>
        <w:tc>
          <w:tcPr>
            <w:tcW w:w="783" w:type="dxa"/>
          </w:tcPr>
          <w:p w:rsidR="005956A8" w:rsidRDefault="00F3183C">
            <w:pPr>
              <w:pStyle w:val="TableParagraph"/>
              <w:spacing w:before="12" w:line="189" w:lineRule="exact"/>
              <w:ind w:right="-15"/>
              <w:jc w:val="right"/>
              <w:rPr>
                <w:sz w:val="18"/>
              </w:rPr>
            </w:pPr>
            <w:r>
              <w:rPr>
                <w:spacing w:val="-2"/>
                <w:sz w:val="18"/>
              </w:rPr>
              <w:t>1.763,76</w:t>
            </w:r>
          </w:p>
        </w:tc>
        <w:tc>
          <w:tcPr>
            <w:tcW w:w="782" w:type="dxa"/>
          </w:tcPr>
          <w:p w:rsidR="005956A8" w:rsidRDefault="00F3183C">
            <w:pPr>
              <w:pStyle w:val="TableParagraph"/>
              <w:spacing w:before="12" w:line="189" w:lineRule="exact"/>
              <w:ind w:right="-15"/>
              <w:jc w:val="right"/>
              <w:rPr>
                <w:sz w:val="18"/>
              </w:rPr>
            </w:pPr>
            <w:r>
              <w:rPr>
                <w:spacing w:val="-2"/>
                <w:sz w:val="18"/>
              </w:rPr>
              <w:t>1.851,95</w:t>
            </w:r>
          </w:p>
        </w:tc>
        <w:tc>
          <w:tcPr>
            <w:tcW w:w="782" w:type="dxa"/>
          </w:tcPr>
          <w:p w:rsidR="005956A8" w:rsidRDefault="00F3183C">
            <w:pPr>
              <w:pStyle w:val="TableParagraph"/>
              <w:spacing w:before="12" w:line="189" w:lineRule="exact"/>
              <w:ind w:right="-15"/>
              <w:jc w:val="right"/>
              <w:rPr>
                <w:sz w:val="18"/>
              </w:rPr>
            </w:pPr>
            <w:r>
              <w:rPr>
                <w:spacing w:val="-2"/>
                <w:sz w:val="18"/>
              </w:rPr>
              <w:t>1.944,55</w:t>
            </w:r>
          </w:p>
        </w:tc>
        <w:tc>
          <w:tcPr>
            <w:tcW w:w="880" w:type="dxa"/>
          </w:tcPr>
          <w:p w:rsidR="005956A8" w:rsidRDefault="00F3183C">
            <w:pPr>
              <w:pStyle w:val="TableParagraph"/>
              <w:spacing w:before="12" w:line="189" w:lineRule="exact"/>
              <w:ind w:right="-15"/>
              <w:jc w:val="right"/>
              <w:rPr>
                <w:sz w:val="18"/>
              </w:rPr>
            </w:pPr>
            <w:r>
              <w:rPr>
                <w:spacing w:val="-2"/>
                <w:sz w:val="18"/>
              </w:rPr>
              <w:t>2.041,78</w:t>
            </w:r>
          </w:p>
        </w:tc>
      </w:tr>
      <w:tr w:rsidR="005956A8">
        <w:trPr>
          <w:trHeight w:val="221"/>
        </w:trPr>
        <w:tc>
          <w:tcPr>
            <w:tcW w:w="1410" w:type="dxa"/>
            <w:shd w:val="clear" w:color="auto" w:fill="FFFF99"/>
          </w:tcPr>
          <w:p w:rsidR="005956A8" w:rsidRDefault="00F3183C">
            <w:pPr>
              <w:pStyle w:val="TableParagraph"/>
              <w:spacing w:before="12" w:line="189" w:lineRule="exact"/>
              <w:ind w:left="26"/>
              <w:rPr>
                <w:b/>
                <w:sz w:val="18"/>
              </w:rPr>
            </w:pPr>
            <w:r>
              <w:rPr>
                <w:b/>
                <w:spacing w:val="-5"/>
                <w:sz w:val="18"/>
              </w:rPr>
              <w:t>Total</w:t>
            </w:r>
            <w:r>
              <w:rPr>
                <w:b/>
                <w:spacing w:val="-7"/>
                <w:sz w:val="18"/>
              </w:rPr>
              <w:t xml:space="preserve"> </w:t>
            </w:r>
            <w:r>
              <w:rPr>
                <w:b/>
                <w:spacing w:val="-2"/>
                <w:sz w:val="18"/>
              </w:rPr>
              <w:t>intrari</w:t>
            </w:r>
          </w:p>
        </w:tc>
        <w:tc>
          <w:tcPr>
            <w:tcW w:w="545" w:type="dxa"/>
            <w:shd w:val="clear" w:color="auto" w:fill="FFFF99"/>
          </w:tcPr>
          <w:p w:rsidR="005956A8" w:rsidRDefault="005956A8">
            <w:pPr>
              <w:pStyle w:val="TableParagraph"/>
              <w:rPr>
                <w:sz w:val="14"/>
              </w:rPr>
            </w:pPr>
          </w:p>
        </w:tc>
        <w:tc>
          <w:tcPr>
            <w:tcW w:w="782" w:type="dxa"/>
          </w:tcPr>
          <w:p w:rsidR="005956A8" w:rsidRDefault="00F3183C">
            <w:pPr>
              <w:pStyle w:val="TableParagraph"/>
              <w:spacing w:before="12" w:line="189" w:lineRule="exact"/>
              <w:ind w:right="6"/>
              <w:jc w:val="right"/>
              <w:rPr>
                <w:b/>
                <w:sz w:val="18"/>
              </w:rPr>
            </w:pPr>
            <w:r>
              <w:rPr>
                <w:b/>
                <w:spacing w:val="-2"/>
                <w:sz w:val="18"/>
              </w:rPr>
              <w:t>1.316,15</w:t>
            </w:r>
          </w:p>
        </w:tc>
        <w:tc>
          <w:tcPr>
            <w:tcW w:w="783" w:type="dxa"/>
          </w:tcPr>
          <w:p w:rsidR="005956A8" w:rsidRDefault="00F3183C">
            <w:pPr>
              <w:pStyle w:val="TableParagraph"/>
              <w:spacing w:before="12" w:line="189" w:lineRule="exact"/>
              <w:ind w:right="6"/>
              <w:jc w:val="right"/>
              <w:rPr>
                <w:b/>
                <w:sz w:val="18"/>
              </w:rPr>
            </w:pPr>
            <w:r>
              <w:rPr>
                <w:b/>
                <w:spacing w:val="-2"/>
                <w:sz w:val="18"/>
              </w:rPr>
              <w:t>1.381,95</w:t>
            </w:r>
          </w:p>
        </w:tc>
        <w:tc>
          <w:tcPr>
            <w:tcW w:w="782" w:type="dxa"/>
          </w:tcPr>
          <w:p w:rsidR="005956A8" w:rsidRDefault="00F3183C">
            <w:pPr>
              <w:pStyle w:val="TableParagraph"/>
              <w:spacing w:before="12" w:line="189" w:lineRule="exact"/>
              <w:ind w:right="6"/>
              <w:jc w:val="right"/>
              <w:rPr>
                <w:b/>
                <w:sz w:val="18"/>
              </w:rPr>
            </w:pPr>
            <w:r>
              <w:rPr>
                <w:b/>
                <w:spacing w:val="-2"/>
                <w:sz w:val="18"/>
              </w:rPr>
              <w:t>1.451,05</w:t>
            </w:r>
          </w:p>
        </w:tc>
        <w:tc>
          <w:tcPr>
            <w:tcW w:w="782" w:type="dxa"/>
          </w:tcPr>
          <w:p w:rsidR="005956A8" w:rsidRDefault="00F3183C">
            <w:pPr>
              <w:pStyle w:val="TableParagraph"/>
              <w:spacing w:before="12" w:line="189" w:lineRule="exact"/>
              <w:ind w:right="7"/>
              <w:jc w:val="right"/>
              <w:rPr>
                <w:b/>
                <w:sz w:val="18"/>
              </w:rPr>
            </w:pPr>
            <w:r>
              <w:rPr>
                <w:b/>
                <w:spacing w:val="-2"/>
                <w:sz w:val="18"/>
              </w:rPr>
              <w:t>1.523,60</w:t>
            </w:r>
          </w:p>
        </w:tc>
        <w:tc>
          <w:tcPr>
            <w:tcW w:w="782" w:type="dxa"/>
          </w:tcPr>
          <w:p w:rsidR="005956A8" w:rsidRDefault="00F3183C">
            <w:pPr>
              <w:pStyle w:val="TableParagraph"/>
              <w:spacing w:before="12" w:line="189" w:lineRule="exact"/>
              <w:ind w:right="7"/>
              <w:jc w:val="right"/>
              <w:rPr>
                <w:b/>
                <w:sz w:val="18"/>
              </w:rPr>
            </w:pPr>
            <w:r>
              <w:rPr>
                <w:b/>
                <w:spacing w:val="-2"/>
                <w:sz w:val="18"/>
              </w:rPr>
              <w:t>1.599,78</w:t>
            </w:r>
          </w:p>
        </w:tc>
        <w:tc>
          <w:tcPr>
            <w:tcW w:w="782" w:type="dxa"/>
          </w:tcPr>
          <w:p w:rsidR="005956A8" w:rsidRDefault="00F3183C">
            <w:pPr>
              <w:pStyle w:val="TableParagraph"/>
              <w:spacing w:before="12" w:line="189" w:lineRule="exact"/>
              <w:ind w:right="7"/>
              <w:jc w:val="right"/>
              <w:rPr>
                <w:b/>
                <w:sz w:val="18"/>
              </w:rPr>
            </w:pPr>
            <w:r>
              <w:rPr>
                <w:b/>
                <w:spacing w:val="-2"/>
                <w:sz w:val="18"/>
              </w:rPr>
              <w:t>1.679,77</w:t>
            </w:r>
          </w:p>
        </w:tc>
        <w:tc>
          <w:tcPr>
            <w:tcW w:w="783" w:type="dxa"/>
          </w:tcPr>
          <w:p w:rsidR="005956A8" w:rsidRDefault="00F3183C">
            <w:pPr>
              <w:pStyle w:val="TableParagraph"/>
              <w:spacing w:before="12" w:line="189" w:lineRule="exact"/>
              <w:ind w:right="8"/>
              <w:jc w:val="right"/>
              <w:rPr>
                <w:b/>
                <w:sz w:val="18"/>
              </w:rPr>
            </w:pPr>
            <w:r>
              <w:rPr>
                <w:b/>
                <w:spacing w:val="-2"/>
                <w:sz w:val="18"/>
              </w:rPr>
              <w:t>1.763,76</w:t>
            </w:r>
          </w:p>
        </w:tc>
        <w:tc>
          <w:tcPr>
            <w:tcW w:w="782" w:type="dxa"/>
          </w:tcPr>
          <w:p w:rsidR="005956A8" w:rsidRDefault="00F3183C">
            <w:pPr>
              <w:pStyle w:val="TableParagraph"/>
              <w:spacing w:before="12" w:line="189" w:lineRule="exact"/>
              <w:ind w:right="8"/>
              <w:jc w:val="right"/>
              <w:rPr>
                <w:b/>
                <w:sz w:val="18"/>
              </w:rPr>
            </w:pPr>
            <w:r>
              <w:rPr>
                <w:b/>
                <w:spacing w:val="-2"/>
                <w:sz w:val="18"/>
              </w:rPr>
              <w:t>1.851,95</w:t>
            </w:r>
          </w:p>
        </w:tc>
        <w:tc>
          <w:tcPr>
            <w:tcW w:w="782" w:type="dxa"/>
          </w:tcPr>
          <w:p w:rsidR="005956A8" w:rsidRDefault="00F3183C">
            <w:pPr>
              <w:pStyle w:val="TableParagraph"/>
              <w:spacing w:before="12" w:line="189" w:lineRule="exact"/>
              <w:ind w:right="8"/>
              <w:jc w:val="right"/>
              <w:rPr>
                <w:b/>
                <w:sz w:val="18"/>
              </w:rPr>
            </w:pPr>
            <w:r>
              <w:rPr>
                <w:b/>
                <w:spacing w:val="-2"/>
                <w:sz w:val="18"/>
              </w:rPr>
              <w:t>1.944,55</w:t>
            </w:r>
          </w:p>
        </w:tc>
        <w:tc>
          <w:tcPr>
            <w:tcW w:w="880" w:type="dxa"/>
          </w:tcPr>
          <w:p w:rsidR="005956A8" w:rsidRDefault="00F3183C">
            <w:pPr>
              <w:pStyle w:val="TableParagraph"/>
              <w:spacing w:before="12" w:line="189" w:lineRule="exact"/>
              <w:ind w:right="8"/>
              <w:jc w:val="right"/>
              <w:rPr>
                <w:b/>
                <w:sz w:val="18"/>
              </w:rPr>
            </w:pPr>
            <w:r>
              <w:rPr>
                <w:b/>
                <w:spacing w:val="-2"/>
                <w:sz w:val="18"/>
              </w:rPr>
              <w:t>2.041,78</w:t>
            </w:r>
          </w:p>
        </w:tc>
      </w:tr>
      <w:tr w:rsidR="005956A8">
        <w:trPr>
          <w:trHeight w:val="459"/>
        </w:trPr>
        <w:tc>
          <w:tcPr>
            <w:tcW w:w="1410" w:type="dxa"/>
            <w:shd w:val="clear" w:color="auto" w:fill="FFFF99"/>
          </w:tcPr>
          <w:p w:rsidR="005956A8" w:rsidRDefault="00F3183C">
            <w:pPr>
              <w:pStyle w:val="TableParagraph"/>
              <w:spacing w:before="13"/>
              <w:ind w:left="26"/>
              <w:rPr>
                <w:sz w:val="18"/>
              </w:rPr>
            </w:pPr>
            <w:r>
              <w:rPr>
                <w:sz w:val="18"/>
              </w:rPr>
              <w:t>Total</w:t>
            </w:r>
            <w:r>
              <w:rPr>
                <w:spacing w:val="6"/>
                <w:sz w:val="18"/>
              </w:rPr>
              <w:t xml:space="preserve"> </w:t>
            </w:r>
            <w:r>
              <w:rPr>
                <w:sz w:val="18"/>
              </w:rPr>
              <w:t>costuri</w:t>
            </w:r>
            <w:r>
              <w:rPr>
                <w:spacing w:val="8"/>
                <w:sz w:val="18"/>
              </w:rPr>
              <w:t xml:space="preserve"> </w:t>
            </w:r>
            <w:r>
              <w:rPr>
                <w:spacing w:val="-5"/>
                <w:sz w:val="18"/>
              </w:rPr>
              <w:t>de</w:t>
            </w:r>
          </w:p>
          <w:p w:rsidR="005956A8" w:rsidRDefault="00F3183C">
            <w:pPr>
              <w:pStyle w:val="TableParagraph"/>
              <w:spacing w:before="30" w:line="189" w:lineRule="exact"/>
              <w:ind w:left="26"/>
              <w:rPr>
                <w:sz w:val="18"/>
              </w:rPr>
            </w:pPr>
            <w:r>
              <w:rPr>
                <w:spacing w:val="-2"/>
                <w:sz w:val="18"/>
              </w:rPr>
              <w:t>exploatare</w:t>
            </w:r>
          </w:p>
        </w:tc>
        <w:tc>
          <w:tcPr>
            <w:tcW w:w="545" w:type="dxa"/>
            <w:shd w:val="clear" w:color="auto" w:fill="FFFF99"/>
          </w:tcPr>
          <w:p w:rsidR="005956A8" w:rsidRDefault="005956A8">
            <w:pPr>
              <w:pStyle w:val="TableParagraph"/>
              <w:rPr>
                <w:sz w:val="18"/>
              </w:rPr>
            </w:pPr>
          </w:p>
        </w:tc>
        <w:tc>
          <w:tcPr>
            <w:tcW w:w="782" w:type="dxa"/>
          </w:tcPr>
          <w:p w:rsidR="005956A8" w:rsidRDefault="00F3183C">
            <w:pPr>
              <w:pStyle w:val="TableParagraph"/>
              <w:spacing w:before="13"/>
              <w:ind w:right="-15"/>
              <w:jc w:val="right"/>
              <w:rPr>
                <w:sz w:val="18"/>
              </w:rPr>
            </w:pPr>
            <w:r>
              <w:rPr>
                <w:spacing w:val="-2"/>
                <w:sz w:val="18"/>
              </w:rPr>
              <w:t>1.240,83</w:t>
            </w:r>
          </w:p>
        </w:tc>
        <w:tc>
          <w:tcPr>
            <w:tcW w:w="783" w:type="dxa"/>
          </w:tcPr>
          <w:p w:rsidR="005956A8" w:rsidRDefault="00F3183C">
            <w:pPr>
              <w:pStyle w:val="TableParagraph"/>
              <w:spacing w:before="13"/>
              <w:ind w:right="-15"/>
              <w:jc w:val="right"/>
              <w:rPr>
                <w:sz w:val="18"/>
              </w:rPr>
            </w:pPr>
            <w:r>
              <w:rPr>
                <w:spacing w:val="-2"/>
                <w:sz w:val="18"/>
              </w:rPr>
              <w:t>1.302,87</w:t>
            </w:r>
          </w:p>
        </w:tc>
        <w:tc>
          <w:tcPr>
            <w:tcW w:w="782" w:type="dxa"/>
          </w:tcPr>
          <w:p w:rsidR="005956A8" w:rsidRDefault="00F3183C">
            <w:pPr>
              <w:pStyle w:val="TableParagraph"/>
              <w:spacing w:before="13"/>
              <w:ind w:right="-15"/>
              <w:jc w:val="right"/>
              <w:rPr>
                <w:sz w:val="18"/>
              </w:rPr>
            </w:pPr>
            <w:r>
              <w:rPr>
                <w:spacing w:val="-2"/>
                <w:sz w:val="18"/>
              </w:rPr>
              <w:t>1.368,01</w:t>
            </w:r>
          </w:p>
        </w:tc>
        <w:tc>
          <w:tcPr>
            <w:tcW w:w="782" w:type="dxa"/>
          </w:tcPr>
          <w:p w:rsidR="005956A8" w:rsidRDefault="00F3183C">
            <w:pPr>
              <w:pStyle w:val="TableParagraph"/>
              <w:spacing w:before="13"/>
              <w:ind w:right="-15"/>
              <w:jc w:val="right"/>
              <w:rPr>
                <w:sz w:val="18"/>
              </w:rPr>
            </w:pPr>
            <w:r>
              <w:rPr>
                <w:spacing w:val="-2"/>
                <w:sz w:val="18"/>
              </w:rPr>
              <w:t>1.436,41</w:t>
            </w:r>
          </w:p>
        </w:tc>
        <w:tc>
          <w:tcPr>
            <w:tcW w:w="782" w:type="dxa"/>
          </w:tcPr>
          <w:p w:rsidR="005956A8" w:rsidRDefault="00F3183C">
            <w:pPr>
              <w:pStyle w:val="TableParagraph"/>
              <w:spacing w:before="13"/>
              <w:ind w:right="-15"/>
              <w:jc w:val="right"/>
              <w:rPr>
                <w:sz w:val="18"/>
              </w:rPr>
            </w:pPr>
            <w:r>
              <w:rPr>
                <w:spacing w:val="-2"/>
                <w:sz w:val="18"/>
              </w:rPr>
              <w:t>1.508,23</w:t>
            </w:r>
          </w:p>
        </w:tc>
        <w:tc>
          <w:tcPr>
            <w:tcW w:w="782" w:type="dxa"/>
          </w:tcPr>
          <w:p w:rsidR="005956A8" w:rsidRDefault="00F3183C">
            <w:pPr>
              <w:pStyle w:val="TableParagraph"/>
              <w:spacing w:before="13"/>
              <w:ind w:right="-15"/>
              <w:jc w:val="right"/>
              <w:rPr>
                <w:sz w:val="18"/>
              </w:rPr>
            </w:pPr>
            <w:r>
              <w:rPr>
                <w:spacing w:val="-2"/>
                <w:sz w:val="18"/>
              </w:rPr>
              <w:t>1.583,64</w:t>
            </w:r>
          </w:p>
        </w:tc>
        <w:tc>
          <w:tcPr>
            <w:tcW w:w="783" w:type="dxa"/>
          </w:tcPr>
          <w:p w:rsidR="005956A8" w:rsidRDefault="00F3183C">
            <w:pPr>
              <w:pStyle w:val="TableParagraph"/>
              <w:spacing w:before="13"/>
              <w:ind w:right="-15"/>
              <w:jc w:val="right"/>
              <w:rPr>
                <w:sz w:val="18"/>
              </w:rPr>
            </w:pPr>
            <w:r>
              <w:rPr>
                <w:spacing w:val="-2"/>
                <w:sz w:val="18"/>
              </w:rPr>
              <w:t>1.662,83</w:t>
            </w:r>
          </w:p>
        </w:tc>
        <w:tc>
          <w:tcPr>
            <w:tcW w:w="782" w:type="dxa"/>
          </w:tcPr>
          <w:p w:rsidR="005956A8" w:rsidRDefault="00F3183C">
            <w:pPr>
              <w:pStyle w:val="TableParagraph"/>
              <w:spacing w:before="13"/>
              <w:ind w:right="-15"/>
              <w:jc w:val="right"/>
              <w:rPr>
                <w:sz w:val="18"/>
              </w:rPr>
            </w:pPr>
            <w:r>
              <w:rPr>
                <w:spacing w:val="-2"/>
                <w:sz w:val="18"/>
              </w:rPr>
              <w:t>1.745,97</w:t>
            </w:r>
          </w:p>
        </w:tc>
        <w:tc>
          <w:tcPr>
            <w:tcW w:w="782" w:type="dxa"/>
          </w:tcPr>
          <w:p w:rsidR="005956A8" w:rsidRDefault="00F3183C">
            <w:pPr>
              <w:pStyle w:val="TableParagraph"/>
              <w:spacing w:before="13"/>
              <w:ind w:right="-15"/>
              <w:jc w:val="right"/>
              <w:rPr>
                <w:sz w:val="18"/>
              </w:rPr>
            </w:pPr>
            <w:r>
              <w:rPr>
                <w:spacing w:val="-2"/>
                <w:sz w:val="18"/>
              </w:rPr>
              <w:t>1.833,27</w:t>
            </w:r>
          </w:p>
        </w:tc>
        <w:tc>
          <w:tcPr>
            <w:tcW w:w="880" w:type="dxa"/>
          </w:tcPr>
          <w:p w:rsidR="005956A8" w:rsidRDefault="00F3183C">
            <w:pPr>
              <w:pStyle w:val="TableParagraph"/>
              <w:spacing w:before="13"/>
              <w:ind w:right="-15"/>
              <w:jc w:val="right"/>
              <w:rPr>
                <w:sz w:val="18"/>
              </w:rPr>
            </w:pPr>
            <w:r>
              <w:rPr>
                <w:spacing w:val="-2"/>
                <w:sz w:val="18"/>
              </w:rPr>
              <w:t>1.924,93</w:t>
            </w:r>
          </w:p>
        </w:tc>
      </w:tr>
      <w:tr w:rsidR="005956A8">
        <w:trPr>
          <w:trHeight w:val="459"/>
        </w:trPr>
        <w:tc>
          <w:tcPr>
            <w:tcW w:w="1410" w:type="dxa"/>
            <w:shd w:val="clear" w:color="auto" w:fill="FFFF99"/>
          </w:tcPr>
          <w:p w:rsidR="005956A8" w:rsidRDefault="00F3183C">
            <w:pPr>
              <w:pStyle w:val="TableParagraph"/>
              <w:spacing w:before="12"/>
              <w:ind w:left="26"/>
              <w:rPr>
                <w:sz w:val="18"/>
              </w:rPr>
            </w:pPr>
            <w:r>
              <w:rPr>
                <w:sz w:val="18"/>
              </w:rPr>
              <w:t>Total</w:t>
            </w:r>
            <w:r>
              <w:rPr>
                <w:spacing w:val="6"/>
                <w:sz w:val="18"/>
              </w:rPr>
              <w:t xml:space="preserve"> </w:t>
            </w:r>
            <w:r>
              <w:rPr>
                <w:sz w:val="18"/>
              </w:rPr>
              <w:t>costuri</w:t>
            </w:r>
            <w:r>
              <w:rPr>
                <w:spacing w:val="8"/>
                <w:sz w:val="18"/>
              </w:rPr>
              <w:t xml:space="preserve"> </w:t>
            </w:r>
            <w:r>
              <w:rPr>
                <w:spacing w:val="-5"/>
                <w:sz w:val="18"/>
              </w:rPr>
              <w:t>de</w:t>
            </w:r>
          </w:p>
          <w:p w:rsidR="005956A8" w:rsidRDefault="00F3183C">
            <w:pPr>
              <w:pStyle w:val="TableParagraph"/>
              <w:spacing w:before="31" w:line="189" w:lineRule="exact"/>
              <w:ind w:left="26"/>
              <w:rPr>
                <w:sz w:val="18"/>
              </w:rPr>
            </w:pPr>
            <w:r>
              <w:rPr>
                <w:spacing w:val="-2"/>
                <w:sz w:val="18"/>
              </w:rPr>
              <w:t>investiţie</w:t>
            </w:r>
          </w:p>
        </w:tc>
        <w:tc>
          <w:tcPr>
            <w:tcW w:w="545" w:type="dxa"/>
            <w:shd w:val="clear" w:color="auto" w:fill="FFFF99"/>
          </w:tcPr>
          <w:p w:rsidR="005956A8" w:rsidRDefault="005956A8">
            <w:pPr>
              <w:pStyle w:val="TableParagraph"/>
              <w:rPr>
                <w:sz w:val="18"/>
              </w:rPr>
            </w:pPr>
          </w:p>
        </w:tc>
        <w:tc>
          <w:tcPr>
            <w:tcW w:w="782" w:type="dxa"/>
          </w:tcPr>
          <w:p w:rsidR="005956A8" w:rsidRDefault="00F3183C">
            <w:pPr>
              <w:pStyle w:val="TableParagraph"/>
              <w:spacing w:before="12"/>
              <w:ind w:right="-15"/>
              <w:jc w:val="right"/>
              <w:rPr>
                <w:sz w:val="18"/>
              </w:rPr>
            </w:pPr>
            <w:r>
              <w:rPr>
                <w:spacing w:val="-4"/>
                <w:sz w:val="18"/>
              </w:rPr>
              <w:t>0,00</w:t>
            </w:r>
          </w:p>
        </w:tc>
        <w:tc>
          <w:tcPr>
            <w:tcW w:w="783" w:type="dxa"/>
          </w:tcPr>
          <w:p w:rsidR="005956A8" w:rsidRDefault="00F3183C">
            <w:pPr>
              <w:pStyle w:val="TableParagraph"/>
              <w:spacing w:before="12"/>
              <w:ind w:right="-15"/>
              <w:jc w:val="right"/>
              <w:rPr>
                <w:sz w:val="18"/>
              </w:rPr>
            </w:pPr>
            <w:r>
              <w:rPr>
                <w:spacing w:val="-4"/>
                <w:sz w:val="18"/>
              </w:rPr>
              <w:t>0,00</w:t>
            </w:r>
          </w:p>
        </w:tc>
        <w:tc>
          <w:tcPr>
            <w:tcW w:w="782" w:type="dxa"/>
          </w:tcPr>
          <w:p w:rsidR="005956A8" w:rsidRDefault="00F3183C">
            <w:pPr>
              <w:pStyle w:val="TableParagraph"/>
              <w:spacing w:before="12"/>
              <w:ind w:right="-15"/>
              <w:jc w:val="right"/>
              <w:rPr>
                <w:sz w:val="18"/>
              </w:rPr>
            </w:pPr>
            <w:r>
              <w:rPr>
                <w:spacing w:val="-4"/>
                <w:sz w:val="18"/>
              </w:rPr>
              <w:t>0,00</w:t>
            </w:r>
          </w:p>
        </w:tc>
        <w:tc>
          <w:tcPr>
            <w:tcW w:w="782" w:type="dxa"/>
          </w:tcPr>
          <w:p w:rsidR="005956A8" w:rsidRDefault="00F3183C">
            <w:pPr>
              <w:pStyle w:val="TableParagraph"/>
              <w:spacing w:before="12"/>
              <w:ind w:right="-15"/>
              <w:jc w:val="right"/>
              <w:rPr>
                <w:sz w:val="18"/>
              </w:rPr>
            </w:pPr>
            <w:r>
              <w:rPr>
                <w:spacing w:val="-4"/>
                <w:sz w:val="18"/>
              </w:rPr>
              <w:t>0,00</w:t>
            </w:r>
          </w:p>
        </w:tc>
        <w:tc>
          <w:tcPr>
            <w:tcW w:w="782" w:type="dxa"/>
          </w:tcPr>
          <w:p w:rsidR="005956A8" w:rsidRDefault="00F3183C">
            <w:pPr>
              <w:pStyle w:val="TableParagraph"/>
              <w:spacing w:before="12"/>
              <w:ind w:right="-15"/>
              <w:jc w:val="right"/>
              <w:rPr>
                <w:sz w:val="18"/>
              </w:rPr>
            </w:pPr>
            <w:r>
              <w:rPr>
                <w:spacing w:val="-4"/>
                <w:sz w:val="18"/>
              </w:rPr>
              <w:t>0,00</w:t>
            </w:r>
          </w:p>
        </w:tc>
        <w:tc>
          <w:tcPr>
            <w:tcW w:w="782" w:type="dxa"/>
          </w:tcPr>
          <w:p w:rsidR="005956A8" w:rsidRDefault="00F3183C">
            <w:pPr>
              <w:pStyle w:val="TableParagraph"/>
              <w:spacing w:before="12"/>
              <w:ind w:right="-15"/>
              <w:jc w:val="right"/>
              <w:rPr>
                <w:sz w:val="18"/>
              </w:rPr>
            </w:pPr>
            <w:r>
              <w:rPr>
                <w:spacing w:val="-4"/>
                <w:sz w:val="18"/>
              </w:rPr>
              <w:t>0,00</w:t>
            </w:r>
          </w:p>
        </w:tc>
        <w:tc>
          <w:tcPr>
            <w:tcW w:w="783" w:type="dxa"/>
          </w:tcPr>
          <w:p w:rsidR="005956A8" w:rsidRDefault="00F3183C">
            <w:pPr>
              <w:pStyle w:val="TableParagraph"/>
              <w:spacing w:before="12"/>
              <w:ind w:right="-15"/>
              <w:jc w:val="right"/>
              <w:rPr>
                <w:sz w:val="18"/>
              </w:rPr>
            </w:pPr>
            <w:r>
              <w:rPr>
                <w:spacing w:val="-4"/>
                <w:sz w:val="18"/>
              </w:rPr>
              <w:t>0,00</w:t>
            </w:r>
          </w:p>
        </w:tc>
        <w:tc>
          <w:tcPr>
            <w:tcW w:w="782" w:type="dxa"/>
          </w:tcPr>
          <w:p w:rsidR="005956A8" w:rsidRDefault="00F3183C">
            <w:pPr>
              <w:pStyle w:val="TableParagraph"/>
              <w:spacing w:before="12"/>
              <w:ind w:right="-15"/>
              <w:jc w:val="right"/>
              <w:rPr>
                <w:sz w:val="18"/>
              </w:rPr>
            </w:pPr>
            <w:r>
              <w:rPr>
                <w:spacing w:val="-4"/>
                <w:sz w:val="18"/>
              </w:rPr>
              <w:t>0,00</w:t>
            </w:r>
          </w:p>
        </w:tc>
        <w:tc>
          <w:tcPr>
            <w:tcW w:w="782" w:type="dxa"/>
          </w:tcPr>
          <w:p w:rsidR="005956A8" w:rsidRDefault="00F3183C">
            <w:pPr>
              <w:pStyle w:val="TableParagraph"/>
              <w:spacing w:before="12"/>
              <w:ind w:right="-15"/>
              <w:jc w:val="right"/>
              <w:rPr>
                <w:sz w:val="18"/>
              </w:rPr>
            </w:pPr>
            <w:r>
              <w:rPr>
                <w:spacing w:val="-4"/>
                <w:sz w:val="18"/>
              </w:rPr>
              <w:t>0,00</w:t>
            </w:r>
          </w:p>
        </w:tc>
        <w:tc>
          <w:tcPr>
            <w:tcW w:w="880" w:type="dxa"/>
          </w:tcPr>
          <w:p w:rsidR="005956A8" w:rsidRDefault="00F3183C">
            <w:pPr>
              <w:pStyle w:val="TableParagraph"/>
              <w:spacing w:before="12"/>
              <w:ind w:right="-15"/>
              <w:jc w:val="right"/>
              <w:rPr>
                <w:sz w:val="18"/>
              </w:rPr>
            </w:pPr>
            <w:r>
              <w:rPr>
                <w:spacing w:val="-4"/>
                <w:sz w:val="18"/>
              </w:rPr>
              <w:t>0,00</w:t>
            </w:r>
          </w:p>
        </w:tc>
      </w:tr>
      <w:tr w:rsidR="005956A8">
        <w:trPr>
          <w:trHeight w:val="221"/>
        </w:trPr>
        <w:tc>
          <w:tcPr>
            <w:tcW w:w="1410" w:type="dxa"/>
            <w:shd w:val="clear" w:color="auto" w:fill="FFFF99"/>
          </w:tcPr>
          <w:p w:rsidR="005956A8" w:rsidRDefault="00F3183C">
            <w:pPr>
              <w:pStyle w:val="TableParagraph"/>
              <w:spacing w:before="12" w:line="189" w:lineRule="exact"/>
              <w:ind w:left="26"/>
              <w:rPr>
                <w:sz w:val="18"/>
              </w:rPr>
            </w:pPr>
            <w:r>
              <w:rPr>
                <w:spacing w:val="-2"/>
                <w:sz w:val="18"/>
              </w:rPr>
              <w:t>Dobândă</w:t>
            </w:r>
          </w:p>
        </w:tc>
        <w:tc>
          <w:tcPr>
            <w:tcW w:w="545" w:type="dxa"/>
            <w:shd w:val="clear" w:color="auto" w:fill="FFFF99"/>
          </w:tcPr>
          <w:p w:rsidR="005956A8" w:rsidRDefault="005956A8">
            <w:pPr>
              <w:pStyle w:val="TableParagraph"/>
              <w:rPr>
                <w:sz w:val="14"/>
              </w:rPr>
            </w:pPr>
          </w:p>
        </w:tc>
        <w:tc>
          <w:tcPr>
            <w:tcW w:w="782" w:type="dxa"/>
          </w:tcPr>
          <w:p w:rsidR="005956A8" w:rsidRDefault="00F3183C">
            <w:pPr>
              <w:pStyle w:val="TableParagraph"/>
              <w:spacing w:before="12" w:line="189" w:lineRule="exact"/>
              <w:ind w:right="-15"/>
              <w:jc w:val="right"/>
              <w:rPr>
                <w:sz w:val="18"/>
              </w:rPr>
            </w:pPr>
            <w:r>
              <w:rPr>
                <w:spacing w:val="-4"/>
                <w:sz w:val="18"/>
              </w:rPr>
              <w:t>0,00</w:t>
            </w:r>
          </w:p>
        </w:tc>
        <w:tc>
          <w:tcPr>
            <w:tcW w:w="783" w:type="dxa"/>
          </w:tcPr>
          <w:p w:rsidR="005956A8" w:rsidRDefault="00F3183C">
            <w:pPr>
              <w:pStyle w:val="TableParagraph"/>
              <w:spacing w:before="12" w:line="189" w:lineRule="exact"/>
              <w:ind w:right="-15"/>
              <w:jc w:val="right"/>
              <w:rPr>
                <w:sz w:val="18"/>
              </w:rPr>
            </w:pPr>
            <w:r>
              <w:rPr>
                <w:spacing w:val="-4"/>
                <w:sz w:val="18"/>
              </w:rPr>
              <w:t>0,00</w:t>
            </w:r>
          </w:p>
        </w:tc>
        <w:tc>
          <w:tcPr>
            <w:tcW w:w="782" w:type="dxa"/>
          </w:tcPr>
          <w:p w:rsidR="005956A8" w:rsidRDefault="00F3183C">
            <w:pPr>
              <w:pStyle w:val="TableParagraph"/>
              <w:spacing w:before="12" w:line="189" w:lineRule="exact"/>
              <w:ind w:right="-15"/>
              <w:jc w:val="right"/>
              <w:rPr>
                <w:sz w:val="18"/>
              </w:rPr>
            </w:pPr>
            <w:r>
              <w:rPr>
                <w:spacing w:val="-4"/>
                <w:sz w:val="18"/>
              </w:rPr>
              <w:t>0,00</w:t>
            </w:r>
          </w:p>
        </w:tc>
        <w:tc>
          <w:tcPr>
            <w:tcW w:w="782" w:type="dxa"/>
          </w:tcPr>
          <w:p w:rsidR="005956A8" w:rsidRDefault="00F3183C">
            <w:pPr>
              <w:pStyle w:val="TableParagraph"/>
              <w:spacing w:before="12" w:line="189" w:lineRule="exact"/>
              <w:ind w:right="-15"/>
              <w:jc w:val="right"/>
              <w:rPr>
                <w:sz w:val="18"/>
              </w:rPr>
            </w:pPr>
            <w:r>
              <w:rPr>
                <w:spacing w:val="-4"/>
                <w:sz w:val="18"/>
              </w:rPr>
              <w:t>0,00</w:t>
            </w:r>
          </w:p>
        </w:tc>
        <w:tc>
          <w:tcPr>
            <w:tcW w:w="782" w:type="dxa"/>
          </w:tcPr>
          <w:p w:rsidR="005956A8" w:rsidRDefault="00F3183C">
            <w:pPr>
              <w:pStyle w:val="TableParagraph"/>
              <w:spacing w:before="12" w:line="189" w:lineRule="exact"/>
              <w:ind w:right="-15"/>
              <w:jc w:val="right"/>
              <w:rPr>
                <w:sz w:val="18"/>
              </w:rPr>
            </w:pPr>
            <w:r>
              <w:rPr>
                <w:spacing w:val="-4"/>
                <w:sz w:val="18"/>
              </w:rPr>
              <w:t>0,00</w:t>
            </w:r>
          </w:p>
        </w:tc>
        <w:tc>
          <w:tcPr>
            <w:tcW w:w="782" w:type="dxa"/>
          </w:tcPr>
          <w:p w:rsidR="005956A8" w:rsidRDefault="00F3183C">
            <w:pPr>
              <w:pStyle w:val="TableParagraph"/>
              <w:spacing w:before="12" w:line="189" w:lineRule="exact"/>
              <w:ind w:right="-15"/>
              <w:jc w:val="right"/>
              <w:rPr>
                <w:sz w:val="18"/>
              </w:rPr>
            </w:pPr>
            <w:r>
              <w:rPr>
                <w:spacing w:val="-4"/>
                <w:sz w:val="18"/>
              </w:rPr>
              <w:t>0,00</w:t>
            </w:r>
          </w:p>
        </w:tc>
        <w:tc>
          <w:tcPr>
            <w:tcW w:w="783" w:type="dxa"/>
          </w:tcPr>
          <w:p w:rsidR="005956A8" w:rsidRDefault="00F3183C">
            <w:pPr>
              <w:pStyle w:val="TableParagraph"/>
              <w:spacing w:before="12" w:line="189" w:lineRule="exact"/>
              <w:ind w:right="-15"/>
              <w:jc w:val="right"/>
              <w:rPr>
                <w:sz w:val="18"/>
              </w:rPr>
            </w:pPr>
            <w:r>
              <w:rPr>
                <w:spacing w:val="-4"/>
                <w:sz w:val="18"/>
              </w:rPr>
              <w:t>0,00</w:t>
            </w:r>
          </w:p>
        </w:tc>
        <w:tc>
          <w:tcPr>
            <w:tcW w:w="782" w:type="dxa"/>
          </w:tcPr>
          <w:p w:rsidR="005956A8" w:rsidRDefault="00F3183C">
            <w:pPr>
              <w:pStyle w:val="TableParagraph"/>
              <w:spacing w:before="12" w:line="189" w:lineRule="exact"/>
              <w:ind w:right="-15"/>
              <w:jc w:val="right"/>
              <w:rPr>
                <w:sz w:val="18"/>
              </w:rPr>
            </w:pPr>
            <w:r>
              <w:rPr>
                <w:spacing w:val="-4"/>
                <w:sz w:val="18"/>
              </w:rPr>
              <w:t>0,00</w:t>
            </w:r>
          </w:p>
        </w:tc>
        <w:tc>
          <w:tcPr>
            <w:tcW w:w="782" w:type="dxa"/>
          </w:tcPr>
          <w:p w:rsidR="005956A8" w:rsidRDefault="00F3183C">
            <w:pPr>
              <w:pStyle w:val="TableParagraph"/>
              <w:spacing w:before="12" w:line="189" w:lineRule="exact"/>
              <w:ind w:right="-15"/>
              <w:jc w:val="right"/>
              <w:rPr>
                <w:sz w:val="18"/>
              </w:rPr>
            </w:pPr>
            <w:r>
              <w:rPr>
                <w:spacing w:val="-4"/>
                <w:sz w:val="18"/>
              </w:rPr>
              <w:t>0,00</w:t>
            </w:r>
          </w:p>
        </w:tc>
        <w:tc>
          <w:tcPr>
            <w:tcW w:w="880" w:type="dxa"/>
          </w:tcPr>
          <w:p w:rsidR="005956A8" w:rsidRDefault="00F3183C">
            <w:pPr>
              <w:pStyle w:val="TableParagraph"/>
              <w:spacing w:before="12" w:line="189" w:lineRule="exact"/>
              <w:ind w:right="-15"/>
              <w:jc w:val="right"/>
              <w:rPr>
                <w:sz w:val="18"/>
              </w:rPr>
            </w:pPr>
            <w:r>
              <w:rPr>
                <w:spacing w:val="-4"/>
                <w:sz w:val="18"/>
              </w:rPr>
              <w:t>0,00</w:t>
            </w:r>
          </w:p>
        </w:tc>
      </w:tr>
      <w:tr w:rsidR="005956A8">
        <w:trPr>
          <w:trHeight w:val="458"/>
        </w:trPr>
        <w:tc>
          <w:tcPr>
            <w:tcW w:w="1410" w:type="dxa"/>
            <w:shd w:val="clear" w:color="auto" w:fill="FFFF99"/>
          </w:tcPr>
          <w:p w:rsidR="005956A8" w:rsidRDefault="00F3183C">
            <w:pPr>
              <w:pStyle w:val="TableParagraph"/>
              <w:spacing w:before="12"/>
              <w:ind w:left="26"/>
              <w:rPr>
                <w:sz w:val="18"/>
              </w:rPr>
            </w:pPr>
            <w:r>
              <w:rPr>
                <w:spacing w:val="-2"/>
                <w:sz w:val="18"/>
              </w:rPr>
              <w:t>Rambursare</w:t>
            </w:r>
          </w:p>
          <w:p w:rsidR="005956A8" w:rsidRDefault="00F3183C">
            <w:pPr>
              <w:pStyle w:val="TableParagraph"/>
              <w:spacing w:before="31" w:line="189" w:lineRule="exact"/>
              <w:ind w:left="26"/>
              <w:rPr>
                <w:sz w:val="18"/>
              </w:rPr>
            </w:pPr>
            <w:r>
              <w:rPr>
                <w:spacing w:val="-2"/>
                <w:sz w:val="18"/>
              </w:rPr>
              <w:t>credite</w:t>
            </w:r>
          </w:p>
        </w:tc>
        <w:tc>
          <w:tcPr>
            <w:tcW w:w="545" w:type="dxa"/>
            <w:shd w:val="clear" w:color="auto" w:fill="FFFF99"/>
          </w:tcPr>
          <w:p w:rsidR="005956A8" w:rsidRDefault="005956A8">
            <w:pPr>
              <w:pStyle w:val="TableParagraph"/>
              <w:rPr>
                <w:sz w:val="18"/>
              </w:rPr>
            </w:pPr>
          </w:p>
        </w:tc>
        <w:tc>
          <w:tcPr>
            <w:tcW w:w="782" w:type="dxa"/>
          </w:tcPr>
          <w:p w:rsidR="005956A8" w:rsidRDefault="00F3183C">
            <w:pPr>
              <w:pStyle w:val="TableParagraph"/>
              <w:spacing w:before="12"/>
              <w:ind w:right="-15"/>
              <w:jc w:val="right"/>
              <w:rPr>
                <w:sz w:val="18"/>
              </w:rPr>
            </w:pPr>
            <w:r>
              <w:rPr>
                <w:spacing w:val="-4"/>
                <w:sz w:val="18"/>
              </w:rPr>
              <w:t>0,00</w:t>
            </w:r>
          </w:p>
        </w:tc>
        <w:tc>
          <w:tcPr>
            <w:tcW w:w="783" w:type="dxa"/>
          </w:tcPr>
          <w:p w:rsidR="005956A8" w:rsidRDefault="00F3183C">
            <w:pPr>
              <w:pStyle w:val="TableParagraph"/>
              <w:spacing w:before="12"/>
              <w:ind w:right="-15"/>
              <w:jc w:val="right"/>
              <w:rPr>
                <w:sz w:val="18"/>
              </w:rPr>
            </w:pPr>
            <w:r>
              <w:rPr>
                <w:spacing w:val="-4"/>
                <w:sz w:val="18"/>
              </w:rPr>
              <w:t>0,00</w:t>
            </w:r>
          </w:p>
        </w:tc>
        <w:tc>
          <w:tcPr>
            <w:tcW w:w="782" w:type="dxa"/>
          </w:tcPr>
          <w:p w:rsidR="005956A8" w:rsidRDefault="00F3183C">
            <w:pPr>
              <w:pStyle w:val="TableParagraph"/>
              <w:spacing w:before="12"/>
              <w:ind w:right="-15"/>
              <w:jc w:val="right"/>
              <w:rPr>
                <w:sz w:val="18"/>
              </w:rPr>
            </w:pPr>
            <w:r>
              <w:rPr>
                <w:spacing w:val="-4"/>
                <w:sz w:val="18"/>
              </w:rPr>
              <w:t>0,00</w:t>
            </w:r>
          </w:p>
        </w:tc>
        <w:tc>
          <w:tcPr>
            <w:tcW w:w="782" w:type="dxa"/>
          </w:tcPr>
          <w:p w:rsidR="005956A8" w:rsidRDefault="00F3183C">
            <w:pPr>
              <w:pStyle w:val="TableParagraph"/>
              <w:spacing w:before="12"/>
              <w:ind w:right="-15"/>
              <w:jc w:val="right"/>
              <w:rPr>
                <w:sz w:val="18"/>
              </w:rPr>
            </w:pPr>
            <w:r>
              <w:rPr>
                <w:spacing w:val="-4"/>
                <w:sz w:val="18"/>
              </w:rPr>
              <w:t>0,00</w:t>
            </w:r>
          </w:p>
        </w:tc>
        <w:tc>
          <w:tcPr>
            <w:tcW w:w="782" w:type="dxa"/>
          </w:tcPr>
          <w:p w:rsidR="005956A8" w:rsidRDefault="00F3183C">
            <w:pPr>
              <w:pStyle w:val="TableParagraph"/>
              <w:spacing w:before="12"/>
              <w:ind w:right="-15"/>
              <w:jc w:val="right"/>
              <w:rPr>
                <w:sz w:val="18"/>
              </w:rPr>
            </w:pPr>
            <w:r>
              <w:rPr>
                <w:spacing w:val="-4"/>
                <w:sz w:val="18"/>
              </w:rPr>
              <w:t>0,00</w:t>
            </w:r>
          </w:p>
        </w:tc>
        <w:tc>
          <w:tcPr>
            <w:tcW w:w="782" w:type="dxa"/>
          </w:tcPr>
          <w:p w:rsidR="005956A8" w:rsidRDefault="00F3183C">
            <w:pPr>
              <w:pStyle w:val="TableParagraph"/>
              <w:spacing w:before="12"/>
              <w:ind w:right="-15"/>
              <w:jc w:val="right"/>
              <w:rPr>
                <w:sz w:val="18"/>
              </w:rPr>
            </w:pPr>
            <w:r>
              <w:rPr>
                <w:spacing w:val="-4"/>
                <w:sz w:val="18"/>
              </w:rPr>
              <w:t>0,00</w:t>
            </w:r>
          </w:p>
        </w:tc>
        <w:tc>
          <w:tcPr>
            <w:tcW w:w="783" w:type="dxa"/>
          </w:tcPr>
          <w:p w:rsidR="005956A8" w:rsidRDefault="00F3183C">
            <w:pPr>
              <w:pStyle w:val="TableParagraph"/>
              <w:spacing w:before="12"/>
              <w:ind w:right="-15"/>
              <w:jc w:val="right"/>
              <w:rPr>
                <w:sz w:val="18"/>
              </w:rPr>
            </w:pPr>
            <w:r>
              <w:rPr>
                <w:spacing w:val="-4"/>
                <w:sz w:val="18"/>
              </w:rPr>
              <w:t>0,00</w:t>
            </w:r>
          </w:p>
        </w:tc>
        <w:tc>
          <w:tcPr>
            <w:tcW w:w="782" w:type="dxa"/>
          </w:tcPr>
          <w:p w:rsidR="005956A8" w:rsidRDefault="00F3183C">
            <w:pPr>
              <w:pStyle w:val="TableParagraph"/>
              <w:spacing w:before="12"/>
              <w:ind w:right="-15"/>
              <w:jc w:val="right"/>
              <w:rPr>
                <w:sz w:val="18"/>
              </w:rPr>
            </w:pPr>
            <w:r>
              <w:rPr>
                <w:spacing w:val="-4"/>
                <w:sz w:val="18"/>
              </w:rPr>
              <w:t>0,00</w:t>
            </w:r>
          </w:p>
        </w:tc>
        <w:tc>
          <w:tcPr>
            <w:tcW w:w="782" w:type="dxa"/>
          </w:tcPr>
          <w:p w:rsidR="005956A8" w:rsidRDefault="00F3183C">
            <w:pPr>
              <w:pStyle w:val="TableParagraph"/>
              <w:spacing w:before="12"/>
              <w:ind w:right="-15"/>
              <w:jc w:val="right"/>
              <w:rPr>
                <w:sz w:val="18"/>
              </w:rPr>
            </w:pPr>
            <w:r>
              <w:rPr>
                <w:spacing w:val="-4"/>
                <w:sz w:val="18"/>
              </w:rPr>
              <w:t>0,00</w:t>
            </w:r>
          </w:p>
        </w:tc>
        <w:tc>
          <w:tcPr>
            <w:tcW w:w="880" w:type="dxa"/>
          </w:tcPr>
          <w:p w:rsidR="005956A8" w:rsidRDefault="00F3183C">
            <w:pPr>
              <w:pStyle w:val="TableParagraph"/>
              <w:spacing w:before="12"/>
              <w:ind w:right="-15"/>
              <w:jc w:val="right"/>
              <w:rPr>
                <w:sz w:val="18"/>
              </w:rPr>
            </w:pPr>
            <w:r>
              <w:rPr>
                <w:spacing w:val="-4"/>
                <w:sz w:val="18"/>
              </w:rPr>
              <w:t>0,00</w:t>
            </w:r>
          </w:p>
        </w:tc>
      </w:tr>
      <w:tr w:rsidR="005956A8">
        <w:trPr>
          <w:trHeight w:val="221"/>
        </w:trPr>
        <w:tc>
          <w:tcPr>
            <w:tcW w:w="1410" w:type="dxa"/>
            <w:shd w:val="clear" w:color="auto" w:fill="FFFF99"/>
          </w:tcPr>
          <w:p w:rsidR="005956A8" w:rsidRDefault="00F3183C">
            <w:pPr>
              <w:pStyle w:val="TableParagraph"/>
              <w:spacing w:before="13" w:line="189" w:lineRule="exact"/>
              <w:ind w:left="26"/>
              <w:rPr>
                <w:b/>
                <w:sz w:val="18"/>
              </w:rPr>
            </w:pPr>
            <w:r>
              <w:rPr>
                <w:b/>
                <w:spacing w:val="-5"/>
                <w:sz w:val="18"/>
              </w:rPr>
              <w:t>Total</w:t>
            </w:r>
            <w:r>
              <w:rPr>
                <w:b/>
                <w:spacing w:val="-7"/>
                <w:sz w:val="18"/>
              </w:rPr>
              <w:t xml:space="preserve"> </w:t>
            </w:r>
            <w:r>
              <w:rPr>
                <w:b/>
                <w:spacing w:val="-2"/>
                <w:sz w:val="18"/>
              </w:rPr>
              <w:t>iesiri</w:t>
            </w:r>
          </w:p>
        </w:tc>
        <w:tc>
          <w:tcPr>
            <w:tcW w:w="545" w:type="dxa"/>
            <w:shd w:val="clear" w:color="auto" w:fill="FFFF99"/>
          </w:tcPr>
          <w:p w:rsidR="005956A8" w:rsidRDefault="005956A8">
            <w:pPr>
              <w:pStyle w:val="TableParagraph"/>
              <w:rPr>
                <w:sz w:val="14"/>
              </w:rPr>
            </w:pPr>
          </w:p>
        </w:tc>
        <w:tc>
          <w:tcPr>
            <w:tcW w:w="782" w:type="dxa"/>
          </w:tcPr>
          <w:p w:rsidR="005956A8" w:rsidRDefault="00F3183C">
            <w:pPr>
              <w:pStyle w:val="TableParagraph"/>
              <w:spacing w:before="13" w:line="189" w:lineRule="exact"/>
              <w:ind w:right="6"/>
              <w:jc w:val="right"/>
              <w:rPr>
                <w:b/>
                <w:sz w:val="18"/>
              </w:rPr>
            </w:pPr>
            <w:r>
              <w:rPr>
                <w:b/>
                <w:spacing w:val="-2"/>
                <w:sz w:val="18"/>
              </w:rPr>
              <w:t>1.240,83</w:t>
            </w:r>
          </w:p>
        </w:tc>
        <w:tc>
          <w:tcPr>
            <w:tcW w:w="783" w:type="dxa"/>
          </w:tcPr>
          <w:p w:rsidR="005956A8" w:rsidRDefault="00F3183C">
            <w:pPr>
              <w:pStyle w:val="TableParagraph"/>
              <w:spacing w:before="13" w:line="189" w:lineRule="exact"/>
              <w:ind w:right="6"/>
              <w:jc w:val="right"/>
              <w:rPr>
                <w:b/>
                <w:sz w:val="18"/>
              </w:rPr>
            </w:pPr>
            <w:r>
              <w:rPr>
                <w:b/>
                <w:spacing w:val="-2"/>
                <w:sz w:val="18"/>
              </w:rPr>
              <w:t>1.302,87</w:t>
            </w:r>
          </w:p>
        </w:tc>
        <w:tc>
          <w:tcPr>
            <w:tcW w:w="782" w:type="dxa"/>
          </w:tcPr>
          <w:p w:rsidR="005956A8" w:rsidRDefault="00F3183C">
            <w:pPr>
              <w:pStyle w:val="TableParagraph"/>
              <w:spacing w:before="13" w:line="189" w:lineRule="exact"/>
              <w:ind w:right="6"/>
              <w:jc w:val="right"/>
              <w:rPr>
                <w:b/>
                <w:sz w:val="18"/>
              </w:rPr>
            </w:pPr>
            <w:r>
              <w:rPr>
                <w:b/>
                <w:spacing w:val="-2"/>
                <w:sz w:val="18"/>
              </w:rPr>
              <w:t>1.368,01</w:t>
            </w:r>
          </w:p>
        </w:tc>
        <w:tc>
          <w:tcPr>
            <w:tcW w:w="782" w:type="dxa"/>
          </w:tcPr>
          <w:p w:rsidR="005956A8" w:rsidRDefault="00F3183C">
            <w:pPr>
              <w:pStyle w:val="TableParagraph"/>
              <w:spacing w:before="13" w:line="189" w:lineRule="exact"/>
              <w:ind w:right="7"/>
              <w:jc w:val="right"/>
              <w:rPr>
                <w:b/>
                <w:sz w:val="18"/>
              </w:rPr>
            </w:pPr>
            <w:r>
              <w:rPr>
                <w:b/>
                <w:spacing w:val="-2"/>
                <w:sz w:val="18"/>
              </w:rPr>
              <w:t>1.436,41</w:t>
            </w:r>
          </w:p>
        </w:tc>
        <w:tc>
          <w:tcPr>
            <w:tcW w:w="782" w:type="dxa"/>
          </w:tcPr>
          <w:p w:rsidR="005956A8" w:rsidRDefault="00F3183C">
            <w:pPr>
              <w:pStyle w:val="TableParagraph"/>
              <w:spacing w:before="13" w:line="189" w:lineRule="exact"/>
              <w:ind w:right="7"/>
              <w:jc w:val="right"/>
              <w:rPr>
                <w:b/>
                <w:sz w:val="18"/>
              </w:rPr>
            </w:pPr>
            <w:r>
              <w:rPr>
                <w:b/>
                <w:spacing w:val="-2"/>
                <w:sz w:val="18"/>
              </w:rPr>
              <w:t>1.508,23</w:t>
            </w:r>
          </w:p>
        </w:tc>
        <w:tc>
          <w:tcPr>
            <w:tcW w:w="782" w:type="dxa"/>
          </w:tcPr>
          <w:p w:rsidR="005956A8" w:rsidRDefault="00F3183C">
            <w:pPr>
              <w:pStyle w:val="TableParagraph"/>
              <w:spacing w:before="13" w:line="189" w:lineRule="exact"/>
              <w:ind w:right="7"/>
              <w:jc w:val="right"/>
              <w:rPr>
                <w:b/>
                <w:sz w:val="18"/>
              </w:rPr>
            </w:pPr>
            <w:r>
              <w:rPr>
                <w:b/>
                <w:spacing w:val="-2"/>
                <w:sz w:val="18"/>
              </w:rPr>
              <w:t>1.583,64</w:t>
            </w:r>
          </w:p>
        </w:tc>
        <w:tc>
          <w:tcPr>
            <w:tcW w:w="783" w:type="dxa"/>
          </w:tcPr>
          <w:p w:rsidR="005956A8" w:rsidRDefault="00F3183C">
            <w:pPr>
              <w:pStyle w:val="TableParagraph"/>
              <w:spacing w:before="13" w:line="189" w:lineRule="exact"/>
              <w:ind w:right="8"/>
              <w:jc w:val="right"/>
              <w:rPr>
                <w:b/>
                <w:sz w:val="18"/>
              </w:rPr>
            </w:pPr>
            <w:r>
              <w:rPr>
                <w:b/>
                <w:spacing w:val="-2"/>
                <w:sz w:val="18"/>
              </w:rPr>
              <w:t>1.662,83</w:t>
            </w:r>
          </w:p>
        </w:tc>
        <w:tc>
          <w:tcPr>
            <w:tcW w:w="782" w:type="dxa"/>
          </w:tcPr>
          <w:p w:rsidR="005956A8" w:rsidRDefault="00F3183C">
            <w:pPr>
              <w:pStyle w:val="TableParagraph"/>
              <w:spacing w:before="13" w:line="189" w:lineRule="exact"/>
              <w:ind w:right="8"/>
              <w:jc w:val="right"/>
              <w:rPr>
                <w:b/>
                <w:sz w:val="18"/>
              </w:rPr>
            </w:pPr>
            <w:r>
              <w:rPr>
                <w:b/>
                <w:spacing w:val="-2"/>
                <w:sz w:val="18"/>
              </w:rPr>
              <w:t>1.745,97</w:t>
            </w:r>
          </w:p>
        </w:tc>
        <w:tc>
          <w:tcPr>
            <w:tcW w:w="782" w:type="dxa"/>
          </w:tcPr>
          <w:p w:rsidR="005956A8" w:rsidRDefault="00F3183C">
            <w:pPr>
              <w:pStyle w:val="TableParagraph"/>
              <w:spacing w:before="13" w:line="189" w:lineRule="exact"/>
              <w:ind w:right="8"/>
              <w:jc w:val="right"/>
              <w:rPr>
                <w:b/>
                <w:sz w:val="18"/>
              </w:rPr>
            </w:pPr>
            <w:r>
              <w:rPr>
                <w:b/>
                <w:spacing w:val="-2"/>
                <w:sz w:val="18"/>
              </w:rPr>
              <w:t>1.833,27</w:t>
            </w:r>
          </w:p>
        </w:tc>
        <w:tc>
          <w:tcPr>
            <w:tcW w:w="880" w:type="dxa"/>
          </w:tcPr>
          <w:p w:rsidR="005956A8" w:rsidRDefault="00F3183C">
            <w:pPr>
              <w:pStyle w:val="TableParagraph"/>
              <w:spacing w:before="13" w:line="189" w:lineRule="exact"/>
              <w:ind w:right="8"/>
              <w:jc w:val="right"/>
              <w:rPr>
                <w:b/>
                <w:sz w:val="18"/>
              </w:rPr>
            </w:pPr>
            <w:r>
              <w:rPr>
                <w:b/>
                <w:spacing w:val="-2"/>
                <w:sz w:val="18"/>
              </w:rPr>
              <w:t>1.924,93</w:t>
            </w:r>
          </w:p>
        </w:tc>
      </w:tr>
      <w:tr w:rsidR="005956A8">
        <w:trPr>
          <w:trHeight w:val="458"/>
        </w:trPr>
        <w:tc>
          <w:tcPr>
            <w:tcW w:w="1410" w:type="dxa"/>
            <w:tcBorders>
              <w:left w:val="single" w:sz="6" w:space="0" w:color="000000"/>
            </w:tcBorders>
            <w:shd w:val="clear" w:color="auto" w:fill="FFFF99"/>
          </w:tcPr>
          <w:p w:rsidR="005956A8" w:rsidRDefault="00F3183C">
            <w:pPr>
              <w:pStyle w:val="TableParagraph"/>
              <w:spacing w:before="12"/>
              <w:ind w:left="26"/>
              <w:rPr>
                <w:sz w:val="18"/>
              </w:rPr>
            </w:pPr>
            <w:r>
              <w:rPr>
                <w:sz w:val="18"/>
              </w:rPr>
              <w:t>Total</w:t>
            </w:r>
            <w:r>
              <w:rPr>
                <w:spacing w:val="-9"/>
                <w:sz w:val="18"/>
              </w:rPr>
              <w:t xml:space="preserve"> </w:t>
            </w:r>
            <w:r>
              <w:rPr>
                <w:sz w:val="18"/>
              </w:rPr>
              <w:t>flux</w:t>
            </w:r>
            <w:r>
              <w:rPr>
                <w:spacing w:val="-22"/>
                <w:sz w:val="18"/>
              </w:rPr>
              <w:t xml:space="preserve"> </w:t>
            </w:r>
            <w:r>
              <w:rPr>
                <w:spacing w:val="-5"/>
                <w:sz w:val="18"/>
              </w:rPr>
              <w:t>de</w:t>
            </w:r>
          </w:p>
          <w:p w:rsidR="005956A8" w:rsidRDefault="00F3183C">
            <w:pPr>
              <w:pStyle w:val="TableParagraph"/>
              <w:spacing w:before="31" w:line="189" w:lineRule="exact"/>
              <w:ind w:left="26"/>
              <w:rPr>
                <w:sz w:val="18"/>
              </w:rPr>
            </w:pPr>
            <w:r>
              <w:rPr>
                <w:spacing w:val="-4"/>
                <w:sz w:val="18"/>
              </w:rPr>
              <w:t>numerar</w:t>
            </w:r>
            <w:r>
              <w:rPr>
                <w:spacing w:val="3"/>
                <w:sz w:val="18"/>
              </w:rPr>
              <w:t xml:space="preserve"> </w:t>
            </w:r>
            <w:r>
              <w:rPr>
                <w:spacing w:val="-4"/>
                <w:sz w:val="18"/>
              </w:rPr>
              <w:t>(4.1-4.6)</w:t>
            </w:r>
          </w:p>
        </w:tc>
        <w:tc>
          <w:tcPr>
            <w:tcW w:w="545" w:type="dxa"/>
            <w:shd w:val="clear" w:color="auto" w:fill="FFFF99"/>
          </w:tcPr>
          <w:p w:rsidR="005956A8" w:rsidRDefault="005956A8">
            <w:pPr>
              <w:pStyle w:val="TableParagraph"/>
              <w:rPr>
                <w:sz w:val="18"/>
              </w:rPr>
            </w:pPr>
          </w:p>
        </w:tc>
        <w:tc>
          <w:tcPr>
            <w:tcW w:w="782"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2"/>
                <w:sz w:val="18"/>
              </w:rPr>
              <w:t>75,32</w:t>
            </w:r>
          </w:p>
        </w:tc>
        <w:tc>
          <w:tcPr>
            <w:tcW w:w="783"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2"/>
                <w:sz w:val="18"/>
              </w:rPr>
              <w:t>79,09</w:t>
            </w:r>
          </w:p>
        </w:tc>
        <w:tc>
          <w:tcPr>
            <w:tcW w:w="782"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2"/>
                <w:sz w:val="18"/>
              </w:rPr>
              <w:t>83,04</w:t>
            </w:r>
          </w:p>
        </w:tc>
        <w:tc>
          <w:tcPr>
            <w:tcW w:w="782"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2"/>
                <w:sz w:val="18"/>
              </w:rPr>
              <w:t>87,19</w:t>
            </w:r>
          </w:p>
        </w:tc>
        <w:tc>
          <w:tcPr>
            <w:tcW w:w="782"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2"/>
                <w:sz w:val="18"/>
              </w:rPr>
              <w:t>91,55</w:t>
            </w:r>
          </w:p>
        </w:tc>
        <w:tc>
          <w:tcPr>
            <w:tcW w:w="782"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2"/>
                <w:sz w:val="18"/>
              </w:rPr>
              <w:t>96,13</w:t>
            </w:r>
          </w:p>
        </w:tc>
        <w:tc>
          <w:tcPr>
            <w:tcW w:w="783"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2"/>
                <w:sz w:val="18"/>
              </w:rPr>
              <w:t>100,94</w:t>
            </w:r>
          </w:p>
        </w:tc>
        <w:tc>
          <w:tcPr>
            <w:tcW w:w="782"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2"/>
                <w:sz w:val="18"/>
              </w:rPr>
              <w:t>105,98</w:t>
            </w:r>
          </w:p>
        </w:tc>
        <w:tc>
          <w:tcPr>
            <w:tcW w:w="782"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2"/>
                <w:sz w:val="18"/>
              </w:rPr>
              <w:t>111,28</w:t>
            </w:r>
          </w:p>
        </w:tc>
        <w:tc>
          <w:tcPr>
            <w:tcW w:w="880" w:type="dxa"/>
          </w:tcPr>
          <w:p w:rsidR="005956A8" w:rsidRDefault="005956A8">
            <w:pPr>
              <w:pStyle w:val="TableParagraph"/>
              <w:spacing w:before="8"/>
              <w:rPr>
                <w:i/>
                <w:sz w:val="21"/>
              </w:rPr>
            </w:pPr>
          </w:p>
          <w:p w:rsidR="005956A8" w:rsidRDefault="00F3183C">
            <w:pPr>
              <w:pStyle w:val="TableParagraph"/>
              <w:spacing w:line="189" w:lineRule="exact"/>
              <w:ind w:right="-15"/>
              <w:jc w:val="right"/>
              <w:rPr>
                <w:sz w:val="18"/>
              </w:rPr>
            </w:pPr>
            <w:r>
              <w:rPr>
                <w:spacing w:val="-2"/>
                <w:sz w:val="18"/>
              </w:rPr>
              <w:t>116,85</w:t>
            </w:r>
          </w:p>
        </w:tc>
      </w:tr>
      <w:tr w:rsidR="005956A8">
        <w:trPr>
          <w:trHeight w:val="458"/>
        </w:trPr>
        <w:tc>
          <w:tcPr>
            <w:tcW w:w="1410" w:type="dxa"/>
            <w:shd w:val="clear" w:color="auto" w:fill="CCFFFF"/>
          </w:tcPr>
          <w:p w:rsidR="005956A8" w:rsidRDefault="00F3183C">
            <w:pPr>
              <w:pStyle w:val="TableParagraph"/>
              <w:spacing w:before="12"/>
              <w:ind w:left="26"/>
              <w:rPr>
                <w:sz w:val="18"/>
              </w:rPr>
            </w:pPr>
            <w:r>
              <w:rPr>
                <w:sz w:val="18"/>
              </w:rPr>
              <w:t>Flux</w:t>
            </w:r>
            <w:r>
              <w:rPr>
                <w:spacing w:val="-27"/>
                <w:sz w:val="18"/>
              </w:rPr>
              <w:t xml:space="preserve"> </w:t>
            </w:r>
            <w:r>
              <w:rPr>
                <w:sz w:val="18"/>
              </w:rPr>
              <w:t>de</w:t>
            </w:r>
            <w:r>
              <w:rPr>
                <w:spacing w:val="-2"/>
                <w:sz w:val="18"/>
              </w:rPr>
              <w:t xml:space="preserve"> numerar</w:t>
            </w:r>
          </w:p>
          <w:p w:rsidR="005956A8" w:rsidRDefault="00F3183C">
            <w:pPr>
              <w:pStyle w:val="TableParagraph"/>
              <w:spacing w:before="31" w:line="189" w:lineRule="exact"/>
              <w:ind w:left="26"/>
              <w:rPr>
                <w:sz w:val="18"/>
              </w:rPr>
            </w:pPr>
            <w:r>
              <w:rPr>
                <w:sz w:val="18"/>
              </w:rPr>
              <w:t>total</w:t>
            </w:r>
            <w:r>
              <w:rPr>
                <w:spacing w:val="4"/>
                <w:sz w:val="18"/>
              </w:rPr>
              <w:t xml:space="preserve"> </w:t>
            </w:r>
            <w:r>
              <w:rPr>
                <w:spacing w:val="-2"/>
                <w:sz w:val="18"/>
              </w:rPr>
              <w:t>cumulat</w:t>
            </w:r>
          </w:p>
        </w:tc>
        <w:tc>
          <w:tcPr>
            <w:tcW w:w="545" w:type="dxa"/>
            <w:shd w:val="clear" w:color="auto" w:fill="CCFFFF"/>
          </w:tcPr>
          <w:p w:rsidR="005956A8" w:rsidRDefault="005956A8">
            <w:pPr>
              <w:pStyle w:val="TableParagraph"/>
              <w:rPr>
                <w:sz w:val="18"/>
              </w:rPr>
            </w:pPr>
          </w:p>
        </w:tc>
        <w:tc>
          <w:tcPr>
            <w:tcW w:w="782" w:type="dxa"/>
            <w:shd w:val="clear" w:color="auto" w:fill="CCFFFF"/>
          </w:tcPr>
          <w:p w:rsidR="005956A8" w:rsidRDefault="00F3183C">
            <w:pPr>
              <w:pStyle w:val="TableParagraph"/>
              <w:spacing w:before="199" w:line="240" w:lineRule="exact"/>
              <w:jc w:val="right"/>
              <w:rPr>
                <w:b/>
              </w:rPr>
            </w:pPr>
            <w:r>
              <w:rPr>
                <w:b/>
                <w:spacing w:val="-2"/>
              </w:rPr>
              <w:t>656,92</w:t>
            </w:r>
          </w:p>
        </w:tc>
        <w:tc>
          <w:tcPr>
            <w:tcW w:w="783" w:type="dxa"/>
            <w:shd w:val="clear" w:color="auto" w:fill="CCFFFF"/>
          </w:tcPr>
          <w:p w:rsidR="005956A8" w:rsidRDefault="00F3183C">
            <w:pPr>
              <w:pStyle w:val="TableParagraph"/>
              <w:spacing w:before="199" w:line="240" w:lineRule="exact"/>
              <w:ind w:right="1"/>
              <w:jc w:val="right"/>
              <w:rPr>
                <w:b/>
              </w:rPr>
            </w:pPr>
            <w:r>
              <w:rPr>
                <w:b/>
                <w:spacing w:val="-2"/>
              </w:rPr>
              <w:t>736,01</w:t>
            </w:r>
          </w:p>
        </w:tc>
        <w:tc>
          <w:tcPr>
            <w:tcW w:w="782" w:type="dxa"/>
            <w:shd w:val="clear" w:color="auto" w:fill="CCFFFF"/>
          </w:tcPr>
          <w:p w:rsidR="005956A8" w:rsidRDefault="00F3183C">
            <w:pPr>
              <w:pStyle w:val="TableParagraph"/>
              <w:spacing w:before="199" w:line="240" w:lineRule="exact"/>
              <w:ind w:right="1"/>
              <w:jc w:val="right"/>
              <w:rPr>
                <w:b/>
              </w:rPr>
            </w:pPr>
            <w:r>
              <w:rPr>
                <w:b/>
                <w:spacing w:val="-2"/>
              </w:rPr>
              <w:t>819,05</w:t>
            </w:r>
          </w:p>
        </w:tc>
        <w:tc>
          <w:tcPr>
            <w:tcW w:w="782" w:type="dxa"/>
            <w:shd w:val="clear" w:color="auto" w:fill="CCFFFF"/>
          </w:tcPr>
          <w:p w:rsidR="005956A8" w:rsidRDefault="00F3183C">
            <w:pPr>
              <w:pStyle w:val="TableParagraph"/>
              <w:spacing w:before="199" w:line="240" w:lineRule="exact"/>
              <w:ind w:right="1"/>
              <w:jc w:val="right"/>
              <w:rPr>
                <w:b/>
              </w:rPr>
            </w:pPr>
            <w:r>
              <w:rPr>
                <w:b/>
                <w:spacing w:val="-2"/>
              </w:rPr>
              <w:t>906,24</w:t>
            </w:r>
          </w:p>
        </w:tc>
        <w:tc>
          <w:tcPr>
            <w:tcW w:w="782" w:type="dxa"/>
            <w:shd w:val="clear" w:color="auto" w:fill="CCFFFF"/>
          </w:tcPr>
          <w:p w:rsidR="005956A8" w:rsidRDefault="00F3183C">
            <w:pPr>
              <w:pStyle w:val="TableParagraph"/>
              <w:spacing w:before="199" w:line="240" w:lineRule="exact"/>
              <w:ind w:right="1"/>
              <w:jc w:val="right"/>
              <w:rPr>
                <w:b/>
              </w:rPr>
            </w:pPr>
            <w:r>
              <w:rPr>
                <w:b/>
                <w:spacing w:val="-2"/>
              </w:rPr>
              <w:t>997,79</w:t>
            </w:r>
          </w:p>
        </w:tc>
        <w:tc>
          <w:tcPr>
            <w:tcW w:w="782" w:type="dxa"/>
            <w:shd w:val="clear" w:color="auto" w:fill="CCFFFF"/>
          </w:tcPr>
          <w:p w:rsidR="005956A8" w:rsidRDefault="005956A8">
            <w:pPr>
              <w:pStyle w:val="TableParagraph"/>
              <w:spacing w:before="6"/>
              <w:rPr>
                <w:i/>
                <w:sz w:val="20"/>
              </w:rPr>
            </w:pPr>
          </w:p>
          <w:p w:rsidR="005956A8" w:rsidRDefault="00F3183C">
            <w:pPr>
              <w:pStyle w:val="TableParagraph"/>
              <w:spacing w:line="203" w:lineRule="exact"/>
              <w:ind w:right="7"/>
              <w:jc w:val="right"/>
              <w:rPr>
                <w:b/>
                <w:sz w:val="18"/>
              </w:rPr>
            </w:pPr>
            <w:r>
              <w:rPr>
                <w:b/>
                <w:spacing w:val="-2"/>
                <w:sz w:val="18"/>
              </w:rPr>
              <w:t>1.093,92</w:t>
            </w:r>
          </w:p>
        </w:tc>
        <w:tc>
          <w:tcPr>
            <w:tcW w:w="783" w:type="dxa"/>
            <w:shd w:val="clear" w:color="auto" w:fill="CCFFFF"/>
          </w:tcPr>
          <w:p w:rsidR="005956A8" w:rsidRDefault="005956A8">
            <w:pPr>
              <w:pStyle w:val="TableParagraph"/>
              <w:spacing w:before="6"/>
              <w:rPr>
                <w:i/>
                <w:sz w:val="20"/>
              </w:rPr>
            </w:pPr>
          </w:p>
          <w:p w:rsidR="005956A8" w:rsidRDefault="00F3183C">
            <w:pPr>
              <w:pStyle w:val="TableParagraph"/>
              <w:spacing w:line="203" w:lineRule="exact"/>
              <w:ind w:right="8"/>
              <w:jc w:val="right"/>
              <w:rPr>
                <w:b/>
                <w:sz w:val="18"/>
              </w:rPr>
            </w:pPr>
            <w:r>
              <w:rPr>
                <w:b/>
                <w:spacing w:val="-2"/>
                <w:sz w:val="18"/>
              </w:rPr>
              <w:t>1.194,86</w:t>
            </w:r>
          </w:p>
        </w:tc>
        <w:tc>
          <w:tcPr>
            <w:tcW w:w="782" w:type="dxa"/>
            <w:shd w:val="clear" w:color="auto" w:fill="CCFFFF"/>
          </w:tcPr>
          <w:p w:rsidR="005956A8" w:rsidRDefault="005956A8">
            <w:pPr>
              <w:pStyle w:val="TableParagraph"/>
              <w:spacing w:before="6"/>
              <w:rPr>
                <w:i/>
                <w:sz w:val="20"/>
              </w:rPr>
            </w:pPr>
          </w:p>
          <w:p w:rsidR="005956A8" w:rsidRDefault="00F3183C">
            <w:pPr>
              <w:pStyle w:val="TableParagraph"/>
              <w:spacing w:line="203" w:lineRule="exact"/>
              <w:ind w:right="8"/>
              <w:jc w:val="right"/>
              <w:rPr>
                <w:b/>
                <w:sz w:val="18"/>
              </w:rPr>
            </w:pPr>
            <w:r>
              <w:rPr>
                <w:b/>
                <w:spacing w:val="-2"/>
                <w:sz w:val="18"/>
              </w:rPr>
              <w:t>1.300,84</w:t>
            </w:r>
          </w:p>
        </w:tc>
        <w:tc>
          <w:tcPr>
            <w:tcW w:w="782" w:type="dxa"/>
            <w:shd w:val="clear" w:color="auto" w:fill="CCFFFF"/>
          </w:tcPr>
          <w:p w:rsidR="005956A8" w:rsidRDefault="005956A8">
            <w:pPr>
              <w:pStyle w:val="TableParagraph"/>
              <w:spacing w:before="6"/>
              <w:rPr>
                <w:i/>
                <w:sz w:val="20"/>
              </w:rPr>
            </w:pPr>
          </w:p>
          <w:p w:rsidR="005956A8" w:rsidRDefault="00F3183C">
            <w:pPr>
              <w:pStyle w:val="TableParagraph"/>
              <w:spacing w:line="203" w:lineRule="exact"/>
              <w:ind w:right="8"/>
              <w:jc w:val="right"/>
              <w:rPr>
                <w:b/>
                <w:sz w:val="18"/>
              </w:rPr>
            </w:pPr>
            <w:r>
              <w:rPr>
                <w:b/>
                <w:spacing w:val="-2"/>
                <w:sz w:val="18"/>
              </w:rPr>
              <w:t>1.412,12</w:t>
            </w:r>
          </w:p>
        </w:tc>
        <w:tc>
          <w:tcPr>
            <w:tcW w:w="880" w:type="dxa"/>
            <w:shd w:val="clear" w:color="auto" w:fill="CCFFFF"/>
          </w:tcPr>
          <w:p w:rsidR="005956A8" w:rsidRDefault="00F3183C">
            <w:pPr>
              <w:pStyle w:val="TableParagraph"/>
              <w:spacing w:before="199" w:line="240" w:lineRule="exact"/>
              <w:ind w:right="1"/>
              <w:jc w:val="right"/>
              <w:rPr>
                <w:b/>
              </w:rPr>
            </w:pPr>
            <w:r>
              <w:rPr>
                <w:b/>
                <w:spacing w:val="-2"/>
              </w:rPr>
              <w:t>1.528,97</w:t>
            </w:r>
          </w:p>
        </w:tc>
      </w:tr>
    </w:tbl>
    <w:p w:rsidR="005956A8" w:rsidRDefault="005956A8">
      <w:pPr>
        <w:pStyle w:val="BodyText"/>
        <w:ind w:left="0"/>
        <w:rPr>
          <w:i/>
          <w:sz w:val="20"/>
        </w:rPr>
      </w:pPr>
    </w:p>
    <w:p w:rsidR="005956A8" w:rsidRDefault="005956A8">
      <w:pPr>
        <w:pStyle w:val="BodyText"/>
        <w:ind w:left="0"/>
        <w:rPr>
          <w:i/>
          <w:sz w:val="20"/>
        </w:rPr>
      </w:pPr>
    </w:p>
    <w:p w:rsidR="005956A8" w:rsidRDefault="005956A8">
      <w:pPr>
        <w:pStyle w:val="BodyText"/>
        <w:spacing w:before="7" w:after="1"/>
        <w:ind w:left="0"/>
        <w:rPr>
          <w:i/>
          <w:sz w:val="21"/>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488"/>
        <w:gridCol w:w="960"/>
        <w:gridCol w:w="1005"/>
        <w:gridCol w:w="675"/>
        <w:gridCol w:w="675"/>
        <w:gridCol w:w="675"/>
        <w:gridCol w:w="675"/>
        <w:gridCol w:w="675"/>
        <w:gridCol w:w="675"/>
      </w:tblGrid>
      <w:tr w:rsidR="005956A8">
        <w:trPr>
          <w:trHeight w:val="285"/>
        </w:trPr>
        <w:tc>
          <w:tcPr>
            <w:tcW w:w="6803" w:type="dxa"/>
            <w:gridSpan w:val="5"/>
            <w:tcBorders>
              <w:bottom w:val="single" w:sz="12" w:space="0" w:color="000000"/>
              <w:right w:val="single" w:sz="18" w:space="0" w:color="000000"/>
            </w:tcBorders>
          </w:tcPr>
          <w:p w:rsidR="005956A8" w:rsidRDefault="00F3183C">
            <w:pPr>
              <w:pStyle w:val="TableParagraph"/>
              <w:spacing w:before="47" w:line="218" w:lineRule="exact"/>
              <w:ind w:left="29"/>
              <w:rPr>
                <w:b/>
                <w:sz w:val="19"/>
              </w:rPr>
            </w:pPr>
            <w:r>
              <w:rPr>
                <w:b/>
                <w:spacing w:val="-8"/>
                <w:sz w:val="19"/>
              </w:rPr>
              <w:t>CALCULUL</w:t>
            </w:r>
            <w:r>
              <w:rPr>
                <w:b/>
                <w:spacing w:val="-7"/>
                <w:sz w:val="19"/>
              </w:rPr>
              <w:t xml:space="preserve"> </w:t>
            </w:r>
            <w:r>
              <w:rPr>
                <w:b/>
                <w:spacing w:val="-8"/>
                <w:sz w:val="19"/>
              </w:rPr>
              <w:t>RATEI</w:t>
            </w:r>
            <w:r>
              <w:rPr>
                <w:b/>
                <w:spacing w:val="-14"/>
                <w:sz w:val="19"/>
              </w:rPr>
              <w:t xml:space="preserve"> </w:t>
            </w:r>
            <w:r>
              <w:rPr>
                <w:b/>
                <w:spacing w:val="-8"/>
                <w:sz w:val="19"/>
              </w:rPr>
              <w:t>INTERNE</w:t>
            </w:r>
            <w:r>
              <w:rPr>
                <w:b/>
                <w:spacing w:val="-25"/>
                <w:sz w:val="19"/>
              </w:rPr>
              <w:t xml:space="preserve"> </w:t>
            </w:r>
            <w:r>
              <w:rPr>
                <w:b/>
                <w:spacing w:val="-8"/>
                <w:sz w:val="19"/>
              </w:rPr>
              <w:t>A</w:t>
            </w:r>
            <w:r>
              <w:rPr>
                <w:b/>
                <w:spacing w:val="-2"/>
                <w:sz w:val="19"/>
              </w:rPr>
              <w:t xml:space="preserve"> </w:t>
            </w:r>
            <w:r>
              <w:rPr>
                <w:b/>
                <w:spacing w:val="-8"/>
                <w:sz w:val="19"/>
              </w:rPr>
              <w:t>RENTABILITATII</w:t>
            </w:r>
            <w:r>
              <w:rPr>
                <w:b/>
                <w:spacing w:val="-13"/>
                <w:sz w:val="19"/>
              </w:rPr>
              <w:t xml:space="preserve"> </w:t>
            </w:r>
            <w:r>
              <w:rPr>
                <w:b/>
                <w:spacing w:val="-8"/>
                <w:sz w:val="19"/>
              </w:rPr>
              <w:t>FINANCIARE</w:t>
            </w:r>
            <w:r>
              <w:rPr>
                <w:b/>
                <w:spacing w:val="-25"/>
                <w:sz w:val="19"/>
              </w:rPr>
              <w:t xml:space="preserve"> </w:t>
            </w:r>
            <w:r>
              <w:rPr>
                <w:b/>
                <w:spacing w:val="-8"/>
                <w:sz w:val="19"/>
              </w:rPr>
              <w:t>A</w:t>
            </w:r>
            <w:r>
              <w:rPr>
                <w:b/>
                <w:spacing w:val="-2"/>
                <w:sz w:val="19"/>
              </w:rPr>
              <w:t xml:space="preserve"> </w:t>
            </w:r>
            <w:r>
              <w:rPr>
                <w:b/>
                <w:spacing w:val="-8"/>
                <w:sz w:val="19"/>
              </w:rPr>
              <w:t>INVESTITIEI</w:t>
            </w:r>
          </w:p>
        </w:tc>
        <w:tc>
          <w:tcPr>
            <w:tcW w:w="2700" w:type="dxa"/>
            <w:gridSpan w:val="4"/>
            <w:tcBorders>
              <w:top w:val="single" w:sz="6" w:space="0" w:color="D3D3D3"/>
              <w:left w:val="single" w:sz="18" w:space="0" w:color="000000"/>
              <w:bottom w:val="single" w:sz="12" w:space="0" w:color="000000"/>
              <w:right w:val="single" w:sz="6" w:space="0" w:color="D3D3D3"/>
            </w:tcBorders>
          </w:tcPr>
          <w:p w:rsidR="005956A8" w:rsidRDefault="005956A8">
            <w:pPr>
              <w:pStyle w:val="TableParagraph"/>
              <w:rPr>
                <w:sz w:val="18"/>
              </w:rPr>
            </w:pPr>
          </w:p>
        </w:tc>
      </w:tr>
      <w:tr w:rsidR="005956A8">
        <w:trPr>
          <w:trHeight w:val="292"/>
        </w:trPr>
        <w:tc>
          <w:tcPr>
            <w:tcW w:w="3488" w:type="dxa"/>
            <w:tcBorders>
              <w:top w:val="single" w:sz="12" w:space="0" w:color="000000"/>
              <w:left w:val="single" w:sz="6" w:space="0" w:color="D3D3D3"/>
              <w:bottom w:val="single" w:sz="6" w:space="0" w:color="D3D3D3"/>
              <w:right w:val="single" w:sz="12" w:space="0" w:color="000000"/>
            </w:tcBorders>
          </w:tcPr>
          <w:p w:rsidR="005956A8" w:rsidRDefault="005956A8">
            <w:pPr>
              <w:pStyle w:val="TableParagraph"/>
              <w:rPr>
                <w:sz w:val="18"/>
              </w:rPr>
            </w:pPr>
          </w:p>
        </w:tc>
        <w:tc>
          <w:tcPr>
            <w:tcW w:w="1965" w:type="dxa"/>
            <w:gridSpan w:val="2"/>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19"/>
              <w:ind w:left="209"/>
              <w:rPr>
                <w:b/>
                <w:i/>
              </w:rPr>
            </w:pPr>
            <w:r>
              <w:rPr>
                <w:b/>
                <w:i/>
              </w:rPr>
              <w:t xml:space="preserve">Anii </w:t>
            </w:r>
            <w:r>
              <w:rPr>
                <w:b/>
                <w:i/>
                <w:spacing w:val="-2"/>
              </w:rPr>
              <w:t>construcţiei</w:t>
            </w:r>
          </w:p>
        </w:tc>
        <w:tc>
          <w:tcPr>
            <w:tcW w:w="4050" w:type="dxa"/>
            <w:gridSpan w:val="6"/>
            <w:tcBorders>
              <w:top w:val="single" w:sz="12" w:space="0" w:color="000000"/>
              <w:left w:val="single" w:sz="12" w:space="0" w:color="000000"/>
              <w:right w:val="single" w:sz="6" w:space="0" w:color="D3D3D3"/>
            </w:tcBorders>
          </w:tcPr>
          <w:p w:rsidR="005956A8" w:rsidRDefault="00F3183C">
            <w:pPr>
              <w:pStyle w:val="TableParagraph"/>
              <w:spacing w:before="19"/>
              <w:ind w:left="1823" w:right="1776"/>
              <w:jc w:val="center"/>
              <w:rPr>
                <w:b/>
              </w:rPr>
            </w:pPr>
            <w:r>
              <w:rPr>
                <w:b/>
                <w:spacing w:val="-4"/>
              </w:rPr>
              <w:t>Anii</w:t>
            </w:r>
          </w:p>
        </w:tc>
      </w:tr>
      <w:tr w:rsidR="005956A8">
        <w:trPr>
          <w:trHeight w:val="269"/>
        </w:trPr>
        <w:tc>
          <w:tcPr>
            <w:tcW w:w="3488" w:type="dxa"/>
            <w:tcBorders>
              <w:top w:val="single" w:sz="6" w:space="0" w:color="D3D3D3"/>
              <w:left w:val="single" w:sz="6" w:space="0" w:color="D3D3D3"/>
              <w:bottom w:val="single" w:sz="18" w:space="0" w:color="000000"/>
              <w:right w:val="single" w:sz="12" w:space="0" w:color="000000"/>
            </w:tcBorders>
          </w:tcPr>
          <w:p w:rsidR="005956A8" w:rsidRDefault="005956A8">
            <w:pPr>
              <w:pStyle w:val="TableParagraph"/>
              <w:rPr>
                <w:sz w:val="18"/>
              </w:rPr>
            </w:pPr>
          </w:p>
        </w:tc>
        <w:tc>
          <w:tcPr>
            <w:tcW w:w="960"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rPr>
                <w:sz w:val="18"/>
              </w:rPr>
            </w:pPr>
          </w:p>
        </w:tc>
        <w:tc>
          <w:tcPr>
            <w:tcW w:w="1005"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12" w:line="238" w:lineRule="exact"/>
              <w:ind w:right="5"/>
              <w:jc w:val="right"/>
              <w:rPr>
                <w:b/>
              </w:rPr>
            </w:pPr>
            <w:r>
              <w:rPr>
                <w:b/>
                <w:w w:val="102"/>
              </w:rPr>
              <w:t>0</w:t>
            </w:r>
          </w:p>
        </w:tc>
        <w:tc>
          <w:tcPr>
            <w:tcW w:w="675" w:type="dxa"/>
            <w:tcBorders>
              <w:left w:val="single" w:sz="12" w:space="0" w:color="000000"/>
            </w:tcBorders>
          </w:tcPr>
          <w:p w:rsidR="005956A8" w:rsidRDefault="00F3183C">
            <w:pPr>
              <w:pStyle w:val="TableParagraph"/>
              <w:spacing w:before="40" w:line="210" w:lineRule="exact"/>
              <w:ind w:left="52"/>
              <w:jc w:val="center"/>
              <w:rPr>
                <w:sz w:val="19"/>
              </w:rPr>
            </w:pPr>
            <w:r>
              <w:rPr>
                <w:w w:val="102"/>
                <w:sz w:val="19"/>
              </w:rPr>
              <w:t>1</w:t>
            </w:r>
          </w:p>
        </w:tc>
        <w:tc>
          <w:tcPr>
            <w:tcW w:w="675" w:type="dxa"/>
          </w:tcPr>
          <w:p w:rsidR="005956A8" w:rsidRDefault="00F3183C">
            <w:pPr>
              <w:pStyle w:val="TableParagraph"/>
              <w:spacing w:before="40" w:line="210" w:lineRule="exact"/>
              <w:ind w:left="52"/>
              <w:jc w:val="center"/>
              <w:rPr>
                <w:sz w:val="19"/>
              </w:rPr>
            </w:pPr>
            <w:r>
              <w:rPr>
                <w:w w:val="102"/>
                <w:sz w:val="19"/>
              </w:rPr>
              <w:t>2</w:t>
            </w:r>
          </w:p>
        </w:tc>
        <w:tc>
          <w:tcPr>
            <w:tcW w:w="675" w:type="dxa"/>
          </w:tcPr>
          <w:p w:rsidR="005956A8" w:rsidRDefault="00F3183C">
            <w:pPr>
              <w:pStyle w:val="TableParagraph"/>
              <w:spacing w:before="40" w:line="210" w:lineRule="exact"/>
              <w:ind w:left="52"/>
              <w:jc w:val="center"/>
              <w:rPr>
                <w:sz w:val="19"/>
              </w:rPr>
            </w:pPr>
            <w:r>
              <w:rPr>
                <w:w w:val="102"/>
                <w:sz w:val="19"/>
              </w:rPr>
              <w:t>3</w:t>
            </w:r>
          </w:p>
        </w:tc>
        <w:tc>
          <w:tcPr>
            <w:tcW w:w="675" w:type="dxa"/>
          </w:tcPr>
          <w:p w:rsidR="005956A8" w:rsidRDefault="00F3183C">
            <w:pPr>
              <w:pStyle w:val="TableParagraph"/>
              <w:spacing w:before="40" w:line="210" w:lineRule="exact"/>
              <w:ind w:left="53"/>
              <w:jc w:val="center"/>
              <w:rPr>
                <w:sz w:val="19"/>
              </w:rPr>
            </w:pPr>
            <w:r>
              <w:rPr>
                <w:w w:val="102"/>
                <w:sz w:val="19"/>
              </w:rPr>
              <w:t>4</w:t>
            </w:r>
          </w:p>
        </w:tc>
        <w:tc>
          <w:tcPr>
            <w:tcW w:w="675" w:type="dxa"/>
          </w:tcPr>
          <w:p w:rsidR="005956A8" w:rsidRDefault="00F3183C">
            <w:pPr>
              <w:pStyle w:val="TableParagraph"/>
              <w:spacing w:before="40" w:line="210" w:lineRule="exact"/>
              <w:ind w:left="53"/>
              <w:jc w:val="center"/>
              <w:rPr>
                <w:sz w:val="19"/>
              </w:rPr>
            </w:pPr>
            <w:r>
              <w:rPr>
                <w:w w:val="102"/>
                <w:sz w:val="19"/>
              </w:rPr>
              <w:t>5</w:t>
            </w:r>
          </w:p>
        </w:tc>
        <w:tc>
          <w:tcPr>
            <w:tcW w:w="675" w:type="dxa"/>
          </w:tcPr>
          <w:p w:rsidR="005956A8" w:rsidRDefault="00F3183C">
            <w:pPr>
              <w:pStyle w:val="TableParagraph"/>
              <w:spacing w:before="40" w:line="210" w:lineRule="exact"/>
              <w:ind w:left="53"/>
              <w:jc w:val="center"/>
              <w:rPr>
                <w:sz w:val="19"/>
              </w:rPr>
            </w:pPr>
            <w:r>
              <w:rPr>
                <w:w w:val="102"/>
                <w:sz w:val="19"/>
              </w:rPr>
              <w:t>6</w:t>
            </w:r>
          </w:p>
        </w:tc>
      </w:tr>
      <w:tr w:rsidR="005956A8">
        <w:trPr>
          <w:trHeight w:val="277"/>
        </w:trPr>
        <w:tc>
          <w:tcPr>
            <w:tcW w:w="3488" w:type="dxa"/>
            <w:tcBorders>
              <w:top w:val="single" w:sz="18" w:space="0" w:color="000000"/>
              <w:bottom w:val="single" w:sz="12" w:space="0" w:color="000000"/>
              <w:right w:val="single" w:sz="12" w:space="0" w:color="000000"/>
            </w:tcBorders>
          </w:tcPr>
          <w:p w:rsidR="005956A8" w:rsidRDefault="00F3183C">
            <w:pPr>
              <w:pStyle w:val="TableParagraph"/>
              <w:spacing w:before="12" w:line="245" w:lineRule="exact"/>
              <w:ind w:left="37"/>
            </w:pPr>
            <w:r>
              <w:t>Alocari</w:t>
            </w:r>
            <w:r>
              <w:rPr>
                <w:spacing w:val="-14"/>
              </w:rPr>
              <w:t xml:space="preserve"> </w:t>
            </w:r>
            <w:r>
              <w:t>financiare</w:t>
            </w:r>
            <w:r>
              <w:rPr>
                <w:spacing w:val="-11"/>
              </w:rPr>
              <w:t xml:space="preserve"> </w:t>
            </w:r>
            <w:r>
              <w:t>de</w:t>
            </w:r>
            <w:r>
              <w:rPr>
                <w:spacing w:val="-3"/>
              </w:rPr>
              <w:t xml:space="preserve"> </w:t>
            </w:r>
            <w:r>
              <w:t>la</w:t>
            </w:r>
            <w:r>
              <w:rPr>
                <w:spacing w:val="-3"/>
              </w:rPr>
              <w:t xml:space="preserve"> </w:t>
            </w:r>
            <w:r>
              <w:rPr>
                <w:spacing w:val="-2"/>
              </w:rPr>
              <w:t>buget</w:t>
            </w:r>
          </w:p>
        </w:tc>
        <w:tc>
          <w:tcPr>
            <w:tcW w:w="960"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rPr>
                <w:sz w:val="18"/>
              </w:rPr>
            </w:pPr>
          </w:p>
        </w:tc>
        <w:tc>
          <w:tcPr>
            <w:tcW w:w="1005"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rPr>
                <w:sz w:val="18"/>
              </w:rPr>
            </w:pPr>
          </w:p>
        </w:tc>
        <w:tc>
          <w:tcPr>
            <w:tcW w:w="675" w:type="dxa"/>
            <w:tcBorders>
              <w:left w:val="single" w:sz="12" w:space="0" w:color="000000"/>
              <w:right w:val="single" w:sz="12" w:space="0" w:color="000000"/>
            </w:tcBorders>
          </w:tcPr>
          <w:p w:rsidR="005956A8" w:rsidRDefault="00F3183C">
            <w:pPr>
              <w:pStyle w:val="TableParagraph"/>
              <w:spacing w:before="40" w:line="217" w:lineRule="exact"/>
              <w:jc w:val="right"/>
              <w:rPr>
                <w:sz w:val="19"/>
              </w:rPr>
            </w:pPr>
            <w:r>
              <w:rPr>
                <w:spacing w:val="-5"/>
                <w:sz w:val="19"/>
              </w:rPr>
              <w:t>808</w:t>
            </w:r>
          </w:p>
        </w:tc>
        <w:tc>
          <w:tcPr>
            <w:tcW w:w="675" w:type="dxa"/>
            <w:tcBorders>
              <w:left w:val="single" w:sz="12" w:space="0" w:color="000000"/>
              <w:right w:val="single" w:sz="18" w:space="0" w:color="000000"/>
            </w:tcBorders>
          </w:tcPr>
          <w:p w:rsidR="005956A8" w:rsidRDefault="00F3183C">
            <w:pPr>
              <w:pStyle w:val="TableParagraph"/>
              <w:spacing w:before="40" w:line="217" w:lineRule="exact"/>
              <w:ind w:right="-15"/>
              <w:jc w:val="right"/>
              <w:rPr>
                <w:sz w:val="19"/>
              </w:rPr>
            </w:pPr>
            <w:r>
              <w:rPr>
                <w:spacing w:val="-5"/>
                <w:sz w:val="19"/>
              </w:rPr>
              <w:t>848</w:t>
            </w:r>
          </w:p>
        </w:tc>
        <w:tc>
          <w:tcPr>
            <w:tcW w:w="675" w:type="dxa"/>
            <w:tcBorders>
              <w:left w:val="single" w:sz="18" w:space="0" w:color="000000"/>
              <w:right w:val="single" w:sz="12" w:space="0" w:color="000000"/>
            </w:tcBorders>
          </w:tcPr>
          <w:p w:rsidR="005956A8" w:rsidRDefault="00F3183C">
            <w:pPr>
              <w:pStyle w:val="TableParagraph"/>
              <w:spacing w:before="40" w:line="217" w:lineRule="exact"/>
              <w:ind w:right="-15"/>
              <w:jc w:val="right"/>
              <w:rPr>
                <w:sz w:val="19"/>
              </w:rPr>
            </w:pPr>
            <w:r>
              <w:rPr>
                <w:spacing w:val="-5"/>
                <w:sz w:val="19"/>
              </w:rPr>
              <w:t>891</w:t>
            </w:r>
          </w:p>
        </w:tc>
        <w:tc>
          <w:tcPr>
            <w:tcW w:w="675" w:type="dxa"/>
            <w:tcBorders>
              <w:left w:val="single" w:sz="12" w:space="0" w:color="000000"/>
              <w:right w:val="single" w:sz="12" w:space="0" w:color="000000"/>
            </w:tcBorders>
          </w:tcPr>
          <w:p w:rsidR="005956A8" w:rsidRDefault="00F3183C">
            <w:pPr>
              <w:pStyle w:val="TableParagraph"/>
              <w:spacing w:before="40" w:line="217" w:lineRule="exact"/>
              <w:ind w:right="-15"/>
              <w:jc w:val="right"/>
              <w:rPr>
                <w:sz w:val="19"/>
              </w:rPr>
            </w:pPr>
            <w:r>
              <w:rPr>
                <w:spacing w:val="-5"/>
                <w:sz w:val="19"/>
              </w:rPr>
              <w:t>935</w:t>
            </w:r>
          </w:p>
        </w:tc>
        <w:tc>
          <w:tcPr>
            <w:tcW w:w="675" w:type="dxa"/>
            <w:tcBorders>
              <w:left w:val="single" w:sz="12" w:space="0" w:color="000000"/>
              <w:right w:val="single" w:sz="12" w:space="0" w:color="000000"/>
            </w:tcBorders>
          </w:tcPr>
          <w:p w:rsidR="005956A8" w:rsidRDefault="00F3183C">
            <w:pPr>
              <w:pStyle w:val="TableParagraph"/>
              <w:spacing w:before="40" w:line="217" w:lineRule="exact"/>
              <w:jc w:val="right"/>
              <w:rPr>
                <w:sz w:val="19"/>
              </w:rPr>
            </w:pPr>
            <w:r>
              <w:rPr>
                <w:spacing w:val="-5"/>
                <w:sz w:val="19"/>
              </w:rPr>
              <w:t>982</w:t>
            </w:r>
          </w:p>
        </w:tc>
        <w:tc>
          <w:tcPr>
            <w:tcW w:w="675" w:type="dxa"/>
            <w:tcBorders>
              <w:left w:val="single" w:sz="12" w:space="0" w:color="000000"/>
              <w:right w:val="single" w:sz="12" w:space="0" w:color="000000"/>
            </w:tcBorders>
          </w:tcPr>
          <w:p w:rsidR="005956A8" w:rsidRDefault="00F3183C">
            <w:pPr>
              <w:pStyle w:val="TableParagraph"/>
              <w:spacing w:before="40" w:line="217" w:lineRule="exact"/>
              <w:ind w:right="-15"/>
              <w:jc w:val="right"/>
              <w:rPr>
                <w:sz w:val="19"/>
              </w:rPr>
            </w:pPr>
            <w:r>
              <w:rPr>
                <w:spacing w:val="-2"/>
                <w:sz w:val="19"/>
              </w:rPr>
              <w:t>1.031</w:t>
            </w:r>
          </w:p>
        </w:tc>
      </w:tr>
      <w:tr w:rsidR="005956A8">
        <w:trPr>
          <w:trHeight w:val="277"/>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20" w:line="238" w:lineRule="exact"/>
              <w:ind w:left="37"/>
            </w:pPr>
            <w:r>
              <w:rPr>
                <w:spacing w:val="-4"/>
              </w:rPr>
              <w:t>Venituri</w:t>
            </w:r>
            <w:r>
              <w:rPr>
                <w:spacing w:val="-11"/>
              </w:rPr>
              <w:t xml:space="preserve"> </w:t>
            </w:r>
            <w:r>
              <w:rPr>
                <w:spacing w:val="-4"/>
              </w:rPr>
              <w:t>din</w:t>
            </w:r>
            <w:r>
              <w:rPr>
                <w:spacing w:val="1"/>
              </w:rPr>
              <w:t xml:space="preserve"> </w:t>
            </w:r>
            <w:r>
              <w:rPr>
                <w:spacing w:val="-4"/>
              </w:rPr>
              <w:t>inchiriere</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8"/>
              </w:rPr>
            </w:pPr>
          </w:p>
        </w:tc>
        <w:tc>
          <w:tcPr>
            <w:tcW w:w="1005"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rPr>
                <w:sz w:val="18"/>
              </w:rPr>
            </w:pPr>
          </w:p>
        </w:tc>
        <w:tc>
          <w:tcPr>
            <w:tcW w:w="675" w:type="dxa"/>
            <w:tcBorders>
              <w:left w:val="single" w:sz="12" w:space="0" w:color="000000"/>
              <w:right w:val="single" w:sz="12" w:space="0" w:color="000000"/>
            </w:tcBorders>
          </w:tcPr>
          <w:p w:rsidR="005956A8" w:rsidRDefault="00F3183C">
            <w:pPr>
              <w:pStyle w:val="TableParagraph"/>
              <w:spacing w:before="48" w:line="210" w:lineRule="exact"/>
              <w:ind w:right="-15"/>
              <w:jc w:val="right"/>
              <w:rPr>
                <w:sz w:val="19"/>
              </w:rPr>
            </w:pPr>
            <w:r>
              <w:rPr>
                <w:w w:val="102"/>
                <w:sz w:val="19"/>
              </w:rPr>
              <w:t>0</w:t>
            </w:r>
          </w:p>
        </w:tc>
        <w:tc>
          <w:tcPr>
            <w:tcW w:w="675" w:type="dxa"/>
            <w:tcBorders>
              <w:left w:val="single" w:sz="12" w:space="0" w:color="000000"/>
              <w:right w:val="single" w:sz="18" w:space="0" w:color="000000"/>
            </w:tcBorders>
          </w:tcPr>
          <w:p w:rsidR="005956A8" w:rsidRDefault="00F3183C">
            <w:pPr>
              <w:pStyle w:val="TableParagraph"/>
              <w:spacing w:before="48" w:line="210" w:lineRule="exact"/>
              <w:ind w:right="-29"/>
              <w:jc w:val="right"/>
              <w:rPr>
                <w:sz w:val="19"/>
              </w:rPr>
            </w:pPr>
            <w:r>
              <w:rPr>
                <w:w w:val="102"/>
                <w:sz w:val="19"/>
              </w:rPr>
              <w:t>0</w:t>
            </w:r>
          </w:p>
        </w:tc>
        <w:tc>
          <w:tcPr>
            <w:tcW w:w="675" w:type="dxa"/>
            <w:tcBorders>
              <w:left w:val="single" w:sz="18" w:space="0" w:color="000000"/>
              <w:right w:val="single" w:sz="12" w:space="0" w:color="000000"/>
            </w:tcBorders>
          </w:tcPr>
          <w:p w:rsidR="005956A8" w:rsidRDefault="00F3183C">
            <w:pPr>
              <w:pStyle w:val="TableParagraph"/>
              <w:spacing w:before="48" w:line="210" w:lineRule="exact"/>
              <w:ind w:right="-29"/>
              <w:jc w:val="right"/>
              <w:rPr>
                <w:sz w:val="19"/>
              </w:rPr>
            </w:pPr>
            <w:r>
              <w:rPr>
                <w:w w:val="102"/>
                <w:sz w:val="19"/>
              </w:rPr>
              <w:t>0</w:t>
            </w:r>
          </w:p>
        </w:tc>
        <w:tc>
          <w:tcPr>
            <w:tcW w:w="675" w:type="dxa"/>
            <w:tcBorders>
              <w:left w:val="single" w:sz="12" w:space="0" w:color="000000"/>
              <w:right w:val="single" w:sz="12" w:space="0" w:color="000000"/>
            </w:tcBorders>
          </w:tcPr>
          <w:p w:rsidR="005956A8" w:rsidRDefault="00F3183C">
            <w:pPr>
              <w:pStyle w:val="TableParagraph"/>
              <w:spacing w:before="48" w:line="210" w:lineRule="exact"/>
              <w:ind w:right="-15"/>
              <w:jc w:val="right"/>
              <w:rPr>
                <w:sz w:val="19"/>
              </w:rPr>
            </w:pPr>
            <w:r>
              <w:rPr>
                <w:w w:val="102"/>
                <w:sz w:val="19"/>
              </w:rPr>
              <w:t>0</w:t>
            </w:r>
          </w:p>
        </w:tc>
        <w:tc>
          <w:tcPr>
            <w:tcW w:w="675" w:type="dxa"/>
            <w:tcBorders>
              <w:left w:val="single" w:sz="12" w:space="0" w:color="000000"/>
              <w:right w:val="single" w:sz="12" w:space="0" w:color="000000"/>
            </w:tcBorders>
          </w:tcPr>
          <w:p w:rsidR="005956A8" w:rsidRDefault="00F3183C">
            <w:pPr>
              <w:pStyle w:val="TableParagraph"/>
              <w:spacing w:before="48" w:line="210" w:lineRule="exact"/>
              <w:ind w:right="-15"/>
              <w:jc w:val="right"/>
              <w:rPr>
                <w:sz w:val="19"/>
              </w:rPr>
            </w:pPr>
            <w:r>
              <w:rPr>
                <w:w w:val="102"/>
                <w:sz w:val="19"/>
              </w:rPr>
              <w:t>0</w:t>
            </w:r>
          </w:p>
        </w:tc>
        <w:tc>
          <w:tcPr>
            <w:tcW w:w="675" w:type="dxa"/>
            <w:tcBorders>
              <w:left w:val="single" w:sz="12" w:space="0" w:color="000000"/>
              <w:right w:val="single" w:sz="12" w:space="0" w:color="000000"/>
            </w:tcBorders>
          </w:tcPr>
          <w:p w:rsidR="005956A8" w:rsidRDefault="00F3183C">
            <w:pPr>
              <w:pStyle w:val="TableParagraph"/>
              <w:spacing w:before="48" w:line="210" w:lineRule="exact"/>
              <w:ind w:right="-15"/>
              <w:jc w:val="right"/>
              <w:rPr>
                <w:sz w:val="19"/>
              </w:rPr>
            </w:pPr>
            <w:r>
              <w:rPr>
                <w:w w:val="102"/>
                <w:sz w:val="19"/>
              </w:rPr>
              <w:t>0</w:t>
            </w:r>
          </w:p>
        </w:tc>
      </w:tr>
      <w:tr w:rsidR="005956A8">
        <w:trPr>
          <w:trHeight w:val="262"/>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12" w:line="230" w:lineRule="exact"/>
              <w:ind w:left="37"/>
              <w:rPr>
                <w:b/>
              </w:rPr>
            </w:pPr>
            <w:r>
              <w:rPr>
                <w:b/>
              </w:rPr>
              <w:t>Venituri</w:t>
            </w:r>
            <w:r>
              <w:rPr>
                <w:b/>
                <w:spacing w:val="-4"/>
              </w:rPr>
              <w:t xml:space="preserve"> </w:t>
            </w:r>
            <w:r>
              <w:rPr>
                <w:b/>
                <w:spacing w:val="-2"/>
              </w:rPr>
              <w:t>totale</w:t>
            </w:r>
          </w:p>
        </w:tc>
        <w:tc>
          <w:tcPr>
            <w:tcW w:w="960" w:type="dxa"/>
            <w:tcBorders>
              <w:top w:val="single" w:sz="12" w:space="0" w:color="000000"/>
              <w:left w:val="single" w:sz="12" w:space="0" w:color="000000"/>
              <w:bottom w:val="single" w:sz="12" w:space="0" w:color="000000"/>
              <w:right w:val="single" w:sz="36" w:space="0" w:color="008000"/>
            </w:tcBorders>
          </w:tcPr>
          <w:p w:rsidR="005956A8" w:rsidRDefault="005956A8">
            <w:pPr>
              <w:pStyle w:val="TableParagraph"/>
              <w:rPr>
                <w:sz w:val="18"/>
              </w:rPr>
            </w:pPr>
          </w:p>
        </w:tc>
        <w:tc>
          <w:tcPr>
            <w:tcW w:w="1005" w:type="dxa"/>
            <w:tcBorders>
              <w:top w:val="single" w:sz="18" w:space="0" w:color="000000"/>
              <w:left w:val="single" w:sz="36" w:space="0" w:color="008000"/>
              <w:bottom w:val="single" w:sz="12" w:space="0" w:color="000000"/>
              <w:right w:val="single" w:sz="12" w:space="0" w:color="000000"/>
            </w:tcBorders>
          </w:tcPr>
          <w:p w:rsidR="005956A8" w:rsidRDefault="00F3183C">
            <w:pPr>
              <w:pStyle w:val="TableParagraph"/>
              <w:spacing w:before="12" w:line="230" w:lineRule="exact"/>
              <w:ind w:right="-29"/>
              <w:jc w:val="right"/>
              <w:rPr>
                <w:b/>
              </w:rPr>
            </w:pPr>
            <w:r>
              <w:rPr>
                <w:b/>
                <w:spacing w:val="-4"/>
              </w:rPr>
              <w:t>0,00</w:t>
            </w:r>
          </w:p>
        </w:tc>
        <w:tc>
          <w:tcPr>
            <w:tcW w:w="675" w:type="dxa"/>
            <w:tcBorders>
              <w:left w:val="single" w:sz="12" w:space="0" w:color="000000"/>
              <w:right w:val="single" w:sz="12" w:space="0" w:color="000000"/>
            </w:tcBorders>
          </w:tcPr>
          <w:p w:rsidR="005956A8" w:rsidRDefault="00F3183C">
            <w:pPr>
              <w:pStyle w:val="TableParagraph"/>
              <w:spacing w:before="40" w:line="202" w:lineRule="exact"/>
              <w:jc w:val="right"/>
              <w:rPr>
                <w:b/>
                <w:sz w:val="19"/>
              </w:rPr>
            </w:pPr>
            <w:r>
              <w:rPr>
                <w:b/>
                <w:spacing w:val="-5"/>
                <w:sz w:val="19"/>
              </w:rPr>
              <w:t>808</w:t>
            </w:r>
          </w:p>
        </w:tc>
        <w:tc>
          <w:tcPr>
            <w:tcW w:w="675" w:type="dxa"/>
            <w:tcBorders>
              <w:left w:val="single" w:sz="12" w:space="0" w:color="000000"/>
              <w:right w:val="single" w:sz="18" w:space="0" w:color="000000"/>
            </w:tcBorders>
          </w:tcPr>
          <w:p w:rsidR="005956A8" w:rsidRDefault="00F3183C">
            <w:pPr>
              <w:pStyle w:val="TableParagraph"/>
              <w:spacing w:before="40" w:line="202" w:lineRule="exact"/>
              <w:ind w:right="-15"/>
              <w:jc w:val="right"/>
              <w:rPr>
                <w:b/>
                <w:sz w:val="19"/>
              </w:rPr>
            </w:pPr>
            <w:r>
              <w:rPr>
                <w:b/>
                <w:spacing w:val="-5"/>
                <w:sz w:val="19"/>
              </w:rPr>
              <w:t>848</w:t>
            </w:r>
          </w:p>
        </w:tc>
        <w:tc>
          <w:tcPr>
            <w:tcW w:w="675" w:type="dxa"/>
            <w:tcBorders>
              <w:left w:val="single" w:sz="18" w:space="0" w:color="000000"/>
              <w:right w:val="single" w:sz="12" w:space="0" w:color="000000"/>
            </w:tcBorders>
          </w:tcPr>
          <w:p w:rsidR="005956A8" w:rsidRDefault="00F3183C">
            <w:pPr>
              <w:pStyle w:val="TableParagraph"/>
              <w:spacing w:before="40" w:line="202" w:lineRule="exact"/>
              <w:ind w:right="-15"/>
              <w:jc w:val="right"/>
              <w:rPr>
                <w:b/>
                <w:sz w:val="19"/>
              </w:rPr>
            </w:pPr>
            <w:r>
              <w:rPr>
                <w:b/>
                <w:spacing w:val="-5"/>
                <w:sz w:val="19"/>
              </w:rPr>
              <w:t>891</w:t>
            </w:r>
          </w:p>
        </w:tc>
        <w:tc>
          <w:tcPr>
            <w:tcW w:w="675" w:type="dxa"/>
            <w:tcBorders>
              <w:left w:val="single" w:sz="12" w:space="0" w:color="000000"/>
              <w:right w:val="single" w:sz="12" w:space="0" w:color="000000"/>
            </w:tcBorders>
          </w:tcPr>
          <w:p w:rsidR="005956A8" w:rsidRDefault="00F3183C">
            <w:pPr>
              <w:pStyle w:val="TableParagraph"/>
              <w:spacing w:before="40" w:line="202" w:lineRule="exact"/>
              <w:ind w:right="-15"/>
              <w:jc w:val="right"/>
              <w:rPr>
                <w:b/>
                <w:sz w:val="19"/>
              </w:rPr>
            </w:pPr>
            <w:r>
              <w:rPr>
                <w:b/>
                <w:spacing w:val="-5"/>
                <w:sz w:val="19"/>
              </w:rPr>
              <w:t>935</w:t>
            </w:r>
          </w:p>
        </w:tc>
        <w:tc>
          <w:tcPr>
            <w:tcW w:w="675" w:type="dxa"/>
            <w:tcBorders>
              <w:left w:val="single" w:sz="12" w:space="0" w:color="000000"/>
              <w:right w:val="single" w:sz="12" w:space="0" w:color="000000"/>
            </w:tcBorders>
          </w:tcPr>
          <w:p w:rsidR="005956A8" w:rsidRDefault="00F3183C">
            <w:pPr>
              <w:pStyle w:val="TableParagraph"/>
              <w:spacing w:before="40" w:line="202" w:lineRule="exact"/>
              <w:jc w:val="right"/>
              <w:rPr>
                <w:b/>
                <w:sz w:val="19"/>
              </w:rPr>
            </w:pPr>
            <w:r>
              <w:rPr>
                <w:b/>
                <w:spacing w:val="-5"/>
                <w:sz w:val="19"/>
              </w:rPr>
              <w:t>982</w:t>
            </w:r>
          </w:p>
        </w:tc>
        <w:tc>
          <w:tcPr>
            <w:tcW w:w="675" w:type="dxa"/>
            <w:tcBorders>
              <w:left w:val="single" w:sz="12" w:space="0" w:color="000000"/>
              <w:right w:val="single" w:sz="12" w:space="0" w:color="000000"/>
            </w:tcBorders>
          </w:tcPr>
          <w:p w:rsidR="005956A8" w:rsidRDefault="00F3183C">
            <w:pPr>
              <w:pStyle w:val="TableParagraph"/>
              <w:spacing w:before="40" w:line="202" w:lineRule="exact"/>
              <w:ind w:right="6"/>
              <w:jc w:val="right"/>
              <w:rPr>
                <w:b/>
                <w:sz w:val="19"/>
              </w:rPr>
            </w:pPr>
            <w:r>
              <w:rPr>
                <w:b/>
                <w:spacing w:val="-2"/>
                <w:sz w:val="19"/>
              </w:rPr>
              <w:t>1.031</w:t>
            </w:r>
          </w:p>
        </w:tc>
      </w:tr>
      <w:tr w:rsidR="005956A8">
        <w:trPr>
          <w:trHeight w:val="285"/>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19" w:line="246" w:lineRule="exact"/>
              <w:ind w:left="37"/>
            </w:pPr>
            <w:r>
              <w:rPr>
                <w:spacing w:val="-2"/>
              </w:rPr>
              <w:t>Costuri</w:t>
            </w:r>
            <w:r>
              <w:rPr>
                <w:spacing w:val="-14"/>
              </w:rPr>
              <w:t xml:space="preserve"> </w:t>
            </w:r>
            <w:r>
              <w:rPr>
                <w:spacing w:val="-2"/>
              </w:rPr>
              <w:t>operaţionale</w:t>
            </w:r>
            <w:r>
              <w:rPr>
                <w:spacing w:val="5"/>
              </w:rPr>
              <w:t xml:space="preserve"> </w:t>
            </w:r>
            <w:r>
              <w:rPr>
                <w:spacing w:val="-2"/>
              </w:rPr>
              <w:t>totale</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8"/>
              </w:rPr>
            </w:pPr>
          </w:p>
        </w:tc>
        <w:tc>
          <w:tcPr>
            <w:tcW w:w="1005"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8"/>
              </w:rPr>
            </w:pPr>
          </w:p>
        </w:tc>
        <w:tc>
          <w:tcPr>
            <w:tcW w:w="675" w:type="dxa"/>
            <w:tcBorders>
              <w:left w:val="single" w:sz="12" w:space="0" w:color="000000"/>
              <w:right w:val="single" w:sz="12" w:space="0" w:color="000000"/>
            </w:tcBorders>
          </w:tcPr>
          <w:p w:rsidR="005956A8" w:rsidRDefault="00F3183C">
            <w:pPr>
              <w:pStyle w:val="TableParagraph"/>
              <w:spacing w:before="47" w:line="218" w:lineRule="exact"/>
              <w:jc w:val="right"/>
              <w:rPr>
                <w:sz w:val="19"/>
              </w:rPr>
            </w:pPr>
            <w:r>
              <w:rPr>
                <w:spacing w:val="-5"/>
                <w:sz w:val="19"/>
              </w:rPr>
              <w:t>762</w:t>
            </w:r>
          </w:p>
        </w:tc>
        <w:tc>
          <w:tcPr>
            <w:tcW w:w="675" w:type="dxa"/>
            <w:tcBorders>
              <w:left w:val="single" w:sz="12" w:space="0" w:color="000000"/>
              <w:right w:val="single" w:sz="18" w:space="0" w:color="000000"/>
            </w:tcBorders>
          </w:tcPr>
          <w:p w:rsidR="005956A8" w:rsidRDefault="00F3183C">
            <w:pPr>
              <w:pStyle w:val="TableParagraph"/>
              <w:spacing w:before="47" w:line="218" w:lineRule="exact"/>
              <w:ind w:right="-15"/>
              <w:jc w:val="right"/>
              <w:rPr>
                <w:sz w:val="19"/>
              </w:rPr>
            </w:pPr>
            <w:r>
              <w:rPr>
                <w:spacing w:val="-5"/>
                <w:sz w:val="19"/>
              </w:rPr>
              <w:t>800</w:t>
            </w:r>
          </w:p>
        </w:tc>
        <w:tc>
          <w:tcPr>
            <w:tcW w:w="675" w:type="dxa"/>
            <w:tcBorders>
              <w:left w:val="single" w:sz="18" w:space="0" w:color="000000"/>
              <w:right w:val="single" w:sz="12" w:space="0" w:color="000000"/>
            </w:tcBorders>
          </w:tcPr>
          <w:p w:rsidR="005956A8" w:rsidRDefault="00F3183C">
            <w:pPr>
              <w:pStyle w:val="TableParagraph"/>
              <w:spacing w:before="47" w:line="218" w:lineRule="exact"/>
              <w:ind w:right="-15"/>
              <w:jc w:val="right"/>
              <w:rPr>
                <w:sz w:val="19"/>
              </w:rPr>
            </w:pPr>
            <w:r>
              <w:rPr>
                <w:spacing w:val="-5"/>
                <w:sz w:val="19"/>
              </w:rPr>
              <w:t>840</w:t>
            </w:r>
          </w:p>
        </w:tc>
        <w:tc>
          <w:tcPr>
            <w:tcW w:w="675" w:type="dxa"/>
            <w:tcBorders>
              <w:left w:val="single" w:sz="12" w:space="0" w:color="000000"/>
              <w:right w:val="single" w:sz="12" w:space="0" w:color="000000"/>
            </w:tcBorders>
          </w:tcPr>
          <w:p w:rsidR="005956A8" w:rsidRDefault="00F3183C">
            <w:pPr>
              <w:pStyle w:val="TableParagraph"/>
              <w:spacing w:before="47" w:line="218" w:lineRule="exact"/>
              <w:ind w:right="-15"/>
              <w:jc w:val="right"/>
              <w:rPr>
                <w:sz w:val="19"/>
              </w:rPr>
            </w:pPr>
            <w:r>
              <w:rPr>
                <w:spacing w:val="-5"/>
                <w:sz w:val="19"/>
              </w:rPr>
              <w:t>882</w:t>
            </w:r>
          </w:p>
        </w:tc>
        <w:tc>
          <w:tcPr>
            <w:tcW w:w="675" w:type="dxa"/>
            <w:tcBorders>
              <w:left w:val="single" w:sz="12" w:space="0" w:color="000000"/>
              <w:right w:val="single" w:sz="12" w:space="0" w:color="000000"/>
            </w:tcBorders>
          </w:tcPr>
          <w:p w:rsidR="005956A8" w:rsidRDefault="00F3183C">
            <w:pPr>
              <w:pStyle w:val="TableParagraph"/>
              <w:spacing w:before="47" w:line="218" w:lineRule="exact"/>
              <w:jc w:val="right"/>
              <w:rPr>
                <w:sz w:val="19"/>
              </w:rPr>
            </w:pPr>
            <w:r>
              <w:rPr>
                <w:spacing w:val="-5"/>
                <w:sz w:val="19"/>
              </w:rPr>
              <w:t>926</w:t>
            </w:r>
          </w:p>
        </w:tc>
        <w:tc>
          <w:tcPr>
            <w:tcW w:w="675" w:type="dxa"/>
            <w:tcBorders>
              <w:left w:val="single" w:sz="12" w:space="0" w:color="000000"/>
              <w:right w:val="single" w:sz="12" w:space="0" w:color="000000"/>
            </w:tcBorders>
          </w:tcPr>
          <w:p w:rsidR="005956A8" w:rsidRDefault="00F3183C">
            <w:pPr>
              <w:pStyle w:val="TableParagraph"/>
              <w:spacing w:before="47" w:line="218" w:lineRule="exact"/>
              <w:ind w:right="-15"/>
              <w:jc w:val="right"/>
              <w:rPr>
                <w:sz w:val="19"/>
              </w:rPr>
            </w:pPr>
            <w:r>
              <w:rPr>
                <w:spacing w:val="-5"/>
                <w:sz w:val="19"/>
              </w:rPr>
              <w:t>972</w:t>
            </w:r>
          </w:p>
        </w:tc>
      </w:tr>
      <w:tr w:rsidR="005956A8">
        <w:trPr>
          <w:trHeight w:val="285"/>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19" w:line="246" w:lineRule="exact"/>
              <w:ind w:left="37"/>
            </w:pPr>
            <w:r>
              <w:rPr>
                <w:spacing w:val="-2"/>
              </w:rPr>
              <w:t>Indemnizaţtii</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8"/>
              </w:rPr>
            </w:pPr>
          </w:p>
        </w:tc>
        <w:tc>
          <w:tcPr>
            <w:tcW w:w="1005"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8"/>
              </w:rPr>
            </w:pPr>
          </w:p>
        </w:tc>
        <w:tc>
          <w:tcPr>
            <w:tcW w:w="675" w:type="dxa"/>
            <w:tcBorders>
              <w:left w:val="single" w:sz="12" w:space="0" w:color="000000"/>
            </w:tcBorders>
          </w:tcPr>
          <w:p w:rsidR="005956A8" w:rsidRDefault="00F3183C">
            <w:pPr>
              <w:pStyle w:val="TableParagraph"/>
              <w:spacing w:before="47" w:line="218" w:lineRule="exact"/>
              <w:ind w:right="-15"/>
              <w:jc w:val="right"/>
              <w:rPr>
                <w:sz w:val="19"/>
              </w:rPr>
            </w:pPr>
            <w:r>
              <w:rPr>
                <w:w w:val="102"/>
                <w:sz w:val="19"/>
              </w:rPr>
              <w:t>0</w:t>
            </w:r>
          </w:p>
        </w:tc>
        <w:tc>
          <w:tcPr>
            <w:tcW w:w="675" w:type="dxa"/>
          </w:tcPr>
          <w:p w:rsidR="005956A8" w:rsidRDefault="00F3183C">
            <w:pPr>
              <w:pStyle w:val="TableParagraph"/>
              <w:spacing w:before="47" w:line="218" w:lineRule="exact"/>
              <w:ind w:right="-15"/>
              <w:jc w:val="right"/>
              <w:rPr>
                <w:sz w:val="19"/>
              </w:rPr>
            </w:pPr>
            <w:r>
              <w:rPr>
                <w:w w:val="102"/>
                <w:sz w:val="19"/>
              </w:rPr>
              <w:t>0</w:t>
            </w:r>
          </w:p>
        </w:tc>
        <w:tc>
          <w:tcPr>
            <w:tcW w:w="675" w:type="dxa"/>
          </w:tcPr>
          <w:p w:rsidR="005956A8" w:rsidRDefault="00F3183C">
            <w:pPr>
              <w:pStyle w:val="TableParagraph"/>
              <w:spacing w:before="47" w:line="218" w:lineRule="exact"/>
              <w:ind w:right="-15"/>
              <w:jc w:val="right"/>
              <w:rPr>
                <w:sz w:val="19"/>
              </w:rPr>
            </w:pPr>
            <w:r>
              <w:rPr>
                <w:w w:val="102"/>
                <w:sz w:val="19"/>
              </w:rPr>
              <w:t>0</w:t>
            </w:r>
          </w:p>
        </w:tc>
        <w:tc>
          <w:tcPr>
            <w:tcW w:w="675" w:type="dxa"/>
          </w:tcPr>
          <w:p w:rsidR="005956A8" w:rsidRDefault="00F3183C">
            <w:pPr>
              <w:pStyle w:val="TableParagraph"/>
              <w:spacing w:before="47" w:line="218" w:lineRule="exact"/>
              <w:ind w:right="-15"/>
              <w:jc w:val="right"/>
              <w:rPr>
                <w:sz w:val="19"/>
              </w:rPr>
            </w:pPr>
            <w:r>
              <w:rPr>
                <w:w w:val="102"/>
                <w:sz w:val="19"/>
              </w:rPr>
              <w:t>0</w:t>
            </w:r>
          </w:p>
        </w:tc>
        <w:tc>
          <w:tcPr>
            <w:tcW w:w="675" w:type="dxa"/>
          </w:tcPr>
          <w:p w:rsidR="005956A8" w:rsidRDefault="00F3183C">
            <w:pPr>
              <w:pStyle w:val="TableParagraph"/>
              <w:spacing w:before="47" w:line="218" w:lineRule="exact"/>
              <w:ind w:right="-15"/>
              <w:jc w:val="right"/>
              <w:rPr>
                <w:sz w:val="19"/>
              </w:rPr>
            </w:pPr>
            <w:r>
              <w:rPr>
                <w:w w:val="102"/>
                <w:sz w:val="19"/>
              </w:rPr>
              <w:t>0</w:t>
            </w:r>
          </w:p>
        </w:tc>
        <w:tc>
          <w:tcPr>
            <w:tcW w:w="675" w:type="dxa"/>
          </w:tcPr>
          <w:p w:rsidR="005956A8" w:rsidRDefault="00F3183C">
            <w:pPr>
              <w:pStyle w:val="TableParagraph"/>
              <w:spacing w:before="47" w:line="218" w:lineRule="exact"/>
              <w:ind w:right="-15"/>
              <w:jc w:val="right"/>
              <w:rPr>
                <w:sz w:val="19"/>
              </w:rPr>
            </w:pPr>
            <w:r>
              <w:rPr>
                <w:w w:val="102"/>
                <w:sz w:val="19"/>
              </w:rPr>
              <w:t>0</w:t>
            </w:r>
          </w:p>
        </w:tc>
      </w:tr>
      <w:tr w:rsidR="005956A8">
        <w:trPr>
          <w:trHeight w:val="277"/>
        </w:trPr>
        <w:tc>
          <w:tcPr>
            <w:tcW w:w="3488" w:type="dxa"/>
            <w:tcBorders>
              <w:top w:val="single" w:sz="12" w:space="0" w:color="000000"/>
              <w:bottom w:val="single" w:sz="18" w:space="0" w:color="000000"/>
              <w:right w:val="single" w:sz="12" w:space="0" w:color="000000"/>
            </w:tcBorders>
          </w:tcPr>
          <w:p w:rsidR="005956A8" w:rsidRDefault="00F3183C">
            <w:pPr>
              <w:pStyle w:val="TableParagraph"/>
              <w:spacing w:before="19" w:line="238" w:lineRule="exact"/>
              <w:ind w:left="37"/>
            </w:pPr>
            <w:r>
              <w:t>Costuri</w:t>
            </w:r>
            <w:r>
              <w:rPr>
                <w:spacing w:val="-14"/>
              </w:rPr>
              <w:t xml:space="preserve"> </w:t>
            </w:r>
            <w:r>
              <w:t>totale</w:t>
            </w:r>
            <w:r>
              <w:rPr>
                <w:spacing w:val="-11"/>
              </w:rPr>
              <w:t xml:space="preserve"> </w:t>
            </w:r>
            <w:r>
              <w:t>ale</w:t>
            </w:r>
            <w:r>
              <w:rPr>
                <w:spacing w:val="-3"/>
              </w:rPr>
              <w:t xml:space="preserve"> </w:t>
            </w:r>
            <w:r>
              <w:rPr>
                <w:spacing w:val="-2"/>
              </w:rPr>
              <w:t>investiţii</w:t>
            </w:r>
          </w:p>
        </w:tc>
        <w:tc>
          <w:tcPr>
            <w:tcW w:w="960" w:type="dxa"/>
            <w:tcBorders>
              <w:top w:val="single" w:sz="12" w:space="0" w:color="000000"/>
              <w:left w:val="single" w:sz="12" w:space="0" w:color="000000"/>
              <w:bottom w:val="single" w:sz="18" w:space="0" w:color="000000"/>
              <w:right w:val="single" w:sz="12" w:space="0" w:color="000000"/>
            </w:tcBorders>
          </w:tcPr>
          <w:p w:rsidR="005956A8" w:rsidRDefault="005956A8">
            <w:pPr>
              <w:pStyle w:val="TableParagraph"/>
              <w:rPr>
                <w:sz w:val="18"/>
              </w:rPr>
            </w:pPr>
          </w:p>
        </w:tc>
        <w:tc>
          <w:tcPr>
            <w:tcW w:w="1005" w:type="dxa"/>
            <w:tcBorders>
              <w:top w:val="single" w:sz="12" w:space="0" w:color="000000"/>
              <w:left w:val="single" w:sz="12" w:space="0" w:color="000000"/>
              <w:bottom w:val="single" w:sz="18" w:space="0" w:color="000000"/>
              <w:right w:val="single" w:sz="12" w:space="0" w:color="000000"/>
            </w:tcBorders>
          </w:tcPr>
          <w:p w:rsidR="005956A8" w:rsidRDefault="00F3183C">
            <w:pPr>
              <w:pStyle w:val="TableParagraph"/>
              <w:spacing w:before="47" w:line="210" w:lineRule="exact"/>
              <w:ind w:right="-15"/>
              <w:jc w:val="right"/>
              <w:rPr>
                <w:sz w:val="19"/>
              </w:rPr>
            </w:pPr>
            <w:r>
              <w:rPr>
                <w:spacing w:val="-2"/>
                <w:sz w:val="19"/>
              </w:rPr>
              <w:t>52.775,02</w:t>
            </w:r>
          </w:p>
        </w:tc>
        <w:tc>
          <w:tcPr>
            <w:tcW w:w="675" w:type="dxa"/>
            <w:tcBorders>
              <w:left w:val="single" w:sz="12" w:space="0" w:color="000000"/>
              <w:bottom w:val="single" w:sz="8" w:space="0" w:color="000000"/>
            </w:tcBorders>
          </w:tcPr>
          <w:p w:rsidR="005956A8" w:rsidRDefault="00F3183C">
            <w:pPr>
              <w:pStyle w:val="TableParagraph"/>
              <w:spacing w:before="47" w:line="210" w:lineRule="exact"/>
              <w:ind w:right="-15"/>
              <w:jc w:val="right"/>
              <w:rPr>
                <w:sz w:val="19"/>
              </w:rPr>
            </w:pPr>
            <w:r>
              <w:rPr>
                <w:w w:val="102"/>
                <w:sz w:val="19"/>
              </w:rPr>
              <w:t>0</w:t>
            </w:r>
          </w:p>
        </w:tc>
        <w:tc>
          <w:tcPr>
            <w:tcW w:w="675" w:type="dxa"/>
            <w:tcBorders>
              <w:bottom w:val="single" w:sz="8" w:space="0" w:color="000000"/>
            </w:tcBorders>
          </w:tcPr>
          <w:p w:rsidR="005956A8" w:rsidRDefault="00F3183C">
            <w:pPr>
              <w:pStyle w:val="TableParagraph"/>
              <w:spacing w:before="47" w:line="210" w:lineRule="exact"/>
              <w:ind w:right="-15"/>
              <w:jc w:val="right"/>
              <w:rPr>
                <w:sz w:val="19"/>
              </w:rPr>
            </w:pPr>
            <w:r>
              <w:rPr>
                <w:w w:val="102"/>
                <w:sz w:val="19"/>
              </w:rPr>
              <w:t>0</w:t>
            </w:r>
          </w:p>
        </w:tc>
        <w:tc>
          <w:tcPr>
            <w:tcW w:w="675" w:type="dxa"/>
            <w:tcBorders>
              <w:bottom w:val="single" w:sz="8" w:space="0" w:color="000000"/>
            </w:tcBorders>
          </w:tcPr>
          <w:p w:rsidR="005956A8" w:rsidRDefault="00F3183C">
            <w:pPr>
              <w:pStyle w:val="TableParagraph"/>
              <w:spacing w:before="47" w:line="210" w:lineRule="exact"/>
              <w:ind w:right="-15"/>
              <w:jc w:val="right"/>
              <w:rPr>
                <w:sz w:val="19"/>
              </w:rPr>
            </w:pPr>
            <w:r>
              <w:rPr>
                <w:w w:val="102"/>
                <w:sz w:val="19"/>
              </w:rPr>
              <w:t>0</w:t>
            </w:r>
          </w:p>
        </w:tc>
        <w:tc>
          <w:tcPr>
            <w:tcW w:w="675" w:type="dxa"/>
            <w:tcBorders>
              <w:bottom w:val="single" w:sz="8" w:space="0" w:color="000000"/>
            </w:tcBorders>
          </w:tcPr>
          <w:p w:rsidR="005956A8" w:rsidRDefault="00F3183C">
            <w:pPr>
              <w:pStyle w:val="TableParagraph"/>
              <w:spacing w:before="47" w:line="210" w:lineRule="exact"/>
              <w:ind w:right="-15"/>
              <w:jc w:val="right"/>
              <w:rPr>
                <w:sz w:val="19"/>
              </w:rPr>
            </w:pPr>
            <w:r>
              <w:rPr>
                <w:w w:val="102"/>
                <w:sz w:val="19"/>
              </w:rPr>
              <w:t>0</w:t>
            </w:r>
          </w:p>
        </w:tc>
        <w:tc>
          <w:tcPr>
            <w:tcW w:w="675" w:type="dxa"/>
            <w:tcBorders>
              <w:bottom w:val="single" w:sz="8" w:space="0" w:color="000000"/>
            </w:tcBorders>
          </w:tcPr>
          <w:p w:rsidR="005956A8" w:rsidRDefault="00F3183C">
            <w:pPr>
              <w:pStyle w:val="TableParagraph"/>
              <w:spacing w:before="47" w:line="210" w:lineRule="exact"/>
              <w:ind w:right="-15"/>
              <w:jc w:val="right"/>
              <w:rPr>
                <w:sz w:val="19"/>
              </w:rPr>
            </w:pPr>
            <w:r>
              <w:rPr>
                <w:w w:val="102"/>
                <w:sz w:val="19"/>
              </w:rPr>
              <w:t>0</w:t>
            </w:r>
          </w:p>
        </w:tc>
        <w:tc>
          <w:tcPr>
            <w:tcW w:w="675" w:type="dxa"/>
            <w:tcBorders>
              <w:bottom w:val="single" w:sz="8" w:space="0" w:color="000000"/>
            </w:tcBorders>
          </w:tcPr>
          <w:p w:rsidR="005956A8" w:rsidRDefault="00F3183C">
            <w:pPr>
              <w:pStyle w:val="TableParagraph"/>
              <w:spacing w:before="47" w:line="210" w:lineRule="exact"/>
              <w:ind w:right="-15"/>
              <w:jc w:val="right"/>
              <w:rPr>
                <w:sz w:val="19"/>
              </w:rPr>
            </w:pPr>
            <w:r>
              <w:rPr>
                <w:w w:val="102"/>
                <w:sz w:val="19"/>
              </w:rPr>
              <w:t>0</w:t>
            </w:r>
          </w:p>
        </w:tc>
      </w:tr>
      <w:tr w:rsidR="005956A8">
        <w:trPr>
          <w:trHeight w:val="262"/>
        </w:trPr>
        <w:tc>
          <w:tcPr>
            <w:tcW w:w="3488" w:type="dxa"/>
            <w:tcBorders>
              <w:top w:val="single" w:sz="18" w:space="0" w:color="000000"/>
              <w:bottom w:val="single" w:sz="12" w:space="0" w:color="000000"/>
              <w:right w:val="single" w:sz="12" w:space="0" w:color="000000"/>
            </w:tcBorders>
          </w:tcPr>
          <w:p w:rsidR="005956A8" w:rsidRDefault="00F3183C">
            <w:pPr>
              <w:pStyle w:val="TableParagraph"/>
              <w:spacing w:before="12" w:line="230" w:lineRule="exact"/>
              <w:ind w:left="37"/>
              <w:rPr>
                <w:b/>
              </w:rPr>
            </w:pPr>
            <w:r>
              <w:rPr>
                <w:b/>
              </w:rPr>
              <w:t>Cheltuieli</w:t>
            </w:r>
            <w:r>
              <w:rPr>
                <w:b/>
                <w:spacing w:val="38"/>
              </w:rPr>
              <w:t xml:space="preserve"> </w:t>
            </w:r>
            <w:r>
              <w:rPr>
                <w:b/>
                <w:spacing w:val="-2"/>
              </w:rPr>
              <w:t>totale</w:t>
            </w:r>
          </w:p>
        </w:tc>
        <w:tc>
          <w:tcPr>
            <w:tcW w:w="960" w:type="dxa"/>
            <w:tcBorders>
              <w:top w:val="single" w:sz="18" w:space="0" w:color="000000"/>
              <w:left w:val="single" w:sz="12" w:space="0" w:color="000000"/>
              <w:bottom w:val="single" w:sz="12" w:space="0" w:color="000000"/>
              <w:right w:val="single" w:sz="12" w:space="0" w:color="000000"/>
            </w:tcBorders>
          </w:tcPr>
          <w:p w:rsidR="005956A8" w:rsidRDefault="005956A8">
            <w:pPr>
              <w:pStyle w:val="TableParagraph"/>
              <w:rPr>
                <w:sz w:val="18"/>
              </w:rPr>
            </w:pPr>
          </w:p>
        </w:tc>
        <w:tc>
          <w:tcPr>
            <w:tcW w:w="1005" w:type="dxa"/>
            <w:tcBorders>
              <w:top w:val="single" w:sz="18" w:space="0" w:color="000000"/>
              <w:left w:val="single" w:sz="12" w:space="0" w:color="000000"/>
              <w:bottom w:val="single" w:sz="12" w:space="0" w:color="000000"/>
              <w:right w:val="single" w:sz="12" w:space="0" w:color="000000"/>
            </w:tcBorders>
          </w:tcPr>
          <w:p w:rsidR="005956A8" w:rsidRDefault="00F3183C">
            <w:pPr>
              <w:pStyle w:val="TableParagraph"/>
              <w:spacing w:before="40" w:line="202" w:lineRule="exact"/>
              <w:ind w:right="7"/>
              <w:jc w:val="right"/>
              <w:rPr>
                <w:b/>
                <w:sz w:val="19"/>
              </w:rPr>
            </w:pPr>
            <w:r>
              <w:rPr>
                <w:b/>
                <w:spacing w:val="-2"/>
                <w:sz w:val="19"/>
              </w:rPr>
              <w:t>52.775,02</w:t>
            </w:r>
          </w:p>
        </w:tc>
        <w:tc>
          <w:tcPr>
            <w:tcW w:w="675" w:type="dxa"/>
            <w:tcBorders>
              <w:top w:val="single" w:sz="8" w:space="0" w:color="000000"/>
              <w:left w:val="single" w:sz="12" w:space="0" w:color="000000"/>
            </w:tcBorders>
          </w:tcPr>
          <w:p w:rsidR="005956A8" w:rsidRDefault="00F3183C">
            <w:pPr>
              <w:pStyle w:val="TableParagraph"/>
              <w:spacing w:before="40" w:line="202" w:lineRule="exact"/>
              <w:jc w:val="right"/>
              <w:rPr>
                <w:b/>
                <w:sz w:val="19"/>
              </w:rPr>
            </w:pPr>
            <w:r>
              <w:rPr>
                <w:b/>
                <w:spacing w:val="-5"/>
                <w:sz w:val="19"/>
              </w:rPr>
              <w:t>762</w:t>
            </w:r>
          </w:p>
        </w:tc>
        <w:tc>
          <w:tcPr>
            <w:tcW w:w="675" w:type="dxa"/>
            <w:tcBorders>
              <w:top w:val="single" w:sz="8" w:space="0" w:color="000000"/>
            </w:tcBorders>
          </w:tcPr>
          <w:p w:rsidR="005956A8" w:rsidRDefault="00F3183C">
            <w:pPr>
              <w:pStyle w:val="TableParagraph"/>
              <w:spacing w:before="40" w:line="202" w:lineRule="exact"/>
              <w:ind w:right="6"/>
              <w:jc w:val="right"/>
              <w:rPr>
                <w:b/>
                <w:sz w:val="19"/>
              </w:rPr>
            </w:pPr>
            <w:r>
              <w:rPr>
                <w:b/>
                <w:spacing w:val="-5"/>
                <w:sz w:val="19"/>
              </w:rPr>
              <w:t>800</w:t>
            </w:r>
          </w:p>
        </w:tc>
        <w:tc>
          <w:tcPr>
            <w:tcW w:w="675" w:type="dxa"/>
            <w:tcBorders>
              <w:top w:val="single" w:sz="8" w:space="0" w:color="000000"/>
            </w:tcBorders>
          </w:tcPr>
          <w:p w:rsidR="005956A8" w:rsidRDefault="00F3183C">
            <w:pPr>
              <w:pStyle w:val="TableParagraph"/>
              <w:spacing w:before="40" w:line="202" w:lineRule="exact"/>
              <w:ind w:right="5"/>
              <w:jc w:val="right"/>
              <w:rPr>
                <w:b/>
                <w:sz w:val="19"/>
              </w:rPr>
            </w:pPr>
            <w:r>
              <w:rPr>
                <w:b/>
                <w:spacing w:val="-5"/>
                <w:sz w:val="19"/>
              </w:rPr>
              <w:t>840</w:t>
            </w:r>
          </w:p>
        </w:tc>
        <w:tc>
          <w:tcPr>
            <w:tcW w:w="675" w:type="dxa"/>
            <w:tcBorders>
              <w:top w:val="single" w:sz="8" w:space="0" w:color="000000"/>
            </w:tcBorders>
          </w:tcPr>
          <w:p w:rsidR="005956A8" w:rsidRDefault="00F3183C">
            <w:pPr>
              <w:pStyle w:val="TableParagraph"/>
              <w:spacing w:before="40" w:line="202" w:lineRule="exact"/>
              <w:ind w:right="5"/>
              <w:jc w:val="right"/>
              <w:rPr>
                <w:b/>
                <w:sz w:val="19"/>
              </w:rPr>
            </w:pPr>
            <w:r>
              <w:rPr>
                <w:b/>
                <w:spacing w:val="-5"/>
                <w:sz w:val="19"/>
              </w:rPr>
              <w:t>882</w:t>
            </w:r>
          </w:p>
        </w:tc>
        <w:tc>
          <w:tcPr>
            <w:tcW w:w="675" w:type="dxa"/>
            <w:tcBorders>
              <w:top w:val="single" w:sz="8" w:space="0" w:color="000000"/>
            </w:tcBorders>
          </w:tcPr>
          <w:p w:rsidR="005956A8" w:rsidRDefault="00F3183C">
            <w:pPr>
              <w:pStyle w:val="TableParagraph"/>
              <w:spacing w:before="40" w:line="202" w:lineRule="exact"/>
              <w:ind w:right="5"/>
              <w:jc w:val="right"/>
              <w:rPr>
                <w:b/>
                <w:sz w:val="19"/>
              </w:rPr>
            </w:pPr>
            <w:r>
              <w:rPr>
                <w:b/>
                <w:spacing w:val="-5"/>
                <w:sz w:val="19"/>
              </w:rPr>
              <w:t>926</w:t>
            </w:r>
          </w:p>
        </w:tc>
        <w:tc>
          <w:tcPr>
            <w:tcW w:w="675" w:type="dxa"/>
            <w:tcBorders>
              <w:top w:val="single" w:sz="8" w:space="0" w:color="000000"/>
            </w:tcBorders>
          </w:tcPr>
          <w:p w:rsidR="005956A8" w:rsidRDefault="00F3183C">
            <w:pPr>
              <w:pStyle w:val="TableParagraph"/>
              <w:spacing w:before="40" w:line="202" w:lineRule="exact"/>
              <w:ind w:right="5"/>
              <w:jc w:val="right"/>
              <w:rPr>
                <w:b/>
                <w:sz w:val="19"/>
              </w:rPr>
            </w:pPr>
            <w:r>
              <w:rPr>
                <w:b/>
                <w:spacing w:val="-5"/>
                <w:sz w:val="19"/>
              </w:rPr>
              <w:t>972</w:t>
            </w:r>
          </w:p>
        </w:tc>
      </w:tr>
      <w:tr w:rsidR="005956A8">
        <w:trPr>
          <w:trHeight w:val="270"/>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20" w:line="230" w:lineRule="exact"/>
              <w:ind w:left="37"/>
              <w:rPr>
                <w:b/>
              </w:rPr>
            </w:pPr>
            <w:r>
              <w:rPr>
                <w:b/>
              </w:rPr>
              <w:t>Flux</w:t>
            </w:r>
            <w:r>
              <w:rPr>
                <w:b/>
                <w:spacing w:val="8"/>
              </w:rPr>
              <w:t xml:space="preserve"> </w:t>
            </w:r>
            <w:r>
              <w:rPr>
                <w:b/>
              </w:rPr>
              <w:t>de</w:t>
            </w:r>
            <w:r>
              <w:rPr>
                <w:b/>
                <w:spacing w:val="20"/>
              </w:rPr>
              <w:t xml:space="preserve"> </w:t>
            </w:r>
            <w:r>
              <w:rPr>
                <w:b/>
              </w:rPr>
              <w:t>numerar</w:t>
            </w:r>
            <w:r>
              <w:rPr>
                <w:b/>
                <w:spacing w:val="-8"/>
              </w:rPr>
              <w:t xml:space="preserve"> </w:t>
            </w:r>
            <w:r>
              <w:rPr>
                <w:b/>
                <w:spacing w:val="-5"/>
              </w:rPr>
              <w:t>net</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sz w:val="18"/>
              </w:rPr>
            </w:pPr>
          </w:p>
        </w:tc>
        <w:tc>
          <w:tcPr>
            <w:tcW w:w="1005"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48" w:line="202" w:lineRule="exact"/>
              <w:ind w:right="8"/>
              <w:jc w:val="right"/>
              <w:rPr>
                <w:b/>
                <w:sz w:val="19"/>
              </w:rPr>
            </w:pPr>
            <w:r>
              <w:rPr>
                <w:b/>
                <w:spacing w:val="-6"/>
                <w:sz w:val="19"/>
              </w:rPr>
              <w:t>-</w:t>
            </w:r>
            <w:r>
              <w:rPr>
                <w:b/>
                <w:spacing w:val="-2"/>
                <w:sz w:val="19"/>
              </w:rPr>
              <w:t>52.775,02</w:t>
            </w:r>
          </w:p>
        </w:tc>
        <w:tc>
          <w:tcPr>
            <w:tcW w:w="675" w:type="dxa"/>
            <w:tcBorders>
              <w:left w:val="single" w:sz="12" w:space="0" w:color="000000"/>
              <w:bottom w:val="single" w:sz="12" w:space="0" w:color="000000"/>
            </w:tcBorders>
          </w:tcPr>
          <w:p w:rsidR="005956A8" w:rsidRDefault="00F3183C">
            <w:pPr>
              <w:pStyle w:val="TableParagraph"/>
              <w:spacing w:before="48" w:line="202" w:lineRule="exact"/>
              <w:ind w:right="6"/>
              <w:jc w:val="right"/>
              <w:rPr>
                <w:b/>
                <w:sz w:val="19"/>
              </w:rPr>
            </w:pPr>
            <w:r>
              <w:rPr>
                <w:b/>
                <w:spacing w:val="-2"/>
                <w:sz w:val="19"/>
              </w:rPr>
              <w:t>46,24</w:t>
            </w:r>
          </w:p>
        </w:tc>
        <w:tc>
          <w:tcPr>
            <w:tcW w:w="675" w:type="dxa"/>
            <w:tcBorders>
              <w:bottom w:val="single" w:sz="12" w:space="0" w:color="000000"/>
            </w:tcBorders>
          </w:tcPr>
          <w:p w:rsidR="005956A8" w:rsidRDefault="00F3183C">
            <w:pPr>
              <w:pStyle w:val="TableParagraph"/>
              <w:spacing w:before="48" w:line="202" w:lineRule="exact"/>
              <w:ind w:right="14"/>
              <w:jc w:val="right"/>
              <w:rPr>
                <w:b/>
                <w:sz w:val="19"/>
              </w:rPr>
            </w:pPr>
            <w:r>
              <w:rPr>
                <w:b/>
                <w:spacing w:val="-2"/>
                <w:sz w:val="19"/>
              </w:rPr>
              <w:t>48,55</w:t>
            </w:r>
          </w:p>
        </w:tc>
        <w:tc>
          <w:tcPr>
            <w:tcW w:w="675" w:type="dxa"/>
            <w:tcBorders>
              <w:bottom w:val="single" w:sz="12" w:space="0" w:color="000000"/>
            </w:tcBorders>
          </w:tcPr>
          <w:p w:rsidR="005956A8" w:rsidRDefault="00F3183C">
            <w:pPr>
              <w:pStyle w:val="TableParagraph"/>
              <w:spacing w:before="48" w:line="202" w:lineRule="exact"/>
              <w:ind w:right="14"/>
              <w:jc w:val="right"/>
              <w:rPr>
                <w:b/>
                <w:sz w:val="19"/>
              </w:rPr>
            </w:pPr>
            <w:r>
              <w:rPr>
                <w:b/>
                <w:spacing w:val="-2"/>
                <w:sz w:val="19"/>
              </w:rPr>
              <w:t>50,98</w:t>
            </w:r>
          </w:p>
        </w:tc>
        <w:tc>
          <w:tcPr>
            <w:tcW w:w="675" w:type="dxa"/>
            <w:tcBorders>
              <w:bottom w:val="single" w:sz="12" w:space="0" w:color="000000"/>
            </w:tcBorders>
          </w:tcPr>
          <w:p w:rsidR="005956A8" w:rsidRDefault="00F3183C">
            <w:pPr>
              <w:pStyle w:val="TableParagraph"/>
              <w:spacing w:before="48" w:line="202" w:lineRule="exact"/>
              <w:ind w:right="14"/>
              <w:jc w:val="right"/>
              <w:rPr>
                <w:b/>
                <w:sz w:val="19"/>
              </w:rPr>
            </w:pPr>
            <w:r>
              <w:rPr>
                <w:b/>
                <w:spacing w:val="-2"/>
                <w:sz w:val="19"/>
              </w:rPr>
              <w:t>53,53</w:t>
            </w:r>
          </w:p>
        </w:tc>
        <w:tc>
          <w:tcPr>
            <w:tcW w:w="675" w:type="dxa"/>
            <w:tcBorders>
              <w:bottom w:val="single" w:sz="12" w:space="0" w:color="000000"/>
            </w:tcBorders>
          </w:tcPr>
          <w:p w:rsidR="005956A8" w:rsidRDefault="00F3183C">
            <w:pPr>
              <w:pStyle w:val="TableParagraph"/>
              <w:spacing w:before="48" w:line="202" w:lineRule="exact"/>
              <w:ind w:right="14"/>
              <w:jc w:val="right"/>
              <w:rPr>
                <w:b/>
                <w:sz w:val="19"/>
              </w:rPr>
            </w:pPr>
            <w:r>
              <w:rPr>
                <w:b/>
                <w:spacing w:val="-2"/>
                <w:sz w:val="19"/>
              </w:rPr>
              <w:t>56,21</w:t>
            </w:r>
          </w:p>
        </w:tc>
        <w:tc>
          <w:tcPr>
            <w:tcW w:w="675" w:type="dxa"/>
            <w:tcBorders>
              <w:bottom w:val="single" w:sz="12" w:space="0" w:color="000000"/>
            </w:tcBorders>
          </w:tcPr>
          <w:p w:rsidR="005956A8" w:rsidRDefault="00F3183C">
            <w:pPr>
              <w:pStyle w:val="TableParagraph"/>
              <w:spacing w:before="48" w:line="202" w:lineRule="exact"/>
              <w:ind w:right="14"/>
              <w:jc w:val="right"/>
              <w:rPr>
                <w:b/>
                <w:sz w:val="19"/>
              </w:rPr>
            </w:pPr>
            <w:r>
              <w:rPr>
                <w:b/>
                <w:spacing w:val="-2"/>
                <w:sz w:val="19"/>
              </w:rPr>
              <w:t>59,02</w:t>
            </w:r>
          </w:p>
        </w:tc>
      </w:tr>
      <w:tr w:rsidR="005956A8">
        <w:trPr>
          <w:trHeight w:val="1079"/>
        </w:trPr>
        <w:tc>
          <w:tcPr>
            <w:tcW w:w="3488" w:type="dxa"/>
            <w:tcBorders>
              <w:top w:val="single" w:sz="12" w:space="0" w:color="000000"/>
              <w:bottom w:val="single" w:sz="12" w:space="0" w:color="000000"/>
              <w:right w:val="single" w:sz="12" w:space="0" w:color="000000"/>
            </w:tcBorders>
          </w:tcPr>
          <w:p w:rsidR="005956A8" w:rsidRDefault="005956A8">
            <w:pPr>
              <w:pStyle w:val="TableParagraph"/>
              <w:rPr>
                <w:i/>
                <w:sz w:val="24"/>
              </w:rPr>
            </w:pPr>
          </w:p>
          <w:p w:rsidR="005956A8" w:rsidRDefault="00F3183C">
            <w:pPr>
              <w:pStyle w:val="TableParagraph"/>
              <w:spacing w:before="196" w:line="280" w:lineRule="atLeast"/>
              <w:ind w:left="37"/>
              <w:rPr>
                <w:b/>
              </w:rPr>
            </w:pPr>
            <w:r>
              <w:rPr>
                <w:b/>
              </w:rPr>
              <w:t>Rata internă de</w:t>
            </w:r>
            <w:r>
              <w:rPr>
                <w:b/>
                <w:spacing w:val="40"/>
              </w:rPr>
              <w:t xml:space="preserve"> </w:t>
            </w:r>
            <w:r>
              <w:rPr>
                <w:b/>
              </w:rPr>
              <w:t>rentabilitate financiară a investiţiei (RIRF)</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5956A8">
            <w:pPr>
              <w:pStyle w:val="TableParagraph"/>
              <w:rPr>
                <w:i/>
              </w:rPr>
            </w:pPr>
          </w:p>
          <w:p w:rsidR="005956A8" w:rsidRDefault="005956A8">
            <w:pPr>
              <w:pStyle w:val="TableParagraph"/>
              <w:rPr>
                <w:i/>
              </w:rPr>
            </w:pPr>
          </w:p>
          <w:p w:rsidR="005956A8" w:rsidRDefault="005956A8">
            <w:pPr>
              <w:pStyle w:val="TableParagraph"/>
              <w:spacing w:before="3"/>
              <w:rPr>
                <w:i/>
                <w:sz w:val="29"/>
              </w:rPr>
            </w:pPr>
          </w:p>
          <w:p w:rsidR="005956A8" w:rsidRDefault="00F3183C">
            <w:pPr>
              <w:pStyle w:val="TableParagraph"/>
              <w:spacing w:line="217" w:lineRule="exact"/>
              <w:ind w:right="29"/>
              <w:jc w:val="right"/>
              <w:rPr>
                <w:b/>
                <w:sz w:val="19"/>
              </w:rPr>
            </w:pPr>
            <w:r>
              <w:rPr>
                <w:b/>
                <w:spacing w:val="-6"/>
                <w:sz w:val="19"/>
              </w:rPr>
              <w:t>-</w:t>
            </w:r>
            <w:r>
              <w:rPr>
                <w:b/>
                <w:spacing w:val="-2"/>
                <w:sz w:val="19"/>
              </w:rPr>
              <w:t>13,98%</w:t>
            </w:r>
          </w:p>
        </w:tc>
        <w:tc>
          <w:tcPr>
            <w:tcW w:w="5055" w:type="dxa"/>
            <w:gridSpan w:val="7"/>
            <w:tcBorders>
              <w:top w:val="single" w:sz="12" w:space="0" w:color="000000"/>
              <w:left w:val="single" w:sz="12" w:space="0" w:color="000000"/>
              <w:bottom w:val="single" w:sz="6" w:space="0" w:color="D3D3D3"/>
              <w:right w:val="single" w:sz="6" w:space="0" w:color="D3D3D3"/>
            </w:tcBorders>
          </w:tcPr>
          <w:p w:rsidR="005956A8" w:rsidRDefault="005956A8">
            <w:pPr>
              <w:pStyle w:val="TableParagraph"/>
              <w:rPr>
                <w:sz w:val="18"/>
              </w:rPr>
            </w:pPr>
          </w:p>
        </w:tc>
      </w:tr>
      <w:tr w:rsidR="005956A8">
        <w:trPr>
          <w:trHeight w:val="285"/>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20" w:line="245" w:lineRule="exact"/>
              <w:ind w:left="37"/>
              <w:rPr>
                <w:b/>
              </w:rPr>
            </w:pPr>
            <w:r>
              <w:rPr>
                <w:b/>
              </w:rPr>
              <w:t>Valoarea</w:t>
            </w:r>
            <w:r>
              <w:rPr>
                <w:b/>
                <w:spacing w:val="-4"/>
              </w:rPr>
              <w:t xml:space="preserve"> </w:t>
            </w:r>
            <w:r>
              <w:rPr>
                <w:b/>
              </w:rPr>
              <w:t>netă</w:t>
            </w:r>
            <w:r>
              <w:rPr>
                <w:b/>
                <w:spacing w:val="-4"/>
              </w:rPr>
              <w:t xml:space="preserve"> </w:t>
            </w:r>
            <w:r>
              <w:rPr>
                <w:b/>
              </w:rPr>
              <w:t>actualizată</w:t>
            </w:r>
            <w:r>
              <w:rPr>
                <w:b/>
                <w:spacing w:val="-4"/>
              </w:rPr>
              <w:t xml:space="preserve"> </w:t>
            </w:r>
            <w:r>
              <w:rPr>
                <w:b/>
              </w:rPr>
              <w:t>a</w:t>
            </w:r>
            <w:r>
              <w:rPr>
                <w:b/>
                <w:spacing w:val="-3"/>
              </w:rPr>
              <w:t xml:space="preserve"> </w:t>
            </w:r>
            <w:r>
              <w:rPr>
                <w:b/>
                <w:spacing w:val="-2"/>
              </w:rPr>
              <w:t>investiţi</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48" w:line="217" w:lineRule="exact"/>
              <w:ind w:left="44"/>
              <w:rPr>
                <w:b/>
                <w:sz w:val="19"/>
              </w:rPr>
            </w:pPr>
            <w:r>
              <w:rPr>
                <w:b/>
                <w:color w:val="FF0000"/>
                <w:spacing w:val="-6"/>
                <w:sz w:val="19"/>
              </w:rPr>
              <w:t>-</w:t>
            </w:r>
            <w:r>
              <w:rPr>
                <w:b/>
                <w:color w:val="FF0000"/>
                <w:spacing w:val="-2"/>
                <w:sz w:val="19"/>
              </w:rPr>
              <w:t>49.423</w:t>
            </w:r>
          </w:p>
        </w:tc>
        <w:tc>
          <w:tcPr>
            <w:tcW w:w="5055" w:type="dxa"/>
            <w:gridSpan w:val="7"/>
            <w:tcBorders>
              <w:top w:val="single" w:sz="6" w:space="0" w:color="D3D3D3"/>
              <w:left w:val="single" w:sz="12" w:space="0" w:color="000000"/>
              <w:bottom w:val="single" w:sz="6" w:space="0" w:color="D3D3D3"/>
              <w:right w:val="single" w:sz="6" w:space="0" w:color="D3D3D3"/>
            </w:tcBorders>
          </w:tcPr>
          <w:p w:rsidR="005956A8" w:rsidRDefault="005956A8">
            <w:pPr>
              <w:pStyle w:val="TableParagraph"/>
              <w:rPr>
                <w:sz w:val="18"/>
              </w:rPr>
            </w:pPr>
          </w:p>
        </w:tc>
      </w:tr>
      <w:tr w:rsidR="005956A8">
        <w:trPr>
          <w:trHeight w:val="285"/>
        </w:trPr>
        <w:tc>
          <w:tcPr>
            <w:tcW w:w="3488" w:type="dxa"/>
            <w:tcBorders>
              <w:top w:val="single" w:sz="12" w:space="0" w:color="000000"/>
              <w:bottom w:val="single" w:sz="12" w:space="0" w:color="000000"/>
              <w:right w:val="single" w:sz="12" w:space="0" w:color="000000"/>
            </w:tcBorders>
          </w:tcPr>
          <w:p w:rsidR="005956A8" w:rsidRDefault="00F3183C">
            <w:pPr>
              <w:pStyle w:val="TableParagraph"/>
              <w:spacing w:before="20" w:line="245" w:lineRule="exact"/>
              <w:ind w:left="37"/>
              <w:rPr>
                <w:b/>
              </w:rPr>
            </w:pPr>
            <w:r>
              <w:rPr>
                <w:b/>
              </w:rPr>
              <w:t>rata</w:t>
            </w:r>
            <w:r>
              <w:rPr>
                <w:b/>
                <w:spacing w:val="-10"/>
              </w:rPr>
              <w:t xml:space="preserve"> </w:t>
            </w:r>
            <w:r>
              <w:rPr>
                <w:b/>
              </w:rPr>
              <w:t>de</w:t>
            </w:r>
            <w:r>
              <w:rPr>
                <w:b/>
                <w:spacing w:val="17"/>
              </w:rPr>
              <w:t xml:space="preserve"> </w:t>
            </w:r>
            <w:r>
              <w:rPr>
                <w:b/>
                <w:spacing w:val="-2"/>
              </w:rPr>
              <w:t>scont</w:t>
            </w:r>
          </w:p>
        </w:tc>
        <w:tc>
          <w:tcPr>
            <w:tcW w:w="960" w:type="dxa"/>
            <w:tcBorders>
              <w:top w:val="single" w:sz="12" w:space="0" w:color="000000"/>
              <w:left w:val="single" w:sz="12" w:space="0" w:color="000000"/>
              <w:bottom w:val="single" w:sz="12" w:space="0" w:color="000000"/>
              <w:right w:val="single" w:sz="12" w:space="0" w:color="000000"/>
            </w:tcBorders>
          </w:tcPr>
          <w:p w:rsidR="005956A8" w:rsidRDefault="00F3183C">
            <w:pPr>
              <w:pStyle w:val="TableParagraph"/>
              <w:spacing w:before="48" w:line="217" w:lineRule="exact"/>
              <w:ind w:right="20"/>
              <w:jc w:val="right"/>
              <w:rPr>
                <w:b/>
                <w:sz w:val="19"/>
              </w:rPr>
            </w:pPr>
            <w:r>
              <w:rPr>
                <w:b/>
                <w:spacing w:val="-5"/>
                <w:sz w:val="19"/>
              </w:rPr>
              <w:t>5%</w:t>
            </w:r>
          </w:p>
        </w:tc>
        <w:tc>
          <w:tcPr>
            <w:tcW w:w="5055" w:type="dxa"/>
            <w:gridSpan w:val="7"/>
            <w:tcBorders>
              <w:top w:val="single" w:sz="6" w:space="0" w:color="D3D3D3"/>
              <w:left w:val="single" w:sz="12" w:space="0" w:color="000000"/>
              <w:bottom w:val="single" w:sz="6" w:space="0" w:color="D3D3D3"/>
              <w:right w:val="single" w:sz="6" w:space="0" w:color="D3D3D3"/>
            </w:tcBorders>
          </w:tcPr>
          <w:p w:rsidR="005956A8" w:rsidRDefault="005956A8">
            <w:pPr>
              <w:pStyle w:val="TableParagraph"/>
              <w:rPr>
                <w:sz w:val="18"/>
              </w:rPr>
            </w:pPr>
          </w:p>
        </w:tc>
      </w:tr>
    </w:tbl>
    <w:p w:rsidR="005956A8" w:rsidRDefault="005956A8">
      <w:pPr>
        <w:rPr>
          <w:sz w:val="18"/>
        </w:rPr>
        <w:sectPr w:rsidR="005956A8">
          <w:pgSz w:w="11910" w:h="16840"/>
          <w:pgMar w:top="1680" w:right="0" w:bottom="700" w:left="860" w:header="467" w:footer="518" w:gutter="0"/>
          <w:cols w:space="720"/>
        </w:sectPr>
      </w:pPr>
    </w:p>
    <w:p w:rsidR="005956A8" w:rsidRDefault="005956A8">
      <w:pPr>
        <w:pStyle w:val="BodyText"/>
        <w:ind w:left="0"/>
        <w:rPr>
          <w:i/>
          <w:sz w:val="20"/>
        </w:rPr>
      </w:pPr>
      <w:r w:rsidRPr="005956A8">
        <w:pict>
          <v:rect id="docshape137" o:spid="_x0000_s1221" style="position:absolute;margin-left:69.15pt;margin-top:83.05pt;width:485.25pt;height:1.45pt;z-index:15771136;mso-position-horizontal-relative:page;mso-position-vertical-relative:page" fillcolor="black" stroked="f">
            <w10:wrap anchorx="page" anchory="page"/>
          </v:rect>
        </w:pict>
      </w:r>
    </w:p>
    <w:p w:rsidR="005956A8" w:rsidRDefault="005956A8">
      <w:pPr>
        <w:pStyle w:val="BodyText"/>
        <w:spacing w:before="1"/>
        <w:ind w:left="0"/>
        <w:rPr>
          <w:i/>
          <w:sz w:val="10"/>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48"/>
        <w:gridCol w:w="655"/>
        <w:gridCol w:w="655"/>
        <w:gridCol w:w="611"/>
        <w:gridCol w:w="625"/>
        <w:gridCol w:w="712"/>
        <w:gridCol w:w="713"/>
        <w:gridCol w:w="712"/>
        <w:gridCol w:w="712"/>
        <w:gridCol w:w="712"/>
        <w:gridCol w:w="713"/>
        <w:gridCol w:w="712"/>
        <w:gridCol w:w="712"/>
        <w:gridCol w:w="712"/>
      </w:tblGrid>
      <w:tr w:rsidR="005956A8">
        <w:trPr>
          <w:trHeight w:val="290"/>
        </w:trPr>
        <w:tc>
          <w:tcPr>
            <w:tcW w:w="9604" w:type="dxa"/>
            <w:gridSpan w:val="14"/>
            <w:tcBorders>
              <w:left w:val="single" w:sz="6" w:space="0" w:color="D3D3D3"/>
              <w:right w:val="single" w:sz="12" w:space="0" w:color="000000"/>
            </w:tcBorders>
          </w:tcPr>
          <w:p w:rsidR="005956A8" w:rsidRDefault="00F3183C">
            <w:pPr>
              <w:pStyle w:val="TableParagraph"/>
              <w:spacing w:before="12"/>
              <w:ind w:left="4612" w:right="4541"/>
              <w:jc w:val="center"/>
              <w:rPr>
                <w:b/>
              </w:rPr>
            </w:pPr>
            <w:r>
              <w:rPr>
                <w:b/>
                <w:spacing w:val="-4"/>
              </w:rPr>
              <w:t>Anii</w:t>
            </w:r>
          </w:p>
        </w:tc>
      </w:tr>
      <w:tr w:rsidR="005956A8">
        <w:trPr>
          <w:trHeight w:val="290"/>
        </w:trPr>
        <w:tc>
          <w:tcPr>
            <w:tcW w:w="648" w:type="dxa"/>
          </w:tcPr>
          <w:p w:rsidR="005956A8" w:rsidRDefault="00F3183C">
            <w:pPr>
              <w:pStyle w:val="TableParagraph"/>
              <w:spacing w:before="40"/>
              <w:ind w:left="44"/>
              <w:jc w:val="center"/>
              <w:rPr>
                <w:sz w:val="19"/>
              </w:rPr>
            </w:pPr>
            <w:r>
              <w:rPr>
                <w:sz w:val="19"/>
              </w:rPr>
              <w:t>7</w:t>
            </w:r>
          </w:p>
        </w:tc>
        <w:tc>
          <w:tcPr>
            <w:tcW w:w="655" w:type="dxa"/>
          </w:tcPr>
          <w:p w:rsidR="005956A8" w:rsidRDefault="00F3183C">
            <w:pPr>
              <w:pStyle w:val="TableParagraph"/>
              <w:spacing w:before="40"/>
              <w:ind w:left="52"/>
              <w:jc w:val="center"/>
              <w:rPr>
                <w:sz w:val="19"/>
              </w:rPr>
            </w:pPr>
            <w:r>
              <w:rPr>
                <w:sz w:val="19"/>
              </w:rPr>
              <w:t>8</w:t>
            </w:r>
          </w:p>
        </w:tc>
        <w:tc>
          <w:tcPr>
            <w:tcW w:w="655" w:type="dxa"/>
          </w:tcPr>
          <w:p w:rsidR="005956A8" w:rsidRDefault="00F3183C">
            <w:pPr>
              <w:pStyle w:val="TableParagraph"/>
              <w:spacing w:before="40"/>
              <w:ind w:left="53"/>
              <w:jc w:val="center"/>
              <w:rPr>
                <w:sz w:val="19"/>
              </w:rPr>
            </w:pPr>
            <w:r>
              <w:rPr>
                <w:sz w:val="19"/>
              </w:rPr>
              <w:t>9</w:t>
            </w:r>
          </w:p>
        </w:tc>
        <w:tc>
          <w:tcPr>
            <w:tcW w:w="611" w:type="dxa"/>
          </w:tcPr>
          <w:p w:rsidR="005956A8" w:rsidRDefault="00F3183C">
            <w:pPr>
              <w:pStyle w:val="TableParagraph"/>
              <w:spacing w:before="40"/>
              <w:ind w:left="241"/>
              <w:rPr>
                <w:sz w:val="19"/>
              </w:rPr>
            </w:pPr>
            <w:r>
              <w:rPr>
                <w:spacing w:val="-5"/>
                <w:sz w:val="19"/>
              </w:rPr>
              <w:t>10</w:t>
            </w:r>
          </w:p>
        </w:tc>
        <w:tc>
          <w:tcPr>
            <w:tcW w:w="625" w:type="dxa"/>
          </w:tcPr>
          <w:p w:rsidR="005956A8" w:rsidRDefault="00F3183C">
            <w:pPr>
              <w:pStyle w:val="TableParagraph"/>
              <w:spacing w:before="40"/>
              <w:ind w:left="242"/>
              <w:rPr>
                <w:sz w:val="19"/>
              </w:rPr>
            </w:pPr>
            <w:r>
              <w:rPr>
                <w:spacing w:val="-5"/>
                <w:sz w:val="19"/>
              </w:rPr>
              <w:t>11</w:t>
            </w:r>
          </w:p>
        </w:tc>
        <w:tc>
          <w:tcPr>
            <w:tcW w:w="712" w:type="dxa"/>
          </w:tcPr>
          <w:p w:rsidR="005956A8" w:rsidRDefault="00F3183C">
            <w:pPr>
              <w:pStyle w:val="TableParagraph"/>
              <w:spacing w:before="40"/>
              <w:ind w:left="264" w:right="212"/>
              <w:jc w:val="center"/>
              <w:rPr>
                <w:sz w:val="19"/>
              </w:rPr>
            </w:pPr>
            <w:r>
              <w:rPr>
                <w:spacing w:val="-5"/>
                <w:sz w:val="19"/>
              </w:rPr>
              <w:t>12</w:t>
            </w:r>
          </w:p>
        </w:tc>
        <w:tc>
          <w:tcPr>
            <w:tcW w:w="713" w:type="dxa"/>
          </w:tcPr>
          <w:p w:rsidR="005956A8" w:rsidRDefault="00F3183C">
            <w:pPr>
              <w:pStyle w:val="TableParagraph"/>
              <w:spacing w:before="40"/>
              <w:ind w:left="263" w:right="208"/>
              <w:jc w:val="center"/>
              <w:rPr>
                <w:sz w:val="19"/>
              </w:rPr>
            </w:pPr>
            <w:r>
              <w:rPr>
                <w:spacing w:val="-5"/>
                <w:sz w:val="19"/>
              </w:rPr>
              <w:t>13</w:t>
            </w:r>
          </w:p>
        </w:tc>
        <w:tc>
          <w:tcPr>
            <w:tcW w:w="712" w:type="dxa"/>
          </w:tcPr>
          <w:p w:rsidR="005956A8" w:rsidRDefault="00F3183C">
            <w:pPr>
              <w:pStyle w:val="TableParagraph"/>
              <w:spacing w:before="40"/>
              <w:ind w:left="290"/>
              <w:rPr>
                <w:sz w:val="19"/>
              </w:rPr>
            </w:pPr>
            <w:r>
              <w:rPr>
                <w:spacing w:val="-5"/>
                <w:sz w:val="19"/>
              </w:rPr>
              <w:t>14</w:t>
            </w:r>
          </w:p>
        </w:tc>
        <w:tc>
          <w:tcPr>
            <w:tcW w:w="712" w:type="dxa"/>
          </w:tcPr>
          <w:p w:rsidR="005956A8" w:rsidRDefault="00F3183C">
            <w:pPr>
              <w:pStyle w:val="TableParagraph"/>
              <w:spacing w:before="40"/>
              <w:ind w:left="292"/>
              <w:rPr>
                <w:sz w:val="19"/>
              </w:rPr>
            </w:pPr>
            <w:r>
              <w:rPr>
                <w:spacing w:val="-5"/>
                <w:sz w:val="19"/>
              </w:rPr>
              <w:t>15</w:t>
            </w:r>
          </w:p>
        </w:tc>
        <w:tc>
          <w:tcPr>
            <w:tcW w:w="712" w:type="dxa"/>
          </w:tcPr>
          <w:p w:rsidR="005956A8" w:rsidRDefault="00F3183C">
            <w:pPr>
              <w:pStyle w:val="TableParagraph"/>
              <w:spacing w:before="40"/>
              <w:ind w:left="293"/>
              <w:rPr>
                <w:sz w:val="19"/>
              </w:rPr>
            </w:pPr>
            <w:r>
              <w:rPr>
                <w:spacing w:val="-5"/>
                <w:sz w:val="19"/>
              </w:rPr>
              <w:t>16</w:t>
            </w:r>
          </w:p>
        </w:tc>
        <w:tc>
          <w:tcPr>
            <w:tcW w:w="713" w:type="dxa"/>
          </w:tcPr>
          <w:p w:rsidR="005956A8" w:rsidRDefault="00F3183C">
            <w:pPr>
              <w:pStyle w:val="TableParagraph"/>
              <w:spacing w:before="40"/>
              <w:ind w:left="295"/>
              <w:rPr>
                <w:sz w:val="19"/>
              </w:rPr>
            </w:pPr>
            <w:r>
              <w:rPr>
                <w:spacing w:val="-5"/>
                <w:sz w:val="19"/>
              </w:rPr>
              <w:t>17</w:t>
            </w:r>
          </w:p>
        </w:tc>
        <w:tc>
          <w:tcPr>
            <w:tcW w:w="712" w:type="dxa"/>
          </w:tcPr>
          <w:p w:rsidR="005956A8" w:rsidRDefault="00F3183C">
            <w:pPr>
              <w:pStyle w:val="TableParagraph"/>
              <w:spacing w:before="40"/>
              <w:ind w:left="296"/>
              <w:rPr>
                <w:sz w:val="19"/>
              </w:rPr>
            </w:pPr>
            <w:r>
              <w:rPr>
                <w:spacing w:val="-5"/>
                <w:sz w:val="19"/>
              </w:rPr>
              <w:t>18</w:t>
            </w:r>
          </w:p>
        </w:tc>
        <w:tc>
          <w:tcPr>
            <w:tcW w:w="712" w:type="dxa"/>
          </w:tcPr>
          <w:p w:rsidR="005956A8" w:rsidRDefault="00F3183C">
            <w:pPr>
              <w:pStyle w:val="TableParagraph"/>
              <w:spacing w:before="40"/>
              <w:ind w:left="298"/>
              <w:rPr>
                <w:sz w:val="19"/>
              </w:rPr>
            </w:pPr>
            <w:r>
              <w:rPr>
                <w:spacing w:val="-5"/>
                <w:sz w:val="19"/>
              </w:rPr>
              <w:t>19</w:t>
            </w:r>
          </w:p>
        </w:tc>
        <w:tc>
          <w:tcPr>
            <w:tcW w:w="712" w:type="dxa"/>
            <w:tcBorders>
              <w:right w:val="single" w:sz="12" w:space="0" w:color="000000"/>
            </w:tcBorders>
          </w:tcPr>
          <w:p w:rsidR="005956A8" w:rsidRDefault="00F3183C">
            <w:pPr>
              <w:pStyle w:val="TableParagraph"/>
              <w:spacing w:before="40"/>
              <w:ind w:left="292"/>
              <w:rPr>
                <w:sz w:val="19"/>
              </w:rPr>
            </w:pPr>
            <w:r>
              <w:rPr>
                <w:spacing w:val="-5"/>
                <w:sz w:val="19"/>
              </w:rPr>
              <w:t>20</w:t>
            </w:r>
          </w:p>
        </w:tc>
      </w:tr>
      <w:tr w:rsidR="005956A8">
        <w:trPr>
          <w:trHeight w:val="290"/>
        </w:trPr>
        <w:tc>
          <w:tcPr>
            <w:tcW w:w="648" w:type="dxa"/>
            <w:tcBorders>
              <w:right w:val="single" w:sz="12" w:space="0" w:color="000000"/>
            </w:tcBorders>
          </w:tcPr>
          <w:p w:rsidR="005956A8" w:rsidRDefault="00F3183C">
            <w:pPr>
              <w:pStyle w:val="TableParagraph"/>
              <w:spacing w:before="40"/>
              <w:ind w:right="-15"/>
              <w:jc w:val="right"/>
              <w:rPr>
                <w:sz w:val="19"/>
              </w:rPr>
            </w:pPr>
            <w:r>
              <w:rPr>
                <w:spacing w:val="-2"/>
                <w:sz w:val="19"/>
              </w:rPr>
              <w:t>1.083</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1.137</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1.194</w:t>
            </w:r>
          </w:p>
        </w:tc>
        <w:tc>
          <w:tcPr>
            <w:tcW w:w="611" w:type="dxa"/>
            <w:tcBorders>
              <w:left w:val="single" w:sz="12" w:space="0" w:color="000000"/>
            </w:tcBorders>
          </w:tcPr>
          <w:p w:rsidR="005956A8" w:rsidRDefault="00F3183C">
            <w:pPr>
              <w:pStyle w:val="TableParagraph"/>
              <w:spacing w:before="40"/>
              <w:ind w:right="-15"/>
              <w:jc w:val="right"/>
              <w:rPr>
                <w:sz w:val="19"/>
              </w:rPr>
            </w:pPr>
            <w:r>
              <w:rPr>
                <w:spacing w:val="-2"/>
                <w:sz w:val="19"/>
              </w:rPr>
              <w:t>1.253</w:t>
            </w:r>
          </w:p>
        </w:tc>
        <w:tc>
          <w:tcPr>
            <w:tcW w:w="625" w:type="dxa"/>
          </w:tcPr>
          <w:p w:rsidR="005956A8" w:rsidRDefault="00F3183C">
            <w:pPr>
              <w:pStyle w:val="TableParagraph"/>
              <w:spacing w:before="40"/>
              <w:ind w:right="-15"/>
              <w:jc w:val="right"/>
              <w:rPr>
                <w:sz w:val="19"/>
              </w:rPr>
            </w:pPr>
            <w:r>
              <w:rPr>
                <w:spacing w:val="-2"/>
                <w:sz w:val="19"/>
              </w:rPr>
              <w:t>1.316</w:t>
            </w:r>
          </w:p>
        </w:tc>
        <w:tc>
          <w:tcPr>
            <w:tcW w:w="712" w:type="dxa"/>
          </w:tcPr>
          <w:p w:rsidR="005956A8" w:rsidRDefault="00F3183C">
            <w:pPr>
              <w:pStyle w:val="TableParagraph"/>
              <w:spacing w:before="40"/>
              <w:ind w:right="-15"/>
              <w:jc w:val="right"/>
              <w:rPr>
                <w:sz w:val="19"/>
              </w:rPr>
            </w:pPr>
            <w:r>
              <w:rPr>
                <w:spacing w:val="-2"/>
                <w:sz w:val="19"/>
              </w:rPr>
              <w:t>1.382</w:t>
            </w:r>
          </w:p>
        </w:tc>
        <w:tc>
          <w:tcPr>
            <w:tcW w:w="713" w:type="dxa"/>
          </w:tcPr>
          <w:p w:rsidR="005956A8" w:rsidRDefault="00F3183C">
            <w:pPr>
              <w:pStyle w:val="TableParagraph"/>
              <w:spacing w:before="40"/>
              <w:ind w:right="-15"/>
              <w:jc w:val="right"/>
              <w:rPr>
                <w:sz w:val="19"/>
              </w:rPr>
            </w:pPr>
            <w:r>
              <w:rPr>
                <w:spacing w:val="-2"/>
                <w:sz w:val="19"/>
              </w:rPr>
              <w:t>1.451</w:t>
            </w:r>
          </w:p>
        </w:tc>
        <w:tc>
          <w:tcPr>
            <w:tcW w:w="712" w:type="dxa"/>
          </w:tcPr>
          <w:p w:rsidR="005956A8" w:rsidRDefault="00F3183C">
            <w:pPr>
              <w:pStyle w:val="TableParagraph"/>
              <w:spacing w:before="40"/>
              <w:ind w:right="-15"/>
              <w:jc w:val="right"/>
              <w:rPr>
                <w:sz w:val="19"/>
              </w:rPr>
            </w:pPr>
            <w:r>
              <w:rPr>
                <w:spacing w:val="-2"/>
                <w:sz w:val="19"/>
              </w:rPr>
              <w:t>1.524</w:t>
            </w:r>
          </w:p>
        </w:tc>
        <w:tc>
          <w:tcPr>
            <w:tcW w:w="712" w:type="dxa"/>
          </w:tcPr>
          <w:p w:rsidR="005956A8" w:rsidRDefault="00F3183C">
            <w:pPr>
              <w:pStyle w:val="TableParagraph"/>
              <w:spacing w:before="40"/>
              <w:ind w:right="-15"/>
              <w:jc w:val="right"/>
              <w:rPr>
                <w:sz w:val="19"/>
              </w:rPr>
            </w:pPr>
            <w:r>
              <w:rPr>
                <w:spacing w:val="-2"/>
                <w:sz w:val="19"/>
              </w:rPr>
              <w:t>1.600</w:t>
            </w:r>
          </w:p>
        </w:tc>
        <w:tc>
          <w:tcPr>
            <w:tcW w:w="712" w:type="dxa"/>
          </w:tcPr>
          <w:p w:rsidR="005956A8" w:rsidRDefault="00F3183C">
            <w:pPr>
              <w:pStyle w:val="TableParagraph"/>
              <w:spacing w:before="40"/>
              <w:ind w:right="-15"/>
              <w:jc w:val="right"/>
              <w:rPr>
                <w:sz w:val="19"/>
              </w:rPr>
            </w:pPr>
            <w:r>
              <w:rPr>
                <w:spacing w:val="-2"/>
                <w:sz w:val="19"/>
              </w:rPr>
              <w:t>1.680</w:t>
            </w:r>
          </w:p>
        </w:tc>
        <w:tc>
          <w:tcPr>
            <w:tcW w:w="713" w:type="dxa"/>
          </w:tcPr>
          <w:p w:rsidR="005956A8" w:rsidRDefault="00F3183C">
            <w:pPr>
              <w:pStyle w:val="TableParagraph"/>
              <w:spacing w:before="40"/>
              <w:ind w:right="-15"/>
              <w:jc w:val="right"/>
              <w:rPr>
                <w:sz w:val="19"/>
              </w:rPr>
            </w:pPr>
            <w:r>
              <w:rPr>
                <w:spacing w:val="-2"/>
                <w:sz w:val="19"/>
              </w:rPr>
              <w:t>1.764</w:t>
            </w:r>
          </w:p>
        </w:tc>
        <w:tc>
          <w:tcPr>
            <w:tcW w:w="712" w:type="dxa"/>
          </w:tcPr>
          <w:p w:rsidR="005956A8" w:rsidRDefault="00F3183C">
            <w:pPr>
              <w:pStyle w:val="TableParagraph"/>
              <w:spacing w:before="40"/>
              <w:ind w:right="-29"/>
              <w:jc w:val="right"/>
              <w:rPr>
                <w:sz w:val="19"/>
              </w:rPr>
            </w:pPr>
            <w:r>
              <w:rPr>
                <w:spacing w:val="-2"/>
                <w:sz w:val="19"/>
              </w:rPr>
              <w:t>1.852</w:t>
            </w:r>
          </w:p>
        </w:tc>
        <w:tc>
          <w:tcPr>
            <w:tcW w:w="712" w:type="dxa"/>
          </w:tcPr>
          <w:p w:rsidR="005956A8" w:rsidRDefault="00F3183C">
            <w:pPr>
              <w:pStyle w:val="TableParagraph"/>
              <w:spacing w:before="40"/>
              <w:ind w:right="-29"/>
              <w:jc w:val="right"/>
              <w:rPr>
                <w:sz w:val="19"/>
              </w:rPr>
            </w:pPr>
            <w:r>
              <w:rPr>
                <w:spacing w:val="-2"/>
                <w:sz w:val="19"/>
              </w:rPr>
              <w:t>1.945</w:t>
            </w:r>
          </w:p>
        </w:tc>
        <w:tc>
          <w:tcPr>
            <w:tcW w:w="712" w:type="dxa"/>
            <w:tcBorders>
              <w:right w:val="single" w:sz="12" w:space="0" w:color="000000"/>
            </w:tcBorders>
          </w:tcPr>
          <w:p w:rsidR="005956A8" w:rsidRDefault="00F3183C">
            <w:pPr>
              <w:pStyle w:val="TableParagraph"/>
              <w:spacing w:before="40"/>
              <w:ind w:right="-29"/>
              <w:jc w:val="right"/>
              <w:rPr>
                <w:sz w:val="19"/>
              </w:rPr>
            </w:pPr>
            <w:r>
              <w:rPr>
                <w:spacing w:val="-2"/>
                <w:sz w:val="19"/>
              </w:rPr>
              <w:t>2.042</w:t>
            </w:r>
          </w:p>
        </w:tc>
      </w:tr>
      <w:tr w:rsidR="005956A8">
        <w:trPr>
          <w:trHeight w:val="290"/>
        </w:trPr>
        <w:tc>
          <w:tcPr>
            <w:tcW w:w="648" w:type="dxa"/>
            <w:tcBorders>
              <w:right w:val="single" w:sz="12" w:space="0" w:color="000000"/>
            </w:tcBorders>
          </w:tcPr>
          <w:p w:rsidR="005956A8" w:rsidRDefault="00F3183C">
            <w:pPr>
              <w:pStyle w:val="TableParagraph"/>
              <w:spacing w:before="40"/>
              <w:ind w:right="-15"/>
              <w:jc w:val="right"/>
              <w:rPr>
                <w:sz w:val="19"/>
              </w:rPr>
            </w:pPr>
            <w:r>
              <w:rPr>
                <w:sz w:val="19"/>
              </w:rPr>
              <w:t>0</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z w:val="19"/>
              </w:rPr>
              <w:t>0</w:t>
            </w:r>
          </w:p>
        </w:tc>
        <w:tc>
          <w:tcPr>
            <w:tcW w:w="611" w:type="dxa"/>
            <w:tcBorders>
              <w:left w:val="single" w:sz="12" w:space="0" w:color="000000"/>
            </w:tcBorders>
          </w:tcPr>
          <w:p w:rsidR="005956A8" w:rsidRDefault="00F3183C">
            <w:pPr>
              <w:pStyle w:val="TableParagraph"/>
              <w:spacing w:before="40"/>
              <w:ind w:right="-15"/>
              <w:jc w:val="right"/>
              <w:rPr>
                <w:sz w:val="19"/>
              </w:rPr>
            </w:pPr>
            <w:r>
              <w:rPr>
                <w:sz w:val="19"/>
              </w:rPr>
              <w:t>0</w:t>
            </w:r>
          </w:p>
        </w:tc>
        <w:tc>
          <w:tcPr>
            <w:tcW w:w="625" w:type="dxa"/>
          </w:tcPr>
          <w:p w:rsidR="005956A8" w:rsidRDefault="00F3183C">
            <w:pPr>
              <w:pStyle w:val="TableParagraph"/>
              <w:spacing w:before="40"/>
              <w:ind w:right="-15"/>
              <w:jc w:val="right"/>
              <w:rPr>
                <w:sz w:val="19"/>
              </w:rPr>
            </w:pPr>
            <w:r>
              <w:rPr>
                <w:sz w:val="19"/>
              </w:rPr>
              <w:t>0</w:t>
            </w:r>
          </w:p>
        </w:tc>
        <w:tc>
          <w:tcPr>
            <w:tcW w:w="712" w:type="dxa"/>
          </w:tcPr>
          <w:p w:rsidR="005956A8" w:rsidRDefault="00F3183C">
            <w:pPr>
              <w:pStyle w:val="TableParagraph"/>
              <w:spacing w:before="40"/>
              <w:ind w:right="-15"/>
              <w:jc w:val="right"/>
              <w:rPr>
                <w:sz w:val="19"/>
              </w:rPr>
            </w:pPr>
            <w:r>
              <w:rPr>
                <w:sz w:val="19"/>
              </w:rPr>
              <w:t>0</w:t>
            </w:r>
          </w:p>
        </w:tc>
        <w:tc>
          <w:tcPr>
            <w:tcW w:w="713" w:type="dxa"/>
          </w:tcPr>
          <w:p w:rsidR="005956A8" w:rsidRDefault="00F3183C">
            <w:pPr>
              <w:pStyle w:val="TableParagraph"/>
              <w:spacing w:before="40"/>
              <w:ind w:right="-15"/>
              <w:jc w:val="right"/>
              <w:rPr>
                <w:sz w:val="19"/>
              </w:rPr>
            </w:pPr>
            <w:r>
              <w:rPr>
                <w:sz w:val="19"/>
              </w:rPr>
              <w:t>0</w:t>
            </w:r>
          </w:p>
        </w:tc>
        <w:tc>
          <w:tcPr>
            <w:tcW w:w="712" w:type="dxa"/>
          </w:tcPr>
          <w:p w:rsidR="005956A8" w:rsidRDefault="00F3183C">
            <w:pPr>
              <w:pStyle w:val="TableParagraph"/>
              <w:spacing w:before="40"/>
              <w:ind w:right="-15"/>
              <w:jc w:val="right"/>
              <w:rPr>
                <w:sz w:val="19"/>
              </w:rPr>
            </w:pPr>
            <w:r>
              <w:rPr>
                <w:sz w:val="19"/>
              </w:rPr>
              <w:t>0</w:t>
            </w:r>
          </w:p>
        </w:tc>
        <w:tc>
          <w:tcPr>
            <w:tcW w:w="712" w:type="dxa"/>
          </w:tcPr>
          <w:p w:rsidR="005956A8" w:rsidRDefault="00F3183C">
            <w:pPr>
              <w:pStyle w:val="TableParagraph"/>
              <w:spacing w:before="40"/>
              <w:ind w:right="-15"/>
              <w:jc w:val="right"/>
              <w:rPr>
                <w:sz w:val="19"/>
              </w:rPr>
            </w:pPr>
            <w:r>
              <w:rPr>
                <w:sz w:val="19"/>
              </w:rPr>
              <w:t>0</w:t>
            </w:r>
          </w:p>
        </w:tc>
        <w:tc>
          <w:tcPr>
            <w:tcW w:w="712" w:type="dxa"/>
          </w:tcPr>
          <w:p w:rsidR="005956A8" w:rsidRDefault="00F3183C">
            <w:pPr>
              <w:pStyle w:val="TableParagraph"/>
              <w:spacing w:before="40"/>
              <w:ind w:right="-15"/>
              <w:jc w:val="right"/>
              <w:rPr>
                <w:sz w:val="19"/>
              </w:rPr>
            </w:pPr>
            <w:r>
              <w:rPr>
                <w:sz w:val="19"/>
              </w:rPr>
              <w:t>0</w:t>
            </w:r>
          </w:p>
        </w:tc>
        <w:tc>
          <w:tcPr>
            <w:tcW w:w="713" w:type="dxa"/>
          </w:tcPr>
          <w:p w:rsidR="005956A8" w:rsidRDefault="00F3183C">
            <w:pPr>
              <w:pStyle w:val="TableParagraph"/>
              <w:spacing w:before="40"/>
              <w:ind w:right="-15"/>
              <w:jc w:val="right"/>
              <w:rPr>
                <w:sz w:val="19"/>
              </w:rPr>
            </w:pPr>
            <w:r>
              <w:rPr>
                <w:sz w:val="19"/>
              </w:rPr>
              <w:t>0</w:t>
            </w:r>
          </w:p>
        </w:tc>
        <w:tc>
          <w:tcPr>
            <w:tcW w:w="712" w:type="dxa"/>
          </w:tcPr>
          <w:p w:rsidR="005956A8" w:rsidRDefault="00F3183C">
            <w:pPr>
              <w:pStyle w:val="TableParagraph"/>
              <w:spacing w:before="40"/>
              <w:ind w:right="-29"/>
              <w:jc w:val="right"/>
              <w:rPr>
                <w:sz w:val="19"/>
              </w:rPr>
            </w:pPr>
            <w:r>
              <w:rPr>
                <w:sz w:val="19"/>
              </w:rPr>
              <w:t>0</w:t>
            </w:r>
          </w:p>
        </w:tc>
        <w:tc>
          <w:tcPr>
            <w:tcW w:w="712" w:type="dxa"/>
          </w:tcPr>
          <w:p w:rsidR="005956A8" w:rsidRDefault="00F3183C">
            <w:pPr>
              <w:pStyle w:val="TableParagraph"/>
              <w:spacing w:before="40"/>
              <w:ind w:right="-29"/>
              <w:jc w:val="right"/>
              <w:rPr>
                <w:sz w:val="19"/>
              </w:rPr>
            </w:pPr>
            <w:r>
              <w:rPr>
                <w:sz w:val="19"/>
              </w:rPr>
              <w:t>0</w:t>
            </w:r>
          </w:p>
        </w:tc>
        <w:tc>
          <w:tcPr>
            <w:tcW w:w="712" w:type="dxa"/>
            <w:tcBorders>
              <w:right w:val="single" w:sz="12" w:space="0" w:color="000000"/>
            </w:tcBorders>
          </w:tcPr>
          <w:p w:rsidR="005956A8" w:rsidRDefault="00F3183C">
            <w:pPr>
              <w:pStyle w:val="TableParagraph"/>
              <w:spacing w:before="40"/>
              <w:ind w:right="-29"/>
              <w:jc w:val="right"/>
              <w:rPr>
                <w:sz w:val="19"/>
              </w:rPr>
            </w:pPr>
            <w:r>
              <w:rPr>
                <w:sz w:val="19"/>
              </w:rPr>
              <w:t>0</w:t>
            </w:r>
          </w:p>
        </w:tc>
      </w:tr>
      <w:tr w:rsidR="005956A8">
        <w:trPr>
          <w:trHeight w:val="276"/>
        </w:trPr>
        <w:tc>
          <w:tcPr>
            <w:tcW w:w="648" w:type="dxa"/>
            <w:tcBorders>
              <w:right w:val="single" w:sz="12" w:space="0" w:color="000000"/>
            </w:tcBorders>
          </w:tcPr>
          <w:p w:rsidR="005956A8" w:rsidRDefault="00F3183C">
            <w:pPr>
              <w:pStyle w:val="TableParagraph"/>
              <w:spacing w:before="41" w:line="215" w:lineRule="exact"/>
              <w:ind w:right="4"/>
              <w:jc w:val="right"/>
              <w:rPr>
                <w:b/>
                <w:sz w:val="19"/>
              </w:rPr>
            </w:pPr>
            <w:r>
              <w:rPr>
                <w:b/>
                <w:spacing w:val="-2"/>
                <w:sz w:val="19"/>
              </w:rPr>
              <w:t>1.083</w:t>
            </w:r>
          </w:p>
        </w:tc>
        <w:tc>
          <w:tcPr>
            <w:tcW w:w="655" w:type="dxa"/>
            <w:tcBorders>
              <w:left w:val="single" w:sz="12" w:space="0" w:color="000000"/>
              <w:right w:val="single" w:sz="12" w:space="0" w:color="000000"/>
            </w:tcBorders>
          </w:tcPr>
          <w:p w:rsidR="005956A8" w:rsidRDefault="00F3183C">
            <w:pPr>
              <w:pStyle w:val="TableParagraph"/>
              <w:spacing w:before="41" w:line="215" w:lineRule="exact"/>
              <w:ind w:right="4"/>
              <w:jc w:val="right"/>
              <w:rPr>
                <w:b/>
                <w:sz w:val="19"/>
              </w:rPr>
            </w:pPr>
            <w:r>
              <w:rPr>
                <w:b/>
                <w:spacing w:val="-2"/>
                <w:sz w:val="19"/>
              </w:rPr>
              <w:t>1.137</w:t>
            </w:r>
          </w:p>
        </w:tc>
        <w:tc>
          <w:tcPr>
            <w:tcW w:w="655" w:type="dxa"/>
            <w:tcBorders>
              <w:left w:val="single" w:sz="12" w:space="0" w:color="000000"/>
              <w:right w:val="single" w:sz="12" w:space="0" w:color="000000"/>
            </w:tcBorders>
          </w:tcPr>
          <w:p w:rsidR="005956A8" w:rsidRDefault="00F3183C">
            <w:pPr>
              <w:pStyle w:val="TableParagraph"/>
              <w:spacing w:before="41" w:line="215" w:lineRule="exact"/>
              <w:ind w:right="3"/>
              <w:jc w:val="right"/>
              <w:rPr>
                <w:b/>
                <w:sz w:val="19"/>
              </w:rPr>
            </w:pPr>
            <w:r>
              <w:rPr>
                <w:b/>
                <w:spacing w:val="-2"/>
                <w:sz w:val="19"/>
              </w:rPr>
              <w:t>1.194</w:t>
            </w:r>
          </w:p>
        </w:tc>
        <w:tc>
          <w:tcPr>
            <w:tcW w:w="611" w:type="dxa"/>
            <w:tcBorders>
              <w:left w:val="single" w:sz="12" w:space="0" w:color="000000"/>
              <w:right w:val="single" w:sz="12" w:space="0" w:color="000000"/>
            </w:tcBorders>
          </w:tcPr>
          <w:p w:rsidR="005956A8" w:rsidRDefault="00F3183C">
            <w:pPr>
              <w:pStyle w:val="TableParagraph"/>
              <w:spacing w:before="41" w:line="215" w:lineRule="exact"/>
              <w:ind w:right="2"/>
              <w:jc w:val="right"/>
              <w:rPr>
                <w:b/>
                <w:sz w:val="19"/>
              </w:rPr>
            </w:pPr>
            <w:r>
              <w:rPr>
                <w:b/>
                <w:spacing w:val="-2"/>
                <w:sz w:val="19"/>
              </w:rPr>
              <w:t>1.253</w:t>
            </w:r>
          </w:p>
        </w:tc>
        <w:tc>
          <w:tcPr>
            <w:tcW w:w="625" w:type="dxa"/>
            <w:tcBorders>
              <w:left w:val="single" w:sz="12" w:space="0" w:color="000000"/>
              <w:right w:val="single" w:sz="12" w:space="0" w:color="000000"/>
            </w:tcBorders>
          </w:tcPr>
          <w:p w:rsidR="005956A8" w:rsidRDefault="00F3183C">
            <w:pPr>
              <w:pStyle w:val="TableParagraph"/>
              <w:spacing w:before="41" w:line="215" w:lineRule="exact"/>
              <w:ind w:right="1"/>
              <w:jc w:val="right"/>
              <w:rPr>
                <w:b/>
                <w:sz w:val="19"/>
              </w:rPr>
            </w:pPr>
            <w:r>
              <w:rPr>
                <w:b/>
                <w:spacing w:val="-2"/>
                <w:sz w:val="19"/>
              </w:rPr>
              <w:t>1.316</w:t>
            </w:r>
          </w:p>
        </w:tc>
        <w:tc>
          <w:tcPr>
            <w:tcW w:w="712" w:type="dxa"/>
            <w:tcBorders>
              <w:left w:val="single" w:sz="12" w:space="0" w:color="000000"/>
              <w:right w:val="single" w:sz="12" w:space="0" w:color="000000"/>
            </w:tcBorders>
          </w:tcPr>
          <w:p w:rsidR="005956A8" w:rsidRDefault="00F3183C">
            <w:pPr>
              <w:pStyle w:val="TableParagraph"/>
              <w:spacing w:before="41" w:line="215" w:lineRule="exact"/>
              <w:ind w:right="1"/>
              <w:jc w:val="right"/>
              <w:rPr>
                <w:b/>
                <w:sz w:val="19"/>
              </w:rPr>
            </w:pPr>
            <w:r>
              <w:rPr>
                <w:b/>
                <w:spacing w:val="-2"/>
                <w:sz w:val="19"/>
              </w:rPr>
              <w:t>1.382</w:t>
            </w:r>
          </w:p>
        </w:tc>
        <w:tc>
          <w:tcPr>
            <w:tcW w:w="713" w:type="dxa"/>
            <w:tcBorders>
              <w:left w:val="single" w:sz="12" w:space="0" w:color="000000"/>
              <w:right w:val="single" w:sz="12" w:space="0" w:color="000000"/>
            </w:tcBorders>
          </w:tcPr>
          <w:p w:rsidR="005956A8" w:rsidRDefault="00F3183C">
            <w:pPr>
              <w:pStyle w:val="TableParagraph"/>
              <w:spacing w:before="41" w:line="215" w:lineRule="exact"/>
              <w:ind w:right="1"/>
              <w:jc w:val="right"/>
              <w:rPr>
                <w:b/>
                <w:sz w:val="19"/>
              </w:rPr>
            </w:pPr>
            <w:r>
              <w:rPr>
                <w:b/>
                <w:spacing w:val="-2"/>
                <w:sz w:val="19"/>
              </w:rPr>
              <w:t>1.451</w:t>
            </w:r>
          </w:p>
        </w:tc>
        <w:tc>
          <w:tcPr>
            <w:tcW w:w="712" w:type="dxa"/>
            <w:tcBorders>
              <w:left w:val="single" w:sz="12" w:space="0" w:color="000000"/>
              <w:right w:val="single" w:sz="12" w:space="0" w:color="000000"/>
            </w:tcBorders>
          </w:tcPr>
          <w:p w:rsidR="005956A8" w:rsidRDefault="00F3183C">
            <w:pPr>
              <w:pStyle w:val="TableParagraph"/>
              <w:spacing w:before="41" w:line="215" w:lineRule="exact"/>
              <w:ind w:right="-15"/>
              <w:jc w:val="right"/>
              <w:rPr>
                <w:b/>
                <w:sz w:val="19"/>
              </w:rPr>
            </w:pPr>
            <w:r>
              <w:rPr>
                <w:b/>
                <w:spacing w:val="-2"/>
                <w:sz w:val="19"/>
              </w:rPr>
              <w:t>1.524</w:t>
            </w:r>
          </w:p>
        </w:tc>
        <w:tc>
          <w:tcPr>
            <w:tcW w:w="712" w:type="dxa"/>
            <w:tcBorders>
              <w:left w:val="single" w:sz="12" w:space="0" w:color="000000"/>
              <w:right w:val="single" w:sz="12" w:space="0" w:color="000000"/>
            </w:tcBorders>
          </w:tcPr>
          <w:p w:rsidR="005956A8" w:rsidRDefault="00F3183C">
            <w:pPr>
              <w:pStyle w:val="TableParagraph"/>
              <w:spacing w:before="41" w:line="215" w:lineRule="exact"/>
              <w:ind w:right="-15"/>
              <w:jc w:val="right"/>
              <w:rPr>
                <w:b/>
                <w:sz w:val="19"/>
              </w:rPr>
            </w:pPr>
            <w:r>
              <w:rPr>
                <w:b/>
                <w:spacing w:val="-2"/>
                <w:sz w:val="19"/>
              </w:rPr>
              <w:t>1.600</w:t>
            </w:r>
          </w:p>
        </w:tc>
        <w:tc>
          <w:tcPr>
            <w:tcW w:w="712" w:type="dxa"/>
            <w:tcBorders>
              <w:left w:val="single" w:sz="12" w:space="0" w:color="000000"/>
              <w:right w:val="single" w:sz="12" w:space="0" w:color="000000"/>
            </w:tcBorders>
          </w:tcPr>
          <w:p w:rsidR="005956A8" w:rsidRDefault="00F3183C">
            <w:pPr>
              <w:pStyle w:val="TableParagraph"/>
              <w:spacing w:before="41" w:line="215" w:lineRule="exact"/>
              <w:ind w:right="-15"/>
              <w:jc w:val="right"/>
              <w:rPr>
                <w:b/>
                <w:sz w:val="19"/>
              </w:rPr>
            </w:pPr>
            <w:r>
              <w:rPr>
                <w:b/>
                <w:spacing w:val="-2"/>
                <w:sz w:val="19"/>
              </w:rPr>
              <w:t>1.680</w:t>
            </w:r>
          </w:p>
        </w:tc>
        <w:tc>
          <w:tcPr>
            <w:tcW w:w="713" w:type="dxa"/>
            <w:tcBorders>
              <w:left w:val="single" w:sz="12" w:space="0" w:color="000000"/>
              <w:right w:val="single" w:sz="12" w:space="0" w:color="000000"/>
            </w:tcBorders>
          </w:tcPr>
          <w:p w:rsidR="005956A8" w:rsidRDefault="00F3183C">
            <w:pPr>
              <w:pStyle w:val="TableParagraph"/>
              <w:spacing w:before="41" w:line="215" w:lineRule="exact"/>
              <w:ind w:right="-15"/>
              <w:jc w:val="right"/>
              <w:rPr>
                <w:b/>
                <w:sz w:val="19"/>
              </w:rPr>
            </w:pPr>
            <w:r>
              <w:rPr>
                <w:b/>
                <w:spacing w:val="-2"/>
                <w:sz w:val="19"/>
              </w:rPr>
              <w:t>1.764</w:t>
            </w:r>
          </w:p>
        </w:tc>
        <w:tc>
          <w:tcPr>
            <w:tcW w:w="712" w:type="dxa"/>
            <w:tcBorders>
              <w:left w:val="single" w:sz="12" w:space="0" w:color="000000"/>
              <w:right w:val="single" w:sz="12" w:space="0" w:color="000000"/>
            </w:tcBorders>
          </w:tcPr>
          <w:p w:rsidR="005956A8" w:rsidRDefault="00F3183C">
            <w:pPr>
              <w:pStyle w:val="TableParagraph"/>
              <w:spacing w:before="41" w:line="215" w:lineRule="exact"/>
              <w:ind w:right="-15"/>
              <w:jc w:val="right"/>
              <w:rPr>
                <w:b/>
                <w:sz w:val="19"/>
              </w:rPr>
            </w:pPr>
            <w:r>
              <w:rPr>
                <w:b/>
                <w:spacing w:val="-2"/>
                <w:sz w:val="19"/>
              </w:rPr>
              <w:t>1.852</w:t>
            </w:r>
          </w:p>
        </w:tc>
        <w:tc>
          <w:tcPr>
            <w:tcW w:w="712" w:type="dxa"/>
            <w:tcBorders>
              <w:left w:val="single" w:sz="12" w:space="0" w:color="000000"/>
              <w:right w:val="single" w:sz="12" w:space="0" w:color="000000"/>
            </w:tcBorders>
          </w:tcPr>
          <w:p w:rsidR="005956A8" w:rsidRDefault="00F3183C">
            <w:pPr>
              <w:pStyle w:val="TableParagraph"/>
              <w:spacing w:before="41" w:line="215" w:lineRule="exact"/>
              <w:ind w:right="-15"/>
              <w:jc w:val="right"/>
              <w:rPr>
                <w:b/>
                <w:sz w:val="19"/>
              </w:rPr>
            </w:pPr>
            <w:r>
              <w:rPr>
                <w:b/>
                <w:spacing w:val="-2"/>
                <w:sz w:val="19"/>
              </w:rPr>
              <w:t>1.945</w:t>
            </w:r>
          </w:p>
        </w:tc>
        <w:tc>
          <w:tcPr>
            <w:tcW w:w="712" w:type="dxa"/>
            <w:tcBorders>
              <w:left w:val="single" w:sz="12" w:space="0" w:color="000000"/>
              <w:right w:val="single" w:sz="12" w:space="0" w:color="000000"/>
            </w:tcBorders>
          </w:tcPr>
          <w:p w:rsidR="005956A8" w:rsidRDefault="00F3183C">
            <w:pPr>
              <w:pStyle w:val="TableParagraph"/>
              <w:spacing w:before="41" w:line="215" w:lineRule="exact"/>
              <w:ind w:right="-15"/>
              <w:jc w:val="right"/>
              <w:rPr>
                <w:b/>
                <w:sz w:val="19"/>
              </w:rPr>
            </w:pPr>
            <w:r>
              <w:rPr>
                <w:b/>
                <w:spacing w:val="-2"/>
                <w:sz w:val="19"/>
              </w:rPr>
              <w:t>2.042</w:t>
            </w:r>
          </w:p>
        </w:tc>
      </w:tr>
      <w:tr w:rsidR="005956A8">
        <w:trPr>
          <w:trHeight w:val="290"/>
        </w:trPr>
        <w:tc>
          <w:tcPr>
            <w:tcW w:w="648" w:type="dxa"/>
            <w:tcBorders>
              <w:right w:val="single" w:sz="12" w:space="0" w:color="000000"/>
            </w:tcBorders>
          </w:tcPr>
          <w:p w:rsidR="005956A8" w:rsidRDefault="00F3183C">
            <w:pPr>
              <w:pStyle w:val="TableParagraph"/>
              <w:spacing w:before="40"/>
              <w:ind w:right="-15"/>
              <w:jc w:val="right"/>
              <w:rPr>
                <w:sz w:val="19"/>
              </w:rPr>
            </w:pPr>
            <w:r>
              <w:rPr>
                <w:spacing w:val="-2"/>
                <w:sz w:val="19"/>
              </w:rPr>
              <w:t>1.021</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1.072</w:t>
            </w:r>
          </w:p>
        </w:tc>
        <w:tc>
          <w:tcPr>
            <w:tcW w:w="65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1.125</w:t>
            </w:r>
          </w:p>
        </w:tc>
        <w:tc>
          <w:tcPr>
            <w:tcW w:w="611"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1.182</w:t>
            </w:r>
          </w:p>
        </w:tc>
        <w:tc>
          <w:tcPr>
            <w:tcW w:w="625"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1.241</w:t>
            </w:r>
          </w:p>
        </w:tc>
        <w:tc>
          <w:tcPr>
            <w:tcW w:w="712"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1.303</w:t>
            </w:r>
          </w:p>
        </w:tc>
        <w:tc>
          <w:tcPr>
            <w:tcW w:w="713" w:type="dxa"/>
            <w:tcBorders>
              <w:left w:val="single" w:sz="12" w:space="0" w:color="000000"/>
              <w:right w:val="single" w:sz="12" w:space="0" w:color="000000"/>
            </w:tcBorders>
          </w:tcPr>
          <w:p w:rsidR="005956A8" w:rsidRDefault="00F3183C">
            <w:pPr>
              <w:pStyle w:val="TableParagraph"/>
              <w:spacing w:before="40"/>
              <w:ind w:right="-15"/>
              <w:jc w:val="right"/>
              <w:rPr>
                <w:sz w:val="19"/>
              </w:rPr>
            </w:pPr>
            <w:r>
              <w:rPr>
                <w:spacing w:val="-2"/>
                <w:sz w:val="19"/>
              </w:rPr>
              <w:t>1.368</w:t>
            </w:r>
          </w:p>
        </w:tc>
        <w:tc>
          <w:tcPr>
            <w:tcW w:w="712"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1.436</w:t>
            </w:r>
          </w:p>
        </w:tc>
        <w:tc>
          <w:tcPr>
            <w:tcW w:w="712"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1.508</w:t>
            </w:r>
          </w:p>
        </w:tc>
        <w:tc>
          <w:tcPr>
            <w:tcW w:w="712"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1.584</w:t>
            </w:r>
          </w:p>
        </w:tc>
        <w:tc>
          <w:tcPr>
            <w:tcW w:w="713"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1.663</w:t>
            </w:r>
          </w:p>
        </w:tc>
        <w:tc>
          <w:tcPr>
            <w:tcW w:w="712"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1.746</w:t>
            </w:r>
          </w:p>
        </w:tc>
        <w:tc>
          <w:tcPr>
            <w:tcW w:w="712"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1.833</w:t>
            </w:r>
          </w:p>
        </w:tc>
        <w:tc>
          <w:tcPr>
            <w:tcW w:w="712" w:type="dxa"/>
            <w:tcBorders>
              <w:left w:val="single" w:sz="12" w:space="0" w:color="000000"/>
              <w:right w:val="single" w:sz="12" w:space="0" w:color="000000"/>
            </w:tcBorders>
          </w:tcPr>
          <w:p w:rsidR="005956A8" w:rsidRDefault="00F3183C">
            <w:pPr>
              <w:pStyle w:val="TableParagraph"/>
              <w:spacing w:before="40"/>
              <w:ind w:right="-29"/>
              <w:jc w:val="right"/>
              <w:rPr>
                <w:sz w:val="19"/>
              </w:rPr>
            </w:pPr>
            <w:r>
              <w:rPr>
                <w:spacing w:val="-2"/>
                <w:sz w:val="19"/>
              </w:rPr>
              <w:t>1.925</w:t>
            </w:r>
          </w:p>
        </w:tc>
      </w:tr>
      <w:tr w:rsidR="005956A8">
        <w:trPr>
          <w:trHeight w:val="290"/>
        </w:trPr>
        <w:tc>
          <w:tcPr>
            <w:tcW w:w="648" w:type="dxa"/>
          </w:tcPr>
          <w:p w:rsidR="005956A8" w:rsidRDefault="00F3183C">
            <w:pPr>
              <w:pStyle w:val="TableParagraph"/>
              <w:spacing w:before="40"/>
              <w:ind w:right="-15"/>
              <w:jc w:val="right"/>
              <w:rPr>
                <w:sz w:val="19"/>
              </w:rPr>
            </w:pPr>
            <w:r>
              <w:rPr>
                <w:sz w:val="19"/>
              </w:rPr>
              <w:t>0</w:t>
            </w:r>
          </w:p>
        </w:tc>
        <w:tc>
          <w:tcPr>
            <w:tcW w:w="655" w:type="dxa"/>
          </w:tcPr>
          <w:p w:rsidR="005956A8" w:rsidRDefault="00F3183C">
            <w:pPr>
              <w:pStyle w:val="TableParagraph"/>
              <w:spacing w:before="40"/>
              <w:ind w:right="-15"/>
              <w:jc w:val="right"/>
              <w:rPr>
                <w:sz w:val="19"/>
              </w:rPr>
            </w:pPr>
            <w:r>
              <w:rPr>
                <w:sz w:val="19"/>
              </w:rPr>
              <w:t>0</w:t>
            </w:r>
          </w:p>
        </w:tc>
        <w:tc>
          <w:tcPr>
            <w:tcW w:w="655" w:type="dxa"/>
          </w:tcPr>
          <w:p w:rsidR="005956A8" w:rsidRDefault="00F3183C">
            <w:pPr>
              <w:pStyle w:val="TableParagraph"/>
              <w:spacing w:before="40"/>
              <w:ind w:right="-15"/>
              <w:jc w:val="right"/>
              <w:rPr>
                <w:sz w:val="19"/>
              </w:rPr>
            </w:pPr>
            <w:r>
              <w:rPr>
                <w:sz w:val="19"/>
              </w:rPr>
              <w:t>0</w:t>
            </w:r>
          </w:p>
        </w:tc>
        <w:tc>
          <w:tcPr>
            <w:tcW w:w="611" w:type="dxa"/>
          </w:tcPr>
          <w:p w:rsidR="005956A8" w:rsidRDefault="00F3183C">
            <w:pPr>
              <w:pStyle w:val="TableParagraph"/>
              <w:spacing w:before="40"/>
              <w:ind w:right="-15"/>
              <w:jc w:val="right"/>
              <w:rPr>
                <w:sz w:val="19"/>
              </w:rPr>
            </w:pPr>
            <w:r>
              <w:rPr>
                <w:sz w:val="19"/>
              </w:rPr>
              <w:t>0</w:t>
            </w:r>
          </w:p>
        </w:tc>
        <w:tc>
          <w:tcPr>
            <w:tcW w:w="625" w:type="dxa"/>
          </w:tcPr>
          <w:p w:rsidR="005956A8" w:rsidRDefault="00F3183C">
            <w:pPr>
              <w:pStyle w:val="TableParagraph"/>
              <w:spacing w:before="40"/>
              <w:ind w:right="-15"/>
              <w:jc w:val="right"/>
              <w:rPr>
                <w:sz w:val="19"/>
              </w:rPr>
            </w:pPr>
            <w:r>
              <w:rPr>
                <w:sz w:val="19"/>
              </w:rPr>
              <w:t>0</w:t>
            </w:r>
          </w:p>
        </w:tc>
        <w:tc>
          <w:tcPr>
            <w:tcW w:w="712" w:type="dxa"/>
          </w:tcPr>
          <w:p w:rsidR="005956A8" w:rsidRDefault="00F3183C">
            <w:pPr>
              <w:pStyle w:val="TableParagraph"/>
              <w:spacing w:before="40"/>
              <w:ind w:right="-15"/>
              <w:jc w:val="right"/>
              <w:rPr>
                <w:sz w:val="19"/>
              </w:rPr>
            </w:pPr>
            <w:r>
              <w:rPr>
                <w:sz w:val="19"/>
              </w:rPr>
              <w:t>0</w:t>
            </w:r>
          </w:p>
        </w:tc>
        <w:tc>
          <w:tcPr>
            <w:tcW w:w="713" w:type="dxa"/>
          </w:tcPr>
          <w:p w:rsidR="005956A8" w:rsidRDefault="00F3183C">
            <w:pPr>
              <w:pStyle w:val="TableParagraph"/>
              <w:spacing w:before="40"/>
              <w:ind w:right="-15"/>
              <w:jc w:val="right"/>
              <w:rPr>
                <w:sz w:val="19"/>
              </w:rPr>
            </w:pPr>
            <w:r>
              <w:rPr>
                <w:sz w:val="19"/>
              </w:rPr>
              <w:t>0</w:t>
            </w:r>
          </w:p>
        </w:tc>
        <w:tc>
          <w:tcPr>
            <w:tcW w:w="712" w:type="dxa"/>
          </w:tcPr>
          <w:p w:rsidR="005956A8" w:rsidRDefault="00F3183C">
            <w:pPr>
              <w:pStyle w:val="TableParagraph"/>
              <w:spacing w:before="40"/>
              <w:ind w:right="-15"/>
              <w:jc w:val="right"/>
              <w:rPr>
                <w:sz w:val="19"/>
              </w:rPr>
            </w:pPr>
            <w:r>
              <w:rPr>
                <w:sz w:val="19"/>
              </w:rPr>
              <w:t>0</w:t>
            </w:r>
          </w:p>
        </w:tc>
        <w:tc>
          <w:tcPr>
            <w:tcW w:w="712" w:type="dxa"/>
          </w:tcPr>
          <w:p w:rsidR="005956A8" w:rsidRDefault="00F3183C">
            <w:pPr>
              <w:pStyle w:val="TableParagraph"/>
              <w:spacing w:before="40"/>
              <w:ind w:right="-15"/>
              <w:jc w:val="right"/>
              <w:rPr>
                <w:sz w:val="19"/>
              </w:rPr>
            </w:pPr>
            <w:r>
              <w:rPr>
                <w:sz w:val="19"/>
              </w:rPr>
              <w:t>0</w:t>
            </w:r>
          </w:p>
        </w:tc>
        <w:tc>
          <w:tcPr>
            <w:tcW w:w="712" w:type="dxa"/>
          </w:tcPr>
          <w:p w:rsidR="005956A8" w:rsidRDefault="00F3183C">
            <w:pPr>
              <w:pStyle w:val="TableParagraph"/>
              <w:spacing w:before="40"/>
              <w:ind w:right="-15"/>
              <w:jc w:val="right"/>
              <w:rPr>
                <w:sz w:val="19"/>
              </w:rPr>
            </w:pPr>
            <w:r>
              <w:rPr>
                <w:sz w:val="19"/>
              </w:rPr>
              <w:t>0</w:t>
            </w:r>
          </w:p>
        </w:tc>
        <w:tc>
          <w:tcPr>
            <w:tcW w:w="713" w:type="dxa"/>
          </w:tcPr>
          <w:p w:rsidR="005956A8" w:rsidRDefault="00F3183C">
            <w:pPr>
              <w:pStyle w:val="TableParagraph"/>
              <w:spacing w:before="40"/>
              <w:ind w:right="-15"/>
              <w:jc w:val="right"/>
              <w:rPr>
                <w:sz w:val="19"/>
              </w:rPr>
            </w:pPr>
            <w:r>
              <w:rPr>
                <w:sz w:val="19"/>
              </w:rPr>
              <w:t>0</w:t>
            </w:r>
          </w:p>
        </w:tc>
        <w:tc>
          <w:tcPr>
            <w:tcW w:w="712" w:type="dxa"/>
          </w:tcPr>
          <w:p w:rsidR="005956A8" w:rsidRDefault="00F3183C">
            <w:pPr>
              <w:pStyle w:val="TableParagraph"/>
              <w:spacing w:before="40"/>
              <w:ind w:right="-29"/>
              <w:jc w:val="right"/>
              <w:rPr>
                <w:sz w:val="19"/>
              </w:rPr>
            </w:pPr>
            <w:r>
              <w:rPr>
                <w:sz w:val="19"/>
              </w:rPr>
              <w:t>0</w:t>
            </w:r>
          </w:p>
        </w:tc>
        <w:tc>
          <w:tcPr>
            <w:tcW w:w="712" w:type="dxa"/>
          </w:tcPr>
          <w:p w:rsidR="005956A8" w:rsidRDefault="00F3183C">
            <w:pPr>
              <w:pStyle w:val="TableParagraph"/>
              <w:spacing w:before="40"/>
              <w:ind w:right="-29"/>
              <w:jc w:val="right"/>
              <w:rPr>
                <w:sz w:val="19"/>
              </w:rPr>
            </w:pPr>
            <w:r>
              <w:rPr>
                <w:sz w:val="19"/>
              </w:rPr>
              <w:t>0</w:t>
            </w:r>
          </w:p>
        </w:tc>
        <w:tc>
          <w:tcPr>
            <w:tcW w:w="712" w:type="dxa"/>
            <w:tcBorders>
              <w:right w:val="single" w:sz="12" w:space="0" w:color="000000"/>
            </w:tcBorders>
          </w:tcPr>
          <w:p w:rsidR="005956A8" w:rsidRDefault="00F3183C">
            <w:pPr>
              <w:pStyle w:val="TableParagraph"/>
              <w:spacing w:before="40"/>
              <w:ind w:right="-29"/>
              <w:jc w:val="right"/>
              <w:rPr>
                <w:sz w:val="19"/>
              </w:rPr>
            </w:pPr>
            <w:r>
              <w:rPr>
                <w:sz w:val="19"/>
              </w:rPr>
              <w:t>0</w:t>
            </w:r>
          </w:p>
        </w:tc>
      </w:tr>
      <w:tr w:rsidR="005956A8">
        <w:trPr>
          <w:trHeight w:val="290"/>
        </w:trPr>
        <w:tc>
          <w:tcPr>
            <w:tcW w:w="648" w:type="dxa"/>
          </w:tcPr>
          <w:p w:rsidR="005956A8" w:rsidRDefault="00F3183C">
            <w:pPr>
              <w:pStyle w:val="TableParagraph"/>
              <w:spacing w:before="41"/>
              <w:ind w:right="-15"/>
              <w:jc w:val="right"/>
              <w:rPr>
                <w:sz w:val="19"/>
              </w:rPr>
            </w:pPr>
            <w:r>
              <w:rPr>
                <w:sz w:val="19"/>
              </w:rPr>
              <w:t>0</w:t>
            </w:r>
          </w:p>
        </w:tc>
        <w:tc>
          <w:tcPr>
            <w:tcW w:w="655" w:type="dxa"/>
          </w:tcPr>
          <w:p w:rsidR="005956A8" w:rsidRDefault="00F3183C">
            <w:pPr>
              <w:pStyle w:val="TableParagraph"/>
              <w:spacing w:before="41"/>
              <w:ind w:right="-15"/>
              <w:jc w:val="right"/>
              <w:rPr>
                <w:sz w:val="19"/>
              </w:rPr>
            </w:pPr>
            <w:r>
              <w:rPr>
                <w:sz w:val="19"/>
              </w:rPr>
              <w:t>0</w:t>
            </w:r>
          </w:p>
        </w:tc>
        <w:tc>
          <w:tcPr>
            <w:tcW w:w="655" w:type="dxa"/>
          </w:tcPr>
          <w:p w:rsidR="005956A8" w:rsidRDefault="00F3183C">
            <w:pPr>
              <w:pStyle w:val="TableParagraph"/>
              <w:spacing w:before="41"/>
              <w:ind w:right="-15"/>
              <w:jc w:val="right"/>
              <w:rPr>
                <w:sz w:val="19"/>
              </w:rPr>
            </w:pPr>
            <w:r>
              <w:rPr>
                <w:sz w:val="19"/>
              </w:rPr>
              <w:t>0</w:t>
            </w:r>
          </w:p>
        </w:tc>
        <w:tc>
          <w:tcPr>
            <w:tcW w:w="611" w:type="dxa"/>
          </w:tcPr>
          <w:p w:rsidR="005956A8" w:rsidRDefault="00F3183C">
            <w:pPr>
              <w:pStyle w:val="TableParagraph"/>
              <w:spacing w:before="41"/>
              <w:ind w:right="-15"/>
              <w:jc w:val="right"/>
              <w:rPr>
                <w:sz w:val="19"/>
              </w:rPr>
            </w:pPr>
            <w:r>
              <w:rPr>
                <w:sz w:val="19"/>
              </w:rPr>
              <w:t>0</w:t>
            </w:r>
          </w:p>
        </w:tc>
        <w:tc>
          <w:tcPr>
            <w:tcW w:w="625" w:type="dxa"/>
          </w:tcPr>
          <w:p w:rsidR="005956A8" w:rsidRDefault="00F3183C">
            <w:pPr>
              <w:pStyle w:val="TableParagraph"/>
              <w:spacing w:before="41"/>
              <w:ind w:right="-15"/>
              <w:jc w:val="right"/>
              <w:rPr>
                <w:sz w:val="19"/>
              </w:rPr>
            </w:pPr>
            <w:r>
              <w:rPr>
                <w:sz w:val="19"/>
              </w:rPr>
              <w:t>0</w:t>
            </w:r>
          </w:p>
        </w:tc>
        <w:tc>
          <w:tcPr>
            <w:tcW w:w="712" w:type="dxa"/>
          </w:tcPr>
          <w:p w:rsidR="005956A8" w:rsidRDefault="00F3183C">
            <w:pPr>
              <w:pStyle w:val="TableParagraph"/>
              <w:spacing w:before="41"/>
              <w:ind w:right="-15"/>
              <w:jc w:val="right"/>
              <w:rPr>
                <w:sz w:val="19"/>
              </w:rPr>
            </w:pPr>
            <w:r>
              <w:rPr>
                <w:sz w:val="19"/>
              </w:rPr>
              <w:t>0</w:t>
            </w:r>
          </w:p>
        </w:tc>
        <w:tc>
          <w:tcPr>
            <w:tcW w:w="713" w:type="dxa"/>
          </w:tcPr>
          <w:p w:rsidR="005956A8" w:rsidRDefault="00F3183C">
            <w:pPr>
              <w:pStyle w:val="TableParagraph"/>
              <w:spacing w:before="41"/>
              <w:ind w:right="-15"/>
              <w:jc w:val="right"/>
              <w:rPr>
                <w:sz w:val="19"/>
              </w:rPr>
            </w:pPr>
            <w:r>
              <w:rPr>
                <w:sz w:val="19"/>
              </w:rPr>
              <w:t>0</w:t>
            </w:r>
          </w:p>
        </w:tc>
        <w:tc>
          <w:tcPr>
            <w:tcW w:w="712" w:type="dxa"/>
          </w:tcPr>
          <w:p w:rsidR="005956A8" w:rsidRDefault="00F3183C">
            <w:pPr>
              <w:pStyle w:val="TableParagraph"/>
              <w:spacing w:before="41"/>
              <w:ind w:right="-15"/>
              <w:jc w:val="right"/>
              <w:rPr>
                <w:sz w:val="19"/>
              </w:rPr>
            </w:pPr>
            <w:r>
              <w:rPr>
                <w:sz w:val="19"/>
              </w:rPr>
              <w:t>0</w:t>
            </w:r>
          </w:p>
        </w:tc>
        <w:tc>
          <w:tcPr>
            <w:tcW w:w="712" w:type="dxa"/>
          </w:tcPr>
          <w:p w:rsidR="005956A8" w:rsidRDefault="00F3183C">
            <w:pPr>
              <w:pStyle w:val="TableParagraph"/>
              <w:spacing w:before="41"/>
              <w:ind w:right="-15"/>
              <w:jc w:val="right"/>
              <w:rPr>
                <w:sz w:val="19"/>
              </w:rPr>
            </w:pPr>
            <w:r>
              <w:rPr>
                <w:sz w:val="19"/>
              </w:rPr>
              <w:t>0</w:t>
            </w:r>
          </w:p>
        </w:tc>
        <w:tc>
          <w:tcPr>
            <w:tcW w:w="712" w:type="dxa"/>
          </w:tcPr>
          <w:p w:rsidR="005956A8" w:rsidRDefault="00F3183C">
            <w:pPr>
              <w:pStyle w:val="TableParagraph"/>
              <w:spacing w:before="41"/>
              <w:ind w:right="-15"/>
              <w:jc w:val="right"/>
              <w:rPr>
                <w:sz w:val="19"/>
              </w:rPr>
            </w:pPr>
            <w:r>
              <w:rPr>
                <w:sz w:val="19"/>
              </w:rPr>
              <w:t>0</w:t>
            </w:r>
          </w:p>
        </w:tc>
        <w:tc>
          <w:tcPr>
            <w:tcW w:w="713" w:type="dxa"/>
          </w:tcPr>
          <w:p w:rsidR="005956A8" w:rsidRDefault="00F3183C">
            <w:pPr>
              <w:pStyle w:val="TableParagraph"/>
              <w:spacing w:before="41"/>
              <w:ind w:right="-15"/>
              <w:jc w:val="right"/>
              <w:rPr>
                <w:sz w:val="19"/>
              </w:rPr>
            </w:pPr>
            <w:r>
              <w:rPr>
                <w:sz w:val="19"/>
              </w:rPr>
              <w:t>0</w:t>
            </w:r>
          </w:p>
        </w:tc>
        <w:tc>
          <w:tcPr>
            <w:tcW w:w="712" w:type="dxa"/>
          </w:tcPr>
          <w:p w:rsidR="005956A8" w:rsidRDefault="00F3183C">
            <w:pPr>
              <w:pStyle w:val="TableParagraph"/>
              <w:spacing w:before="41"/>
              <w:ind w:right="-29"/>
              <w:jc w:val="right"/>
              <w:rPr>
                <w:sz w:val="19"/>
              </w:rPr>
            </w:pPr>
            <w:r>
              <w:rPr>
                <w:sz w:val="19"/>
              </w:rPr>
              <w:t>0</w:t>
            </w:r>
          </w:p>
        </w:tc>
        <w:tc>
          <w:tcPr>
            <w:tcW w:w="712" w:type="dxa"/>
          </w:tcPr>
          <w:p w:rsidR="005956A8" w:rsidRDefault="00F3183C">
            <w:pPr>
              <w:pStyle w:val="TableParagraph"/>
              <w:spacing w:before="41"/>
              <w:ind w:right="-29"/>
              <w:jc w:val="right"/>
              <w:rPr>
                <w:sz w:val="19"/>
              </w:rPr>
            </w:pPr>
            <w:r>
              <w:rPr>
                <w:sz w:val="19"/>
              </w:rPr>
              <w:t>0</w:t>
            </w:r>
          </w:p>
        </w:tc>
        <w:tc>
          <w:tcPr>
            <w:tcW w:w="712" w:type="dxa"/>
            <w:tcBorders>
              <w:right w:val="single" w:sz="12" w:space="0" w:color="000000"/>
            </w:tcBorders>
          </w:tcPr>
          <w:p w:rsidR="005956A8" w:rsidRDefault="00F3183C">
            <w:pPr>
              <w:pStyle w:val="TableParagraph"/>
              <w:spacing w:before="41"/>
              <w:ind w:right="-29"/>
              <w:jc w:val="right"/>
              <w:rPr>
                <w:sz w:val="19"/>
              </w:rPr>
            </w:pPr>
            <w:r>
              <w:rPr>
                <w:sz w:val="19"/>
              </w:rPr>
              <w:t>0</w:t>
            </w:r>
          </w:p>
        </w:tc>
      </w:tr>
      <w:tr w:rsidR="005956A8">
        <w:trPr>
          <w:trHeight w:val="276"/>
        </w:trPr>
        <w:tc>
          <w:tcPr>
            <w:tcW w:w="648" w:type="dxa"/>
          </w:tcPr>
          <w:p w:rsidR="005956A8" w:rsidRDefault="00F3183C">
            <w:pPr>
              <w:pStyle w:val="TableParagraph"/>
              <w:spacing w:before="41" w:line="215" w:lineRule="exact"/>
              <w:ind w:right="12"/>
              <w:jc w:val="right"/>
              <w:rPr>
                <w:b/>
                <w:sz w:val="19"/>
              </w:rPr>
            </w:pPr>
            <w:r>
              <w:rPr>
                <w:b/>
                <w:spacing w:val="-2"/>
                <w:sz w:val="19"/>
              </w:rPr>
              <w:t>1.021</w:t>
            </w:r>
          </w:p>
        </w:tc>
        <w:tc>
          <w:tcPr>
            <w:tcW w:w="655" w:type="dxa"/>
          </w:tcPr>
          <w:p w:rsidR="005956A8" w:rsidRDefault="00F3183C">
            <w:pPr>
              <w:pStyle w:val="TableParagraph"/>
              <w:spacing w:before="41" w:line="215" w:lineRule="exact"/>
              <w:ind w:right="11"/>
              <w:jc w:val="right"/>
              <w:rPr>
                <w:b/>
                <w:sz w:val="19"/>
              </w:rPr>
            </w:pPr>
            <w:r>
              <w:rPr>
                <w:b/>
                <w:spacing w:val="-2"/>
                <w:sz w:val="19"/>
              </w:rPr>
              <w:t>1.072</w:t>
            </w:r>
          </w:p>
        </w:tc>
        <w:tc>
          <w:tcPr>
            <w:tcW w:w="655" w:type="dxa"/>
          </w:tcPr>
          <w:p w:rsidR="005956A8" w:rsidRDefault="00F3183C">
            <w:pPr>
              <w:pStyle w:val="TableParagraph"/>
              <w:spacing w:before="41" w:line="215" w:lineRule="exact"/>
              <w:ind w:right="11"/>
              <w:jc w:val="right"/>
              <w:rPr>
                <w:b/>
                <w:sz w:val="19"/>
              </w:rPr>
            </w:pPr>
            <w:r>
              <w:rPr>
                <w:b/>
                <w:spacing w:val="-2"/>
                <w:sz w:val="19"/>
              </w:rPr>
              <w:t>1.125</w:t>
            </w:r>
          </w:p>
        </w:tc>
        <w:tc>
          <w:tcPr>
            <w:tcW w:w="611" w:type="dxa"/>
          </w:tcPr>
          <w:p w:rsidR="005956A8" w:rsidRDefault="00F3183C">
            <w:pPr>
              <w:pStyle w:val="TableParagraph"/>
              <w:spacing w:before="41" w:line="215" w:lineRule="exact"/>
              <w:ind w:right="10"/>
              <w:jc w:val="right"/>
              <w:rPr>
                <w:b/>
                <w:sz w:val="19"/>
              </w:rPr>
            </w:pPr>
            <w:r>
              <w:rPr>
                <w:b/>
                <w:spacing w:val="-2"/>
                <w:sz w:val="19"/>
              </w:rPr>
              <w:t>1.182</w:t>
            </w:r>
          </w:p>
        </w:tc>
        <w:tc>
          <w:tcPr>
            <w:tcW w:w="625" w:type="dxa"/>
          </w:tcPr>
          <w:p w:rsidR="005956A8" w:rsidRDefault="00F3183C">
            <w:pPr>
              <w:pStyle w:val="TableParagraph"/>
              <w:spacing w:before="41" w:line="215" w:lineRule="exact"/>
              <w:ind w:right="8"/>
              <w:jc w:val="right"/>
              <w:rPr>
                <w:b/>
                <w:sz w:val="19"/>
              </w:rPr>
            </w:pPr>
            <w:r>
              <w:rPr>
                <w:b/>
                <w:spacing w:val="-2"/>
                <w:sz w:val="19"/>
              </w:rPr>
              <w:t>1.241</w:t>
            </w:r>
          </w:p>
        </w:tc>
        <w:tc>
          <w:tcPr>
            <w:tcW w:w="712" w:type="dxa"/>
          </w:tcPr>
          <w:p w:rsidR="005956A8" w:rsidRDefault="00F3183C">
            <w:pPr>
              <w:pStyle w:val="TableParagraph"/>
              <w:spacing w:before="41" w:line="215" w:lineRule="exact"/>
              <w:ind w:right="7"/>
              <w:jc w:val="right"/>
              <w:rPr>
                <w:b/>
                <w:sz w:val="19"/>
              </w:rPr>
            </w:pPr>
            <w:r>
              <w:rPr>
                <w:b/>
                <w:spacing w:val="-2"/>
                <w:sz w:val="19"/>
              </w:rPr>
              <w:t>1.303</w:t>
            </w:r>
          </w:p>
        </w:tc>
        <w:tc>
          <w:tcPr>
            <w:tcW w:w="713" w:type="dxa"/>
          </w:tcPr>
          <w:p w:rsidR="005956A8" w:rsidRDefault="00F3183C">
            <w:pPr>
              <w:pStyle w:val="TableParagraph"/>
              <w:spacing w:before="41" w:line="215" w:lineRule="exact"/>
              <w:ind w:right="6"/>
              <w:jc w:val="right"/>
              <w:rPr>
                <w:b/>
                <w:sz w:val="19"/>
              </w:rPr>
            </w:pPr>
            <w:r>
              <w:rPr>
                <w:b/>
                <w:spacing w:val="-2"/>
                <w:sz w:val="19"/>
              </w:rPr>
              <w:t>1.368</w:t>
            </w:r>
          </w:p>
        </w:tc>
        <w:tc>
          <w:tcPr>
            <w:tcW w:w="712" w:type="dxa"/>
          </w:tcPr>
          <w:p w:rsidR="005956A8" w:rsidRDefault="00F3183C">
            <w:pPr>
              <w:pStyle w:val="TableParagraph"/>
              <w:spacing w:before="41" w:line="215" w:lineRule="exact"/>
              <w:ind w:right="4"/>
              <w:jc w:val="right"/>
              <w:rPr>
                <w:b/>
                <w:sz w:val="19"/>
              </w:rPr>
            </w:pPr>
            <w:r>
              <w:rPr>
                <w:b/>
                <w:spacing w:val="-2"/>
                <w:sz w:val="19"/>
              </w:rPr>
              <w:t>1.436</w:t>
            </w:r>
          </w:p>
        </w:tc>
        <w:tc>
          <w:tcPr>
            <w:tcW w:w="712" w:type="dxa"/>
          </w:tcPr>
          <w:p w:rsidR="005956A8" w:rsidRDefault="00F3183C">
            <w:pPr>
              <w:pStyle w:val="TableParagraph"/>
              <w:spacing w:before="41" w:line="215" w:lineRule="exact"/>
              <w:ind w:right="2"/>
              <w:jc w:val="right"/>
              <w:rPr>
                <w:b/>
                <w:sz w:val="19"/>
              </w:rPr>
            </w:pPr>
            <w:r>
              <w:rPr>
                <w:b/>
                <w:spacing w:val="-2"/>
                <w:sz w:val="19"/>
              </w:rPr>
              <w:t>1.508</w:t>
            </w:r>
          </w:p>
        </w:tc>
        <w:tc>
          <w:tcPr>
            <w:tcW w:w="712" w:type="dxa"/>
          </w:tcPr>
          <w:p w:rsidR="005956A8" w:rsidRDefault="00F3183C">
            <w:pPr>
              <w:pStyle w:val="TableParagraph"/>
              <w:spacing w:before="41" w:line="215" w:lineRule="exact"/>
              <w:ind w:right="1"/>
              <w:jc w:val="right"/>
              <w:rPr>
                <w:b/>
                <w:sz w:val="19"/>
              </w:rPr>
            </w:pPr>
            <w:r>
              <w:rPr>
                <w:b/>
                <w:spacing w:val="-2"/>
                <w:sz w:val="19"/>
              </w:rPr>
              <w:t>1.584</w:t>
            </w:r>
          </w:p>
        </w:tc>
        <w:tc>
          <w:tcPr>
            <w:tcW w:w="713" w:type="dxa"/>
          </w:tcPr>
          <w:p w:rsidR="005956A8" w:rsidRDefault="00F3183C">
            <w:pPr>
              <w:pStyle w:val="TableParagraph"/>
              <w:spacing w:before="41" w:line="215" w:lineRule="exact"/>
              <w:jc w:val="right"/>
              <w:rPr>
                <w:b/>
                <w:sz w:val="19"/>
              </w:rPr>
            </w:pPr>
            <w:r>
              <w:rPr>
                <w:b/>
                <w:spacing w:val="-2"/>
                <w:sz w:val="19"/>
              </w:rPr>
              <w:t>1.663</w:t>
            </w:r>
          </w:p>
        </w:tc>
        <w:tc>
          <w:tcPr>
            <w:tcW w:w="712" w:type="dxa"/>
          </w:tcPr>
          <w:p w:rsidR="005956A8" w:rsidRDefault="00F3183C">
            <w:pPr>
              <w:pStyle w:val="TableParagraph"/>
              <w:spacing w:before="41" w:line="215" w:lineRule="exact"/>
              <w:jc w:val="right"/>
              <w:rPr>
                <w:b/>
                <w:sz w:val="19"/>
              </w:rPr>
            </w:pPr>
            <w:r>
              <w:rPr>
                <w:b/>
                <w:spacing w:val="-2"/>
                <w:sz w:val="19"/>
              </w:rPr>
              <w:t>1.746</w:t>
            </w:r>
          </w:p>
        </w:tc>
        <w:tc>
          <w:tcPr>
            <w:tcW w:w="712" w:type="dxa"/>
          </w:tcPr>
          <w:p w:rsidR="005956A8" w:rsidRDefault="00F3183C">
            <w:pPr>
              <w:pStyle w:val="TableParagraph"/>
              <w:spacing w:before="41" w:line="215" w:lineRule="exact"/>
              <w:ind w:right="-15"/>
              <w:jc w:val="right"/>
              <w:rPr>
                <w:b/>
                <w:sz w:val="19"/>
              </w:rPr>
            </w:pPr>
            <w:r>
              <w:rPr>
                <w:b/>
                <w:spacing w:val="-2"/>
                <w:sz w:val="19"/>
              </w:rPr>
              <w:t>1.833</w:t>
            </w:r>
          </w:p>
        </w:tc>
        <w:tc>
          <w:tcPr>
            <w:tcW w:w="712" w:type="dxa"/>
            <w:tcBorders>
              <w:right w:val="single" w:sz="12" w:space="0" w:color="000000"/>
            </w:tcBorders>
          </w:tcPr>
          <w:p w:rsidR="005956A8" w:rsidRDefault="00F3183C">
            <w:pPr>
              <w:pStyle w:val="TableParagraph"/>
              <w:spacing w:before="41" w:line="215" w:lineRule="exact"/>
              <w:ind w:right="-15"/>
              <w:jc w:val="right"/>
              <w:rPr>
                <w:b/>
                <w:sz w:val="19"/>
              </w:rPr>
            </w:pPr>
            <w:r>
              <w:rPr>
                <w:b/>
                <w:spacing w:val="-2"/>
                <w:sz w:val="19"/>
              </w:rPr>
              <w:t>1.925</w:t>
            </w:r>
          </w:p>
        </w:tc>
      </w:tr>
      <w:tr w:rsidR="005956A8">
        <w:trPr>
          <w:trHeight w:val="261"/>
        </w:trPr>
        <w:tc>
          <w:tcPr>
            <w:tcW w:w="648" w:type="dxa"/>
            <w:tcBorders>
              <w:bottom w:val="single" w:sz="12" w:space="0" w:color="000000"/>
            </w:tcBorders>
          </w:tcPr>
          <w:p w:rsidR="005956A8" w:rsidRDefault="00F3183C">
            <w:pPr>
              <w:pStyle w:val="TableParagraph"/>
              <w:spacing w:before="40" w:line="201" w:lineRule="exact"/>
              <w:ind w:right="12"/>
              <w:jc w:val="right"/>
              <w:rPr>
                <w:b/>
                <w:sz w:val="19"/>
              </w:rPr>
            </w:pPr>
            <w:r>
              <w:rPr>
                <w:b/>
                <w:spacing w:val="-2"/>
                <w:sz w:val="19"/>
              </w:rPr>
              <w:t>61,97</w:t>
            </w:r>
          </w:p>
        </w:tc>
        <w:tc>
          <w:tcPr>
            <w:tcW w:w="655" w:type="dxa"/>
            <w:tcBorders>
              <w:bottom w:val="single" w:sz="12" w:space="0" w:color="000000"/>
            </w:tcBorders>
          </w:tcPr>
          <w:p w:rsidR="005956A8" w:rsidRDefault="00F3183C">
            <w:pPr>
              <w:pStyle w:val="TableParagraph"/>
              <w:spacing w:before="40" w:line="201" w:lineRule="exact"/>
              <w:ind w:right="11"/>
              <w:jc w:val="right"/>
              <w:rPr>
                <w:b/>
                <w:sz w:val="19"/>
              </w:rPr>
            </w:pPr>
            <w:r>
              <w:rPr>
                <w:b/>
                <w:spacing w:val="-2"/>
                <w:sz w:val="19"/>
              </w:rPr>
              <w:t>65,06</w:t>
            </w:r>
          </w:p>
        </w:tc>
        <w:tc>
          <w:tcPr>
            <w:tcW w:w="655" w:type="dxa"/>
            <w:tcBorders>
              <w:bottom w:val="single" w:sz="12" w:space="0" w:color="000000"/>
            </w:tcBorders>
          </w:tcPr>
          <w:p w:rsidR="005956A8" w:rsidRDefault="00F3183C">
            <w:pPr>
              <w:pStyle w:val="TableParagraph"/>
              <w:spacing w:before="40" w:line="201" w:lineRule="exact"/>
              <w:ind w:right="11"/>
              <w:jc w:val="right"/>
              <w:rPr>
                <w:b/>
                <w:sz w:val="19"/>
              </w:rPr>
            </w:pPr>
            <w:r>
              <w:rPr>
                <w:b/>
                <w:spacing w:val="-2"/>
                <w:sz w:val="19"/>
              </w:rPr>
              <w:t>68,32</w:t>
            </w:r>
          </w:p>
        </w:tc>
        <w:tc>
          <w:tcPr>
            <w:tcW w:w="611" w:type="dxa"/>
            <w:tcBorders>
              <w:bottom w:val="single" w:sz="12" w:space="0" w:color="000000"/>
            </w:tcBorders>
          </w:tcPr>
          <w:p w:rsidR="005956A8" w:rsidRDefault="00F3183C">
            <w:pPr>
              <w:pStyle w:val="TableParagraph"/>
              <w:spacing w:before="40" w:line="201" w:lineRule="exact"/>
              <w:ind w:right="10"/>
              <w:jc w:val="right"/>
              <w:rPr>
                <w:b/>
                <w:sz w:val="19"/>
              </w:rPr>
            </w:pPr>
            <w:r>
              <w:rPr>
                <w:b/>
                <w:spacing w:val="-2"/>
                <w:sz w:val="19"/>
              </w:rPr>
              <w:t>71,73</w:t>
            </w:r>
          </w:p>
        </w:tc>
        <w:tc>
          <w:tcPr>
            <w:tcW w:w="625" w:type="dxa"/>
            <w:tcBorders>
              <w:bottom w:val="single" w:sz="12" w:space="0" w:color="000000"/>
            </w:tcBorders>
          </w:tcPr>
          <w:p w:rsidR="005956A8" w:rsidRDefault="00F3183C">
            <w:pPr>
              <w:pStyle w:val="TableParagraph"/>
              <w:spacing w:before="40" w:line="201" w:lineRule="exact"/>
              <w:ind w:right="8"/>
              <w:jc w:val="right"/>
              <w:rPr>
                <w:b/>
                <w:sz w:val="19"/>
              </w:rPr>
            </w:pPr>
            <w:r>
              <w:rPr>
                <w:b/>
                <w:spacing w:val="-2"/>
                <w:sz w:val="19"/>
              </w:rPr>
              <w:t>75,32</w:t>
            </w:r>
          </w:p>
        </w:tc>
        <w:tc>
          <w:tcPr>
            <w:tcW w:w="712" w:type="dxa"/>
            <w:tcBorders>
              <w:bottom w:val="single" w:sz="12" w:space="0" w:color="000000"/>
            </w:tcBorders>
          </w:tcPr>
          <w:p w:rsidR="005956A8" w:rsidRDefault="00F3183C">
            <w:pPr>
              <w:pStyle w:val="TableParagraph"/>
              <w:spacing w:before="40" w:line="201" w:lineRule="exact"/>
              <w:ind w:right="7"/>
              <w:jc w:val="right"/>
              <w:rPr>
                <w:b/>
                <w:sz w:val="19"/>
              </w:rPr>
            </w:pPr>
            <w:r>
              <w:rPr>
                <w:b/>
                <w:spacing w:val="-2"/>
                <w:sz w:val="19"/>
              </w:rPr>
              <w:t>79,09</w:t>
            </w:r>
          </w:p>
        </w:tc>
        <w:tc>
          <w:tcPr>
            <w:tcW w:w="713" w:type="dxa"/>
            <w:tcBorders>
              <w:bottom w:val="single" w:sz="12" w:space="0" w:color="000000"/>
            </w:tcBorders>
          </w:tcPr>
          <w:p w:rsidR="005956A8" w:rsidRDefault="00F3183C">
            <w:pPr>
              <w:pStyle w:val="TableParagraph"/>
              <w:spacing w:before="40" w:line="201" w:lineRule="exact"/>
              <w:ind w:right="6"/>
              <w:jc w:val="right"/>
              <w:rPr>
                <w:b/>
                <w:sz w:val="19"/>
              </w:rPr>
            </w:pPr>
            <w:r>
              <w:rPr>
                <w:b/>
                <w:spacing w:val="-2"/>
                <w:sz w:val="19"/>
              </w:rPr>
              <w:t>83,04</w:t>
            </w:r>
          </w:p>
        </w:tc>
        <w:tc>
          <w:tcPr>
            <w:tcW w:w="712" w:type="dxa"/>
            <w:tcBorders>
              <w:bottom w:val="single" w:sz="12" w:space="0" w:color="000000"/>
            </w:tcBorders>
          </w:tcPr>
          <w:p w:rsidR="005956A8" w:rsidRDefault="00F3183C">
            <w:pPr>
              <w:pStyle w:val="TableParagraph"/>
              <w:spacing w:before="40" w:line="201" w:lineRule="exact"/>
              <w:ind w:right="4"/>
              <w:jc w:val="right"/>
              <w:rPr>
                <w:b/>
                <w:sz w:val="19"/>
              </w:rPr>
            </w:pPr>
            <w:r>
              <w:rPr>
                <w:b/>
                <w:spacing w:val="-2"/>
                <w:sz w:val="19"/>
              </w:rPr>
              <w:t>87,19</w:t>
            </w:r>
          </w:p>
        </w:tc>
        <w:tc>
          <w:tcPr>
            <w:tcW w:w="712" w:type="dxa"/>
            <w:tcBorders>
              <w:bottom w:val="single" w:sz="12" w:space="0" w:color="000000"/>
            </w:tcBorders>
          </w:tcPr>
          <w:p w:rsidR="005956A8" w:rsidRDefault="00F3183C">
            <w:pPr>
              <w:pStyle w:val="TableParagraph"/>
              <w:spacing w:before="40" w:line="201" w:lineRule="exact"/>
              <w:ind w:right="2"/>
              <w:jc w:val="right"/>
              <w:rPr>
                <w:b/>
                <w:sz w:val="19"/>
              </w:rPr>
            </w:pPr>
            <w:r>
              <w:rPr>
                <w:b/>
                <w:spacing w:val="-2"/>
                <w:sz w:val="19"/>
              </w:rPr>
              <w:t>91,55</w:t>
            </w:r>
          </w:p>
        </w:tc>
        <w:tc>
          <w:tcPr>
            <w:tcW w:w="712" w:type="dxa"/>
            <w:tcBorders>
              <w:bottom w:val="single" w:sz="12" w:space="0" w:color="000000"/>
            </w:tcBorders>
          </w:tcPr>
          <w:p w:rsidR="005956A8" w:rsidRDefault="00F3183C">
            <w:pPr>
              <w:pStyle w:val="TableParagraph"/>
              <w:spacing w:before="40" w:line="201" w:lineRule="exact"/>
              <w:ind w:right="1"/>
              <w:jc w:val="right"/>
              <w:rPr>
                <w:b/>
                <w:sz w:val="19"/>
              </w:rPr>
            </w:pPr>
            <w:r>
              <w:rPr>
                <w:b/>
                <w:spacing w:val="-2"/>
                <w:sz w:val="19"/>
              </w:rPr>
              <w:t>96,13</w:t>
            </w:r>
          </w:p>
        </w:tc>
        <w:tc>
          <w:tcPr>
            <w:tcW w:w="713" w:type="dxa"/>
            <w:tcBorders>
              <w:bottom w:val="single" w:sz="12" w:space="0" w:color="000000"/>
            </w:tcBorders>
          </w:tcPr>
          <w:p w:rsidR="005956A8" w:rsidRDefault="00F3183C">
            <w:pPr>
              <w:pStyle w:val="TableParagraph"/>
              <w:spacing w:before="40" w:line="201" w:lineRule="exact"/>
              <w:jc w:val="right"/>
              <w:rPr>
                <w:b/>
                <w:sz w:val="19"/>
              </w:rPr>
            </w:pPr>
            <w:r>
              <w:rPr>
                <w:b/>
                <w:spacing w:val="-2"/>
                <w:sz w:val="19"/>
              </w:rPr>
              <w:t>100,94</w:t>
            </w:r>
          </w:p>
        </w:tc>
        <w:tc>
          <w:tcPr>
            <w:tcW w:w="712" w:type="dxa"/>
            <w:tcBorders>
              <w:bottom w:val="single" w:sz="12" w:space="0" w:color="000000"/>
            </w:tcBorders>
          </w:tcPr>
          <w:p w:rsidR="005956A8" w:rsidRDefault="00F3183C">
            <w:pPr>
              <w:pStyle w:val="TableParagraph"/>
              <w:spacing w:before="40" w:line="201" w:lineRule="exact"/>
              <w:jc w:val="right"/>
              <w:rPr>
                <w:b/>
                <w:sz w:val="19"/>
              </w:rPr>
            </w:pPr>
            <w:r>
              <w:rPr>
                <w:b/>
                <w:spacing w:val="-2"/>
                <w:sz w:val="19"/>
              </w:rPr>
              <w:t>105,98</w:t>
            </w:r>
          </w:p>
        </w:tc>
        <w:tc>
          <w:tcPr>
            <w:tcW w:w="712" w:type="dxa"/>
            <w:tcBorders>
              <w:bottom w:val="single" w:sz="12" w:space="0" w:color="000000"/>
            </w:tcBorders>
          </w:tcPr>
          <w:p w:rsidR="005956A8" w:rsidRDefault="00F3183C">
            <w:pPr>
              <w:pStyle w:val="TableParagraph"/>
              <w:spacing w:before="40" w:line="201" w:lineRule="exact"/>
              <w:ind w:right="-15"/>
              <w:jc w:val="right"/>
              <w:rPr>
                <w:b/>
                <w:sz w:val="19"/>
              </w:rPr>
            </w:pPr>
            <w:r>
              <w:rPr>
                <w:b/>
                <w:spacing w:val="-2"/>
                <w:sz w:val="19"/>
              </w:rPr>
              <w:t>111,28</w:t>
            </w:r>
          </w:p>
        </w:tc>
        <w:tc>
          <w:tcPr>
            <w:tcW w:w="712" w:type="dxa"/>
            <w:tcBorders>
              <w:bottom w:val="single" w:sz="12" w:space="0" w:color="000000"/>
              <w:right w:val="single" w:sz="12" w:space="0" w:color="000000"/>
            </w:tcBorders>
          </w:tcPr>
          <w:p w:rsidR="005956A8" w:rsidRDefault="00F3183C">
            <w:pPr>
              <w:pStyle w:val="TableParagraph"/>
              <w:spacing w:before="40" w:line="201" w:lineRule="exact"/>
              <w:ind w:right="-15"/>
              <w:jc w:val="right"/>
              <w:rPr>
                <w:b/>
                <w:sz w:val="19"/>
              </w:rPr>
            </w:pPr>
            <w:r>
              <w:rPr>
                <w:b/>
                <w:spacing w:val="-2"/>
                <w:sz w:val="19"/>
              </w:rPr>
              <w:t>116,85</w:t>
            </w:r>
          </w:p>
        </w:tc>
      </w:tr>
    </w:tbl>
    <w:p w:rsidR="005956A8" w:rsidRDefault="005956A8">
      <w:pPr>
        <w:pStyle w:val="BodyText"/>
        <w:ind w:left="0"/>
        <w:rPr>
          <w:i/>
          <w:sz w:val="20"/>
        </w:rPr>
      </w:pPr>
    </w:p>
    <w:p w:rsidR="005956A8" w:rsidRDefault="005956A8">
      <w:pPr>
        <w:pStyle w:val="BodyText"/>
        <w:spacing w:before="3"/>
        <w:ind w:left="0"/>
        <w:rPr>
          <w:i/>
          <w:sz w:val="21"/>
        </w:rPr>
      </w:pPr>
    </w:p>
    <w:p w:rsidR="005956A8" w:rsidRDefault="00F3183C">
      <w:pPr>
        <w:pStyle w:val="BodyText"/>
        <w:spacing w:before="90"/>
      </w:pPr>
      <w:r>
        <w:t>Din</w:t>
      </w:r>
      <w:r>
        <w:rPr>
          <w:spacing w:val="-5"/>
        </w:rPr>
        <w:t xml:space="preserve"> </w:t>
      </w:r>
      <w:r>
        <w:t>analiza</w:t>
      </w:r>
      <w:r>
        <w:rPr>
          <w:spacing w:val="-2"/>
        </w:rPr>
        <w:t xml:space="preserve"> </w:t>
      </w:r>
      <w:r>
        <w:t>situaţiilor</w:t>
      </w:r>
      <w:r>
        <w:rPr>
          <w:spacing w:val="-2"/>
        </w:rPr>
        <w:t xml:space="preserve"> </w:t>
      </w:r>
      <w:r>
        <w:t>prezentate</w:t>
      </w:r>
      <w:r>
        <w:rPr>
          <w:spacing w:val="-2"/>
        </w:rPr>
        <w:t xml:space="preserve"> </w:t>
      </w:r>
      <w:r>
        <w:t>putem</w:t>
      </w:r>
      <w:r>
        <w:rPr>
          <w:spacing w:val="-2"/>
        </w:rPr>
        <w:t xml:space="preserve"> </w:t>
      </w:r>
      <w:r>
        <w:t>concluziona</w:t>
      </w:r>
      <w:r>
        <w:rPr>
          <w:spacing w:val="-2"/>
        </w:rPr>
        <w:t xml:space="preserve"> următoarele:</w:t>
      </w:r>
    </w:p>
    <w:p w:rsidR="005956A8" w:rsidRDefault="00F3183C">
      <w:pPr>
        <w:pStyle w:val="BodyText"/>
        <w:spacing w:before="120"/>
      </w:pPr>
      <w:r>
        <w:t>Scenariul</w:t>
      </w:r>
      <w:r>
        <w:rPr>
          <w:spacing w:val="-2"/>
        </w:rPr>
        <w:t xml:space="preserve"> </w:t>
      </w:r>
      <w:r>
        <w:t>cel</w:t>
      </w:r>
      <w:r>
        <w:rPr>
          <w:spacing w:val="-1"/>
        </w:rPr>
        <w:t xml:space="preserve"> </w:t>
      </w:r>
      <w:r>
        <w:t>mai</w:t>
      </w:r>
      <w:r>
        <w:rPr>
          <w:spacing w:val="-2"/>
        </w:rPr>
        <w:t xml:space="preserve"> </w:t>
      </w:r>
      <w:r>
        <w:t>bun/cel</w:t>
      </w:r>
      <w:r>
        <w:rPr>
          <w:spacing w:val="1"/>
        </w:rPr>
        <w:t xml:space="preserve"> </w:t>
      </w:r>
      <w:r>
        <w:t>mai</w:t>
      </w:r>
      <w:r>
        <w:rPr>
          <w:spacing w:val="-2"/>
        </w:rPr>
        <w:t xml:space="preserve"> </w:t>
      </w:r>
      <w:r>
        <w:rPr>
          <w:spacing w:val="-5"/>
        </w:rPr>
        <w:t>rau</w:t>
      </w:r>
    </w:p>
    <w:p w:rsidR="005956A8" w:rsidRDefault="005956A8">
      <w:pPr>
        <w:pStyle w:val="BodyText"/>
        <w:spacing w:before="5" w:after="1"/>
        <w:ind w:left="0"/>
        <w:rPr>
          <w:sz w:val="10"/>
        </w:rPr>
      </w:pPr>
    </w:p>
    <w:tbl>
      <w:tblPr>
        <w:tblW w:w="0" w:type="auto"/>
        <w:tblInd w:w="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50"/>
        <w:gridCol w:w="1341"/>
        <w:gridCol w:w="2814"/>
        <w:gridCol w:w="1941"/>
      </w:tblGrid>
      <w:tr w:rsidR="005956A8">
        <w:trPr>
          <w:trHeight w:val="405"/>
        </w:trPr>
        <w:tc>
          <w:tcPr>
            <w:tcW w:w="3750" w:type="dxa"/>
            <w:tcBorders>
              <w:bottom w:val="nil"/>
              <w:right w:val="nil"/>
            </w:tcBorders>
            <w:shd w:val="clear" w:color="auto" w:fill="FFCCFF"/>
          </w:tcPr>
          <w:p w:rsidR="005956A8" w:rsidRDefault="005956A8">
            <w:pPr>
              <w:pStyle w:val="TableParagraph"/>
              <w:spacing w:before="82"/>
              <w:ind w:left="107"/>
              <w:rPr>
                <w:b/>
                <w:sz w:val="24"/>
              </w:rPr>
            </w:pPr>
          </w:p>
        </w:tc>
        <w:tc>
          <w:tcPr>
            <w:tcW w:w="1341" w:type="dxa"/>
            <w:tcBorders>
              <w:left w:val="nil"/>
              <w:bottom w:val="nil"/>
            </w:tcBorders>
            <w:shd w:val="clear" w:color="auto" w:fill="FFCCFF"/>
          </w:tcPr>
          <w:p w:rsidR="005956A8" w:rsidRDefault="005956A8">
            <w:pPr>
              <w:pStyle w:val="TableParagraph"/>
            </w:pPr>
          </w:p>
        </w:tc>
        <w:tc>
          <w:tcPr>
            <w:tcW w:w="2814" w:type="dxa"/>
            <w:tcBorders>
              <w:bottom w:val="nil"/>
              <w:right w:val="nil"/>
            </w:tcBorders>
            <w:shd w:val="clear" w:color="auto" w:fill="BEBEBE"/>
          </w:tcPr>
          <w:p w:rsidR="005956A8" w:rsidRDefault="005956A8">
            <w:pPr>
              <w:pStyle w:val="TableParagraph"/>
              <w:spacing w:before="82"/>
              <w:ind w:left="107"/>
              <w:rPr>
                <w:b/>
                <w:sz w:val="24"/>
              </w:rPr>
            </w:pPr>
          </w:p>
        </w:tc>
        <w:tc>
          <w:tcPr>
            <w:tcW w:w="1941" w:type="dxa"/>
            <w:tcBorders>
              <w:left w:val="nil"/>
              <w:bottom w:val="nil"/>
            </w:tcBorders>
            <w:shd w:val="clear" w:color="auto" w:fill="BEBEBE"/>
          </w:tcPr>
          <w:p w:rsidR="005956A8" w:rsidRDefault="005956A8">
            <w:pPr>
              <w:pStyle w:val="TableParagraph"/>
            </w:pPr>
          </w:p>
        </w:tc>
      </w:tr>
      <w:tr w:rsidR="005956A8">
        <w:trPr>
          <w:trHeight w:val="313"/>
        </w:trPr>
        <w:tc>
          <w:tcPr>
            <w:tcW w:w="3750" w:type="dxa"/>
            <w:tcBorders>
              <w:top w:val="nil"/>
              <w:right w:val="nil"/>
            </w:tcBorders>
            <w:shd w:val="clear" w:color="auto" w:fill="FFCCFF"/>
          </w:tcPr>
          <w:p w:rsidR="005956A8" w:rsidRDefault="005956A8">
            <w:pPr>
              <w:pStyle w:val="TableParagraph"/>
              <w:spacing w:before="37" w:line="256" w:lineRule="exact"/>
              <w:ind w:left="107"/>
              <w:rPr>
                <w:b/>
                <w:sz w:val="24"/>
              </w:rPr>
            </w:pPr>
          </w:p>
        </w:tc>
        <w:tc>
          <w:tcPr>
            <w:tcW w:w="1341" w:type="dxa"/>
            <w:tcBorders>
              <w:top w:val="nil"/>
              <w:left w:val="nil"/>
            </w:tcBorders>
            <w:shd w:val="clear" w:color="auto" w:fill="FFCCFF"/>
          </w:tcPr>
          <w:p w:rsidR="005956A8" w:rsidRDefault="005956A8">
            <w:pPr>
              <w:pStyle w:val="TableParagraph"/>
            </w:pPr>
          </w:p>
        </w:tc>
        <w:tc>
          <w:tcPr>
            <w:tcW w:w="2814" w:type="dxa"/>
            <w:tcBorders>
              <w:top w:val="nil"/>
              <w:right w:val="nil"/>
            </w:tcBorders>
            <w:shd w:val="clear" w:color="auto" w:fill="BEBEBE"/>
          </w:tcPr>
          <w:p w:rsidR="005956A8" w:rsidRDefault="005956A8">
            <w:pPr>
              <w:pStyle w:val="TableParagraph"/>
              <w:spacing w:before="37" w:line="256" w:lineRule="exact"/>
              <w:ind w:left="107"/>
              <w:rPr>
                <w:b/>
                <w:sz w:val="24"/>
              </w:rPr>
            </w:pPr>
          </w:p>
        </w:tc>
        <w:tc>
          <w:tcPr>
            <w:tcW w:w="1941" w:type="dxa"/>
            <w:tcBorders>
              <w:top w:val="nil"/>
              <w:left w:val="nil"/>
            </w:tcBorders>
            <w:shd w:val="clear" w:color="auto" w:fill="BEBEBE"/>
          </w:tcPr>
          <w:p w:rsidR="005956A8" w:rsidRDefault="005956A8">
            <w:pPr>
              <w:pStyle w:val="TableParagraph"/>
            </w:pPr>
          </w:p>
        </w:tc>
      </w:tr>
      <w:tr w:rsidR="005956A8">
        <w:trPr>
          <w:trHeight w:val="582"/>
        </w:trPr>
        <w:tc>
          <w:tcPr>
            <w:tcW w:w="3750" w:type="dxa"/>
            <w:tcBorders>
              <w:right w:val="nil"/>
            </w:tcBorders>
            <w:shd w:val="clear" w:color="auto" w:fill="FFCCFF"/>
          </w:tcPr>
          <w:p w:rsidR="005956A8" w:rsidRDefault="005956A8">
            <w:pPr>
              <w:pStyle w:val="TableParagraph"/>
              <w:spacing w:before="152"/>
              <w:ind w:left="107"/>
              <w:rPr>
                <w:sz w:val="24"/>
              </w:rPr>
            </w:pPr>
          </w:p>
        </w:tc>
        <w:tc>
          <w:tcPr>
            <w:tcW w:w="1341" w:type="dxa"/>
            <w:tcBorders>
              <w:left w:val="nil"/>
            </w:tcBorders>
            <w:shd w:val="clear" w:color="auto" w:fill="FFCCFF"/>
          </w:tcPr>
          <w:p w:rsidR="005956A8" w:rsidRDefault="005956A8">
            <w:pPr>
              <w:pStyle w:val="TableParagraph"/>
              <w:spacing w:before="152"/>
              <w:ind w:left="109"/>
              <w:rPr>
                <w:b/>
                <w:sz w:val="24"/>
              </w:rPr>
            </w:pPr>
          </w:p>
        </w:tc>
        <w:tc>
          <w:tcPr>
            <w:tcW w:w="2814" w:type="dxa"/>
            <w:tcBorders>
              <w:right w:val="nil"/>
            </w:tcBorders>
            <w:shd w:val="clear" w:color="auto" w:fill="BEBEBE"/>
          </w:tcPr>
          <w:p w:rsidR="005956A8" w:rsidRDefault="005956A8">
            <w:pPr>
              <w:pStyle w:val="TableParagraph"/>
              <w:spacing w:before="152"/>
              <w:ind w:left="107"/>
              <w:rPr>
                <w:sz w:val="24"/>
              </w:rPr>
            </w:pPr>
          </w:p>
        </w:tc>
        <w:tc>
          <w:tcPr>
            <w:tcW w:w="1941" w:type="dxa"/>
            <w:tcBorders>
              <w:left w:val="nil"/>
            </w:tcBorders>
            <w:shd w:val="clear" w:color="auto" w:fill="BEBEBE"/>
          </w:tcPr>
          <w:p w:rsidR="005956A8" w:rsidRDefault="005956A8">
            <w:pPr>
              <w:pStyle w:val="TableParagraph"/>
              <w:spacing w:before="152"/>
              <w:ind w:left="107"/>
              <w:rPr>
                <w:b/>
                <w:sz w:val="24"/>
              </w:rPr>
            </w:pPr>
          </w:p>
        </w:tc>
      </w:tr>
      <w:tr w:rsidR="005956A8">
        <w:trPr>
          <w:trHeight w:val="827"/>
        </w:trPr>
        <w:tc>
          <w:tcPr>
            <w:tcW w:w="3750" w:type="dxa"/>
            <w:tcBorders>
              <w:right w:val="nil"/>
            </w:tcBorders>
            <w:shd w:val="clear" w:color="auto" w:fill="FFCCFF"/>
          </w:tcPr>
          <w:p w:rsidR="005956A8" w:rsidRDefault="005956A8">
            <w:pPr>
              <w:pStyle w:val="TableParagraph"/>
              <w:tabs>
                <w:tab w:val="left" w:pos="1350"/>
                <w:tab w:val="left" w:pos="2130"/>
                <w:tab w:val="left" w:pos="3533"/>
              </w:tabs>
              <w:spacing w:before="138"/>
              <w:ind w:left="107" w:right="87"/>
              <w:rPr>
                <w:sz w:val="24"/>
              </w:rPr>
            </w:pPr>
          </w:p>
        </w:tc>
        <w:tc>
          <w:tcPr>
            <w:tcW w:w="1341" w:type="dxa"/>
            <w:tcBorders>
              <w:left w:val="nil"/>
            </w:tcBorders>
            <w:shd w:val="clear" w:color="auto" w:fill="FFCCFF"/>
          </w:tcPr>
          <w:p w:rsidR="005956A8" w:rsidRDefault="005956A8">
            <w:pPr>
              <w:pStyle w:val="TableParagraph"/>
              <w:ind w:left="229"/>
              <w:rPr>
                <w:b/>
                <w:sz w:val="24"/>
              </w:rPr>
            </w:pPr>
          </w:p>
        </w:tc>
        <w:tc>
          <w:tcPr>
            <w:tcW w:w="2814" w:type="dxa"/>
            <w:tcBorders>
              <w:right w:val="nil"/>
            </w:tcBorders>
            <w:shd w:val="clear" w:color="auto" w:fill="BEBEBE"/>
          </w:tcPr>
          <w:p w:rsidR="005956A8" w:rsidRDefault="005956A8">
            <w:pPr>
              <w:pStyle w:val="TableParagraph"/>
              <w:spacing w:line="276" w:lineRule="exact"/>
              <w:ind w:left="107" w:right="85"/>
              <w:jc w:val="both"/>
              <w:rPr>
                <w:sz w:val="24"/>
              </w:rPr>
            </w:pPr>
          </w:p>
        </w:tc>
        <w:tc>
          <w:tcPr>
            <w:tcW w:w="1941" w:type="dxa"/>
            <w:tcBorders>
              <w:left w:val="nil"/>
            </w:tcBorders>
            <w:shd w:val="clear" w:color="auto" w:fill="BEBEBE"/>
          </w:tcPr>
          <w:p w:rsidR="005956A8" w:rsidRDefault="005956A8">
            <w:pPr>
              <w:pStyle w:val="TableParagraph"/>
              <w:ind w:left="167"/>
              <w:rPr>
                <w:b/>
                <w:sz w:val="24"/>
              </w:rPr>
            </w:pPr>
          </w:p>
        </w:tc>
      </w:tr>
      <w:tr w:rsidR="005956A8">
        <w:trPr>
          <w:trHeight w:val="672"/>
        </w:trPr>
        <w:tc>
          <w:tcPr>
            <w:tcW w:w="3750" w:type="dxa"/>
            <w:tcBorders>
              <w:right w:val="nil"/>
            </w:tcBorders>
            <w:shd w:val="clear" w:color="auto" w:fill="FFCCFF"/>
          </w:tcPr>
          <w:p w:rsidR="005956A8" w:rsidRDefault="005956A8">
            <w:pPr>
              <w:pStyle w:val="TableParagraph"/>
              <w:spacing w:before="197"/>
              <w:ind w:left="107"/>
              <w:rPr>
                <w:sz w:val="24"/>
              </w:rPr>
            </w:pPr>
          </w:p>
        </w:tc>
        <w:tc>
          <w:tcPr>
            <w:tcW w:w="1341" w:type="dxa"/>
            <w:tcBorders>
              <w:left w:val="nil"/>
            </w:tcBorders>
            <w:shd w:val="clear" w:color="auto" w:fill="FFCCFF"/>
          </w:tcPr>
          <w:p w:rsidR="005956A8" w:rsidRDefault="005956A8">
            <w:pPr>
              <w:pStyle w:val="TableParagraph"/>
              <w:spacing w:before="197"/>
              <w:ind w:left="229"/>
              <w:rPr>
                <w:b/>
                <w:sz w:val="24"/>
              </w:rPr>
            </w:pPr>
          </w:p>
        </w:tc>
        <w:tc>
          <w:tcPr>
            <w:tcW w:w="2814" w:type="dxa"/>
            <w:tcBorders>
              <w:right w:val="nil"/>
            </w:tcBorders>
            <w:shd w:val="clear" w:color="auto" w:fill="BEBEBE"/>
          </w:tcPr>
          <w:p w:rsidR="005956A8" w:rsidRDefault="005956A8">
            <w:pPr>
              <w:pStyle w:val="TableParagraph"/>
              <w:spacing w:before="197"/>
              <w:ind w:left="107"/>
              <w:rPr>
                <w:sz w:val="24"/>
              </w:rPr>
            </w:pPr>
          </w:p>
        </w:tc>
        <w:tc>
          <w:tcPr>
            <w:tcW w:w="1941" w:type="dxa"/>
            <w:tcBorders>
              <w:left w:val="nil"/>
            </w:tcBorders>
            <w:shd w:val="clear" w:color="auto" w:fill="BEBEBE"/>
          </w:tcPr>
          <w:p w:rsidR="005956A8" w:rsidRDefault="005956A8">
            <w:pPr>
              <w:pStyle w:val="TableParagraph"/>
              <w:spacing w:before="197"/>
              <w:ind w:left="107"/>
              <w:rPr>
                <w:b/>
                <w:sz w:val="24"/>
              </w:rPr>
            </w:pPr>
          </w:p>
        </w:tc>
      </w:tr>
    </w:tbl>
    <w:p w:rsidR="005956A8" w:rsidRDefault="005956A8">
      <w:pPr>
        <w:pStyle w:val="BodyText"/>
        <w:ind w:left="0"/>
        <w:rPr>
          <w:sz w:val="26"/>
        </w:rPr>
      </w:pPr>
    </w:p>
    <w:p w:rsidR="005956A8" w:rsidRDefault="005956A8">
      <w:pPr>
        <w:pStyle w:val="BodyText"/>
        <w:spacing w:before="4"/>
        <w:ind w:left="0"/>
        <w:rPr>
          <w:sz w:val="29"/>
        </w:rPr>
      </w:pPr>
    </w:p>
    <w:p w:rsidR="005956A8" w:rsidRDefault="00F3183C">
      <w:pPr>
        <w:pStyle w:val="Heading4"/>
        <w:numPr>
          <w:ilvl w:val="1"/>
          <w:numId w:val="76"/>
        </w:numPr>
        <w:tabs>
          <w:tab w:val="left" w:pos="1027"/>
        </w:tabs>
        <w:ind w:left="1026" w:hanging="416"/>
        <w:jc w:val="left"/>
      </w:pPr>
      <w:bookmarkStart w:id="44" w:name="_bookmark44"/>
      <w:bookmarkEnd w:id="44"/>
      <w:r>
        <w:t>Analiza</w:t>
      </w:r>
      <w:r>
        <w:rPr>
          <w:spacing w:val="-12"/>
        </w:rPr>
        <w:t xml:space="preserve"> </w:t>
      </w:r>
      <w:r>
        <w:t>de</w:t>
      </w:r>
      <w:r>
        <w:rPr>
          <w:spacing w:val="-7"/>
        </w:rPr>
        <w:t xml:space="preserve"> </w:t>
      </w:r>
      <w:r>
        <w:t>riscuri,</w:t>
      </w:r>
      <w:r>
        <w:rPr>
          <w:spacing w:val="-2"/>
        </w:rPr>
        <w:t xml:space="preserve"> </w:t>
      </w:r>
      <w:r>
        <w:t>măsuri</w:t>
      </w:r>
      <w:r>
        <w:rPr>
          <w:spacing w:val="-9"/>
        </w:rPr>
        <w:t xml:space="preserve"> </w:t>
      </w:r>
      <w:r>
        <w:t>de</w:t>
      </w:r>
      <w:r>
        <w:rPr>
          <w:spacing w:val="-7"/>
        </w:rPr>
        <w:t xml:space="preserve"> </w:t>
      </w:r>
      <w:r>
        <w:t>prevenire/diminuare</w:t>
      </w:r>
      <w:r>
        <w:rPr>
          <w:spacing w:val="-21"/>
        </w:rPr>
        <w:t xml:space="preserve"> </w:t>
      </w:r>
      <w:r>
        <w:t>a</w:t>
      </w:r>
      <w:r>
        <w:rPr>
          <w:spacing w:val="-5"/>
        </w:rPr>
        <w:t xml:space="preserve"> </w:t>
      </w:r>
      <w:r>
        <w:rPr>
          <w:spacing w:val="-2"/>
        </w:rPr>
        <w:t>riscurilor</w:t>
      </w:r>
    </w:p>
    <w:p w:rsidR="005956A8" w:rsidRDefault="005956A8">
      <w:pPr>
        <w:pStyle w:val="BodyText"/>
        <w:spacing w:before="3"/>
        <w:ind w:left="0"/>
        <w:rPr>
          <w:b/>
          <w:sz w:val="25"/>
        </w:rPr>
      </w:pPr>
    </w:p>
    <w:p w:rsidR="005956A8" w:rsidRDefault="00F3183C">
      <w:pPr>
        <w:pStyle w:val="BodyText"/>
        <w:ind w:left="1118" w:right="1508"/>
        <w:jc w:val="both"/>
      </w:pPr>
      <w:r>
        <w:t>În</w:t>
      </w:r>
      <w:r>
        <w:rPr>
          <w:spacing w:val="-2"/>
        </w:rPr>
        <w:t xml:space="preserve"> </w:t>
      </w:r>
      <w:r>
        <w:t>cazul</w:t>
      </w:r>
      <w:r>
        <w:rPr>
          <w:spacing w:val="-4"/>
        </w:rPr>
        <w:t xml:space="preserve"> </w:t>
      </w:r>
      <w:r>
        <w:t>proiectului</w:t>
      </w:r>
      <w:r>
        <w:rPr>
          <w:spacing w:val="-4"/>
        </w:rPr>
        <w:t xml:space="preserve"> </w:t>
      </w:r>
      <w:r>
        <w:t>propus</w:t>
      </w:r>
      <w:r>
        <w:rPr>
          <w:spacing w:val="-3"/>
        </w:rPr>
        <w:t xml:space="preserve"> </w:t>
      </w:r>
      <w:r>
        <w:t>se</w:t>
      </w:r>
      <w:r>
        <w:rPr>
          <w:spacing w:val="-3"/>
        </w:rPr>
        <w:t xml:space="preserve"> </w:t>
      </w:r>
      <w:r>
        <w:t>vor</w:t>
      </w:r>
      <w:r>
        <w:rPr>
          <w:spacing w:val="-5"/>
        </w:rPr>
        <w:t xml:space="preserve"> </w:t>
      </w:r>
      <w:r>
        <w:t>analiza</w:t>
      </w:r>
      <w:r>
        <w:rPr>
          <w:spacing w:val="-4"/>
        </w:rPr>
        <w:t xml:space="preserve"> </w:t>
      </w:r>
      <w:r>
        <w:t>doar</w:t>
      </w:r>
      <w:r>
        <w:rPr>
          <w:spacing w:val="-2"/>
        </w:rPr>
        <w:t xml:space="preserve"> </w:t>
      </w:r>
      <w:r>
        <w:t>riscurile</w:t>
      </w:r>
      <w:r>
        <w:rPr>
          <w:spacing w:val="-4"/>
        </w:rPr>
        <w:t xml:space="preserve"> </w:t>
      </w:r>
      <w:r>
        <w:t>determinate</w:t>
      </w:r>
      <w:r>
        <w:rPr>
          <w:spacing w:val="-3"/>
        </w:rPr>
        <w:t xml:space="preserve"> </w:t>
      </w:r>
      <w:r>
        <w:t>prin</w:t>
      </w:r>
      <w:r>
        <w:rPr>
          <w:spacing w:val="-3"/>
        </w:rPr>
        <w:t xml:space="preserve"> </w:t>
      </w:r>
      <w:r>
        <w:t>analiza</w:t>
      </w:r>
      <w:r>
        <w:rPr>
          <w:spacing w:val="-4"/>
        </w:rPr>
        <w:t xml:space="preserve"> </w:t>
      </w:r>
      <w:r>
        <w:t>de</w:t>
      </w:r>
      <w:r>
        <w:rPr>
          <w:spacing w:val="-4"/>
        </w:rPr>
        <w:t xml:space="preserve"> </w:t>
      </w:r>
      <w:r>
        <w:t>risc. Analiza de risc cuprinde următoarele etape principale:</w:t>
      </w:r>
    </w:p>
    <w:p w:rsidR="005956A8" w:rsidRDefault="00F3183C">
      <w:pPr>
        <w:pStyle w:val="ListParagraph"/>
        <w:numPr>
          <w:ilvl w:val="0"/>
          <w:numId w:val="64"/>
        </w:numPr>
        <w:tabs>
          <w:tab w:val="left" w:pos="1992"/>
        </w:tabs>
        <w:spacing w:before="2" w:line="237" w:lineRule="auto"/>
        <w:ind w:right="848" w:firstLine="566"/>
        <w:jc w:val="both"/>
        <w:rPr>
          <w:sz w:val="24"/>
        </w:rPr>
      </w:pPr>
      <w:r>
        <w:rPr>
          <w:sz w:val="24"/>
        </w:rPr>
        <w:t>Identificarea riscurilor se va realiza în cadrul ședintelor lunare de progres de către membrii echipei de proiect. Identificarea riscurilor trebuie să includă riscuri care pot apărea pe parcursul întregului proiect: financiare, tehnice, organizatorice, cu privire la resursele umane implicate, precum și riscuri externe (de mediu, legislative). Identificarea riscurilor trebuie</w:t>
      </w:r>
      <w:r>
        <w:rPr>
          <w:spacing w:val="40"/>
          <w:sz w:val="24"/>
        </w:rPr>
        <w:t xml:space="preserve"> </w:t>
      </w:r>
      <w:r>
        <w:rPr>
          <w:sz w:val="24"/>
        </w:rPr>
        <w:t>actualizată la fiecare ședintă lunară.</w:t>
      </w:r>
    </w:p>
    <w:p w:rsidR="005956A8" w:rsidRDefault="005956A8">
      <w:pPr>
        <w:pStyle w:val="BodyText"/>
        <w:spacing w:before="9"/>
        <w:ind w:left="0"/>
        <w:rPr>
          <w:sz w:val="20"/>
        </w:rPr>
      </w:pPr>
    </w:p>
    <w:p w:rsidR="005956A8" w:rsidRDefault="00F3183C">
      <w:pPr>
        <w:ind w:left="1118"/>
        <w:rPr>
          <w:i/>
          <w:sz w:val="24"/>
        </w:rPr>
      </w:pPr>
      <w:r>
        <w:rPr>
          <w:i/>
          <w:sz w:val="24"/>
          <w:u w:val="single"/>
        </w:rPr>
        <w:t>Identificarea</w:t>
      </w:r>
      <w:r>
        <w:rPr>
          <w:i/>
          <w:spacing w:val="-4"/>
          <w:sz w:val="24"/>
          <w:u w:val="single"/>
        </w:rPr>
        <w:t xml:space="preserve"> </w:t>
      </w:r>
      <w:r>
        <w:rPr>
          <w:i/>
          <w:sz w:val="24"/>
          <w:u w:val="single"/>
        </w:rPr>
        <w:t>riscurilor</w:t>
      </w:r>
      <w:r>
        <w:rPr>
          <w:i/>
          <w:spacing w:val="-3"/>
          <w:sz w:val="24"/>
          <w:u w:val="single"/>
        </w:rPr>
        <w:t xml:space="preserve"> </w:t>
      </w:r>
      <w:r>
        <w:rPr>
          <w:i/>
          <w:sz w:val="24"/>
          <w:u w:val="single"/>
        </w:rPr>
        <w:t>se</w:t>
      </w:r>
      <w:r>
        <w:rPr>
          <w:i/>
          <w:spacing w:val="-4"/>
          <w:sz w:val="24"/>
          <w:u w:val="single"/>
        </w:rPr>
        <w:t xml:space="preserve"> </w:t>
      </w:r>
      <w:r>
        <w:rPr>
          <w:i/>
          <w:sz w:val="24"/>
          <w:u w:val="single"/>
        </w:rPr>
        <w:t>realizează</w:t>
      </w:r>
      <w:r>
        <w:rPr>
          <w:i/>
          <w:spacing w:val="-3"/>
          <w:sz w:val="24"/>
          <w:u w:val="single"/>
        </w:rPr>
        <w:t xml:space="preserve"> </w:t>
      </w:r>
      <w:r>
        <w:rPr>
          <w:i/>
          <w:spacing w:val="-2"/>
          <w:sz w:val="24"/>
          <w:u w:val="single"/>
        </w:rPr>
        <w:t>prin:</w:t>
      </w:r>
    </w:p>
    <w:p w:rsidR="005956A8" w:rsidRDefault="00F3183C">
      <w:pPr>
        <w:pStyle w:val="ListParagraph"/>
        <w:numPr>
          <w:ilvl w:val="0"/>
          <w:numId w:val="63"/>
        </w:numPr>
        <w:tabs>
          <w:tab w:val="left" w:pos="1991"/>
          <w:tab w:val="left" w:pos="1992"/>
        </w:tabs>
        <w:spacing w:before="2" w:line="317" w:lineRule="exact"/>
        <w:ind w:left="1991"/>
        <w:rPr>
          <w:sz w:val="24"/>
        </w:rPr>
      </w:pPr>
      <w:r>
        <w:rPr>
          <w:sz w:val="24"/>
        </w:rPr>
        <w:t>analiza</w:t>
      </w:r>
      <w:r>
        <w:rPr>
          <w:spacing w:val="-2"/>
          <w:sz w:val="24"/>
        </w:rPr>
        <w:t xml:space="preserve"> </w:t>
      </w:r>
      <w:r>
        <w:rPr>
          <w:sz w:val="24"/>
        </w:rPr>
        <w:t>planului</w:t>
      </w:r>
      <w:r>
        <w:rPr>
          <w:spacing w:val="-1"/>
          <w:sz w:val="24"/>
        </w:rPr>
        <w:t xml:space="preserve"> </w:t>
      </w:r>
      <w:r>
        <w:rPr>
          <w:sz w:val="24"/>
        </w:rPr>
        <w:t>de</w:t>
      </w:r>
      <w:r>
        <w:rPr>
          <w:spacing w:val="-1"/>
          <w:sz w:val="24"/>
        </w:rPr>
        <w:t xml:space="preserve"> </w:t>
      </w:r>
      <w:r>
        <w:rPr>
          <w:spacing w:val="-2"/>
          <w:sz w:val="24"/>
        </w:rPr>
        <w:t>implementare</w:t>
      </w:r>
    </w:p>
    <w:p w:rsidR="005956A8" w:rsidRDefault="00F3183C">
      <w:pPr>
        <w:pStyle w:val="ListParagraph"/>
        <w:numPr>
          <w:ilvl w:val="0"/>
          <w:numId w:val="63"/>
        </w:numPr>
        <w:tabs>
          <w:tab w:val="left" w:pos="1991"/>
          <w:tab w:val="left" w:pos="1992"/>
        </w:tabs>
        <w:spacing w:line="313" w:lineRule="exact"/>
        <w:ind w:left="1991"/>
        <w:rPr>
          <w:sz w:val="24"/>
        </w:rPr>
      </w:pPr>
      <w:r>
        <w:rPr>
          <w:spacing w:val="-2"/>
          <w:sz w:val="24"/>
        </w:rPr>
        <w:t>brainstorming</w:t>
      </w:r>
    </w:p>
    <w:p w:rsidR="005956A8" w:rsidRDefault="00F3183C">
      <w:pPr>
        <w:pStyle w:val="ListParagraph"/>
        <w:numPr>
          <w:ilvl w:val="0"/>
          <w:numId w:val="63"/>
        </w:numPr>
        <w:tabs>
          <w:tab w:val="left" w:pos="1991"/>
          <w:tab w:val="left" w:pos="1992"/>
        </w:tabs>
        <w:spacing w:line="314" w:lineRule="exact"/>
        <w:ind w:left="1991"/>
        <w:rPr>
          <w:sz w:val="24"/>
        </w:rPr>
      </w:pPr>
      <w:r>
        <w:rPr>
          <w:sz w:val="24"/>
        </w:rPr>
        <w:t>experiența</w:t>
      </w:r>
      <w:r>
        <w:rPr>
          <w:spacing w:val="-2"/>
          <w:sz w:val="24"/>
        </w:rPr>
        <w:t xml:space="preserve"> </w:t>
      </w:r>
      <w:r>
        <w:rPr>
          <w:sz w:val="24"/>
        </w:rPr>
        <w:t>specialistilor</w:t>
      </w:r>
      <w:r>
        <w:rPr>
          <w:spacing w:val="-1"/>
          <w:sz w:val="24"/>
        </w:rPr>
        <w:t xml:space="preserve"> </w:t>
      </w:r>
      <w:r>
        <w:rPr>
          <w:sz w:val="24"/>
        </w:rPr>
        <w:t>și</w:t>
      </w:r>
      <w:r>
        <w:rPr>
          <w:spacing w:val="-3"/>
          <w:sz w:val="24"/>
        </w:rPr>
        <w:t xml:space="preserve"> </w:t>
      </w:r>
      <w:r>
        <w:rPr>
          <w:sz w:val="24"/>
        </w:rPr>
        <w:t>a</w:t>
      </w:r>
      <w:r>
        <w:rPr>
          <w:spacing w:val="-2"/>
          <w:sz w:val="24"/>
        </w:rPr>
        <w:t xml:space="preserve"> </w:t>
      </w:r>
      <w:r>
        <w:rPr>
          <w:sz w:val="24"/>
        </w:rPr>
        <w:t>echipei</w:t>
      </w:r>
      <w:r>
        <w:rPr>
          <w:spacing w:val="-1"/>
          <w:sz w:val="24"/>
        </w:rPr>
        <w:t xml:space="preserve"> </w:t>
      </w:r>
      <w:r>
        <w:rPr>
          <w:sz w:val="24"/>
        </w:rPr>
        <w:t>de</w:t>
      </w:r>
      <w:r>
        <w:rPr>
          <w:spacing w:val="-2"/>
          <w:sz w:val="24"/>
        </w:rPr>
        <w:t xml:space="preserve"> implementare</w:t>
      </w:r>
    </w:p>
    <w:p w:rsidR="005956A8" w:rsidRDefault="00F3183C">
      <w:pPr>
        <w:pStyle w:val="ListParagraph"/>
        <w:numPr>
          <w:ilvl w:val="0"/>
          <w:numId w:val="63"/>
        </w:numPr>
        <w:tabs>
          <w:tab w:val="left" w:pos="1991"/>
          <w:tab w:val="left" w:pos="1992"/>
        </w:tabs>
        <w:spacing w:line="318" w:lineRule="exact"/>
        <w:ind w:left="1991"/>
        <w:rPr>
          <w:sz w:val="24"/>
        </w:rPr>
      </w:pPr>
      <w:r>
        <w:rPr>
          <w:sz w:val="24"/>
        </w:rPr>
        <w:t>metode</w:t>
      </w:r>
      <w:r>
        <w:rPr>
          <w:spacing w:val="-2"/>
          <w:sz w:val="24"/>
        </w:rPr>
        <w:t xml:space="preserve"> </w:t>
      </w:r>
      <w:r>
        <w:rPr>
          <w:sz w:val="24"/>
        </w:rPr>
        <w:t>analitice</w:t>
      </w:r>
      <w:r>
        <w:rPr>
          <w:spacing w:val="-1"/>
          <w:sz w:val="24"/>
        </w:rPr>
        <w:t xml:space="preserve"> </w:t>
      </w:r>
      <w:r>
        <w:rPr>
          <w:sz w:val="24"/>
        </w:rPr>
        <w:t>-</w:t>
      </w:r>
      <w:r>
        <w:rPr>
          <w:spacing w:val="-1"/>
          <w:sz w:val="24"/>
        </w:rPr>
        <w:t xml:space="preserve"> </w:t>
      </w:r>
      <w:r>
        <w:rPr>
          <w:sz w:val="24"/>
        </w:rPr>
        <w:t>unde</w:t>
      </w:r>
      <w:r>
        <w:rPr>
          <w:spacing w:val="-2"/>
          <w:sz w:val="24"/>
        </w:rPr>
        <w:t xml:space="preserve"> </w:t>
      </w:r>
      <w:r>
        <w:rPr>
          <w:sz w:val="24"/>
        </w:rPr>
        <w:t xml:space="preserve">este </w:t>
      </w:r>
      <w:r>
        <w:rPr>
          <w:spacing w:val="-2"/>
          <w:sz w:val="24"/>
        </w:rPr>
        <w:t>posibil</w:t>
      </w:r>
    </w:p>
    <w:p w:rsidR="005956A8" w:rsidRDefault="00F3183C">
      <w:pPr>
        <w:spacing w:before="268"/>
        <w:ind w:left="551" w:right="755" w:firstLine="566"/>
        <w:rPr>
          <w:i/>
          <w:sz w:val="24"/>
        </w:rPr>
      </w:pPr>
      <w:r>
        <w:rPr>
          <w:i/>
          <w:sz w:val="24"/>
          <w:u w:val="single"/>
        </w:rPr>
        <w:t>Riscurile</w:t>
      </w:r>
      <w:r>
        <w:rPr>
          <w:i/>
          <w:spacing w:val="27"/>
          <w:sz w:val="24"/>
          <w:u w:val="single"/>
        </w:rPr>
        <w:t xml:space="preserve"> </w:t>
      </w:r>
      <w:r>
        <w:rPr>
          <w:i/>
          <w:sz w:val="24"/>
          <w:u w:val="single"/>
        </w:rPr>
        <w:t>identificate</w:t>
      </w:r>
      <w:r>
        <w:rPr>
          <w:i/>
          <w:spacing w:val="27"/>
          <w:sz w:val="24"/>
          <w:u w:val="single"/>
        </w:rPr>
        <w:t xml:space="preserve"> </w:t>
      </w:r>
      <w:r>
        <w:rPr>
          <w:i/>
          <w:sz w:val="24"/>
          <w:u w:val="single"/>
        </w:rPr>
        <w:t>în</w:t>
      </w:r>
      <w:r>
        <w:rPr>
          <w:i/>
          <w:spacing w:val="26"/>
          <w:sz w:val="24"/>
          <w:u w:val="single"/>
        </w:rPr>
        <w:t xml:space="preserve"> </w:t>
      </w:r>
      <w:r>
        <w:rPr>
          <w:i/>
          <w:sz w:val="24"/>
          <w:u w:val="single"/>
        </w:rPr>
        <w:t>cadrul</w:t>
      </w:r>
      <w:r>
        <w:rPr>
          <w:i/>
          <w:spacing w:val="28"/>
          <w:sz w:val="24"/>
          <w:u w:val="single"/>
        </w:rPr>
        <w:t xml:space="preserve"> </w:t>
      </w:r>
      <w:r>
        <w:rPr>
          <w:i/>
          <w:sz w:val="24"/>
          <w:u w:val="single"/>
        </w:rPr>
        <w:t>acestui</w:t>
      </w:r>
      <w:r>
        <w:rPr>
          <w:i/>
          <w:spacing w:val="28"/>
          <w:sz w:val="24"/>
          <w:u w:val="single"/>
        </w:rPr>
        <w:t xml:space="preserve"> </w:t>
      </w:r>
      <w:r>
        <w:rPr>
          <w:i/>
          <w:sz w:val="24"/>
          <w:u w:val="single"/>
        </w:rPr>
        <w:t>proiect,</w:t>
      </w:r>
      <w:r>
        <w:rPr>
          <w:i/>
          <w:spacing w:val="28"/>
          <w:sz w:val="24"/>
          <w:u w:val="single"/>
        </w:rPr>
        <w:t xml:space="preserve"> </w:t>
      </w:r>
      <w:r>
        <w:rPr>
          <w:i/>
          <w:sz w:val="24"/>
          <w:u w:val="single"/>
        </w:rPr>
        <w:t>prin</w:t>
      </w:r>
      <w:r>
        <w:rPr>
          <w:i/>
          <w:spacing w:val="28"/>
          <w:sz w:val="24"/>
          <w:u w:val="single"/>
        </w:rPr>
        <w:t xml:space="preserve"> </w:t>
      </w:r>
      <w:r>
        <w:rPr>
          <w:i/>
          <w:sz w:val="24"/>
          <w:u w:val="single"/>
        </w:rPr>
        <w:t>metodele</w:t>
      </w:r>
      <w:r>
        <w:rPr>
          <w:i/>
          <w:spacing w:val="27"/>
          <w:sz w:val="24"/>
          <w:u w:val="single"/>
        </w:rPr>
        <w:t xml:space="preserve"> </w:t>
      </w:r>
      <w:r>
        <w:rPr>
          <w:i/>
          <w:sz w:val="24"/>
          <w:u w:val="single"/>
        </w:rPr>
        <w:t>de</w:t>
      </w:r>
      <w:r>
        <w:rPr>
          <w:i/>
          <w:spacing w:val="27"/>
          <w:sz w:val="24"/>
          <w:u w:val="single"/>
        </w:rPr>
        <w:t xml:space="preserve"> </w:t>
      </w:r>
      <w:r>
        <w:rPr>
          <w:i/>
          <w:sz w:val="24"/>
          <w:u w:val="single"/>
        </w:rPr>
        <w:t>identificare</w:t>
      </w:r>
      <w:r>
        <w:rPr>
          <w:i/>
          <w:spacing w:val="26"/>
          <w:sz w:val="24"/>
          <w:u w:val="single"/>
        </w:rPr>
        <w:t xml:space="preserve"> </w:t>
      </w:r>
      <w:r>
        <w:rPr>
          <w:i/>
          <w:sz w:val="24"/>
          <w:u w:val="single"/>
        </w:rPr>
        <w:t>a</w:t>
      </w:r>
      <w:r>
        <w:rPr>
          <w:i/>
          <w:spacing w:val="27"/>
          <w:sz w:val="24"/>
          <w:u w:val="single"/>
        </w:rPr>
        <w:t xml:space="preserve"> </w:t>
      </w:r>
      <w:r>
        <w:rPr>
          <w:i/>
          <w:sz w:val="24"/>
          <w:u w:val="single"/>
        </w:rPr>
        <w:t>riscului</w:t>
      </w:r>
      <w:r>
        <w:rPr>
          <w:i/>
          <w:spacing w:val="28"/>
          <w:sz w:val="24"/>
          <w:u w:val="single"/>
        </w:rPr>
        <w:t xml:space="preserve"> </w:t>
      </w:r>
      <w:r>
        <w:rPr>
          <w:i/>
          <w:sz w:val="24"/>
          <w:u w:val="single"/>
        </w:rPr>
        <w:t>mai</w:t>
      </w:r>
      <w:r>
        <w:rPr>
          <w:i/>
          <w:sz w:val="24"/>
        </w:rPr>
        <w:t xml:space="preserve"> </w:t>
      </w:r>
      <w:r>
        <w:rPr>
          <w:i/>
          <w:sz w:val="24"/>
          <w:u w:val="single"/>
        </w:rPr>
        <w:t>sus menționate sunt:</w:t>
      </w:r>
    </w:p>
    <w:p w:rsidR="005956A8" w:rsidRDefault="00F3183C">
      <w:pPr>
        <w:pStyle w:val="ListParagraph"/>
        <w:numPr>
          <w:ilvl w:val="0"/>
          <w:numId w:val="63"/>
        </w:numPr>
        <w:tabs>
          <w:tab w:val="left" w:pos="1991"/>
          <w:tab w:val="left" w:pos="1992"/>
        </w:tabs>
        <w:spacing w:line="317" w:lineRule="exact"/>
        <w:ind w:left="1991"/>
        <w:rPr>
          <w:sz w:val="24"/>
        </w:rPr>
      </w:pPr>
      <w:r>
        <w:rPr>
          <w:sz w:val="24"/>
        </w:rPr>
        <w:t>riscuri</w:t>
      </w:r>
      <w:r>
        <w:rPr>
          <w:spacing w:val="-2"/>
          <w:sz w:val="24"/>
        </w:rPr>
        <w:t xml:space="preserve"> </w:t>
      </w:r>
      <w:r>
        <w:rPr>
          <w:sz w:val="24"/>
        </w:rPr>
        <w:t>comerciale</w:t>
      </w:r>
      <w:r>
        <w:rPr>
          <w:spacing w:val="-3"/>
          <w:sz w:val="24"/>
        </w:rPr>
        <w:t xml:space="preserve"> </w:t>
      </w:r>
      <w:r>
        <w:rPr>
          <w:sz w:val="24"/>
        </w:rPr>
        <w:t>și</w:t>
      </w:r>
      <w:r>
        <w:rPr>
          <w:spacing w:val="-2"/>
          <w:sz w:val="24"/>
        </w:rPr>
        <w:t xml:space="preserve"> strategice</w:t>
      </w:r>
    </w:p>
    <w:p w:rsidR="005956A8" w:rsidRDefault="00F3183C">
      <w:pPr>
        <w:pStyle w:val="ListParagraph"/>
        <w:numPr>
          <w:ilvl w:val="0"/>
          <w:numId w:val="63"/>
        </w:numPr>
        <w:tabs>
          <w:tab w:val="left" w:pos="1991"/>
          <w:tab w:val="left" w:pos="1992"/>
        </w:tabs>
        <w:spacing w:line="318" w:lineRule="exact"/>
        <w:ind w:left="1991"/>
        <w:rPr>
          <w:sz w:val="24"/>
        </w:rPr>
      </w:pPr>
      <w:r>
        <w:rPr>
          <w:sz w:val="24"/>
        </w:rPr>
        <w:t>riscuri</w:t>
      </w:r>
      <w:r>
        <w:rPr>
          <w:spacing w:val="-8"/>
          <w:sz w:val="24"/>
        </w:rPr>
        <w:t xml:space="preserve"> </w:t>
      </w:r>
      <w:r>
        <w:rPr>
          <w:spacing w:val="-2"/>
          <w:sz w:val="24"/>
        </w:rPr>
        <w:t>economice</w:t>
      </w:r>
    </w:p>
    <w:p w:rsidR="005956A8" w:rsidRDefault="005956A8">
      <w:pPr>
        <w:spacing w:line="318" w:lineRule="exact"/>
        <w:rPr>
          <w:sz w:val="24"/>
        </w:rPr>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ListParagraph"/>
        <w:numPr>
          <w:ilvl w:val="0"/>
          <w:numId w:val="63"/>
        </w:numPr>
        <w:tabs>
          <w:tab w:val="left" w:pos="1991"/>
          <w:tab w:val="left" w:pos="1992"/>
        </w:tabs>
        <w:spacing w:before="89" w:line="318" w:lineRule="exact"/>
        <w:ind w:left="1991"/>
        <w:rPr>
          <w:sz w:val="24"/>
        </w:rPr>
      </w:pPr>
      <w:r w:rsidRPr="005956A8">
        <w:pict>
          <v:rect id="docshape138" o:spid="_x0000_s1220" style="position:absolute;left:0;text-align:left;margin-left:69.15pt;margin-top:-14.55pt;width:485.25pt;height:1.45pt;z-index:15771648;mso-position-horizontal-relative:page" fillcolor="black" stroked="f">
            <w10:wrap anchorx="page"/>
          </v:rect>
        </w:pict>
      </w:r>
      <w:r w:rsidR="00F3183C">
        <w:rPr>
          <w:sz w:val="24"/>
        </w:rPr>
        <w:t>riscuri</w:t>
      </w:r>
      <w:r w:rsidR="00F3183C">
        <w:rPr>
          <w:spacing w:val="-8"/>
          <w:sz w:val="24"/>
        </w:rPr>
        <w:t xml:space="preserve"> </w:t>
      </w:r>
      <w:r w:rsidR="00F3183C">
        <w:rPr>
          <w:spacing w:val="-2"/>
          <w:sz w:val="24"/>
        </w:rPr>
        <w:t>contractuale</w:t>
      </w:r>
    </w:p>
    <w:p w:rsidR="005956A8" w:rsidRDefault="00F3183C">
      <w:pPr>
        <w:pStyle w:val="ListParagraph"/>
        <w:numPr>
          <w:ilvl w:val="0"/>
          <w:numId w:val="63"/>
        </w:numPr>
        <w:tabs>
          <w:tab w:val="left" w:pos="1991"/>
          <w:tab w:val="left" w:pos="1992"/>
        </w:tabs>
        <w:spacing w:line="313" w:lineRule="exact"/>
        <w:ind w:left="1991"/>
        <w:rPr>
          <w:sz w:val="24"/>
        </w:rPr>
      </w:pPr>
      <w:r>
        <w:rPr>
          <w:sz w:val="24"/>
        </w:rPr>
        <w:t>riscuri</w:t>
      </w:r>
      <w:r>
        <w:rPr>
          <w:spacing w:val="-6"/>
          <w:sz w:val="24"/>
        </w:rPr>
        <w:t xml:space="preserve"> </w:t>
      </w:r>
      <w:r>
        <w:rPr>
          <w:sz w:val="24"/>
        </w:rPr>
        <w:t>de</w:t>
      </w:r>
      <w:r>
        <w:rPr>
          <w:spacing w:val="-7"/>
          <w:sz w:val="24"/>
        </w:rPr>
        <w:t xml:space="preserve"> </w:t>
      </w:r>
      <w:r>
        <w:rPr>
          <w:spacing w:val="-2"/>
          <w:sz w:val="24"/>
        </w:rPr>
        <w:t>mediu</w:t>
      </w:r>
    </w:p>
    <w:p w:rsidR="005956A8" w:rsidRDefault="00F3183C">
      <w:pPr>
        <w:pStyle w:val="ListParagraph"/>
        <w:numPr>
          <w:ilvl w:val="0"/>
          <w:numId w:val="63"/>
        </w:numPr>
        <w:tabs>
          <w:tab w:val="left" w:pos="1991"/>
          <w:tab w:val="left" w:pos="1992"/>
        </w:tabs>
        <w:spacing w:line="313" w:lineRule="exact"/>
        <w:ind w:left="1991"/>
        <w:rPr>
          <w:sz w:val="24"/>
        </w:rPr>
      </w:pPr>
      <w:r>
        <w:rPr>
          <w:sz w:val="24"/>
        </w:rPr>
        <w:t>riscuri</w:t>
      </w:r>
      <w:r>
        <w:rPr>
          <w:spacing w:val="-8"/>
          <w:sz w:val="24"/>
        </w:rPr>
        <w:t xml:space="preserve"> </w:t>
      </w:r>
      <w:r>
        <w:rPr>
          <w:spacing w:val="-2"/>
          <w:sz w:val="24"/>
        </w:rPr>
        <w:t>sociale</w:t>
      </w:r>
    </w:p>
    <w:p w:rsidR="005956A8" w:rsidRDefault="00F3183C">
      <w:pPr>
        <w:pStyle w:val="ListParagraph"/>
        <w:numPr>
          <w:ilvl w:val="0"/>
          <w:numId w:val="63"/>
        </w:numPr>
        <w:tabs>
          <w:tab w:val="left" w:pos="1991"/>
          <w:tab w:val="left" w:pos="1992"/>
        </w:tabs>
        <w:spacing w:line="314" w:lineRule="exact"/>
        <w:ind w:left="1991"/>
        <w:rPr>
          <w:sz w:val="24"/>
        </w:rPr>
      </w:pPr>
      <w:r>
        <w:rPr>
          <w:sz w:val="24"/>
        </w:rPr>
        <w:t>riscuri</w:t>
      </w:r>
      <w:r>
        <w:rPr>
          <w:spacing w:val="-8"/>
          <w:sz w:val="24"/>
        </w:rPr>
        <w:t xml:space="preserve"> </w:t>
      </w:r>
      <w:r>
        <w:rPr>
          <w:spacing w:val="-2"/>
          <w:sz w:val="24"/>
        </w:rPr>
        <w:t>naturale</w:t>
      </w:r>
    </w:p>
    <w:p w:rsidR="005956A8" w:rsidRDefault="00F3183C">
      <w:pPr>
        <w:pStyle w:val="ListParagraph"/>
        <w:numPr>
          <w:ilvl w:val="0"/>
          <w:numId w:val="63"/>
        </w:numPr>
        <w:tabs>
          <w:tab w:val="left" w:pos="1991"/>
          <w:tab w:val="left" w:pos="1992"/>
        </w:tabs>
        <w:spacing w:line="313" w:lineRule="exact"/>
        <w:ind w:left="1991"/>
        <w:rPr>
          <w:sz w:val="24"/>
        </w:rPr>
      </w:pPr>
      <w:r>
        <w:rPr>
          <w:sz w:val="24"/>
        </w:rPr>
        <w:t>riscuri</w:t>
      </w:r>
      <w:r>
        <w:rPr>
          <w:spacing w:val="-2"/>
          <w:sz w:val="24"/>
        </w:rPr>
        <w:t xml:space="preserve"> </w:t>
      </w:r>
      <w:r>
        <w:rPr>
          <w:sz w:val="24"/>
        </w:rPr>
        <w:t>instituționale</w:t>
      </w:r>
      <w:r>
        <w:rPr>
          <w:spacing w:val="-1"/>
          <w:sz w:val="24"/>
        </w:rPr>
        <w:t xml:space="preserve"> </w:t>
      </w:r>
      <w:r>
        <w:rPr>
          <w:sz w:val="24"/>
        </w:rPr>
        <w:t>și</w:t>
      </w:r>
      <w:r>
        <w:rPr>
          <w:spacing w:val="-2"/>
          <w:sz w:val="24"/>
        </w:rPr>
        <w:t xml:space="preserve"> organizaționale</w:t>
      </w:r>
    </w:p>
    <w:p w:rsidR="005956A8" w:rsidRDefault="00F3183C">
      <w:pPr>
        <w:pStyle w:val="ListParagraph"/>
        <w:numPr>
          <w:ilvl w:val="0"/>
          <w:numId w:val="63"/>
        </w:numPr>
        <w:tabs>
          <w:tab w:val="left" w:pos="1991"/>
          <w:tab w:val="left" w:pos="1992"/>
        </w:tabs>
        <w:spacing w:line="313" w:lineRule="exact"/>
        <w:ind w:left="1991"/>
        <w:rPr>
          <w:sz w:val="24"/>
        </w:rPr>
      </w:pPr>
      <w:r>
        <w:rPr>
          <w:sz w:val="24"/>
        </w:rPr>
        <w:t>riscuri</w:t>
      </w:r>
      <w:r>
        <w:rPr>
          <w:spacing w:val="-2"/>
          <w:sz w:val="24"/>
        </w:rPr>
        <w:t xml:space="preserve"> </w:t>
      </w:r>
      <w:r>
        <w:rPr>
          <w:sz w:val="24"/>
        </w:rPr>
        <w:t>operaționale</w:t>
      </w:r>
      <w:r>
        <w:rPr>
          <w:spacing w:val="-1"/>
          <w:sz w:val="24"/>
        </w:rPr>
        <w:t xml:space="preserve"> </w:t>
      </w:r>
      <w:r>
        <w:rPr>
          <w:sz w:val="24"/>
        </w:rPr>
        <w:t>și</w:t>
      </w:r>
      <w:r>
        <w:rPr>
          <w:spacing w:val="-2"/>
          <w:sz w:val="24"/>
        </w:rPr>
        <w:t xml:space="preserve"> </w:t>
      </w:r>
      <w:r>
        <w:rPr>
          <w:sz w:val="24"/>
        </w:rPr>
        <w:t xml:space="preserve">de </w:t>
      </w:r>
      <w:r>
        <w:rPr>
          <w:spacing w:val="-2"/>
          <w:sz w:val="24"/>
        </w:rPr>
        <w:t>sistem</w:t>
      </w:r>
    </w:p>
    <w:p w:rsidR="005956A8" w:rsidRDefault="00F3183C">
      <w:pPr>
        <w:pStyle w:val="ListParagraph"/>
        <w:numPr>
          <w:ilvl w:val="0"/>
          <w:numId w:val="63"/>
        </w:numPr>
        <w:tabs>
          <w:tab w:val="left" w:pos="1991"/>
          <w:tab w:val="left" w:pos="1992"/>
        </w:tabs>
        <w:spacing w:line="313" w:lineRule="exact"/>
        <w:ind w:left="1991"/>
        <w:rPr>
          <w:sz w:val="24"/>
        </w:rPr>
      </w:pPr>
      <w:r>
        <w:rPr>
          <w:sz w:val="24"/>
        </w:rPr>
        <w:t>riscuri</w:t>
      </w:r>
      <w:r>
        <w:rPr>
          <w:spacing w:val="-9"/>
          <w:sz w:val="24"/>
        </w:rPr>
        <w:t xml:space="preserve"> </w:t>
      </w:r>
      <w:r>
        <w:rPr>
          <w:sz w:val="24"/>
        </w:rPr>
        <w:t>determinate</w:t>
      </w:r>
      <w:r>
        <w:rPr>
          <w:spacing w:val="-9"/>
          <w:sz w:val="24"/>
        </w:rPr>
        <w:t xml:space="preserve"> </w:t>
      </w:r>
      <w:r>
        <w:rPr>
          <w:sz w:val="24"/>
        </w:rPr>
        <w:t>de</w:t>
      </w:r>
      <w:r>
        <w:rPr>
          <w:spacing w:val="-9"/>
          <w:sz w:val="24"/>
        </w:rPr>
        <w:t xml:space="preserve"> </w:t>
      </w:r>
      <w:r>
        <w:rPr>
          <w:sz w:val="24"/>
        </w:rPr>
        <w:t>factorul</w:t>
      </w:r>
      <w:r>
        <w:rPr>
          <w:spacing w:val="-8"/>
          <w:sz w:val="24"/>
        </w:rPr>
        <w:t xml:space="preserve"> </w:t>
      </w:r>
      <w:r>
        <w:rPr>
          <w:spacing w:val="-4"/>
          <w:sz w:val="24"/>
        </w:rPr>
        <w:t>uman</w:t>
      </w:r>
    </w:p>
    <w:p w:rsidR="005956A8" w:rsidRDefault="00F3183C">
      <w:pPr>
        <w:pStyle w:val="ListParagraph"/>
        <w:numPr>
          <w:ilvl w:val="0"/>
          <w:numId w:val="63"/>
        </w:numPr>
        <w:tabs>
          <w:tab w:val="left" w:pos="1991"/>
          <w:tab w:val="left" w:pos="1992"/>
        </w:tabs>
        <w:spacing w:line="317" w:lineRule="exact"/>
        <w:ind w:left="1991"/>
        <w:rPr>
          <w:sz w:val="24"/>
        </w:rPr>
      </w:pPr>
      <w:r>
        <w:rPr>
          <w:sz w:val="24"/>
        </w:rPr>
        <w:t>riscuri</w:t>
      </w:r>
      <w:r>
        <w:rPr>
          <w:spacing w:val="-8"/>
          <w:sz w:val="24"/>
        </w:rPr>
        <w:t xml:space="preserve"> </w:t>
      </w:r>
      <w:r>
        <w:rPr>
          <w:spacing w:val="-2"/>
          <w:sz w:val="24"/>
        </w:rPr>
        <w:t>tehnice</w:t>
      </w:r>
    </w:p>
    <w:p w:rsidR="005956A8" w:rsidRDefault="00F3183C">
      <w:pPr>
        <w:pStyle w:val="BodyText"/>
        <w:spacing w:before="267"/>
        <w:ind w:right="853" w:firstLine="566"/>
        <w:jc w:val="both"/>
      </w:pPr>
      <w:r>
        <w:t>Alături de variabilele critice identificate prin analiza de senzitivitate și care nu necesită aplicarea unor măsuri speciale pentru prevenirea unor posibile riscuri, se prezintă mai jos și o analiză calitativă a anumitor riscuri și măsurile luat</w:t>
      </w:r>
    </w:p>
    <w:p w:rsidR="005956A8" w:rsidRDefault="005956A8">
      <w:pPr>
        <w:pStyle w:val="BodyText"/>
        <w:spacing w:before="1" w:after="1"/>
        <w:ind w:left="0"/>
      </w:pP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2"/>
        <w:gridCol w:w="1162"/>
        <w:gridCol w:w="6238"/>
      </w:tblGrid>
      <w:tr w:rsidR="005956A8">
        <w:trPr>
          <w:trHeight w:val="364"/>
        </w:trPr>
        <w:tc>
          <w:tcPr>
            <w:tcW w:w="9862" w:type="dxa"/>
            <w:gridSpan w:val="3"/>
          </w:tcPr>
          <w:p w:rsidR="005956A8" w:rsidRDefault="00F3183C">
            <w:pPr>
              <w:pStyle w:val="TableParagraph"/>
              <w:spacing w:before="44"/>
              <w:ind w:left="3765" w:right="3755"/>
              <w:jc w:val="center"/>
              <w:rPr>
                <w:b/>
                <w:sz w:val="24"/>
              </w:rPr>
            </w:pPr>
            <w:r>
              <w:rPr>
                <w:b/>
                <w:sz w:val="24"/>
              </w:rPr>
              <w:t>Riscuri</w:t>
            </w:r>
            <w:r>
              <w:rPr>
                <w:b/>
                <w:spacing w:val="-8"/>
                <w:sz w:val="24"/>
              </w:rPr>
              <w:t xml:space="preserve"> </w:t>
            </w:r>
            <w:r>
              <w:rPr>
                <w:b/>
                <w:spacing w:val="-2"/>
                <w:sz w:val="24"/>
              </w:rPr>
              <w:t>financiare</w:t>
            </w:r>
          </w:p>
        </w:tc>
      </w:tr>
      <w:tr w:rsidR="005956A8">
        <w:trPr>
          <w:trHeight w:val="940"/>
        </w:trPr>
        <w:tc>
          <w:tcPr>
            <w:tcW w:w="2462" w:type="dxa"/>
          </w:tcPr>
          <w:p w:rsidR="005956A8" w:rsidRDefault="00F3183C">
            <w:pPr>
              <w:pStyle w:val="TableParagraph"/>
              <w:spacing w:before="54"/>
              <w:ind w:left="527" w:right="516" w:hanging="1"/>
              <w:jc w:val="center"/>
              <w:rPr>
                <w:sz w:val="24"/>
              </w:rPr>
            </w:pPr>
            <w:r>
              <w:rPr>
                <w:sz w:val="24"/>
              </w:rPr>
              <w:t>- capacitatea insuficientă</w:t>
            </w:r>
            <w:r>
              <w:rPr>
                <w:spacing w:val="-15"/>
                <w:sz w:val="24"/>
              </w:rPr>
              <w:t xml:space="preserve"> </w:t>
            </w:r>
            <w:r>
              <w:rPr>
                <w:sz w:val="24"/>
              </w:rPr>
              <w:t xml:space="preserve">de </w:t>
            </w:r>
            <w:r>
              <w:rPr>
                <w:spacing w:val="-2"/>
                <w:sz w:val="24"/>
              </w:rPr>
              <w:t>finanțare</w:t>
            </w:r>
          </w:p>
        </w:tc>
        <w:tc>
          <w:tcPr>
            <w:tcW w:w="1162" w:type="dxa"/>
          </w:tcPr>
          <w:p w:rsidR="005956A8" w:rsidRDefault="005956A8">
            <w:pPr>
              <w:pStyle w:val="TableParagraph"/>
              <w:spacing w:before="8"/>
              <w:rPr>
                <w:sz w:val="28"/>
              </w:rPr>
            </w:pPr>
          </w:p>
          <w:p w:rsidR="005956A8" w:rsidRDefault="00F3183C">
            <w:pPr>
              <w:pStyle w:val="TableParagraph"/>
              <w:ind w:left="263" w:right="255"/>
              <w:jc w:val="center"/>
              <w:rPr>
                <w:sz w:val="24"/>
              </w:rPr>
            </w:pPr>
            <w:r>
              <w:rPr>
                <w:spacing w:val="-2"/>
                <w:sz w:val="24"/>
              </w:rPr>
              <w:t>scăzut</w:t>
            </w:r>
          </w:p>
        </w:tc>
        <w:tc>
          <w:tcPr>
            <w:tcW w:w="6238" w:type="dxa"/>
          </w:tcPr>
          <w:p w:rsidR="005956A8" w:rsidRDefault="00F3183C">
            <w:pPr>
              <w:pStyle w:val="TableParagraph"/>
              <w:spacing w:before="193"/>
              <w:ind w:left="108" w:right="166"/>
              <w:rPr>
                <w:sz w:val="24"/>
              </w:rPr>
            </w:pPr>
            <w:r>
              <w:rPr>
                <w:sz w:val="24"/>
              </w:rPr>
              <w:t>-</w:t>
            </w:r>
            <w:r>
              <w:rPr>
                <w:spacing w:val="-6"/>
                <w:sz w:val="24"/>
              </w:rPr>
              <w:t xml:space="preserve"> </w:t>
            </w:r>
            <w:r>
              <w:rPr>
                <w:sz w:val="24"/>
              </w:rPr>
              <w:t>Beneficiarul,</w:t>
            </w:r>
            <w:r>
              <w:rPr>
                <w:spacing w:val="-5"/>
                <w:sz w:val="24"/>
              </w:rPr>
              <w:t xml:space="preserve"> </w:t>
            </w:r>
            <w:r>
              <w:rPr>
                <w:sz w:val="24"/>
              </w:rPr>
              <w:t>va</w:t>
            </w:r>
            <w:r>
              <w:rPr>
                <w:spacing w:val="-7"/>
                <w:sz w:val="24"/>
              </w:rPr>
              <w:t xml:space="preserve"> </w:t>
            </w:r>
            <w:r>
              <w:rPr>
                <w:sz w:val="24"/>
              </w:rPr>
              <w:t>solicita</w:t>
            </w:r>
            <w:r>
              <w:rPr>
                <w:spacing w:val="-4"/>
                <w:sz w:val="24"/>
              </w:rPr>
              <w:t xml:space="preserve"> </w:t>
            </w:r>
            <w:r>
              <w:rPr>
                <w:sz w:val="24"/>
              </w:rPr>
              <w:t>sume</w:t>
            </w:r>
            <w:r>
              <w:rPr>
                <w:spacing w:val="-6"/>
                <w:sz w:val="24"/>
              </w:rPr>
              <w:t xml:space="preserve"> </w:t>
            </w:r>
            <w:r>
              <w:rPr>
                <w:sz w:val="24"/>
              </w:rPr>
              <w:t>suplimentare</w:t>
            </w:r>
            <w:r>
              <w:rPr>
                <w:spacing w:val="-6"/>
                <w:sz w:val="24"/>
              </w:rPr>
              <w:t xml:space="preserve"> </w:t>
            </w:r>
            <w:r>
              <w:rPr>
                <w:sz w:val="24"/>
              </w:rPr>
              <w:t>de</w:t>
            </w:r>
            <w:r>
              <w:rPr>
                <w:spacing w:val="-6"/>
                <w:sz w:val="24"/>
              </w:rPr>
              <w:t xml:space="preserve"> </w:t>
            </w:r>
            <w:r>
              <w:rPr>
                <w:sz w:val="24"/>
              </w:rPr>
              <w:t>la</w:t>
            </w:r>
            <w:r>
              <w:rPr>
                <w:spacing w:val="-4"/>
                <w:sz w:val="24"/>
              </w:rPr>
              <w:t xml:space="preserve"> </w:t>
            </w:r>
            <w:r>
              <w:rPr>
                <w:sz w:val="24"/>
              </w:rPr>
              <w:t>buget pentru finanțarea proiectului, daca va fi cazul.</w:t>
            </w:r>
          </w:p>
        </w:tc>
      </w:tr>
      <w:tr w:rsidR="005956A8">
        <w:trPr>
          <w:trHeight w:val="1110"/>
        </w:trPr>
        <w:tc>
          <w:tcPr>
            <w:tcW w:w="2462" w:type="dxa"/>
          </w:tcPr>
          <w:p w:rsidR="005956A8" w:rsidRDefault="005956A8">
            <w:pPr>
              <w:pStyle w:val="TableParagraph"/>
              <w:spacing w:before="1"/>
              <w:rPr>
                <w:sz w:val="24"/>
              </w:rPr>
            </w:pPr>
          </w:p>
          <w:p w:rsidR="005956A8" w:rsidRDefault="00F3183C">
            <w:pPr>
              <w:pStyle w:val="TableParagraph"/>
              <w:ind w:left="777" w:hanging="636"/>
              <w:rPr>
                <w:sz w:val="24"/>
              </w:rPr>
            </w:pPr>
            <w:r>
              <w:rPr>
                <w:sz w:val="24"/>
              </w:rPr>
              <w:t>-</w:t>
            </w:r>
            <w:r>
              <w:rPr>
                <w:spacing w:val="-14"/>
                <w:sz w:val="24"/>
              </w:rPr>
              <w:t xml:space="preserve"> </w:t>
            </w:r>
            <w:r>
              <w:rPr>
                <w:sz w:val="24"/>
              </w:rPr>
              <w:t>creșterea</w:t>
            </w:r>
            <w:r>
              <w:rPr>
                <w:spacing w:val="-14"/>
                <w:sz w:val="24"/>
              </w:rPr>
              <w:t xml:space="preserve"> </w:t>
            </w:r>
            <w:r>
              <w:rPr>
                <w:sz w:val="24"/>
              </w:rPr>
              <w:t>accelerată</w:t>
            </w:r>
            <w:r>
              <w:rPr>
                <w:spacing w:val="-12"/>
                <w:sz w:val="24"/>
              </w:rPr>
              <w:t xml:space="preserve"> </w:t>
            </w:r>
            <w:r>
              <w:rPr>
                <w:sz w:val="24"/>
              </w:rPr>
              <w:t xml:space="preserve">a </w:t>
            </w:r>
            <w:r>
              <w:rPr>
                <w:spacing w:val="-2"/>
                <w:sz w:val="24"/>
              </w:rPr>
              <w:t>prețurilor</w:t>
            </w:r>
          </w:p>
        </w:tc>
        <w:tc>
          <w:tcPr>
            <w:tcW w:w="1162" w:type="dxa"/>
          </w:tcPr>
          <w:p w:rsidR="005956A8" w:rsidRDefault="005956A8">
            <w:pPr>
              <w:pStyle w:val="TableParagraph"/>
              <w:spacing w:before="2"/>
              <w:rPr>
                <w:sz w:val="36"/>
              </w:rPr>
            </w:pPr>
          </w:p>
          <w:p w:rsidR="005956A8" w:rsidRDefault="00F3183C">
            <w:pPr>
              <w:pStyle w:val="TableParagraph"/>
              <w:ind w:left="266" w:right="255"/>
              <w:jc w:val="center"/>
              <w:rPr>
                <w:sz w:val="24"/>
              </w:rPr>
            </w:pPr>
            <w:r>
              <w:rPr>
                <w:spacing w:val="-2"/>
                <w:sz w:val="24"/>
              </w:rPr>
              <w:t>mediu</w:t>
            </w:r>
          </w:p>
        </w:tc>
        <w:tc>
          <w:tcPr>
            <w:tcW w:w="6238" w:type="dxa"/>
          </w:tcPr>
          <w:p w:rsidR="005956A8" w:rsidRDefault="00F3183C">
            <w:pPr>
              <w:pStyle w:val="TableParagraph"/>
              <w:spacing w:before="140"/>
              <w:ind w:left="108"/>
              <w:rPr>
                <w:sz w:val="24"/>
              </w:rPr>
            </w:pPr>
            <w:r>
              <w:rPr>
                <w:sz w:val="24"/>
              </w:rPr>
              <w:t>realizarea</w:t>
            </w:r>
            <w:r>
              <w:rPr>
                <w:spacing w:val="-3"/>
                <w:sz w:val="24"/>
              </w:rPr>
              <w:t xml:space="preserve"> </w:t>
            </w:r>
            <w:r>
              <w:rPr>
                <w:sz w:val="24"/>
              </w:rPr>
              <w:t>bugetului</w:t>
            </w:r>
            <w:r>
              <w:rPr>
                <w:spacing w:val="-1"/>
                <w:sz w:val="24"/>
              </w:rPr>
              <w:t xml:space="preserve"> </w:t>
            </w:r>
            <w:r>
              <w:rPr>
                <w:sz w:val="24"/>
              </w:rPr>
              <w:t>la</w:t>
            </w:r>
            <w:r>
              <w:rPr>
                <w:spacing w:val="-2"/>
                <w:sz w:val="24"/>
              </w:rPr>
              <w:t xml:space="preserve"> </w:t>
            </w:r>
            <w:r>
              <w:rPr>
                <w:sz w:val="24"/>
              </w:rPr>
              <w:t>prețurile</w:t>
            </w:r>
            <w:r>
              <w:rPr>
                <w:spacing w:val="-1"/>
                <w:sz w:val="24"/>
              </w:rPr>
              <w:t xml:space="preserve"> </w:t>
            </w:r>
            <w:r>
              <w:rPr>
                <w:sz w:val="24"/>
              </w:rPr>
              <w:t>existente</w:t>
            </w:r>
            <w:r>
              <w:rPr>
                <w:spacing w:val="-1"/>
                <w:sz w:val="24"/>
              </w:rPr>
              <w:t xml:space="preserve"> </w:t>
            </w:r>
            <w:r>
              <w:rPr>
                <w:sz w:val="24"/>
              </w:rPr>
              <w:t>pe</w:t>
            </w:r>
            <w:r>
              <w:rPr>
                <w:spacing w:val="-3"/>
                <w:sz w:val="24"/>
              </w:rPr>
              <w:t xml:space="preserve"> </w:t>
            </w:r>
            <w:r>
              <w:rPr>
                <w:spacing w:val="-2"/>
                <w:sz w:val="24"/>
              </w:rPr>
              <w:t>piață.</w:t>
            </w:r>
          </w:p>
          <w:p w:rsidR="005956A8" w:rsidRDefault="00F3183C">
            <w:pPr>
              <w:pStyle w:val="TableParagraph"/>
              <w:ind w:left="108" w:right="166"/>
              <w:rPr>
                <w:sz w:val="24"/>
              </w:rPr>
            </w:pPr>
            <w:r>
              <w:rPr>
                <w:sz w:val="24"/>
              </w:rPr>
              <w:t>cheltuielile</w:t>
            </w:r>
            <w:r>
              <w:rPr>
                <w:spacing w:val="-6"/>
                <w:sz w:val="24"/>
              </w:rPr>
              <w:t xml:space="preserve"> </w:t>
            </w:r>
            <w:r>
              <w:rPr>
                <w:sz w:val="24"/>
              </w:rPr>
              <w:t>generate</w:t>
            </w:r>
            <w:r>
              <w:rPr>
                <w:spacing w:val="-5"/>
                <w:sz w:val="24"/>
              </w:rPr>
              <w:t xml:space="preserve"> </w:t>
            </w:r>
            <w:r>
              <w:rPr>
                <w:sz w:val="24"/>
              </w:rPr>
              <w:t>de</w:t>
            </w:r>
            <w:r>
              <w:rPr>
                <w:spacing w:val="-5"/>
                <w:sz w:val="24"/>
              </w:rPr>
              <w:t xml:space="preserve"> </w:t>
            </w:r>
            <w:r>
              <w:rPr>
                <w:sz w:val="24"/>
              </w:rPr>
              <w:t>creșterea</w:t>
            </w:r>
            <w:r>
              <w:rPr>
                <w:spacing w:val="-6"/>
                <w:sz w:val="24"/>
              </w:rPr>
              <w:t xml:space="preserve"> </w:t>
            </w:r>
            <w:r>
              <w:rPr>
                <w:sz w:val="24"/>
              </w:rPr>
              <w:t>prețurilor</w:t>
            </w:r>
            <w:r>
              <w:rPr>
                <w:spacing w:val="-5"/>
                <w:sz w:val="24"/>
              </w:rPr>
              <w:t xml:space="preserve"> </w:t>
            </w:r>
            <w:r>
              <w:rPr>
                <w:sz w:val="24"/>
              </w:rPr>
              <w:t>vor</w:t>
            </w:r>
            <w:r>
              <w:rPr>
                <w:spacing w:val="-7"/>
                <w:sz w:val="24"/>
              </w:rPr>
              <w:t xml:space="preserve"> </w:t>
            </w:r>
            <w:r>
              <w:rPr>
                <w:sz w:val="24"/>
              </w:rPr>
              <w:t>fi</w:t>
            </w:r>
            <w:r>
              <w:rPr>
                <w:spacing w:val="-5"/>
                <w:sz w:val="24"/>
              </w:rPr>
              <w:t xml:space="preserve"> </w:t>
            </w:r>
            <w:r>
              <w:rPr>
                <w:sz w:val="24"/>
              </w:rPr>
              <w:t>suportate</w:t>
            </w:r>
            <w:r>
              <w:rPr>
                <w:spacing w:val="-5"/>
                <w:sz w:val="24"/>
              </w:rPr>
              <w:t xml:space="preserve"> </w:t>
            </w:r>
            <w:r>
              <w:rPr>
                <w:sz w:val="24"/>
              </w:rPr>
              <w:t>de către beneficiar din bugetul local.</w:t>
            </w:r>
          </w:p>
        </w:tc>
      </w:tr>
      <w:tr w:rsidR="005956A8">
        <w:trPr>
          <w:trHeight w:val="321"/>
        </w:trPr>
        <w:tc>
          <w:tcPr>
            <w:tcW w:w="9862" w:type="dxa"/>
            <w:gridSpan w:val="3"/>
          </w:tcPr>
          <w:p w:rsidR="005956A8" w:rsidRDefault="00F3183C">
            <w:pPr>
              <w:pStyle w:val="TableParagraph"/>
              <w:spacing w:before="20"/>
              <w:ind w:left="3763" w:right="3756"/>
              <w:jc w:val="center"/>
              <w:rPr>
                <w:b/>
                <w:sz w:val="24"/>
              </w:rPr>
            </w:pPr>
            <w:r>
              <w:rPr>
                <w:b/>
                <w:sz w:val="24"/>
              </w:rPr>
              <w:t>Riscuri</w:t>
            </w:r>
            <w:r>
              <w:rPr>
                <w:b/>
                <w:spacing w:val="-5"/>
                <w:sz w:val="24"/>
              </w:rPr>
              <w:t xml:space="preserve"> </w:t>
            </w:r>
            <w:r>
              <w:rPr>
                <w:b/>
                <w:sz w:val="24"/>
              </w:rPr>
              <w:t>de</w:t>
            </w:r>
            <w:r>
              <w:rPr>
                <w:b/>
                <w:spacing w:val="-5"/>
                <w:sz w:val="24"/>
              </w:rPr>
              <w:t xml:space="preserve"> </w:t>
            </w:r>
            <w:r>
              <w:rPr>
                <w:b/>
                <w:spacing w:val="-2"/>
                <w:sz w:val="24"/>
              </w:rPr>
              <w:t>mediu</w:t>
            </w:r>
          </w:p>
        </w:tc>
      </w:tr>
      <w:tr w:rsidR="005956A8">
        <w:trPr>
          <w:trHeight w:val="1641"/>
        </w:trPr>
        <w:tc>
          <w:tcPr>
            <w:tcW w:w="2462" w:type="dxa"/>
          </w:tcPr>
          <w:p w:rsidR="005956A8" w:rsidRDefault="00F3183C">
            <w:pPr>
              <w:pStyle w:val="TableParagraph"/>
              <w:spacing w:before="128"/>
              <w:ind w:left="362" w:right="356"/>
              <w:jc w:val="center"/>
              <w:rPr>
                <w:sz w:val="24"/>
              </w:rPr>
            </w:pPr>
            <w:r>
              <w:rPr>
                <w:sz w:val="24"/>
              </w:rPr>
              <w:t>Riscuri</w:t>
            </w:r>
            <w:r>
              <w:rPr>
                <w:spacing w:val="-1"/>
                <w:sz w:val="24"/>
              </w:rPr>
              <w:t xml:space="preserve"> </w:t>
            </w:r>
            <w:r>
              <w:rPr>
                <w:sz w:val="24"/>
              </w:rPr>
              <w:t xml:space="preserve">de </w:t>
            </w:r>
            <w:r>
              <w:rPr>
                <w:spacing w:val="-2"/>
                <w:sz w:val="24"/>
              </w:rPr>
              <w:t>mediu:</w:t>
            </w:r>
          </w:p>
          <w:p w:rsidR="005956A8" w:rsidRDefault="00F3183C">
            <w:pPr>
              <w:pStyle w:val="TableParagraph"/>
              <w:spacing w:before="1"/>
              <w:ind w:left="148" w:right="139" w:firstLine="1"/>
              <w:jc w:val="center"/>
              <w:rPr>
                <w:sz w:val="24"/>
              </w:rPr>
            </w:pPr>
            <w:r>
              <w:rPr>
                <w:sz w:val="24"/>
              </w:rPr>
              <w:t>- condițiile de climă nefavorabile</w:t>
            </w:r>
            <w:r>
              <w:rPr>
                <w:spacing w:val="-15"/>
                <w:sz w:val="24"/>
              </w:rPr>
              <w:t xml:space="preserve"> </w:t>
            </w:r>
            <w:r>
              <w:rPr>
                <w:sz w:val="24"/>
              </w:rPr>
              <w:t xml:space="preserve">efectuării unor categorii de </w:t>
            </w:r>
            <w:r>
              <w:rPr>
                <w:spacing w:val="-2"/>
                <w:sz w:val="24"/>
              </w:rPr>
              <w:t>lucrări.</w:t>
            </w:r>
          </w:p>
        </w:tc>
        <w:tc>
          <w:tcPr>
            <w:tcW w:w="1162" w:type="dxa"/>
          </w:tcPr>
          <w:p w:rsidR="005956A8" w:rsidRDefault="005956A8">
            <w:pPr>
              <w:pStyle w:val="TableParagraph"/>
              <w:rPr>
                <w:sz w:val="26"/>
              </w:rPr>
            </w:pPr>
          </w:p>
          <w:p w:rsidR="005956A8" w:rsidRDefault="005956A8">
            <w:pPr>
              <w:pStyle w:val="TableParagraph"/>
              <w:spacing w:before="2"/>
              <w:rPr>
                <w:sz w:val="33"/>
              </w:rPr>
            </w:pPr>
          </w:p>
          <w:p w:rsidR="005956A8" w:rsidRDefault="00F3183C">
            <w:pPr>
              <w:pStyle w:val="TableParagraph"/>
              <w:ind w:left="266" w:right="255"/>
              <w:jc w:val="center"/>
              <w:rPr>
                <w:sz w:val="24"/>
              </w:rPr>
            </w:pPr>
            <w:r>
              <w:rPr>
                <w:spacing w:val="-2"/>
                <w:sz w:val="24"/>
              </w:rPr>
              <w:t>mediu</w:t>
            </w:r>
          </w:p>
        </w:tc>
        <w:tc>
          <w:tcPr>
            <w:tcW w:w="6238" w:type="dxa"/>
          </w:tcPr>
          <w:p w:rsidR="005956A8" w:rsidRDefault="005956A8">
            <w:pPr>
              <w:pStyle w:val="TableParagraph"/>
              <w:spacing w:before="3"/>
              <w:rPr>
                <w:sz w:val="23"/>
              </w:rPr>
            </w:pPr>
          </w:p>
          <w:p w:rsidR="005956A8" w:rsidRDefault="00F3183C">
            <w:pPr>
              <w:pStyle w:val="TableParagraph"/>
              <w:ind w:left="108" w:right="166"/>
              <w:rPr>
                <w:sz w:val="24"/>
              </w:rPr>
            </w:pPr>
            <w:r>
              <w:rPr>
                <w:sz w:val="24"/>
              </w:rPr>
              <w:t>planificare</w:t>
            </w:r>
            <w:r>
              <w:rPr>
                <w:spacing w:val="-6"/>
                <w:sz w:val="24"/>
              </w:rPr>
              <w:t xml:space="preserve"> </w:t>
            </w:r>
            <w:r>
              <w:rPr>
                <w:sz w:val="24"/>
              </w:rPr>
              <w:t>judicioasă</w:t>
            </w:r>
            <w:r>
              <w:rPr>
                <w:spacing w:val="-7"/>
                <w:sz w:val="24"/>
              </w:rPr>
              <w:t xml:space="preserve"> </w:t>
            </w:r>
            <w:r>
              <w:rPr>
                <w:sz w:val="24"/>
              </w:rPr>
              <w:t>a</w:t>
            </w:r>
            <w:r>
              <w:rPr>
                <w:spacing w:val="-6"/>
                <w:sz w:val="24"/>
              </w:rPr>
              <w:t xml:space="preserve"> </w:t>
            </w:r>
            <w:r>
              <w:rPr>
                <w:sz w:val="24"/>
              </w:rPr>
              <w:t>lucrărilor</w:t>
            </w:r>
            <w:r>
              <w:rPr>
                <w:spacing w:val="-4"/>
                <w:sz w:val="24"/>
              </w:rPr>
              <w:t xml:space="preserve"> </w:t>
            </w:r>
            <w:r>
              <w:rPr>
                <w:sz w:val="24"/>
              </w:rPr>
              <w:t>cu</w:t>
            </w:r>
            <w:r>
              <w:rPr>
                <w:spacing w:val="-5"/>
                <w:sz w:val="24"/>
              </w:rPr>
              <w:t xml:space="preserve"> </w:t>
            </w:r>
            <w:r>
              <w:rPr>
                <w:sz w:val="24"/>
              </w:rPr>
              <w:t>luarea</w:t>
            </w:r>
            <w:r>
              <w:rPr>
                <w:spacing w:val="-6"/>
                <w:sz w:val="24"/>
              </w:rPr>
              <w:t xml:space="preserve"> </w:t>
            </w:r>
            <w:r>
              <w:rPr>
                <w:sz w:val="24"/>
              </w:rPr>
              <w:t>în</w:t>
            </w:r>
            <w:r>
              <w:rPr>
                <w:spacing w:val="-5"/>
                <w:sz w:val="24"/>
              </w:rPr>
              <w:t xml:space="preserve"> </w:t>
            </w:r>
            <w:r>
              <w:rPr>
                <w:sz w:val="24"/>
              </w:rPr>
              <w:t>considerare</w:t>
            </w:r>
            <w:r>
              <w:rPr>
                <w:spacing w:val="-5"/>
                <w:sz w:val="24"/>
              </w:rPr>
              <w:t xml:space="preserve"> </w:t>
            </w:r>
            <w:r>
              <w:rPr>
                <w:sz w:val="24"/>
              </w:rPr>
              <w:t>a unei marje de timp în plus</w:t>
            </w:r>
          </w:p>
          <w:p w:rsidR="005956A8" w:rsidRDefault="00F3183C">
            <w:pPr>
              <w:pStyle w:val="TableParagraph"/>
              <w:ind w:left="108" w:right="166"/>
              <w:rPr>
                <w:sz w:val="24"/>
              </w:rPr>
            </w:pPr>
            <w:r>
              <w:rPr>
                <w:sz w:val="24"/>
              </w:rPr>
              <w:t>alegerea</w:t>
            </w:r>
            <w:r>
              <w:rPr>
                <w:spacing w:val="-5"/>
                <w:sz w:val="24"/>
              </w:rPr>
              <w:t xml:space="preserve"> </w:t>
            </w:r>
            <w:r>
              <w:rPr>
                <w:sz w:val="24"/>
              </w:rPr>
              <w:t>unor</w:t>
            </w:r>
            <w:r>
              <w:rPr>
                <w:spacing w:val="-5"/>
                <w:sz w:val="24"/>
              </w:rPr>
              <w:t xml:space="preserve"> </w:t>
            </w:r>
            <w:r>
              <w:rPr>
                <w:sz w:val="24"/>
              </w:rPr>
              <w:t>soluții</w:t>
            </w:r>
            <w:r>
              <w:rPr>
                <w:spacing w:val="-4"/>
                <w:sz w:val="24"/>
              </w:rPr>
              <w:t xml:space="preserve"> </w:t>
            </w:r>
            <w:r>
              <w:rPr>
                <w:sz w:val="24"/>
              </w:rPr>
              <w:t>de</w:t>
            </w:r>
            <w:r>
              <w:rPr>
                <w:spacing w:val="-4"/>
                <w:sz w:val="24"/>
              </w:rPr>
              <w:t xml:space="preserve"> </w:t>
            </w:r>
            <w:r>
              <w:rPr>
                <w:sz w:val="24"/>
              </w:rPr>
              <w:t>execuție</w:t>
            </w:r>
            <w:r>
              <w:rPr>
                <w:spacing w:val="-5"/>
                <w:sz w:val="24"/>
              </w:rPr>
              <w:t xml:space="preserve"> </w:t>
            </w:r>
            <w:r>
              <w:rPr>
                <w:sz w:val="24"/>
              </w:rPr>
              <w:t>care</w:t>
            </w:r>
            <w:r>
              <w:rPr>
                <w:spacing w:val="-6"/>
                <w:sz w:val="24"/>
              </w:rPr>
              <w:t xml:space="preserve"> </w:t>
            </w:r>
            <w:r>
              <w:rPr>
                <w:sz w:val="24"/>
              </w:rPr>
              <w:t>să</w:t>
            </w:r>
            <w:r>
              <w:rPr>
                <w:spacing w:val="-5"/>
                <w:sz w:val="24"/>
              </w:rPr>
              <w:t xml:space="preserve"> </w:t>
            </w:r>
            <w:r>
              <w:rPr>
                <w:sz w:val="24"/>
              </w:rPr>
              <w:t>țină</w:t>
            </w:r>
            <w:r>
              <w:rPr>
                <w:spacing w:val="-5"/>
                <w:sz w:val="24"/>
              </w:rPr>
              <w:t xml:space="preserve"> </w:t>
            </w:r>
            <w:r>
              <w:rPr>
                <w:sz w:val="24"/>
              </w:rPr>
              <w:t>cont</w:t>
            </w:r>
            <w:r>
              <w:rPr>
                <w:spacing w:val="-2"/>
                <w:sz w:val="24"/>
              </w:rPr>
              <w:t xml:space="preserve"> </w:t>
            </w:r>
            <w:r>
              <w:rPr>
                <w:sz w:val="24"/>
              </w:rPr>
              <w:t>cu</w:t>
            </w:r>
            <w:r>
              <w:rPr>
                <w:spacing w:val="-4"/>
                <w:sz w:val="24"/>
              </w:rPr>
              <w:t xml:space="preserve"> </w:t>
            </w:r>
            <w:r>
              <w:rPr>
                <w:sz w:val="24"/>
              </w:rPr>
              <w:t>prioritate de condițiile climatice</w:t>
            </w:r>
          </w:p>
        </w:tc>
      </w:tr>
      <w:tr w:rsidR="005956A8">
        <w:trPr>
          <w:trHeight w:val="321"/>
        </w:trPr>
        <w:tc>
          <w:tcPr>
            <w:tcW w:w="9862" w:type="dxa"/>
            <w:gridSpan w:val="3"/>
          </w:tcPr>
          <w:p w:rsidR="005956A8" w:rsidRDefault="00F3183C">
            <w:pPr>
              <w:pStyle w:val="TableParagraph"/>
              <w:spacing w:before="20"/>
              <w:ind w:left="3765" w:right="3756"/>
              <w:jc w:val="center"/>
              <w:rPr>
                <w:b/>
                <w:sz w:val="24"/>
              </w:rPr>
            </w:pPr>
            <w:r>
              <w:rPr>
                <w:b/>
                <w:sz w:val="24"/>
              </w:rPr>
              <w:t>Riscul</w:t>
            </w:r>
            <w:r>
              <w:rPr>
                <w:b/>
                <w:spacing w:val="-4"/>
                <w:sz w:val="24"/>
              </w:rPr>
              <w:t xml:space="preserve"> </w:t>
            </w:r>
            <w:r>
              <w:rPr>
                <w:b/>
                <w:sz w:val="24"/>
              </w:rPr>
              <w:t>de</w:t>
            </w:r>
            <w:r>
              <w:rPr>
                <w:b/>
                <w:spacing w:val="-5"/>
                <w:sz w:val="24"/>
              </w:rPr>
              <w:t xml:space="preserve"> </w:t>
            </w:r>
            <w:r>
              <w:rPr>
                <w:b/>
                <w:spacing w:val="-2"/>
                <w:sz w:val="24"/>
              </w:rPr>
              <w:t>management</w:t>
            </w:r>
          </w:p>
        </w:tc>
      </w:tr>
      <w:tr w:rsidR="005956A8">
        <w:trPr>
          <w:trHeight w:val="3213"/>
        </w:trPr>
        <w:tc>
          <w:tcPr>
            <w:tcW w:w="2462" w:type="dxa"/>
          </w:tcPr>
          <w:p w:rsidR="005956A8" w:rsidRDefault="00F3183C">
            <w:pPr>
              <w:pStyle w:val="TableParagraph"/>
              <w:spacing w:before="224"/>
              <w:ind w:left="124" w:right="114" w:firstLine="2"/>
              <w:jc w:val="center"/>
              <w:rPr>
                <w:sz w:val="24"/>
              </w:rPr>
            </w:pPr>
            <w:r>
              <w:rPr>
                <w:sz w:val="24"/>
              </w:rPr>
              <w:t xml:space="preserve">- Posibilitatea ca </w:t>
            </w:r>
            <w:r>
              <w:rPr>
                <w:spacing w:val="-2"/>
                <w:sz w:val="24"/>
              </w:rPr>
              <w:t xml:space="preserve">managementul </w:t>
            </w:r>
            <w:r>
              <w:rPr>
                <w:sz w:val="24"/>
              </w:rPr>
              <w:t>proiectului</w:t>
            </w:r>
            <w:r>
              <w:rPr>
                <w:spacing w:val="-2"/>
                <w:sz w:val="24"/>
              </w:rPr>
              <w:t xml:space="preserve"> </w:t>
            </w:r>
            <w:r>
              <w:rPr>
                <w:sz w:val="24"/>
              </w:rPr>
              <w:t>să</w:t>
            </w:r>
            <w:r>
              <w:rPr>
                <w:spacing w:val="-3"/>
                <w:sz w:val="24"/>
              </w:rPr>
              <w:t xml:space="preserve"> </w:t>
            </w:r>
            <w:r>
              <w:rPr>
                <w:sz w:val="24"/>
              </w:rPr>
              <w:t>nu</w:t>
            </w:r>
            <w:r>
              <w:rPr>
                <w:spacing w:val="-2"/>
                <w:sz w:val="24"/>
              </w:rPr>
              <w:t xml:space="preserve"> </w:t>
            </w:r>
            <w:r>
              <w:rPr>
                <w:sz w:val="24"/>
              </w:rPr>
              <w:t>poată fi asigurată în mod eficient, ceea ce va conduce</w:t>
            </w:r>
            <w:r>
              <w:rPr>
                <w:spacing w:val="-12"/>
                <w:sz w:val="24"/>
              </w:rPr>
              <w:t xml:space="preserve"> </w:t>
            </w:r>
            <w:r>
              <w:rPr>
                <w:sz w:val="24"/>
              </w:rPr>
              <w:t>la</w:t>
            </w:r>
            <w:r>
              <w:rPr>
                <w:spacing w:val="-11"/>
                <w:sz w:val="24"/>
              </w:rPr>
              <w:t xml:space="preserve"> </w:t>
            </w:r>
            <w:r>
              <w:rPr>
                <w:sz w:val="24"/>
              </w:rPr>
              <w:t>întârzieri</w:t>
            </w:r>
            <w:r>
              <w:rPr>
                <w:spacing w:val="-11"/>
                <w:sz w:val="24"/>
              </w:rPr>
              <w:t xml:space="preserve"> </w:t>
            </w:r>
            <w:r>
              <w:rPr>
                <w:sz w:val="24"/>
              </w:rPr>
              <w:t>în derularea</w:t>
            </w:r>
            <w:r>
              <w:rPr>
                <w:spacing w:val="-15"/>
                <w:sz w:val="24"/>
              </w:rPr>
              <w:t xml:space="preserve"> </w:t>
            </w:r>
            <w:r>
              <w:rPr>
                <w:sz w:val="24"/>
              </w:rPr>
              <w:t>proiectului</w:t>
            </w:r>
            <w:r>
              <w:rPr>
                <w:spacing w:val="-15"/>
                <w:sz w:val="24"/>
              </w:rPr>
              <w:t xml:space="preserve"> </w:t>
            </w:r>
            <w:r>
              <w:rPr>
                <w:sz w:val="24"/>
              </w:rPr>
              <w:t>și la nerespectarea termenului</w:t>
            </w:r>
            <w:r>
              <w:rPr>
                <w:spacing w:val="-6"/>
                <w:sz w:val="24"/>
              </w:rPr>
              <w:t xml:space="preserve"> </w:t>
            </w:r>
            <w:r>
              <w:rPr>
                <w:sz w:val="24"/>
              </w:rPr>
              <w:t>de</w:t>
            </w:r>
            <w:r>
              <w:rPr>
                <w:spacing w:val="-6"/>
                <w:sz w:val="24"/>
              </w:rPr>
              <w:t xml:space="preserve"> </w:t>
            </w:r>
            <w:r>
              <w:rPr>
                <w:sz w:val="24"/>
              </w:rPr>
              <w:t xml:space="preserve">execuție </w:t>
            </w:r>
            <w:r>
              <w:rPr>
                <w:spacing w:val="-2"/>
                <w:sz w:val="24"/>
              </w:rPr>
              <w:t>prevăzut.</w:t>
            </w:r>
          </w:p>
        </w:tc>
        <w:tc>
          <w:tcPr>
            <w:tcW w:w="1162" w:type="dxa"/>
          </w:tcPr>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spacing w:before="7"/>
              <w:rPr>
                <w:sz w:val="23"/>
              </w:rPr>
            </w:pPr>
          </w:p>
          <w:p w:rsidR="005956A8" w:rsidRDefault="00F3183C">
            <w:pPr>
              <w:pStyle w:val="TableParagraph"/>
              <w:ind w:left="266" w:right="255"/>
              <w:jc w:val="center"/>
              <w:rPr>
                <w:sz w:val="24"/>
              </w:rPr>
            </w:pPr>
            <w:r>
              <w:rPr>
                <w:spacing w:val="-2"/>
                <w:sz w:val="24"/>
              </w:rPr>
              <w:t>mediu</w:t>
            </w:r>
          </w:p>
        </w:tc>
        <w:tc>
          <w:tcPr>
            <w:tcW w:w="6238" w:type="dxa"/>
          </w:tcPr>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spacing w:before="7"/>
              <w:rPr>
                <w:sz w:val="25"/>
              </w:rPr>
            </w:pPr>
          </w:p>
          <w:p w:rsidR="005956A8" w:rsidRDefault="00F3183C">
            <w:pPr>
              <w:pStyle w:val="TableParagraph"/>
              <w:ind w:left="108" w:right="932"/>
              <w:jc w:val="both"/>
              <w:rPr>
                <w:sz w:val="24"/>
              </w:rPr>
            </w:pPr>
            <w:r>
              <w:rPr>
                <w:sz w:val="24"/>
              </w:rPr>
              <w:t>-</w:t>
            </w:r>
            <w:r>
              <w:rPr>
                <w:spacing w:val="-7"/>
                <w:sz w:val="24"/>
              </w:rPr>
              <w:t xml:space="preserve"> </w:t>
            </w:r>
            <w:r>
              <w:rPr>
                <w:sz w:val="24"/>
              </w:rPr>
              <w:t>numirea</w:t>
            </w:r>
            <w:r>
              <w:rPr>
                <w:spacing w:val="-7"/>
                <w:sz w:val="24"/>
              </w:rPr>
              <w:t xml:space="preserve"> </w:t>
            </w:r>
            <w:r>
              <w:rPr>
                <w:sz w:val="24"/>
              </w:rPr>
              <w:t>în</w:t>
            </w:r>
            <w:r>
              <w:rPr>
                <w:spacing w:val="-6"/>
                <w:sz w:val="24"/>
              </w:rPr>
              <w:t xml:space="preserve"> </w:t>
            </w:r>
            <w:r>
              <w:rPr>
                <w:sz w:val="24"/>
              </w:rPr>
              <w:t>echipa</w:t>
            </w:r>
            <w:r>
              <w:rPr>
                <w:spacing w:val="-6"/>
                <w:sz w:val="24"/>
              </w:rPr>
              <w:t xml:space="preserve"> </w:t>
            </w:r>
            <w:r>
              <w:rPr>
                <w:sz w:val="24"/>
              </w:rPr>
              <w:t>care</w:t>
            </w:r>
            <w:r>
              <w:rPr>
                <w:spacing w:val="-6"/>
                <w:sz w:val="24"/>
              </w:rPr>
              <w:t xml:space="preserve"> </w:t>
            </w:r>
            <w:r>
              <w:rPr>
                <w:sz w:val="24"/>
              </w:rPr>
              <w:t>va</w:t>
            </w:r>
            <w:r>
              <w:rPr>
                <w:spacing w:val="-7"/>
                <w:sz w:val="24"/>
              </w:rPr>
              <w:t xml:space="preserve"> </w:t>
            </w:r>
            <w:r>
              <w:rPr>
                <w:sz w:val="24"/>
              </w:rPr>
              <w:t>monitoriza</w:t>
            </w:r>
            <w:r>
              <w:rPr>
                <w:spacing w:val="-7"/>
                <w:sz w:val="24"/>
              </w:rPr>
              <w:t xml:space="preserve"> </w:t>
            </w:r>
            <w:r>
              <w:rPr>
                <w:sz w:val="24"/>
              </w:rPr>
              <w:t>implementarea proiectului</w:t>
            </w:r>
            <w:r>
              <w:rPr>
                <w:spacing w:val="-1"/>
                <w:sz w:val="24"/>
              </w:rPr>
              <w:t xml:space="preserve"> </w:t>
            </w:r>
            <w:r>
              <w:rPr>
                <w:sz w:val="24"/>
              </w:rPr>
              <w:t>a</w:t>
            </w:r>
            <w:r>
              <w:rPr>
                <w:spacing w:val="-1"/>
                <w:sz w:val="24"/>
              </w:rPr>
              <w:t xml:space="preserve"> </w:t>
            </w:r>
            <w:r>
              <w:rPr>
                <w:sz w:val="24"/>
              </w:rPr>
              <w:t>unor</w:t>
            </w:r>
            <w:r>
              <w:rPr>
                <w:spacing w:val="-3"/>
                <w:sz w:val="24"/>
              </w:rPr>
              <w:t xml:space="preserve"> </w:t>
            </w:r>
            <w:r>
              <w:rPr>
                <w:sz w:val="24"/>
              </w:rPr>
              <w:t>persoane</w:t>
            </w:r>
            <w:r>
              <w:rPr>
                <w:spacing w:val="-2"/>
                <w:sz w:val="24"/>
              </w:rPr>
              <w:t xml:space="preserve"> </w:t>
            </w:r>
            <w:r>
              <w:rPr>
                <w:sz w:val="24"/>
              </w:rPr>
              <w:t>cu</w:t>
            </w:r>
            <w:r>
              <w:rPr>
                <w:spacing w:val="-1"/>
                <w:sz w:val="24"/>
              </w:rPr>
              <w:t xml:space="preserve"> </w:t>
            </w:r>
            <w:r>
              <w:rPr>
                <w:sz w:val="24"/>
              </w:rPr>
              <w:t>experiența relevantă</w:t>
            </w:r>
            <w:r>
              <w:rPr>
                <w:spacing w:val="-2"/>
                <w:sz w:val="24"/>
              </w:rPr>
              <w:t xml:space="preserve"> </w:t>
            </w:r>
            <w:r>
              <w:rPr>
                <w:sz w:val="24"/>
              </w:rPr>
              <w:t>în derularea proiectelor.</w:t>
            </w:r>
          </w:p>
        </w:tc>
      </w:tr>
    </w:tbl>
    <w:p w:rsidR="005956A8" w:rsidRDefault="005956A8">
      <w:pPr>
        <w:pStyle w:val="BodyText"/>
        <w:spacing w:before="5"/>
        <w:ind w:left="0"/>
        <w:rPr>
          <w:sz w:val="21"/>
        </w:rPr>
      </w:pPr>
    </w:p>
    <w:p w:rsidR="005956A8" w:rsidRDefault="00F3183C">
      <w:pPr>
        <w:pStyle w:val="BodyText"/>
        <w:ind w:right="856" w:firstLine="566"/>
        <w:jc w:val="both"/>
      </w:pPr>
      <w:r>
        <w:t>Printr-o pregătire corespunzatoare și la timp a unor măsuri se pot diminua considerabil efectele negative produse de diferiți factori de rise.</w:t>
      </w:r>
    </w:p>
    <w:p w:rsidR="005956A8" w:rsidRDefault="00F3183C">
      <w:pPr>
        <w:pStyle w:val="BodyText"/>
        <w:ind w:right="847" w:firstLine="566"/>
        <w:jc w:val="both"/>
      </w:pPr>
      <w:r>
        <w:t>Proiectul nu cunoaște riscuri majore care ar putea întrerupe realizarea obiectivului de</w:t>
      </w:r>
      <w:r>
        <w:rPr>
          <w:spacing w:val="40"/>
        </w:rPr>
        <w:t xml:space="preserve"> </w:t>
      </w:r>
      <w:r>
        <w:t>investiție prezent. Planificarea corectă a proiectului înca din faza de elaborare a acestuia, precum și monitorizarea continuă pe parcursul implementării asigură evitarea riscurilor care pot influența major proiectul.</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spacing w:before="8"/>
        <w:ind w:left="0"/>
        <w:rPr>
          <w:sz w:val="21"/>
        </w:rPr>
      </w:pPr>
    </w:p>
    <w:p w:rsidR="005956A8" w:rsidRDefault="005956A8">
      <w:pPr>
        <w:pStyle w:val="ListParagraph"/>
        <w:numPr>
          <w:ilvl w:val="0"/>
          <w:numId w:val="64"/>
        </w:numPr>
        <w:tabs>
          <w:tab w:val="left" w:pos="2051"/>
          <w:tab w:val="left" w:pos="2052"/>
        </w:tabs>
        <w:spacing w:before="109" w:line="232" w:lineRule="auto"/>
        <w:ind w:right="854" w:firstLine="566"/>
        <w:rPr>
          <w:sz w:val="24"/>
        </w:rPr>
      </w:pPr>
      <w:r w:rsidRPr="005956A8">
        <w:pict>
          <v:rect id="docshape142" o:spid="_x0000_s1219" style="position:absolute;left:0;text-align:left;margin-left:69.15pt;margin-top:-13.9pt;width:485.25pt;height:1.45pt;z-index:15772160;mso-position-horizontal-relative:page" fillcolor="black" stroked="f">
            <w10:wrap anchorx="page"/>
          </v:rect>
        </w:pict>
      </w:r>
      <w:r w:rsidR="00F3183C">
        <w:rPr>
          <w:sz w:val="24"/>
        </w:rPr>
        <w:t>Estimarea și evaluarea probabilității de apariție a riscului. Riscurile identificate vor</w:t>
      </w:r>
      <w:r w:rsidR="00F3183C">
        <w:rPr>
          <w:spacing w:val="40"/>
          <w:sz w:val="24"/>
        </w:rPr>
        <w:t xml:space="preserve"> </w:t>
      </w:r>
      <w:r w:rsidR="00F3183C">
        <w:rPr>
          <w:sz w:val="24"/>
        </w:rPr>
        <w:t>fi caracterizate în funcție de probabilitatea lor de apariție și impactul acestora asupra proiectului.</w:t>
      </w:r>
    </w:p>
    <w:p w:rsidR="005956A8" w:rsidRDefault="005956A8">
      <w:pPr>
        <w:pStyle w:val="BodyText"/>
        <w:spacing w:before="10"/>
        <w:ind w:left="0"/>
        <w:rPr>
          <w:sz w:val="20"/>
        </w:rPr>
      </w:pPr>
    </w:p>
    <w:p w:rsidR="005956A8" w:rsidRDefault="00F3183C">
      <w:pPr>
        <w:pStyle w:val="BodyText"/>
        <w:ind w:right="848" w:firstLine="566"/>
        <w:jc w:val="both"/>
      </w:pPr>
      <w:r>
        <w:t xml:space="preserve">După identificarea riscurilor pe baza surselor de risc punem problema evaluării impactului pe care l-ar avea riscul respectiv asupra proiectului în cauza și a estimării probabilitații producerii </w:t>
      </w:r>
      <w:r>
        <w:rPr>
          <w:spacing w:val="-2"/>
        </w:rPr>
        <w:t>riscului.</w:t>
      </w:r>
    </w:p>
    <w:p w:rsidR="005956A8" w:rsidRDefault="005956A8">
      <w:pPr>
        <w:pStyle w:val="BodyText"/>
        <w:ind w:left="0"/>
      </w:pPr>
    </w:p>
    <w:p w:rsidR="005956A8" w:rsidRDefault="00F3183C">
      <w:pPr>
        <w:spacing w:before="1" w:line="275" w:lineRule="exact"/>
        <w:ind w:left="1118"/>
        <w:rPr>
          <w:i/>
          <w:sz w:val="24"/>
        </w:rPr>
      </w:pPr>
      <w:r>
        <w:rPr>
          <w:i/>
          <w:sz w:val="24"/>
        </w:rPr>
        <w:t>Abordarea</w:t>
      </w:r>
      <w:r>
        <w:rPr>
          <w:i/>
          <w:spacing w:val="-7"/>
          <w:sz w:val="24"/>
        </w:rPr>
        <w:t xml:space="preserve"> </w:t>
      </w:r>
      <w:r>
        <w:rPr>
          <w:i/>
          <w:sz w:val="24"/>
        </w:rPr>
        <w:t>riscurilor</w:t>
      </w:r>
      <w:r>
        <w:rPr>
          <w:i/>
          <w:spacing w:val="-7"/>
          <w:sz w:val="24"/>
        </w:rPr>
        <w:t xml:space="preserve"> </w:t>
      </w:r>
      <w:r>
        <w:rPr>
          <w:i/>
          <w:sz w:val="24"/>
        </w:rPr>
        <w:t>se</w:t>
      </w:r>
      <w:r>
        <w:rPr>
          <w:i/>
          <w:spacing w:val="-6"/>
          <w:sz w:val="24"/>
        </w:rPr>
        <w:t xml:space="preserve"> </w:t>
      </w:r>
      <w:r>
        <w:rPr>
          <w:i/>
          <w:sz w:val="24"/>
        </w:rPr>
        <w:t>bazeaza</w:t>
      </w:r>
      <w:r>
        <w:rPr>
          <w:i/>
          <w:spacing w:val="-6"/>
          <w:sz w:val="24"/>
        </w:rPr>
        <w:t xml:space="preserve"> </w:t>
      </w:r>
      <w:r>
        <w:rPr>
          <w:i/>
          <w:sz w:val="24"/>
        </w:rPr>
        <w:t>astfel</w:t>
      </w:r>
      <w:r>
        <w:rPr>
          <w:i/>
          <w:spacing w:val="-7"/>
          <w:sz w:val="24"/>
        </w:rPr>
        <w:t xml:space="preserve"> </w:t>
      </w:r>
      <w:r>
        <w:rPr>
          <w:i/>
          <w:spacing w:val="-5"/>
          <w:sz w:val="24"/>
        </w:rPr>
        <w:t>pe:</w:t>
      </w:r>
    </w:p>
    <w:p w:rsidR="005956A8" w:rsidRDefault="00F3183C">
      <w:pPr>
        <w:pStyle w:val="ListParagraph"/>
        <w:numPr>
          <w:ilvl w:val="0"/>
          <w:numId w:val="63"/>
        </w:numPr>
        <w:tabs>
          <w:tab w:val="left" w:pos="1991"/>
          <w:tab w:val="left" w:pos="1992"/>
        </w:tabs>
        <w:spacing w:line="318" w:lineRule="exact"/>
        <w:ind w:left="1991"/>
        <w:rPr>
          <w:sz w:val="24"/>
        </w:rPr>
      </w:pPr>
      <w:r>
        <w:rPr>
          <w:sz w:val="24"/>
        </w:rPr>
        <w:t>dimensiunea</w:t>
      </w:r>
      <w:r>
        <w:rPr>
          <w:spacing w:val="-2"/>
          <w:sz w:val="24"/>
        </w:rPr>
        <w:t xml:space="preserve"> riscului</w:t>
      </w:r>
    </w:p>
    <w:p w:rsidR="005956A8" w:rsidRDefault="00F3183C">
      <w:pPr>
        <w:pStyle w:val="ListParagraph"/>
        <w:numPr>
          <w:ilvl w:val="0"/>
          <w:numId w:val="63"/>
        </w:numPr>
        <w:tabs>
          <w:tab w:val="left" w:pos="1991"/>
          <w:tab w:val="left" w:pos="1992"/>
        </w:tabs>
        <w:spacing w:line="314" w:lineRule="exact"/>
        <w:ind w:left="1991"/>
        <w:rPr>
          <w:sz w:val="24"/>
        </w:rPr>
      </w:pPr>
      <w:r>
        <w:rPr>
          <w:sz w:val="24"/>
        </w:rPr>
        <w:t>măsurarea</w:t>
      </w:r>
      <w:r>
        <w:rPr>
          <w:spacing w:val="-3"/>
          <w:sz w:val="24"/>
        </w:rPr>
        <w:t xml:space="preserve"> </w:t>
      </w:r>
      <w:r>
        <w:rPr>
          <w:spacing w:val="-2"/>
          <w:sz w:val="24"/>
        </w:rPr>
        <w:t>riscului</w:t>
      </w:r>
    </w:p>
    <w:p w:rsidR="005956A8" w:rsidRDefault="00F3183C">
      <w:pPr>
        <w:spacing w:line="271" w:lineRule="exact"/>
        <w:ind w:left="1118"/>
        <w:rPr>
          <w:i/>
          <w:sz w:val="24"/>
        </w:rPr>
      </w:pPr>
      <w:r>
        <w:rPr>
          <w:i/>
          <w:sz w:val="24"/>
        </w:rPr>
        <w:t>Ca</w:t>
      </w:r>
      <w:r>
        <w:rPr>
          <w:i/>
          <w:spacing w:val="-2"/>
          <w:sz w:val="24"/>
        </w:rPr>
        <w:t xml:space="preserve"> </w:t>
      </w:r>
      <w:r>
        <w:rPr>
          <w:i/>
          <w:sz w:val="24"/>
        </w:rPr>
        <w:t>și</w:t>
      </w:r>
      <w:r>
        <w:rPr>
          <w:i/>
          <w:spacing w:val="-2"/>
          <w:sz w:val="24"/>
        </w:rPr>
        <w:t xml:space="preserve"> </w:t>
      </w:r>
      <w:r>
        <w:rPr>
          <w:i/>
          <w:sz w:val="24"/>
        </w:rPr>
        <w:t>concluzie</w:t>
      </w:r>
      <w:r>
        <w:rPr>
          <w:i/>
          <w:spacing w:val="-3"/>
          <w:sz w:val="24"/>
        </w:rPr>
        <w:t xml:space="preserve"> </w:t>
      </w:r>
      <w:r>
        <w:rPr>
          <w:i/>
          <w:sz w:val="24"/>
        </w:rPr>
        <w:t>generală</w:t>
      </w:r>
      <w:r>
        <w:rPr>
          <w:i/>
          <w:spacing w:val="1"/>
          <w:sz w:val="24"/>
        </w:rPr>
        <w:t xml:space="preserve"> </w:t>
      </w:r>
      <w:r>
        <w:rPr>
          <w:i/>
          <w:sz w:val="24"/>
        </w:rPr>
        <w:t>a</w:t>
      </w:r>
      <w:r>
        <w:rPr>
          <w:i/>
          <w:spacing w:val="-2"/>
          <w:sz w:val="24"/>
        </w:rPr>
        <w:t xml:space="preserve"> </w:t>
      </w:r>
      <w:r>
        <w:rPr>
          <w:i/>
          <w:sz w:val="24"/>
        </w:rPr>
        <w:t>evaluării</w:t>
      </w:r>
      <w:r>
        <w:rPr>
          <w:i/>
          <w:spacing w:val="-2"/>
          <w:sz w:val="24"/>
        </w:rPr>
        <w:t xml:space="preserve"> </w:t>
      </w:r>
      <w:r>
        <w:rPr>
          <w:i/>
          <w:sz w:val="24"/>
        </w:rPr>
        <w:t>riscurilor</w:t>
      </w:r>
      <w:r>
        <w:rPr>
          <w:i/>
          <w:spacing w:val="-1"/>
          <w:sz w:val="24"/>
        </w:rPr>
        <w:t xml:space="preserve"> </w:t>
      </w:r>
      <w:r>
        <w:rPr>
          <w:i/>
          <w:sz w:val="24"/>
        </w:rPr>
        <w:t>se</w:t>
      </w:r>
      <w:r>
        <w:rPr>
          <w:i/>
          <w:spacing w:val="-3"/>
          <w:sz w:val="24"/>
        </w:rPr>
        <w:t xml:space="preserve"> </w:t>
      </w:r>
      <w:r>
        <w:rPr>
          <w:i/>
          <w:sz w:val="24"/>
        </w:rPr>
        <w:t>poate</w:t>
      </w:r>
      <w:r>
        <w:rPr>
          <w:i/>
          <w:spacing w:val="-3"/>
          <w:sz w:val="24"/>
        </w:rPr>
        <w:t xml:space="preserve"> </w:t>
      </w:r>
      <w:r>
        <w:rPr>
          <w:i/>
          <w:sz w:val="24"/>
        </w:rPr>
        <w:t>spune</w:t>
      </w:r>
      <w:r>
        <w:rPr>
          <w:i/>
          <w:spacing w:val="-2"/>
          <w:sz w:val="24"/>
        </w:rPr>
        <w:t xml:space="preserve"> </w:t>
      </w:r>
      <w:r>
        <w:rPr>
          <w:i/>
          <w:spacing w:val="-5"/>
          <w:sz w:val="24"/>
        </w:rPr>
        <w:t>că:</w:t>
      </w:r>
    </w:p>
    <w:p w:rsidR="005956A8" w:rsidRDefault="00F3183C">
      <w:pPr>
        <w:pStyle w:val="ListParagraph"/>
        <w:numPr>
          <w:ilvl w:val="0"/>
          <w:numId w:val="63"/>
        </w:numPr>
        <w:tabs>
          <w:tab w:val="left" w:pos="1991"/>
          <w:tab w:val="left" w:pos="1992"/>
        </w:tabs>
        <w:spacing w:before="7" w:line="232" w:lineRule="auto"/>
        <w:ind w:right="852" w:firstLine="566"/>
        <w:rPr>
          <w:sz w:val="24"/>
        </w:rPr>
      </w:pPr>
      <w:r>
        <w:rPr>
          <w:sz w:val="24"/>
        </w:rPr>
        <w:t>riscurile</w:t>
      </w:r>
      <w:r>
        <w:rPr>
          <w:spacing w:val="36"/>
          <w:sz w:val="24"/>
        </w:rPr>
        <w:t xml:space="preserve"> </w:t>
      </w:r>
      <w:r>
        <w:rPr>
          <w:sz w:val="24"/>
        </w:rPr>
        <w:t>care</w:t>
      </w:r>
      <w:r>
        <w:rPr>
          <w:spacing w:val="36"/>
          <w:sz w:val="24"/>
        </w:rPr>
        <w:t xml:space="preserve"> </w:t>
      </w:r>
      <w:r>
        <w:rPr>
          <w:sz w:val="24"/>
        </w:rPr>
        <w:t>pot</w:t>
      </w:r>
      <w:r>
        <w:rPr>
          <w:spacing w:val="37"/>
          <w:sz w:val="24"/>
        </w:rPr>
        <w:t xml:space="preserve"> </w:t>
      </w:r>
      <w:r>
        <w:rPr>
          <w:sz w:val="24"/>
        </w:rPr>
        <w:t>aparea</w:t>
      </w:r>
      <w:r>
        <w:rPr>
          <w:spacing w:val="37"/>
          <w:sz w:val="24"/>
        </w:rPr>
        <w:t xml:space="preserve"> </w:t>
      </w:r>
      <w:r>
        <w:rPr>
          <w:sz w:val="24"/>
        </w:rPr>
        <w:t>în</w:t>
      </w:r>
      <w:r>
        <w:rPr>
          <w:spacing w:val="37"/>
          <w:sz w:val="24"/>
        </w:rPr>
        <w:t xml:space="preserve"> </w:t>
      </w:r>
      <w:r>
        <w:rPr>
          <w:sz w:val="24"/>
        </w:rPr>
        <w:t>derularea</w:t>
      </w:r>
      <w:r>
        <w:rPr>
          <w:spacing w:val="36"/>
          <w:sz w:val="24"/>
        </w:rPr>
        <w:t xml:space="preserve"> </w:t>
      </w:r>
      <w:r>
        <w:rPr>
          <w:sz w:val="24"/>
        </w:rPr>
        <w:t>proiectului</w:t>
      </w:r>
      <w:r>
        <w:rPr>
          <w:spacing w:val="37"/>
          <w:sz w:val="24"/>
        </w:rPr>
        <w:t xml:space="preserve"> </w:t>
      </w:r>
      <w:r>
        <w:rPr>
          <w:sz w:val="24"/>
        </w:rPr>
        <w:t>au</w:t>
      </w:r>
      <w:r>
        <w:rPr>
          <w:spacing w:val="37"/>
          <w:sz w:val="24"/>
        </w:rPr>
        <w:t xml:space="preserve"> </w:t>
      </w:r>
      <w:r>
        <w:rPr>
          <w:sz w:val="24"/>
        </w:rPr>
        <w:t>în</w:t>
      </w:r>
      <w:r>
        <w:rPr>
          <w:spacing w:val="37"/>
          <w:sz w:val="24"/>
        </w:rPr>
        <w:t xml:space="preserve"> </w:t>
      </w:r>
      <w:r>
        <w:rPr>
          <w:sz w:val="24"/>
        </w:rPr>
        <w:t>general</w:t>
      </w:r>
      <w:r>
        <w:rPr>
          <w:spacing w:val="37"/>
          <w:sz w:val="24"/>
        </w:rPr>
        <w:t xml:space="preserve"> </w:t>
      </w:r>
      <w:r>
        <w:rPr>
          <w:sz w:val="24"/>
        </w:rPr>
        <w:t>un</w:t>
      </w:r>
      <w:r>
        <w:rPr>
          <w:spacing w:val="37"/>
          <w:sz w:val="24"/>
        </w:rPr>
        <w:t xml:space="preserve"> </w:t>
      </w:r>
      <w:r>
        <w:rPr>
          <w:sz w:val="24"/>
        </w:rPr>
        <w:t>impact</w:t>
      </w:r>
      <w:r>
        <w:rPr>
          <w:spacing w:val="37"/>
          <w:sz w:val="24"/>
        </w:rPr>
        <w:t xml:space="preserve"> </w:t>
      </w:r>
      <w:r>
        <w:rPr>
          <w:sz w:val="24"/>
        </w:rPr>
        <w:t>mare</w:t>
      </w:r>
      <w:r>
        <w:rPr>
          <w:spacing w:val="36"/>
          <w:sz w:val="24"/>
        </w:rPr>
        <w:t xml:space="preserve"> </w:t>
      </w:r>
      <w:r>
        <w:rPr>
          <w:sz w:val="24"/>
        </w:rPr>
        <w:t>la producere , dar o probabilitate redusă de apariție și declanșare;</w:t>
      </w:r>
    </w:p>
    <w:p w:rsidR="005956A8" w:rsidRDefault="00F3183C">
      <w:pPr>
        <w:pStyle w:val="ListParagraph"/>
        <w:numPr>
          <w:ilvl w:val="0"/>
          <w:numId w:val="63"/>
        </w:numPr>
        <w:tabs>
          <w:tab w:val="left" w:pos="1991"/>
          <w:tab w:val="left" w:pos="1992"/>
        </w:tabs>
        <w:spacing w:before="3" w:line="317" w:lineRule="exact"/>
        <w:ind w:left="1991"/>
        <w:rPr>
          <w:sz w:val="24"/>
        </w:rPr>
      </w:pPr>
      <w:r>
        <w:rPr>
          <w:sz w:val="24"/>
        </w:rPr>
        <w:t>riscurile</w:t>
      </w:r>
      <w:r>
        <w:rPr>
          <w:spacing w:val="-3"/>
          <w:sz w:val="24"/>
        </w:rPr>
        <w:t xml:space="preserve"> </w:t>
      </w:r>
      <w:r>
        <w:rPr>
          <w:sz w:val="24"/>
        </w:rPr>
        <w:t>majore</w:t>
      </w:r>
      <w:r>
        <w:rPr>
          <w:spacing w:val="-1"/>
          <w:sz w:val="24"/>
        </w:rPr>
        <w:t xml:space="preserve"> </w:t>
      </w:r>
      <w:r>
        <w:rPr>
          <w:sz w:val="24"/>
        </w:rPr>
        <w:t>care</w:t>
      </w:r>
      <w:r>
        <w:rPr>
          <w:spacing w:val="-2"/>
          <w:sz w:val="24"/>
        </w:rPr>
        <w:t xml:space="preserve"> </w:t>
      </w:r>
      <w:r>
        <w:rPr>
          <w:sz w:val="24"/>
        </w:rPr>
        <w:t>pot afecta</w:t>
      </w:r>
      <w:r>
        <w:rPr>
          <w:spacing w:val="-3"/>
          <w:sz w:val="24"/>
        </w:rPr>
        <w:t xml:space="preserve"> </w:t>
      </w:r>
      <w:r>
        <w:rPr>
          <w:sz w:val="24"/>
        </w:rPr>
        <w:t>proiectul</w:t>
      </w:r>
      <w:r>
        <w:rPr>
          <w:spacing w:val="-1"/>
          <w:sz w:val="24"/>
        </w:rPr>
        <w:t xml:space="preserve"> </w:t>
      </w:r>
      <w:r>
        <w:rPr>
          <w:sz w:val="24"/>
        </w:rPr>
        <w:t>sunt</w:t>
      </w:r>
      <w:r>
        <w:rPr>
          <w:spacing w:val="-2"/>
          <w:sz w:val="24"/>
        </w:rPr>
        <w:t xml:space="preserve"> </w:t>
      </w:r>
      <w:r>
        <w:rPr>
          <w:sz w:val="24"/>
        </w:rPr>
        <w:t>riscurile</w:t>
      </w:r>
      <w:r>
        <w:rPr>
          <w:spacing w:val="-3"/>
          <w:sz w:val="24"/>
        </w:rPr>
        <w:t xml:space="preserve"> </w:t>
      </w:r>
      <w:r>
        <w:rPr>
          <w:sz w:val="24"/>
        </w:rPr>
        <w:t>financiare</w:t>
      </w:r>
      <w:r>
        <w:rPr>
          <w:spacing w:val="-3"/>
          <w:sz w:val="24"/>
        </w:rPr>
        <w:t xml:space="preserve"> </w:t>
      </w:r>
      <w:r>
        <w:rPr>
          <w:sz w:val="24"/>
        </w:rPr>
        <w:t>și</w:t>
      </w:r>
      <w:r>
        <w:rPr>
          <w:spacing w:val="-3"/>
          <w:sz w:val="24"/>
        </w:rPr>
        <w:t xml:space="preserve"> </w:t>
      </w:r>
      <w:r>
        <w:rPr>
          <w:spacing w:val="-2"/>
          <w:sz w:val="24"/>
        </w:rPr>
        <w:t>economice</w:t>
      </w:r>
    </w:p>
    <w:p w:rsidR="005956A8" w:rsidRDefault="00F3183C">
      <w:pPr>
        <w:pStyle w:val="ListParagraph"/>
        <w:numPr>
          <w:ilvl w:val="0"/>
          <w:numId w:val="63"/>
        </w:numPr>
        <w:tabs>
          <w:tab w:val="left" w:pos="1991"/>
          <w:tab w:val="left" w:pos="1992"/>
        </w:tabs>
        <w:spacing w:before="3" w:line="232" w:lineRule="auto"/>
        <w:ind w:right="854" w:firstLine="566"/>
        <w:rPr>
          <w:sz w:val="24"/>
        </w:rPr>
      </w:pPr>
      <w:r>
        <w:rPr>
          <w:sz w:val="24"/>
        </w:rPr>
        <w:t>probabilitatea</w:t>
      </w:r>
      <w:r>
        <w:rPr>
          <w:spacing w:val="80"/>
          <w:sz w:val="24"/>
        </w:rPr>
        <w:t xml:space="preserve"> </w:t>
      </w:r>
      <w:r>
        <w:rPr>
          <w:sz w:val="24"/>
        </w:rPr>
        <w:t>de</w:t>
      </w:r>
      <w:r>
        <w:rPr>
          <w:spacing w:val="80"/>
          <w:sz w:val="24"/>
        </w:rPr>
        <w:t xml:space="preserve"> </w:t>
      </w:r>
      <w:r>
        <w:rPr>
          <w:sz w:val="24"/>
        </w:rPr>
        <w:t>apariție</w:t>
      </w:r>
      <w:r>
        <w:rPr>
          <w:spacing w:val="80"/>
          <w:sz w:val="24"/>
        </w:rPr>
        <w:t xml:space="preserve"> </w:t>
      </w:r>
      <w:r>
        <w:rPr>
          <w:sz w:val="24"/>
        </w:rPr>
        <w:t>a</w:t>
      </w:r>
      <w:r>
        <w:rPr>
          <w:spacing w:val="80"/>
          <w:sz w:val="24"/>
        </w:rPr>
        <w:t xml:space="preserve"> </w:t>
      </w:r>
      <w:r>
        <w:rPr>
          <w:sz w:val="24"/>
        </w:rPr>
        <w:t>riscurilor</w:t>
      </w:r>
      <w:r>
        <w:rPr>
          <w:spacing w:val="80"/>
          <w:sz w:val="24"/>
        </w:rPr>
        <w:t xml:space="preserve"> </w:t>
      </w:r>
      <w:r>
        <w:rPr>
          <w:sz w:val="24"/>
        </w:rPr>
        <w:t>tehnice</w:t>
      </w:r>
      <w:r>
        <w:rPr>
          <w:spacing w:val="80"/>
          <w:sz w:val="24"/>
        </w:rPr>
        <w:t xml:space="preserve"> </w:t>
      </w:r>
      <w:r>
        <w:rPr>
          <w:sz w:val="24"/>
        </w:rPr>
        <w:t>a</w:t>
      </w:r>
      <w:r>
        <w:rPr>
          <w:spacing w:val="80"/>
          <w:sz w:val="24"/>
        </w:rPr>
        <w:t xml:space="preserve"> </w:t>
      </w:r>
      <w:r>
        <w:rPr>
          <w:sz w:val="24"/>
        </w:rPr>
        <w:t>fost</w:t>
      </w:r>
      <w:r>
        <w:rPr>
          <w:spacing w:val="80"/>
          <w:sz w:val="24"/>
        </w:rPr>
        <w:t xml:space="preserve"> </w:t>
      </w:r>
      <w:r>
        <w:rPr>
          <w:sz w:val="24"/>
        </w:rPr>
        <w:t>semnificativ</w:t>
      </w:r>
      <w:r>
        <w:rPr>
          <w:spacing w:val="80"/>
          <w:sz w:val="24"/>
        </w:rPr>
        <w:t xml:space="preserve"> </w:t>
      </w:r>
      <w:r>
        <w:rPr>
          <w:sz w:val="24"/>
        </w:rPr>
        <w:t>redusă</w:t>
      </w:r>
      <w:r>
        <w:rPr>
          <w:spacing w:val="80"/>
          <w:sz w:val="24"/>
        </w:rPr>
        <w:t xml:space="preserve"> </w:t>
      </w:r>
      <w:r>
        <w:rPr>
          <w:sz w:val="24"/>
        </w:rPr>
        <w:t>prin contractarea lucrărilor de consultanță cu firme de specialitate.</w:t>
      </w:r>
    </w:p>
    <w:p w:rsidR="005956A8" w:rsidRDefault="005956A8">
      <w:pPr>
        <w:pStyle w:val="BodyText"/>
        <w:spacing w:before="10"/>
        <w:ind w:left="0"/>
      </w:pPr>
    </w:p>
    <w:p w:rsidR="005956A8" w:rsidRDefault="00F3183C">
      <w:pPr>
        <w:pStyle w:val="ListParagraph"/>
        <w:numPr>
          <w:ilvl w:val="0"/>
          <w:numId w:val="64"/>
        </w:numPr>
        <w:tabs>
          <w:tab w:val="left" w:pos="2051"/>
          <w:tab w:val="left" w:pos="2052"/>
        </w:tabs>
        <w:spacing w:line="232" w:lineRule="auto"/>
        <w:ind w:right="852" w:firstLine="566"/>
        <w:rPr>
          <w:sz w:val="24"/>
        </w:rPr>
      </w:pPr>
      <w:r>
        <w:rPr>
          <w:sz w:val="24"/>
        </w:rPr>
        <w:t>Gestionarea riscului și îmbunătățirea conceptului proiectului, pe baza Graficului de Management al Riscului.</w:t>
      </w:r>
    </w:p>
    <w:p w:rsidR="005956A8" w:rsidRDefault="005956A8">
      <w:pPr>
        <w:pStyle w:val="BodyText"/>
        <w:spacing w:before="4"/>
        <w:ind w:left="0"/>
        <w:rPr>
          <w:sz w:val="21"/>
        </w:rPr>
      </w:pPr>
    </w:p>
    <w:p w:rsidR="005956A8" w:rsidRDefault="00F3183C">
      <w:pPr>
        <w:pStyle w:val="BodyText"/>
        <w:ind w:right="755" w:firstLine="566"/>
      </w:pPr>
      <w:r>
        <w:t>În</w:t>
      </w:r>
      <w:r>
        <w:rPr>
          <w:spacing w:val="38"/>
        </w:rPr>
        <w:t xml:space="preserve"> </w:t>
      </w:r>
      <w:r>
        <w:t>funcție</w:t>
      </w:r>
      <w:r>
        <w:rPr>
          <w:spacing w:val="35"/>
        </w:rPr>
        <w:t xml:space="preserve"> </w:t>
      </w:r>
      <w:r>
        <w:t>de</w:t>
      </w:r>
      <w:r>
        <w:rPr>
          <w:spacing w:val="37"/>
        </w:rPr>
        <w:t xml:space="preserve"> </w:t>
      </w:r>
      <w:r>
        <w:t>structura</w:t>
      </w:r>
      <w:r>
        <w:rPr>
          <w:spacing w:val="37"/>
        </w:rPr>
        <w:t xml:space="preserve"> </w:t>
      </w:r>
      <w:r>
        <w:t>riscurilor</w:t>
      </w:r>
      <w:r>
        <w:rPr>
          <w:spacing w:val="35"/>
        </w:rPr>
        <w:t xml:space="preserve"> </w:t>
      </w:r>
      <w:r>
        <w:t>se</w:t>
      </w:r>
      <w:r>
        <w:rPr>
          <w:spacing w:val="37"/>
        </w:rPr>
        <w:t xml:space="preserve"> </w:t>
      </w:r>
      <w:r>
        <w:t>vor</w:t>
      </w:r>
      <w:r>
        <w:rPr>
          <w:spacing w:val="35"/>
        </w:rPr>
        <w:t xml:space="preserve"> </w:t>
      </w:r>
      <w:r>
        <w:t>lua</w:t>
      </w:r>
      <w:r>
        <w:rPr>
          <w:spacing w:val="35"/>
        </w:rPr>
        <w:t xml:space="preserve"> </w:t>
      </w:r>
      <w:r>
        <w:t>măsurile</w:t>
      </w:r>
      <w:r>
        <w:rPr>
          <w:spacing w:val="35"/>
        </w:rPr>
        <w:t xml:space="preserve"> </w:t>
      </w:r>
      <w:r>
        <w:t>necesare</w:t>
      </w:r>
      <w:r>
        <w:rPr>
          <w:spacing w:val="34"/>
        </w:rPr>
        <w:t xml:space="preserve"> </w:t>
      </w:r>
      <w:r>
        <w:t>unei</w:t>
      </w:r>
      <w:r>
        <w:rPr>
          <w:spacing w:val="36"/>
        </w:rPr>
        <w:t xml:space="preserve"> </w:t>
      </w:r>
      <w:r>
        <w:t>gestionări</w:t>
      </w:r>
      <w:r>
        <w:rPr>
          <w:spacing w:val="35"/>
        </w:rPr>
        <w:t xml:space="preserve"> </w:t>
      </w:r>
      <w:r>
        <w:t>eficiențe</w:t>
      </w:r>
      <w:r>
        <w:rPr>
          <w:spacing w:val="37"/>
        </w:rPr>
        <w:t xml:space="preserve"> </w:t>
      </w:r>
      <w:r>
        <w:t>și corecte a riscurilor. Aceasta se realizează pe baza a patru operațiuni distincte:</w:t>
      </w:r>
    </w:p>
    <w:p w:rsidR="005956A8" w:rsidRDefault="00F3183C">
      <w:pPr>
        <w:pStyle w:val="ListParagraph"/>
        <w:numPr>
          <w:ilvl w:val="0"/>
          <w:numId w:val="63"/>
        </w:numPr>
        <w:tabs>
          <w:tab w:val="left" w:pos="1991"/>
          <w:tab w:val="left" w:pos="1992"/>
        </w:tabs>
        <w:spacing w:before="1" w:line="318" w:lineRule="exact"/>
        <w:ind w:left="1991"/>
        <w:rPr>
          <w:sz w:val="24"/>
        </w:rPr>
      </w:pPr>
      <w:r>
        <w:rPr>
          <w:spacing w:val="-2"/>
          <w:sz w:val="24"/>
        </w:rPr>
        <w:t>planificarea</w:t>
      </w:r>
    </w:p>
    <w:p w:rsidR="005956A8" w:rsidRDefault="00F3183C">
      <w:pPr>
        <w:pStyle w:val="ListParagraph"/>
        <w:numPr>
          <w:ilvl w:val="0"/>
          <w:numId w:val="63"/>
        </w:numPr>
        <w:tabs>
          <w:tab w:val="left" w:pos="1991"/>
          <w:tab w:val="left" w:pos="1992"/>
        </w:tabs>
        <w:spacing w:line="313" w:lineRule="exact"/>
        <w:ind w:left="1991"/>
        <w:rPr>
          <w:sz w:val="24"/>
        </w:rPr>
      </w:pPr>
      <w:r>
        <w:rPr>
          <w:spacing w:val="-2"/>
          <w:sz w:val="24"/>
        </w:rPr>
        <w:t>monitorizarea</w:t>
      </w:r>
    </w:p>
    <w:p w:rsidR="005956A8" w:rsidRDefault="00F3183C">
      <w:pPr>
        <w:pStyle w:val="ListParagraph"/>
        <w:numPr>
          <w:ilvl w:val="0"/>
          <w:numId w:val="63"/>
        </w:numPr>
        <w:tabs>
          <w:tab w:val="left" w:pos="1991"/>
          <w:tab w:val="left" w:pos="1992"/>
        </w:tabs>
        <w:spacing w:line="313" w:lineRule="exact"/>
        <w:ind w:left="1991"/>
        <w:rPr>
          <w:sz w:val="24"/>
        </w:rPr>
      </w:pPr>
      <w:r>
        <w:rPr>
          <w:sz w:val="24"/>
        </w:rPr>
        <w:t>alocarea</w:t>
      </w:r>
      <w:r>
        <w:rPr>
          <w:spacing w:val="-6"/>
          <w:sz w:val="24"/>
        </w:rPr>
        <w:t xml:space="preserve"> </w:t>
      </w:r>
      <w:r>
        <w:rPr>
          <w:sz w:val="24"/>
        </w:rPr>
        <w:t>resurselor</w:t>
      </w:r>
      <w:r>
        <w:rPr>
          <w:spacing w:val="-2"/>
          <w:sz w:val="24"/>
        </w:rPr>
        <w:t xml:space="preserve"> </w:t>
      </w:r>
      <w:r>
        <w:rPr>
          <w:sz w:val="24"/>
        </w:rPr>
        <w:t>necesare</w:t>
      </w:r>
      <w:r>
        <w:rPr>
          <w:spacing w:val="-4"/>
          <w:sz w:val="24"/>
        </w:rPr>
        <w:t xml:space="preserve"> </w:t>
      </w:r>
      <w:r>
        <w:rPr>
          <w:sz w:val="24"/>
        </w:rPr>
        <w:t>prevenirii</w:t>
      </w:r>
      <w:r>
        <w:rPr>
          <w:spacing w:val="-2"/>
          <w:sz w:val="24"/>
        </w:rPr>
        <w:t xml:space="preserve"> </w:t>
      </w:r>
      <w:r>
        <w:rPr>
          <w:sz w:val="24"/>
        </w:rPr>
        <w:t>și</w:t>
      </w:r>
      <w:r>
        <w:rPr>
          <w:spacing w:val="-3"/>
          <w:sz w:val="24"/>
        </w:rPr>
        <w:t xml:space="preserve"> </w:t>
      </w:r>
      <w:r>
        <w:rPr>
          <w:sz w:val="24"/>
        </w:rPr>
        <w:t>inlăturării</w:t>
      </w:r>
      <w:r>
        <w:rPr>
          <w:spacing w:val="-2"/>
          <w:sz w:val="24"/>
        </w:rPr>
        <w:t xml:space="preserve"> </w:t>
      </w:r>
      <w:r>
        <w:rPr>
          <w:sz w:val="24"/>
        </w:rPr>
        <w:t>efectelor</w:t>
      </w:r>
      <w:r>
        <w:rPr>
          <w:spacing w:val="-2"/>
          <w:sz w:val="24"/>
        </w:rPr>
        <w:t xml:space="preserve"> </w:t>
      </w:r>
      <w:r>
        <w:rPr>
          <w:sz w:val="24"/>
        </w:rPr>
        <w:t>riscurilor</w:t>
      </w:r>
      <w:r>
        <w:rPr>
          <w:spacing w:val="-2"/>
          <w:sz w:val="24"/>
        </w:rPr>
        <w:t xml:space="preserve"> produse</w:t>
      </w:r>
    </w:p>
    <w:p w:rsidR="005956A8" w:rsidRDefault="00F3183C">
      <w:pPr>
        <w:pStyle w:val="ListParagraph"/>
        <w:numPr>
          <w:ilvl w:val="0"/>
          <w:numId w:val="63"/>
        </w:numPr>
        <w:tabs>
          <w:tab w:val="left" w:pos="1991"/>
          <w:tab w:val="left" w:pos="1992"/>
        </w:tabs>
        <w:spacing w:line="318" w:lineRule="exact"/>
        <w:ind w:left="1991"/>
        <w:rPr>
          <w:sz w:val="24"/>
        </w:rPr>
      </w:pPr>
      <w:r>
        <w:rPr>
          <w:spacing w:val="-2"/>
          <w:sz w:val="24"/>
        </w:rPr>
        <w:t>control</w:t>
      </w:r>
    </w:p>
    <w:p w:rsidR="005956A8" w:rsidRDefault="00F3183C">
      <w:pPr>
        <w:pStyle w:val="BodyText"/>
        <w:spacing w:before="267"/>
        <w:ind w:right="1006" w:firstLine="566"/>
        <w:jc w:val="both"/>
      </w:pPr>
      <w:r>
        <w:t>Pentru o mai bună evidențiere și urmărire a riscului la care proiectul este supus, precum și pentru o corectă selectare a acțiunilor de gestionare a riscurilor, se va folosi Graficul de Management al Riscului:</w:t>
      </w:r>
    </w:p>
    <w:p w:rsidR="005956A8" w:rsidRDefault="005956A8">
      <w:pPr>
        <w:pStyle w:val="BodyText"/>
        <w:spacing w:before="1"/>
        <w:ind w:left="0"/>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73"/>
        <w:gridCol w:w="4033"/>
        <w:gridCol w:w="1921"/>
      </w:tblGrid>
      <w:tr w:rsidR="005956A8">
        <w:trPr>
          <w:trHeight w:val="551"/>
        </w:trPr>
        <w:tc>
          <w:tcPr>
            <w:tcW w:w="3673" w:type="dxa"/>
          </w:tcPr>
          <w:p w:rsidR="005956A8" w:rsidRDefault="00F3183C">
            <w:pPr>
              <w:pStyle w:val="TableParagraph"/>
              <w:spacing w:before="135"/>
              <w:ind w:left="181" w:right="176"/>
              <w:jc w:val="center"/>
              <w:rPr>
                <w:b/>
                <w:sz w:val="24"/>
              </w:rPr>
            </w:pPr>
            <w:r>
              <w:rPr>
                <w:b/>
                <w:sz w:val="24"/>
              </w:rPr>
              <w:t>Evaluare</w:t>
            </w:r>
            <w:r>
              <w:rPr>
                <w:b/>
                <w:spacing w:val="-3"/>
                <w:sz w:val="24"/>
              </w:rPr>
              <w:t xml:space="preserve"> </w:t>
            </w:r>
            <w:r>
              <w:rPr>
                <w:b/>
                <w:spacing w:val="-4"/>
                <w:sz w:val="24"/>
              </w:rPr>
              <w:t>risc</w:t>
            </w:r>
          </w:p>
        </w:tc>
        <w:tc>
          <w:tcPr>
            <w:tcW w:w="4033" w:type="dxa"/>
          </w:tcPr>
          <w:p w:rsidR="005956A8" w:rsidRDefault="00F3183C">
            <w:pPr>
              <w:pStyle w:val="TableParagraph"/>
              <w:spacing w:line="276" w:lineRule="exact"/>
              <w:ind w:left="1482" w:hanging="1088"/>
              <w:rPr>
                <w:b/>
                <w:sz w:val="24"/>
              </w:rPr>
            </w:pPr>
            <w:r>
              <w:rPr>
                <w:b/>
                <w:sz w:val="24"/>
              </w:rPr>
              <w:t>Management</w:t>
            </w:r>
            <w:r>
              <w:rPr>
                <w:b/>
                <w:spacing w:val="-9"/>
                <w:sz w:val="24"/>
              </w:rPr>
              <w:t xml:space="preserve"> </w:t>
            </w:r>
            <w:r>
              <w:rPr>
                <w:b/>
                <w:sz w:val="24"/>
              </w:rPr>
              <w:t>de</w:t>
            </w:r>
            <w:r>
              <w:rPr>
                <w:b/>
                <w:spacing w:val="-10"/>
                <w:sz w:val="24"/>
              </w:rPr>
              <w:t xml:space="preserve"> </w:t>
            </w:r>
            <w:r>
              <w:rPr>
                <w:b/>
                <w:sz w:val="24"/>
              </w:rPr>
              <w:t>risc</w:t>
            </w:r>
            <w:r>
              <w:rPr>
                <w:b/>
                <w:spacing w:val="-9"/>
                <w:sz w:val="24"/>
              </w:rPr>
              <w:t xml:space="preserve"> </w:t>
            </w:r>
            <w:r>
              <w:rPr>
                <w:b/>
                <w:sz w:val="24"/>
              </w:rPr>
              <w:t>(măsuri</w:t>
            </w:r>
            <w:r>
              <w:rPr>
                <w:b/>
                <w:spacing w:val="-9"/>
                <w:sz w:val="24"/>
              </w:rPr>
              <w:t xml:space="preserve"> </w:t>
            </w:r>
            <w:r>
              <w:rPr>
                <w:b/>
                <w:sz w:val="24"/>
              </w:rPr>
              <w:t xml:space="preserve">de </w:t>
            </w:r>
            <w:r>
              <w:rPr>
                <w:b/>
                <w:spacing w:val="-2"/>
                <w:sz w:val="24"/>
              </w:rPr>
              <w:t>prevenire)</w:t>
            </w:r>
          </w:p>
        </w:tc>
        <w:tc>
          <w:tcPr>
            <w:tcW w:w="1921" w:type="dxa"/>
          </w:tcPr>
          <w:p w:rsidR="005956A8" w:rsidRDefault="00F3183C">
            <w:pPr>
              <w:pStyle w:val="TableParagraph"/>
              <w:spacing w:line="276" w:lineRule="exact"/>
              <w:ind w:left="251" w:right="244" w:firstLine="33"/>
              <w:rPr>
                <w:b/>
                <w:sz w:val="24"/>
              </w:rPr>
            </w:pPr>
            <w:r>
              <w:rPr>
                <w:b/>
                <w:spacing w:val="-2"/>
                <w:sz w:val="24"/>
              </w:rPr>
              <w:t>Probabilitate impact-rating</w:t>
            </w:r>
          </w:p>
        </w:tc>
      </w:tr>
      <w:tr w:rsidR="005956A8">
        <w:trPr>
          <w:trHeight w:val="551"/>
        </w:trPr>
        <w:tc>
          <w:tcPr>
            <w:tcW w:w="3673" w:type="dxa"/>
          </w:tcPr>
          <w:p w:rsidR="005956A8" w:rsidRDefault="00F3183C">
            <w:pPr>
              <w:pStyle w:val="TableParagraph"/>
              <w:spacing w:line="276" w:lineRule="exact"/>
              <w:ind w:left="1247" w:hanging="927"/>
              <w:rPr>
                <w:sz w:val="24"/>
              </w:rPr>
            </w:pPr>
            <w:r>
              <w:rPr>
                <w:sz w:val="24"/>
              </w:rPr>
              <w:t>Inflația</w:t>
            </w:r>
            <w:r>
              <w:rPr>
                <w:spacing w:val="-9"/>
                <w:sz w:val="24"/>
              </w:rPr>
              <w:t xml:space="preserve"> </w:t>
            </w:r>
            <w:r>
              <w:rPr>
                <w:sz w:val="24"/>
              </w:rPr>
              <w:t>este</w:t>
            </w:r>
            <w:r>
              <w:rPr>
                <w:spacing w:val="-9"/>
                <w:sz w:val="24"/>
              </w:rPr>
              <w:t xml:space="preserve"> </w:t>
            </w:r>
            <w:r>
              <w:rPr>
                <w:sz w:val="24"/>
              </w:rPr>
              <w:t>mai</w:t>
            </w:r>
            <w:r>
              <w:rPr>
                <w:spacing w:val="-8"/>
                <w:sz w:val="24"/>
              </w:rPr>
              <w:t xml:space="preserve"> </w:t>
            </w:r>
            <w:r>
              <w:rPr>
                <w:sz w:val="24"/>
              </w:rPr>
              <w:t>mare</w:t>
            </w:r>
            <w:r>
              <w:rPr>
                <w:spacing w:val="-9"/>
                <w:sz w:val="24"/>
              </w:rPr>
              <w:t xml:space="preserve"> </w:t>
            </w:r>
            <w:r>
              <w:rPr>
                <w:sz w:val="24"/>
              </w:rPr>
              <w:t>decat</w:t>
            </w:r>
            <w:r>
              <w:rPr>
                <w:spacing w:val="-8"/>
                <w:sz w:val="24"/>
              </w:rPr>
              <w:t xml:space="preserve"> </w:t>
            </w:r>
            <w:r>
              <w:rPr>
                <w:sz w:val="24"/>
              </w:rPr>
              <w:t xml:space="preserve">cea </w:t>
            </w:r>
            <w:r>
              <w:rPr>
                <w:spacing w:val="-2"/>
                <w:sz w:val="24"/>
              </w:rPr>
              <w:t>pronosticată</w:t>
            </w:r>
          </w:p>
        </w:tc>
        <w:tc>
          <w:tcPr>
            <w:tcW w:w="4033" w:type="dxa"/>
          </w:tcPr>
          <w:p w:rsidR="005956A8" w:rsidRDefault="00F3183C">
            <w:pPr>
              <w:pStyle w:val="TableParagraph"/>
              <w:spacing w:line="276" w:lineRule="exact"/>
              <w:ind w:left="1108" w:hanging="708"/>
              <w:rPr>
                <w:sz w:val="24"/>
              </w:rPr>
            </w:pPr>
            <w:r>
              <w:rPr>
                <w:sz w:val="24"/>
              </w:rPr>
              <w:t>Aprovizionarea</w:t>
            </w:r>
            <w:r>
              <w:rPr>
                <w:spacing w:val="-15"/>
                <w:sz w:val="24"/>
              </w:rPr>
              <w:t xml:space="preserve"> </w:t>
            </w:r>
            <w:r>
              <w:rPr>
                <w:sz w:val="24"/>
              </w:rPr>
              <w:t>ritmica,</w:t>
            </w:r>
            <w:r>
              <w:rPr>
                <w:spacing w:val="-15"/>
                <w:sz w:val="24"/>
              </w:rPr>
              <w:t xml:space="preserve"> </w:t>
            </w:r>
            <w:r>
              <w:rPr>
                <w:sz w:val="24"/>
              </w:rPr>
              <w:t>contracte ferme cu furnizorii</w:t>
            </w:r>
          </w:p>
        </w:tc>
        <w:tc>
          <w:tcPr>
            <w:tcW w:w="1921" w:type="dxa"/>
          </w:tcPr>
          <w:p w:rsidR="005956A8" w:rsidRDefault="00F3183C">
            <w:pPr>
              <w:pStyle w:val="TableParagraph"/>
              <w:spacing w:before="135"/>
              <w:ind w:left="5"/>
              <w:jc w:val="center"/>
              <w:rPr>
                <w:sz w:val="24"/>
              </w:rPr>
            </w:pPr>
            <w:r>
              <w:rPr>
                <w:w w:val="99"/>
                <w:sz w:val="24"/>
              </w:rPr>
              <w:t>M</w:t>
            </w:r>
          </w:p>
        </w:tc>
      </w:tr>
      <w:tr w:rsidR="005956A8">
        <w:trPr>
          <w:trHeight w:val="550"/>
        </w:trPr>
        <w:tc>
          <w:tcPr>
            <w:tcW w:w="3673" w:type="dxa"/>
          </w:tcPr>
          <w:p w:rsidR="005956A8" w:rsidRDefault="00F3183C">
            <w:pPr>
              <w:pStyle w:val="TableParagraph"/>
              <w:spacing w:line="276" w:lineRule="exact"/>
              <w:ind w:left="1058" w:hanging="833"/>
              <w:rPr>
                <w:sz w:val="24"/>
              </w:rPr>
            </w:pPr>
            <w:r>
              <w:rPr>
                <w:sz w:val="24"/>
              </w:rPr>
              <w:t>Modificări</w:t>
            </w:r>
            <w:r>
              <w:rPr>
                <w:spacing w:val="-13"/>
                <w:sz w:val="24"/>
              </w:rPr>
              <w:t xml:space="preserve"> </w:t>
            </w:r>
            <w:r>
              <w:rPr>
                <w:sz w:val="24"/>
              </w:rPr>
              <w:t>legislative</w:t>
            </w:r>
            <w:r>
              <w:rPr>
                <w:spacing w:val="-14"/>
                <w:sz w:val="24"/>
              </w:rPr>
              <w:t xml:space="preserve"> </w:t>
            </w:r>
            <w:r>
              <w:rPr>
                <w:sz w:val="24"/>
              </w:rPr>
              <w:t>altele</w:t>
            </w:r>
            <w:r>
              <w:rPr>
                <w:spacing w:val="-13"/>
                <w:sz w:val="24"/>
              </w:rPr>
              <w:t xml:space="preserve"> </w:t>
            </w:r>
            <w:r>
              <w:rPr>
                <w:sz w:val="24"/>
              </w:rPr>
              <w:t>decat cele preconizate</w:t>
            </w:r>
          </w:p>
        </w:tc>
        <w:tc>
          <w:tcPr>
            <w:tcW w:w="4033" w:type="dxa"/>
          </w:tcPr>
          <w:p w:rsidR="005956A8" w:rsidRDefault="00F3183C">
            <w:pPr>
              <w:pStyle w:val="TableParagraph"/>
              <w:spacing w:line="276" w:lineRule="exact"/>
              <w:ind w:left="1074" w:right="75" w:hanging="896"/>
              <w:rPr>
                <w:sz w:val="24"/>
              </w:rPr>
            </w:pPr>
            <w:r>
              <w:rPr>
                <w:sz w:val="24"/>
              </w:rPr>
              <w:t>Implicare</w:t>
            </w:r>
            <w:r>
              <w:rPr>
                <w:spacing w:val="-10"/>
                <w:sz w:val="24"/>
              </w:rPr>
              <w:t xml:space="preserve"> </w:t>
            </w:r>
            <w:r>
              <w:rPr>
                <w:sz w:val="24"/>
              </w:rPr>
              <w:t>operator</w:t>
            </w:r>
            <w:r>
              <w:rPr>
                <w:spacing w:val="-8"/>
                <w:sz w:val="24"/>
              </w:rPr>
              <w:t xml:space="preserve"> </w:t>
            </w:r>
            <w:r>
              <w:rPr>
                <w:sz w:val="24"/>
              </w:rPr>
              <w:t>în</w:t>
            </w:r>
            <w:r>
              <w:rPr>
                <w:spacing w:val="-8"/>
                <w:sz w:val="24"/>
              </w:rPr>
              <w:t xml:space="preserve"> </w:t>
            </w:r>
            <w:r>
              <w:rPr>
                <w:sz w:val="24"/>
              </w:rPr>
              <w:t>dezbateri</w:t>
            </w:r>
            <w:r>
              <w:rPr>
                <w:spacing w:val="-8"/>
                <w:sz w:val="24"/>
              </w:rPr>
              <w:t xml:space="preserve"> </w:t>
            </w:r>
            <w:r>
              <w:rPr>
                <w:sz w:val="24"/>
              </w:rPr>
              <w:t>de</w:t>
            </w:r>
            <w:r>
              <w:rPr>
                <w:spacing w:val="-8"/>
                <w:sz w:val="24"/>
              </w:rPr>
              <w:t xml:space="preserve"> </w:t>
            </w:r>
            <w:r>
              <w:rPr>
                <w:sz w:val="24"/>
              </w:rPr>
              <w:t>legi și norme legislative</w:t>
            </w:r>
          </w:p>
        </w:tc>
        <w:tc>
          <w:tcPr>
            <w:tcW w:w="1921" w:type="dxa"/>
          </w:tcPr>
          <w:p w:rsidR="005956A8" w:rsidRDefault="00F3183C">
            <w:pPr>
              <w:pStyle w:val="TableParagraph"/>
              <w:spacing w:before="137"/>
              <w:ind w:left="5"/>
              <w:jc w:val="center"/>
              <w:rPr>
                <w:sz w:val="24"/>
              </w:rPr>
            </w:pPr>
            <w:r>
              <w:rPr>
                <w:w w:val="99"/>
                <w:sz w:val="24"/>
              </w:rPr>
              <w:t>M</w:t>
            </w:r>
          </w:p>
        </w:tc>
      </w:tr>
      <w:tr w:rsidR="005956A8">
        <w:trPr>
          <w:trHeight w:val="551"/>
        </w:trPr>
        <w:tc>
          <w:tcPr>
            <w:tcW w:w="3673" w:type="dxa"/>
          </w:tcPr>
          <w:p w:rsidR="005956A8" w:rsidRDefault="00F3183C">
            <w:pPr>
              <w:pStyle w:val="TableParagraph"/>
              <w:spacing w:line="276" w:lineRule="exact"/>
              <w:ind w:left="573" w:hanging="368"/>
              <w:rPr>
                <w:sz w:val="24"/>
              </w:rPr>
            </w:pPr>
            <w:r>
              <w:rPr>
                <w:sz w:val="24"/>
              </w:rPr>
              <w:t>Se</w:t>
            </w:r>
            <w:r>
              <w:rPr>
                <w:spacing w:val="-13"/>
                <w:sz w:val="24"/>
              </w:rPr>
              <w:t xml:space="preserve"> </w:t>
            </w:r>
            <w:r>
              <w:rPr>
                <w:sz w:val="24"/>
              </w:rPr>
              <w:t>întârzie</w:t>
            </w:r>
            <w:r>
              <w:rPr>
                <w:spacing w:val="-12"/>
                <w:sz w:val="24"/>
              </w:rPr>
              <w:t xml:space="preserve"> </w:t>
            </w:r>
            <w:r>
              <w:rPr>
                <w:sz w:val="24"/>
              </w:rPr>
              <w:t>armonizarea</w:t>
            </w:r>
            <w:r>
              <w:rPr>
                <w:spacing w:val="-13"/>
                <w:sz w:val="24"/>
              </w:rPr>
              <w:t xml:space="preserve"> </w:t>
            </w:r>
            <w:r>
              <w:rPr>
                <w:sz w:val="24"/>
              </w:rPr>
              <w:t>legislației Romaniei cu legislația UE</w:t>
            </w:r>
          </w:p>
        </w:tc>
        <w:tc>
          <w:tcPr>
            <w:tcW w:w="4033" w:type="dxa"/>
          </w:tcPr>
          <w:p w:rsidR="005956A8" w:rsidRDefault="00F3183C">
            <w:pPr>
              <w:pStyle w:val="TableParagraph"/>
              <w:spacing w:line="276" w:lineRule="exact"/>
              <w:ind w:left="978" w:hanging="788"/>
              <w:rPr>
                <w:sz w:val="24"/>
              </w:rPr>
            </w:pPr>
            <w:r>
              <w:rPr>
                <w:sz w:val="24"/>
              </w:rPr>
              <w:t>Sprijinirea</w:t>
            </w:r>
            <w:r>
              <w:rPr>
                <w:spacing w:val="-13"/>
                <w:sz w:val="24"/>
              </w:rPr>
              <w:t xml:space="preserve"> </w:t>
            </w:r>
            <w:r>
              <w:rPr>
                <w:sz w:val="24"/>
              </w:rPr>
              <w:t>implementării</w:t>
            </w:r>
            <w:r>
              <w:rPr>
                <w:spacing w:val="-12"/>
                <w:sz w:val="24"/>
              </w:rPr>
              <w:t xml:space="preserve"> </w:t>
            </w:r>
            <w:r>
              <w:rPr>
                <w:sz w:val="24"/>
              </w:rPr>
              <w:t>legislației</w:t>
            </w:r>
            <w:r>
              <w:rPr>
                <w:spacing w:val="-12"/>
                <w:sz w:val="24"/>
              </w:rPr>
              <w:t xml:space="preserve"> </w:t>
            </w:r>
            <w:r>
              <w:rPr>
                <w:sz w:val="24"/>
              </w:rPr>
              <w:t>la nivel local și regional</w:t>
            </w:r>
          </w:p>
        </w:tc>
        <w:tc>
          <w:tcPr>
            <w:tcW w:w="1921" w:type="dxa"/>
          </w:tcPr>
          <w:p w:rsidR="005956A8" w:rsidRDefault="00F3183C">
            <w:pPr>
              <w:pStyle w:val="TableParagraph"/>
              <w:spacing w:before="137"/>
              <w:ind w:left="5"/>
              <w:jc w:val="center"/>
              <w:rPr>
                <w:sz w:val="24"/>
              </w:rPr>
            </w:pPr>
            <w:r>
              <w:rPr>
                <w:sz w:val="24"/>
              </w:rPr>
              <w:t>L</w:t>
            </w:r>
          </w:p>
        </w:tc>
      </w:tr>
      <w:tr w:rsidR="005956A8">
        <w:trPr>
          <w:trHeight w:val="550"/>
        </w:trPr>
        <w:tc>
          <w:tcPr>
            <w:tcW w:w="3673" w:type="dxa"/>
          </w:tcPr>
          <w:p w:rsidR="005956A8" w:rsidRDefault="00F3183C">
            <w:pPr>
              <w:pStyle w:val="TableParagraph"/>
              <w:spacing w:before="137"/>
              <w:ind w:left="181" w:right="171"/>
              <w:jc w:val="center"/>
              <w:rPr>
                <w:sz w:val="24"/>
              </w:rPr>
            </w:pPr>
            <w:r>
              <w:rPr>
                <w:sz w:val="24"/>
              </w:rPr>
              <w:t>Condițiile de</w:t>
            </w:r>
            <w:r>
              <w:rPr>
                <w:spacing w:val="-1"/>
                <w:sz w:val="24"/>
              </w:rPr>
              <w:t xml:space="preserve"> </w:t>
            </w:r>
            <w:r>
              <w:rPr>
                <w:spacing w:val="-2"/>
                <w:sz w:val="24"/>
              </w:rPr>
              <w:t>mediu</w:t>
            </w:r>
          </w:p>
        </w:tc>
        <w:tc>
          <w:tcPr>
            <w:tcW w:w="4033" w:type="dxa"/>
          </w:tcPr>
          <w:p w:rsidR="005956A8" w:rsidRDefault="00F3183C">
            <w:pPr>
              <w:pStyle w:val="TableParagraph"/>
              <w:spacing w:line="276" w:lineRule="exact"/>
              <w:ind w:left="824" w:right="75" w:hanging="665"/>
              <w:rPr>
                <w:sz w:val="24"/>
              </w:rPr>
            </w:pPr>
            <w:r>
              <w:rPr>
                <w:sz w:val="24"/>
              </w:rPr>
              <w:t>Reprogramarea</w:t>
            </w:r>
            <w:r>
              <w:rPr>
                <w:spacing w:val="-15"/>
                <w:sz w:val="24"/>
              </w:rPr>
              <w:t xml:space="preserve"> </w:t>
            </w:r>
            <w:r>
              <w:rPr>
                <w:sz w:val="24"/>
              </w:rPr>
              <w:t>activitățiilor,</w:t>
            </w:r>
            <w:r>
              <w:rPr>
                <w:spacing w:val="-15"/>
                <w:sz w:val="24"/>
              </w:rPr>
              <w:t xml:space="preserve"> </w:t>
            </w:r>
            <w:r>
              <w:rPr>
                <w:sz w:val="24"/>
              </w:rPr>
              <w:t>corelarea lor cu prognozele INMH</w:t>
            </w:r>
          </w:p>
        </w:tc>
        <w:tc>
          <w:tcPr>
            <w:tcW w:w="1921" w:type="dxa"/>
          </w:tcPr>
          <w:p w:rsidR="005956A8" w:rsidRDefault="00F3183C">
            <w:pPr>
              <w:pStyle w:val="TableParagraph"/>
              <w:spacing w:before="137"/>
              <w:ind w:left="5"/>
              <w:jc w:val="center"/>
              <w:rPr>
                <w:sz w:val="24"/>
              </w:rPr>
            </w:pPr>
            <w:r>
              <w:rPr>
                <w:w w:val="99"/>
                <w:sz w:val="24"/>
              </w:rPr>
              <w:t>M</w:t>
            </w:r>
          </w:p>
        </w:tc>
      </w:tr>
      <w:tr w:rsidR="005956A8">
        <w:trPr>
          <w:trHeight w:val="286"/>
        </w:trPr>
        <w:tc>
          <w:tcPr>
            <w:tcW w:w="3673" w:type="dxa"/>
          </w:tcPr>
          <w:p w:rsidR="005956A8" w:rsidRDefault="00F3183C">
            <w:pPr>
              <w:pStyle w:val="TableParagraph"/>
              <w:spacing w:before="4" w:line="261" w:lineRule="exact"/>
              <w:ind w:left="181" w:right="177"/>
              <w:jc w:val="center"/>
              <w:rPr>
                <w:sz w:val="24"/>
              </w:rPr>
            </w:pPr>
            <w:r>
              <w:rPr>
                <w:sz w:val="24"/>
              </w:rPr>
              <w:t>Planul</w:t>
            </w:r>
            <w:r>
              <w:rPr>
                <w:spacing w:val="-1"/>
                <w:sz w:val="24"/>
              </w:rPr>
              <w:t xml:space="preserve"> </w:t>
            </w:r>
            <w:r>
              <w:rPr>
                <w:sz w:val="24"/>
              </w:rPr>
              <w:t>de</w:t>
            </w:r>
            <w:r>
              <w:rPr>
                <w:spacing w:val="-1"/>
                <w:sz w:val="24"/>
              </w:rPr>
              <w:t xml:space="preserve"> </w:t>
            </w:r>
            <w:r>
              <w:rPr>
                <w:sz w:val="24"/>
              </w:rPr>
              <w:t>finanțare</w:t>
            </w:r>
            <w:r>
              <w:rPr>
                <w:spacing w:val="-2"/>
                <w:sz w:val="24"/>
              </w:rPr>
              <w:t xml:space="preserve"> </w:t>
            </w:r>
            <w:r>
              <w:rPr>
                <w:sz w:val="24"/>
              </w:rPr>
              <w:t>va</w:t>
            </w:r>
            <w:r>
              <w:rPr>
                <w:spacing w:val="-1"/>
                <w:sz w:val="24"/>
              </w:rPr>
              <w:t xml:space="preserve"> </w:t>
            </w:r>
            <w:r>
              <w:rPr>
                <w:sz w:val="24"/>
              </w:rPr>
              <w:t>fi</w:t>
            </w:r>
            <w:r>
              <w:rPr>
                <w:spacing w:val="1"/>
                <w:sz w:val="24"/>
              </w:rPr>
              <w:t xml:space="preserve"> </w:t>
            </w:r>
            <w:r>
              <w:rPr>
                <w:spacing w:val="-2"/>
                <w:sz w:val="24"/>
              </w:rPr>
              <w:t>modificat</w:t>
            </w:r>
          </w:p>
        </w:tc>
        <w:tc>
          <w:tcPr>
            <w:tcW w:w="4033" w:type="dxa"/>
          </w:tcPr>
          <w:p w:rsidR="005956A8" w:rsidRDefault="00F3183C">
            <w:pPr>
              <w:pStyle w:val="TableParagraph"/>
              <w:spacing w:before="4" w:line="261" w:lineRule="exact"/>
              <w:ind w:left="524"/>
              <w:rPr>
                <w:sz w:val="24"/>
              </w:rPr>
            </w:pPr>
            <w:r>
              <w:rPr>
                <w:sz w:val="24"/>
              </w:rPr>
              <w:t>Căutarea</w:t>
            </w:r>
            <w:r>
              <w:rPr>
                <w:spacing w:val="-4"/>
                <w:sz w:val="24"/>
              </w:rPr>
              <w:t xml:space="preserve"> </w:t>
            </w:r>
            <w:r>
              <w:rPr>
                <w:sz w:val="24"/>
              </w:rPr>
              <w:t>unor</w:t>
            </w:r>
            <w:r>
              <w:rPr>
                <w:spacing w:val="-2"/>
                <w:sz w:val="24"/>
              </w:rPr>
              <w:t xml:space="preserve"> </w:t>
            </w:r>
            <w:r>
              <w:rPr>
                <w:sz w:val="24"/>
              </w:rPr>
              <w:t>surse</w:t>
            </w:r>
            <w:r>
              <w:rPr>
                <w:spacing w:val="-1"/>
                <w:sz w:val="24"/>
              </w:rPr>
              <w:t xml:space="preserve"> </w:t>
            </w:r>
            <w:r>
              <w:rPr>
                <w:spacing w:val="-2"/>
                <w:sz w:val="24"/>
              </w:rPr>
              <w:t>alternative</w:t>
            </w:r>
          </w:p>
        </w:tc>
        <w:tc>
          <w:tcPr>
            <w:tcW w:w="1921" w:type="dxa"/>
          </w:tcPr>
          <w:p w:rsidR="005956A8" w:rsidRDefault="00F3183C">
            <w:pPr>
              <w:pStyle w:val="TableParagraph"/>
              <w:spacing w:before="4" w:line="261" w:lineRule="exact"/>
              <w:ind w:left="5"/>
              <w:jc w:val="center"/>
              <w:rPr>
                <w:sz w:val="24"/>
              </w:rPr>
            </w:pPr>
            <w:r>
              <w:rPr>
                <w:sz w:val="24"/>
              </w:rPr>
              <w:t>L</w:t>
            </w:r>
          </w:p>
        </w:tc>
      </w:tr>
      <w:tr w:rsidR="005956A8">
        <w:trPr>
          <w:trHeight w:val="554"/>
        </w:trPr>
        <w:tc>
          <w:tcPr>
            <w:tcW w:w="3673" w:type="dxa"/>
          </w:tcPr>
          <w:p w:rsidR="005956A8" w:rsidRDefault="00F3183C">
            <w:pPr>
              <w:pStyle w:val="TableParagraph"/>
              <w:spacing w:before="138"/>
              <w:ind w:left="181" w:right="176"/>
              <w:jc w:val="center"/>
              <w:rPr>
                <w:sz w:val="24"/>
              </w:rPr>
            </w:pPr>
            <w:r>
              <w:rPr>
                <w:sz w:val="24"/>
              </w:rPr>
              <w:t>Lipșește</w:t>
            </w:r>
            <w:r>
              <w:rPr>
                <w:spacing w:val="-2"/>
                <w:sz w:val="24"/>
              </w:rPr>
              <w:t xml:space="preserve"> </w:t>
            </w:r>
            <w:r>
              <w:rPr>
                <w:sz w:val="24"/>
              </w:rPr>
              <w:t>personalul</w:t>
            </w:r>
            <w:r>
              <w:rPr>
                <w:spacing w:val="-2"/>
                <w:sz w:val="24"/>
              </w:rPr>
              <w:t xml:space="preserve"> specializat</w:t>
            </w:r>
          </w:p>
        </w:tc>
        <w:tc>
          <w:tcPr>
            <w:tcW w:w="4033" w:type="dxa"/>
          </w:tcPr>
          <w:p w:rsidR="005956A8" w:rsidRDefault="00F3183C">
            <w:pPr>
              <w:pStyle w:val="TableParagraph"/>
              <w:spacing w:line="270" w:lineRule="atLeast"/>
              <w:ind w:left="1614" w:hanging="1436"/>
              <w:rPr>
                <w:sz w:val="24"/>
              </w:rPr>
            </w:pPr>
            <w:r>
              <w:rPr>
                <w:sz w:val="24"/>
              </w:rPr>
              <w:t>Organizarea</w:t>
            </w:r>
            <w:r>
              <w:rPr>
                <w:spacing w:val="-9"/>
                <w:sz w:val="24"/>
              </w:rPr>
              <w:t xml:space="preserve"> </w:t>
            </w:r>
            <w:r>
              <w:rPr>
                <w:sz w:val="24"/>
              </w:rPr>
              <w:t>de</w:t>
            </w:r>
            <w:r>
              <w:rPr>
                <w:spacing w:val="-9"/>
                <w:sz w:val="24"/>
              </w:rPr>
              <w:t xml:space="preserve"> </w:t>
            </w:r>
            <w:r>
              <w:rPr>
                <w:sz w:val="24"/>
              </w:rPr>
              <w:t>programe</w:t>
            </w:r>
            <w:r>
              <w:rPr>
                <w:spacing w:val="-7"/>
                <w:sz w:val="24"/>
              </w:rPr>
              <w:t xml:space="preserve"> </w:t>
            </w:r>
            <w:r>
              <w:rPr>
                <w:sz w:val="24"/>
              </w:rPr>
              <w:t>și</w:t>
            </w:r>
            <w:r>
              <w:rPr>
                <w:spacing w:val="-9"/>
                <w:sz w:val="24"/>
              </w:rPr>
              <w:t xml:space="preserve"> </w:t>
            </w:r>
            <w:r>
              <w:rPr>
                <w:sz w:val="24"/>
              </w:rPr>
              <w:t>cursuri</w:t>
            </w:r>
            <w:r>
              <w:rPr>
                <w:spacing w:val="-9"/>
                <w:sz w:val="24"/>
              </w:rPr>
              <w:t xml:space="preserve"> </w:t>
            </w:r>
            <w:r>
              <w:rPr>
                <w:sz w:val="24"/>
              </w:rPr>
              <w:t xml:space="preserve">de </w:t>
            </w:r>
            <w:r>
              <w:rPr>
                <w:spacing w:val="-2"/>
                <w:sz w:val="24"/>
              </w:rPr>
              <w:t>instruire</w:t>
            </w:r>
          </w:p>
        </w:tc>
        <w:tc>
          <w:tcPr>
            <w:tcW w:w="1921" w:type="dxa"/>
          </w:tcPr>
          <w:p w:rsidR="005956A8" w:rsidRDefault="00F3183C">
            <w:pPr>
              <w:pStyle w:val="TableParagraph"/>
              <w:spacing w:before="138"/>
              <w:ind w:left="8"/>
              <w:jc w:val="center"/>
              <w:rPr>
                <w:sz w:val="24"/>
              </w:rPr>
            </w:pPr>
            <w:r>
              <w:rPr>
                <w:w w:val="99"/>
                <w:sz w:val="24"/>
              </w:rPr>
              <w:t>H</w:t>
            </w:r>
          </w:p>
        </w:tc>
      </w:tr>
      <w:tr w:rsidR="005956A8">
        <w:trPr>
          <w:trHeight w:val="551"/>
        </w:trPr>
        <w:tc>
          <w:tcPr>
            <w:tcW w:w="3673" w:type="dxa"/>
          </w:tcPr>
          <w:p w:rsidR="005956A8" w:rsidRDefault="00F3183C">
            <w:pPr>
              <w:pStyle w:val="TableParagraph"/>
              <w:spacing w:line="276" w:lineRule="exact"/>
              <w:ind w:left="918" w:hanging="528"/>
              <w:rPr>
                <w:sz w:val="24"/>
              </w:rPr>
            </w:pPr>
            <w:r>
              <w:rPr>
                <w:sz w:val="24"/>
              </w:rPr>
              <w:t>Lipsa</w:t>
            </w:r>
            <w:r>
              <w:rPr>
                <w:spacing w:val="-12"/>
                <w:sz w:val="24"/>
              </w:rPr>
              <w:t xml:space="preserve"> </w:t>
            </w:r>
            <w:r>
              <w:rPr>
                <w:sz w:val="24"/>
              </w:rPr>
              <w:t>continuării</w:t>
            </w:r>
            <w:r>
              <w:rPr>
                <w:spacing w:val="-12"/>
                <w:sz w:val="24"/>
              </w:rPr>
              <w:t xml:space="preserve"> </w:t>
            </w:r>
            <w:r>
              <w:rPr>
                <w:sz w:val="24"/>
              </w:rPr>
              <w:t>a</w:t>
            </w:r>
            <w:r>
              <w:rPr>
                <w:spacing w:val="-13"/>
                <w:sz w:val="24"/>
              </w:rPr>
              <w:t xml:space="preserve"> </w:t>
            </w:r>
            <w:r>
              <w:rPr>
                <w:sz w:val="24"/>
              </w:rPr>
              <w:t>dezvoltării strategiei lucrărilor</w:t>
            </w:r>
          </w:p>
        </w:tc>
        <w:tc>
          <w:tcPr>
            <w:tcW w:w="4033" w:type="dxa"/>
          </w:tcPr>
          <w:p w:rsidR="005956A8" w:rsidRDefault="00F3183C">
            <w:pPr>
              <w:pStyle w:val="TableParagraph"/>
              <w:spacing w:line="276" w:lineRule="exact"/>
              <w:ind w:left="695" w:hanging="512"/>
              <w:rPr>
                <w:sz w:val="24"/>
              </w:rPr>
            </w:pPr>
            <w:r>
              <w:rPr>
                <w:sz w:val="24"/>
              </w:rPr>
              <w:t>Refacerea</w:t>
            </w:r>
            <w:r>
              <w:rPr>
                <w:spacing w:val="-12"/>
                <w:sz w:val="24"/>
              </w:rPr>
              <w:t xml:space="preserve"> </w:t>
            </w:r>
            <w:r>
              <w:rPr>
                <w:sz w:val="24"/>
              </w:rPr>
              <w:t>strategiei</w:t>
            </w:r>
            <w:r>
              <w:rPr>
                <w:spacing w:val="-11"/>
                <w:sz w:val="24"/>
              </w:rPr>
              <w:t xml:space="preserve"> </w:t>
            </w:r>
            <w:r>
              <w:rPr>
                <w:sz w:val="24"/>
              </w:rPr>
              <w:t>în</w:t>
            </w:r>
            <w:r>
              <w:rPr>
                <w:spacing w:val="-11"/>
                <w:sz w:val="24"/>
              </w:rPr>
              <w:t xml:space="preserve"> </w:t>
            </w:r>
            <w:r>
              <w:rPr>
                <w:sz w:val="24"/>
              </w:rPr>
              <w:t>concordanță</w:t>
            </w:r>
            <w:r>
              <w:rPr>
                <w:spacing w:val="-10"/>
                <w:sz w:val="24"/>
              </w:rPr>
              <w:t xml:space="preserve"> </w:t>
            </w:r>
            <w:r>
              <w:rPr>
                <w:sz w:val="24"/>
              </w:rPr>
              <w:t>cu dezvoltarea socio ec. locală</w:t>
            </w:r>
          </w:p>
        </w:tc>
        <w:tc>
          <w:tcPr>
            <w:tcW w:w="1921" w:type="dxa"/>
          </w:tcPr>
          <w:p w:rsidR="005956A8" w:rsidRDefault="00F3183C">
            <w:pPr>
              <w:pStyle w:val="TableParagraph"/>
              <w:spacing w:before="135"/>
              <w:ind w:left="5"/>
              <w:jc w:val="center"/>
              <w:rPr>
                <w:sz w:val="24"/>
              </w:rPr>
            </w:pPr>
            <w:r>
              <w:rPr>
                <w:sz w:val="24"/>
              </w:rPr>
              <w:t>L</w:t>
            </w:r>
          </w:p>
        </w:tc>
      </w:tr>
      <w:tr w:rsidR="005956A8">
        <w:trPr>
          <w:trHeight w:val="551"/>
        </w:trPr>
        <w:tc>
          <w:tcPr>
            <w:tcW w:w="3673" w:type="dxa"/>
          </w:tcPr>
          <w:p w:rsidR="005956A8" w:rsidRDefault="00F3183C">
            <w:pPr>
              <w:pStyle w:val="TableParagraph"/>
              <w:spacing w:before="135"/>
              <w:ind w:left="181" w:right="174"/>
              <w:jc w:val="center"/>
              <w:rPr>
                <w:sz w:val="24"/>
              </w:rPr>
            </w:pPr>
            <w:r>
              <w:rPr>
                <w:sz w:val="24"/>
              </w:rPr>
              <w:t>Managementul</w:t>
            </w:r>
            <w:r>
              <w:rPr>
                <w:spacing w:val="-7"/>
                <w:sz w:val="24"/>
              </w:rPr>
              <w:t xml:space="preserve"> </w:t>
            </w:r>
            <w:r>
              <w:rPr>
                <w:spacing w:val="-2"/>
                <w:sz w:val="24"/>
              </w:rPr>
              <w:t>neperformant</w:t>
            </w:r>
          </w:p>
        </w:tc>
        <w:tc>
          <w:tcPr>
            <w:tcW w:w="4033" w:type="dxa"/>
          </w:tcPr>
          <w:p w:rsidR="005956A8" w:rsidRDefault="00F3183C">
            <w:pPr>
              <w:pStyle w:val="TableParagraph"/>
              <w:spacing w:line="276" w:lineRule="exact"/>
              <w:ind w:left="1218" w:hanging="975"/>
              <w:rPr>
                <w:sz w:val="24"/>
              </w:rPr>
            </w:pPr>
            <w:r>
              <w:rPr>
                <w:sz w:val="24"/>
              </w:rPr>
              <w:t>Program</w:t>
            </w:r>
            <w:r>
              <w:rPr>
                <w:spacing w:val="-10"/>
                <w:sz w:val="24"/>
              </w:rPr>
              <w:t xml:space="preserve"> </w:t>
            </w:r>
            <w:r>
              <w:rPr>
                <w:sz w:val="24"/>
              </w:rPr>
              <w:t>de</w:t>
            </w:r>
            <w:r>
              <w:rPr>
                <w:spacing w:val="-10"/>
                <w:sz w:val="24"/>
              </w:rPr>
              <w:t xml:space="preserve"> </w:t>
            </w:r>
            <w:r>
              <w:rPr>
                <w:sz w:val="24"/>
              </w:rPr>
              <w:t>instruire</w:t>
            </w:r>
            <w:r>
              <w:rPr>
                <w:spacing w:val="-11"/>
                <w:sz w:val="24"/>
              </w:rPr>
              <w:t xml:space="preserve"> </w:t>
            </w:r>
            <w:r>
              <w:rPr>
                <w:sz w:val="24"/>
              </w:rPr>
              <w:t>adecvată</w:t>
            </w:r>
            <w:r>
              <w:rPr>
                <w:spacing w:val="-10"/>
                <w:sz w:val="24"/>
              </w:rPr>
              <w:t xml:space="preserve"> </w:t>
            </w:r>
            <w:r>
              <w:rPr>
                <w:sz w:val="24"/>
              </w:rPr>
              <w:t>pentru top management</w:t>
            </w:r>
          </w:p>
        </w:tc>
        <w:tc>
          <w:tcPr>
            <w:tcW w:w="1921" w:type="dxa"/>
          </w:tcPr>
          <w:p w:rsidR="005956A8" w:rsidRDefault="00F3183C">
            <w:pPr>
              <w:pStyle w:val="TableParagraph"/>
              <w:spacing w:before="135"/>
              <w:ind w:left="5"/>
              <w:jc w:val="center"/>
              <w:rPr>
                <w:sz w:val="24"/>
              </w:rPr>
            </w:pPr>
            <w:r>
              <w:rPr>
                <w:w w:val="99"/>
                <w:sz w:val="24"/>
              </w:rPr>
              <w:t>M</w:t>
            </w:r>
          </w:p>
        </w:tc>
      </w:tr>
    </w:tbl>
    <w:p w:rsidR="005956A8" w:rsidRDefault="005956A8">
      <w:pPr>
        <w:jc w:val="center"/>
        <w:rPr>
          <w:sz w:val="24"/>
        </w:rPr>
        <w:sectPr w:rsidR="005956A8">
          <w:headerReference w:type="default" r:id="rId31"/>
          <w:footerReference w:type="default" r:id="rId32"/>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spacing w:before="9"/>
        <w:ind w:left="0"/>
        <w:rPr>
          <w:sz w:val="26"/>
        </w:rPr>
      </w:pPr>
    </w:p>
    <w:p w:rsidR="005956A8" w:rsidRDefault="005956A8">
      <w:pPr>
        <w:pStyle w:val="BodyText"/>
        <w:spacing w:before="90"/>
        <w:ind w:left="6159"/>
      </w:pPr>
      <w:r w:rsidRPr="005956A8">
        <w:pict>
          <v:rect id="docshape143" o:spid="_x0000_s1218" style="position:absolute;left:0;text-align:left;margin-left:69.15pt;margin-top:-28.35pt;width:485.25pt;height:1.45pt;z-index:15773184;mso-position-horizontal-relative:page" fillcolor="black" stroked="f">
            <w10:wrap anchorx="page"/>
          </v:rect>
        </w:pict>
      </w:r>
      <w:r w:rsidR="00F3183C">
        <w:t>Legendă:</w:t>
      </w:r>
      <w:r w:rsidR="00F3183C">
        <w:rPr>
          <w:spacing w:val="-3"/>
        </w:rPr>
        <w:t xml:space="preserve"> </w:t>
      </w:r>
      <w:r w:rsidR="00F3183C">
        <w:t>H-</w:t>
      </w:r>
      <w:r w:rsidR="00F3183C">
        <w:rPr>
          <w:spacing w:val="-4"/>
        </w:rPr>
        <w:t xml:space="preserve"> </w:t>
      </w:r>
      <w:r w:rsidR="00F3183C">
        <w:t>ridicat;</w:t>
      </w:r>
      <w:r w:rsidR="00F3183C">
        <w:rPr>
          <w:spacing w:val="-2"/>
        </w:rPr>
        <w:t xml:space="preserve"> </w:t>
      </w:r>
      <w:r w:rsidR="00F3183C">
        <w:t>M-</w:t>
      </w:r>
      <w:r w:rsidR="00F3183C">
        <w:rPr>
          <w:spacing w:val="-2"/>
        </w:rPr>
        <w:t xml:space="preserve"> </w:t>
      </w:r>
      <w:r w:rsidR="00F3183C">
        <w:t>mediu;</w:t>
      </w:r>
      <w:r w:rsidR="00F3183C">
        <w:rPr>
          <w:spacing w:val="-3"/>
        </w:rPr>
        <w:t xml:space="preserve"> </w:t>
      </w:r>
      <w:r w:rsidR="00F3183C">
        <w:t>L-</w:t>
      </w:r>
      <w:r w:rsidR="00F3183C">
        <w:rPr>
          <w:spacing w:val="-4"/>
        </w:rPr>
        <w:t xml:space="preserve"> </w:t>
      </w:r>
      <w:r w:rsidR="00F3183C">
        <w:rPr>
          <w:spacing w:val="-2"/>
        </w:rPr>
        <w:t>scăzut;</w:t>
      </w:r>
    </w:p>
    <w:p w:rsidR="005956A8" w:rsidRDefault="005956A8">
      <w:pPr>
        <w:pStyle w:val="BodyText"/>
        <w:ind w:left="0"/>
        <w:rPr>
          <w:sz w:val="26"/>
        </w:rPr>
      </w:pPr>
    </w:p>
    <w:p w:rsidR="005956A8" w:rsidRDefault="005956A8">
      <w:pPr>
        <w:pStyle w:val="BodyText"/>
        <w:spacing w:before="1"/>
        <w:ind w:left="0"/>
        <w:rPr>
          <w:sz w:val="22"/>
        </w:rPr>
      </w:pPr>
    </w:p>
    <w:p w:rsidR="005956A8" w:rsidRDefault="00F3183C">
      <w:pPr>
        <w:pStyle w:val="Heading1"/>
        <w:ind w:right="293"/>
      </w:pPr>
      <w:bookmarkStart w:id="45" w:name="_bookmark45"/>
      <w:bookmarkEnd w:id="45"/>
      <w:r>
        <w:t>CAPITOLUL</w:t>
      </w:r>
      <w:r>
        <w:rPr>
          <w:spacing w:val="-9"/>
        </w:rPr>
        <w:t xml:space="preserve"> </w:t>
      </w:r>
      <w:r>
        <w:rPr>
          <w:spacing w:val="-5"/>
        </w:rPr>
        <w:t>7.</w:t>
      </w:r>
    </w:p>
    <w:p w:rsidR="005956A8" w:rsidRDefault="00F3183C">
      <w:pPr>
        <w:pStyle w:val="Heading1"/>
        <w:spacing w:before="120"/>
        <w:ind w:left="563" w:right="789"/>
      </w:pPr>
      <w:bookmarkStart w:id="46" w:name="_bookmark46"/>
      <w:bookmarkEnd w:id="46"/>
      <w:r>
        <w:t>SCENARIUL</w:t>
      </w:r>
      <w:r>
        <w:rPr>
          <w:spacing w:val="-9"/>
        </w:rPr>
        <w:t xml:space="preserve"> </w:t>
      </w:r>
      <w:r>
        <w:t>/</w:t>
      </w:r>
      <w:r>
        <w:rPr>
          <w:spacing w:val="-8"/>
        </w:rPr>
        <w:t xml:space="preserve"> </w:t>
      </w:r>
      <w:r>
        <w:t>OPŢIUNEA</w:t>
      </w:r>
      <w:r>
        <w:rPr>
          <w:spacing w:val="-8"/>
        </w:rPr>
        <w:t xml:space="preserve"> </w:t>
      </w:r>
      <w:r>
        <w:t>TEHNICO-ECONOMIC(Ă)</w:t>
      </w:r>
      <w:r>
        <w:rPr>
          <w:spacing w:val="-11"/>
        </w:rPr>
        <w:t xml:space="preserve"> </w:t>
      </w:r>
      <w:r>
        <w:t xml:space="preserve">OPTIM(Ă), </w:t>
      </w:r>
      <w:r>
        <w:rPr>
          <w:spacing w:val="-2"/>
        </w:rPr>
        <w:t>RECOMANDAT(Ă)</w:t>
      </w:r>
    </w:p>
    <w:p w:rsidR="005956A8" w:rsidRDefault="00F3183C">
      <w:pPr>
        <w:pStyle w:val="Heading4"/>
        <w:numPr>
          <w:ilvl w:val="1"/>
          <w:numId w:val="62"/>
        </w:numPr>
        <w:tabs>
          <w:tab w:val="left" w:pos="1123"/>
        </w:tabs>
        <w:spacing w:before="238"/>
        <w:ind w:right="854" w:hanging="648"/>
      </w:pPr>
      <w:bookmarkStart w:id="47" w:name="_bookmark47"/>
      <w:bookmarkEnd w:id="47"/>
      <w:r>
        <w:t>Comparatia</w:t>
      </w:r>
      <w:r>
        <w:rPr>
          <w:spacing w:val="80"/>
        </w:rPr>
        <w:t xml:space="preserve"> </w:t>
      </w:r>
      <w:r>
        <w:t>scenariilor/optiunilor</w:t>
      </w:r>
      <w:r>
        <w:rPr>
          <w:spacing w:val="80"/>
        </w:rPr>
        <w:t xml:space="preserve"> </w:t>
      </w:r>
      <w:r>
        <w:t>propuse,</w:t>
      </w:r>
      <w:r>
        <w:rPr>
          <w:spacing w:val="80"/>
        </w:rPr>
        <w:t xml:space="preserve"> </w:t>
      </w:r>
      <w:r>
        <w:t>din</w:t>
      </w:r>
      <w:r>
        <w:rPr>
          <w:spacing w:val="80"/>
        </w:rPr>
        <w:t xml:space="preserve"> </w:t>
      </w:r>
      <w:r>
        <w:t>punct</w:t>
      </w:r>
      <w:r>
        <w:rPr>
          <w:spacing w:val="80"/>
        </w:rPr>
        <w:t xml:space="preserve"> </w:t>
      </w:r>
      <w:r>
        <w:t>de</w:t>
      </w:r>
      <w:r>
        <w:rPr>
          <w:spacing w:val="80"/>
        </w:rPr>
        <w:t xml:space="preserve"> </w:t>
      </w:r>
      <w:r>
        <w:t>vedere</w:t>
      </w:r>
      <w:r>
        <w:rPr>
          <w:spacing w:val="80"/>
        </w:rPr>
        <w:t xml:space="preserve"> </w:t>
      </w:r>
      <w:r>
        <w:t>tehnic,</w:t>
      </w:r>
      <w:r>
        <w:rPr>
          <w:spacing w:val="80"/>
        </w:rPr>
        <w:t xml:space="preserve"> </w:t>
      </w:r>
      <w:r>
        <w:t>economic, financiar, al sustenabilitatii și riscurilor.</w:t>
      </w:r>
    </w:p>
    <w:p w:rsidR="005956A8" w:rsidRDefault="00F3183C">
      <w:pPr>
        <w:pStyle w:val="BodyText"/>
        <w:spacing w:before="60"/>
        <w:ind w:left="1271"/>
      </w:pPr>
      <w:r>
        <w:t>Pentru</w:t>
      </w:r>
      <w:r>
        <w:rPr>
          <w:spacing w:val="-4"/>
        </w:rPr>
        <w:t xml:space="preserve"> </w:t>
      </w:r>
      <w:r>
        <w:t>evaluarea</w:t>
      </w:r>
      <w:r>
        <w:rPr>
          <w:spacing w:val="-3"/>
        </w:rPr>
        <w:t xml:space="preserve"> </w:t>
      </w:r>
      <w:r>
        <w:t>variantelor</w:t>
      </w:r>
      <w:r>
        <w:rPr>
          <w:spacing w:val="-2"/>
        </w:rPr>
        <w:t xml:space="preserve"> </w:t>
      </w:r>
      <w:r>
        <w:t>studiate</w:t>
      </w:r>
      <w:r>
        <w:rPr>
          <w:spacing w:val="-1"/>
        </w:rPr>
        <w:t xml:space="preserve"> </w:t>
      </w:r>
      <w:r>
        <w:t>au</w:t>
      </w:r>
      <w:r>
        <w:rPr>
          <w:spacing w:val="-2"/>
        </w:rPr>
        <w:t xml:space="preserve"> </w:t>
      </w:r>
      <w:r>
        <w:t>fost</w:t>
      </w:r>
      <w:r>
        <w:rPr>
          <w:spacing w:val="-2"/>
        </w:rPr>
        <w:t xml:space="preserve"> </w:t>
      </w:r>
      <w:r>
        <w:t>considerate</w:t>
      </w:r>
      <w:r>
        <w:rPr>
          <w:spacing w:val="-2"/>
        </w:rPr>
        <w:t xml:space="preserve"> </w:t>
      </w:r>
      <w:r>
        <w:t>următoarele</w:t>
      </w:r>
      <w:r>
        <w:rPr>
          <w:spacing w:val="-1"/>
        </w:rPr>
        <w:t xml:space="preserve"> </w:t>
      </w:r>
      <w:r>
        <w:rPr>
          <w:spacing w:val="-2"/>
        </w:rPr>
        <w:t>criterii:</w:t>
      </w:r>
    </w:p>
    <w:p w:rsidR="005956A8" w:rsidRDefault="00F3183C">
      <w:pPr>
        <w:pStyle w:val="ListParagraph"/>
        <w:numPr>
          <w:ilvl w:val="2"/>
          <w:numId w:val="62"/>
        </w:numPr>
        <w:tabs>
          <w:tab w:val="left" w:pos="1272"/>
        </w:tabs>
        <w:spacing w:before="2" w:line="317" w:lineRule="exact"/>
        <w:ind w:left="1271"/>
        <w:rPr>
          <w:sz w:val="28"/>
        </w:rPr>
      </w:pPr>
      <w:r>
        <w:rPr>
          <w:sz w:val="24"/>
        </w:rPr>
        <w:t>costurile</w:t>
      </w:r>
      <w:r>
        <w:rPr>
          <w:spacing w:val="-2"/>
          <w:sz w:val="24"/>
        </w:rPr>
        <w:t xml:space="preserve"> </w:t>
      </w:r>
      <w:r>
        <w:rPr>
          <w:sz w:val="24"/>
        </w:rPr>
        <w:t>de</w:t>
      </w:r>
      <w:r>
        <w:rPr>
          <w:spacing w:val="-1"/>
          <w:sz w:val="24"/>
        </w:rPr>
        <w:t xml:space="preserve"> </w:t>
      </w:r>
      <w:r>
        <w:rPr>
          <w:spacing w:val="-2"/>
          <w:sz w:val="24"/>
        </w:rPr>
        <w:t>investiție;</w:t>
      </w:r>
    </w:p>
    <w:p w:rsidR="005956A8" w:rsidRDefault="00F3183C">
      <w:pPr>
        <w:pStyle w:val="ListParagraph"/>
        <w:numPr>
          <w:ilvl w:val="2"/>
          <w:numId w:val="62"/>
        </w:numPr>
        <w:tabs>
          <w:tab w:val="left" w:pos="1272"/>
        </w:tabs>
        <w:spacing w:line="313" w:lineRule="exact"/>
        <w:ind w:left="1271"/>
        <w:rPr>
          <w:sz w:val="28"/>
        </w:rPr>
      </w:pPr>
      <w:r>
        <w:rPr>
          <w:sz w:val="24"/>
        </w:rPr>
        <w:t>timpul</w:t>
      </w:r>
      <w:r>
        <w:rPr>
          <w:spacing w:val="-1"/>
          <w:sz w:val="24"/>
        </w:rPr>
        <w:t xml:space="preserve"> </w:t>
      </w:r>
      <w:r>
        <w:rPr>
          <w:sz w:val="24"/>
        </w:rPr>
        <w:t>de</w:t>
      </w:r>
      <w:r>
        <w:rPr>
          <w:spacing w:val="-1"/>
          <w:sz w:val="24"/>
        </w:rPr>
        <w:t xml:space="preserve"> </w:t>
      </w:r>
      <w:r>
        <w:rPr>
          <w:sz w:val="24"/>
        </w:rPr>
        <w:t>execuție</w:t>
      </w:r>
      <w:r>
        <w:rPr>
          <w:spacing w:val="-1"/>
          <w:sz w:val="24"/>
        </w:rPr>
        <w:t xml:space="preserve"> </w:t>
      </w:r>
      <w:r>
        <w:rPr>
          <w:sz w:val="24"/>
        </w:rPr>
        <w:t>a</w:t>
      </w:r>
      <w:r>
        <w:rPr>
          <w:spacing w:val="-2"/>
          <w:sz w:val="24"/>
        </w:rPr>
        <w:t xml:space="preserve"> </w:t>
      </w:r>
      <w:r>
        <w:rPr>
          <w:sz w:val="24"/>
        </w:rPr>
        <w:t>lucrărilor de</w:t>
      </w:r>
      <w:r>
        <w:rPr>
          <w:spacing w:val="-2"/>
          <w:sz w:val="24"/>
        </w:rPr>
        <w:t xml:space="preserve"> construcție;</w:t>
      </w:r>
    </w:p>
    <w:p w:rsidR="005956A8" w:rsidRDefault="00F3183C">
      <w:pPr>
        <w:pStyle w:val="ListParagraph"/>
        <w:numPr>
          <w:ilvl w:val="2"/>
          <w:numId w:val="62"/>
        </w:numPr>
        <w:tabs>
          <w:tab w:val="left" w:pos="1272"/>
        </w:tabs>
        <w:spacing w:before="4" w:line="232" w:lineRule="auto"/>
        <w:ind w:right="850" w:firstLine="566"/>
        <w:rPr>
          <w:sz w:val="28"/>
        </w:rPr>
      </w:pPr>
      <w:r>
        <w:rPr>
          <w:sz w:val="24"/>
        </w:rPr>
        <w:t>posibilitatea</w:t>
      </w:r>
      <w:r>
        <w:rPr>
          <w:spacing w:val="80"/>
          <w:sz w:val="24"/>
        </w:rPr>
        <w:t xml:space="preserve"> </w:t>
      </w:r>
      <w:r>
        <w:rPr>
          <w:sz w:val="24"/>
        </w:rPr>
        <w:t>de</w:t>
      </w:r>
      <w:r>
        <w:rPr>
          <w:spacing w:val="80"/>
          <w:sz w:val="24"/>
        </w:rPr>
        <w:t xml:space="preserve"> </w:t>
      </w:r>
      <w:r>
        <w:rPr>
          <w:sz w:val="24"/>
        </w:rPr>
        <w:t>refacere</w:t>
      </w:r>
      <w:r>
        <w:rPr>
          <w:spacing w:val="80"/>
          <w:sz w:val="24"/>
        </w:rPr>
        <w:t xml:space="preserve"> </w:t>
      </w:r>
      <w:r>
        <w:rPr>
          <w:sz w:val="24"/>
        </w:rPr>
        <w:t>a</w:t>
      </w:r>
      <w:r>
        <w:rPr>
          <w:spacing w:val="80"/>
          <w:sz w:val="24"/>
        </w:rPr>
        <w:t xml:space="preserve"> </w:t>
      </w:r>
      <w:r>
        <w:rPr>
          <w:sz w:val="24"/>
        </w:rPr>
        <w:t>cadrului</w:t>
      </w:r>
      <w:r>
        <w:rPr>
          <w:spacing w:val="80"/>
          <w:sz w:val="24"/>
        </w:rPr>
        <w:t xml:space="preserve"> </w:t>
      </w:r>
      <w:r>
        <w:rPr>
          <w:sz w:val="24"/>
        </w:rPr>
        <w:t>natural</w:t>
      </w:r>
      <w:r>
        <w:rPr>
          <w:spacing w:val="80"/>
          <w:sz w:val="24"/>
        </w:rPr>
        <w:t xml:space="preserve"> </w:t>
      </w:r>
      <w:r>
        <w:rPr>
          <w:sz w:val="24"/>
        </w:rPr>
        <w:t>afectat</w:t>
      </w:r>
      <w:r>
        <w:rPr>
          <w:spacing w:val="80"/>
          <w:sz w:val="24"/>
        </w:rPr>
        <w:t xml:space="preserve"> </w:t>
      </w:r>
      <w:r>
        <w:rPr>
          <w:sz w:val="24"/>
        </w:rPr>
        <w:t>în</w:t>
      </w:r>
      <w:r>
        <w:rPr>
          <w:spacing w:val="80"/>
          <w:sz w:val="24"/>
        </w:rPr>
        <w:t xml:space="preserve"> </w:t>
      </w:r>
      <w:r>
        <w:rPr>
          <w:sz w:val="24"/>
        </w:rPr>
        <w:t>timpul</w:t>
      </w:r>
      <w:r>
        <w:rPr>
          <w:spacing w:val="80"/>
          <w:sz w:val="24"/>
        </w:rPr>
        <w:t xml:space="preserve"> </w:t>
      </w:r>
      <w:r>
        <w:rPr>
          <w:sz w:val="24"/>
        </w:rPr>
        <w:t>execuției</w:t>
      </w:r>
      <w:r>
        <w:rPr>
          <w:spacing w:val="80"/>
          <w:sz w:val="24"/>
        </w:rPr>
        <w:t xml:space="preserve"> </w:t>
      </w:r>
      <w:r>
        <w:rPr>
          <w:sz w:val="24"/>
        </w:rPr>
        <w:t>lucrărilor</w:t>
      </w:r>
      <w:r>
        <w:rPr>
          <w:spacing w:val="80"/>
          <w:sz w:val="24"/>
        </w:rPr>
        <w:t xml:space="preserve"> </w:t>
      </w:r>
      <w:r>
        <w:rPr>
          <w:sz w:val="24"/>
        </w:rPr>
        <w:t xml:space="preserve">de </w:t>
      </w:r>
      <w:r>
        <w:rPr>
          <w:spacing w:val="-2"/>
          <w:sz w:val="24"/>
        </w:rPr>
        <w:t>construcție;</w:t>
      </w:r>
    </w:p>
    <w:p w:rsidR="005956A8" w:rsidRDefault="00F3183C">
      <w:pPr>
        <w:pStyle w:val="ListParagraph"/>
        <w:numPr>
          <w:ilvl w:val="2"/>
          <w:numId w:val="62"/>
        </w:numPr>
        <w:tabs>
          <w:tab w:val="left" w:pos="1272"/>
        </w:tabs>
        <w:spacing w:line="318" w:lineRule="exact"/>
        <w:ind w:left="1271"/>
        <w:rPr>
          <w:sz w:val="28"/>
        </w:rPr>
      </w:pPr>
      <w:r>
        <w:rPr>
          <w:sz w:val="24"/>
        </w:rPr>
        <w:t>consumul</w:t>
      </w:r>
      <w:r>
        <w:rPr>
          <w:spacing w:val="-4"/>
          <w:sz w:val="24"/>
        </w:rPr>
        <w:t xml:space="preserve"> </w:t>
      </w:r>
      <w:r>
        <w:rPr>
          <w:sz w:val="24"/>
        </w:rPr>
        <w:t>de</w:t>
      </w:r>
      <w:r>
        <w:rPr>
          <w:spacing w:val="-1"/>
          <w:sz w:val="24"/>
        </w:rPr>
        <w:t xml:space="preserve"> </w:t>
      </w:r>
      <w:r>
        <w:rPr>
          <w:sz w:val="24"/>
        </w:rPr>
        <w:t>resurse</w:t>
      </w:r>
      <w:r>
        <w:rPr>
          <w:spacing w:val="-2"/>
          <w:sz w:val="24"/>
        </w:rPr>
        <w:t xml:space="preserve"> </w:t>
      </w:r>
      <w:r>
        <w:rPr>
          <w:sz w:val="24"/>
        </w:rPr>
        <w:t>și</w:t>
      </w:r>
      <w:r>
        <w:rPr>
          <w:spacing w:val="-1"/>
          <w:sz w:val="24"/>
        </w:rPr>
        <w:t xml:space="preserve"> </w:t>
      </w:r>
      <w:r>
        <w:rPr>
          <w:sz w:val="24"/>
        </w:rPr>
        <w:t>materiale</w:t>
      </w:r>
      <w:r>
        <w:rPr>
          <w:spacing w:val="-2"/>
          <w:sz w:val="24"/>
        </w:rPr>
        <w:t xml:space="preserve"> </w:t>
      </w:r>
      <w:r>
        <w:rPr>
          <w:sz w:val="24"/>
        </w:rPr>
        <w:t>în</w:t>
      </w:r>
      <w:r>
        <w:rPr>
          <w:spacing w:val="-2"/>
          <w:sz w:val="24"/>
        </w:rPr>
        <w:t xml:space="preserve"> </w:t>
      </w:r>
      <w:r>
        <w:rPr>
          <w:sz w:val="24"/>
        </w:rPr>
        <w:t>perioada</w:t>
      </w:r>
      <w:r>
        <w:rPr>
          <w:spacing w:val="-1"/>
          <w:sz w:val="24"/>
        </w:rPr>
        <w:t xml:space="preserve"> </w:t>
      </w:r>
      <w:r>
        <w:rPr>
          <w:sz w:val="24"/>
        </w:rPr>
        <w:t>de</w:t>
      </w:r>
      <w:r>
        <w:rPr>
          <w:spacing w:val="-2"/>
          <w:sz w:val="24"/>
        </w:rPr>
        <w:t xml:space="preserve"> operare.</w:t>
      </w:r>
    </w:p>
    <w:p w:rsidR="005956A8" w:rsidRDefault="00F3183C">
      <w:pPr>
        <w:pStyle w:val="ListParagraph"/>
        <w:numPr>
          <w:ilvl w:val="2"/>
          <w:numId w:val="62"/>
        </w:numPr>
        <w:tabs>
          <w:tab w:val="left" w:pos="1272"/>
        </w:tabs>
        <w:spacing w:before="4" w:line="232" w:lineRule="auto"/>
        <w:ind w:right="847" w:firstLine="566"/>
        <w:rPr>
          <w:sz w:val="28"/>
        </w:rPr>
      </w:pPr>
      <w:r>
        <w:rPr>
          <w:sz w:val="24"/>
        </w:rPr>
        <w:t>Adaptarea</w:t>
      </w:r>
      <w:r>
        <w:rPr>
          <w:spacing w:val="40"/>
          <w:sz w:val="24"/>
        </w:rPr>
        <w:t xml:space="preserve"> </w:t>
      </w:r>
      <w:r>
        <w:rPr>
          <w:sz w:val="24"/>
        </w:rPr>
        <w:t>temei</w:t>
      </w:r>
      <w:r>
        <w:rPr>
          <w:spacing w:val="40"/>
          <w:sz w:val="24"/>
        </w:rPr>
        <w:t xml:space="preserve"> </w:t>
      </w:r>
      <w:r>
        <w:rPr>
          <w:sz w:val="24"/>
        </w:rPr>
        <w:t>de</w:t>
      </w:r>
      <w:r>
        <w:rPr>
          <w:spacing w:val="40"/>
          <w:sz w:val="24"/>
        </w:rPr>
        <w:t xml:space="preserve"> </w:t>
      </w:r>
      <w:r>
        <w:rPr>
          <w:sz w:val="24"/>
        </w:rPr>
        <w:t>proiectare</w:t>
      </w:r>
      <w:r>
        <w:rPr>
          <w:spacing w:val="40"/>
          <w:sz w:val="24"/>
        </w:rPr>
        <w:t xml:space="preserve"> </w:t>
      </w:r>
      <w:r>
        <w:rPr>
          <w:sz w:val="24"/>
        </w:rPr>
        <w:t>la</w:t>
      </w:r>
      <w:r>
        <w:rPr>
          <w:spacing w:val="40"/>
          <w:sz w:val="24"/>
        </w:rPr>
        <w:t xml:space="preserve"> </w:t>
      </w:r>
      <w:r>
        <w:rPr>
          <w:sz w:val="24"/>
        </w:rPr>
        <w:t>constrangerile</w:t>
      </w:r>
      <w:r>
        <w:rPr>
          <w:spacing w:val="40"/>
          <w:sz w:val="24"/>
        </w:rPr>
        <w:t xml:space="preserve"> </w:t>
      </w:r>
      <w:r>
        <w:rPr>
          <w:sz w:val="24"/>
        </w:rPr>
        <w:t>avizatorilor</w:t>
      </w:r>
      <w:r>
        <w:rPr>
          <w:spacing w:val="40"/>
          <w:sz w:val="24"/>
        </w:rPr>
        <w:t xml:space="preserve"> </w:t>
      </w:r>
      <w:r>
        <w:rPr>
          <w:sz w:val="24"/>
        </w:rPr>
        <w:t>și</w:t>
      </w:r>
      <w:r>
        <w:rPr>
          <w:spacing w:val="40"/>
          <w:sz w:val="24"/>
        </w:rPr>
        <w:t xml:space="preserve"> </w:t>
      </w:r>
      <w:r>
        <w:rPr>
          <w:sz w:val="24"/>
        </w:rPr>
        <w:t>ale</w:t>
      </w:r>
      <w:r>
        <w:rPr>
          <w:spacing w:val="40"/>
          <w:sz w:val="24"/>
        </w:rPr>
        <w:t xml:space="preserve"> </w:t>
      </w:r>
      <w:r>
        <w:rPr>
          <w:sz w:val="24"/>
        </w:rPr>
        <w:t>concluziilor</w:t>
      </w:r>
      <w:r>
        <w:rPr>
          <w:spacing w:val="40"/>
          <w:sz w:val="24"/>
        </w:rPr>
        <w:t xml:space="preserve"> </w:t>
      </w:r>
      <w:r>
        <w:rPr>
          <w:sz w:val="24"/>
        </w:rPr>
        <w:t>studiilor efectuate, în concordanță cu observațiile din sit.</w:t>
      </w:r>
    </w:p>
    <w:p w:rsidR="005956A8" w:rsidRDefault="005956A8">
      <w:pPr>
        <w:pStyle w:val="BodyText"/>
        <w:spacing w:before="1"/>
        <w:ind w:left="0"/>
      </w:pPr>
    </w:p>
    <w:p w:rsidR="005956A8" w:rsidRDefault="00F3183C">
      <w:pPr>
        <w:pStyle w:val="BodyText"/>
        <w:spacing w:before="1"/>
        <w:ind w:firstLine="719"/>
      </w:pPr>
      <w:r>
        <w:t>Pentru</w:t>
      </w:r>
      <w:r>
        <w:rPr>
          <w:spacing w:val="40"/>
        </w:rPr>
        <w:t xml:space="preserve"> </w:t>
      </w:r>
      <w:r>
        <w:t>modernizarea</w:t>
      </w:r>
      <w:r>
        <w:rPr>
          <w:spacing w:val="40"/>
        </w:rPr>
        <w:t xml:space="preserve"> </w:t>
      </w:r>
      <w:r>
        <w:t>și</w:t>
      </w:r>
      <w:r>
        <w:rPr>
          <w:spacing w:val="40"/>
        </w:rPr>
        <w:t xml:space="preserve"> </w:t>
      </w:r>
      <w:r>
        <w:t>reabilitarea</w:t>
      </w:r>
      <w:r>
        <w:rPr>
          <w:spacing w:val="40"/>
        </w:rPr>
        <w:t xml:space="preserve"> </w:t>
      </w:r>
      <w:r>
        <w:t>clădirilor</w:t>
      </w:r>
      <w:r>
        <w:rPr>
          <w:spacing w:val="40"/>
        </w:rPr>
        <w:t xml:space="preserve"> </w:t>
      </w:r>
      <w:r>
        <w:t>studiate,</w:t>
      </w:r>
      <w:r>
        <w:rPr>
          <w:spacing w:val="40"/>
        </w:rPr>
        <w:t xml:space="preserve"> </w:t>
      </w:r>
      <w:r>
        <w:t>au</w:t>
      </w:r>
      <w:r>
        <w:rPr>
          <w:spacing w:val="40"/>
        </w:rPr>
        <w:t xml:space="preserve"> </w:t>
      </w:r>
      <w:r>
        <w:t>fost</w:t>
      </w:r>
      <w:r>
        <w:rPr>
          <w:spacing w:val="40"/>
        </w:rPr>
        <w:t xml:space="preserve"> </w:t>
      </w:r>
      <w:r>
        <w:t>propuse</w:t>
      </w:r>
      <w:r>
        <w:rPr>
          <w:spacing w:val="40"/>
        </w:rPr>
        <w:t xml:space="preserve"> </w:t>
      </w:r>
      <w:r>
        <w:t>două</w:t>
      </w:r>
      <w:r>
        <w:rPr>
          <w:spacing w:val="40"/>
        </w:rPr>
        <w:t xml:space="preserve"> </w:t>
      </w:r>
      <w:r>
        <w:t>scenarii</w:t>
      </w:r>
      <w:r>
        <w:rPr>
          <w:spacing w:val="40"/>
        </w:rPr>
        <w:t xml:space="preserve"> </w:t>
      </w:r>
      <w:r>
        <w:t>de intervenție, care au fost detaliate la punctul 5.2.</w:t>
      </w:r>
    </w:p>
    <w:p w:rsidR="005956A8" w:rsidRDefault="00F3183C">
      <w:pPr>
        <w:pStyle w:val="BodyText"/>
        <w:ind w:left="1271"/>
      </w:pPr>
      <w:r>
        <w:t>Prezentăm</w:t>
      </w:r>
      <w:r>
        <w:rPr>
          <w:spacing w:val="-4"/>
        </w:rPr>
        <w:t xml:space="preserve"> </w:t>
      </w:r>
      <w:r>
        <w:t>mai</w:t>
      </w:r>
      <w:r>
        <w:rPr>
          <w:spacing w:val="-2"/>
        </w:rPr>
        <w:t xml:space="preserve"> </w:t>
      </w:r>
      <w:r>
        <w:t>jos</w:t>
      </w:r>
      <w:r>
        <w:rPr>
          <w:spacing w:val="-2"/>
        </w:rPr>
        <w:t xml:space="preserve"> </w:t>
      </w:r>
      <w:r>
        <w:t>o</w:t>
      </w:r>
      <w:r>
        <w:rPr>
          <w:spacing w:val="-1"/>
        </w:rPr>
        <w:t xml:space="preserve"> </w:t>
      </w:r>
      <w:r>
        <w:t>analiză</w:t>
      </w:r>
      <w:r>
        <w:rPr>
          <w:spacing w:val="-3"/>
        </w:rPr>
        <w:t xml:space="preserve"> </w:t>
      </w:r>
      <w:r>
        <w:t>comparativă</w:t>
      </w:r>
      <w:r>
        <w:rPr>
          <w:spacing w:val="-3"/>
        </w:rPr>
        <w:t xml:space="preserve"> </w:t>
      </w:r>
      <w:r>
        <w:t>succintă privind</w:t>
      </w:r>
      <w:r>
        <w:rPr>
          <w:spacing w:val="-2"/>
        </w:rPr>
        <w:t xml:space="preserve"> </w:t>
      </w:r>
      <w:r>
        <w:t>măsurile</w:t>
      </w:r>
      <w:r>
        <w:rPr>
          <w:spacing w:val="-3"/>
        </w:rPr>
        <w:t xml:space="preserve"> </w:t>
      </w:r>
      <w:r>
        <w:t>de</w:t>
      </w:r>
      <w:r>
        <w:rPr>
          <w:spacing w:val="-3"/>
        </w:rPr>
        <w:t xml:space="preserve"> </w:t>
      </w:r>
      <w:r>
        <w:rPr>
          <w:spacing w:val="-2"/>
        </w:rPr>
        <w:t>intervenție:</w:t>
      </w:r>
    </w:p>
    <w:p w:rsidR="005956A8" w:rsidRDefault="005956A8">
      <w:pPr>
        <w:pStyle w:val="BodyText"/>
        <w:spacing w:before="11"/>
        <w:ind w:left="0"/>
        <w:rPr>
          <w:sz w:val="23"/>
        </w:rPr>
      </w:pPr>
    </w:p>
    <w:p w:rsidR="005956A8" w:rsidRDefault="00F3183C">
      <w:pPr>
        <w:pStyle w:val="Heading3"/>
        <w:ind w:left="551"/>
        <w:rPr>
          <w:u w:val="none"/>
        </w:rPr>
      </w:pPr>
      <w:r>
        <w:rPr>
          <w:u w:val="none"/>
        </w:rPr>
        <w:t>SCENARIUL</w:t>
      </w:r>
      <w:r>
        <w:rPr>
          <w:spacing w:val="-15"/>
          <w:u w:val="none"/>
        </w:rPr>
        <w:t xml:space="preserve"> </w:t>
      </w:r>
      <w:r>
        <w:rPr>
          <w:spacing w:val="-2"/>
          <w:u w:val="none"/>
        </w:rPr>
        <w:t>RECOMANDAT:</w:t>
      </w:r>
    </w:p>
    <w:p w:rsidR="005956A8" w:rsidRDefault="00F3183C">
      <w:pPr>
        <w:pStyle w:val="BodyText"/>
        <w:spacing w:before="1"/>
        <w:ind w:left="1118"/>
      </w:pPr>
      <w:bookmarkStart w:id="48" w:name="_bookmark48"/>
      <w:bookmarkEnd w:id="48"/>
      <w:r>
        <w:t>În</w:t>
      </w:r>
      <w:r>
        <w:rPr>
          <w:spacing w:val="-1"/>
        </w:rPr>
        <w:t xml:space="preserve"> </w:t>
      </w:r>
      <w:r>
        <w:t>conformitate</w:t>
      </w:r>
      <w:r>
        <w:rPr>
          <w:spacing w:val="-1"/>
        </w:rPr>
        <w:t xml:space="preserve"> </w:t>
      </w:r>
      <w:r>
        <w:t>cu</w:t>
      </w:r>
      <w:r>
        <w:rPr>
          <w:spacing w:val="-2"/>
        </w:rPr>
        <w:t xml:space="preserve"> </w:t>
      </w:r>
      <w:r>
        <w:t>devizul</w:t>
      </w:r>
      <w:r>
        <w:rPr>
          <w:spacing w:val="-2"/>
        </w:rPr>
        <w:t xml:space="preserve"> </w:t>
      </w:r>
      <w:r>
        <w:t>general</w:t>
      </w:r>
      <w:r>
        <w:rPr>
          <w:spacing w:val="-2"/>
        </w:rPr>
        <w:t xml:space="preserve"> </w:t>
      </w:r>
      <w:r>
        <w:t>recomandat,</w:t>
      </w:r>
      <w:r>
        <w:rPr>
          <w:spacing w:val="-2"/>
        </w:rPr>
        <w:t xml:space="preserve"> </w:t>
      </w:r>
      <w:r>
        <w:t>indicatorii</w:t>
      </w:r>
      <w:r>
        <w:rPr>
          <w:spacing w:val="-2"/>
        </w:rPr>
        <w:t xml:space="preserve"> </w:t>
      </w:r>
      <w:r>
        <w:t>maximali</w:t>
      </w:r>
      <w:r>
        <w:rPr>
          <w:spacing w:val="-2"/>
        </w:rPr>
        <w:t xml:space="preserve"> </w:t>
      </w:r>
      <w:r>
        <w:t>ai</w:t>
      </w:r>
      <w:r>
        <w:rPr>
          <w:spacing w:val="-2"/>
        </w:rPr>
        <w:t xml:space="preserve"> </w:t>
      </w:r>
      <w:r>
        <w:t>investiției</w:t>
      </w:r>
      <w:r>
        <w:rPr>
          <w:spacing w:val="-2"/>
        </w:rPr>
        <w:t xml:space="preserve"> sunt:</w:t>
      </w:r>
    </w:p>
    <w:p w:rsidR="005956A8" w:rsidRPr="00F3183C" w:rsidRDefault="00F3183C">
      <w:pPr>
        <w:pStyle w:val="ListParagraph"/>
        <w:numPr>
          <w:ilvl w:val="2"/>
          <w:numId w:val="62"/>
        </w:numPr>
        <w:tabs>
          <w:tab w:val="left" w:pos="1272"/>
        </w:tabs>
        <w:ind w:left="1118" w:right="2506" w:firstLine="0"/>
        <w:rPr>
          <w:color w:val="FFFFFF" w:themeColor="background1"/>
          <w:sz w:val="24"/>
        </w:rPr>
      </w:pPr>
      <w:r w:rsidRPr="00F3183C">
        <w:rPr>
          <w:color w:val="FFFFFF" w:themeColor="background1"/>
          <w:sz w:val="24"/>
        </w:rPr>
        <w:t>valoarea</w:t>
      </w:r>
      <w:r w:rsidRPr="00F3183C">
        <w:rPr>
          <w:color w:val="FFFFFF" w:themeColor="background1"/>
          <w:spacing w:val="-5"/>
          <w:sz w:val="24"/>
        </w:rPr>
        <w:t xml:space="preserve"> </w:t>
      </w:r>
      <w:r w:rsidRPr="00F3183C">
        <w:rPr>
          <w:color w:val="FFFFFF" w:themeColor="background1"/>
          <w:sz w:val="24"/>
        </w:rPr>
        <w:t>totală</w:t>
      </w:r>
      <w:r w:rsidRPr="00F3183C">
        <w:rPr>
          <w:color w:val="FFFFFF" w:themeColor="background1"/>
          <w:spacing w:val="-4"/>
          <w:sz w:val="24"/>
        </w:rPr>
        <w:t xml:space="preserve"> </w:t>
      </w:r>
      <w:r w:rsidRPr="00F3183C">
        <w:rPr>
          <w:color w:val="FFFFFF" w:themeColor="background1"/>
          <w:sz w:val="24"/>
        </w:rPr>
        <w:t>a</w:t>
      </w:r>
      <w:r w:rsidRPr="00F3183C">
        <w:rPr>
          <w:color w:val="FFFFFF" w:themeColor="background1"/>
          <w:spacing w:val="-6"/>
          <w:sz w:val="24"/>
        </w:rPr>
        <w:t xml:space="preserve"> </w:t>
      </w:r>
      <w:r w:rsidRPr="00F3183C">
        <w:rPr>
          <w:color w:val="FFFFFF" w:themeColor="background1"/>
          <w:sz w:val="24"/>
        </w:rPr>
        <w:t>obiectivului</w:t>
      </w:r>
      <w:r w:rsidRPr="00F3183C">
        <w:rPr>
          <w:color w:val="FFFFFF" w:themeColor="background1"/>
          <w:spacing w:val="-4"/>
          <w:sz w:val="24"/>
        </w:rPr>
        <w:t xml:space="preserve"> </w:t>
      </w:r>
      <w:r w:rsidRPr="00F3183C">
        <w:rPr>
          <w:color w:val="FFFFFF" w:themeColor="background1"/>
          <w:sz w:val="24"/>
        </w:rPr>
        <w:t>de</w:t>
      </w:r>
      <w:r w:rsidRPr="00F3183C">
        <w:rPr>
          <w:color w:val="FFFFFF" w:themeColor="background1"/>
          <w:spacing w:val="-5"/>
          <w:sz w:val="24"/>
        </w:rPr>
        <w:t xml:space="preserve"> </w:t>
      </w:r>
      <w:r w:rsidRPr="00F3183C">
        <w:rPr>
          <w:color w:val="FFFFFF" w:themeColor="background1"/>
          <w:sz w:val="24"/>
        </w:rPr>
        <w:t>investiții:</w:t>
      </w:r>
      <w:r w:rsidRPr="00F3183C">
        <w:rPr>
          <w:color w:val="FFFFFF" w:themeColor="background1"/>
          <w:spacing w:val="-1"/>
          <w:sz w:val="24"/>
        </w:rPr>
        <w:t xml:space="preserve"> </w:t>
      </w:r>
      <w:r w:rsidRPr="00F3183C">
        <w:rPr>
          <w:b/>
          <w:color w:val="FFFFFF" w:themeColor="background1"/>
          <w:sz w:val="24"/>
        </w:rPr>
        <w:t>53.302.769,92</w:t>
      </w:r>
      <w:r w:rsidRPr="00F3183C">
        <w:rPr>
          <w:b/>
          <w:color w:val="FFFFFF" w:themeColor="background1"/>
          <w:spacing w:val="-4"/>
          <w:sz w:val="24"/>
        </w:rPr>
        <w:t xml:space="preserve"> </w:t>
      </w:r>
      <w:r w:rsidRPr="00F3183C">
        <w:rPr>
          <w:b/>
          <w:color w:val="FFFFFF" w:themeColor="background1"/>
          <w:sz w:val="24"/>
        </w:rPr>
        <w:t>lei</w:t>
      </w:r>
      <w:r w:rsidRPr="00F3183C">
        <w:rPr>
          <w:color w:val="FFFFFF" w:themeColor="background1"/>
          <w:sz w:val="24"/>
        </w:rPr>
        <w:t>,</w:t>
      </w:r>
      <w:r w:rsidRPr="00F3183C">
        <w:rPr>
          <w:color w:val="FFFFFF" w:themeColor="background1"/>
          <w:spacing w:val="-4"/>
          <w:sz w:val="24"/>
        </w:rPr>
        <w:t xml:space="preserve"> </w:t>
      </w:r>
      <w:r w:rsidRPr="00F3183C">
        <w:rPr>
          <w:color w:val="FFFFFF" w:themeColor="background1"/>
          <w:sz w:val="24"/>
        </w:rPr>
        <w:t>inclusiv</w:t>
      </w:r>
      <w:r w:rsidRPr="00F3183C">
        <w:rPr>
          <w:color w:val="FFFFFF" w:themeColor="background1"/>
          <w:spacing w:val="-4"/>
          <w:sz w:val="24"/>
        </w:rPr>
        <w:t xml:space="preserve"> </w:t>
      </w:r>
      <w:r w:rsidRPr="00F3183C">
        <w:rPr>
          <w:color w:val="FFFFFF" w:themeColor="background1"/>
          <w:sz w:val="24"/>
        </w:rPr>
        <w:t xml:space="preserve">TVA, din care C+M: </w:t>
      </w:r>
      <w:r w:rsidRPr="00F3183C">
        <w:rPr>
          <w:b/>
          <w:color w:val="FFFFFF" w:themeColor="background1"/>
          <w:sz w:val="24"/>
        </w:rPr>
        <w:t>27.561.963,92 lei</w:t>
      </w:r>
      <w:r w:rsidRPr="00F3183C">
        <w:rPr>
          <w:color w:val="FFFFFF" w:themeColor="background1"/>
          <w:sz w:val="24"/>
        </w:rPr>
        <w:t>, inclusiv TVA;</w:t>
      </w:r>
    </w:p>
    <w:p w:rsidR="005956A8" w:rsidRPr="00F3183C" w:rsidRDefault="00F3183C">
      <w:pPr>
        <w:pStyle w:val="ListParagraph"/>
        <w:numPr>
          <w:ilvl w:val="2"/>
          <w:numId w:val="62"/>
        </w:numPr>
        <w:tabs>
          <w:tab w:val="left" w:pos="1272"/>
        </w:tabs>
        <w:ind w:left="1118" w:right="2896" w:firstLine="0"/>
        <w:rPr>
          <w:color w:val="FFFFFF" w:themeColor="background1"/>
          <w:sz w:val="24"/>
        </w:rPr>
      </w:pPr>
      <w:r w:rsidRPr="00F3183C">
        <w:rPr>
          <w:color w:val="FFFFFF" w:themeColor="background1"/>
          <w:sz w:val="24"/>
        </w:rPr>
        <w:t>valoarea</w:t>
      </w:r>
      <w:r w:rsidRPr="00F3183C">
        <w:rPr>
          <w:color w:val="FFFFFF" w:themeColor="background1"/>
          <w:spacing w:val="-5"/>
          <w:sz w:val="24"/>
        </w:rPr>
        <w:t xml:space="preserve"> </w:t>
      </w:r>
      <w:r w:rsidRPr="00F3183C">
        <w:rPr>
          <w:color w:val="FFFFFF" w:themeColor="background1"/>
          <w:sz w:val="24"/>
        </w:rPr>
        <w:t>totală</w:t>
      </w:r>
      <w:r w:rsidRPr="00F3183C">
        <w:rPr>
          <w:color w:val="FFFFFF" w:themeColor="background1"/>
          <w:spacing w:val="-4"/>
          <w:sz w:val="24"/>
        </w:rPr>
        <w:t xml:space="preserve"> </w:t>
      </w:r>
      <w:r w:rsidRPr="00F3183C">
        <w:rPr>
          <w:color w:val="FFFFFF" w:themeColor="background1"/>
          <w:sz w:val="24"/>
        </w:rPr>
        <w:t>a</w:t>
      </w:r>
      <w:r w:rsidRPr="00F3183C">
        <w:rPr>
          <w:color w:val="FFFFFF" w:themeColor="background1"/>
          <w:spacing w:val="-6"/>
          <w:sz w:val="24"/>
        </w:rPr>
        <w:t xml:space="preserve"> </w:t>
      </w:r>
      <w:r w:rsidRPr="00F3183C">
        <w:rPr>
          <w:color w:val="FFFFFF" w:themeColor="background1"/>
          <w:sz w:val="24"/>
        </w:rPr>
        <w:t>obiectivului</w:t>
      </w:r>
      <w:r w:rsidRPr="00F3183C">
        <w:rPr>
          <w:color w:val="FFFFFF" w:themeColor="background1"/>
          <w:spacing w:val="-4"/>
          <w:sz w:val="24"/>
        </w:rPr>
        <w:t xml:space="preserve"> </w:t>
      </w:r>
      <w:r w:rsidRPr="00F3183C">
        <w:rPr>
          <w:color w:val="FFFFFF" w:themeColor="background1"/>
          <w:sz w:val="24"/>
        </w:rPr>
        <w:t>de</w:t>
      </w:r>
      <w:r w:rsidRPr="00F3183C">
        <w:rPr>
          <w:color w:val="FFFFFF" w:themeColor="background1"/>
          <w:spacing w:val="-5"/>
          <w:sz w:val="24"/>
        </w:rPr>
        <w:t xml:space="preserve"> </w:t>
      </w:r>
      <w:r w:rsidRPr="00F3183C">
        <w:rPr>
          <w:color w:val="FFFFFF" w:themeColor="background1"/>
          <w:sz w:val="24"/>
        </w:rPr>
        <w:t>investiții:</w:t>
      </w:r>
      <w:r w:rsidRPr="00F3183C">
        <w:rPr>
          <w:color w:val="FFFFFF" w:themeColor="background1"/>
          <w:spacing w:val="-1"/>
          <w:sz w:val="24"/>
        </w:rPr>
        <w:t xml:space="preserve"> </w:t>
      </w:r>
      <w:r w:rsidRPr="00F3183C">
        <w:rPr>
          <w:b/>
          <w:color w:val="FFFFFF" w:themeColor="background1"/>
          <w:sz w:val="24"/>
        </w:rPr>
        <w:t>44.148.774,</w:t>
      </w:r>
      <w:r w:rsidRPr="00F3183C">
        <w:rPr>
          <w:color w:val="FFFFFF" w:themeColor="background1"/>
          <w:sz w:val="24"/>
        </w:rPr>
        <w:t>66</w:t>
      </w:r>
      <w:r w:rsidRPr="00F3183C">
        <w:rPr>
          <w:color w:val="FFFFFF" w:themeColor="background1"/>
          <w:spacing w:val="-4"/>
          <w:sz w:val="24"/>
        </w:rPr>
        <w:t xml:space="preserve"> </w:t>
      </w:r>
      <w:r w:rsidRPr="00F3183C">
        <w:rPr>
          <w:b/>
          <w:color w:val="FFFFFF" w:themeColor="background1"/>
          <w:sz w:val="24"/>
        </w:rPr>
        <w:t>lei</w:t>
      </w:r>
      <w:r w:rsidRPr="00F3183C">
        <w:rPr>
          <w:color w:val="FFFFFF" w:themeColor="background1"/>
          <w:sz w:val="24"/>
        </w:rPr>
        <w:t>,</w:t>
      </w:r>
      <w:r w:rsidRPr="00F3183C">
        <w:rPr>
          <w:color w:val="FFFFFF" w:themeColor="background1"/>
          <w:spacing w:val="-4"/>
          <w:sz w:val="24"/>
        </w:rPr>
        <w:t xml:space="preserve"> </w:t>
      </w:r>
      <w:r w:rsidRPr="00F3183C">
        <w:rPr>
          <w:color w:val="FFFFFF" w:themeColor="background1"/>
          <w:sz w:val="24"/>
        </w:rPr>
        <w:t>fără</w:t>
      </w:r>
      <w:r w:rsidRPr="00F3183C">
        <w:rPr>
          <w:color w:val="FFFFFF" w:themeColor="background1"/>
          <w:spacing w:val="-6"/>
          <w:sz w:val="24"/>
        </w:rPr>
        <w:t xml:space="preserve"> </w:t>
      </w:r>
      <w:r w:rsidRPr="00F3183C">
        <w:rPr>
          <w:color w:val="FFFFFF" w:themeColor="background1"/>
          <w:sz w:val="24"/>
        </w:rPr>
        <w:t xml:space="preserve">TVA, din care C+M: </w:t>
      </w:r>
      <w:r w:rsidRPr="00F3183C">
        <w:rPr>
          <w:b/>
          <w:color w:val="FFFFFF" w:themeColor="background1"/>
          <w:sz w:val="24"/>
        </w:rPr>
        <w:t>22.778.482 lei</w:t>
      </w:r>
      <w:r w:rsidRPr="00F3183C">
        <w:rPr>
          <w:color w:val="FFFFFF" w:themeColor="background1"/>
          <w:sz w:val="24"/>
        </w:rPr>
        <w:t>, fără TVA.</w:t>
      </w:r>
    </w:p>
    <w:p w:rsidR="005956A8" w:rsidRDefault="005956A8">
      <w:pPr>
        <w:pStyle w:val="BodyText"/>
        <w:spacing w:before="11"/>
        <w:ind w:left="0"/>
        <w:rPr>
          <w:sz w:val="23"/>
        </w:rPr>
      </w:pPr>
    </w:p>
    <w:p w:rsidR="005956A8" w:rsidRDefault="00F3183C">
      <w:pPr>
        <w:pStyle w:val="Heading3"/>
        <w:ind w:left="551"/>
        <w:rPr>
          <w:u w:val="none"/>
        </w:rPr>
      </w:pPr>
      <w:r>
        <w:rPr>
          <w:u w:val="none"/>
        </w:rPr>
        <w:t>SCENARIUL</w:t>
      </w:r>
      <w:r>
        <w:rPr>
          <w:spacing w:val="-15"/>
          <w:u w:val="none"/>
        </w:rPr>
        <w:t xml:space="preserve"> </w:t>
      </w:r>
      <w:r>
        <w:rPr>
          <w:spacing w:val="-2"/>
          <w:u w:val="none"/>
        </w:rPr>
        <w:t>NERECOMANDAT:</w:t>
      </w:r>
    </w:p>
    <w:p w:rsidR="005956A8" w:rsidRDefault="00F3183C">
      <w:pPr>
        <w:pStyle w:val="BodyText"/>
        <w:ind w:left="1271"/>
      </w:pPr>
      <w:r>
        <w:t>În</w:t>
      </w:r>
      <w:r>
        <w:rPr>
          <w:spacing w:val="-9"/>
        </w:rPr>
        <w:t xml:space="preserve"> </w:t>
      </w:r>
      <w:r>
        <w:t>conformitate</w:t>
      </w:r>
      <w:r>
        <w:rPr>
          <w:spacing w:val="-9"/>
        </w:rPr>
        <w:t xml:space="preserve"> </w:t>
      </w:r>
      <w:r>
        <w:t>cu</w:t>
      </w:r>
      <w:r>
        <w:rPr>
          <w:spacing w:val="-10"/>
        </w:rPr>
        <w:t xml:space="preserve"> </w:t>
      </w:r>
      <w:r>
        <w:t>devizul</w:t>
      </w:r>
      <w:r>
        <w:rPr>
          <w:spacing w:val="-10"/>
        </w:rPr>
        <w:t xml:space="preserve"> </w:t>
      </w:r>
      <w:r>
        <w:t>general</w:t>
      </w:r>
      <w:r>
        <w:rPr>
          <w:spacing w:val="-10"/>
        </w:rPr>
        <w:t xml:space="preserve"> </w:t>
      </w:r>
      <w:r>
        <w:t>nerecomandat,</w:t>
      </w:r>
      <w:r>
        <w:rPr>
          <w:spacing w:val="-8"/>
        </w:rPr>
        <w:t xml:space="preserve"> </w:t>
      </w:r>
      <w:r>
        <w:t>indicatorii</w:t>
      </w:r>
      <w:r>
        <w:rPr>
          <w:spacing w:val="-10"/>
        </w:rPr>
        <w:t xml:space="preserve"> </w:t>
      </w:r>
      <w:r>
        <w:t>maximali</w:t>
      </w:r>
      <w:r>
        <w:rPr>
          <w:spacing w:val="-10"/>
        </w:rPr>
        <w:t xml:space="preserve"> </w:t>
      </w:r>
      <w:r>
        <w:t>ai</w:t>
      </w:r>
      <w:r>
        <w:rPr>
          <w:spacing w:val="-10"/>
        </w:rPr>
        <w:t xml:space="preserve"> </w:t>
      </w:r>
      <w:r>
        <w:t>investiției</w:t>
      </w:r>
      <w:r>
        <w:rPr>
          <w:spacing w:val="-10"/>
        </w:rPr>
        <w:t xml:space="preserve"> </w:t>
      </w:r>
      <w:r>
        <w:rPr>
          <w:spacing w:val="-2"/>
        </w:rPr>
        <w:t>sunt:</w:t>
      </w:r>
    </w:p>
    <w:p w:rsidR="005956A8" w:rsidRPr="00F3183C" w:rsidRDefault="00F3183C">
      <w:pPr>
        <w:pStyle w:val="ListParagraph"/>
        <w:numPr>
          <w:ilvl w:val="2"/>
          <w:numId w:val="62"/>
        </w:numPr>
        <w:tabs>
          <w:tab w:val="left" w:pos="1272"/>
        </w:tabs>
        <w:ind w:left="1118" w:right="2506" w:firstLine="0"/>
        <w:rPr>
          <w:color w:val="FFFFFF" w:themeColor="background1"/>
          <w:sz w:val="24"/>
        </w:rPr>
      </w:pPr>
      <w:r w:rsidRPr="00F3183C">
        <w:rPr>
          <w:color w:val="FFFFFF" w:themeColor="background1"/>
          <w:sz w:val="24"/>
        </w:rPr>
        <w:t>valoarea</w:t>
      </w:r>
      <w:r w:rsidRPr="00F3183C">
        <w:rPr>
          <w:color w:val="FFFFFF" w:themeColor="background1"/>
          <w:spacing w:val="-5"/>
          <w:sz w:val="24"/>
        </w:rPr>
        <w:t xml:space="preserve"> </w:t>
      </w:r>
      <w:r w:rsidRPr="00F3183C">
        <w:rPr>
          <w:color w:val="FFFFFF" w:themeColor="background1"/>
          <w:sz w:val="24"/>
        </w:rPr>
        <w:t>totală</w:t>
      </w:r>
      <w:r w:rsidRPr="00F3183C">
        <w:rPr>
          <w:color w:val="FFFFFF" w:themeColor="background1"/>
          <w:spacing w:val="-4"/>
          <w:sz w:val="24"/>
        </w:rPr>
        <w:t xml:space="preserve"> </w:t>
      </w:r>
      <w:r w:rsidRPr="00F3183C">
        <w:rPr>
          <w:color w:val="FFFFFF" w:themeColor="background1"/>
          <w:sz w:val="24"/>
        </w:rPr>
        <w:t>a</w:t>
      </w:r>
      <w:r w:rsidRPr="00F3183C">
        <w:rPr>
          <w:color w:val="FFFFFF" w:themeColor="background1"/>
          <w:spacing w:val="-6"/>
          <w:sz w:val="24"/>
        </w:rPr>
        <w:t xml:space="preserve"> </w:t>
      </w:r>
      <w:r w:rsidRPr="00F3183C">
        <w:rPr>
          <w:color w:val="FFFFFF" w:themeColor="background1"/>
          <w:sz w:val="24"/>
        </w:rPr>
        <w:t>obiectivului</w:t>
      </w:r>
      <w:r w:rsidRPr="00F3183C">
        <w:rPr>
          <w:color w:val="FFFFFF" w:themeColor="background1"/>
          <w:spacing w:val="-4"/>
          <w:sz w:val="24"/>
        </w:rPr>
        <w:t xml:space="preserve"> </w:t>
      </w:r>
      <w:r w:rsidRPr="00F3183C">
        <w:rPr>
          <w:color w:val="FFFFFF" w:themeColor="background1"/>
          <w:sz w:val="24"/>
        </w:rPr>
        <w:t>de</w:t>
      </w:r>
      <w:r w:rsidRPr="00F3183C">
        <w:rPr>
          <w:color w:val="FFFFFF" w:themeColor="background1"/>
          <w:spacing w:val="-5"/>
          <w:sz w:val="24"/>
        </w:rPr>
        <w:t xml:space="preserve"> </w:t>
      </w:r>
      <w:r w:rsidRPr="00F3183C">
        <w:rPr>
          <w:color w:val="FFFFFF" w:themeColor="background1"/>
          <w:sz w:val="24"/>
        </w:rPr>
        <w:t>investiții:</w:t>
      </w:r>
      <w:r w:rsidRPr="00F3183C">
        <w:rPr>
          <w:color w:val="FFFFFF" w:themeColor="background1"/>
          <w:spacing w:val="-1"/>
          <w:sz w:val="24"/>
        </w:rPr>
        <w:t xml:space="preserve"> </w:t>
      </w:r>
      <w:r w:rsidRPr="00F3183C">
        <w:rPr>
          <w:b/>
          <w:color w:val="FFFFFF" w:themeColor="background1"/>
          <w:sz w:val="24"/>
        </w:rPr>
        <w:t>54.436.881,26</w:t>
      </w:r>
      <w:r w:rsidRPr="00F3183C">
        <w:rPr>
          <w:b/>
          <w:color w:val="FFFFFF" w:themeColor="background1"/>
          <w:spacing w:val="-4"/>
          <w:sz w:val="24"/>
        </w:rPr>
        <w:t xml:space="preserve"> </w:t>
      </w:r>
      <w:r w:rsidRPr="00F3183C">
        <w:rPr>
          <w:b/>
          <w:color w:val="FFFFFF" w:themeColor="background1"/>
          <w:sz w:val="24"/>
        </w:rPr>
        <w:t>lei</w:t>
      </w:r>
      <w:r w:rsidRPr="00F3183C">
        <w:rPr>
          <w:color w:val="FFFFFF" w:themeColor="background1"/>
          <w:sz w:val="24"/>
        </w:rPr>
        <w:t>,</w:t>
      </w:r>
      <w:r w:rsidRPr="00F3183C">
        <w:rPr>
          <w:color w:val="FFFFFF" w:themeColor="background1"/>
          <w:spacing w:val="-4"/>
          <w:sz w:val="24"/>
        </w:rPr>
        <w:t xml:space="preserve"> </w:t>
      </w:r>
      <w:r w:rsidRPr="00F3183C">
        <w:rPr>
          <w:color w:val="FFFFFF" w:themeColor="background1"/>
          <w:sz w:val="24"/>
        </w:rPr>
        <w:t>inclusiv</w:t>
      </w:r>
      <w:r w:rsidRPr="00F3183C">
        <w:rPr>
          <w:color w:val="FFFFFF" w:themeColor="background1"/>
          <w:spacing w:val="-4"/>
          <w:sz w:val="24"/>
        </w:rPr>
        <w:t xml:space="preserve"> </w:t>
      </w:r>
      <w:r w:rsidRPr="00F3183C">
        <w:rPr>
          <w:color w:val="FFFFFF" w:themeColor="background1"/>
          <w:sz w:val="24"/>
        </w:rPr>
        <w:t>TVA, din care C+M:</w:t>
      </w:r>
      <w:r w:rsidRPr="00F3183C">
        <w:rPr>
          <w:color w:val="FFFFFF" w:themeColor="background1"/>
          <w:spacing w:val="40"/>
          <w:sz w:val="24"/>
        </w:rPr>
        <w:t xml:space="preserve"> </w:t>
      </w:r>
      <w:r w:rsidRPr="00F3183C">
        <w:rPr>
          <w:b/>
          <w:color w:val="FFFFFF" w:themeColor="background1"/>
          <w:sz w:val="24"/>
        </w:rPr>
        <w:t>28.332.638,84 lei</w:t>
      </w:r>
      <w:r w:rsidRPr="00F3183C">
        <w:rPr>
          <w:color w:val="FFFFFF" w:themeColor="background1"/>
          <w:sz w:val="24"/>
        </w:rPr>
        <w:t>, inclusiv TVA;</w:t>
      </w:r>
    </w:p>
    <w:p w:rsidR="005956A8" w:rsidRPr="00F3183C" w:rsidRDefault="00F3183C">
      <w:pPr>
        <w:pStyle w:val="ListParagraph"/>
        <w:numPr>
          <w:ilvl w:val="2"/>
          <w:numId w:val="62"/>
        </w:numPr>
        <w:tabs>
          <w:tab w:val="left" w:pos="1272"/>
        </w:tabs>
        <w:ind w:left="1118" w:right="2896" w:firstLine="0"/>
        <w:rPr>
          <w:color w:val="FFFFFF" w:themeColor="background1"/>
          <w:sz w:val="24"/>
        </w:rPr>
      </w:pPr>
      <w:r w:rsidRPr="00F3183C">
        <w:rPr>
          <w:color w:val="FFFFFF" w:themeColor="background1"/>
          <w:sz w:val="24"/>
        </w:rPr>
        <w:t>valoarea</w:t>
      </w:r>
      <w:r w:rsidRPr="00F3183C">
        <w:rPr>
          <w:color w:val="FFFFFF" w:themeColor="background1"/>
          <w:spacing w:val="-5"/>
          <w:sz w:val="24"/>
        </w:rPr>
        <w:t xml:space="preserve"> </w:t>
      </w:r>
      <w:r w:rsidRPr="00F3183C">
        <w:rPr>
          <w:color w:val="FFFFFF" w:themeColor="background1"/>
          <w:sz w:val="24"/>
        </w:rPr>
        <w:t>totală</w:t>
      </w:r>
      <w:r w:rsidRPr="00F3183C">
        <w:rPr>
          <w:color w:val="FFFFFF" w:themeColor="background1"/>
          <w:spacing w:val="-4"/>
          <w:sz w:val="24"/>
        </w:rPr>
        <w:t xml:space="preserve"> </w:t>
      </w:r>
      <w:r w:rsidRPr="00F3183C">
        <w:rPr>
          <w:color w:val="FFFFFF" w:themeColor="background1"/>
          <w:sz w:val="24"/>
        </w:rPr>
        <w:t>a</w:t>
      </w:r>
      <w:r w:rsidRPr="00F3183C">
        <w:rPr>
          <w:color w:val="FFFFFF" w:themeColor="background1"/>
          <w:spacing w:val="-6"/>
          <w:sz w:val="24"/>
        </w:rPr>
        <w:t xml:space="preserve"> </w:t>
      </w:r>
      <w:r w:rsidRPr="00F3183C">
        <w:rPr>
          <w:color w:val="FFFFFF" w:themeColor="background1"/>
          <w:sz w:val="24"/>
        </w:rPr>
        <w:t>obiectivului</w:t>
      </w:r>
      <w:r w:rsidRPr="00F3183C">
        <w:rPr>
          <w:color w:val="FFFFFF" w:themeColor="background1"/>
          <w:spacing w:val="-4"/>
          <w:sz w:val="24"/>
        </w:rPr>
        <w:t xml:space="preserve"> </w:t>
      </w:r>
      <w:r w:rsidRPr="00F3183C">
        <w:rPr>
          <w:color w:val="FFFFFF" w:themeColor="background1"/>
          <w:sz w:val="24"/>
        </w:rPr>
        <w:t>de</w:t>
      </w:r>
      <w:r w:rsidRPr="00F3183C">
        <w:rPr>
          <w:color w:val="FFFFFF" w:themeColor="background1"/>
          <w:spacing w:val="-5"/>
          <w:sz w:val="24"/>
        </w:rPr>
        <w:t xml:space="preserve"> </w:t>
      </w:r>
      <w:r w:rsidRPr="00F3183C">
        <w:rPr>
          <w:color w:val="FFFFFF" w:themeColor="background1"/>
          <w:sz w:val="24"/>
        </w:rPr>
        <w:t>investiții:</w:t>
      </w:r>
      <w:r w:rsidRPr="00F3183C">
        <w:rPr>
          <w:color w:val="FFFFFF" w:themeColor="background1"/>
          <w:spacing w:val="-1"/>
          <w:sz w:val="24"/>
        </w:rPr>
        <w:t xml:space="preserve"> </w:t>
      </w:r>
      <w:r w:rsidRPr="00F3183C">
        <w:rPr>
          <w:b/>
          <w:color w:val="FFFFFF" w:themeColor="background1"/>
          <w:sz w:val="24"/>
        </w:rPr>
        <w:t>45.183.860,20</w:t>
      </w:r>
      <w:r w:rsidRPr="00F3183C">
        <w:rPr>
          <w:b/>
          <w:color w:val="FFFFFF" w:themeColor="background1"/>
          <w:spacing w:val="-4"/>
          <w:sz w:val="24"/>
        </w:rPr>
        <w:t xml:space="preserve"> </w:t>
      </w:r>
      <w:r w:rsidRPr="00F3183C">
        <w:rPr>
          <w:b/>
          <w:color w:val="FFFFFF" w:themeColor="background1"/>
          <w:sz w:val="24"/>
        </w:rPr>
        <w:t>lei</w:t>
      </w:r>
      <w:r w:rsidRPr="00F3183C">
        <w:rPr>
          <w:color w:val="FFFFFF" w:themeColor="background1"/>
          <w:sz w:val="24"/>
        </w:rPr>
        <w:t>,</w:t>
      </w:r>
      <w:r w:rsidRPr="00F3183C">
        <w:rPr>
          <w:color w:val="FFFFFF" w:themeColor="background1"/>
          <w:spacing w:val="-4"/>
          <w:sz w:val="24"/>
        </w:rPr>
        <w:t xml:space="preserve"> </w:t>
      </w:r>
      <w:r w:rsidRPr="00F3183C">
        <w:rPr>
          <w:color w:val="FFFFFF" w:themeColor="background1"/>
          <w:sz w:val="24"/>
        </w:rPr>
        <w:t>fără</w:t>
      </w:r>
      <w:r w:rsidRPr="00F3183C">
        <w:rPr>
          <w:color w:val="FFFFFF" w:themeColor="background1"/>
          <w:spacing w:val="-6"/>
          <w:sz w:val="24"/>
        </w:rPr>
        <w:t xml:space="preserve"> </w:t>
      </w:r>
      <w:r w:rsidRPr="00F3183C">
        <w:rPr>
          <w:color w:val="FFFFFF" w:themeColor="background1"/>
          <w:sz w:val="24"/>
        </w:rPr>
        <w:t xml:space="preserve">TVA, din care C+M: </w:t>
      </w:r>
      <w:r w:rsidRPr="00F3183C">
        <w:rPr>
          <w:b/>
          <w:color w:val="FFFFFF" w:themeColor="background1"/>
          <w:sz w:val="24"/>
        </w:rPr>
        <w:t>23.415.404,00 lei</w:t>
      </w:r>
      <w:r w:rsidRPr="00F3183C">
        <w:rPr>
          <w:color w:val="FFFFFF" w:themeColor="background1"/>
          <w:sz w:val="24"/>
        </w:rPr>
        <w:t>, fără TVA.</w:t>
      </w:r>
    </w:p>
    <w:p w:rsidR="005956A8" w:rsidRDefault="005956A8">
      <w:pPr>
        <w:pStyle w:val="BodyText"/>
        <w:spacing w:before="10"/>
        <w:ind w:left="0"/>
        <w:rPr>
          <w:sz w:val="20"/>
        </w:rPr>
      </w:pPr>
    </w:p>
    <w:p w:rsidR="005956A8" w:rsidRDefault="005956A8">
      <w:pPr>
        <w:pStyle w:val="Heading4"/>
        <w:numPr>
          <w:ilvl w:val="1"/>
          <w:numId w:val="61"/>
        </w:numPr>
        <w:tabs>
          <w:tab w:val="left" w:pos="972"/>
        </w:tabs>
        <w:ind w:hanging="361"/>
      </w:pPr>
      <w:r w:rsidRPr="005956A8">
        <w:pict>
          <v:shape id="docshape144" o:spid="_x0000_s1217" type="#_x0000_t202" style="position:absolute;left:0;text-align:left;margin-left:64.95pt;margin-top:16.1pt;width:493.65pt;height:112.95pt;z-index:-15684608;mso-wrap-distance-left:0;mso-wrap-distance-right:0;mso-position-horizontal-relative:page" filled="f" strokeweight=".48pt">
            <v:textbox inset="0,0,0,0">
              <w:txbxContent>
                <w:p w:rsidR="00F3183C" w:rsidRDefault="00F3183C">
                  <w:pPr>
                    <w:pStyle w:val="BodyText"/>
                    <w:spacing w:before="18"/>
                    <w:ind w:left="108" w:right="107" w:firstLine="566"/>
                    <w:jc w:val="both"/>
                  </w:pPr>
                  <w:r>
                    <w:t xml:space="preserve">Analizând cele două scenarii de investiție fezabile din punct de vedere constructiv, se consideră cel mai optim din punct de vedere tehnico-economic </w:t>
                  </w:r>
                  <w:r>
                    <w:rPr>
                      <w:b/>
                      <w:color w:val="000000"/>
                      <w:shd w:val="clear" w:color="auto" w:fill="92D050"/>
                    </w:rPr>
                    <w:t>Scenariul 1 / Variantă</w:t>
                  </w:r>
                  <w:r>
                    <w:rPr>
                      <w:b/>
                      <w:color w:val="000000"/>
                    </w:rPr>
                    <w:t xml:space="preserve"> </w:t>
                  </w:r>
                  <w:r>
                    <w:rPr>
                      <w:b/>
                      <w:color w:val="000000"/>
                      <w:shd w:val="clear" w:color="auto" w:fill="92D050"/>
                    </w:rPr>
                    <w:t>RECOMANDATĂ</w:t>
                  </w:r>
                  <w:r>
                    <w:rPr>
                      <w:b/>
                      <w:color w:val="000000"/>
                    </w:rPr>
                    <w:t xml:space="preserve"> </w:t>
                  </w:r>
                  <w:r>
                    <w:rPr>
                      <w:color w:val="000000"/>
                    </w:rPr>
                    <w:t>întrucât:</w:t>
                  </w:r>
                </w:p>
                <w:p w:rsidR="00F3183C" w:rsidRDefault="00F3183C">
                  <w:pPr>
                    <w:pStyle w:val="BodyText"/>
                    <w:numPr>
                      <w:ilvl w:val="0"/>
                      <w:numId w:val="60"/>
                    </w:numPr>
                    <w:tabs>
                      <w:tab w:val="left" w:pos="814"/>
                    </w:tabs>
                    <w:ind w:left="813"/>
                    <w:jc w:val="both"/>
                  </w:pPr>
                  <w:r>
                    <w:t>asigură</w:t>
                  </w:r>
                  <w:r>
                    <w:rPr>
                      <w:spacing w:val="-12"/>
                    </w:rPr>
                    <w:t xml:space="preserve"> </w:t>
                  </w:r>
                  <w:r>
                    <w:t>un</w:t>
                  </w:r>
                  <w:r>
                    <w:rPr>
                      <w:spacing w:val="-10"/>
                    </w:rPr>
                    <w:t xml:space="preserve"> </w:t>
                  </w:r>
                  <w:r>
                    <w:t>raport</w:t>
                  </w:r>
                  <w:r>
                    <w:rPr>
                      <w:spacing w:val="-10"/>
                    </w:rPr>
                    <w:t xml:space="preserve"> </w:t>
                  </w:r>
                  <w:r>
                    <w:t>cost-beneficiu</w:t>
                  </w:r>
                  <w:r>
                    <w:rPr>
                      <w:spacing w:val="-11"/>
                    </w:rPr>
                    <w:t xml:space="preserve"> </w:t>
                  </w:r>
                  <w:r>
                    <w:rPr>
                      <w:spacing w:val="-2"/>
                    </w:rPr>
                    <w:t>optim;</w:t>
                  </w:r>
                </w:p>
                <w:p w:rsidR="00F3183C" w:rsidRDefault="00F3183C">
                  <w:pPr>
                    <w:pStyle w:val="BodyText"/>
                    <w:numPr>
                      <w:ilvl w:val="0"/>
                      <w:numId w:val="60"/>
                    </w:numPr>
                    <w:tabs>
                      <w:tab w:val="left" w:pos="840"/>
                    </w:tabs>
                    <w:ind w:right="110" w:firstLine="566"/>
                    <w:jc w:val="both"/>
                  </w:pPr>
                  <w:r>
                    <w:t>din punct de vedere constructiv, soluția tehnică / permite asigurarea capacităților necesare destinației, fără restricții constructive, asigurând totodată o eficiență sporită a echipamentelor și a construcției; soluția de intevenție va fi una minim invazivă;</w:t>
                  </w:r>
                </w:p>
                <w:p w:rsidR="00F3183C" w:rsidRDefault="00F3183C">
                  <w:pPr>
                    <w:pStyle w:val="BodyText"/>
                    <w:numPr>
                      <w:ilvl w:val="0"/>
                      <w:numId w:val="60"/>
                    </w:numPr>
                    <w:tabs>
                      <w:tab w:val="left" w:pos="814"/>
                    </w:tabs>
                    <w:ind w:left="813"/>
                    <w:jc w:val="both"/>
                  </w:pPr>
                  <w:r>
                    <w:t>scenariul</w:t>
                  </w:r>
                  <w:r>
                    <w:rPr>
                      <w:spacing w:val="-9"/>
                    </w:rPr>
                    <w:t xml:space="preserve"> </w:t>
                  </w:r>
                  <w:r>
                    <w:t>recomandat</w:t>
                  </w:r>
                  <w:r>
                    <w:rPr>
                      <w:spacing w:val="-8"/>
                    </w:rPr>
                    <w:t xml:space="preserve"> </w:t>
                  </w:r>
                  <w:r>
                    <w:t>va</w:t>
                  </w:r>
                  <w:r>
                    <w:rPr>
                      <w:spacing w:val="-9"/>
                    </w:rPr>
                    <w:t xml:space="preserve"> </w:t>
                  </w:r>
                  <w:r>
                    <w:t>raspunde</w:t>
                  </w:r>
                  <w:r>
                    <w:rPr>
                      <w:spacing w:val="-7"/>
                    </w:rPr>
                    <w:t xml:space="preserve"> </w:t>
                  </w:r>
                  <w:r>
                    <w:t>cerintei</w:t>
                  </w:r>
                  <w:r>
                    <w:rPr>
                      <w:spacing w:val="-8"/>
                    </w:rPr>
                    <w:t xml:space="preserve"> </w:t>
                  </w:r>
                  <w:r>
                    <w:t>de</w:t>
                  </w:r>
                  <w:r>
                    <w:rPr>
                      <w:spacing w:val="-9"/>
                    </w:rPr>
                    <w:t xml:space="preserve"> </w:t>
                  </w:r>
                  <w:r>
                    <w:t>economie</w:t>
                  </w:r>
                  <w:r>
                    <w:rPr>
                      <w:spacing w:val="-9"/>
                    </w:rPr>
                    <w:t xml:space="preserve"> </w:t>
                  </w:r>
                  <w:r>
                    <w:t>de</w:t>
                  </w:r>
                  <w:r>
                    <w:rPr>
                      <w:spacing w:val="-9"/>
                    </w:rPr>
                    <w:t xml:space="preserve"> </w:t>
                  </w:r>
                  <w:r>
                    <w:t>energie</w:t>
                  </w:r>
                  <w:r>
                    <w:rPr>
                      <w:spacing w:val="-9"/>
                    </w:rPr>
                    <w:t xml:space="preserve"> </w:t>
                  </w:r>
                  <w:r>
                    <w:t>şi</w:t>
                  </w:r>
                  <w:r>
                    <w:rPr>
                      <w:spacing w:val="-9"/>
                    </w:rPr>
                    <w:t xml:space="preserve"> </w:t>
                  </w:r>
                  <w:r>
                    <w:t>izolare</w:t>
                  </w:r>
                  <w:r>
                    <w:rPr>
                      <w:spacing w:val="-9"/>
                    </w:rPr>
                    <w:t xml:space="preserve"> </w:t>
                  </w:r>
                  <w:r>
                    <w:rPr>
                      <w:spacing w:val="-2"/>
                    </w:rPr>
                    <w:t>termică.</w:t>
                  </w:r>
                </w:p>
              </w:txbxContent>
            </v:textbox>
            <w10:wrap type="topAndBottom" anchorx="page"/>
          </v:shape>
        </w:pict>
      </w:r>
      <w:r w:rsidR="00F3183C">
        <w:t>Selectarea</w:t>
      </w:r>
      <w:r w:rsidR="00F3183C">
        <w:rPr>
          <w:spacing w:val="-4"/>
        </w:rPr>
        <w:t xml:space="preserve"> </w:t>
      </w:r>
      <w:r w:rsidR="00F3183C">
        <w:t>și</w:t>
      </w:r>
      <w:r w:rsidR="00F3183C">
        <w:rPr>
          <w:spacing w:val="-4"/>
        </w:rPr>
        <w:t xml:space="preserve"> </w:t>
      </w:r>
      <w:r w:rsidR="00F3183C">
        <w:t>justificarea</w:t>
      </w:r>
      <w:r w:rsidR="00F3183C">
        <w:rPr>
          <w:spacing w:val="-4"/>
        </w:rPr>
        <w:t xml:space="preserve"> </w:t>
      </w:r>
      <w:r w:rsidR="00F3183C">
        <w:t>scenariului/optiunii</w:t>
      </w:r>
      <w:r w:rsidR="00F3183C">
        <w:rPr>
          <w:spacing w:val="-1"/>
        </w:rPr>
        <w:t xml:space="preserve"> </w:t>
      </w:r>
      <w:r w:rsidR="00F3183C">
        <w:t>optim(e)</w:t>
      </w:r>
      <w:r w:rsidR="00F3183C">
        <w:rPr>
          <w:spacing w:val="-5"/>
        </w:rPr>
        <w:t xml:space="preserve"> </w:t>
      </w:r>
      <w:r w:rsidR="00F3183C">
        <w:rPr>
          <w:spacing w:val="-2"/>
        </w:rPr>
        <w:t>recomandat(e);</w:t>
      </w:r>
    </w:p>
    <w:p w:rsidR="005956A8" w:rsidRDefault="005956A8">
      <w:pPr>
        <w:sectPr w:rsidR="005956A8">
          <w:pgSz w:w="11910" w:h="16840"/>
          <w:pgMar w:top="1680" w:right="0" w:bottom="700" w:left="860" w:header="467" w:footer="518" w:gutter="0"/>
          <w:cols w:space="720"/>
        </w:sectPr>
      </w:pPr>
    </w:p>
    <w:p w:rsidR="005956A8" w:rsidRDefault="005956A8">
      <w:pPr>
        <w:pStyle w:val="BodyText"/>
        <w:spacing w:before="9"/>
        <w:ind w:left="0"/>
        <w:rPr>
          <w:b/>
          <w:sz w:val="22"/>
        </w:rPr>
      </w:pPr>
    </w:p>
    <w:p w:rsidR="005956A8" w:rsidRDefault="005956A8">
      <w:pPr>
        <w:pStyle w:val="Heading4"/>
        <w:numPr>
          <w:ilvl w:val="1"/>
          <w:numId w:val="59"/>
        </w:numPr>
        <w:tabs>
          <w:tab w:val="left" w:pos="1032"/>
        </w:tabs>
        <w:spacing w:before="90"/>
        <w:ind w:hanging="421"/>
        <w:jc w:val="both"/>
      </w:pPr>
      <w:r w:rsidRPr="005956A8">
        <w:pict>
          <v:rect id="docshape145" o:spid="_x0000_s1216" style="position:absolute;left:0;text-align:left;margin-left:69.15pt;margin-top:-14.55pt;width:485.25pt;height:1.45pt;z-index:15773696;mso-position-horizontal-relative:page" fillcolor="black" stroked="f">
            <w10:wrap anchorx="page"/>
          </v:rect>
        </w:pict>
      </w:r>
      <w:bookmarkStart w:id="49" w:name="_bookmark49"/>
      <w:bookmarkEnd w:id="49"/>
      <w:r w:rsidR="00F3183C">
        <w:t>Descrierea</w:t>
      </w:r>
      <w:r w:rsidR="00F3183C">
        <w:rPr>
          <w:spacing w:val="-6"/>
        </w:rPr>
        <w:t xml:space="preserve"> </w:t>
      </w:r>
      <w:r w:rsidR="00F3183C">
        <w:t>scenariului/opţiunii</w:t>
      </w:r>
      <w:r w:rsidR="00F3183C">
        <w:rPr>
          <w:spacing w:val="-4"/>
        </w:rPr>
        <w:t xml:space="preserve"> </w:t>
      </w:r>
      <w:r w:rsidR="00F3183C">
        <w:t>optim(e)</w:t>
      </w:r>
      <w:r w:rsidR="00F3183C">
        <w:rPr>
          <w:spacing w:val="-4"/>
        </w:rPr>
        <w:t xml:space="preserve"> </w:t>
      </w:r>
      <w:r w:rsidR="00F3183C">
        <w:t>recomandat(e)</w:t>
      </w:r>
      <w:r w:rsidR="00F3183C">
        <w:rPr>
          <w:spacing w:val="-3"/>
        </w:rPr>
        <w:t xml:space="preserve"> </w:t>
      </w:r>
      <w:r w:rsidR="00F3183C">
        <w:rPr>
          <w:spacing w:val="-2"/>
        </w:rPr>
        <w:t>privind:</w:t>
      </w:r>
    </w:p>
    <w:p w:rsidR="005956A8" w:rsidRDefault="00F3183C">
      <w:pPr>
        <w:pStyle w:val="ListParagraph"/>
        <w:numPr>
          <w:ilvl w:val="2"/>
          <w:numId w:val="59"/>
        </w:numPr>
        <w:tabs>
          <w:tab w:val="left" w:pos="1272"/>
        </w:tabs>
        <w:spacing w:before="60"/>
        <w:ind w:hanging="361"/>
        <w:jc w:val="both"/>
        <w:rPr>
          <w:b/>
          <w:sz w:val="24"/>
        </w:rPr>
      </w:pPr>
      <w:r>
        <w:rPr>
          <w:b/>
          <w:sz w:val="24"/>
        </w:rPr>
        <w:t>obţinerea</w:t>
      </w:r>
      <w:r>
        <w:rPr>
          <w:b/>
          <w:spacing w:val="-11"/>
          <w:sz w:val="24"/>
        </w:rPr>
        <w:t xml:space="preserve"> </w:t>
      </w:r>
      <w:r>
        <w:rPr>
          <w:b/>
          <w:sz w:val="24"/>
        </w:rPr>
        <w:t>și</w:t>
      </w:r>
      <w:r>
        <w:rPr>
          <w:b/>
          <w:spacing w:val="-10"/>
          <w:sz w:val="24"/>
        </w:rPr>
        <w:t xml:space="preserve"> </w:t>
      </w:r>
      <w:r>
        <w:rPr>
          <w:b/>
          <w:sz w:val="24"/>
        </w:rPr>
        <w:t>amenajarea</w:t>
      </w:r>
      <w:r>
        <w:rPr>
          <w:b/>
          <w:spacing w:val="-10"/>
          <w:sz w:val="24"/>
        </w:rPr>
        <w:t xml:space="preserve"> </w:t>
      </w:r>
      <w:r>
        <w:rPr>
          <w:b/>
          <w:spacing w:val="-2"/>
          <w:sz w:val="24"/>
        </w:rPr>
        <w:t>terenului;</w:t>
      </w:r>
    </w:p>
    <w:p w:rsidR="005956A8" w:rsidRDefault="00F3183C">
      <w:pPr>
        <w:pStyle w:val="BodyText"/>
        <w:ind w:right="853" w:firstLine="566"/>
        <w:jc w:val="both"/>
      </w:pPr>
      <w:r>
        <w:t>Terenul este situat în partea de Vest a localității Ploiești, strada Mărășești nr. 278, județul Prahova. Imobilul</w:t>
      </w:r>
      <w:r>
        <w:rPr>
          <w:spacing w:val="-2"/>
        </w:rPr>
        <w:t xml:space="preserve"> </w:t>
      </w:r>
      <w:r>
        <w:t>aflat</w:t>
      </w:r>
      <w:r>
        <w:rPr>
          <w:spacing w:val="-2"/>
        </w:rPr>
        <w:t xml:space="preserve"> </w:t>
      </w:r>
      <w:r>
        <w:t>in</w:t>
      </w:r>
      <w:r>
        <w:rPr>
          <w:spacing w:val="-2"/>
        </w:rPr>
        <w:t xml:space="preserve"> </w:t>
      </w:r>
      <w:r>
        <w:t>intravilan</w:t>
      </w:r>
      <w:r>
        <w:rPr>
          <w:spacing w:val="-2"/>
        </w:rPr>
        <w:t xml:space="preserve"> </w:t>
      </w:r>
      <w:r>
        <w:t>este</w:t>
      </w:r>
      <w:r>
        <w:rPr>
          <w:spacing w:val="-2"/>
        </w:rPr>
        <w:t xml:space="preserve"> </w:t>
      </w:r>
      <w:r>
        <w:t>compus</w:t>
      </w:r>
      <w:r>
        <w:rPr>
          <w:spacing w:val="-3"/>
        </w:rPr>
        <w:t xml:space="preserve"> </w:t>
      </w:r>
      <w:r>
        <w:t>din</w:t>
      </w:r>
      <w:r>
        <w:rPr>
          <w:spacing w:val="-1"/>
        </w:rPr>
        <w:t xml:space="preserve"> </w:t>
      </w:r>
      <w:r>
        <w:t>teren</w:t>
      </w:r>
      <w:r>
        <w:rPr>
          <w:spacing w:val="-1"/>
        </w:rPr>
        <w:t xml:space="preserve"> </w:t>
      </w:r>
      <w:r>
        <w:t>si</w:t>
      </w:r>
      <w:r>
        <w:rPr>
          <w:spacing w:val="-1"/>
        </w:rPr>
        <w:t xml:space="preserve"> </w:t>
      </w:r>
      <w:r>
        <w:t>constructii,</w:t>
      </w:r>
      <w:r>
        <w:rPr>
          <w:spacing w:val="-1"/>
        </w:rPr>
        <w:t xml:space="preserve"> </w:t>
      </w:r>
      <w:r>
        <w:t>in</w:t>
      </w:r>
      <w:r>
        <w:rPr>
          <w:spacing w:val="-3"/>
        </w:rPr>
        <w:t xml:space="preserve"> </w:t>
      </w:r>
      <w:r>
        <w:t>suprafata</w:t>
      </w:r>
      <w:r>
        <w:rPr>
          <w:spacing w:val="-2"/>
        </w:rPr>
        <w:t xml:space="preserve"> </w:t>
      </w:r>
      <w:r>
        <w:t>de</w:t>
      </w:r>
      <w:r>
        <w:rPr>
          <w:spacing w:val="-2"/>
        </w:rPr>
        <w:t xml:space="preserve"> </w:t>
      </w:r>
      <w:r>
        <w:t>130.955</w:t>
      </w:r>
      <w:r>
        <w:rPr>
          <w:spacing w:val="-1"/>
        </w:rPr>
        <w:t xml:space="preserve"> </w:t>
      </w:r>
      <w:r>
        <w:t>mp din acte si masuratori, conform Extraselor de carte funciara pentru informare.</w:t>
      </w:r>
    </w:p>
    <w:p w:rsidR="005956A8" w:rsidRDefault="00F3183C">
      <w:pPr>
        <w:pStyle w:val="BodyText"/>
        <w:ind w:left="1017"/>
        <w:jc w:val="both"/>
      </w:pPr>
      <w:r>
        <w:t>Imobilul</w:t>
      </w:r>
      <w:r>
        <w:rPr>
          <w:spacing w:val="-4"/>
        </w:rPr>
        <w:t xml:space="preserve"> </w:t>
      </w:r>
      <w:r>
        <w:t>este</w:t>
      </w:r>
      <w:r>
        <w:rPr>
          <w:spacing w:val="-3"/>
        </w:rPr>
        <w:t xml:space="preserve"> </w:t>
      </w:r>
      <w:r>
        <w:t>compus</w:t>
      </w:r>
      <w:r>
        <w:rPr>
          <w:spacing w:val="-2"/>
        </w:rPr>
        <w:t xml:space="preserve"> </w:t>
      </w:r>
      <w:r>
        <w:t>din două</w:t>
      </w:r>
      <w:r>
        <w:rPr>
          <w:spacing w:val="-2"/>
        </w:rPr>
        <w:t xml:space="preserve"> incinte:</w:t>
      </w:r>
    </w:p>
    <w:p w:rsidR="005956A8" w:rsidRDefault="00F3183C">
      <w:pPr>
        <w:pStyle w:val="ListParagraph"/>
        <w:numPr>
          <w:ilvl w:val="3"/>
          <w:numId w:val="59"/>
        </w:numPr>
        <w:tabs>
          <w:tab w:val="left" w:pos="1272"/>
        </w:tabs>
        <w:ind w:right="847" w:firstLine="451"/>
        <w:jc w:val="both"/>
        <w:rPr>
          <w:sz w:val="24"/>
        </w:rPr>
      </w:pPr>
      <w:r>
        <w:rPr>
          <w:sz w:val="24"/>
        </w:rPr>
        <w:t>Incinta 1, teren în suprafață de 125.631 mp aflat în proprietatea STATULUI ROMÂN și administrarea Ministerului Apărării Naționale, conform Extrasului de carte funciară pentru informare emis la cerere nr. 126903 din 05.10.2022, și construcții. Carte funciară nr. 148545 Ploiești, nr. cadastral 148545;</w:t>
      </w:r>
    </w:p>
    <w:p w:rsidR="005956A8" w:rsidRDefault="00F3183C">
      <w:pPr>
        <w:pStyle w:val="ListParagraph"/>
        <w:numPr>
          <w:ilvl w:val="3"/>
          <w:numId w:val="59"/>
        </w:numPr>
        <w:tabs>
          <w:tab w:val="left" w:pos="1272"/>
        </w:tabs>
        <w:ind w:right="850" w:firstLine="451"/>
        <w:jc w:val="both"/>
        <w:rPr>
          <w:sz w:val="24"/>
        </w:rPr>
      </w:pPr>
      <w:r>
        <w:rPr>
          <w:sz w:val="24"/>
        </w:rPr>
        <w:t>Incinta 2, teren în suprafață de 5.324 mp aflat în proprietatea STATULUI ROMÂN și administrarea Ministerului Apărării Naționale, conform Extrasului de carte funciară pentru informare emis la cerere nr. 126903 din 05.10.2022, și construcții. Carte funciară nr. 148546 Ploiești, nr. cadastral 148546.</w:t>
      </w:r>
    </w:p>
    <w:p w:rsidR="005956A8" w:rsidRDefault="00F3183C">
      <w:pPr>
        <w:pStyle w:val="BodyText"/>
        <w:spacing w:before="1"/>
        <w:ind w:right="848" w:firstLine="566"/>
        <w:jc w:val="both"/>
      </w:pPr>
      <w:r>
        <w:t>Pentru realizarea obiectivului de investiție imobiliară sunt necesare lucrări de pregărire amenajare a terenului și lucrări de dezafectare a altor construcții sau resturi de construcții.</w:t>
      </w:r>
    </w:p>
    <w:p w:rsidR="005956A8" w:rsidRDefault="00F3183C">
      <w:pPr>
        <w:pStyle w:val="BodyText"/>
        <w:ind w:right="852" w:firstLine="566"/>
        <w:jc w:val="both"/>
      </w:pPr>
      <w:r>
        <w:t>Pentru traversarea instalatiilor in zonele de alei, platformele și drumul din incintă se vor desface finisajele actuale si se vor reface dupa montarea</w:t>
      </w:r>
      <w:r>
        <w:rPr>
          <w:spacing w:val="40"/>
        </w:rPr>
        <w:t xml:space="preserve"> </w:t>
      </w:r>
      <w:r>
        <w:t>cablurilor sau conductelor.</w:t>
      </w:r>
    </w:p>
    <w:p w:rsidR="005956A8" w:rsidRDefault="005956A8">
      <w:pPr>
        <w:pStyle w:val="BodyText"/>
        <w:ind w:left="0"/>
      </w:pPr>
    </w:p>
    <w:p w:rsidR="005956A8" w:rsidRDefault="00F3183C">
      <w:pPr>
        <w:pStyle w:val="Heading4"/>
        <w:numPr>
          <w:ilvl w:val="2"/>
          <w:numId w:val="59"/>
        </w:numPr>
        <w:tabs>
          <w:tab w:val="left" w:pos="1272"/>
        </w:tabs>
        <w:ind w:hanging="361"/>
        <w:jc w:val="both"/>
      </w:pPr>
      <w:r>
        <w:t>asigurarea</w:t>
      </w:r>
      <w:r>
        <w:rPr>
          <w:spacing w:val="-3"/>
        </w:rPr>
        <w:t xml:space="preserve"> </w:t>
      </w:r>
      <w:r>
        <w:t>utilităţilor</w:t>
      </w:r>
      <w:r>
        <w:rPr>
          <w:spacing w:val="-3"/>
        </w:rPr>
        <w:t xml:space="preserve"> </w:t>
      </w:r>
      <w:r>
        <w:t>necesare</w:t>
      </w:r>
      <w:r>
        <w:rPr>
          <w:spacing w:val="-3"/>
        </w:rPr>
        <w:t xml:space="preserve"> </w:t>
      </w:r>
      <w:r>
        <w:t>funcţionării</w:t>
      </w:r>
      <w:r>
        <w:rPr>
          <w:spacing w:val="-2"/>
        </w:rPr>
        <w:t xml:space="preserve"> obiectivului;</w:t>
      </w:r>
    </w:p>
    <w:p w:rsidR="005956A8" w:rsidRDefault="005956A8">
      <w:pPr>
        <w:pStyle w:val="BodyText"/>
        <w:ind w:left="0"/>
        <w:rPr>
          <w:b/>
        </w:rPr>
      </w:pPr>
    </w:p>
    <w:p w:rsidR="005956A8" w:rsidRDefault="00F3183C">
      <w:pPr>
        <w:pStyle w:val="BodyText"/>
        <w:ind w:right="843" w:firstLine="719"/>
        <w:jc w:val="both"/>
      </w:pPr>
      <w:r>
        <w:rPr>
          <w:u w:val="single"/>
        </w:rPr>
        <w:t>Alimentarea cu energie</w:t>
      </w:r>
      <w:r>
        <w:t xml:space="preserve"> electrică se realizează de la rețeaua localității prin postul trafo existent, racordat la SEN. Pentru realizarea obiectivului de investiție imobiliară, clădirile noi necesită spor de putere datorită noilor consumatori de energie electrică introduși prin proiect.</w:t>
      </w:r>
    </w:p>
    <w:p w:rsidR="005956A8" w:rsidRDefault="00F3183C">
      <w:pPr>
        <w:pStyle w:val="BodyText"/>
        <w:ind w:right="849" w:firstLine="719"/>
        <w:jc w:val="both"/>
      </w:pPr>
      <w:r>
        <w:t>În prezent pentru toată incinta există un branșament cu putere instalată de 370 de kw, iar necesarul de suplimentare este cu incă 300 kw. Pentru acesta s-a solicitat către furnizorul local de energeie electrică, o soluție tehnică pentru asigurarea puterii electrice.</w:t>
      </w:r>
    </w:p>
    <w:p w:rsidR="005956A8" w:rsidRDefault="005956A8">
      <w:pPr>
        <w:pStyle w:val="BodyText"/>
        <w:spacing w:before="1"/>
        <w:ind w:left="0"/>
      </w:pPr>
    </w:p>
    <w:p w:rsidR="005956A8" w:rsidRDefault="00F3183C">
      <w:pPr>
        <w:pStyle w:val="BodyText"/>
        <w:ind w:right="849" w:firstLine="719"/>
        <w:jc w:val="both"/>
      </w:pPr>
      <w:r>
        <w:t>Alimentarea cu apă de consum-</w:t>
      </w:r>
      <w:r>
        <w:rPr>
          <w:spacing w:val="-2"/>
        </w:rPr>
        <w:t xml:space="preserve"> </w:t>
      </w:r>
      <w:r>
        <w:t>este asigurată de branșamentul existent</w:t>
      </w:r>
      <w:r>
        <w:rPr>
          <w:spacing w:val="-1"/>
        </w:rPr>
        <w:t xml:space="preserve"> </w:t>
      </w:r>
      <w:r>
        <w:t>pe o</w:t>
      </w:r>
      <w:r>
        <w:rPr>
          <w:spacing w:val="-1"/>
        </w:rPr>
        <w:t xml:space="preserve"> </w:t>
      </w:r>
      <w:r>
        <w:t>conductă Pe De 110 cu un debit de 50 mch și o presiune de 4,5 bar. Branșamentul este relativ nou, și asigură cerința de apă necesară consumului după implementarea proiectului. Se propune modernizarea întregii rețele interioare de apă și extinderea acesteia în zona parcului tehnic pentru acoperirea necesarușui clădirilor nou propuse.</w:t>
      </w:r>
    </w:p>
    <w:p w:rsidR="005956A8" w:rsidRDefault="005956A8">
      <w:pPr>
        <w:pStyle w:val="BodyText"/>
        <w:spacing w:before="9"/>
        <w:ind w:left="0"/>
        <w:rPr>
          <w:sz w:val="23"/>
        </w:rPr>
      </w:pPr>
    </w:p>
    <w:p w:rsidR="005956A8" w:rsidRDefault="00F3183C">
      <w:pPr>
        <w:pStyle w:val="BodyText"/>
        <w:ind w:right="848" w:firstLine="719"/>
        <w:jc w:val="both"/>
      </w:pPr>
      <w:r>
        <w:t>Instalația de utilizare gaze naturale, este deservită de un branșament cu un debit de D 160 mc, cu un contor G40. Deoarece se înființează un punct termic nou, cu consum pe gaze naturale, șe impune refacerea branșamentului pentru asigurarea suplimentară pentru încă 129 mc de gaze. În acest sens s-a cerut un aviz tehnic de la furnizorul local. Prin proiect se modifică tipul reșelei interioare, care din rețea aeriană cu țeavă de oțel se va transforma în rețea</w:t>
      </w:r>
      <w:r>
        <w:rPr>
          <w:spacing w:val="26"/>
        </w:rPr>
        <w:t xml:space="preserve"> </w:t>
      </w:r>
      <w:r>
        <w:t>subterană cu țeavă din</w:t>
      </w:r>
      <w:r>
        <w:rPr>
          <w:spacing w:val="40"/>
        </w:rPr>
        <w:t xml:space="preserve"> </w:t>
      </w:r>
      <w:r>
        <w:rPr>
          <w:spacing w:val="-4"/>
        </w:rPr>
        <w:t>PE.</w:t>
      </w:r>
    </w:p>
    <w:p w:rsidR="005956A8" w:rsidRDefault="00F3183C">
      <w:pPr>
        <w:pStyle w:val="BodyText"/>
        <w:spacing w:before="1"/>
        <w:ind w:right="850" w:firstLine="719"/>
        <w:jc w:val="both"/>
      </w:pPr>
      <w:r>
        <w:t>Canalizarea menajeră și pluvială existentă se va moderniza și se va extinde. Se păstrează canalizarea pluvială care a fost realizată pentru parcul de remize tehnice, întrun proiect implementat de curînd și se extinde cu rețea către clădirile și zonele de parcare nou proiectate. Se păstrează punctul de colectare existent, care are capacitatea de a prelua gravitațional apele din incintă.</w:t>
      </w:r>
    </w:p>
    <w:p w:rsidR="005956A8" w:rsidRDefault="00F3183C">
      <w:pPr>
        <w:pStyle w:val="BodyText"/>
        <w:ind w:right="853" w:firstLine="719"/>
        <w:jc w:val="both"/>
      </w:pPr>
      <w:r>
        <w:t>Canalizarea menajeră se înlocuiește în cea mai mare parte și se extinde către noii consumatori. Se păstrează punctul de descărcare din incintă, spre ieșirea la canalizarea publică. Acesta are adîncimea și capacitatea de colectare a debitelor apelor uzate menajere.</w:t>
      </w:r>
    </w:p>
    <w:p w:rsidR="005956A8" w:rsidRDefault="005956A8">
      <w:pPr>
        <w:pStyle w:val="BodyText"/>
        <w:ind w:left="0"/>
      </w:pPr>
    </w:p>
    <w:p w:rsidR="005956A8" w:rsidRDefault="00F3183C">
      <w:pPr>
        <w:pStyle w:val="BodyText"/>
        <w:ind w:right="845" w:firstLine="719"/>
        <w:jc w:val="both"/>
      </w:pPr>
      <w:r>
        <w:t>Se renunță la rețeaua de termoficare existentă, alimentată de furnizorul local, și se deființează</w:t>
      </w:r>
      <w:r>
        <w:rPr>
          <w:spacing w:val="-2"/>
        </w:rPr>
        <w:t xml:space="preserve"> </w:t>
      </w:r>
      <w:r>
        <w:t>branșamentul</w:t>
      </w:r>
      <w:r>
        <w:rPr>
          <w:spacing w:val="4"/>
        </w:rPr>
        <w:t xml:space="preserve"> </w:t>
      </w:r>
      <w:r>
        <w:t>existent.</w:t>
      </w:r>
      <w:r>
        <w:rPr>
          <w:spacing w:val="2"/>
        </w:rPr>
        <w:t xml:space="preserve"> </w:t>
      </w:r>
      <w:r>
        <w:t>Se va</w:t>
      </w:r>
      <w:r>
        <w:rPr>
          <w:spacing w:val="3"/>
        </w:rPr>
        <w:t xml:space="preserve"> </w:t>
      </w:r>
      <w:r>
        <w:t>realiza</w:t>
      </w:r>
      <w:r>
        <w:rPr>
          <w:spacing w:val="1"/>
        </w:rPr>
        <w:t xml:space="preserve"> </w:t>
      </w:r>
      <w:r>
        <w:t>o</w:t>
      </w:r>
      <w:r>
        <w:rPr>
          <w:spacing w:val="6"/>
        </w:rPr>
        <w:t xml:space="preserve"> </w:t>
      </w:r>
      <w:r>
        <w:t>rețea</w:t>
      </w:r>
      <w:r>
        <w:rPr>
          <w:spacing w:val="1"/>
        </w:rPr>
        <w:t xml:space="preserve"> </w:t>
      </w:r>
      <w:r>
        <w:t>nouă</w:t>
      </w:r>
      <w:r>
        <w:rPr>
          <w:spacing w:val="3"/>
        </w:rPr>
        <w:t xml:space="preserve"> </w:t>
      </w:r>
      <w:r>
        <w:t>care</w:t>
      </w:r>
      <w:r>
        <w:rPr>
          <w:spacing w:val="1"/>
        </w:rPr>
        <w:t xml:space="preserve"> </w:t>
      </w:r>
      <w:r>
        <w:t>va</w:t>
      </w:r>
      <w:r>
        <w:rPr>
          <w:spacing w:val="2"/>
        </w:rPr>
        <w:t xml:space="preserve"> </w:t>
      </w:r>
      <w:r>
        <w:t>racorda</w:t>
      </w:r>
      <w:r>
        <w:rPr>
          <w:spacing w:val="1"/>
        </w:rPr>
        <w:t xml:space="preserve"> </w:t>
      </w:r>
      <w:r>
        <w:t>toate</w:t>
      </w:r>
      <w:r>
        <w:rPr>
          <w:spacing w:val="3"/>
        </w:rPr>
        <w:t xml:space="preserve"> </w:t>
      </w:r>
      <w:r>
        <w:t>clădirile</w:t>
      </w:r>
      <w:r>
        <w:rPr>
          <w:spacing w:val="3"/>
        </w:rPr>
        <w:t xml:space="preserve"> </w:t>
      </w:r>
      <w:r>
        <w:rPr>
          <w:spacing w:val="-2"/>
        </w:rPr>
        <w:t>existente</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48" o:spid="_x0000_s1214" style="width:485.25pt;height:1.45pt;mso-position-horizontal-relative:char;mso-position-vertical-relative:line" coordsize="9705,29">
            <v:rect id="docshape149" o:spid="_x0000_s1215"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pPr>
      <w:r>
        <w:t>și</w:t>
      </w:r>
      <w:r>
        <w:rPr>
          <w:spacing w:val="-5"/>
        </w:rPr>
        <w:t xml:space="preserve"> </w:t>
      </w:r>
      <w:r>
        <w:t>cele</w:t>
      </w:r>
      <w:r>
        <w:rPr>
          <w:spacing w:val="-1"/>
        </w:rPr>
        <w:t xml:space="preserve"> </w:t>
      </w:r>
      <w:r>
        <w:t>propuse,</w:t>
      </w:r>
      <w:r>
        <w:rPr>
          <w:spacing w:val="1"/>
        </w:rPr>
        <w:t xml:space="preserve"> </w:t>
      </w:r>
      <w:r>
        <w:t>care</w:t>
      </w:r>
      <w:r>
        <w:rPr>
          <w:spacing w:val="-2"/>
        </w:rPr>
        <w:t xml:space="preserve"> </w:t>
      </w:r>
      <w:r>
        <w:t>vor utiliza</w:t>
      </w:r>
      <w:r>
        <w:rPr>
          <w:spacing w:val="-3"/>
        </w:rPr>
        <w:t xml:space="preserve"> </w:t>
      </w:r>
      <w:r>
        <w:t>agent</w:t>
      </w:r>
      <w:r>
        <w:rPr>
          <w:spacing w:val="-1"/>
        </w:rPr>
        <w:t xml:space="preserve"> </w:t>
      </w:r>
      <w:r>
        <w:t>termic</w:t>
      </w:r>
      <w:r>
        <w:rPr>
          <w:spacing w:val="-2"/>
        </w:rPr>
        <w:t xml:space="preserve"> </w:t>
      </w:r>
      <w:r>
        <w:t>și</w:t>
      </w:r>
      <w:r>
        <w:rPr>
          <w:spacing w:val="-2"/>
        </w:rPr>
        <w:t xml:space="preserve"> </w:t>
      </w:r>
      <w:r>
        <w:t>apă</w:t>
      </w:r>
      <w:r>
        <w:rPr>
          <w:spacing w:val="-2"/>
        </w:rPr>
        <w:t xml:space="preserve"> </w:t>
      </w:r>
      <w:r>
        <w:t>caldă</w:t>
      </w:r>
      <w:r>
        <w:rPr>
          <w:spacing w:val="-1"/>
        </w:rPr>
        <w:t xml:space="preserve"> </w:t>
      </w:r>
      <w:r>
        <w:rPr>
          <w:spacing w:val="-2"/>
        </w:rPr>
        <w:t>menajeră.</w:t>
      </w:r>
    </w:p>
    <w:p w:rsidR="005956A8" w:rsidRDefault="005956A8">
      <w:pPr>
        <w:pStyle w:val="BodyText"/>
        <w:ind w:left="0"/>
      </w:pPr>
    </w:p>
    <w:p w:rsidR="005956A8" w:rsidRDefault="00F3183C">
      <w:pPr>
        <w:pStyle w:val="ListParagraph"/>
        <w:numPr>
          <w:ilvl w:val="2"/>
          <w:numId w:val="59"/>
        </w:numPr>
        <w:tabs>
          <w:tab w:val="left" w:pos="1272"/>
        </w:tabs>
        <w:ind w:right="845"/>
        <w:jc w:val="both"/>
        <w:rPr>
          <w:b/>
          <w:sz w:val="24"/>
        </w:rPr>
      </w:pPr>
      <w:r>
        <w:rPr>
          <w:b/>
          <w:sz w:val="24"/>
        </w:rPr>
        <w:t>soluţia tehnică, cuprinzând descrierea, din punct de vedere tehnologic, constructiv, tehnic, funcţional-arhitectural şi economic, a principalelor lucrări pentru investiţia de bază, corelată cu nivelul calitativ, tehnic și de performanţă ce rezultă din indicatorii tehnico-economici propuşi;</w:t>
      </w:r>
    </w:p>
    <w:p w:rsidR="005956A8" w:rsidRDefault="005956A8">
      <w:pPr>
        <w:pStyle w:val="BodyText"/>
        <w:ind w:left="0"/>
        <w:rPr>
          <w:b/>
        </w:rPr>
      </w:pPr>
    </w:p>
    <w:p w:rsidR="005956A8" w:rsidRDefault="00F3183C">
      <w:pPr>
        <w:pStyle w:val="Heading3"/>
        <w:ind w:left="1118"/>
        <w:rPr>
          <w:u w:val="none"/>
        </w:rPr>
      </w:pPr>
      <w:r>
        <w:rPr>
          <w:u w:val="none"/>
        </w:rPr>
        <w:t>SCENARIUL</w:t>
      </w:r>
      <w:r>
        <w:rPr>
          <w:spacing w:val="-8"/>
          <w:u w:val="none"/>
        </w:rPr>
        <w:t xml:space="preserve"> </w:t>
      </w:r>
      <w:r>
        <w:rPr>
          <w:u w:val="none"/>
        </w:rPr>
        <w:t>1</w:t>
      </w:r>
      <w:r>
        <w:rPr>
          <w:spacing w:val="-7"/>
          <w:u w:val="none"/>
        </w:rPr>
        <w:t xml:space="preserve"> </w:t>
      </w:r>
      <w:r>
        <w:rPr>
          <w:spacing w:val="-2"/>
          <w:u w:val="none"/>
        </w:rPr>
        <w:t>(RECOMANDAT):</w:t>
      </w:r>
    </w:p>
    <w:p w:rsidR="005956A8" w:rsidRDefault="00F3183C">
      <w:pPr>
        <w:pStyle w:val="BodyText"/>
        <w:ind w:right="755" w:firstLine="719"/>
      </w:pPr>
      <w:r>
        <w:t>În</w:t>
      </w:r>
      <w:r>
        <w:rPr>
          <w:spacing w:val="-3"/>
        </w:rPr>
        <w:t xml:space="preserve"> </w:t>
      </w:r>
      <w:r>
        <w:t>vederea</w:t>
      </w:r>
      <w:r>
        <w:rPr>
          <w:spacing w:val="-2"/>
        </w:rPr>
        <w:t xml:space="preserve"> </w:t>
      </w:r>
      <w:r>
        <w:t>atingerii</w:t>
      </w:r>
      <w:r>
        <w:rPr>
          <w:spacing w:val="-3"/>
        </w:rPr>
        <w:t xml:space="preserve"> </w:t>
      </w:r>
      <w:r>
        <w:t>obiectivelor</w:t>
      </w:r>
      <w:r>
        <w:rPr>
          <w:spacing w:val="-3"/>
        </w:rPr>
        <w:t xml:space="preserve"> </w:t>
      </w:r>
      <w:r>
        <w:t>propuse,</w:t>
      </w:r>
      <w:r>
        <w:rPr>
          <w:spacing w:val="-3"/>
        </w:rPr>
        <w:t xml:space="preserve"> </w:t>
      </w:r>
      <w:r>
        <w:t>se</w:t>
      </w:r>
      <w:r>
        <w:rPr>
          <w:spacing w:val="-4"/>
        </w:rPr>
        <w:t xml:space="preserve"> </w:t>
      </w:r>
      <w:r>
        <w:t>vor</w:t>
      </w:r>
      <w:r>
        <w:rPr>
          <w:spacing w:val="-3"/>
        </w:rPr>
        <w:t xml:space="preserve"> </w:t>
      </w:r>
      <w:r>
        <w:t>realiza</w:t>
      </w:r>
      <w:r>
        <w:rPr>
          <w:spacing w:val="-4"/>
        </w:rPr>
        <w:t xml:space="preserve"> </w:t>
      </w:r>
      <w:r>
        <w:t>mai</w:t>
      </w:r>
      <w:r>
        <w:rPr>
          <w:spacing w:val="-3"/>
        </w:rPr>
        <w:t xml:space="preserve"> </w:t>
      </w:r>
      <w:r>
        <w:t>multe</w:t>
      </w:r>
      <w:r>
        <w:rPr>
          <w:spacing w:val="-3"/>
        </w:rPr>
        <w:t xml:space="preserve"> </w:t>
      </w:r>
      <w:r>
        <w:t>măsuri</w:t>
      </w:r>
      <w:r>
        <w:rPr>
          <w:spacing w:val="-4"/>
        </w:rPr>
        <w:t xml:space="preserve"> </w:t>
      </w:r>
      <w:r>
        <w:t>de</w:t>
      </w:r>
      <w:r>
        <w:rPr>
          <w:spacing w:val="-4"/>
        </w:rPr>
        <w:t xml:space="preserve"> </w:t>
      </w:r>
      <w:r>
        <w:t>intervenție,</w:t>
      </w:r>
      <w:r>
        <w:rPr>
          <w:spacing w:val="-1"/>
        </w:rPr>
        <w:t xml:space="preserve"> </w:t>
      </w:r>
      <w:r>
        <w:t>care se vor împărți și detalia pe obiecte de lucrări, după cum urmează:</w:t>
      </w:r>
    </w:p>
    <w:p w:rsidR="005956A8" w:rsidRDefault="005956A8">
      <w:pPr>
        <w:pStyle w:val="BodyText"/>
        <w:spacing w:before="2"/>
        <w:ind w:left="0"/>
        <w:rPr>
          <w:sz w:val="16"/>
        </w:rPr>
      </w:pPr>
    </w:p>
    <w:p w:rsidR="005956A8" w:rsidRDefault="00F3183C">
      <w:pPr>
        <w:pStyle w:val="Heading3"/>
        <w:tabs>
          <w:tab w:val="left" w:pos="10227"/>
        </w:tabs>
        <w:spacing w:before="90"/>
        <w:ind w:left="1242"/>
        <w:jc w:val="both"/>
        <w:rPr>
          <w:u w:val="none"/>
        </w:rPr>
      </w:pPr>
      <w:r>
        <w:rPr>
          <w:color w:val="000000"/>
          <w:spacing w:val="-32"/>
          <w:shd w:val="clear" w:color="auto" w:fill="E7E6E6"/>
        </w:rPr>
        <w:t xml:space="preserve"> </w:t>
      </w:r>
      <w:r>
        <w:rPr>
          <w:color w:val="000000"/>
          <w:shd w:val="clear" w:color="auto" w:fill="E7E6E6"/>
        </w:rPr>
        <w:t>OBIECT</w:t>
      </w:r>
      <w:r>
        <w:rPr>
          <w:color w:val="000000"/>
          <w:spacing w:val="-8"/>
          <w:shd w:val="clear" w:color="auto" w:fill="E7E6E6"/>
        </w:rPr>
        <w:t xml:space="preserve"> </w:t>
      </w:r>
      <w:r>
        <w:rPr>
          <w:color w:val="000000"/>
          <w:shd w:val="clear" w:color="auto" w:fill="E7E6E6"/>
        </w:rPr>
        <w:t>1</w:t>
      </w:r>
      <w:r>
        <w:rPr>
          <w:color w:val="000000"/>
          <w:spacing w:val="-5"/>
          <w:shd w:val="clear" w:color="auto" w:fill="E7E6E6"/>
        </w:rPr>
        <w:t xml:space="preserve"> </w:t>
      </w:r>
      <w:r>
        <w:rPr>
          <w:color w:val="000000"/>
          <w:shd w:val="clear" w:color="auto" w:fill="E7E6E6"/>
        </w:rPr>
        <w:t>–</w:t>
      </w:r>
      <w:r>
        <w:rPr>
          <w:color w:val="000000"/>
          <w:spacing w:val="-5"/>
          <w:shd w:val="clear" w:color="auto" w:fill="E7E6E6"/>
        </w:rPr>
        <w:t xml:space="preserve"> </w:t>
      </w:r>
      <w:r>
        <w:rPr>
          <w:color w:val="000000"/>
          <w:shd w:val="clear" w:color="auto" w:fill="E7E6E6"/>
        </w:rPr>
        <w:t>AMENAJAREA</w:t>
      </w:r>
      <w:r>
        <w:rPr>
          <w:color w:val="000000"/>
          <w:spacing w:val="-5"/>
          <w:shd w:val="clear" w:color="auto" w:fill="E7E6E6"/>
        </w:rPr>
        <w:t xml:space="preserve"> </w:t>
      </w:r>
      <w:r>
        <w:rPr>
          <w:color w:val="000000"/>
          <w:spacing w:val="-2"/>
          <w:shd w:val="clear" w:color="auto" w:fill="E7E6E6"/>
        </w:rPr>
        <w:t>TERENULUI</w:t>
      </w:r>
      <w:r>
        <w:rPr>
          <w:color w:val="000000"/>
          <w:shd w:val="clear" w:color="auto" w:fill="E7E6E6"/>
        </w:rPr>
        <w:tab/>
      </w:r>
    </w:p>
    <w:p w:rsidR="005956A8" w:rsidRDefault="00F3183C">
      <w:pPr>
        <w:pStyle w:val="BodyText"/>
        <w:spacing w:before="1"/>
        <w:ind w:right="755" w:firstLine="719"/>
      </w:pPr>
      <w:r>
        <w:t>Pentru amenajarea terenului aferent amplasamentului obiectivului de investitie imobiliară se vor realiza urmatoarele lucrari:</w:t>
      </w:r>
    </w:p>
    <w:p w:rsidR="005956A8" w:rsidRDefault="00F3183C">
      <w:pPr>
        <w:pStyle w:val="ListParagraph"/>
        <w:numPr>
          <w:ilvl w:val="0"/>
          <w:numId w:val="58"/>
        </w:numPr>
        <w:tabs>
          <w:tab w:val="left" w:pos="1271"/>
          <w:tab w:val="left" w:pos="1272"/>
        </w:tabs>
        <w:ind w:hanging="361"/>
        <w:rPr>
          <w:sz w:val="24"/>
        </w:rPr>
      </w:pPr>
      <w:r>
        <w:rPr>
          <w:sz w:val="24"/>
        </w:rPr>
        <w:t>Desființare</w:t>
      </w:r>
      <w:r>
        <w:rPr>
          <w:spacing w:val="-8"/>
          <w:sz w:val="24"/>
        </w:rPr>
        <w:t xml:space="preserve"> </w:t>
      </w:r>
      <w:r>
        <w:rPr>
          <w:sz w:val="24"/>
        </w:rPr>
        <w:t>construcții</w:t>
      </w:r>
      <w:r>
        <w:rPr>
          <w:spacing w:val="-7"/>
          <w:sz w:val="24"/>
        </w:rPr>
        <w:t xml:space="preserve"> </w:t>
      </w:r>
      <w:r>
        <w:rPr>
          <w:sz w:val="24"/>
        </w:rPr>
        <w:t>existente</w:t>
      </w:r>
      <w:r>
        <w:rPr>
          <w:spacing w:val="-6"/>
          <w:sz w:val="24"/>
        </w:rPr>
        <w:t xml:space="preserve"> </w:t>
      </w:r>
      <w:r>
        <w:rPr>
          <w:sz w:val="24"/>
        </w:rPr>
        <w:t>–</w:t>
      </w:r>
      <w:r>
        <w:rPr>
          <w:spacing w:val="-7"/>
          <w:sz w:val="24"/>
        </w:rPr>
        <w:t xml:space="preserve"> </w:t>
      </w:r>
      <w:r>
        <w:rPr>
          <w:sz w:val="24"/>
        </w:rPr>
        <w:t>pavilioane</w:t>
      </w:r>
      <w:r>
        <w:rPr>
          <w:spacing w:val="-9"/>
          <w:sz w:val="24"/>
        </w:rPr>
        <w:t xml:space="preserve"> </w:t>
      </w:r>
      <w:r>
        <w:rPr>
          <w:sz w:val="24"/>
        </w:rPr>
        <w:t>A3,</w:t>
      </w:r>
      <w:r>
        <w:rPr>
          <w:spacing w:val="-6"/>
          <w:sz w:val="24"/>
        </w:rPr>
        <w:t xml:space="preserve"> </w:t>
      </w:r>
      <w:r>
        <w:rPr>
          <w:sz w:val="24"/>
        </w:rPr>
        <w:t>C-C1,</w:t>
      </w:r>
      <w:r>
        <w:rPr>
          <w:spacing w:val="-7"/>
          <w:sz w:val="24"/>
        </w:rPr>
        <w:t xml:space="preserve"> </w:t>
      </w:r>
      <w:r>
        <w:rPr>
          <w:sz w:val="24"/>
        </w:rPr>
        <w:t>F,</w:t>
      </w:r>
      <w:r>
        <w:rPr>
          <w:spacing w:val="-6"/>
          <w:sz w:val="24"/>
        </w:rPr>
        <w:t xml:space="preserve"> </w:t>
      </w:r>
      <w:r>
        <w:rPr>
          <w:sz w:val="24"/>
        </w:rPr>
        <w:t>F1,</w:t>
      </w:r>
      <w:r>
        <w:rPr>
          <w:spacing w:val="-5"/>
          <w:sz w:val="24"/>
        </w:rPr>
        <w:t xml:space="preserve"> </w:t>
      </w:r>
      <w:r>
        <w:rPr>
          <w:sz w:val="24"/>
        </w:rPr>
        <w:t>F2,</w:t>
      </w:r>
      <w:r>
        <w:rPr>
          <w:spacing w:val="-7"/>
          <w:sz w:val="24"/>
        </w:rPr>
        <w:t xml:space="preserve"> </w:t>
      </w:r>
      <w:r>
        <w:rPr>
          <w:sz w:val="24"/>
        </w:rPr>
        <w:t>F3,</w:t>
      </w:r>
      <w:r>
        <w:rPr>
          <w:spacing w:val="-4"/>
          <w:sz w:val="24"/>
        </w:rPr>
        <w:t xml:space="preserve"> </w:t>
      </w:r>
      <w:r>
        <w:rPr>
          <w:sz w:val="24"/>
        </w:rPr>
        <w:t>F4,</w:t>
      </w:r>
      <w:r>
        <w:rPr>
          <w:spacing w:val="-5"/>
          <w:sz w:val="24"/>
        </w:rPr>
        <w:t xml:space="preserve"> N3;</w:t>
      </w:r>
    </w:p>
    <w:p w:rsidR="005956A8" w:rsidRDefault="00F3183C">
      <w:pPr>
        <w:pStyle w:val="ListParagraph"/>
        <w:numPr>
          <w:ilvl w:val="0"/>
          <w:numId w:val="58"/>
        </w:numPr>
        <w:tabs>
          <w:tab w:val="left" w:pos="1271"/>
          <w:tab w:val="left" w:pos="1272"/>
        </w:tabs>
        <w:ind w:hanging="361"/>
        <w:rPr>
          <w:sz w:val="24"/>
        </w:rPr>
      </w:pPr>
      <w:r>
        <w:rPr>
          <w:sz w:val="24"/>
        </w:rPr>
        <w:t>Desființare</w:t>
      </w:r>
      <w:r>
        <w:rPr>
          <w:spacing w:val="-14"/>
          <w:sz w:val="24"/>
        </w:rPr>
        <w:t xml:space="preserve"> </w:t>
      </w:r>
      <w:r>
        <w:rPr>
          <w:sz w:val="24"/>
        </w:rPr>
        <w:t>unor</w:t>
      </w:r>
      <w:r>
        <w:rPr>
          <w:spacing w:val="-11"/>
          <w:sz w:val="24"/>
        </w:rPr>
        <w:t xml:space="preserve"> </w:t>
      </w:r>
      <w:r>
        <w:rPr>
          <w:sz w:val="24"/>
        </w:rPr>
        <w:t>porțiuni</w:t>
      </w:r>
      <w:r>
        <w:rPr>
          <w:spacing w:val="-11"/>
          <w:sz w:val="24"/>
        </w:rPr>
        <w:t xml:space="preserve"> </w:t>
      </w:r>
      <w:r>
        <w:rPr>
          <w:sz w:val="24"/>
        </w:rPr>
        <w:t>din</w:t>
      </w:r>
      <w:r>
        <w:rPr>
          <w:spacing w:val="-12"/>
          <w:sz w:val="24"/>
        </w:rPr>
        <w:t xml:space="preserve"> </w:t>
      </w:r>
      <w:r>
        <w:rPr>
          <w:sz w:val="24"/>
        </w:rPr>
        <w:t>împrejmuirea</w:t>
      </w:r>
      <w:r>
        <w:rPr>
          <w:spacing w:val="-12"/>
          <w:sz w:val="24"/>
        </w:rPr>
        <w:t xml:space="preserve"> </w:t>
      </w:r>
      <w:r>
        <w:rPr>
          <w:sz w:val="24"/>
        </w:rPr>
        <w:t>perimetrală</w:t>
      </w:r>
      <w:r>
        <w:rPr>
          <w:spacing w:val="-12"/>
          <w:sz w:val="24"/>
        </w:rPr>
        <w:t xml:space="preserve"> </w:t>
      </w:r>
      <w:r>
        <w:rPr>
          <w:spacing w:val="-2"/>
          <w:sz w:val="24"/>
        </w:rPr>
        <w:t>existentă;</w:t>
      </w:r>
    </w:p>
    <w:p w:rsidR="005956A8" w:rsidRDefault="00F3183C">
      <w:pPr>
        <w:pStyle w:val="ListParagraph"/>
        <w:numPr>
          <w:ilvl w:val="0"/>
          <w:numId w:val="58"/>
        </w:numPr>
        <w:tabs>
          <w:tab w:val="left" w:pos="1271"/>
          <w:tab w:val="left" w:pos="1272"/>
        </w:tabs>
        <w:ind w:hanging="361"/>
        <w:rPr>
          <w:sz w:val="24"/>
        </w:rPr>
      </w:pPr>
      <w:r>
        <w:rPr>
          <w:sz w:val="24"/>
        </w:rPr>
        <w:t>Desfacere</w:t>
      </w:r>
      <w:r>
        <w:rPr>
          <w:spacing w:val="-3"/>
          <w:sz w:val="24"/>
        </w:rPr>
        <w:t xml:space="preserve"> </w:t>
      </w:r>
      <w:r>
        <w:rPr>
          <w:sz w:val="24"/>
        </w:rPr>
        <w:t>drumuri</w:t>
      </w:r>
      <w:r>
        <w:rPr>
          <w:spacing w:val="-2"/>
          <w:sz w:val="24"/>
        </w:rPr>
        <w:t xml:space="preserve"> </w:t>
      </w:r>
      <w:r>
        <w:rPr>
          <w:sz w:val="24"/>
        </w:rPr>
        <w:t>si</w:t>
      </w:r>
      <w:r>
        <w:rPr>
          <w:spacing w:val="-2"/>
          <w:sz w:val="24"/>
        </w:rPr>
        <w:t xml:space="preserve"> </w:t>
      </w:r>
      <w:r>
        <w:rPr>
          <w:sz w:val="24"/>
        </w:rPr>
        <w:t>platforme</w:t>
      </w:r>
      <w:r>
        <w:rPr>
          <w:spacing w:val="-2"/>
          <w:sz w:val="24"/>
        </w:rPr>
        <w:t xml:space="preserve"> </w:t>
      </w:r>
      <w:r>
        <w:rPr>
          <w:sz w:val="24"/>
        </w:rPr>
        <w:t>existente</w:t>
      </w:r>
      <w:r>
        <w:rPr>
          <w:spacing w:val="-2"/>
          <w:sz w:val="24"/>
        </w:rPr>
        <w:t xml:space="preserve"> </w:t>
      </w:r>
      <w:r>
        <w:rPr>
          <w:sz w:val="24"/>
        </w:rPr>
        <w:t>pe</w:t>
      </w:r>
      <w:r>
        <w:rPr>
          <w:spacing w:val="-3"/>
          <w:sz w:val="24"/>
        </w:rPr>
        <w:t xml:space="preserve"> </w:t>
      </w:r>
      <w:r>
        <w:rPr>
          <w:sz w:val="24"/>
        </w:rPr>
        <w:t>amplasament</w:t>
      </w:r>
      <w:r>
        <w:rPr>
          <w:spacing w:val="-1"/>
          <w:sz w:val="24"/>
        </w:rPr>
        <w:t xml:space="preserve"> </w:t>
      </w:r>
      <w:r>
        <w:rPr>
          <w:sz w:val="24"/>
        </w:rPr>
        <w:t>–</w:t>
      </w:r>
      <w:r>
        <w:rPr>
          <w:spacing w:val="-2"/>
          <w:sz w:val="24"/>
        </w:rPr>
        <w:t xml:space="preserve"> </w:t>
      </w:r>
      <w:r>
        <w:rPr>
          <w:sz w:val="24"/>
        </w:rPr>
        <w:t>dupa</w:t>
      </w:r>
      <w:r>
        <w:rPr>
          <w:spacing w:val="-3"/>
          <w:sz w:val="24"/>
        </w:rPr>
        <w:t xml:space="preserve"> </w:t>
      </w:r>
      <w:r>
        <w:rPr>
          <w:spacing w:val="-4"/>
          <w:sz w:val="24"/>
        </w:rPr>
        <w:t>caz;</w:t>
      </w:r>
    </w:p>
    <w:p w:rsidR="005956A8" w:rsidRDefault="00F3183C">
      <w:pPr>
        <w:pStyle w:val="ListParagraph"/>
        <w:numPr>
          <w:ilvl w:val="0"/>
          <w:numId w:val="58"/>
        </w:numPr>
        <w:tabs>
          <w:tab w:val="left" w:pos="1271"/>
          <w:tab w:val="left" w:pos="1272"/>
        </w:tabs>
        <w:ind w:hanging="361"/>
        <w:rPr>
          <w:sz w:val="24"/>
        </w:rPr>
      </w:pPr>
      <w:r>
        <w:rPr>
          <w:sz w:val="24"/>
        </w:rPr>
        <w:t>Defrișarea</w:t>
      </w:r>
      <w:r>
        <w:rPr>
          <w:spacing w:val="-9"/>
          <w:sz w:val="24"/>
        </w:rPr>
        <w:t xml:space="preserve"> </w:t>
      </w:r>
      <w:r>
        <w:rPr>
          <w:sz w:val="24"/>
        </w:rPr>
        <w:t>arborilor</w:t>
      </w:r>
      <w:r>
        <w:rPr>
          <w:spacing w:val="-10"/>
          <w:sz w:val="24"/>
        </w:rPr>
        <w:t xml:space="preserve"> </w:t>
      </w:r>
      <w:r>
        <w:rPr>
          <w:sz w:val="24"/>
        </w:rPr>
        <w:t>si</w:t>
      </w:r>
      <w:r>
        <w:rPr>
          <w:spacing w:val="-10"/>
          <w:sz w:val="24"/>
        </w:rPr>
        <w:t xml:space="preserve"> </w:t>
      </w:r>
      <w:r>
        <w:rPr>
          <w:sz w:val="24"/>
        </w:rPr>
        <w:t>arbuștilor</w:t>
      </w:r>
      <w:r>
        <w:rPr>
          <w:spacing w:val="-10"/>
          <w:sz w:val="24"/>
        </w:rPr>
        <w:t xml:space="preserve"> </w:t>
      </w:r>
      <w:r>
        <w:rPr>
          <w:sz w:val="24"/>
        </w:rPr>
        <w:t>în</w:t>
      </w:r>
      <w:r>
        <w:rPr>
          <w:spacing w:val="-9"/>
          <w:sz w:val="24"/>
        </w:rPr>
        <w:t xml:space="preserve"> </w:t>
      </w:r>
      <w:r>
        <w:rPr>
          <w:sz w:val="24"/>
        </w:rPr>
        <w:t>vederea</w:t>
      </w:r>
      <w:r>
        <w:rPr>
          <w:spacing w:val="-9"/>
          <w:sz w:val="24"/>
        </w:rPr>
        <w:t xml:space="preserve"> </w:t>
      </w:r>
      <w:r>
        <w:rPr>
          <w:sz w:val="24"/>
        </w:rPr>
        <w:t>eliberării</w:t>
      </w:r>
      <w:r>
        <w:rPr>
          <w:spacing w:val="-9"/>
          <w:sz w:val="24"/>
        </w:rPr>
        <w:t xml:space="preserve"> </w:t>
      </w:r>
      <w:r>
        <w:rPr>
          <w:sz w:val="24"/>
        </w:rPr>
        <w:t>terenului</w:t>
      </w:r>
      <w:r>
        <w:rPr>
          <w:spacing w:val="-10"/>
          <w:sz w:val="24"/>
        </w:rPr>
        <w:t xml:space="preserve"> </w:t>
      </w:r>
      <w:r>
        <w:rPr>
          <w:sz w:val="24"/>
        </w:rPr>
        <w:t>pentru</w:t>
      </w:r>
      <w:r>
        <w:rPr>
          <w:spacing w:val="-9"/>
          <w:sz w:val="24"/>
        </w:rPr>
        <w:t xml:space="preserve"> </w:t>
      </w:r>
      <w:r>
        <w:rPr>
          <w:spacing w:val="-2"/>
          <w:sz w:val="24"/>
        </w:rPr>
        <w:t>construcții;</w:t>
      </w:r>
    </w:p>
    <w:p w:rsidR="005956A8" w:rsidRDefault="00F3183C">
      <w:pPr>
        <w:pStyle w:val="ListParagraph"/>
        <w:numPr>
          <w:ilvl w:val="0"/>
          <w:numId w:val="58"/>
        </w:numPr>
        <w:tabs>
          <w:tab w:val="left" w:pos="1271"/>
          <w:tab w:val="left" w:pos="1272"/>
        </w:tabs>
        <w:ind w:hanging="361"/>
        <w:rPr>
          <w:sz w:val="24"/>
        </w:rPr>
      </w:pPr>
      <w:r>
        <w:rPr>
          <w:sz w:val="24"/>
        </w:rPr>
        <w:t>Nivelare</w:t>
      </w:r>
      <w:r>
        <w:rPr>
          <w:spacing w:val="-13"/>
          <w:sz w:val="24"/>
        </w:rPr>
        <w:t xml:space="preserve"> </w:t>
      </w:r>
      <w:r>
        <w:rPr>
          <w:spacing w:val="-2"/>
          <w:sz w:val="24"/>
        </w:rPr>
        <w:t>teren;</w:t>
      </w:r>
    </w:p>
    <w:p w:rsidR="005956A8" w:rsidRDefault="00F3183C">
      <w:pPr>
        <w:pStyle w:val="ListParagraph"/>
        <w:numPr>
          <w:ilvl w:val="0"/>
          <w:numId w:val="58"/>
        </w:numPr>
        <w:tabs>
          <w:tab w:val="left" w:pos="1271"/>
          <w:tab w:val="left" w:pos="1272"/>
        </w:tabs>
        <w:ind w:hanging="361"/>
        <w:rPr>
          <w:sz w:val="24"/>
        </w:rPr>
      </w:pPr>
      <w:r>
        <w:rPr>
          <w:sz w:val="24"/>
        </w:rPr>
        <w:t>Amenajarea</w:t>
      </w:r>
      <w:r>
        <w:rPr>
          <w:spacing w:val="-11"/>
          <w:sz w:val="24"/>
        </w:rPr>
        <w:t xml:space="preserve"> </w:t>
      </w:r>
      <w:r>
        <w:rPr>
          <w:sz w:val="24"/>
        </w:rPr>
        <w:t>teren</w:t>
      </w:r>
      <w:r>
        <w:rPr>
          <w:spacing w:val="-9"/>
          <w:sz w:val="24"/>
        </w:rPr>
        <w:t xml:space="preserve"> </w:t>
      </w:r>
      <w:r>
        <w:rPr>
          <w:sz w:val="24"/>
        </w:rPr>
        <w:t>la</w:t>
      </w:r>
      <w:r>
        <w:rPr>
          <w:spacing w:val="-10"/>
          <w:sz w:val="24"/>
        </w:rPr>
        <w:t xml:space="preserve"> </w:t>
      </w:r>
      <w:r>
        <w:rPr>
          <w:sz w:val="24"/>
        </w:rPr>
        <w:t>terminarea</w:t>
      </w:r>
      <w:r>
        <w:rPr>
          <w:spacing w:val="-10"/>
          <w:sz w:val="24"/>
        </w:rPr>
        <w:t xml:space="preserve"> </w:t>
      </w:r>
      <w:r>
        <w:rPr>
          <w:spacing w:val="-2"/>
          <w:sz w:val="24"/>
        </w:rPr>
        <w:t>lucrărilor.</w:t>
      </w:r>
    </w:p>
    <w:p w:rsidR="005956A8" w:rsidRDefault="005956A8">
      <w:pPr>
        <w:pStyle w:val="BodyText"/>
        <w:ind w:left="0"/>
      </w:pPr>
    </w:p>
    <w:p w:rsidR="005956A8" w:rsidRDefault="00F3183C">
      <w:pPr>
        <w:pStyle w:val="BodyText"/>
        <w:ind w:right="848" w:firstLine="719"/>
        <w:jc w:val="both"/>
      </w:pPr>
      <w:r>
        <w:t>Pavilioanele propuse pentru demolare sunt foarte vechi și nu mai corespund din punct de vedere funcțional, nu mai satisfac nivelul minim de cerințe pentru care au fost construite/proiectate, nu corespund standardelor actuale de rezistență și stabilitate și nu respectă normativul de proiectare anti seismică (standarde si normative care nu erau în vigoare la momentul edificării construcției).</w:t>
      </w:r>
    </w:p>
    <w:p w:rsidR="005956A8" w:rsidRDefault="005956A8">
      <w:pPr>
        <w:pStyle w:val="BodyText"/>
        <w:ind w:left="0"/>
      </w:pPr>
    </w:p>
    <w:p w:rsidR="005956A8" w:rsidRDefault="00F3183C">
      <w:pPr>
        <w:pStyle w:val="BodyText"/>
        <w:ind w:right="755" w:firstLine="719"/>
      </w:pPr>
      <w:r>
        <w:t>Desființarea</w:t>
      </w:r>
      <w:r>
        <w:rPr>
          <w:spacing w:val="40"/>
        </w:rPr>
        <w:t xml:space="preserve"> </w:t>
      </w:r>
      <w:r>
        <w:t>construcțiilor</w:t>
      </w:r>
      <w:r>
        <w:rPr>
          <w:spacing w:val="40"/>
        </w:rPr>
        <w:t xml:space="preserve"> </w:t>
      </w:r>
      <w:r>
        <w:t>existente</w:t>
      </w:r>
      <w:r>
        <w:rPr>
          <w:spacing w:val="40"/>
        </w:rPr>
        <w:t xml:space="preserve"> </w:t>
      </w:r>
      <w:r>
        <w:t>se</w:t>
      </w:r>
      <w:r>
        <w:rPr>
          <w:spacing w:val="40"/>
        </w:rPr>
        <w:t xml:space="preserve"> </w:t>
      </w:r>
      <w:r>
        <w:t>va</w:t>
      </w:r>
      <w:r>
        <w:rPr>
          <w:spacing w:val="40"/>
        </w:rPr>
        <w:t xml:space="preserve"> </w:t>
      </w:r>
      <w:r>
        <w:t>realiza</w:t>
      </w:r>
      <w:r>
        <w:rPr>
          <w:spacing w:val="40"/>
        </w:rPr>
        <w:t xml:space="preserve"> </w:t>
      </w:r>
      <w:r>
        <w:t>în</w:t>
      </w:r>
      <w:r>
        <w:rPr>
          <w:spacing w:val="40"/>
        </w:rPr>
        <w:t xml:space="preserve"> </w:t>
      </w:r>
      <w:r>
        <w:t>conformitate</w:t>
      </w:r>
      <w:r>
        <w:rPr>
          <w:spacing w:val="40"/>
        </w:rPr>
        <w:t xml:space="preserve"> </w:t>
      </w:r>
      <w:r>
        <w:t>cu</w:t>
      </w:r>
      <w:r>
        <w:rPr>
          <w:spacing w:val="40"/>
        </w:rPr>
        <w:t xml:space="preserve"> </w:t>
      </w:r>
      <w:r>
        <w:t>expertizele</w:t>
      </w:r>
      <w:r>
        <w:rPr>
          <w:spacing w:val="40"/>
        </w:rPr>
        <w:t xml:space="preserve"> </w:t>
      </w:r>
      <w:r>
        <w:t>tehnice elaborate. Date tehnice aferente pavilioanelor propuse spre demolare:</w:t>
      </w:r>
    </w:p>
    <w:p w:rsidR="005956A8" w:rsidRDefault="00F3183C">
      <w:pPr>
        <w:pStyle w:val="Heading5"/>
        <w:numPr>
          <w:ilvl w:val="1"/>
          <w:numId w:val="58"/>
        </w:numPr>
        <w:tabs>
          <w:tab w:val="left" w:pos="1631"/>
          <w:tab w:val="left" w:pos="1632"/>
        </w:tabs>
        <w:spacing w:before="1" w:line="275" w:lineRule="exact"/>
        <w:ind w:left="1631" w:hanging="361"/>
      </w:pPr>
      <w:r>
        <w:rPr>
          <w:spacing w:val="-2"/>
        </w:rPr>
        <w:t>pavilion</w:t>
      </w:r>
      <w:r>
        <w:rPr>
          <w:spacing w:val="-3"/>
        </w:rPr>
        <w:t xml:space="preserve"> </w:t>
      </w:r>
      <w:r>
        <w:rPr>
          <w:spacing w:val="-5"/>
        </w:rPr>
        <w:t>A3:</w:t>
      </w:r>
    </w:p>
    <w:p w:rsidR="005956A8" w:rsidRDefault="00F3183C">
      <w:pPr>
        <w:pStyle w:val="ListParagraph"/>
        <w:numPr>
          <w:ilvl w:val="2"/>
          <w:numId w:val="58"/>
        </w:numPr>
        <w:tabs>
          <w:tab w:val="left" w:pos="2712"/>
        </w:tabs>
        <w:spacing w:line="275" w:lineRule="exact"/>
        <w:ind w:hanging="181"/>
        <w:rPr>
          <w:b/>
          <w:i/>
          <w:sz w:val="24"/>
        </w:rPr>
      </w:pPr>
      <w:r>
        <w:rPr>
          <w:sz w:val="24"/>
        </w:rPr>
        <w:t>destinație:</w:t>
      </w:r>
      <w:r>
        <w:rPr>
          <w:spacing w:val="-2"/>
          <w:sz w:val="24"/>
        </w:rPr>
        <w:t xml:space="preserve"> </w:t>
      </w:r>
      <w:r>
        <w:rPr>
          <w:b/>
          <w:i/>
          <w:sz w:val="24"/>
        </w:rPr>
        <w:t>Corp</w:t>
      </w:r>
      <w:r>
        <w:rPr>
          <w:b/>
          <w:i/>
          <w:spacing w:val="-2"/>
          <w:sz w:val="24"/>
        </w:rPr>
        <w:t xml:space="preserve"> </w:t>
      </w:r>
      <w:r>
        <w:rPr>
          <w:b/>
          <w:i/>
          <w:spacing w:val="-4"/>
          <w:sz w:val="24"/>
        </w:rPr>
        <w:t>pază</w:t>
      </w:r>
    </w:p>
    <w:p w:rsidR="005956A8" w:rsidRDefault="00F3183C">
      <w:pPr>
        <w:pStyle w:val="ListParagraph"/>
        <w:numPr>
          <w:ilvl w:val="2"/>
          <w:numId w:val="58"/>
        </w:numPr>
        <w:tabs>
          <w:tab w:val="left" w:pos="2712"/>
        </w:tabs>
        <w:ind w:hanging="181"/>
        <w:rPr>
          <w:sz w:val="24"/>
        </w:rPr>
      </w:pPr>
      <w:r>
        <w:rPr>
          <w:sz w:val="24"/>
        </w:rPr>
        <w:t>anul</w:t>
      </w:r>
      <w:r>
        <w:rPr>
          <w:spacing w:val="-2"/>
          <w:sz w:val="24"/>
        </w:rPr>
        <w:t xml:space="preserve"> </w:t>
      </w:r>
      <w:r>
        <w:rPr>
          <w:sz w:val="24"/>
        </w:rPr>
        <w:t>construcției:</w:t>
      </w:r>
      <w:r>
        <w:rPr>
          <w:spacing w:val="-2"/>
          <w:sz w:val="24"/>
        </w:rPr>
        <w:t xml:space="preserve"> </w:t>
      </w:r>
      <w:r>
        <w:rPr>
          <w:spacing w:val="-4"/>
          <w:sz w:val="24"/>
        </w:rPr>
        <w:t>1951</w:t>
      </w:r>
    </w:p>
    <w:p w:rsidR="005956A8" w:rsidRDefault="00F3183C">
      <w:pPr>
        <w:pStyle w:val="ListParagraph"/>
        <w:numPr>
          <w:ilvl w:val="2"/>
          <w:numId w:val="58"/>
        </w:numPr>
        <w:tabs>
          <w:tab w:val="left" w:pos="2712"/>
        </w:tabs>
        <w:ind w:hanging="181"/>
        <w:rPr>
          <w:sz w:val="24"/>
        </w:rPr>
      </w:pPr>
      <w:r>
        <w:rPr>
          <w:sz w:val="24"/>
        </w:rPr>
        <w:t>regim</w:t>
      </w:r>
      <w:r>
        <w:rPr>
          <w:spacing w:val="-1"/>
          <w:sz w:val="24"/>
        </w:rPr>
        <w:t xml:space="preserve"> </w:t>
      </w:r>
      <w:r>
        <w:rPr>
          <w:sz w:val="24"/>
        </w:rPr>
        <w:t>de</w:t>
      </w:r>
      <w:r>
        <w:rPr>
          <w:spacing w:val="-2"/>
          <w:sz w:val="24"/>
        </w:rPr>
        <w:t xml:space="preserve"> </w:t>
      </w:r>
      <w:r>
        <w:rPr>
          <w:sz w:val="24"/>
        </w:rPr>
        <w:t xml:space="preserve">înălțime: </w:t>
      </w:r>
      <w:r>
        <w:rPr>
          <w:spacing w:val="-2"/>
          <w:sz w:val="24"/>
        </w:rPr>
        <w:t>Parter</w:t>
      </w:r>
    </w:p>
    <w:p w:rsidR="005956A8" w:rsidRDefault="00F3183C">
      <w:pPr>
        <w:pStyle w:val="ListParagraph"/>
        <w:numPr>
          <w:ilvl w:val="2"/>
          <w:numId w:val="58"/>
        </w:numPr>
        <w:tabs>
          <w:tab w:val="left" w:pos="2712"/>
        </w:tabs>
        <w:ind w:hanging="181"/>
        <w:rPr>
          <w:sz w:val="24"/>
        </w:rPr>
      </w:pPr>
      <w:r>
        <w:rPr>
          <w:sz w:val="24"/>
        </w:rPr>
        <w:t>Suprafața</w:t>
      </w:r>
      <w:r>
        <w:rPr>
          <w:spacing w:val="-2"/>
          <w:sz w:val="24"/>
        </w:rPr>
        <w:t xml:space="preserve"> </w:t>
      </w:r>
      <w:r>
        <w:rPr>
          <w:sz w:val="24"/>
        </w:rPr>
        <w:t>construită:</w:t>
      </w:r>
      <w:r>
        <w:rPr>
          <w:spacing w:val="-2"/>
          <w:sz w:val="24"/>
        </w:rPr>
        <w:t xml:space="preserve"> </w:t>
      </w:r>
      <w:r>
        <w:rPr>
          <w:sz w:val="24"/>
        </w:rPr>
        <w:t>318,98</w:t>
      </w:r>
      <w:r>
        <w:rPr>
          <w:spacing w:val="-1"/>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Suprafața</w:t>
      </w:r>
      <w:r>
        <w:rPr>
          <w:spacing w:val="-3"/>
          <w:sz w:val="24"/>
        </w:rPr>
        <w:t xml:space="preserve"> </w:t>
      </w:r>
      <w:r>
        <w:rPr>
          <w:sz w:val="24"/>
        </w:rPr>
        <w:t>desfășurată:</w:t>
      </w:r>
      <w:r>
        <w:rPr>
          <w:spacing w:val="-3"/>
          <w:sz w:val="24"/>
        </w:rPr>
        <w:t xml:space="preserve"> </w:t>
      </w:r>
      <w:r>
        <w:rPr>
          <w:sz w:val="24"/>
        </w:rPr>
        <w:t>318,98</w:t>
      </w:r>
      <w:r>
        <w:rPr>
          <w:spacing w:val="-2"/>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fundației:</w:t>
      </w:r>
      <w:r>
        <w:rPr>
          <w:spacing w:val="-2"/>
          <w:sz w:val="24"/>
        </w:rPr>
        <w:t xml:space="preserve"> </w:t>
      </w:r>
      <w:r>
        <w:rPr>
          <w:spacing w:val="-4"/>
          <w:sz w:val="24"/>
        </w:rPr>
        <w:t>beton</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pereților:</w:t>
      </w:r>
      <w:r>
        <w:rPr>
          <w:spacing w:val="-2"/>
          <w:sz w:val="24"/>
        </w:rPr>
        <w:t xml:space="preserve"> cărămidă</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planșeului:</w:t>
      </w:r>
      <w:r>
        <w:rPr>
          <w:spacing w:val="-2"/>
          <w:sz w:val="24"/>
        </w:rPr>
        <w:t xml:space="preserve"> </w:t>
      </w:r>
      <w:r>
        <w:rPr>
          <w:spacing w:val="-4"/>
          <w:sz w:val="24"/>
        </w:rPr>
        <w:t>lemn</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învelitorii:</w:t>
      </w:r>
      <w:r>
        <w:rPr>
          <w:spacing w:val="-1"/>
          <w:sz w:val="24"/>
        </w:rPr>
        <w:t xml:space="preserve"> </w:t>
      </w:r>
      <w:r>
        <w:rPr>
          <w:spacing w:val="-4"/>
          <w:sz w:val="24"/>
        </w:rPr>
        <w:t>tablă</w:t>
      </w:r>
    </w:p>
    <w:p w:rsidR="005956A8" w:rsidRDefault="005956A8">
      <w:pPr>
        <w:pStyle w:val="BodyText"/>
        <w:ind w:left="0"/>
      </w:pPr>
    </w:p>
    <w:p w:rsidR="005956A8" w:rsidRDefault="00F3183C">
      <w:pPr>
        <w:pStyle w:val="BodyText"/>
        <w:ind w:right="850" w:firstLine="719"/>
        <w:jc w:val="both"/>
      </w:pPr>
      <w:r>
        <w:t>Dezafectarea construcției studiate este normală și posibilă din punct de vedere tehnic și tehnologic, deoarece distanțele construcției propuse a fi demolate față de vecinătăți nu afectează stabilitatea și portanța construcțiilor învecinate</w:t>
      </w:r>
    </w:p>
    <w:p w:rsidR="005956A8" w:rsidRDefault="00F3183C">
      <w:pPr>
        <w:pStyle w:val="BodyText"/>
        <w:ind w:right="851" w:firstLine="719"/>
        <w:jc w:val="both"/>
      </w:pPr>
      <w:r>
        <w:t>Lucrările</w:t>
      </w:r>
      <w:r>
        <w:rPr>
          <w:spacing w:val="-2"/>
        </w:rPr>
        <w:t xml:space="preserve"> </w:t>
      </w:r>
      <w:r>
        <w:t>de</w:t>
      </w:r>
      <w:r>
        <w:rPr>
          <w:spacing w:val="-2"/>
        </w:rPr>
        <w:t xml:space="preserve"> </w:t>
      </w:r>
      <w:r>
        <w:t>demolare</w:t>
      </w:r>
      <w:r>
        <w:rPr>
          <w:spacing w:val="-2"/>
        </w:rPr>
        <w:t xml:space="preserve"> </w:t>
      </w:r>
      <w:r>
        <w:t>propriu-zise</w:t>
      </w:r>
      <w:r>
        <w:rPr>
          <w:spacing w:val="-1"/>
        </w:rPr>
        <w:t xml:space="preserve"> </w:t>
      </w:r>
      <w:r>
        <w:t>vor</w:t>
      </w:r>
      <w:r>
        <w:rPr>
          <w:spacing w:val="-2"/>
        </w:rPr>
        <w:t xml:space="preserve"> </w:t>
      </w:r>
      <w:r>
        <w:t>demara</w:t>
      </w:r>
      <w:r>
        <w:rPr>
          <w:spacing w:val="-2"/>
        </w:rPr>
        <w:t xml:space="preserve"> </w:t>
      </w:r>
      <w:r>
        <w:t>numai</w:t>
      </w:r>
      <w:r>
        <w:rPr>
          <w:spacing w:val="-1"/>
        </w:rPr>
        <w:t xml:space="preserve"> </w:t>
      </w:r>
      <w:r>
        <w:t>după</w:t>
      </w:r>
      <w:r>
        <w:rPr>
          <w:spacing w:val="-2"/>
        </w:rPr>
        <w:t xml:space="preserve"> </w:t>
      </w:r>
      <w:r>
        <w:t>realizarea</w:t>
      </w:r>
      <w:r>
        <w:rPr>
          <w:spacing w:val="-2"/>
        </w:rPr>
        <w:t xml:space="preserve"> </w:t>
      </w:r>
      <w:r>
        <w:t>verificării</w:t>
      </w:r>
      <w:r>
        <w:rPr>
          <w:spacing w:val="-1"/>
        </w:rPr>
        <w:t xml:space="preserve"> </w:t>
      </w:r>
      <w:r>
        <w:t>dezechipării construcțiilor și anume:</w:t>
      </w:r>
    </w:p>
    <w:p w:rsidR="005956A8" w:rsidRDefault="00F3183C">
      <w:pPr>
        <w:pStyle w:val="ListParagraph"/>
        <w:numPr>
          <w:ilvl w:val="1"/>
          <w:numId w:val="58"/>
        </w:numPr>
        <w:tabs>
          <w:tab w:val="left" w:pos="1411"/>
        </w:tabs>
        <w:ind w:left="1410" w:hanging="140"/>
        <w:jc w:val="both"/>
        <w:rPr>
          <w:sz w:val="24"/>
        </w:rPr>
      </w:pPr>
      <w:r>
        <w:rPr>
          <w:sz w:val="24"/>
        </w:rPr>
        <w:t>demolarea</w:t>
      </w:r>
      <w:r>
        <w:rPr>
          <w:spacing w:val="-10"/>
          <w:sz w:val="24"/>
        </w:rPr>
        <w:t xml:space="preserve"> </w:t>
      </w:r>
      <w:r>
        <w:rPr>
          <w:sz w:val="24"/>
        </w:rPr>
        <w:t>si</w:t>
      </w:r>
      <w:r>
        <w:rPr>
          <w:spacing w:val="-7"/>
          <w:sz w:val="24"/>
        </w:rPr>
        <w:t xml:space="preserve"> </w:t>
      </w:r>
      <w:r>
        <w:rPr>
          <w:sz w:val="24"/>
        </w:rPr>
        <w:t>evacuarea</w:t>
      </w:r>
      <w:r>
        <w:rPr>
          <w:spacing w:val="-7"/>
          <w:sz w:val="24"/>
        </w:rPr>
        <w:t xml:space="preserve"> </w:t>
      </w:r>
      <w:r>
        <w:rPr>
          <w:sz w:val="24"/>
        </w:rPr>
        <w:t>echipamentelor,</w:t>
      </w:r>
      <w:r>
        <w:rPr>
          <w:spacing w:val="-8"/>
          <w:sz w:val="24"/>
        </w:rPr>
        <w:t xml:space="preserve"> </w:t>
      </w:r>
      <w:r>
        <w:rPr>
          <w:sz w:val="24"/>
        </w:rPr>
        <w:t>utilajelor,</w:t>
      </w:r>
      <w:r>
        <w:rPr>
          <w:spacing w:val="-8"/>
          <w:sz w:val="24"/>
        </w:rPr>
        <w:t xml:space="preserve"> </w:t>
      </w:r>
      <w:r>
        <w:rPr>
          <w:spacing w:val="-5"/>
          <w:sz w:val="24"/>
        </w:rPr>
        <w:t>etc</w:t>
      </w:r>
    </w:p>
    <w:p w:rsidR="005956A8" w:rsidRDefault="00F3183C">
      <w:pPr>
        <w:pStyle w:val="ListParagraph"/>
        <w:numPr>
          <w:ilvl w:val="1"/>
          <w:numId w:val="58"/>
        </w:numPr>
        <w:tabs>
          <w:tab w:val="left" w:pos="1411"/>
        </w:tabs>
        <w:ind w:left="1410" w:hanging="140"/>
        <w:jc w:val="both"/>
        <w:rPr>
          <w:sz w:val="24"/>
        </w:rPr>
      </w:pPr>
      <w:r>
        <w:rPr>
          <w:sz w:val="24"/>
        </w:rPr>
        <w:t>debransarea,</w:t>
      </w:r>
      <w:r>
        <w:rPr>
          <w:spacing w:val="-8"/>
          <w:sz w:val="24"/>
        </w:rPr>
        <w:t xml:space="preserve"> </w:t>
      </w:r>
      <w:r>
        <w:rPr>
          <w:sz w:val="24"/>
        </w:rPr>
        <w:t>scoaterea</w:t>
      </w:r>
      <w:r>
        <w:rPr>
          <w:spacing w:val="-7"/>
          <w:sz w:val="24"/>
        </w:rPr>
        <w:t xml:space="preserve"> </w:t>
      </w:r>
      <w:r>
        <w:rPr>
          <w:sz w:val="24"/>
        </w:rPr>
        <w:t>din</w:t>
      </w:r>
      <w:r>
        <w:rPr>
          <w:spacing w:val="-8"/>
          <w:sz w:val="24"/>
        </w:rPr>
        <w:t xml:space="preserve"> </w:t>
      </w:r>
      <w:r>
        <w:rPr>
          <w:sz w:val="24"/>
        </w:rPr>
        <w:t>uz</w:t>
      </w:r>
      <w:r>
        <w:rPr>
          <w:spacing w:val="-8"/>
          <w:sz w:val="24"/>
        </w:rPr>
        <w:t xml:space="preserve"> </w:t>
      </w:r>
      <w:r>
        <w:rPr>
          <w:sz w:val="24"/>
        </w:rPr>
        <w:t>a</w:t>
      </w:r>
      <w:r>
        <w:rPr>
          <w:spacing w:val="-9"/>
          <w:sz w:val="24"/>
        </w:rPr>
        <w:t xml:space="preserve"> </w:t>
      </w:r>
      <w:r>
        <w:rPr>
          <w:sz w:val="24"/>
        </w:rPr>
        <w:t>echipamentelor</w:t>
      </w:r>
      <w:r>
        <w:rPr>
          <w:spacing w:val="-6"/>
          <w:sz w:val="24"/>
        </w:rPr>
        <w:t xml:space="preserve"> </w:t>
      </w:r>
      <w:r>
        <w:rPr>
          <w:sz w:val="24"/>
        </w:rPr>
        <w:t>electrice</w:t>
      </w:r>
      <w:r>
        <w:rPr>
          <w:spacing w:val="-9"/>
          <w:sz w:val="24"/>
        </w:rPr>
        <w:t xml:space="preserve"> </w:t>
      </w:r>
      <w:r>
        <w:rPr>
          <w:sz w:val="24"/>
        </w:rPr>
        <w:t>și</w:t>
      </w:r>
      <w:r>
        <w:rPr>
          <w:spacing w:val="-8"/>
          <w:sz w:val="24"/>
        </w:rPr>
        <w:t xml:space="preserve"> </w:t>
      </w:r>
      <w:r>
        <w:rPr>
          <w:sz w:val="24"/>
        </w:rPr>
        <w:t>de</w:t>
      </w:r>
      <w:r>
        <w:rPr>
          <w:spacing w:val="-8"/>
          <w:sz w:val="24"/>
        </w:rPr>
        <w:t xml:space="preserve"> </w:t>
      </w:r>
      <w:r>
        <w:rPr>
          <w:spacing w:val="-4"/>
          <w:sz w:val="24"/>
        </w:rPr>
        <w:t>gaze</w:t>
      </w:r>
    </w:p>
    <w:p w:rsidR="005956A8" w:rsidRDefault="00F3183C">
      <w:pPr>
        <w:pStyle w:val="BodyText"/>
        <w:ind w:right="845" w:firstLine="719"/>
        <w:jc w:val="both"/>
      </w:pPr>
      <w:r>
        <w:t>Avand in vedere tipul si caracteristicile constructiei propusa a fi demolata, demolarea se poate face prin tehnologia "bucată cu bucată". Demolarea se va face respectand ordinea logica a operațiilor, pentru fiecare nivel, de sus în jos, astfel:</w:t>
      </w:r>
    </w:p>
    <w:p w:rsidR="005956A8" w:rsidRDefault="00F3183C">
      <w:pPr>
        <w:pStyle w:val="ListParagraph"/>
        <w:numPr>
          <w:ilvl w:val="1"/>
          <w:numId w:val="58"/>
        </w:numPr>
        <w:tabs>
          <w:tab w:val="left" w:pos="1411"/>
        </w:tabs>
        <w:ind w:left="1410" w:hanging="140"/>
        <w:jc w:val="both"/>
        <w:rPr>
          <w:sz w:val="24"/>
        </w:rPr>
      </w:pPr>
      <w:r>
        <w:rPr>
          <w:sz w:val="24"/>
        </w:rPr>
        <w:t>sprijinirea</w:t>
      </w:r>
      <w:r>
        <w:rPr>
          <w:spacing w:val="-8"/>
          <w:sz w:val="24"/>
        </w:rPr>
        <w:t xml:space="preserve"> </w:t>
      </w:r>
      <w:r>
        <w:rPr>
          <w:sz w:val="24"/>
        </w:rPr>
        <w:t>în</w:t>
      </w:r>
      <w:r>
        <w:rPr>
          <w:spacing w:val="-7"/>
          <w:sz w:val="24"/>
        </w:rPr>
        <w:t xml:space="preserve"> </w:t>
      </w:r>
      <w:r>
        <w:rPr>
          <w:sz w:val="24"/>
        </w:rPr>
        <w:t>totalitate</w:t>
      </w:r>
      <w:r>
        <w:rPr>
          <w:spacing w:val="-7"/>
          <w:sz w:val="24"/>
        </w:rPr>
        <w:t xml:space="preserve"> </w:t>
      </w:r>
      <w:r>
        <w:rPr>
          <w:sz w:val="24"/>
        </w:rPr>
        <w:t>a</w:t>
      </w:r>
      <w:r>
        <w:rPr>
          <w:spacing w:val="-7"/>
          <w:sz w:val="24"/>
        </w:rPr>
        <w:t xml:space="preserve"> </w:t>
      </w:r>
      <w:r>
        <w:rPr>
          <w:sz w:val="24"/>
        </w:rPr>
        <w:t>planșeului</w:t>
      </w:r>
      <w:r>
        <w:rPr>
          <w:spacing w:val="-7"/>
          <w:sz w:val="24"/>
        </w:rPr>
        <w:t xml:space="preserve"> </w:t>
      </w:r>
      <w:r>
        <w:rPr>
          <w:sz w:val="24"/>
        </w:rPr>
        <w:t>ce</w:t>
      </w:r>
      <w:r>
        <w:rPr>
          <w:spacing w:val="-8"/>
          <w:sz w:val="24"/>
        </w:rPr>
        <w:t xml:space="preserve"> </w:t>
      </w:r>
      <w:r>
        <w:rPr>
          <w:sz w:val="24"/>
        </w:rPr>
        <w:t>urmează</w:t>
      </w:r>
      <w:r>
        <w:rPr>
          <w:spacing w:val="-6"/>
          <w:sz w:val="24"/>
        </w:rPr>
        <w:t xml:space="preserve"> </w:t>
      </w:r>
      <w:r>
        <w:rPr>
          <w:sz w:val="24"/>
        </w:rPr>
        <w:t>a</w:t>
      </w:r>
      <w:r>
        <w:rPr>
          <w:spacing w:val="-6"/>
          <w:sz w:val="24"/>
        </w:rPr>
        <w:t xml:space="preserve"> </w:t>
      </w:r>
      <w:r>
        <w:rPr>
          <w:sz w:val="24"/>
        </w:rPr>
        <w:t>fi</w:t>
      </w:r>
      <w:r>
        <w:rPr>
          <w:spacing w:val="-7"/>
          <w:sz w:val="24"/>
        </w:rPr>
        <w:t xml:space="preserve"> </w:t>
      </w:r>
      <w:r>
        <w:rPr>
          <w:spacing w:val="-2"/>
          <w:sz w:val="24"/>
        </w:rPr>
        <w:t>demolat;</w:t>
      </w:r>
    </w:p>
    <w:p w:rsidR="005956A8" w:rsidRDefault="005956A8">
      <w:pPr>
        <w:jc w:val="both"/>
        <w:rPr>
          <w:sz w:val="24"/>
        </w:rPr>
        <w:sectPr w:rsidR="005956A8">
          <w:headerReference w:type="default" r:id="rId33"/>
          <w:footerReference w:type="default" r:id="rId34"/>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50" o:spid="_x0000_s1212" style="width:485.25pt;height:1.45pt;mso-position-horizontal-relative:char;mso-position-vertical-relative:line" coordsize="9705,29">
            <v:rect id="docshape151" o:spid="_x0000_s1213"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1"/>
          <w:numId w:val="58"/>
        </w:numPr>
        <w:tabs>
          <w:tab w:val="left" w:pos="1411"/>
        </w:tabs>
        <w:spacing w:before="119"/>
        <w:ind w:left="1410" w:hanging="140"/>
        <w:jc w:val="both"/>
        <w:rPr>
          <w:sz w:val="24"/>
        </w:rPr>
      </w:pPr>
      <w:r>
        <w:rPr>
          <w:spacing w:val="-2"/>
          <w:sz w:val="24"/>
        </w:rPr>
        <w:t>desfacerea</w:t>
      </w:r>
      <w:r>
        <w:rPr>
          <w:spacing w:val="-1"/>
          <w:sz w:val="24"/>
        </w:rPr>
        <w:t xml:space="preserve"> </w:t>
      </w:r>
      <w:r>
        <w:rPr>
          <w:spacing w:val="-2"/>
          <w:sz w:val="24"/>
        </w:rPr>
        <w:t>și</w:t>
      </w:r>
      <w:r>
        <w:rPr>
          <w:sz w:val="24"/>
        </w:rPr>
        <w:t xml:space="preserve"> </w:t>
      </w:r>
      <w:r>
        <w:rPr>
          <w:spacing w:val="-2"/>
          <w:sz w:val="24"/>
        </w:rPr>
        <w:t>respectiv,</w:t>
      </w:r>
      <w:r>
        <w:rPr>
          <w:spacing w:val="1"/>
          <w:sz w:val="24"/>
        </w:rPr>
        <w:t xml:space="preserve"> </w:t>
      </w:r>
      <w:r>
        <w:rPr>
          <w:spacing w:val="-2"/>
          <w:sz w:val="24"/>
        </w:rPr>
        <w:t>demolarea</w:t>
      </w:r>
      <w:r>
        <w:rPr>
          <w:spacing w:val="1"/>
          <w:sz w:val="24"/>
        </w:rPr>
        <w:t xml:space="preserve"> </w:t>
      </w:r>
      <w:r>
        <w:rPr>
          <w:spacing w:val="-2"/>
          <w:sz w:val="24"/>
        </w:rPr>
        <w:t>planșeului;</w:t>
      </w:r>
    </w:p>
    <w:p w:rsidR="005956A8" w:rsidRDefault="00F3183C">
      <w:pPr>
        <w:pStyle w:val="ListParagraph"/>
        <w:numPr>
          <w:ilvl w:val="1"/>
          <w:numId w:val="58"/>
        </w:numPr>
        <w:tabs>
          <w:tab w:val="left" w:pos="1423"/>
        </w:tabs>
        <w:ind w:right="855" w:firstLine="719"/>
        <w:jc w:val="both"/>
        <w:rPr>
          <w:sz w:val="24"/>
        </w:rPr>
      </w:pPr>
      <w:r>
        <w:rPr>
          <w:sz w:val="24"/>
        </w:rPr>
        <w:t>desfacerea structurii de rezistență din beton, în ordinea : grinzi, rampe și podeste, scări pe înălțimea nivelului, stalpi .</w:t>
      </w:r>
    </w:p>
    <w:p w:rsidR="005956A8" w:rsidRDefault="00F3183C">
      <w:pPr>
        <w:pStyle w:val="ListParagraph"/>
        <w:numPr>
          <w:ilvl w:val="1"/>
          <w:numId w:val="58"/>
        </w:numPr>
        <w:tabs>
          <w:tab w:val="left" w:pos="1411"/>
        </w:tabs>
        <w:ind w:left="1410" w:hanging="140"/>
        <w:jc w:val="both"/>
        <w:rPr>
          <w:sz w:val="24"/>
        </w:rPr>
      </w:pPr>
      <w:r>
        <w:rPr>
          <w:sz w:val="24"/>
        </w:rPr>
        <w:t>desfacerea</w:t>
      </w:r>
      <w:r>
        <w:rPr>
          <w:spacing w:val="-7"/>
          <w:sz w:val="24"/>
        </w:rPr>
        <w:t xml:space="preserve"> </w:t>
      </w:r>
      <w:r>
        <w:rPr>
          <w:sz w:val="24"/>
        </w:rPr>
        <w:t>cuvelor</w:t>
      </w:r>
      <w:r>
        <w:rPr>
          <w:spacing w:val="-8"/>
          <w:sz w:val="24"/>
        </w:rPr>
        <w:t xml:space="preserve"> </w:t>
      </w:r>
      <w:r>
        <w:rPr>
          <w:sz w:val="24"/>
        </w:rPr>
        <w:t>și</w:t>
      </w:r>
      <w:r>
        <w:rPr>
          <w:spacing w:val="-8"/>
          <w:sz w:val="24"/>
        </w:rPr>
        <w:t xml:space="preserve"> </w:t>
      </w:r>
      <w:r>
        <w:rPr>
          <w:sz w:val="24"/>
        </w:rPr>
        <w:t>a</w:t>
      </w:r>
      <w:r>
        <w:rPr>
          <w:spacing w:val="-7"/>
          <w:sz w:val="24"/>
        </w:rPr>
        <w:t xml:space="preserve"> </w:t>
      </w:r>
      <w:r>
        <w:rPr>
          <w:spacing w:val="-2"/>
          <w:sz w:val="24"/>
        </w:rPr>
        <w:t>fundațiilor;</w:t>
      </w:r>
    </w:p>
    <w:p w:rsidR="005956A8" w:rsidRDefault="00F3183C">
      <w:pPr>
        <w:pStyle w:val="BodyText"/>
        <w:ind w:right="850" w:firstLine="719"/>
        <w:jc w:val="both"/>
      </w:pPr>
      <w:r>
        <w:t>Ultima operație va fi demolarea infrastructurii pe o adancime corespunzatoare eliminarii oricărui corp defundație</w:t>
      </w:r>
    </w:p>
    <w:p w:rsidR="005956A8" w:rsidRDefault="00F3183C">
      <w:pPr>
        <w:pStyle w:val="BodyText"/>
        <w:ind w:right="852" w:firstLine="719"/>
        <w:jc w:val="both"/>
      </w:pPr>
      <w:r>
        <w:t>Conform tehnologiei "bucata cu bucata" se va incepe cu desfacerea acoperișului. După îndepărtarea straturilor de învelitoare și suportul acestora, se vor demonta elementele șarpantei din lemn. Pentru această operațiune se va utiliza o automacara pentru a așeza la teren piesele lemnoase de dimensiuni mari.</w:t>
      </w:r>
    </w:p>
    <w:p w:rsidR="005956A8" w:rsidRDefault="00F3183C">
      <w:pPr>
        <w:pStyle w:val="BodyText"/>
        <w:ind w:right="846" w:firstLine="719"/>
        <w:jc w:val="both"/>
      </w:pPr>
      <w:r>
        <w:t xml:space="preserve">Pentru desfacerea planșeului peste parter, se vor identifica grinzile principale și punctele de reazem si se vor monta schele sau eșafodaje, pentru acces sau cu rol de sprijinire. </w:t>
      </w:r>
      <w:r>
        <w:rPr>
          <w:sz w:val="20"/>
        </w:rPr>
        <w:t xml:space="preserve">Se va </w:t>
      </w:r>
      <w:r>
        <w:t>stabili ordinea de demolare care să nu compromită stabilitatea pereților portanți, apoi se vat rece la demontarea pardoselilor (scânduri, dușumea, parchet, placaje), la scoaterea tencuielii de pe partea inferioară a planșeului și la îndepărtarea izolațiilor și umpluturilor dintre grinzi (nisip, zgură, pământ, vată etc.).</w:t>
      </w:r>
    </w:p>
    <w:p w:rsidR="005956A8" w:rsidRDefault="00F3183C">
      <w:pPr>
        <w:pStyle w:val="BodyText"/>
        <w:spacing w:before="1"/>
        <w:ind w:right="848" w:firstLine="719"/>
        <w:jc w:val="both"/>
      </w:pPr>
      <w:r>
        <w:t>Operațiunile vor începe de la o extremitate spre cealaltă, nu haotic. Grinzile se sprijină temporar înainte de a fi decuplate din pereți. Se va asigura scoaterea sau tăierea capetelor din</w:t>
      </w:r>
      <w:r>
        <w:rPr>
          <w:spacing w:val="40"/>
        </w:rPr>
        <w:t xml:space="preserve"> </w:t>
      </w:r>
      <w:r>
        <w:rPr>
          <w:spacing w:val="-2"/>
        </w:rPr>
        <w:t>zidărie.</w:t>
      </w:r>
    </w:p>
    <w:p w:rsidR="005956A8" w:rsidRDefault="00F3183C">
      <w:pPr>
        <w:pStyle w:val="BodyText"/>
        <w:ind w:left="1271"/>
        <w:jc w:val="both"/>
      </w:pPr>
      <w:r>
        <w:t>Coborârea</w:t>
      </w:r>
      <w:r>
        <w:rPr>
          <w:spacing w:val="-3"/>
        </w:rPr>
        <w:t xml:space="preserve"> </w:t>
      </w:r>
      <w:r>
        <w:t>grinzilor</w:t>
      </w:r>
      <w:r>
        <w:rPr>
          <w:spacing w:val="-1"/>
        </w:rPr>
        <w:t xml:space="preserve"> </w:t>
      </w:r>
      <w:r>
        <w:t>de</w:t>
      </w:r>
      <w:r>
        <w:rPr>
          <w:spacing w:val="-3"/>
        </w:rPr>
        <w:t xml:space="preserve"> </w:t>
      </w:r>
      <w:r>
        <w:t>lemn</w:t>
      </w:r>
      <w:r>
        <w:rPr>
          <w:spacing w:val="-1"/>
        </w:rPr>
        <w:t xml:space="preserve"> </w:t>
      </w:r>
      <w:r>
        <w:t>se</w:t>
      </w:r>
      <w:r>
        <w:rPr>
          <w:spacing w:val="-2"/>
        </w:rPr>
        <w:t xml:space="preserve"> </w:t>
      </w:r>
      <w:r>
        <w:t>va</w:t>
      </w:r>
      <w:r>
        <w:rPr>
          <w:spacing w:val="-3"/>
        </w:rPr>
        <w:t xml:space="preserve"> </w:t>
      </w:r>
      <w:r>
        <w:t>efectua controlat</w:t>
      </w:r>
      <w:r>
        <w:rPr>
          <w:spacing w:val="-1"/>
        </w:rPr>
        <w:t xml:space="preserve"> </w:t>
      </w:r>
      <w:r>
        <w:t>manual</w:t>
      </w:r>
      <w:r>
        <w:rPr>
          <w:spacing w:val="-1"/>
        </w:rPr>
        <w:t xml:space="preserve"> </w:t>
      </w:r>
      <w:r>
        <w:t>sau</w:t>
      </w:r>
      <w:r>
        <w:rPr>
          <w:spacing w:val="-2"/>
        </w:rPr>
        <w:t xml:space="preserve"> mecanic.</w:t>
      </w:r>
    </w:p>
    <w:p w:rsidR="005956A8" w:rsidRDefault="00F3183C">
      <w:pPr>
        <w:pStyle w:val="BodyText"/>
        <w:ind w:left="1271" w:right="905"/>
        <w:jc w:val="both"/>
      </w:pPr>
      <w:r>
        <w:t>După</w:t>
      </w:r>
      <w:r>
        <w:rPr>
          <w:spacing w:val="-4"/>
        </w:rPr>
        <w:t xml:space="preserve"> </w:t>
      </w:r>
      <w:r>
        <w:t>desfacerea</w:t>
      </w:r>
      <w:r>
        <w:rPr>
          <w:spacing w:val="-3"/>
        </w:rPr>
        <w:t xml:space="preserve"> </w:t>
      </w:r>
      <w:r>
        <w:t>tîmplăriilor</w:t>
      </w:r>
      <w:r>
        <w:rPr>
          <w:spacing w:val="-3"/>
        </w:rPr>
        <w:t xml:space="preserve"> </w:t>
      </w:r>
      <w:r>
        <w:t>și</w:t>
      </w:r>
      <w:r>
        <w:rPr>
          <w:spacing w:val="-3"/>
        </w:rPr>
        <w:t xml:space="preserve"> </w:t>
      </w:r>
      <w:r>
        <w:t>a</w:t>
      </w:r>
      <w:r>
        <w:rPr>
          <w:spacing w:val="-3"/>
        </w:rPr>
        <w:t xml:space="preserve"> </w:t>
      </w:r>
      <w:r>
        <w:t>pardoselilor</w:t>
      </w:r>
      <w:r>
        <w:rPr>
          <w:spacing w:val="-3"/>
        </w:rPr>
        <w:t xml:space="preserve"> </w:t>
      </w:r>
      <w:r>
        <w:t>se</w:t>
      </w:r>
      <w:r>
        <w:rPr>
          <w:spacing w:val="-3"/>
        </w:rPr>
        <w:t xml:space="preserve"> </w:t>
      </w:r>
      <w:r>
        <w:t>vor</w:t>
      </w:r>
      <w:r>
        <w:rPr>
          <w:spacing w:val="-3"/>
        </w:rPr>
        <w:t xml:space="preserve"> </w:t>
      </w:r>
      <w:r>
        <w:t>demola</w:t>
      </w:r>
      <w:r>
        <w:rPr>
          <w:spacing w:val="-3"/>
        </w:rPr>
        <w:t xml:space="preserve"> </w:t>
      </w:r>
      <w:r>
        <w:t>zidurile</w:t>
      </w:r>
      <w:r>
        <w:rPr>
          <w:spacing w:val="-3"/>
        </w:rPr>
        <w:t xml:space="preserve"> </w:t>
      </w:r>
      <w:r>
        <w:t>din</w:t>
      </w:r>
      <w:r>
        <w:rPr>
          <w:spacing w:val="-3"/>
        </w:rPr>
        <w:t xml:space="preserve"> </w:t>
      </w:r>
      <w:r>
        <w:t>blocuri</w:t>
      </w:r>
      <w:r>
        <w:rPr>
          <w:spacing w:val="-3"/>
        </w:rPr>
        <w:t xml:space="preserve"> </w:t>
      </w:r>
      <w:r>
        <w:t>de</w:t>
      </w:r>
      <w:r>
        <w:rPr>
          <w:spacing w:val="-4"/>
        </w:rPr>
        <w:t xml:space="preserve"> </w:t>
      </w:r>
      <w:r>
        <w:t>cărămidă Demolarea</w:t>
      </w:r>
      <w:r>
        <w:rPr>
          <w:spacing w:val="-3"/>
        </w:rPr>
        <w:t xml:space="preserve"> </w:t>
      </w:r>
      <w:r>
        <w:t>peretilor</w:t>
      </w:r>
      <w:r>
        <w:rPr>
          <w:spacing w:val="-3"/>
        </w:rPr>
        <w:t xml:space="preserve"> </w:t>
      </w:r>
      <w:r>
        <w:t>din</w:t>
      </w:r>
      <w:r>
        <w:rPr>
          <w:spacing w:val="-3"/>
        </w:rPr>
        <w:t xml:space="preserve"> </w:t>
      </w:r>
      <w:r>
        <w:t>zidarie</w:t>
      </w:r>
      <w:r>
        <w:rPr>
          <w:spacing w:val="-4"/>
        </w:rPr>
        <w:t xml:space="preserve"> </w:t>
      </w:r>
      <w:r>
        <w:t>portanta</w:t>
      </w:r>
      <w:r>
        <w:rPr>
          <w:spacing w:val="-3"/>
        </w:rPr>
        <w:t xml:space="preserve"> </w:t>
      </w:r>
      <w:r>
        <w:t>se</w:t>
      </w:r>
      <w:r>
        <w:rPr>
          <w:spacing w:val="-3"/>
        </w:rPr>
        <w:t xml:space="preserve"> </w:t>
      </w:r>
      <w:r>
        <w:t>va</w:t>
      </w:r>
      <w:r>
        <w:rPr>
          <w:spacing w:val="-3"/>
        </w:rPr>
        <w:t xml:space="preserve"> </w:t>
      </w:r>
      <w:r>
        <w:t>începe</w:t>
      </w:r>
      <w:r>
        <w:rPr>
          <w:spacing w:val="-3"/>
        </w:rPr>
        <w:t xml:space="preserve"> </w:t>
      </w:r>
      <w:r>
        <w:t>de</w:t>
      </w:r>
      <w:r>
        <w:rPr>
          <w:spacing w:val="-3"/>
        </w:rPr>
        <w:t xml:space="preserve"> </w:t>
      </w:r>
      <w:r>
        <w:t>sus</w:t>
      </w:r>
      <w:r>
        <w:rPr>
          <w:spacing w:val="-3"/>
        </w:rPr>
        <w:t xml:space="preserve"> </w:t>
      </w:r>
      <w:r>
        <w:t>în</w:t>
      </w:r>
      <w:r>
        <w:rPr>
          <w:spacing w:val="-3"/>
        </w:rPr>
        <w:t xml:space="preserve"> </w:t>
      </w:r>
      <w:r>
        <w:t>jos,</w:t>
      </w:r>
      <w:r>
        <w:rPr>
          <w:spacing w:val="-3"/>
        </w:rPr>
        <w:t xml:space="preserve"> </w:t>
      </w:r>
      <w:r>
        <w:t>în</w:t>
      </w:r>
      <w:r>
        <w:rPr>
          <w:spacing w:val="-3"/>
        </w:rPr>
        <w:t xml:space="preserve"> </w:t>
      </w:r>
      <w:r>
        <w:t>urmatoarea</w:t>
      </w:r>
      <w:r>
        <w:rPr>
          <w:spacing w:val="-3"/>
        </w:rPr>
        <w:t xml:space="preserve"> </w:t>
      </w:r>
      <w:r>
        <w:t xml:space="preserve">succesiune </w:t>
      </w:r>
      <w:r>
        <w:rPr>
          <w:spacing w:val="-2"/>
        </w:rPr>
        <w:t>operatiilor:</w:t>
      </w:r>
    </w:p>
    <w:p w:rsidR="005956A8" w:rsidRDefault="005956A8">
      <w:pPr>
        <w:pStyle w:val="BodyText"/>
        <w:spacing w:before="2"/>
        <w:ind w:left="0"/>
        <w:rPr>
          <w:sz w:val="16"/>
        </w:rPr>
      </w:pPr>
    </w:p>
    <w:p w:rsidR="005956A8" w:rsidRDefault="005956A8">
      <w:pPr>
        <w:rPr>
          <w:sz w:val="16"/>
        </w:rPr>
        <w:sectPr w:rsidR="005956A8">
          <w:pgSz w:w="11910" w:h="16840"/>
          <w:pgMar w:top="1540" w:right="0" w:bottom="700" w:left="860" w:header="467" w:footer="518" w:gutter="0"/>
          <w:cols w:space="720"/>
        </w:sectPr>
      </w:pPr>
    </w:p>
    <w:p w:rsidR="005956A8" w:rsidRDefault="005956A8">
      <w:pPr>
        <w:pStyle w:val="BodyText"/>
        <w:spacing w:before="9"/>
        <w:ind w:left="0"/>
        <w:rPr>
          <w:sz w:val="31"/>
        </w:rPr>
      </w:pPr>
    </w:p>
    <w:p w:rsidR="005956A8" w:rsidRDefault="00F3183C">
      <w:pPr>
        <w:pStyle w:val="BodyText"/>
        <w:spacing w:before="1"/>
      </w:pPr>
      <w:r>
        <w:rPr>
          <w:spacing w:val="-2"/>
        </w:rPr>
        <w:t>etc.)</w:t>
      </w:r>
    </w:p>
    <w:p w:rsidR="005956A8" w:rsidRDefault="00F3183C">
      <w:pPr>
        <w:pStyle w:val="BodyText"/>
        <w:spacing w:before="90"/>
        <w:ind w:left="261"/>
      </w:pPr>
      <w:r>
        <w:br w:type="column"/>
        <w:t>Demontarea</w:t>
      </w:r>
      <w:r>
        <w:rPr>
          <w:spacing w:val="33"/>
        </w:rPr>
        <w:t xml:space="preserve"> </w:t>
      </w:r>
      <w:r>
        <w:t>elementelor</w:t>
      </w:r>
      <w:r>
        <w:rPr>
          <w:spacing w:val="36"/>
        </w:rPr>
        <w:t xml:space="preserve"> </w:t>
      </w:r>
      <w:r>
        <w:t>care</w:t>
      </w:r>
      <w:r>
        <w:rPr>
          <w:spacing w:val="33"/>
        </w:rPr>
        <w:t xml:space="preserve"> </w:t>
      </w:r>
      <w:r>
        <w:t>închid</w:t>
      </w:r>
      <w:r>
        <w:rPr>
          <w:spacing w:val="35"/>
        </w:rPr>
        <w:t xml:space="preserve"> </w:t>
      </w:r>
      <w:r>
        <w:t>golurile</w:t>
      </w:r>
      <w:r>
        <w:rPr>
          <w:spacing w:val="33"/>
        </w:rPr>
        <w:t xml:space="preserve"> </w:t>
      </w:r>
      <w:r>
        <w:t>din</w:t>
      </w:r>
      <w:r>
        <w:rPr>
          <w:spacing w:val="37"/>
        </w:rPr>
        <w:t xml:space="preserve"> </w:t>
      </w:r>
      <w:r>
        <w:t>zidărie</w:t>
      </w:r>
      <w:r>
        <w:rPr>
          <w:spacing w:val="38"/>
        </w:rPr>
        <w:t xml:space="preserve"> </w:t>
      </w:r>
      <w:r>
        <w:t>-</w:t>
      </w:r>
      <w:r>
        <w:rPr>
          <w:spacing w:val="36"/>
        </w:rPr>
        <w:t xml:space="preserve"> </w:t>
      </w:r>
      <w:r>
        <w:t>tîmplărie</w:t>
      </w:r>
      <w:r>
        <w:rPr>
          <w:spacing w:val="35"/>
        </w:rPr>
        <w:t xml:space="preserve"> </w:t>
      </w:r>
      <w:r>
        <w:t>(uși</w:t>
      </w:r>
      <w:r>
        <w:rPr>
          <w:spacing w:val="37"/>
        </w:rPr>
        <w:t xml:space="preserve"> </w:t>
      </w:r>
      <w:r>
        <w:t>ferestre,</w:t>
      </w:r>
      <w:r>
        <w:rPr>
          <w:spacing w:val="37"/>
        </w:rPr>
        <w:t xml:space="preserve"> </w:t>
      </w:r>
      <w:r>
        <w:rPr>
          <w:spacing w:val="-2"/>
        </w:rPr>
        <w:t>obloane</w:t>
      </w:r>
    </w:p>
    <w:p w:rsidR="005956A8" w:rsidRDefault="005956A8">
      <w:pPr>
        <w:pStyle w:val="BodyText"/>
        <w:ind w:left="0"/>
      </w:pPr>
    </w:p>
    <w:p w:rsidR="005956A8" w:rsidRDefault="00F3183C">
      <w:pPr>
        <w:pStyle w:val="BodyText"/>
        <w:tabs>
          <w:tab w:val="left" w:pos="723"/>
          <w:tab w:val="left" w:pos="1529"/>
          <w:tab w:val="left" w:pos="2391"/>
          <w:tab w:val="left" w:pos="2801"/>
          <w:tab w:val="left" w:pos="3452"/>
          <w:tab w:val="left" w:pos="4339"/>
          <w:tab w:val="left" w:pos="5186"/>
          <w:tab w:val="left" w:pos="6352"/>
          <w:tab w:val="left" w:pos="7496"/>
          <w:tab w:val="left" w:pos="9024"/>
        </w:tabs>
        <w:ind w:left="261"/>
      </w:pPr>
      <w:r>
        <w:rPr>
          <w:spacing w:val="-5"/>
        </w:rPr>
        <w:t>Se</w:t>
      </w:r>
      <w:r>
        <w:tab/>
      </w:r>
      <w:r>
        <w:rPr>
          <w:spacing w:val="-2"/>
        </w:rPr>
        <w:t>atrage</w:t>
      </w:r>
      <w:r>
        <w:tab/>
      </w:r>
      <w:r>
        <w:rPr>
          <w:spacing w:val="-2"/>
        </w:rPr>
        <w:t>atenția</w:t>
      </w:r>
      <w:r>
        <w:tab/>
      </w:r>
      <w:r>
        <w:rPr>
          <w:spacing w:val="-5"/>
        </w:rPr>
        <w:t>în</w:t>
      </w:r>
      <w:r>
        <w:tab/>
      </w:r>
      <w:r>
        <w:rPr>
          <w:spacing w:val="-5"/>
        </w:rPr>
        <w:t>mod</w:t>
      </w:r>
      <w:r>
        <w:tab/>
      </w:r>
      <w:r>
        <w:rPr>
          <w:spacing w:val="-2"/>
        </w:rPr>
        <w:t>special</w:t>
      </w:r>
      <w:r>
        <w:tab/>
      </w:r>
      <w:r>
        <w:rPr>
          <w:spacing w:val="-2"/>
        </w:rPr>
        <w:t>asupra</w:t>
      </w:r>
      <w:r>
        <w:tab/>
      </w:r>
      <w:r>
        <w:rPr>
          <w:spacing w:val="-2"/>
        </w:rPr>
        <w:t>verificarii</w:t>
      </w:r>
      <w:r>
        <w:tab/>
      </w:r>
      <w:r>
        <w:rPr>
          <w:spacing w:val="-2"/>
        </w:rPr>
        <w:t>existenței</w:t>
      </w:r>
      <w:r>
        <w:tab/>
      </w:r>
      <w:r>
        <w:rPr>
          <w:spacing w:val="-2"/>
        </w:rPr>
        <w:t>buiandrugilor</w:t>
      </w:r>
      <w:r>
        <w:tab/>
      </w:r>
      <w:r>
        <w:rPr>
          <w:spacing w:val="-5"/>
        </w:rPr>
        <w:t>și</w:t>
      </w:r>
    </w:p>
    <w:p w:rsidR="005956A8" w:rsidRDefault="005956A8">
      <w:pPr>
        <w:sectPr w:rsidR="005956A8">
          <w:type w:val="continuous"/>
          <w:pgSz w:w="11910" w:h="16840"/>
          <w:pgMar w:top="1400" w:right="0" w:bottom="280" w:left="860" w:header="467" w:footer="518" w:gutter="0"/>
          <w:cols w:num="2" w:space="720" w:equalWidth="0">
            <w:col w:w="971" w:space="40"/>
            <w:col w:w="10039"/>
          </w:cols>
        </w:sectPr>
      </w:pPr>
    </w:p>
    <w:p w:rsidR="005956A8" w:rsidRDefault="00F3183C">
      <w:pPr>
        <w:pStyle w:val="BodyText"/>
        <w:ind w:right="1054"/>
      </w:pPr>
      <w:r>
        <w:t>ancadramentelor golului. În cazul în care nu există buiandrugi din beton armat sau aceștia nu sunt</w:t>
      </w:r>
      <w:r>
        <w:rPr>
          <w:spacing w:val="40"/>
        </w:rPr>
        <w:t xml:space="preserve"> </w:t>
      </w:r>
      <w:r>
        <w:t>rezemați suficient în zidarie sau sunt degradati, partea superioara a golului se va sprijini cu popi</w:t>
      </w:r>
    </w:p>
    <w:p w:rsidR="005956A8" w:rsidRDefault="00F3183C">
      <w:pPr>
        <w:pStyle w:val="BodyText"/>
        <w:spacing w:line="274" w:lineRule="exact"/>
        <w:ind w:left="1271"/>
        <w:jc w:val="both"/>
      </w:pPr>
      <w:r>
        <w:t>ca</w:t>
      </w:r>
      <w:r>
        <w:rPr>
          <w:spacing w:val="-3"/>
        </w:rPr>
        <w:t xml:space="preserve"> </w:t>
      </w:r>
      <w:r>
        <w:t>prin</w:t>
      </w:r>
      <w:r>
        <w:rPr>
          <w:spacing w:val="-1"/>
        </w:rPr>
        <w:t xml:space="preserve"> </w:t>
      </w:r>
      <w:r>
        <w:t>demontarea</w:t>
      </w:r>
      <w:r>
        <w:rPr>
          <w:spacing w:val="-2"/>
        </w:rPr>
        <w:t xml:space="preserve"> </w:t>
      </w:r>
      <w:r>
        <w:t>tamplariei</w:t>
      </w:r>
      <w:r>
        <w:rPr>
          <w:spacing w:val="-1"/>
        </w:rPr>
        <w:t xml:space="preserve"> </w:t>
      </w:r>
      <w:r>
        <w:t>sa</w:t>
      </w:r>
      <w:r>
        <w:rPr>
          <w:spacing w:val="-1"/>
        </w:rPr>
        <w:t xml:space="preserve"> </w:t>
      </w:r>
      <w:r>
        <w:t>nu</w:t>
      </w:r>
      <w:r>
        <w:rPr>
          <w:spacing w:val="-2"/>
        </w:rPr>
        <w:t xml:space="preserve"> </w:t>
      </w:r>
      <w:r>
        <w:t>se</w:t>
      </w:r>
      <w:r>
        <w:rPr>
          <w:spacing w:val="-2"/>
        </w:rPr>
        <w:t xml:space="preserve"> </w:t>
      </w:r>
      <w:r>
        <w:t>prabuseasca</w:t>
      </w:r>
      <w:r>
        <w:rPr>
          <w:spacing w:val="-2"/>
        </w:rPr>
        <w:t xml:space="preserve"> </w:t>
      </w:r>
      <w:r>
        <w:t>zidaria</w:t>
      </w:r>
      <w:r>
        <w:rPr>
          <w:spacing w:val="-1"/>
        </w:rPr>
        <w:t xml:space="preserve"> </w:t>
      </w:r>
      <w:r>
        <w:t>de</w:t>
      </w:r>
      <w:r>
        <w:rPr>
          <w:spacing w:val="-2"/>
        </w:rPr>
        <w:t xml:space="preserve"> deasupra.</w:t>
      </w:r>
    </w:p>
    <w:p w:rsidR="005956A8" w:rsidRDefault="005956A8">
      <w:pPr>
        <w:pStyle w:val="BodyText"/>
        <w:ind w:left="0"/>
      </w:pPr>
    </w:p>
    <w:p w:rsidR="005956A8" w:rsidRDefault="00F3183C">
      <w:pPr>
        <w:pStyle w:val="BodyText"/>
        <w:spacing w:before="1"/>
        <w:ind w:right="845" w:firstLine="719"/>
        <w:jc w:val="both"/>
      </w:pPr>
      <w:r>
        <w:t>Demolarea zidurilor exterioare trebuie să se execute de pe schele exterioare solide, capabile să suporte încărcările date de materialele rezultate din demolare. Se recomandă fragmentarea pereților dintre stîlpișori în porțiuni verticale prin șlițuri realizate cu mașini de tăiat și perforat. Fragmentele de zidărie vor avea mărimi corespunzatoare mijlocului de ridicare - manipulare, demontarea zidăriei bucata cu bucata, urmând să se facă la sol în locuri prevăzute la distanța de siguranță de clădirea care se demolează.</w:t>
      </w:r>
    </w:p>
    <w:p w:rsidR="005956A8" w:rsidRDefault="00F3183C">
      <w:pPr>
        <w:pStyle w:val="BodyText"/>
        <w:ind w:right="854" w:firstLine="719"/>
        <w:jc w:val="both"/>
      </w:pPr>
      <w:r>
        <w:t>Finisajele interioare și exterioare (tencuieli, placaje, termosistem) se demoleaza odată cu pereții respectivi.</w:t>
      </w:r>
    </w:p>
    <w:p w:rsidR="005956A8" w:rsidRDefault="00F3183C">
      <w:pPr>
        <w:pStyle w:val="BodyText"/>
        <w:ind w:left="1271"/>
        <w:jc w:val="both"/>
      </w:pPr>
      <w:r>
        <w:t>Pentru</w:t>
      </w:r>
      <w:r>
        <w:rPr>
          <w:spacing w:val="-3"/>
        </w:rPr>
        <w:t xml:space="preserve"> </w:t>
      </w:r>
      <w:r>
        <w:t>demolarea</w:t>
      </w:r>
      <w:r>
        <w:rPr>
          <w:spacing w:val="-2"/>
        </w:rPr>
        <w:t xml:space="preserve"> </w:t>
      </w:r>
      <w:r>
        <w:t>fundațiilor</w:t>
      </w:r>
      <w:r>
        <w:rPr>
          <w:spacing w:val="-1"/>
        </w:rPr>
        <w:t xml:space="preserve"> </w:t>
      </w:r>
      <w:r>
        <w:t>din</w:t>
      </w:r>
      <w:r>
        <w:rPr>
          <w:spacing w:val="-1"/>
        </w:rPr>
        <w:t xml:space="preserve"> </w:t>
      </w:r>
      <w:r>
        <w:t>beton</w:t>
      </w:r>
      <w:r>
        <w:rPr>
          <w:spacing w:val="-1"/>
        </w:rPr>
        <w:t xml:space="preserve"> </w:t>
      </w:r>
      <w:r>
        <w:t>se</w:t>
      </w:r>
      <w:r>
        <w:rPr>
          <w:spacing w:val="-2"/>
        </w:rPr>
        <w:t xml:space="preserve"> </w:t>
      </w:r>
      <w:r>
        <w:t>vor</w:t>
      </w:r>
      <w:r>
        <w:rPr>
          <w:spacing w:val="-2"/>
        </w:rPr>
        <w:t xml:space="preserve"> </w:t>
      </w:r>
      <w:r>
        <w:t>opera</w:t>
      </w:r>
      <w:r>
        <w:rPr>
          <w:spacing w:val="-2"/>
        </w:rPr>
        <w:t xml:space="preserve"> </w:t>
      </w:r>
      <w:r>
        <w:t>cel</w:t>
      </w:r>
      <w:r>
        <w:rPr>
          <w:spacing w:val="-1"/>
        </w:rPr>
        <w:t xml:space="preserve"> </w:t>
      </w:r>
      <w:r>
        <w:t>puțin</w:t>
      </w:r>
      <w:r>
        <w:rPr>
          <w:spacing w:val="-1"/>
        </w:rPr>
        <w:t xml:space="preserve"> </w:t>
      </w:r>
      <w:r>
        <w:t xml:space="preserve">următoarele </w:t>
      </w:r>
      <w:r>
        <w:rPr>
          <w:spacing w:val="-2"/>
        </w:rPr>
        <w:t>acțiuni</w:t>
      </w:r>
    </w:p>
    <w:p w:rsidR="005956A8" w:rsidRDefault="00F3183C">
      <w:pPr>
        <w:pStyle w:val="ListParagraph"/>
        <w:numPr>
          <w:ilvl w:val="1"/>
          <w:numId w:val="58"/>
        </w:numPr>
        <w:tabs>
          <w:tab w:val="left" w:pos="1411"/>
        </w:tabs>
        <w:ind w:left="1410" w:hanging="140"/>
        <w:jc w:val="both"/>
        <w:rPr>
          <w:sz w:val="24"/>
        </w:rPr>
      </w:pPr>
      <w:r>
        <w:rPr>
          <w:sz w:val="24"/>
        </w:rPr>
        <w:t>decopertarea</w:t>
      </w:r>
      <w:r>
        <w:rPr>
          <w:spacing w:val="-8"/>
          <w:sz w:val="24"/>
        </w:rPr>
        <w:t xml:space="preserve"> </w:t>
      </w:r>
      <w:r>
        <w:rPr>
          <w:sz w:val="24"/>
        </w:rPr>
        <w:t>stratului</w:t>
      </w:r>
      <w:r>
        <w:rPr>
          <w:spacing w:val="-7"/>
          <w:sz w:val="24"/>
        </w:rPr>
        <w:t xml:space="preserve"> </w:t>
      </w:r>
      <w:r>
        <w:rPr>
          <w:sz w:val="24"/>
        </w:rPr>
        <w:t>de</w:t>
      </w:r>
      <w:r>
        <w:rPr>
          <w:spacing w:val="-7"/>
          <w:sz w:val="24"/>
        </w:rPr>
        <w:t xml:space="preserve"> </w:t>
      </w:r>
      <w:r>
        <w:rPr>
          <w:sz w:val="24"/>
        </w:rPr>
        <w:t>pământ</w:t>
      </w:r>
      <w:r>
        <w:rPr>
          <w:spacing w:val="-7"/>
          <w:sz w:val="24"/>
        </w:rPr>
        <w:t xml:space="preserve"> </w:t>
      </w:r>
      <w:r>
        <w:rPr>
          <w:sz w:val="24"/>
        </w:rPr>
        <w:t>de</w:t>
      </w:r>
      <w:r>
        <w:rPr>
          <w:spacing w:val="-8"/>
          <w:sz w:val="24"/>
        </w:rPr>
        <w:t xml:space="preserve"> </w:t>
      </w:r>
      <w:r>
        <w:rPr>
          <w:sz w:val="24"/>
        </w:rPr>
        <w:t>deasupra</w:t>
      </w:r>
      <w:r>
        <w:rPr>
          <w:spacing w:val="-6"/>
          <w:sz w:val="24"/>
        </w:rPr>
        <w:t xml:space="preserve"> </w:t>
      </w:r>
      <w:r>
        <w:rPr>
          <w:sz w:val="24"/>
        </w:rPr>
        <w:t>și</w:t>
      </w:r>
      <w:r>
        <w:rPr>
          <w:spacing w:val="-7"/>
          <w:sz w:val="24"/>
        </w:rPr>
        <w:t xml:space="preserve"> </w:t>
      </w:r>
      <w:r>
        <w:rPr>
          <w:sz w:val="24"/>
        </w:rPr>
        <w:t>din</w:t>
      </w:r>
      <w:r>
        <w:rPr>
          <w:spacing w:val="-7"/>
          <w:sz w:val="24"/>
        </w:rPr>
        <w:t xml:space="preserve"> </w:t>
      </w:r>
      <w:r>
        <w:rPr>
          <w:sz w:val="24"/>
        </w:rPr>
        <w:t>jurul</w:t>
      </w:r>
      <w:r>
        <w:rPr>
          <w:spacing w:val="-7"/>
          <w:sz w:val="24"/>
        </w:rPr>
        <w:t xml:space="preserve"> </w:t>
      </w:r>
      <w:r>
        <w:rPr>
          <w:sz w:val="24"/>
        </w:rPr>
        <w:t>fundației</w:t>
      </w:r>
      <w:r>
        <w:rPr>
          <w:spacing w:val="-6"/>
          <w:sz w:val="24"/>
        </w:rPr>
        <w:t xml:space="preserve"> </w:t>
      </w:r>
      <w:r>
        <w:rPr>
          <w:sz w:val="24"/>
        </w:rPr>
        <w:t>până</w:t>
      </w:r>
      <w:r>
        <w:rPr>
          <w:spacing w:val="-9"/>
          <w:sz w:val="24"/>
        </w:rPr>
        <w:t xml:space="preserve"> </w:t>
      </w:r>
      <w:r>
        <w:rPr>
          <w:sz w:val="24"/>
        </w:rPr>
        <w:t>la</w:t>
      </w:r>
      <w:r>
        <w:rPr>
          <w:spacing w:val="-7"/>
          <w:sz w:val="24"/>
        </w:rPr>
        <w:t xml:space="preserve"> </w:t>
      </w:r>
      <w:r>
        <w:rPr>
          <w:sz w:val="24"/>
        </w:rPr>
        <w:t>baza</w:t>
      </w:r>
      <w:r>
        <w:rPr>
          <w:spacing w:val="-8"/>
          <w:sz w:val="24"/>
        </w:rPr>
        <w:t xml:space="preserve"> </w:t>
      </w:r>
      <w:r>
        <w:rPr>
          <w:spacing w:val="-2"/>
          <w:sz w:val="24"/>
        </w:rPr>
        <w:t>acesteia.</w:t>
      </w:r>
    </w:p>
    <w:p w:rsidR="005956A8" w:rsidRDefault="00F3183C">
      <w:pPr>
        <w:pStyle w:val="ListParagraph"/>
        <w:numPr>
          <w:ilvl w:val="1"/>
          <w:numId w:val="58"/>
        </w:numPr>
        <w:tabs>
          <w:tab w:val="left" w:pos="1411"/>
        </w:tabs>
        <w:ind w:left="1410" w:hanging="140"/>
        <w:jc w:val="both"/>
        <w:rPr>
          <w:sz w:val="24"/>
        </w:rPr>
      </w:pPr>
      <w:r>
        <w:rPr>
          <w:sz w:val="24"/>
        </w:rPr>
        <w:t>realizarea</w:t>
      </w:r>
      <w:r>
        <w:rPr>
          <w:spacing w:val="-8"/>
          <w:sz w:val="24"/>
        </w:rPr>
        <w:t xml:space="preserve"> </w:t>
      </w:r>
      <w:r>
        <w:rPr>
          <w:sz w:val="24"/>
        </w:rPr>
        <w:t>șanțurilor</w:t>
      </w:r>
      <w:r>
        <w:rPr>
          <w:spacing w:val="-7"/>
          <w:sz w:val="24"/>
        </w:rPr>
        <w:t xml:space="preserve"> </w:t>
      </w:r>
      <w:r>
        <w:rPr>
          <w:sz w:val="24"/>
        </w:rPr>
        <w:t>de</w:t>
      </w:r>
      <w:r>
        <w:rPr>
          <w:spacing w:val="-7"/>
          <w:sz w:val="24"/>
        </w:rPr>
        <w:t xml:space="preserve"> </w:t>
      </w:r>
      <w:r>
        <w:rPr>
          <w:sz w:val="24"/>
        </w:rPr>
        <w:t>lucru</w:t>
      </w:r>
      <w:r>
        <w:rPr>
          <w:spacing w:val="-7"/>
          <w:sz w:val="24"/>
        </w:rPr>
        <w:t xml:space="preserve"> </w:t>
      </w:r>
      <w:r>
        <w:rPr>
          <w:sz w:val="24"/>
        </w:rPr>
        <w:t>pentru</w:t>
      </w:r>
      <w:r>
        <w:rPr>
          <w:spacing w:val="-7"/>
          <w:sz w:val="24"/>
        </w:rPr>
        <w:t xml:space="preserve"> </w:t>
      </w:r>
      <w:r>
        <w:rPr>
          <w:sz w:val="24"/>
        </w:rPr>
        <w:t>acces</w:t>
      </w:r>
      <w:r>
        <w:rPr>
          <w:spacing w:val="-8"/>
          <w:sz w:val="24"/>
        </w:rPr>
        <w:t xml:space="preserve"> </w:t>
      </w:r>
      <w:r>
        <w:rPr>
          <w:sz w:val="24"/>
        </w:rPr>
        <w:t>la</w:t>
      </w:r>
      <w:r>
        <w:rPr>
          <w:spacing w:val="-7"/>
          <w:sz w:val="24"/>
        </w:rPr>
        <w:t xml:space="preserve"> </w:t>
      </w:r>
      <w:r>
        <w:rPr>
          <w:sz w:val="24"/>
        </w:rPr>
        <w:t>talpa</w:t>
      </w:r>
      <w:r>
        <w:rPr>
          <w:spacing w:val="-8"/>
          <w:sz w:val="24"/>
        </w:rPr>
        <w:t xml:space="preserve"> </w:t>
      </w:r>
      <w:r>
        <w:rPr>
          <w:spacing w:val="-2"/>
          <w:sz w:val="24"/>
        </w:rPr>
        <w:t>fundației.</w:t>
      </w:r>
    </w:p>
    <w:p w:rsidR="005956A8" w:rsidRDefault="00F3183C">
      <w:pPr>
        <w:pStyle w:val="ListParagraph"/>
        <w:numPr>
          <w:ilvl w:val="1"/>
          <w:numId w:val="58"/>
        </w:numPr>
        <w:tabs>
          <w:tab w:val="left" w:pos="1459"/>
        </w:tabs>
        <w:ind w:right="854" w:firstLine="719"/>
        <w:jc w:val="both"/>
        <w:rPr>
          <w:sz w:val="24"/>
        </w:rPr>
      </w:pPr>
      <w:r>
        <w:rPr>
          <w:sz w:val="24"/>
        </w:rPr>
        <w:t xml:space="preserve">fragmentarea betonului armat cu mijloce mecanice, începînd de la partea superioară a </w:t>
      </w:r>
      <w:r>
        <w:rPr>
          <w:spacing w:val="-2"/>
          <w:sz w:val="24"/>
        </w:rPr>
        <w:t>betonului.</w:t>
      </w:r>
    </w:p>
    <w:p w:rsidR="005956A8" w:rsidRDefault="00F3183C">
      <w:pPr>
        <w:pStyle w:val="ListParagraph"/>
        <w:numPr>
          <w:ilvl w:val="1"/>
          <w:numId w:val="58"/>
        </w:numPr>
        <w:tabs>
          <w:tab w:val="left" w:pos="1411"/>
        </w:tabs>
        <w:ind w:left="1410" w:hanging="140"/>
        <w:jc w:val="both"/>
        <w:rPr>
          <w:sz w:val="24"/>
        </w:rPr>
      </w:pPr>
      <w:r>
        <w:rPr>
          <w:sz w:val="24"/>
        </w:rPr>
        <w:t>tăierea</w:t>
      </w:r>
      <w:r>
        <w:rPr>
          <w:spacing w:val="-9"/>
          <w:sz w:val="24"/>
        </w:rPr>
        <w:t xml:space="preserve"> </w:t>
      </w:r>
      <w:r>
        <w:rPr>
          <w:sz w:val="24"/>
        </w:rPr>
        <w:t>armăturilor</w:t>
      </w:r>
      <w:r>
        <w:rPr>
          <w:spacing w:val="-8"/>
          <w:sz w:val="24"/>
        </w:rPr>
        <w:t xml:space="preserve"> </w:t>
      </w:r>
      <w:r>
        <w:rPr>
          <w:sz w:val="24"/>
        </w:rPr>
        <w:t>cu</w:t>
      </w:r>
      <w:r>
        <w:rPr>
          <w:spacing w:val="-8"/>
          <w:sz w:val="24"/>
        </w:rPr>
        <w:t xml:space="preserve"> </w:t>
      </w:r>
      <w:r>
        <w:rPr>
          <w:sz w:val="24"/>
        </w:rPr>
        <w:t>mijloce</w:t>
      </w:r>
      <w:r>
        <w:rPr>
          <w:spacing w:val="-10"/>
          <w:sz w:val="24"/>
        </w:rPr>
        <w:t xml:space="preserve"> </w:t>
      </w:r>
      <w:r>
        <w:rPr>
          <w:spacing w:val="-2"/>
          <w:sz w:val="24"/>
        </w:rPr>
        <w:t>mecanice</w:t>
      </w:r>
    </w:p>
    <w:p w:rsidR="005956A8" w:rsidRDefault="00F3183C">
      <w:pPr>
        <w:pStyle w:val="ListParagraph"/>
        <w:numPr>
          <w:ilvl w:val="1"/>
          <w:numId w:val="58"/>
        </w:numPr>
        <w:tabs>
          <w:tab w:val="left" w:pos="1411"/>
        </w:tabs>
        <w:ind w:left="1410" w:hanging="140"/>
        <w:jc w:val="both"/>
        <w:rPr>
          <w:sz w:val="24"/>
        </w:rPr>
      </w:pPr>
      <w:r>
        <w:rPr>
          <w:sz w:val="24"/>
        </w:rPr>
        <w:t>evacuarea</w:t>
      </w:r>
      <w:r>
        <w:rPr>
          <w:spacing w:val="-9"/>
          <w:sz w:val="24"/>
        </w:rPr>
        <w:t xml:space="preserve"> </w:t>
      </w:r>
      <w:r>
        <w:rPr>
          <w:sz w:val="24"/>
        </w:rPr>
        <w:t>resturilor</w:t>
      </w:r>
      <w:r>
        <w:rPr>
          <w:spacing w:val="-8"/>
          <w:sz w:val="24"/>
        </w:rPr>
        <w:t xml:space="preserve"> </w:t>
      </w:r>
      <w:r>
        <w:rPr>
          <w:sz w:val="24"/>
        </w:rPr>
        <w:t>de</w:t>
      </w:r>
      <w:r>
        <w:rPr>
          <w:spacing w:val="-8"/>
          <w:sz w:val="24"/>
        </w:rPr>
        <w:t xml:space="preserve"> </w:t>
      </w:r>
      <w:r>
        <w:rPr>
          <w:sz w:val="24"/>
        </w:rPr>
        <w:t>beton</w:t>
      </w:r>
      <w:r>
        <w:rPr>
          <w:spacing w:val="-8"/>
          <w:sz w:val="24"/>
        </w:rPr>
        <w:t xml:space="preserve"> </w:t>
      </w:r>
      <w:r>
        <w:rPr>
          <w:spacing w:val="-2"/>
          <w:sz w:val="24"/>
        </w:rPr>
        <w:t>rezultate.</w:t>
      </w:r>
    </w:p>
    <w:p w:rsidR="005956A8" w:rsidRDefault="005956A8">
      <w:pPr>
        <w:pStyle w:val="BodyText"/>
        <w:ind w:left="0"/>
      </w:pPr>
    </w:p>
    <w:p w:rsidR="005956A8" w:rsidRDefault="00F3183C">
      <w:pPr>
        <w:pStyle w:val="Heading5"/>
        <w:numPr>
          <w:ilvl w:val="1"/>
          <w:numId w:val="58"/>
        </w:numPr>
        <w:tabs>
          <w:tab w:val="left" w:pos="1631"/>
          <w:tab w:val="left" w:pos="1632"/>
        </w:tabs>
        <w:ind w:left="1631" w:hanging="361"/>
      </w:pPr>
      <w:r>
        <w:t>pavilion</w:t>
      </w:r>
      <w:r>
        <w:rPr>
          <w:spacing w:val="-9"/>
        </w:rPr>
        <w:t xml:space="preserve"> </w:t>
      </w:r>
      <w:r>
        <w:rPr>
          <w:spacing w:val="-5"/>
        </w:rPr>
        <w:t>C:</w:t>
      </w:r>
    </w:p>
    <w:p w:rsidR="005956A8" w:rsidRDefault="00F3183C">
      <w:pPr>
        <w:pStyle w:val="ListParagraph"/>
        <w:numPr>
          <w:ilvl w:val="2"/>
          <w:numId w:val="58"/>
        </w:numPr>
        <w:tabs>
          <w:tab w:val="left" w:pos="2712"/>
        </w:tabs>
        <w:ind w:hanging="181"/>
        <w:rPr>
          <w:b/>
          <w:i/>
          <w:sz w:val="24"/>
        </w:rPr>
      </w:pPr>
      <w:r>
        <w:rPr>
          <w:sz w:val="24"/>
        </w:rPr>
        <w:t>destinație:</w:t>
      </w:r>
      <w:r>
        <w:rPr>
          <w:spacing w:val="-4"/>
          <w:sz w:val="24"/>
        </w:rPr>
        <w:t xml:space="preserve"> </w:t>
      </w:r>
      <w:r>
        <w:rPr>
          <w:b/>
          <w:i/>
          <w:spacing w:val="-2"/>
          <w:sz w:val="24"/>
        </w:rPr>
        <w:t>Administrativ</w:t>
      </w:r>
    </w:p>
    <w:p w:rsidR="005956A8" w:rsidRDefault="00F3183C">
      <w:pPr>
        <w:pStyle w:val="ListParagraph"/>
        <w:numPr>
          <w:ilvl w:val="2"/>
          <w:numId w:val="58"/>
        </w:numPr>
        <w:tabs>
          <w:tab w:val="left" w:pos="2712"/>
        </w:tabs>
        <w:ind w:hanging="181"/>
        <w:rPr>
          <w:sz w:val="24"/>
        </w:rPr>
      </w:pPr>
      <w:r>
        <w:rPr>
          <w:sz w:val="24"/>
        </w:rPr>
        <w:t>anul</w:t>
      </w:r>
      <w:r>
        <w:rPr>
          <w:spacing w:val="-2"/>
          <w:sz w:val="24"/>
        </w:rPr>
        <w:t xml:space="preserve"> </w:t>
      </w:r>
      <w:r>
        <w:rPr>
          <w:sz w:val="24"/>
        </w:rPr>
        <w:t>construcției:</w:t>
      </w:r>
      <w:r>
        <w:rPr>
          <w:spacing w:val="-2"/>
          <w:sz w:val="24"/>
        </w:rPr>
        <w:t xml:space="preserve"> </w:t>
      </w:r>
      <w:r>
        <w:rPr>
          <w:spacing w:val="-4"/>
          <w:sz w:val="24"/>
        </w:rPr>
        <w:t>1980</w:t>
      </w:r>
    </w:p>
    <w:p w:rsidR="005956A8" w:rsidRDefault="005956A8">
      <w:pPr>
        <w:rPr>
          <w:sz w:val="24"/>
        </w:rPr>
        <w:sectPr w:rsidR="005956A8">
          <w:type w:val="continuous"/>
          <w:pgSz w:w="11910" w:h="16840"/>
          <w:pgMar w:top="1400" w:right="0" w:bottom="28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52" o:spid="_x0000_s1210" style="width:485.25pt;height:1.45pt;mso-position-horizontal-relative:char;mso-position-vertical-relative:line" coordsize="9705,29">
            <v:rect id="docshape153" o:spid="_x0000_s1211"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2"/>
          <w:numId w:val="58"/>
        </w:numPr>
        <w:tabs>
          <w:tab w:val="left" w:pos="2712"/>
        </w:tabs>
        <w:spacing w:before="119"/>
        <w:ind w:hanging="181"/>
        <w:rPr>
          <w:sz w:val="24"/>
        </w:rPr>
      </w:pPr>
      <w:r>
        <w:rPr>
          <w:sz w:val="24"/>
        </w:rPr>
        <w:t>regim</w:t>
      </w:r>
      <w:r>
        <w:rPr>
          <w:spacing w:val="-1"/>
          <w:sz w:val="24"/>
        </w:rPr>
        <w:t xml:space="preserve"> </w:t>
      </w:r>
      <w:r>
        <w:rPr>
          <w:sz w:val="24"/>
        </w:rPr>
        <w:t>de</w:t>
      </w:r>
      <w:r>
        <w:rPr>
          <w:spacing w:val="-2"/>
          <w:sz w:val="24"/>
        </w:rPr>
        <w:t xml:space="preserve"> </w:t>
      </w:r>
      <w:r>
        <w:rPr>
          <w:sz w:val="24"/>
        </w:rPr>
        <w:t xml:space="preserve">înălțime: </w:t>
      </w:r>
      <w:r>
        <w:rPr>
          <w:spacing w:val="-2"/>
          <w:sz w:val="24"/>
        </w:rPr>
        <w:t>Parter</w:t>
      </w:r>
    </w:p>
    <w:p w:rsidR="005956A8" w:rsidRDefault="00F3183C">
      <w:pPr>
        <w:pStyle w:val="ListParagraph"/>
        <w:numPr>
          <w:ilvl w:val="2"/>
          <w:numId w:val="58"/>
        </w:numPr>
        <w:tabs>
          <w:tab w:val="left" w:pos="2712"/>
        </w:tabs>
        <w:ind w:hanging="181"/>
        <w:rPr>
          <w:sz w:val="24"/>
        </w:rPr>
      </w:pPr>
      <w:r>
        <w:rPr>
          <w:sz w:val="24"/>
        </w:rPr>
        <w:t>Suprafața</w:t>
      </w:r>
      <w:r>
        <w:rPr>
          <w:spacing w:val="-2"/>
          <w:sz w:val="24"/>
        </w:rPr>
        <w:t xml:space="preserve"> </w:t>
      </w:r>
      <w:r>
        <w:rPr>
          <w:sz w:val="24"/>
        </w:rPr>
        <w:t>construită:</w:t>
      </w:r>
      <w:r>
        <w:rPr>
          <w:spacing w:val="-2"/>
          <w:sz w:val="24"/>
        </w:rPr>
        <w:t xml:space="preserve"> </w:t>
      </w:r>
      <w:r>
        <w:rPr>
          <w:sz w:val="24"/>
        </w:rPr>
        <w:t>237,10</w:t>
      </w:r>
      <w:r>
        <w:rPr>
          <w:spacing w:val="-1"/>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Suprafața</w:t>
      </w:r>
      <w:r>
        <w:rPr>
          <w:spacing w:val="-3"/>
          <w:sz w:val="24"/>
        </w:rPr>
        <w:t xml:space="preserve"> </w:t>
      </w:r>
      <w:r>
        <w:rPr>
          <w:sz w:val="24"/>
        </w:rPr>
        <w:t>desfășurată:</w:t>
      </w:r>
      <w:r>
        <w:rPr>
          <w:spacing w:val="-3"/>
          <w:sz w:val="24"/>
        </w:rPr>
        <w:t xml:space="preserve"> </w:t>
      </w:r>
      <w:r>
        <w:rPr>
          <w:sz w:val="24"/>
        </w:rPr>
        <w:t>237,10</w:t>
      </w:r>
      <w:r>
        <w:rPr>
          <w:spacing w:val="-2"/>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fundației:</w:t>
      </w:r>
      <w:r>
        <w:rPr>
          <w:spacing w:val="-2"/>
          <w:sz w:val="24"/>
        </w:rPr>
        <w:t xml:space="preserve"> </w:t>
      </w:r>
      <w:r>
        <w:rPr>
          <w:spacing w:val="-4"/>
          <w:sz w:val="24"/>
        </w:rPr>
        <w:t>beton</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pereților:</w:t>
      </w:r>
      <w:r>
        <w:rPr>
          <w:spacing w:val="-2"/>
          <w:sz w:val="24"/>
        </w:rPr>
        <w:t xml:space="preserve"> cărămidă</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planșeului:</w:t>
      </w:r>
      <w:r>
        <w:rPr>
          <w:spacing w:val="-3"/>
          <w:sz w:val="24"/>
        </w:rPr>
        <w:t xml:space="preserve"> </w:t>
      </w:r>
      <w:r>
        <w:rPr>
          <w:sz w:val="24"/>
        </w:rPr>
        <w:t>fâșii</w:t>
      </w:r>
      <w:r>
        <w:rPr>
          <w:spacing w:val="-3"/>
          <w:sz w:val="24"/>
        </w:rPr>
        <w:t xml:space="preserve"> </w:t>
      </w:r>
      <w:r>
        <w:rPr>
          <w:spacing w:val="-2"/>
          <w:sz w:val="24"/>
        </w:rPr>
        <w:t>prefabricate</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învelitorii:</w:t>
      </w:r>
      <w:r>
        <w:rPr>
          <w:spacing w:val="-2"/>
          <w:sz w:val="24"/>
        </w:rPr>
        <w:t xml:space="preserve"> </w:t>
      </w:r>
      <w:r>
        <w:rPr>
          <w:sz w:val="24"/>
        </w:rPr>
        <w:t>terasă</w:t>
      </w:r>
      <w:r>
        <w:rPr>
          <w:spacing w:val="-1"/>
          <w:sz w:val="24"/>
        </w:rPr>
        <w:t xml:space="preserve"> </w:t>
      </w:r>
      <w:r>
        <w:rPr>
          <w:spacing w:val="-2"/>
          <w:sz w:val="24"/>
        </w:rPr>
        <w:t>necirculabilă</w:t>
      </w:r>
    </w:p>
    <w:p w:rsidR="005956A8" w:rsidRDefault="005956A8">
      <w:pPr>
        <w:pStyle w:val="BodyText"/>
        <w:ind w:left="0"/>
      </w:pPr>
    </w:p>
    <w:p w:rsidR="005956A8" w:rsidRDefault="00F3183C">
      <w:pPr>
        <w:pStyle w:val="Heading5"/>
        <w:numPr>
          <w:ilvl w:val="1"/>
          <w:numId w:val="58"/>
        </w:numPr>
        <w:tabs>
          <w:tab w:val="left" w:pos="1631"/>
          <w:tab w:val="left" w:pos="1632"/>
        </w:tabs>
        <w:ind w:left="1631" w:hanging="361"/>
      </w:pPr>
      <w:r>
        <w:t>pavilion</w:t>
      </w:r>
      <w:r>
        <w:rPr>
          <w:spacing w:val="-9"/>
        </w:rPr>
        <w:t xml:space="preserve"> </w:t>
      </w:r>
      <w:r>
        <w:rPr>
          <w:spacing w:val="-5"/>
        </w:rPr>
        <w:t>C1:</w:t>
      </w:r>
    </w:p>
    <w:p w:rsidR="005956A8" w:rsidRDefault="00F3183C">
      <w:pPr>
        <w:pStyle w:val="ListParagraph"/>
        <w:numPr>
          <w:ilvl w:val="2"/>
          <w:numId w:val="58"/>
        </w:numPr>
        <w:tabs>
          <w:tab w:val="left" w:pos="2712"/>
        </w:tabs>
        <w:ind w:hanging="181"/>
        <w:rPr>
          <w:b/>
          <w:i/>
          <w:sz w:val="24"/>
        </w:rPr>
      </w:pPr>
      <w:r>
        <w:rPr>
          <w:sz w:val="24"/>
        </w:rPr>
        <w:t>destinație:</w:t>
      </w:r>
      <w:r>
        <w:rPr>
          <w:spacing w:val="-5"/>
          <w:sz w:val="24"/>
        </w:rPr>
        <w:t xml:space="preserve"> </w:t>
      </w:r>
      <w:r>
        <w:rPr>
          <w:b/>
          <w:i/>
          <w:sz w:val="24"/>
        </w:rPr>
        <w:t>Punct</w:t>
      </w:r>
      <w:r>
        <w:rPr>
          <w:b/>
          <w:i/>
          <w:spacing w:val="-5"/>
          <w:sz w:val="24"/>
        </w:rPr>
        <w:t xml:space="preserve"> </w:t>
      </w:r>
      <w:r>
        <w:rPr>
          <w:b/>
          <w:i/>
          <w:spacing w:val="-2"/>
          <w:sz w:val="24"/>
        </w:rPr>
        <w:t>termic</w:t>
      </w:r>
    </w:p>
    <w:p w:rsidR="005956A8" w:rsidRDefault="00F3183C">
      <w:pPr>
        <w:pStyle w:val="ListParagraph"/>
        <w:numPr>
          <w:ilvl w:val="2"/>
          <w:numId w:val="58"/>
        </w:numPr>
        <w:tabs>
          <w:tab w:val="left" w:pos="2712"/>
        </w:tabs>
        <w:ind w:hanging="181"/>
        <w:rPr>
          <w:sz w:val="24"/>
        </w:rPr>
      </w:pPr>
      <w:r>
        <w:rPr>
          <w:sz w:val="24"/>
        </w:rPr>
        <w:t>anul</w:t>
      </w:r>
      <w:r>
        <w:rPr>
          <w:spacing w:val="-2"/>
          <w:sz w:val="24"/>
        </w:rPr>
        <w:t xml:space="preserve"> </w:t>
      </w:r>
      <w:r>
        <w:rPr>
          <w:sz w:val="24"/>
        </w:rPr>
        <w:t>construcției:</w:t>
      </w:r>
      <w:r>
        <w:rPr>
          <w:spacing w:val="-2"/>
          <w:sz w:val="24"/>
        </w:rPr>
        <w:t xml:space="preserve"> </w:t>
      </w:r>
      <w:r>
        <w:rPr>
          <w:spacing w:val="-4"/>
          <w:sz w:val="24"/>
        </w:rPr>
        <w:t>1980</w:t>
      </w:r>
    </w:p>
    <w:p w:rsidR="005956A8" w:rsidRDefault="00F3183C">
      <w:pPr>
        <w:pStyle w:val="ListParagraph"/>
        <w:numPr>
          <w:ilvl w:val="2"/>
          <w:numId w:val="58"/>
        </w:numPr>
        <w:tabs>
          <w:tab w:val="left" w:pos="2712"/>
        </w:tabs>
        <w:ind w:hanging="181"/>
        <w:rPr>
          <w:sz w:val="24"/>
        </w:rPr>
      </w:pPr>
      <w:r>
        <w:rPr>
          <w:sz w:val="24"/>
        </w:rPr>
        <w:t>regim</w:t>
      </w:r>
      <w:r>
        <w:rPr>
          <w:spacing w:val="-1"/>
          <w:sz w:val="24"/>
        </w:rPr>
        <w:t xml:space="preserve"> </w:t>
      </w:r>
      <w:r>
        <w:rPr>
          <w:sz w:val="24"/>
        </w:rPr>
        <w:t>de</w:t>
      </w:r>
      <w:r>
        <w:rPr>
          <w:spacing w:val="-2"/>
          <w:sz w:val="24"/>
        </w:rPr>
        <w:t xml:space="preserve"> </w:t>
      </w:r>
      <w:r>
        <w:rPr>
          <w:sz w:val="24"/>
        </w:rPr>
        <w:t xml:space="preserve">înălțime: </w:t>
      </w:r>
      <w:r>
        <w:rPr>
          <w:spacing w:val="-2"/>
          <w:sz w:val="24"/>
        </w:rPr>
        <w:t>Parter</w:t>
      </w:r>
    </w:p>
    <w:p w:rsidR="005956A8" w:rsidRDefault="00F3183C">
      <w:pPr>
        <w:pStyle w:val="ListParagraph"/>
        <w:numPr>
          <w:ilvl w:val="2"/>
          <w:numId w:val="58"/>
        </w:numPr>
        <w:tabs>
          <w:tab w:val="left" w:pos="2712"/>
        </w:tabs>
        <w:spacing w:before="1"/>
        <w:ind w:hanging="181"/>
        <w:rPr>
          <w:sz w:val="24"/>
        </w:rPr>
      </w:pPr>
      <w:r>
        <w:rPr>
          <w:sz w:val="24"/>
        </w:rPr>
        <w:t>Suprafața</w:t>
      </w:r>
      <w:r>
        <w:rPr>
          <w:spacing w:val="-2"/>
          <w:sz w:val="24"/>
        </w:rPr>
        <w:t xml:space="preserve"> </w:t>
      </w:r>
      <w:r>
        <w:rPr>
          <w:sz w:val="24"/>
        </w:rPr>
        <w:t>construită:</w:t>
      </w:r>
      <w:r>
        <w:rPr>
          <w:spacing w:val="-2"/>
          <w:sz w:val="24"/>
        </w:rPr>
        <w:t xml:space="preserve"> </w:t>
      </w:r>
      <w:r>
        <w:rPr>
          <w:sz w:val="24"/>
        </w:rPr>
        <w:t>189,55</w:t>
      </w:r>
      <w:r>
        <w:rPr>
          <w:spacing w:val="-1"/>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Suprafața</w:t>
      </w:r>
      <w:r>
        <w:rPr>
          <w:spacing w:val="-3"/>
          <w:sz w:val="24"/>
        </w:rPr>
        <w:t xml:space="preserve"> </w:t>
      </w:r>
      <w:r>
        <w:rPr>
          <w:sz w:val="24"/>
        </w:rPr>
        <w:t>desfășurată:</w:t>
      </w:r>
      <w:r>
        <w:rPr>
          <w:spacing w:val="-3"/>
          <w:sz w:val="24"/>
        </w:rPr>
        <w:t xml:space="preserve"> </w:t>
      </w:r>
      <w:r>
        <w:rPr>
          <w:sz w:val="24"/>
        </w:rPr>
        <w:t>189,55</w:t>
      </w:r>
      <w:r>
        <w:rPr>
          <w:spacing w:val="-2"/>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fundației:</w:t>
      </w:r>
      <w:r>
        <w:rPr>
          <w:spacing w:val="-2"/>
          <w:sz w:val="24"/>
        </w:rPr>
        <w:t xml:space="preserve"> </w:t>
      </w:r>
      <w:r>
        <w:rPr>
          <w:spacing w:val="-4"/>
          <w:sz w:val="24"/>
        </w:rPr>
        <w:t>beton</w:t>
      </w:r>
    </w:p>
    <w:p w:rsidR="005956A8" w:rsidRDefault="00F3183C">
      <w:pPr>
        <w:pStyle w:val="ListParagraph"/>
        <w:numPr>
          <w:ilvl w:val="2"/>
          <w:numId w:val="58"/>
        </w:numPr>
        <w:tabs>
          <w:tab w:val="left" w:pos="2712"/>
        </w:tabs>
        <w:ind w:hanging="181"/>
        <w:rPr>
          <w:sz w:val="24"/>
        </w:rPr>
      </w:pPr>
      <w:r>
        <w:rPr>
          <w:sz w:val="24"/>
        </w:rPr>
        <w:t>Natura</w:t>
      </w:r>
      <w:r>
        <w:rPr>
          <w:spacing w:val="-5"/>
          <w:sz w:val="24"/>
        </w:rPr>
        <w:t xml:space="preserve"> </w:t>
      </w:r>
      <w:r>
        <w:rPr>
          <w:sz w:val="24"/>
        </w:rPr>
        <w:t>pereților:</w:t>
      </w:r>
      <w:r>
        <w:rPr>
          <w:spacing w:val="-2"/>
          <w:sz w:val="24"/>
        </w:rPr>
        <w:t xml:space="preserve"> cărămidă</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planșeului:</w:t>
      </w:r>
      <w:r>
        <w:rPr>
          <w:spacing w:val="-1"/>
          <w:sz w:val="24"/>
        </w:rPr>
        <w:t xml:space="preserve"> </w:t>
      </w:r>
      <w:r>
        <w:rPr>
          <w:sz w:val="24"/>
        </w:rPr>
        <w:t>elemente</w:t>
      </w:r>
      <w:r>
        <w:rPr>
          <w:spacing w:val="-2"/>
          <w:sz w:val="24"/>
        </w:rPr>
        <w:t xml:space="preserve"> </w:t>
      </w:r>
      <w:r>
        <w:rPr>
          <w:sz w:val="24"/>
        </w:rPr>
        <w:t>curbe</w:t>
      </w:r>
      <w:r>
        <w:rPr>
          <w:spacing w:val="-3"/>
          <w:sz w:val="24"/>
        </w:rPr>
        <w:t xml:space="preserve"> </w:t>
      </w:r>
      <w:r>
        <w:rPr>
          <w:spacing w:val="-2"/>
          <w:sz w:val="24"/>
        </w:rPr>
        <w:t>prefabricate</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învelitorii:</w:t>
      </w:r>
      <w:r>
        <w:rPr>
          <w:spacing w:val="-2"/>
          <w:sz w:val="24"/>
        </w:rPr>
        <w:t xml:space="preserve"> </w:t>
      </w:r>
      <w:r>
        <w:rPr>
          <w:sz w:val="24"/>
        </w:rPr>
        <w:t>terasă</w:t>
      </w:r>
      <w:r>
        <w:rPr>
          <w:spacing w:val="-1"/>
          <w:sz w:val="24"/>
        </w:rPr>
        <w:t xml:space="preserve"> </w:t>
      </w:r>
      <w:r>
        <w:rPr>
          <w:spacing w:val="-2"/>
          <w:sz w:val="24"/>
        </w:rPr>
        <w:t>necirculabilă</w:t>
      </w:r>
    </w:p>
    <w:p w:rsidR="005956A8" w:rsidRDefault="005956A8">
      <w:pPr>
        <w:pStyle w:val="BodyText"/>
        <w:ind w:left="0"/>
      </w:pPr>
    </w:p>
    <w:p w:rsidR="005956A8" w:rsidRDefault="00F3183C">
      <w:pPr>
        <w:pStyle w:val="BodyText"/>
        <w:ind w:right="856" w:firstLine="719"/>
        <w:jc w:val="both"/>
      </w:pPr>
      <w:r>
        <w:t>Cele două corpuri de clădire sînt cuplate, cu structură și conformare similară și vor fi tratate la comun pentru operațiunile de demolare.</w:t>
      </w:r>
    </w:p>
    <w:p w:rsidR="005956A8" w:rsidRDefault="00F3183C">
      <w:pPr>
        <w:pStyle w:val="BodyText"/>
        <w:ind w:right="850" w:firstLine="719"/>
        <w:jc w:val="both"/>
      </w:pPr>
      <w:r>
        <w:t>Construcția</w:t>
      </w:r>
      <w:r>
        <w:rPr>
          <w:spacing w:val="-4"/>
        </w:rPr>
        <w:t xml:space="preserve"> </w:t>
      </w:r>
      <w:r>
        <w:t>studiată</w:t>
      </w:r>
      <w:r>
        <w:rPr>
          <w:spacing w:val="-3"/>
        </w:rPr>
        <w:t xml:space="preserve"> </w:t>
      </w:r>
      <w:r>
        <w:t>este</w:t>
      </w:r>
      <w:r>
        <w:rPr>
          <w:spacing w:val="-2"/>
        </w:rPr>
        <w:t xml:space="preserve"> </w:t>
      </w:r>
      <w:r>
        <w:t>compusă</w:t>
      </w:r>
      <w:r>
        <w:rPr>
          <w:spacing w:val="-4"/>
        </w:rPr>
        <w:t xml:space="preserve"> </w:t>
      </w:r>
      <w:r>
        <w:t>din</w:t>
      </w:r>
      <w:r>
        <w:rPr>
          <w:spacing w:val="-3"/>
        </w:rPr>
        <w:t xml:space="preserve"> </w:t>
      </w:r>
      <w:r>
        <w:t>două</w:t>
      </w:r>
      <w:r>
        <w:rPr>
          <w:spacing w:val="-3"/>
        </w:rPr>
        <w:t xml:space="preserve"> </w:t>
      </w:r>
      <w:r>
        <w:t>corpuri,</w:t>
      </w:r>
      <w:r>
        <w:rPr>
          <w:spacing w:val="-3"/>
        </w:rPr>
        <w:t xml:space="preserve"> </w:t>
      </w:r>
      <w:r>
        <w:t>corp</w:t>
      </w:r>
      <w:r>
        <w:rPr>
          <w:spacing w:val="-3"/>
        </w:rPr>
        <w:t xml:space="preserve"> </w:t>
      </w:r>
      <w:r>
        <w:t>C1</w:t>
      </w:r>
      <w:r>
        <w:rPr>
          <w:spacing w:val="-3"/>
        </w:rPr>
        <w:t xml:space="preserve"> </w:t>
      </w:r>
      <w:r>
        <w:t>cu</w:t>
      </w:r>
      <w:r>
        <w:rPr>
          <w:spacing w:val="-3"/>
        </w:rPr>
        <w:t xml:space="preserve"> </w:t>
      </w:r>
      <w:r>
        <w:t>funcțiunea</w:t>
      </w:r>
      <w:r>
        <w:rPr>
          <w:spacing w:val="-2"/>
        </w:rPr>
        <w:t xml:space="preserve"> </w:t>
      </w:r>
      <w:r>
        <w:t>de</w:t>
      </w:r>
      <w:r>
        <w:rPr>
          <w:spacing w:val="-4"/>
        </w:rPr>
        <w:t xml:space="preserve"> </w:t>
      </w:r>
      <w:r>
        <w:t>punct</w:t>
      </w:r>
      <w:r>
        <w:rPr>
          <w:spacing w:val="-3"/>
        </w:rPr>
        <w:t xml:space="preserve"> </w:t>
      </w:r>
      <w:r>
        <w:t>termic</w:t>
      </w:r>
      <w:r>
        <w:rPr>
          <w:spacing w:val="-4"/>
        </w:rPr>
        <w:t xml:space="preserve"> </w:t>
      </w:r>
      <w:r>
        <w:t>și corp C cu funcțiunea de punct deservire, separate între ele prin rost de mici dimensiuni. Ambele corpuri au formă</w:t>
      </w:r>
      <w:r>
        <w:rPr>
          <w:spacing w:val="-1"/>
        </w:rPr>
        <w:t xml:space="preserve"> </w:t>
      </w:r>
      <w:r>
        <w:t>rectangulară</w:t>
      </w:r>
      <w:r>
        <w:rPr>
          <w:spacing w:val="-1"/>
        </w:rPr>
        <w:t xml:space="preserve"> </w:t>
      </w:r>
      <w:r>
        <w:t>în plan cu dimensiuni maxime</w:t>
      </w:r>
      <w:r>
        <w:rPr>
          <w:spacing w:val="-1"/>
        </w:rPr>
        <w:t xml:space="preserve"> </w:t>
      </w:r>
      <w:r>
        <w:t>la</w:t>
      </w:r>
      <w:r>
        <w:rPr>
          <w:spacing w:val="-1"/>
        </w:rPr>
        <w:t xml:space="preserve"> </w:t>
      </w:r>
      <w:r>
        <w:t>nivelul parterului de cca.</w:t>
      </w:r>
      <w:r>
        <w:rPr>
          <w:spacing w:val="40"/>
        </w:rPr>
        <w:t xml:space="preserve"> </w:t>
      </w:r>
      <w:r>
        <w:t>10,00 m x 16,50 m (corp C1) respectiv cca. 21,00 m x 11,15 m (corp C), rezultând dimensiuni totale maxime de cca. 10,00 m x 37,00 m. Prin tema de proiectare se propune schimbarea de destinație a acestei construcții în centrală termică. Clădirea a fost edificată în anul 1980, suferind probabil o serie de intervenții în timp.Fundațiile clădirii sunt realizate din beton.</w:t>
      </w:r>
    </w:p>
    <w:p w:rsidR="005956A8" w:rsidRDefault="00F3183C">
      <w:pPr>
        <w:pStyle w:val="BodyText"/>
        <w:spacing w:before="1"/>
        <w:ind w:right="848" w:firstLine="719"/>
        <w:jc w:val="both"/>
      </w:pPr>
      <w:r>
        <w:t>Din observațiile vizuale se constată un soclu perimetral realizat in beton armat, cu înălțime de cca. 50 cm raportat la cota terenului amenajat. Alăturat corpului C1 se găsește un corp parter (cameră hidrofor) cu suprastructura realizată din zidărie de cărămidă prin care face accesul la rezervorul</w:t>
      </w:r>
      <w:r>
        <w:rPr>
          <w:spacing w:val="-1"/>
        </w:rPr>
        <w:t xml:space="preserve"> </w:t>
      </w:r>
      <w:r>
        <w:t>îngropat</w:t>
      </w:r>
      <w:r>
        <w:rPr>
          <w:spacing w:val="-1"/>
        </w:rPr>
        <w:t xml:space="preserve"> </w:t>
      </w:r>
      <w:r>
        <w:t>cu</w:t>
      </w:r>
      <w:r>
        <w:rPr>
          <w:spacing w:val="-1"/>
        </w:rPr>
        <w:t xml:space="preserve"> </w:t>
      </w:r>
      <w:r>
        <w:t>pereți</w:t>
      </w:r>
      <w:r>
        <w:rPr>
          <w:spacing w:val="-1"/>
        </w:rPr>
        <w:t xml:space="preserve"> </w:t>
      </w:r>
      <w:r>
        <w:t>din</w:t>
      </w:r>
      <w:r>
        <w:rPr>
          <w:spacing w:val="-1"/>
        </w:rPr>
        <w:t xml:space="preserve"> </w:t>
      </w:r>
      <w:r>
        <w:t>beton</w:t>
      </w:r>
      <w:r>
        <w:rPr>
          <w:spacing w:val="-1"/>
        </w:rPr>
        <w:t xml:space="preserve"> </w:t>
      </w:r>
      <w:r>
        <w:t>armat.</w:t>
      </w:r>
      <w:r>
        <w:rPr>
          <w:spacing w:val="-1"/>
        </w:rPr>
        <w:t xml:space="preserve"> </w:t>
      </w:r>
      <w:r>
        <w:t>Rezervorul</w:t>
      </w:r>
      <w:r>
        <w:rPr>
          <w:spacing w:val="-1"/>
        </w:rPr>
        <w:t xml:space="preserve"> </w:t>
      </w:r>
      <w:r>
        <w:t>este</w:t>
      </w:r>
      <w:r>
        <w:rPr>
          <w:spacing w:val="-2"/>
        </w:rPr>
        <w:t xml:space="preserve"> </w:t>
      </w:r>
      <w:r>
        <w:t>amplasat</w:t>
      </w:r>
      <w:r>
        <w:rPr>
          <w:spacing w:val="-1"/>
        </w:rPr>
        <w:t xml:space="preserve"> </w:t>
      </w:r>
      <w:r>
        <w:t>la</w:t>
      </w:r>
      <w:r>
        <w:rPr>
          <w:spacing w:val="-2"/>
        </w:rPr>
        <w:t xml:space="preserve"> </w:t>
      </w:r>
      <w:r>
        <w:t>cca.</w:t>
      </w:r>
      <w:r>
        <w:rPr>
          <w:spacing w:val="-1"/>
        </w:rPr>
        <w:t xml:space="preserve"> </w:t>
      </w:r>
      <w:r>
        <w:t>4.50</w:t>
      </w:r>
      <w:r>
        <w:rPr>
          <w:spacing w:val="-1"/>
        </w:rPr>
        <w:t xml:space="preserve"> </w:t>
      </w:r>
      <w:r>
        <w:t>m</w:t>
      </w:r>
      <w:r>
        <w:rPr>
          <w:spacing w:val="-1"/>
        </w:rPr>
        <w:t xml:space="preserve"> </w:t>
      </w:r>
      <w:r>
        <w:t>față</w:t>
      </w:r>
      <w:r>
        <w:rPr>
          <w:spacing w:val="-2"/>
        </w:rPr>
        <w:t xml:space="preserve"> </w:t>
      </w:r>
      <w:r>
        <w:t>de</w:t>
      </w:r>
      <w:r>
        <w:rPr>
          <w:spacing w:val="-2"/>
        </w:rPr>
        <w:t xml:space="preserve"> </w:t>
      </w:r>
      <w:r>
        <w:t>corpul C1, deci nu se situează în zona adiacentă a acestuia, sau a corpului C. La nivelul suprastructurii există un rost structural de mici dimensiuni între corpul C1 și camera hidroforului. Din examinarea vizuală s-a constatat că în corpul C1 se găsesc bașe tehnologice și canale tehnice, a căror</w:t>
      </w:r>
      <w:r>
        <w:rPr>
          <w:spacing w:val="40"/>
        </w:rPr>
        <w:t xml:space="preserve"> </w:t>
      </w:r>
      <w:r>
        <w:t>dimensiune și</w:t>
      </w:r>
      <w:r>
        <w:rPr>
          <w:spacing w:val="40"/>
        </w:rPr>
        <w:t xml:space="preserve"> </w:t>
      </w:r>
      <w:r>
        <w:t>adâncime nu a fost relevată în prezent.</w:t>
      </w:r>
    </w:p>
    <w:p w:rsidR="005956A8" w:rsidRDefault="00F3183C">
      <w:pPr>
        <w:pStyle w:val="BodyText"/>
        <w:spacing w:line="274" w:lineRule="exact"/>
        <w:ind w:left="1271"/>
      </w:pPr>
      <w:r>
        <w:t xml:space="preserve">Corp </w:t>
      </w:r>
      <w:r>
        <w:rPr>
          <w:spacing w:val="-5"/>
        </w:rPr>
        <w:t>C1</w:t>
      </w:r>
    </w:p>
    <w:p w:rsidR="005956A8" w:rsidRDefault="00F3183C">
      <w:pPr>
        <w:pStyle w:val="BodyText"/>
        <w:ind w:right="851" w:firstLine="719"/>
        <w:jc w:val="both"/>
      </w:pPr>
      <w:r>
        <w:t>Categoria</w:t>
      </w:r>
      <w:r>
        <w:rPr>
          <w:spacing w:val="-3"/>
        </w:rPr>
        <w:t xml:space="preserve"> </w:t>
      </w:r>
      <w:r>
        <w:t>sistemului</w:t>
      </w:r>
      <w:r>
        <w:rPr>
          <w:spacing w:val="-3"/>
        </w:rPr>
        <w:t xml:space="preserve"> </w:t>
      </w:r>
      <w:r>
        <w:t>structural</w:t>
      </w:r>
      <w:r>
        <w:rPr>
          <w:spacing w:val="-1"/>
        </w:rPr>
        <w:t xml:space="preserve"> </w:t>
      </w:r>
      <w:r>
        <w:t>este</w:t>
      </w:r>
      <w:r>
        <w:rPr>
          <w:spacing w:val="-4"/>
        </w:rPr>
        <w:t xml:space="preserve"> </w:t>
      </w:r>
      <w:r>
        <w:t>tip</w:t>
      </w:r>
      <w:r>
        <w:rPr>
          <w:spacing w:val="-1"/>
        </w:rPr>
        <w:t xml:space="preserve"> </w:t>
      </w:r>
      <w:r>
        <w:t>cadru</w:t>
      </w:r>
      <w:r>
        <w:rPr>
          <w:spacing w:val="-2"/>
        </w:rPr>
        <w:t xml:space="preserve"> </w:t>
      </w:r>
      <w:r>
        <w:t>din</w:t>
      </w:r>
      <w:r>
        <w:rPr>
          <w:spacing w:val="-3"/>
        </w:rPr>
        <w:t xml:space="preserve"> </w:t>
      </w:r>
      <w:r>
        <w:t>beton</w:t>
      </w:r>
      <w:r>
        <w:rPr>
          <w:spacing w:val="-3"/>
        </w:rPr>
        <w:t xml:space="preserve"> </w:t>
      </w:r>
      <w:r>
        <w:t>armat</w:t>
      </w:r>
      <w:r>
        <w:rPr>
          <w:spacing w:val="-3"/>
        </w:rPr>
        <w:t xml:space="preserve"> </w:t>
      </w:r>
      <w:r>
        <w:t>cu</w:t>
      </w:r>
      <w:r>
        <w:rPr>
          <w:spacing w:val="-2"/>
        </w:rPr>
        <w:t xml:space="preserve"> </w:t>
      </w:r>
      <w:r>
        <w:t>planșeu</w:t>
      </w:r>
      <w:r>
        <w:rPr>
          <w:spacing w:val="-1"/>
        </w:rPr>
        <w:t xml:space="preserve"> </w:t>
      </w:r>
      <w:r>
        <w:t>realizat</w:t>
      </w:r>
      <w:r>
        <w:rPr>
          <w:spacing w:val="-3"/>
        </w:rPr>
        <w:t xml:space="preserve"> </w:t>
      </w:r>
      <w:r>
        <w:t>cu</w:t>
      </w:r>
      <w:r>
        <w:rPr>
          <w:spacing w:val="-2"/>
        </w:rPr>
        <w:t xml:space="preserve"> </w:t>
      </w:r>
      <w:r>
        <w:t>elemente curbe prefabricate (ECP) cu dimensiunea de 1,5 m x 9,00 m îmbinate prin monolitizare între ele respectiv cu grinzile/stâlpii de cadru. Pereții de închidere sunt realizați din zidărie de cărămidă pe direcție transversală și cu suprafață vitrată pe direcție longitudinală. Înălțimea liberă maximă a parterului măsurată la intradosul planșeului este de</w:t>
      </w:r>
      <w:r>
        <w:rPr>
          <w:spacing w:val="40"/>
        </w:rPr>
        <w:t xml:space="preserve"> </w:t>
      </w:r>
      <w:r>
        <w:t>cca. 4,20 m.</w:t>
      </w:r>
    </w:p>
    <w:p w:rsidR="005956A8" w:rsidRDefault="00F3183C">
      <w:pPr>
        <w:pStyle w:val="BodyText"/>
        <w:ind w:right="844" w:firstLine="719"/>
        <w:jc w:val="both"/>
      </w:pPr>
      <w:r>
        <w:t>Conform raportului de încercări, stâlpii din beton armat au secțiuni de 30 cm x 50 cm, iar grinzile longitudinale au secțiuni de 50 cm x 50 cm. Armarea stâlpilor s-a realizat cu 2Φ20+2Φ16/latura și un etrier perimetral Φ10/200 mm. Armarea grinzilor s-a realizat cu 3Φ20-22 sus și jos și un etrier perimetral Φ10/150 mm. Nervurile sunt armate cu două toroane Φ12-14 și etrier Φ6/250 mm.</w:t>
      </w:r>
    </w:p>
    <w:p w:rsidR="005956A8" w:rsidRDefault="00F3183C">
      <w:pPr>
        <w:pStyle w:val="BodyText"/>
        <w:ind w:right="848" w:firstLine="719"/>
        <w:jc w:val="both"/>
      </w:pPr>
      <w:r>
        <w:t>Acoperișul este de tip terasă necirculabilă cu învelitoare realizată cu membrană</w:t>
      </w:r>
      <w:r>
        <w:rPr>
          <w:spacing w:val="40"/>
        </w:rPr>
        <w:t xml:space="preserve"> </w:t>
      </w:r>
      <w:r>
        <w:t>hidroizolantă din PVC și atic perimetral de cca. 25 cm x 60 cm realizat din beton.</w:t>
      </w:r>
    </w:p>
    <w:p w:rsidR="005956A8" w:rsidRDefault="00F3183C">
      <w:pPr>
        <w:pStyle w:val="BodyText"/>
        <w:ind w:left="1271"/>
      </w:pPr>
      <w:r>
        <w:t xml:space="preserve">Corp </w:t>
      </w:r>
      <w:r>
        <w:rPr>
          <w:spacing w:val="-5"/>
        </w:rPr>
        <w:t>C:</w:t>
      </w:r>
    </w:p>
    <w:p w:rsidR="005956A8" w:rsidRDefault="005956A8">
      <w:pPr>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54" o:spid="_x0000_s1208" style="width:485.25pt;height:1.45pt;mso-position-horizontal-relative:char;mso-position-vertical-relative:line" coordsize="9705,29">
            <v:rect id="docshape155" o:spid="_x0000_s1209"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6" w:firstLine="719"/>
        <w:jc w:val="both"/>
      </w:pPr>
      <w:r>
        <w:t>Categoria</w:t>
      </w:r>
      <w:r>
        <w:rPr>
          <w:spacing w:val="-2"/>
        </w:rPr>
        <w:t xml:space="preserve"> </w:t>
      </w:r>
      <w:r>
        <w:t>sistemului</w:t>
      </w:r>
      <w:r>
        <w:rPr>
          <w:spacing w:val="-2"/>
        </w:rPr>
        <w:t xml:space="preserve"> </w:t>
      </w:r>
      <w:r>
        <w:t>structural este</w:t>
      </w:r>
      <w:r>
        <w:rPr>
          <w:spacing w:val="-3"/>
        </w:rPr>
        <w:t xml:space="preserve"> </w:t>
      </w:r>
      <w:r>
        <w:t>tip cadru</w:t>
      </w:r>
      <w:r>
        <w:rPr>
          <w:spacing w:val="-1"/>
        </w:rPr>
        <w:t xml:space="preserve"> </w:t>
      </w:r>
      <w:r>
        <w:t>din</w:t>
      </w:r>
      <w:r>
        <w:rPr>
          <w:spacing w:val="-2"/>
        </w:rPr>
        <w:t xml:space="preserve"> </w:t>
      </w:r>
      <w:r>
        <w:t>beton</w:t>
      </w:r>
      <w:r>
        <w:rPr>
          <w:spacing w:val="-2"/>
        </w:rPr>
        <w:t xml:space="preserve"> </w:t>
      </w:r>
      <w:r>
        <w:t>armat</w:t>
      </w:r>
      <w:r>
        <w:rPr>
          <w:spacing w:val="-2"/>
        </w:rPr>
        <w:t xml:space="preserve"> </w:t>
      </w:r>
      <w:r>
        <w:t>cu</w:t>
      </w:r>
      <w:r>
        <w:rPr>
          <w:spacing w:val="-1"/>
        </w:rPr>
        <w:t xml:space="preserve"> </w:t>
      </w:r>
      <w:r>
        <w:t>planșeu realizat</w:t>
      </w:r>
      <w:r>
        <w:rPr>
          <w:spacing w:val="-2"/>
        </w:rPr>
        <w:t xml:space="preserve"> </w:t>
      </w:r>
      <w:r>
        <w:t>cu</w:t>
      </w:r>
      <w:r>
        <w:rPr>
          <w:spacing w:val="-1"/>
        </w:rPr>
        <w:t xml:space="preserve"> </w:t>
      </w:r>
      <w:r>
        <w:t>elemente prefabricate cu dimensiunea de 3,00 m x 6,00 m și parțial monolit. Elementele prefabricate sunt îmbinate prin monolitizare între ele respectiv cu grinzile/stâlpii de cadru. Pereții de închidere și compartimentare sunt realizați din zidărie de cărămidă. Înălțimea liberă maximă a parterului măsurată la intradosul plăcii planșeului este</w:t>
      </w:r>
      <w:r>
        <w:rPr>
          <w:spacing w:val="40"/>
        </w:rPr>
        <w:t xml:space="preserve"> </w:t>
      </w:r>
      <w:r>
        <w:t>cca. 3,35 m.</w:t>
      </w:r>
    </w:p>
    <w:p w:rsidR="005956A8" w:rsidRDefault="00F3183C">
      <w:pPr>
        <w:pStyle w:val="BodyText"/>
        <w:ind w:right="845" w:firstLine="719"/>
        <w:jc w:val="both"/>
      </w:pPr>
      <w:r>
        <w:t>Conform raportului de încercări, stâlpii din beton armat au secțiuni de 30 cm x 30 cm, grinzile transversale au secțiuni de 30 cm x70 cm, iar grinzile longitudinale au secțiuni de 20 cm x 30 cm. Nervurile planșeului au secțiune de 5 cm x 15 cm. Armarea stâlpilor s-a realizat cu 2Φ20- 22/latura</w:t>
      </w:r>
      <w:r>
        <w:rPr>
          <w:spacing w:val="-1"/>
        </w:rPr>
        <w:t xml:space="preserve"> </w:t>
      </w:r>
      <w:r>
        <w:t>și un etrier</w:t>
      </w:r>
      <w:r>
        <w:rPr>
          <w:spacing w:val="-1"/>
        </w:rPr>
        <w:t xml:space="preserve"> </w:t>
      </w:r>
      <w:r>
        <w:t>perimetral Φ6-8/200 mm.</w:t>
      </w:r>
      <w:r>
        <w:rPr>
          <w:spacing w:val="-13"/>
        </w:rPr>
        <w:t xml:space="preserve"> </w:t>
      </w:r>
      <w:r>
        <w:t>Armarea</w:t>
      </w:r>
      <w:r>
        <w:rPr>
          <w:spacing w:val="-1"/>
        </w:rPr>
        <w:t xml:space="preserve"> </w:t>
      </w:r>
      <w:r>
        <w:t>grinzilor</w:t>
      </w:r>
      <w:r>
        <w:rPr>
          <w:spacing w:val="-1"/>
        </w:rPr>
        <w:t xml:space="preserve"> </w:t>
      </w:r>
      <w:r>
        <w:t>de</w:t>
      </w:r>
      <w:r>
        <w:rPr>
          <w:spacing w:val="-1"/>
        </w:rPr>
        <w:t xml:space="preserve"> </w:t>
      </w:r>
      <w:r>
        <w:t>30 x 70 s-a</w:t>
      </w:r>
      <w:r>
        <w:rPr>
          <w:spacing w:val="-1"/>
        </w:rPr>
        <w:t xml:space="preserve"> </w:t>
      </w:r>
      <w:r>
        <w:t>realizat cu 4Φ18-20 sus</w:t>
      </w:r>
      <w:r>
        <w:rPr>
          <w:spacing w:val="-1"/>
        </w:rPr>
        <w:t xml:space="preserve"> </w:t>
      </w:r>
      <w:r>
        <w:t>și</w:t>
      </w:r>
      <w:r>
        <w:rPr>
          <w:spacing w:val="-3"/>
        </w:rPr>
        <w:t xml:space="preserve"> </w:t>
      </w:r>
      <w:r>
        <w:t>jos</w:t>
      </w:r>
      <w:r>
        <w:rPr>
          <w:spacing w:val="-1"/>
        </w:rPr>
        <w:t xml:space="preserve"> </w:t>
      </w:r>
      <w:r>
        <w:t>și</w:t>
      </w:r>
      <w:r>
        <w:rPr>
          <w:spacing w:val="-3"/>
        </w:rPr>
        <w:t xml:space="preserve"> </w:t>
      </w:r>
      <w:r>
        <w:t>un</w:t>
      </w:r>
      <w:r>
        <w:rPr>
          <w:spacing w:val="-1"/>
        </w:rPr>
        <w:t xml:space="preserve"> </w:t>
      </w:r>
      <w:r>
        <w:t>etrier</w:t>
      </w:r>
      <w:r>
        <w:rPr>
          <w:spacing w:val="-2"/>
        </w:rPr>
        <w:t xml:space="preserve"> </w:t>
      </w:r>
      <w:r>
        <w:t>perimetral</w:t>
      </w:r>
      <w:r>
        <w:rPr>
          <w:spacing w:val="-1"/>
        </w:rPr>
        <w:t xml:space="preserve"> </w:t>
      </w:r>
      <w:r>
        <w:t>Φ6-8/250</w:t>
      </w:r>
      <w:r>
        <w:rPr>
          <w:spacing w:val="-1"/>
        </w:rPr>
        <w:t xml:space="preserve"> </w:t>
      </w:r>
      <w:r>
        <w:t>mm.</w:t>
      </w:r>
      <w:r>
        <w:rPr>
          <w:spacing w:val="-14"/>
        </w:rPr>
        <w:t xml:space="preserve"> </w:t>
      </w:r>
      <w:r>
        <w:t>Armarea</w:t>
      </w:r>
      <w:r>
        <w:rPr>
          <w:spacing w:val="-1"/>
        </w:rPr>
        <w:t xml:space="preserve"> </w:t>
      </w:r>
      <w:r>
        <w:t>grinzilor</w:t>
      </w:r>
      <w:r>
        <w:rPr>
          <w:spacing w:val="-1"/>
        </w:rPr>
        <w:t xml:space="preserve"> </w:t>
      </w:r>
      <w:r>
        <w:t>de</w:t>
      </w:r>
      <w:r>
        <w:rPr>
          <w:spacing w:val="-1"/>
        </w:rPr>
        <w:t xml:space="preserve"> </w:t>
      </w:r>
      <w:r>
        <w:t>20 x 30 s-a</w:t>
      </w:r>
      <w:r>
        <w:rPr>
          <w:spacing w:val="-2"/>
        </w:rPr>
        <w:t xml:space="preserve"> </w:t>
      </w:r>
      <w:r>
        <w:t>realizat</w:t>
      </w:r>
      <w:r>
        <w:rPr>
          <w:spacing w:val="-1"/>
        </w:rPr>
        <w:t xml:space="preserve"> </w:t>
      </w:r>
      <w:r>
        <w:t>cu</w:t>
      </w:r>
      <w:r>
        <w:rPr>
          <w:spacing w:val="-1"/>
        </w:rPr>
        <w:t xml:space="preserve"> </w:t>
      </w:r>
      <w:r>
        <w:t>2Φ12-14 sus</w:t>
      </w:r>
      <w:r>
        <w:rPr>
          <w:spacing w:val="-2"/>
        </w:rPr>
        <w:t xml:space="preserve"> </w:t>
      </w:r>
      <w:r>
        <w:t>și</w:t>
      </w:r>
      <w:r>
        <w:rPr>
          <w:spacing w:val="-1"/>
        </w:rPr>
        <w:t xml:space="preserve"> </w:t>
      </w:r>
      <w:r>
        <w:t>jos</w:t>
      </w:r>
      <w:r>
        <w:rPr>
          <w:spacing w:val="-1"/>
        </w:rPr>
        <w:t xml:space="preserve"> </w:t>
      </w:r>
      <w:r>
        <w:t>și</w:t>
      </w:r>
      <w:r>
        <w:rPr>
          <w:spacing w:val="-1"/>
        </w:rPr>
        <w:t xml:space="preserve"> </w:t>
      </w:r>
      <w:r>
        <w:t>un etrier perimetral</w:t>
      </w:r>
      <w:r>
        <w:rPr>
          <w:spacing w:val="-1"/>
        </w:rPr>
        <w:t xml:space="preserve"> </w:t>
      </w:r>
      <w:r>
        <w:t>Φ6/250</w:t>
      </w:r>
      <w:r>
        <w:rPr>
          <w:spacing w:val="-1"/>
        </w:rPr>
        <w:t xml:space="preserve"> </w:t>
      </w:r>
      <w:r>
        <w:t>mm. Nervurile</w:t>
      </w:r>
      <w:r>
        <w:rPr>
          <w:spacing w:val="-2"/>
        </w:rPr>
        <w:t xml:space="preserve"> </w:t>
      </w:r>
      <w:r>
        <w:t>sunt</w:t>
      </w:r>
      <w:r>
        <w:rPr>
          <w:spacing w:val="-1"/>
        </w:rPr>
        <w:t xml:space="preserve"> </w:t>
      </w:r>
      <w:r>
        <w:t>armate cu</w:t>
      </w:r>
      <w:r>
        <w:rPr>
          <w:spacing w:val="-1"/>
        </w:rPr>
        <w:t xml:space="preserve"> </w:t>
      </w:r>
      <w:r>
        <w:t>2Φ10</w:t>
      </w:r>
      <w:r>
        <w:rPr>
          <w:spacing w:val="-1"/>
        </w:rPr>
        <w:t xml:space="preserve"> </w:t>
      </w:r>
      <w:r>
        <w:t>și</w:t>
      </w:r>
      <w:r>
        <w:rPr>
          <w:spacing w:val="-1"/>
        </w:rPr>
        <w:t xml:space="preserve"> </w:t>
      </w:r>
      <w:r>
        <w:t>etrier</w:t>
      </w:r>
      <w:r>
        <w:rPr>
          <w:spacing w:val="-1"/>
        </w:rPr>
        <w:t xml:space="preserve"> </w:t>
      </w:r>
      <w:r>
        <w:t>Φ6/250</w:t>
      </w:r>
      <w:r>
        <w:rPr>
          <w:spacing w:val="-1"/>
        </w:rPr>
        <w:t xml:space="preserve"> </w:t>
      </w:r>
      <w:r>
        <w:t>mm iar placa planșeului este armată cu plasă Φ6/100/200.</w:t>
      </w:r>
    </w:p>
    <w:p w:rsidR="005956A8" w:rsidRDefault="00F3183C">
      <w:pPr>
        <w:pStyle w:val="BodyText"/>
        <w:spacing w:before="1"/>
        <w:ind w:right="853" w:firstLine="719"/>
        <w:jc w:val="both"/>
      </w:pPr>
      <w:r>
        <w:t>Acoperișul este de tip terasă necirculabilă cu învelitoare realizată cu membrană</w:t>
      </w:r>
      <w:r>
        <w:rPr>
          <w:spacing w:val="40"/>
        </w:rPr>
        <w:t xml:space="preserve"> </w:t>
      </w:r>
      <w:r>
        <w:t>hidroizolantă din PVC și atic perimetral de cca. 25 cm x 60 cm realizat din beton.</w:t>
      </w:r>
    </w:p>
    <w:p w:rsidR="005956A8" w:rsidRDefault="005956A8">
      <w:pPr>
        <w:pStyle w:val="BodyText"/>
        <w:ind w:left="0"/>
      </w:pPr>
    </w:p>
    <w:p w:rsidR="005956A8" w:rsidRDefault="00F3183C">
      <w:pPr>
        <w:pStyle w:val="BodyText"/>
        <w:ind w:right="849" w:firstLine="719"/>
        <w:jc w:val="both"/>
      </w:pPr>
      <w:r>
        <w:t>Dezafectarea construcției studiate este normală și posibilă din punct de vedere tehnic și tehnologic, deoarece distanțele construcției propuse a fi demolate față de vecinătăți nu afectează stabilitatea și portanța construcțiilor învecinate</w:t>
      </w:r>
    </w:p>
    <w:p w:rsidR="005956A8" w:rsidRDefault="00F3183C">
      <w:pPr>
        <w:pStyle w:val="BodyText"/>
        <w:ind w:right="853" w:firstLine="719"/>
        <w:jc w:val="both"/>
      </w:pPr>
      <w:r>
        <w:t>Lucrările</w:t>
      </w:r>
      <w:r>
        <w:rPr>
          <w:spacing w:val="-2"/>
        </w:rPr>
        <w:t xml:space="preserve"> </w:t>
      </w:r>
      <w:r>
        <w:t>de</w:t>
      </w:r>
      <w:r>
        <w:rPr>
          <w:spacing w:val="-2"/>
        </w:rPr>
        <w:t xml:space="preserve"> </w:t>
      </w:r>
      <w:r>
        <w:t>demolare</w:t>
      </w:r>
      <w:r>
        <w:rPr>
          <w:spacing w:val="-2"/>
        </w:rPr>
        <w:t xml:space="preserve"> </w:t>
      </w:r>
      <w:r>
        <w:t>propriu-zise</w:t>
      </w:r>
      <w:r>
        <w:rPr>
          <w:spacing w:val="-1"/>
        </w:rPr>
        <w:t xml:space="preserve"> </w:t>
      </w:r>
      <w:r>
        <w:t>vor</w:t>
      </w:r>
      <w:r>
        <w:rPr>
          <w:spacing w:val="-2"/>
        </w:rPr>
        <w:t xml:space="preserve"> </w:t>
      </w:r>
      <w:r>
        <w:t>demara</w:t>
      </w:r>
      <w:r>
        <w:rPr>
          <w:spacing w:val="-2"/>
        </w:rPr>
        <w:t xml:space="preserve"> </w:t>
      </w:r>
      <w:r>
        <w:t>numai</w:t>
      </w:r>
      <w:r>
        <w:rPr>
          <w:spacing w:val="-1"/>
        </w:rPr>
        <w:t xml:space="preserve"> </w:t>
      </w:r>
      <w:r>
        <w:t>după</w:t>
      </w:r>
      <w:r>
        <w:rPr>
          <w:spacing w:val="-2"/>
        </w:rPr>
        <w:t xml:space="preserve"> </w:t>
      </w:r>
      <w:r>
        <w:t>realizarea</w:t>
      </w:r>
      <w:r>
        <w:rPr>
          <w:spacing w:val="-2"/>
        </w:rPr>
        <w:t xml:space="preserve"> </w:t>
      </w:r>
      <w:r>
        <w:t>verificării</w:t>
      </w:r>
      <w:r>
        <w:rPr>
          <w:spacing w:val="-1"/>
        </w:rPr>
        <w:t xml:space="preserve"> </w:t>
      </w:r>
      <w:r>
        <w:t>dezechipării construcțiilor și anume:</w:t>
      </w:r>
    </w:p>
    <w:p w:rsidR="005956A8" w:rsidRDefault="00F3183C">
      <w:pPr>
        <w:pStyle w:val="ListParagraph"/>
        <w:numPr>
          <w:ilvl w:val="1"/>
          <w:numId w:val="58"/>
        </w:numPr>
        <w:tabs>
          <w:tab w:val="left" w:pos="1411"/>
        </w:tabs>
        <w:ind w:left="1410" w:hanging="140"/>
        <w:jc w:val="both"/>
        <w:rPr>
          <w:sz w:val="24"/>
        </w:rPr>
      </w:pPr>
      <w:r>
        <w:rPr>
          <w:sz w:val="24"/>
        </w:rPr>
        <w:t>demolarea</w:t>
      </w:r>
      <w:r>
        <w:rPr>
          <w:spacing w:val="-10"/>
          <w:sz w:val="24"/>
        </w:rPr>
        <w:t xml:space="preserve"> </w:t>
      </w:r>
      <w:r>
        <w:rPr>
          <w:sz w:val="24"/>
        </w:rPr>
        <w:t>si</w:t>
      </w:r>
      <w:r>
        <w:rPr>
          <w:spacing w:val="-7"/>
          <w:sz w:val="24"/>
        </w:rPr>
        <w:t xml:space="preserve"> </w:t>
      </w:r>
      <w:r>
        <w:rPr>
          <w:sz w:val="24"/>
        </w:rPr>
        <w:t>evacuarea</w:t>
      </w:r>
      <w:r>
        <w:rPr>
          <w:spacing w:val="-7"/>
          <w:sz w:val="24"/>
        </w:rPr>
        <w:t xml:space="preserve"> </w:t>
      </w:r>
      <w:r>
        <w:rPr>
          <w:sz w:val="24"/>
        </w:rPr>
        <w:t>echipamentelor,</w:t>
      </w:r>
      <w:r>
        <w:rPr>
          <w:spacing w:val="-8"/>
          <w:sz w:val="24"/>
        </w:rPr>
        <w:t xml:space="preserve"> </w:t>
      </w:r>
      <w:r>
        <w:rPr>
          <w:sz w:val="24"/>
        </w:rPr>
        <w:t>utilajelor,</w:t>
      </w:r>
      <w:r>
        <w:rPr>
          <w:spacing w:val="-8"/>
          <w:sz w:val="24"/>
        </w:rPr>
        <w:t xml:space="preserve"> </w:t>
      </w:r>
      <w:r>
        <w:rPr>
          <w:spacing w:val="-5"/>
          <w:sz w:val="24"/>
        </w:rPr>
        <w:t>etc</w:t>
      </w:r>
    </w:p>
    <w:p w:rsidR="005956A8" w:rsidRDefault="00F3183C">
      <w:pPr>
        <w:pStyle w:val="ListParagraph"/>
        <w:numPr>
          <w:ilvl w:val="1"/>
          <w:numId w:val="58"/>
        </w:numPr>
        <w:tabs>
          <w:tab w:val="left" w:pos="1411"/>
        </w:tabs>
        <w:ind w:left="1410" w:hanging="140"/>
        <w:jc w:val="both"/>
        <w:rPr>
          <w:sz w:val="24"/>
        </w:rPr>
      </w:pPr>
      <w:r>
        <w:rPr>
          <w:sz w:val="24"/>
        </w:rPr>
        <w:t>debransarea,</w:t>
      </w:r>
      <w:r>
        <w:rPr>
          <w:spacing w:val="-2"/>
          <w:sz w:val="24"/>
        </w:rPr>
        <w:t xml:space="preserve"> </w:t>
      </w:r>
      <w:r>
        <w:rPr>
          <w:sz w:val="24"/>
        </w:rPr>
        <w:t>scoaterea</w:t>
      </w:r>
      <w:r>
        <w:rPr>
          <w:spacing w:val="-1"/>
          <w:sz w:val="24"/>
        </w:rPr>
        <w:t xml:space="preserve"> </w:t>
      </w:r>
      <w:r>
        <w:rPr>
          <w:sz w:val="24"/>
        </w:rPr>
        <w:t>din</w:t>
      </w:r>
      <w:r>
        <w:rPr>
          <w:spacing w:val="-2"/>
          <w:sz w:val="24"/>
        </w:rPr>
        <w:t xml:space="preserve"> </w:t>
      </w:r>
      <w:r>
        <w:rPr>
          <w:sz w:val="24"/>
        </w:rPr>
        <w:t>uz</w:t>
      </w:r>
      <w:r>
        <w:rPr>
          <w:spacing w:val="-2"/>
          <w:sz w:val="24"/>
        </w:rPr>
        <w:t xml:space="preserve"> </w:t>
      </w:r>
      <w:r>
        <w:rPr>
          <w:sz w:val="24"/>
        </w:rPr>
        <w:t>a</w:t>
      </w:r>
      <w:r>
        <w:rPr>
          <w:spacing w:val="-4"/>
          <w:sz w:val="24"/>
        </w:rPr>
        <w:t xml:space="preserve"> </w:t>
      </w:r>
      <w:r>
        <w:rPr>
          <w:sz w:val="24"/>
        </w:rPr>
        <w:t>echipamentelor electrice</w:t>
      </w:r>
      <w:r>
        <w:rPr>
          <w:spacing w:val="-2"/>
          <w:sz w:val="24"/>
        </w:rPr>
        <w:t xml:space="preserve"> </w:t>
      </w:r>
      <w:r>
        <w:rPr>
          <w:sz w:val="24"/>
        </w:rPr>
        <w:t>și</w:t>
      </w:r>
      <w:r>
        <w:rPr>
          <w:spacing w:val="-3"/>
          <w:sz w:val="24"/>
        </w:rPr>
        <w:t xml:space="preserve"> </w:t>
      </w:r>
      <w:r>
        <w:rPr>
          <w:sz w:val="24"/>
        </w:rPr>
        <w:t>de</w:t>
      </w:r>
      <w:r>
        <w:rPr>
          <w:spacing w:val="-2"/>
          <w:sz w:val="24"/>
        </w:rPr>
        <w:t xml:space="preserve"> </w:t>
      </w:r>
      <w:r>
        <w:rPr>
          <w:spacing w:val="-4"/>
          <w:sz w:val="24"/>
        </w:rPr>
        <w:t>gaze</w:t>
      </w:r>
    </w:p>
    <w:p w:rsidR="005956A8" w:rsidRDefault="00F3183C">
      <w:pPr>
        <w:pStyle w:val="BodyText"/>
        <w:ind w:right="852" w:firstLine="719"/>
        <w:jc w:val="both"/>
      </w:pPr>
      <w:r>
        <w:t>Avand in vedere tipul si caracteristicile constructiei propusa a fi demolata, demolarea se poate face prin tehnologia "bucată cu bucată".</w:t>
      </w:r>
    </w:p>
    <w:p w:rsidR="005956A8" w:rsidRDefault="00F3183C">
      <w:pPr>
        <w:pStyle w:val="BodyText"/>
        <w:ind w:right="848" w:firstLine="719"/>
        <w:jc w:val="both"/>
      </w:pPr>
      <w:r>
        <w:t>Demolarea se va face respectand ordinea logica a operațiilor, pentru fiecare nivel, de sus în jos, astfel:</w:t>
      </w:r>
    </w:p>
    <w:p w:rsidR="005956A8" w:rsidRDefault="00F3183C">
      <w:pPr>
        <w:pStyle w:val="ListParagraph"/>
        <w:numPr>
          <w:ilvl w:val="1"/>
          <w:numId w:val="58"/>
        </w:numPr>
        <w:tabs>
          <w:tab w:val="left" w:pos="1411"/>
        </w:tabs>
        <w:ind w:left="1410" w:hanging="140"/>
        <w:jc w:val="both"/>
        <w:rPr>
          <w:sz w:val="24"/>
        </w:rPr>
      </w:pPr>
      <w:r>
        <w:rPr>
          <w:sz w:val="24"/>
        </w:rPr>
        <w:t>sprijinirea</w:t>
      </w:r>
      <w:r>
        <w:rPr>
          <w:spacing w:val="-8"/>
          <w:sz w:val="24"/>
        </w:rPr>
        <w:t xml:space="preserve"> </w:t>
      </w:r>
      <w:r>
        <w:rPr>
          <w:sz w:val="24"/>
        </w:rPr>
        <w:t>în</w:t>
      </w:r>
      <w:r>
        <w:rPr>
          <w:spacing w:val="-7"/>
          <w:sz w:val="24"/>
        </w:rPr>
        <w:t xml:space="preserve"> </w:t>
      </w:r>
      <w:r>
        <w:rPr>
          <w:sz w:val="24"/>
        </w:rPr>
        <w:t>totalitate</w:t>
      </w:r>
      <w:r>
        <w:rPr>
          <w:spacing w:val="-7"/>
          <w:sz w:val="24"/>
        </w:rPr>
        <w:t xml:space="preserve"> </w:t>
      </w:r>
      <w:r>
        <w:rPr>
          <w:sz w:val="24"/>
        </w:rPr>
        <w:t>a</w:t>
      </w:r>
      <w:r>
        <w:rPr>
          <w:spacing w:val="-7"/>
          <w:sz w:val="24"/>
        </w:rPr>
        <w:t xml:space="preserve"> </w:t>
      </w:r>
      <w:r>
        <w:rPr>
          <w:sz w:val="24"/>
        </w:rPr>
        <w:t>planșeului</w:t>
      </w:r>
      <w:r>
        <w:rPr>
          <w:spacing w:val="-7"/>
          <w:sz w:val="24"/>
        </w:rPr>
        <w:t xml:space="preserve"> </w:t>
      </w:r>
      <w:r>
        <w:rPr>
          <w:sz w:val="24"/>
        </w:rPr>
        <w:t>ce</w:t>
      </w:r>
      <w:r>
        <w:rPr>
          <w:spacing w:val="-8"/>
          <w:sz w:val="24"/>
        </w:rPr>
        <w:t xml:space="preserve"> </w:t>
      </w:r>
      <w:r>
        <w:rPr>
          <w:sz w:val="24"/>
        </w:rPr>
        <w:t>urmeaza</w:t>
      </w:r>
      <w:r>
        <w:rPr>
          <w:spacing w:val="-6"/>
          <w:sz w:val="24"/>
        </w:rPr>
        <w:t xml:space="preserve"> </w:t>
      </w:r>
      <w:r>
        <w:rPr>
          <w:sz w:val="24"/>
        </w:rPr>
        <w:t>a</w:t>
      </w:r>
      <w:r>
        <w:rPr>
          <w:spacing w:val="-6"/>
          <w:sz w:val="24"/>
        </w:rPr>
        <w:t xml:space="preserve"> </w:t>
      </w:r>
      <w:r>
        <w:rPr>
          <w:sz w:val="24"/>
        </w:rPr>
        <w:t>fi</w:t>
      </w:r>
      <w:r>
        <w:rPr>
          <w:spacing w:val="-7"/>
          <w:sz w:val="24"/>
        </w:rPr>
        <w:t xml:space="preserve"> </w:t>
      </w:r>
      <w:r>
        <w:rPr>
          <w:spacing w:val="-2"/>
          <w:sz w:val="24"/>
        </w:rPr>
        <w:t>demolat;</w:t>
      </w:r>
    </w:p>
    <w:p w:rsidR="005956A8" w:rsidRDefault="00F3183C">
      <w:pPr>
        <w:pStyle w:val="ListParagraph"/>
        <w:numPr>
          <w:ilvl w:val="1"/>
          <w:numId w:val="58"/>
        </w:numPr>
        <w:tabs>
          <w:tab w:val="left" w:pos="1411"/>
        </w:tabs>
        <w:ind w:left="1410" w:hanging="140"/>
        <w:jc w:val="both"/>
        <w:rPr>
          <w:sz w:val="24"/>
        </w:rPr>
      </w:pPr>
      <w:r>
        <w:rPr>
          <w:sz w:val="24"/>
        </w:rPr>
        <w:t>desfacerea</w:t>
      </w:r>
      <w:r>
        <w:rPr>
          <w:spacing w:val="-13"/>
          <w:sz w:val="24"/>
        </w:rPr>
        <w:t xml:space="preserve"> </w:t>
      </w:r>
      <w:r>
        <w:rPr>
          <w:sz w:val="24"/>
        </w:rPr>
        <w:t>și</w:t>
      </w:r>
      <w:r>
        <w:rPr>
          <w:spacing w:val="-12"/>
          <w:sz w:val="24"/>
        </w:rPr>
        <w:t xml:space="preserve"> </w:t>
      </w:r>
      <w:r>
        <w:rPr>
          <w:sz w:val="24"/>
        </w:rPr>
        <w:t>respectiv</w:t>
      </w:r>
      <w:r>
        <w:rPr>
          <w:spacing w:val="-10"/>
          <w:sz w:val="24"/>
        </w:rPr>
        <w:t xml:space="preserve"> </w:t>
      </w:r>
      <w:r>
        <w:rPr>
          <w:sz w:val="24"/>
        </w:rPr>
        <w:t>demolarea</w:t>
      </w:r>
      <w:r>
        <w:rPr>
          <w:spacing w:val="-12"/>
          <w:sz w:val="24"/>
        </w:rPr>
        <w:t xml:space="preserve"> </w:t>
      </w:r>
      <w:r>
        <w:rPr>
          <w:spacing w:val="-2"/>
          <w:sz w:val="24"/>
        </w:rPr>
        <w:t>planșeului;</w:t>
      </w:r>
    </w:p>
    <w:p w:rsidR="005956A8" w:rsidRDefault="00F3183C">
      <w:pPr>
        <w:pStyle w:val="ListParagraph"/>
        <w:numPr>
          <w:ilvl w:val="1"/>
          <w:numId w:val="58"/>
        </w:numPr>
        <w:tabs>
          <w:tab w:val="left" w:pos="1411"/>
        </w:tabs>
        <w:spacing w:before="1" w:line="275" w:lineRule="exact"/>
        <w:ind w:left="1410" w:hanging="140"/>
        <w:jc w:val="both"/>
        <w:rPr>
          <w:sz w:val="24"/>
        </w:rPr>
      </w:pPr>
      <w:r>
        <w:rPr>
          <w:sz w:val="24"/>
        </w:rPr>
        <w:t>desfacerea</w:t>
      </w:r>
      <w:r>
        <w:rPr>
          <w:spacing w:val="-9"/>
          <w:sz w:val="24"/>
        </w:rPr>
        <w:t xml:space="preserve"> </w:t>
      </w:r>
      <w:r>
        <w:rPr>
          <w:sz w:val="24"/>
        </w:rPr>
        <w:t>structurii</w:t>
      </w:r>
      <w:r>
        <w:rPr>
          <w:spacing w:val="-7"/>
          <w:sz w:val="24"/>
        </w:rPr>
        <w:t xml:space="preserve"> </w:t>
      </w:r>
      <w:r>
        <w:rPr>
          <w:sz w:val="24"/>
        </w:rPr>
        <w:t>de</w:t>
      </w:r>
      <w:r>
        <w:rPr>
          <w:spacing w:val="-7"/>
          <w:sz w:val="24"/>
        </w:rPr>
        <w:t xml:space="preserve"> </w:t>
      </w:r>
      <w:r>
        <w:rPr>
          <w:sz w:val="24"/>
        </w:rPr>
        <w:t>rezistenta</w:t>
      </w:r>
      <w:r>
        <w:rPr>
          <w:spacing w:val="-7"/>
          <w:sz w:val="24"/>
        </w:rPr>
        <w:t xml:space="preserve"> </w:t>
      </w:r>
      <w:r>
        <w:rPr>
          <w:sz w:val="24"/>
        </w:rPr>
        <w:t>din</w:t>
      </w:r>
      <w:r>
        <w:rPr>
          <w:spacing w:val="-7"/>
          <w:sz w:val="24"/>
        </w:rPr>
        <w:t xml:space="preserve"> </w:t>
      </w:r>
      <w:r>
        <w:rPr>
          <w:sz w:val="24"/>
        </w:rPr>
        <w:t>beton,</w:t>
      </w:r>
      <w:r>
        <w:rPr>
          <w:spacing w:val="-8"/>
          <w:sz w:val="24"/>
        </w:rPr>
        <w:t xml:space="preserve"> </w:t>
      </w:r>
      <w:r>
        <w:rPr>
          <w:sz w:val="24"/>
        </w:rPr>
        <w:t>în</w:t>
      </w:r>
      <w:r>
        <w:rPr>
          <w:spacing w:val="-7"/>
          <w:sz w:val="24"/>
        </w:rPr>
        <w:t xml:space="preserve"> </w:t>
      </w:r>
      <w:r>
        <w:rPr>
          <w:sz w:val="24"/>
        </w:rPr>
        <w:t>ordinea</w:t>
      </w:r>
      <w:r>
        <w:rPr>
          <w:spacing w:val="-9"/>
          <w:sz w:val="24"/>
        </w:rPr>
        <w:t xml:space="preserve"> </w:t>
      </w:r>
      <w:r>
        <w:rPr>
          <w:sz w:val="24"/>
        </w:rPr>
        <w:t>:</w:t>
      </w:r>
      <w:r>
        <w:rPr>
          <w:spacing w:val="-8"/>
          <w:sz w:val="24"/>
        </w:rPr>
        <w:t xml:space="preserve"> </w:t>
      </w:r>
      <w:r>
        <w:rPr>
          <w:sz w:val="24"/>
        </w:rPr>
        <w:t>grinzi,</w:t>
      </w:r>
      <w:r>
        <w:rPr>
          <w:spacing w:val="-7"/>
          <w:sz w:val="24"/>
        </w:rPr>
        <w:t xml:space="preserve"> </w:t>
      </w:r>
      <w:r>
        <w:rPr>
          <w:sz w:val="24"/>
        </w:rPr>
        <w:t>planșee,</w:t>
      </w:r>
      <w:r>
        <w:rPr>
          <w:spacing w:val="-7"/>
          <w:sz w:val="24"/>
        </w:rPr>
        <w:t xml:space="preserve"> </w:t>
      </w:r>
      <w:r>
        <w:rPr>
          <w:sz w:val="24"/>
        </w:rPr>
        <w:t>scări,</w:t>
      </w:r>
      <w:r>
        <w:rPr>
          <w:spacing w:val="-8"/>
          <w:sz w:val="24"/>
        </w:rPr>
        <w:t xml:space="preserve"> </w:t>
      </w:r>
      <w:r>
        <w:rPr>
          <w:spacing w:val="-2"/>
          <w:sz w:val="24"/>
        </w:rPr>
        <w:t>stalpi</w:t>
      </w:r>
    </w:p>
    <w:p w:rsidR="005956A8" w:rsidRDefault="00F3183C">
      <w:pPr>
        <w:pStyle w:val="ListParagraph"/>
        <w:numPr>
          <w:ilvl w:val="1"/>
          <w:numId w:val="58"/>
        </w:numPr>
        <w:tabs>
          <w:tab w:val="left" w:pos="1411"/>
        </w:tabs>
        <w:spacing w:line="275" w:lineRule="exact"/>
        <w:ind w:left="1410" w:hanging="140"/>
        <w:jc w:val="both"/>
        <w:rPr>
          <w:sz w:val="24"/>
        </w:rPr>
      </w:pPr>
      <w:r>
        <w:rPr>
          <w:sz w:val="24"/>
        </w:rPr>
        <w:t>desfacerea</w:t>
      </w:r>
      <w:r>
        <w:rPr>
          <w:spacing w:val="-2"/>
          <w:sz w:val="24"/>
        </w:rPr>
        <w:t xml:space="preserve"> </w:t>
      </w:r>
      <w:r>
        <w:rPr>
          <w:sz w:val="24"/>
        </w:rPr>
        <w:t>cuvelor</w:t>
      </w:r>
      <w:r>
        <w:rPr>
          <w:spacing w:val="-3"/>
          <w:sz w:val="24"/>
        </w:rPr>
        <w:t xml:space="preserve"> </w:t>
      </w:r>
      <w:r>
        <w:rPr>
          <w:sz w:val="24"/>
        </w:rPr>
        <w:t>si</w:t>
      </w:r>
      <w:r>
        <w:rPr>
          <w:spacing w:val="-3"/>
          <w:sz w:val="24"/>
        </w:rPr>
        <w:t xml:space="preserve"> </w:t>
      </w:r>
      <w:r>
        <w:rPr>
          <w:sz w:val="24"/>
        </w:rPr>
        <w:t>a</w:t>
      </w:r>
      <w:r>
        <w:rPr>
          <w:spacing w:val="-2"/>
          <w:sz w:val="24"/>
        </w:rPr>
        <w:t xml:space="preserve"> fundatiilor;</w:t>
      </w:r>
    </w:p>
    <w:p w:rsidR="005956A8" w:rsidRDefault="00F3183C">
      <w:pPr>
        <w:pStyle w:val="BodyText"/>
        <w:ind w:left="1271"/>
        <w:jc w:val="both"/>
      </w:pPr>
      <w:r>
        <w:t>Ultima</w:t>
      </w:r>
      <w:r>
        <w:rPr>
          <w:spacing w:val="-4"/>
        </w:rPr>
        <w:t xml:space="preserve"> </w:t>
      </w:r>
      <w:r>
        <w:t>operație</w:t>
      </w:r>
      <w:r>
        <w:rPr>
          <w:spacing w:val="-3"/>
        </w:rPr>
        <w:t xml:space="preserve"> </w:t>
      </w:r>
      <w:r>
        <w:t>va</w:t>
      </w:r>
      <w:r>
        <w:rPr>
          <w:spacing w:val="-1"/>
        </w:rPr>
        <w:t xml:space="preserve"> </w:t>
      </w:r>
      <w:r>
        <w:t>fi</w:t>
      </w:r>
      <w:r>
        <w:rPr>
          <w:spacing w:val="-2"/>
        </w:rPr>
        <w:t xml:space="preserve"> </w:t>
      </w:r>
      <w:r>
        <w:t>demolarea</w:t>
      </w:r>
      <w:r>
        <w:rPr>
          <w:spacing w:val="-2"/>
        </w:rPr>
        <w:t xml:space="preserve"> </w:t>
      </w:r>
      <w:r>
        <w:t>infrastructurii</w:t>
      </w:r>
      <w:r>
        <w:rPr>
          <w:spacing w:val="-2"/>
        </w:rPr>
        <w:t xml:space="preserve"> </w:t>
      </w:r>
      <w:r>
        <w:t>pe</w:t>
      </w:r>
      <w:r>
        <w:rPr>
          <w:spacing w:val="-1"/>
        </w:rPr>
        <w:t xml:space="preserve"> </w:t>
      </w:r>
      <w:r>
        <w:t>o</w:t>
      </w:r>
      <w:r>
        <w:rPr>
          <w:spacing w:val="-2"/>
        </w:rPr>
        <w:t xml:space="preserve"> </w:t>
      </w:r>
      <w:r>
        <w:t>adîncime</w:t>
      </w:r>
      <w:r>
        <w:rPr>
          <w:spacing w:val="-1"/>
        </w:rPr>
        <w:t xml:space="preserve"> </w:t>
      </w:r>
      <w:r>
        <w:rPr>
          <w:spacing w:val="-2"/>
        </w:rPr>
        <w:t>corespunzatoare.</w:t>
      </w:r>
    </w:p>
    <w:p w:rsidR="005956A8" w:rsidRDefault="005956A8">
      <w:pPr>
        <w:pStyle w:val="BodyText"/>
        <w:spacing w:before="11"/>
        <w:ind w:left="0"/>
        <w:rPr>
          <w:sz w:val="23"/>
        </w:rPr>
      </w:pPr>
    </w:p>
    <w:p w:rsidR="005956A8" w:rsidRDefault="00F3183C">
      <w:pPr>
        <w:pStyle w:val="BodyText"/>
        <w:ind w:left="1271"/>
      </w:pPr>
      <w:r>
        <w:t>Desfacerea</w:t>
      </w:r>
      <w:r>
        <w:rPr>
          <w:spacing w:val="-4"/>
        </w:rPr>
        <w:t xml:space="preserve"> </w:t>
      </w:r>
      <w:r>
        <w:t>planșeului</w:t>
      </w:r>
      <w:r>
        <w:rPr>
          <w:spacing w:val="-3"/>
        </w:rPr>
        <w:t xml:space="preserve"> </w:t>
      </w:r>
      <w:r>
        <w:t>peste</w:t>
      </w:r>
      <w:r>
        <w:rPr>
          <w:spacing w:val="-3"/>
        </w:rPr>
        <w:t xml:space="preserve"> </w:t>
      </w:r>
      <w:r>
        <w:rPr>
          <w:spacing w:val="-2"/>
        </w:rPr>
        <w:t>parter</w:t>
      </w:r>
    </w:p>
    <w:p w:rsidR="005956A8" w:rsidRDefault="00F3183C">
      <w:pPr>
        <w:pStyle w:val="ListParagraph"/>
        <w:numPr>
          <w:ilvl w:val="1"/>
          <w:numId w:val="58"/>
        </w:numPr>
        <w:tabs>
          <w:tab w:val="left" w:pos="1411"/>
        </w:tabs>
        <w:ind w:left="1410" w:hanging="140"/>
        <w:rPr>
          <w:sz w:val="24"/>
        </w:rPr>
      </w:pPr>
      <w:r>
        <w:rPr>
          <w:sz w:val="24"/>
        </w:rPr>
        <w:t>se</w:t>
      </w:r>
      <w:r>
        <w:rPr>
          <w:spacing w:val="-9"/>
          <w:sz w:val="24"/>
        </w:rPr>
        <w:t xml:space="preserve"> </w:t>
      </w:r>
      <w:r>
        <w:rPr>
          <w:sz w:val="24"/>
        </w:rPr>
        <w:t>sprijină</w:t>
      </w:r>
      <w:r>
        <w:rPr>
          <w:spacing w:val="-8"/>
          <w:sz w:val="24"/>
        </w:rPr>
        <w:t xml:space="preserve"> </w:t>
      </w:r>
      <w:r>
        <w:rPr>
          <w:sz w:val="24"/>
        </w:rPr>
        <w:t>planșeul</w:t>
      </w:r>
      <w:r>
        <w:rPr>
          <w:spacing w:val="-8"/>
          <w:sz w:val="24"/>
        </w:rPr>
        <w:t xml:space="preserve"> </w:t>
      </w:r>
      <w:r>
        <w:rPr>
          <w:sz w:val="24"/>
        </w:rPr>
        <w:t>pe</w:t>
      </w:r>
      <w:r>
        <w:rPr>
          <w:spacing w:val="-7"/>
          <w:sz w:val="24"/>
        </w:rPr>
        <w:t xml:space="preserve"> </w:t>
      </w:r>
      <w:r>
        <w:rPr>
          <w:spacing w:val="-2"/>
          <w:sz w:val="24"/>
        </w:rPr>
        <w:t>popi;</w:t>
      </w:r>
    </w:p>
    <w:p w:rsidR="005956A8" w:rsidRDefault="00F3183C">
      <w:pPr>
        <w:pStyle w:val="ListParagraph"/>
        <w:numPr>
          <w:ilvl w:val="1"/>
          <w:numId w:val="58"/>
        </w:numPr>
        <w:tabs>
          <w:tab w:val="left" w:pos="1411"/>
        </w:tabs>
        <w:ind w:left="1410" w:hanging="140"/>
        <w:rPr>
          <w:sz w:val="24"/>
        </w:rPr>
      </w:pPr>
      <w:r>
        <w:rPr>
          <w:sz w:val="24"/>
        </w:rPr>
        <w:t>se</w:t>
      </w:r>
      <w:r>
        <w:rPr>
          <w:spacing w:val="-8"/>
          <w:sz w:val="24"/>
        </w:rPr>
        <w:t xml:space="preserve"> </w:t>
      </w:r>
      <w:r>
        <w:rPr>
          <w:sz w:val="24"/>
        </w:rPr>
        <w:t>sparge</w:t>
      </w:r>
      <w:r>
        <w:rPr>
          <w:spacing w:val="-7"/>
          <w:sz w:val="24"/>
        </w:rPr>
        <w:t xml:space="preserve"> </w:t>
      </w:r>
      <w:r>
        <w:rPr>
          <w:sz w:val="24"/>
        </w:rPr>
        <w:t>betonul</w:t>
      </w:r>
      <w:r>
        <w:rPr>
          <w:spacing w:val="-6"/>
          <w:sz w:val="24"/>
        </w:rPr>
        <w:t xml:space="preserve"> </w:t>
      </w:r>
      <w:r>
        <w:rPr>
          <w:sz w:val="24"/>
        </w:rPr>
        <w:t>pe</w:t>
      </w:r>
      <w:r>
        <w:rPr>
          <w:spacing w:val="-7"/>
          <w:sz w:val="24"/>
        </w:rPr>
        <w:t xml:space="preserve"> </w:t>
      </w:r>
      <w:r>
        <w:rPr>
          <w:sz w:val="24"/>
        </w:rPr>
        <w:t>tot</w:t>
      </w:r>
      <w:r>
        <w:rPr>
          <w:spacing w:val="-3"/>
          <w:sz w:val="24"/>
        </w:rPr>
        <w:t xml:space="preserve"> </w:t>
      </w:r>
      <w:r>
        <w:rPr>
          <w:sz w:val="24"/>
        </w:rPr>
        <w:t>conturul</w:t>
      </w:r>
      <w:r>
        <w:rPr>
          <w:spacing w:val="-6"/>
          <w:sz w:val="24"/>
        </w:rPr>
        <w:t xml:space="preserve"> </w:t>
      </w:r>
      <w:r>
        <w:rPr>
          <w:sz w:val="24"/>
        </w:rPr>
        <w:t>planșeului-</w:t>
      </w:r>
      <w:r>
        <w:rPr>
          <w:spacing w:val="-7"/>
          <w:sz w:val="24"/>
        </w:rPr>
        <w:t xml:space="preserve"> </w:t>
      </w:r>
      <w:r>
        <w:rPr>
          <w:sz w:val="24"/>
        </w:rPr>
        <w:t>fără</w:t>
      </w:r>
      <w:r>
        <w:rPr>
          <w:spacing w:val="-6"/>
          <w:sz w:val="24"/>
        </w:rPr>
        <w:t xml:space="preserve"> </w:t>
      </w:r>
      <w:r>
        <w:rPr>
          <w:sz w:val="24"/>
        </w:rPr>
        <w:t>a</w:t>
      </w:r>
      <w:r>
        <w:rPr>
          <w:spacing w:val="-7"/>
          <w:sz w:val="24"/>
        </w:rPr>
        <w:t xml:space="preserve"> </w:t>
      </w:r>
      <w:r>
        <w:rPr>
          <w:sz w:val="24"/>
        </w:rPr>
        <w:t>se</w:t>
      </w:r>
      <w:r>
        <w:rPr>
          <w:spacing w:val="-7"/>
          <w:sz w:val="24"/>
        </w:rPr>
        <w:t xml:space="preserve"> </w:t>
      </w:r>
      <w:r>
        <w:rPr>
          <w:sz w:val="24"/>
        </w:rPr>
        <w:t>tăia</w:t>
      </w:r>
      <w:r>
        <w:rPr>
          <w:spacing w:val="-7"/>
          <w:sz w:val="24"/>
        </w:rPr>
        <w:t xml:space="preserve"> </w:t>
      </w:r>
      <w:r>
        <w:rPr>
          <w:spacing w:val="-2"/>
          <w:sz w:val="24"/>
        </w:rPr>
        <w:t>armătura;</w:t>
      </w:r>
    </w:p>
    <w:p w:rsidR="005956A8" w:rsidRDefault="00F3183C">
      <w:pPr>
        <w:pStyle w:val="ListParagraph"/>
        <w:numPr>
          <w:ilvl w:val="1"/>
          <w:numId w:val="58"/>
        </w:numPr>
        <w:tabs>
          <w:tab w:val="left" w:pos="1442"/>
        </w:tabs>
        <w:ind w:right="854" w:firstLine="719"/>
        <w:jc w:val="both"/>
        <w:rPr>
          <w:sz w:val="24"/>
        </w:rPr>
      </w:pPr>
      <w:r>
        <w:rPr>
          <w:sz w:val="24"/>
        </w:rPr>
        <w:t xml:space="preserve">se prinde în macara planșeul și apoi se taie armătura pe contur după care se extrage cu </w:t>
      </w:r>
      <w:r>
        <w:rPr>
          <w:spacing w:val="-2"/>
          <w:sz w:val="24"/>
        </w:rPr>
        <w:t>macaraua.</w:t>
      </w:r>
    </w:p>
    <w:p w:rsidR="005956A8" w:rsidRDefault="00F3183C">
      <w:pPr>
        <w:pStyle w:val="BodyText"/>
        <w:ind w:right="845" w:firstLine="719"/>
        <w:jc w:val="both"/>
      </w:pPr>
      <w:r>
        <w:t>Demolarea zidurilor exterioare trebuie să se execute de pe schele exterioare solide, capabile să suporte încărcările date de materialele rezultate din demolare. Se recomandă fragmentarea pereților dintre stîlpișori în porțiuni verticale prin șlițuri realizate cu mașini de tăiat și perforat. Fragmentele de zidărie vor avea mărimi corespunzatoare mijlocului de ridicare - manipulare, demontarea zidăriei bucata cu bucata, urmând să se facă la sol în locuri prevăzute la distanța de siguranță de clădirea care se demolează.</w:t>
      </w:r>
    </w:p>
    <w:p w:rsidR="005956A8" w:rsidRDefault="00F3183C">
      <w:pPr>
        <w:pStyle w:val="BodyText"/>
        <w:spacing w:before="1"/>
        <w:ind w:right="854" w:firstLine="719"/>
        <w:jc w:val="both"/>
      </w:pPr>
      <w:r>
        <w:t>Finisajele interioare și exterioare (tencuieli, placaje, termosistem) se demoleaza odată cu pereții respectivi.</w:t>
      </w:r>
    </w:p>
    <w:p w:rsidR="005956A8" w:rsidRDefault="00F3183C">
      <w:pPr>
        <w:pStyle w:val="BodyText"/>
        <w:ind w:left="1271"/>
        <w:jc w:val="both"/>
      </w:pPr>
      <w:r>
        <w:t>Pentru</w:t>
      </w:r>
      <w:r>
        <w:rPr>
          <w:spacing w:val="-1"/>
        </w:rPr>
        <w:t xml:space="preserve"> </w:t>
      </w:r>
      <w:r>
        <w:t>demolarea</w:t>
      </w:r>
      <w:r>
        <w:rPr>
          <w:spacing w:val="-2"/>
        </w:rPr>
        <w:t xml:space="preserve"> </w:t>
      </w:r>
      <w:r>
        <w:t>fundațiilor</w:t>
      </w:r>
      <w:r>
        <w:rPr>
          <w:spacing w:val="-1"/>
        </w:rPr>
        <w:t xml:space="preserve"> </w:t>
      </w:r>
      <w:r>
        <w:t>din</w:t>
      </w:r>
      <w:r>
        <w:rPr>
          <w:spacing w:val="-1"/>
        </w:rPr>
        <w:t xml:space="preserve"> </w:t>
      </w:r>
      <w:r>
        <w:t>beton</w:t>
      </w:r>
      <w:r>
        <w:rPr>
          <w:spacing w:val="-1"/>
        </w:rPr>
        <w:t xml:space="preserve"> </w:t>
      </w:r>
      <w:r>
        <w:t>se vor</w:t>
      </w:r>
      <w:r>
        <w:rPr>
          <w:spacing w:val="-2"/>
        </w:rPr>
        <w:t xml:space="preserve"> </w:t>
      </w:r>
      <w:r>
        <w:t>opera</w:t>
      </w:r>
      <w:r>
        <w:rPr>
          <w:spacing w:val="-1"/>
        </w:rPr>
        <w:t xml:space="preserve"> </w:t>
      </w:r>
      <w:r>
        <w:t>cel</w:t>
      </w:r>
      <w:r>
        <w:rPr>
          <w:spacing w:val="-1"/>
        </w:rPr>
        <w:t xml:space="preserve"> </w:t>
      </w:r>
      <w:r>
        <w:t>puțin</w:t>
      </w:r>
      <w:r>
        <w:rPr>
          <w:spacing w:val="-1"/>
        </w:rPr>
        <w:t xml:space="preserve"> </w:t>
      </w:r>
      <w:r>
        <w:t>următoarele</w:t>
      </w:r>
      <w:r>
        <w:rPr>
          <w:spacing w:val="-1"/>
        </w:rPr>
        <w:t xml:space="preserve"> </w:t>
      </w:r>
      <w:r>
        <w:rPr>
          <w:spacing w:val="-2"/>
        </w:rPr>
        <w:t>acțiuni</w:t>
      </w:r>
    </w:p>
    <w:p w:rsidR="005956A8" w:rsidRDefault="00F3183C">
      <w:pPr>
        <w:pStyle w:val="ListParagraph"/>
        <w:numPr>
          <w:ilvl w:val="1"/>
          <w:numId w:val="58"/>
        </w:numPr>
        <w:tabs>
          <w:tab w:val="left" w:pos="1411"/>
        </w:tabs>
        <w:ind w:left="1410" w:hanging="140"/>
        <w:jc w:val="both"/>
        <w:rPr>
          <w:sz w:val="24"/>
        </w:rPr>
      </w:pPr>
      <w:r>
        <w:rPr>
          <w:sz w:val="24"/>
        </w:rPr>
        <w:t>decopertarea</w:t>
      </w:r>
      <w:r>
        <w:rPr>
          <w:spacing w:val="-8"/>
          <w:sz w:val="24"/>
        </w:rPr>
        <w:t xml:space="preserve"> </w:t>
      </w:r>
      <w:r>
        <w:rPr>
          <w:sz w:val="24"/>
        </w:rPr>
        <w:t>stratului</w:t>
      </w:r>
      <w:r>
        <w:rPr>
          <w:spacing w:val="-7"/>
          <w:sz w:val="24"/>
        </w:rPr>
        <w:t xml:space="preserve"> </w:t>
      </w:r>
      <w:r>
        <w:rPr>
          <w:sz w:val="24"/>
        </w:rPr>
        <w:t>de</w:t>
      </w:r>
      <w:r>
        <w:rPr>
          <w:spacing w:val="-7"/>
          <w:sz w:val="24"/>
        </w:rPr>
        <w:t xml:space="preserve"> </w:t>
      </w:r>
      <w:r>
        <w:rPr>
          <w:sz w:val="24"/>
        </w:rPr>
        <w:t>pământ</w:t>
      </w:r>
      <w:r>
        <w:rPr>
          <w:spacing w:val="-7"/>
          <w:sz w:val="24"/>
        </w:rPr>
        <w:t xml:space="preserve"> </w:t>
      </w:r>
      <w:r>
        <w:rPr>
          <w:sz w:val="24"/>
        </w:rPr>
        <w:t>de</w:t>
      </w:r>
      <w:r>
        <w:rPr>
          <w:spacing w:val="-8"/>
          <w:sz w:val="24"/>
        </w:rPr>
        <w:t xml:space="preserve"> </w:t>
      </w:r>
      <w:r>
        <w:rPr>
          <w:sz w:val="24"/>
        </w:rPr>
        <w:t>deasupra</w:t>
      </w:r>
      <w:r>
        <w:rPr>
          <w:spacing w:val="-7"/>
          <w:sz w:val="24"/>
        </w:rPr>
        <w:t xml:space="preserve"> </w:t>
      </w:r>
      <w:r>
        <w:rPr>
          <w:sz w:val="24"/>
        </w:rPr>
        <w:t>și</w:t>
      </w:r>
      <w:r>
        <w:rPr>
          <w:spacing w:val="-8"/>
          <w:sz w:val="24"/>
        </w:rPr>
        <w:t xml:space="preserve"> </w:t>
      </w:r>
      <w:r>
        <w:rPr>
          <w:sz w:val="24"/>
        </w:rPr>
        <w:t>din</w:t>
      </w:r>
      <w:r>
        <w:rPr>
          <w:spacing w:val="-7"/>
          <w:sz w:val="24"/>
        </w:rPr>
        <w:t xml:space="preserve"> </w:t>
      </w:r>
      <w:r>
        <w:rPr>
          <w:sz w:val="24"/>
        </w:rPr>
        <w:t>jurul</w:t>
      </w:r>
      <w:r>
        <w:rPr>
          <w:spacing w:val="-6"/>
          <w:sz w:val="24"/>
        </w:rPr>
        <w:t xml:space="preserve"> </w:t>
      </w:r>
      <w:r>
        <w:rPr>
          <w:sz w:val="24"/>
        </w:rPr>
        <w:t>fundației</w:t>
      </w:r>
      <w:r>
        <w:rPr>
          <w:spacing w:val="-7"/>
          <w:sz w:val="24"/>
        </w:rPr>
        <w:t xml:space="preserve"> </w:t>
      </w:r>
      <w:r>
        <w:rPr>
          <w:sz w:val="24"/>
        </w:rPr>
        <w:t>până</w:t>
      </w:r>
      <w:r>
        <w:rPr>
          <w:spacing w:val="-9"/>
          <w:sz w:val="24"/>
        </w:rPr>
        <w:t xml:space="preserve"> </w:t>
      </w:r>
      <w:r>
        <w:rPr>
          <w:sz w:val="24"/>
        </w:rPr>
        <w:t>la</w:t>
      </w:r>
      <w:r>
        <w:rPr>
          <w:spacing w:val="-7"/>
          <w:sz w:val="24"/>
        </w:rPr>
        <w:t xml:space="preserve"> </w:t>
      </w:r>
      <w:r>
        <w:rPr>
          <w:sz w:val="24"/>
        </w:rPr>
        <w:t>baza</w:t>
      </w:r>
      <w:r>
        <w:rPr>
          <w:spacing w:val="-8"/>
          <w:sz w:val="24"/>
        </w:rPr>
        <w:t xml:space="preserve"> </w:t>
      </w:r>
      <w:r>
        <w:rPr>
          <w:spacing w:val="-2"/>
          <w:sz w:val="24"/>
        </w:rPr>
        <w:t>acesteia.</w:t>
      </w:r>
    </w:p>
    <w:p w:rsidR="005956A8" w:rsidRDefault="00F3183C">
      <w:pPr>
        <w:pStyle w:val="ListParagraph"/>
        <w:numPr>
          <w:ilvl w:val="1"/>
          <w:numId w:val="58"/>
        </w:numPr>
        <w:tabs>
          <w:tab w:val="left" w:pos="1411"/>
        </w:tabs>
        <w:ind w:left="1410" w:hanging="140"/>
        <w:jc w:val="both"/>
        <w:rPr>
          <w:sz w:val="24"/>
        </w:rPr>
      </w:pPr>
      <w:r>
        <w:rPr>
          <w:sz w:val="24"/>
        </w:rPr>
        <w:t>realizarea</w:t>
      </w:r>
      <w:r>
        <w:rPr>
          <w:spacing w:val="-8"/>
          <w:sz w:val="24"/>
        </w:rPr>
        <w:t xml:space="preserve"> </w:t>
      </w:r>
      <w:r>
        <w:rPr>
          <w:sz w:val="24"/>
        </w:rPr>
        <w:t>șanțurilor</w:t>
      </w:r>
      <w:r>
        <w:rPr>
          <w:spacing w:val="-7"/>
          <w:sz w:val="24"/>
        </w:rPr>
        <w:t xml:space="preserve"> </w:t>
      </w:r>
      <w:r>
        <w:rPr>
          <w:sz w:val="24"/>
        </w:rPr>
        <w:t>de</w:t>
      </w:r>
      <w:r>
        <w:rPr>
          <w:spacing w:val="-7"/>
          <w:sz w:val="24"/>
        </w:rPr>
        <w:t xml:space="preserve"> </w:t>
      </w:r>
      <w:r>
        <w:rPr>
          <w:sz w:val="24"/>
        </w:rPr>
        <w:t>lucru</w:t>
      </w:r>
      <w:r>
        <w:rPr>
          <w:spacing w:val="-7"/>
          <w:sz w:val="24"/>
        </w:rPr>
        <w:t xml:space="preserve"> </w:t>
      </w:r>
      <w:r>
        <w:rPr>
          <w:sz w:val="24"/>
        </w:rPr>
        <w:t>pentru</w:t>
      </w:r>
      <w:r>
        <w:rPr>
          <w:spacing w:val="-7"/>
          <w:sz w:val="24"/>
        </w:rPr>
        <w:t xml:space="preserve"> </w:t>
      </w:r>
      <w:r>
        <w:rPr>
          <w:sz w:val="24"/>
        </w:rPr>
        <w:t>acces</w:t>
      </w:r>
      <w:r>
        <w:rPr>
          <w:spacing w:val="-8"/>
          <w:sz w:val="24"/>
        </w:rPr>
        <w:t xml:space="preserve"> </w:t>
      </w:r>
      <w:r>
        <w:rPr>
          <w:sz w:val="24"/>
        </w:rPr>
        <w:t>la</w:t>
      </w:r>
      <w:r>
        <w:rPr>
          <w:spacing w:val="-7"/>
          <w:sz w:val="24"/>
        </w:rPr>
        <w:t xml:space="preserve"> </w:t>
      </w:r>
      <w:r>
        <w:rPr>
          <w:sz w:val="24"/>
        </w:rPr>
        <w:t>talpa</w:t>
      </w:r>
      <w:r>
        <w:rPr>
          <w:spacing w:val="-8"/>
          <w:sz w:val="24"/>
        </w:rPr>
        <w:t xml:space="preserve"> </w:t>
      </w:r>
      <w:r>
        <w:rPr>
          <w:spacing w:val="-2"/>
          <w:sz w:val="24"/>
        </w:rPr>
        <w:t>fundației.</w:t>
      </w:r>
    </w:p>
    <w:p w:rsidR="005956A8" w:rsidRDefault="005956A8">
      <w:pPr>
        <w:jc w:val="both"/>
        <w:rPr>
          <w:sz w:val="24"/>
        </w:rPr>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56" o:spid="_x0000_s1206" style="width:485.25pt;height:1.45pt;mso-position-horizontal-relative:char;mso-position-vertical-relative:line" coordsize="9705,29">
            <v:rect id="docshape157" o:spid="_x0000_s1207"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1"/>
          <w:numId w:val="58"/>
        </w:numPr>
        <w:tabs>
          <w:tab w:val="left" w:pos="1459"/>
        </w:tabs>
        <w:spacing w:before="119"/>
        <w:ind w:right="849" w:firstLine="719"/>
        <w:jc w:val="both"/>
        <w:rPr>
          <w:sz w:val="24"/>
        </w:rPr>
      </w:pPr>
      <w:r>
        <w:rPr>
          <w:sz w:val="24"/>
        </w:rPr>
        <w:t xml:space="preserve">fragmentarea betonului armat cu mijloce mecanice, începînd de la partea superioară a betonului. Cu această ocazie se vor proteja elementele bazinului de apă din apropriere care se </w:t>
      </w:r>
      <w:r>
        <w:rPr>
          <w:spacing w:val="-2"/>
          <w:sz w:val="24"/>
        </w:rPr>
        <w:t>păstrează</w:t>
      </w:r>
    </w:p>
    <w:p w:rsidR="005956A8" w:rsidRDefault="00F3183C">
      <w:pPr>
        <w:pStyle w:val="ListParagraph"/>
        <w:numPr>
          <w:ilvl w:val="1"/>
          <w:numId w:val="58"/>
        </w:numPr>
        <w:tabs>
          <w:tab w:val="left" w:pos="1411"/>
        </w:tabs>
        <w:ind w:left="1410" w:hanging="140"/>
        <w:jc w:val="both"/>
        <w:rPr>
          <w:sz w:val="24"/>
        </w:rPr>
      </w:pPr>
      <w:r>
        <w:rPr>
          <w:sz w:val="24"/>
        </w:rPr>
        <w:t>tăierea</w:t>
      </w:r>
      <w:r>
        <w:rPr>
          <w:spacing w:val="-9"/>
          <w:sz w:val="24"/>
        </w:rPr>
        <w:t xml:space="preserve"> </w:t>
      </w:r>
      <w:r>
        <w:rPr>
          <w:sz w:val="24"/>
        </w:rPr>
        <w:t>armăturilor</w:t>
      </w:r>
      <w:r>
        <w:rPr>
          <w:spacing w:val="-8"/>
          <w:sz w:val="24"/>
        </w:rPr>
        <w:t xml:space="preserve"> </w:t>
      </w:r>
      <w:r>
        <w:rPr>
          <w:sz w:val="24"/>
        </w:rPr>
        <w:t>cu</w:t>
      </w:r>
      <w:r>
        <w:rPr>
          <w:spacing w:val="-8"/>
          <w:sz w:val="24"/>
        </w:rPr>
        <w:t xml:space="preserve"> </w:t>
      </w:r>
      <w:r>
        <w:rPr>
          <w:sz w:val="24"/>
        </w:rPr>
        <w:t>mijloce</w:t>
      </w:r>
      <w:r>
        <w:rPr>
          <w:spacing w:val="-10"/>
          <w:sz w:val="24"/>
        </w:rPr>
        <w:t xml:space="preserve"> </w:t>
      </w:r>
      <w:r>
        <w:rPr>
          <w:spacing w:val="-2"/>
          <w:sz w:val="24"/>
        </w:rPr>
        <w:t>mecanice</w:t>
      </w:r>
    </w:p>
    <w:p w:rsidR="005956A8" w:rsidRDefault="00F3183C">
      <w:pPr>
        <w:pStyle w:val="ListParagraph"/>
        <w:numPr>
          <w:ilvl w:val="1"/>
          <w:numId w:val="58"/>
        </w:numPr>
        <w:tabs>
          <w:tab w:val="left" w:pos="1411"/>
        </w:tabs>
        <w:ind w:left="1410" w:hanging="140"/>
        <w:jc w:val="both"/>
        <w:rPr>
          <w:sz w:val="24"/>
        </w:rPr>
      </w:pPr>
      <w:r>
        <w:rPr>
          <w:sz w:val="24"/>
        </w:rPr>
        <w:t>evacuarea</w:t>
      </w:r>
      <w:r>
        <w:rPr>
          <w:spacing w:val="-9"/>
          <w:sz w:val="24"/>
        </w:rPr>
        <w:t xml:space="preserve"> </w:t>
      </w:r>
      <w:r>
        <w:rPr>
          <w:sz w:val="24"/>
        </w:rPr>
        <w:t>resturilor</w:t>
      </w:r>
      <w:r>
        <w:rPr>
          <w:spacing w:val="-8"/>
          <w:sz w:val="24"/>
        </w:rPr>
        <w:t xml:space="preserve"> </w:t>
      </w:r>
      <w:r>
        <w:rPr>
          <w:sz w:val="24"/>
        </w:rPr>
        <w:t>de</w:t>
      </w:r>
      <w:r>
        <w:rPr>
          <w:spacing w:val="-8"/>
          <w:sz w:val="24"/>
        </w:rPr>
        <w:t xml:space="preserve"> </w:t>
      </w:r>
      <w:r>
        <w:rPr>
          <w:sz w:val="24"/>
        </w:rPr>
        <w:t>beton</w:t>
      </w:r>
      <w:r>
        <w:rPr>
          <w:spacing w:val="-8"/>
          <w:sz w:val="24"/>
        </w:rPr>
        <w:t xml:space="preserve"> </w:t>
      </w:r>
      <w:r>
        <w:rPr>
          <w:spacing w:val="-2"/>
          <w:sz w:val="24"/>
        </w:rPr>
        <w:t>rezultate.</w:t>
      </w:r>
    </w:p>
    <w:p w:rsidR="005956A8" w:rsidRDefault="005956A8">
      <w:pPr>
        <w:pStyle w:val="BodyText"/>
        <w:ind w:left="0"/>
      </w:pPr>
    </w:p>
    <w:p w:rsidR="005956A8" w:rsidRDefault="00F3183C">
      <w:pPr>
        <w:pStyle w:val="Heading5"/>
        <w:numPr>
          <w:ilvl w:val="1"/>
          <w:numId w:val="58"/>
        </w:numPr>
        <w:tabs>
          <w:tab w:val="left" w:pos="1631"/>
          <w:tab w:val="left" w:pos="1632"/>
        </w:tabs>
        <w:ind w:left="1631" w:hanging="361"/>
      </w:pPr>
      <w:r>
        <w:t>pavilion</w:t>
      </w:r>
      <w:r>
        <w:rPr>
          <w:spacing w:val="-9"/>
        </w:rPr>
        <w:t xml:space="preserve"> </w:t>
      </w:r>
      <w:r>
        <w:rPr>
          <w:spacing w:val="-5"/>
        </w:rPr>
        <w:t>F:</w:t>
      </w:r>
    </w:p>
    <w:p w:rsidR="005956A8" w:rsidRDefault="00F3183C">
      <w:pPr>
        <w:pStyle w:val="ListParagraph"/>
        <w:numPr>
          <w:ilvl w:val="2"/>
          <w:numId w:val="58"/>
        </w:numPr>
        <w:tabs>
          <w:tab w:val="left" w:pos="2712"/>
        </w:tabs>
        <w:ind w:hanging="181"/>
        <w:rPr>
          <w:b/>
          <w:i/>
          <w:sz w:val="24"/>
        </w:rPr>
      </w:pPr>
      <w:r>
        <w:rPr>
          <w:sz w:val="24"/>
        </w:rPr>
        <w:t>destinație:</w:t>
      </w:r>
      <w:r>
        <w:rPr>
          <w:spacing w:val="-5"/>
          <w:sz w:val="24"/>
        </w:rPr>
        <w:t xml:space="preserve"> </w:t>
      </w:r>
      <w:r>
        <w:rPr>
          <w:b/>
          <w:i/>
          <w:sz w:val="24"/>
        </w:rPr>
        <w:t>Punct</w:t>
      </w:r>
      <w:r>
        <w:rPr>
          <w:b/>
          <w:i/>
          <w:spacing w:val="-5"/>
          <w:sz w:val="24"/>
        </w:rPr>
        <w:t xml:space="preserve"> </w:t>
      </w:r>
      <w:r>
        <w:rPr>
          <w:b/>
          <w:i/>
          <w:spacing w:val="-2"/>
          <w:sz w:val="24"/>
        </w:rPr>
        <w:t>control</w:t>
      </w:r>
    </w:p>
    <w:p w:rsidR="005956A8" w:rsidRDefault="00F3183C">
      <w:pPr>
        <w:pStyle w:val="ListParagraph"/>
        <w:numPr>
          <w:ilvl w:val="2"/>
          <w:numId w:val="58"/>
        </w:numPr>
        <w:tabs>
          <w:tab w:val="left" w:pos="2712"/>
        </w:tabs>
        <w:ind w:hanging="181"/>
        <w:rPr>
          <w:sz w:val="24"/>
        </w:rPr>
      </w:pPr>
      <w:r>
        <w:rPr>
          <w:sz w:val="24"/>
        </w:rPr>
        <w:t>anul</w:t>
      </w:r>
      <w:r>
        <w:rPr>
          <w:spacing w:val="-3"/>
          <w:sz w:val="24"/>
        </w:rPr>
        <w:t xml:space="preserve"> </w:t>
      </w:r>
      <w:r>
        <w:rPr>
          <w:sz w:val="24"/>
        </w:rPr>
        <w:t>construcției:</w:t>
      </w:r>
      <w:r>
        <w:rPr>
          <w:spacing w:val="-2"/>
          <w:sz w:val="24"/>
        </w:rPr>
        <w:t xml:space="preserve"> </w:t>
      </w:r>
      <w:r>
        <w:rPr>
          <w:sz w:val="24"/>
        </w:rPr>
        <w:t>1970-</w:t>
      </w:r>
      <w:r>
        <w:rPr>
          <w:spacing w:val="-4"/>
          <w:sz w:val="24"/>
        </w:rPr>
        <w:t>1980</w:t>
      </w:r>
    </w:p>
    <w:p w:rsidR="005956A8" w:rsidRDefault="00F3183C">
      <w:pPr>
        <w:pStyle w:val="ListParagraph"/>
        <w:numPr>
          <w:ilvl w:val="2"/>
          <w:numId w:val="58"/>
        </w:numPr>
        <w:tabs>
          <w:tab w:val="left" w:pos="2712"/>
        </w:tabs>
        <w:ind w:hanging="181"/>
        <w:rPr>
          <w:sz w:val="24"/>
        </w:rPr>
      </w:pPr>
      <w:r>
        <w:rPr>
          <w:sz w:val="24"/>
        </w:rPr>
        <w:t>regim</w:t>
      </w:r>
      <w:r>
        <w:rPr>
          <w:spacing w:val="-1"/>
          <w:sz w:val="24"/>
        </w:rPr>
        <w:t xml:space="preserve"> </w:t>
      </w:r>
      <w:r>
        <w:rPr>
          <w:sz w:val="24"/>
        </w:rPr>
        <w:t>de</w:t>
      </w:r>
      <w:r>
        <w:rPr>
          <w:spacing w:val="-2"/>
          <w:sz w:val="24"/>
        </w:rPr>
        <w:t xml:space="preserve"> </w:t>
      </w:r>
      <w:r>
        <w:rPr>
          <w:sz w:val="24"/>
        </w:rPr>
        <w:t xml:space="preserve">înălțime: </w:t>
      </w:r>
      <w:r>
        <w:rPr>
          <w:spacing w:val="-2"/>
          <w:sz w:val="24"/>
        </w:rPr>
        <w:t>Parter</w:t>
      </w:r>
    </w:p>
    <w:p w:rsidR="005956A8" w:rsidRDefault="00F3183C">
      <w:pPr>
        <w:pStyle w:val="ListParagraph"/>
        <w:numPr>
          <w:ilvl w:val="2"/>
          <w:numId w:val="58"/>
        </w:numPr>
        <w:tabs>
          <w:tab w:val="left" w:pos="2712"/>
        </w:tabs>
        <w:ind w:hanging="181"/>
        <w:rPr>
          <w:sz w:val="24"/>
        </w:rPr>
      </w:pPr>
      <w:r>
        <w:rPr>
          <w:sz w:val="24"/>
        </w:rPr>
        <w:t>Suprafața</w:t>
      </w:r>
      <w:r>
        <w:rPr>
          <w:spacing w:val="-2"/>
          <w:sz w:val="24"/>
        </w:rPr>
        <w:t xml:space="preserve"> </w:t>
      </w:r>
      <w:r>
        <w:rPr>
          <w:sz w:val="24"/>
        </w:rPr>
        <w:t>construită:</w:t>
      </w:r>
      <w:r>
        <w:rPr>
          <w:spacing w:val="-2"/>
          <w:sz w:val="24"/>
        </w:rPr>
        <w:t xml:space="preserve"> </w:t>
      </w:r>
      <w:r>
        <w:rPr>
          <w:sz w:val="24"/>
        </w:rPr>
        <w:t>22,53</w:t>
      </w:r>
      <w:r>
        <w:rPr>
          <w:spacing w:val="-1"/>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Suprafața</w:t>
      </w:r>
      <w:r>
        <w:rPr>
          <w:spacing w:val="-3"/>
          <w:sz w:val="24"/>
        </w:rPr>
        <w:t xml:space="preserve"> </w:t>
      </w:r>
      <w:r>
        <w:rPr>
          <w:sz w:val="24"/>
        </w:rPr>
        <w:t>desfășurată:</w:t>
      </w:r>
      <w:r>
        <w:rPr>
          <w:spacing w:val="-3"/>
          <w:sz w:val="24"/>
        </w:rPr>
        <w:t xml:space="preserve"> </w:t>
      </w:r>
      <w:r>
        <w:rPr>
          <w:sz w:val="24"/>
        </w:rPr>
        <w:t>22,53</w:t>
      </w:r>
      <w:r>
        <w:rPr>
          <w:spacing w:val="-2"/>
          <w:sz w:val="24"/>
        </w:rPr>
        <w:t xml:space="preserve"> </w:t>
      </w:r>
      <w:r>
        <w:rPr>
          <w:spacing w:val="-5"/>
          <w:sz w:val="24"/>
        </w:rPr>
        <w:t>mp</w:t>
      </w:r>
    </w:p>
    <w:p w:rsidR="005956A8" w:rsidRDefault="00F3183C">
      <w:pPr>
        <w:pStyle w:val="ListParagraph"/>
        <w:numPr>
          <w:ilvl w:val="2"/>
          <w:numId w:val="58"/>
        </w:numPr>
        <w:tabs>
          <w:tab w:val="left" w:pos="2712"/>
        </w:tabs>
        <w:spacing w:before="1"/>
        <w:ind w:hanging="181"/>
        <w:rPr>
          <w:sz w:val="24"/>
        </w:rPr>
      </w:pPr>
      <w:r>
        <w:rPr>
          <w:sz w:val="24"/>
        </w:rPr>
        <w:t>Natura</w:t>
      </w:r>
      <w:r>
        <w:rPr>
          <w:spacing w:val="-4"/>
          <w:sz w:val="24"/>
        </w:rPr>
        <w:t xml:space="preserve"> </w:t>
      </w:r>
      <w:r>
        <w:rPr>
          <w:sz w:val="24"/>
        </w:rPr>
        <w:t>fundației:</w:t>
      </w:r>
      <w:r>
        <w:rPr>
          <w:spacing w:val="-2"/>
          <w:sz w:val="24"/>
        </w:rPr>
        <w:t xml:space="preserve"> </w:t>
      </w:r>
      <w:r>
        <w:rPr>
          <w:spacing w:val="-4"/>
          <w:sz w:val="24"/>
        </w:rPr>
        <w:t>beton</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pereților:</w:t>
      </w:r>
      <w:r>
        <w:rPr>
          <w:spacing w:val="-2"/>
          <w:sz w:val="24"/>
        </w:rPr>
        <w:t xml:space="preserve"> </w:t>
      </w:r>
      <w:r>
        <w:rPr>
          <w:sz w:val="24"/>
        </w:rPr>
        <w:t xml:space="preserve">zidărie </w:t>
      </w:r>
      <w:r>
        <w:rPr>
          <w:spacing w:val="-5"/>
          <w:sz w:val="24"/>
        </w:rPr>
        <w:t>BCA</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planșeului:</w:t>
      </w:r>
      <w:r>
        <w:rPr>
          <w:spacing w:val="-2"/>
          <w:sz w:val="24"/>
        </w:rPr>
        <w:t xml:space="preserve"> </w:t>
      </w:r>
      <w:r>
        <w:rPr>
          <w:spacing w:val="-4"/>
          <w:sz w:val="24"/>
        </w:rPr>
        <w:t>lemn</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învelitorii:</w:t>
      </w:r>
      <w:r>
        <w:rPr>
          <w:spacing w:val="-1"/>
          <w:sz w:val="24"/>
        </w:rPr>
        <w:t xml:space="preserve"> </w:t>
      </w:r>
      <w:r>
        <w:rPr>
          <w:spacing w:val="-4"/>
          <w:sz w:val="24"/>
        </w:rPr>
        <w:t>tablă</w:t>
      </w:r>
    </w:p>
    <w:p w:rsidR="005956A8" w:rsidRDefault="005956A8">
      <w:pPr>
        <w:pStyle w:val="BodyText"/>
        <w:ind w:left="0"/>
      </w:pPr>
    </w:p>
    <w:p w:rsidR="005956A8" w:rsidRDefault="00F3183C">
      <w:pPr>
        <w:pStyle w:val="BodyText"/>
        <w:ind w:right="849" w:firstLine="719"/>
        <w:jc w:val="both"/>
      </w:pPr>
      <w:r>
        <w:t>Clădirea este parțial distrusă, iar demolarea va fi facilă întrucăt nu mai există racorduri la instalații. Suprastructura clădirii este practic dezafectată, iar intervenția va fi asupra zonei de fundație si a plăcii de pe sol</w:t>
      </w:r>
    </w:p>
    <w:p w:rsidR="005956A8" w:rsidRDefault="005956A8">
      <w:pPr>
        <w:pStyle w:val="BodyText"/>
        <w:ind w:left="0"/>
      </w:pPr>
    </w:p>
    <w:p w:rsidR="005956A8" w:rsidRDefault="00F3183C">
      <w:pPr>
        <w:pStyle w:val="Heading5"/>
        <w:numPr>
          <w:ilvl w:val="1"/>
          <w:numId w:val="58"/>
        </w:numPr>
        <w:tabs>
          <w:tab w:val="left" w:pos="1631"/>
          <w:tab w:val="left" w:pos="1632"/>
        </w:tabs>
        <w:ind w:left="1631" w:hanging="361"/>
      </w:pPr>
      <w:r>
        <w:t>pavilion</w:t>
      </w:r>
      <w:r>
        <w:rPr>
          <w:spacing w:val="-9"/>
        </w:rPr>
        <w:t xml:space="preserve"> </w:t>
      </w:r>
      <w:r>
        <w:rPr>
          <w:spacing w:val="-5"/>
        </w:rPr>
        <w:t>F1:</w:t>
      </w:r>
    </w:p>
    <w:p w:rsidR="005956A8" w:rsidRDefault="00F3183C">
      <w:pPr>
        <w:pStyle w:val="ListParagraph"/>
        <w:numPr>
          <w:ilvl w:val="2"/>
          <w:numId w:val="58"/>
        </w:numPr>
        <w:tabs>
          <w:tab w:val="left" w:pos="2712"/>
        </w:tabs>
        <w:ind w:hanging="181"/>
        <w:rPr>
          <w:b/>
          <w:i/>
          <w:sz w:val="24"/>
        </w:rPr>
      </w:pPr>
      <w:r>
        <w:rPr>
          <w:sz w:val="24"/>
        </w:rPr>
        <w:t>destinație:</w:t>
      </w:r>
      <w:r>
        <w:rPr>
          <w:spacing w:val="-4"/>
          <w:sz w:val="24"/>
        </w:rPr>
        <w:t xml:space="preserve"> </w:t>
      </w:r>
      <w:r>
        <w:rPr>
          <w:b/>
          <w:i/>
          <w:sz w:val="24"/>
        </w:rPr>
        <w:t>Punct</w:t>
      </w:r>
      <w:r>
        <w:rPr>
          <w:b/>
          <w:i/>
          <w:spacing w:val="-4"/>
          <w:sz w:val="24"/>
        </w:rPr>
        <w:t xml:space="preserve"> </w:t>
      </w:r>
      <w:r>
        <w:rPr>
          <w:b/>
          <w:i/>
          <w:sz w:val="24"/>
        </w:rPr>
        <w:t>control</w:t>
      </w:r>
      <w:r>
        <w:rPr>
          <w:b/>
          <w:i/>
          <w:spacing w:val="-6"/>
          <w:sz w:val="24"/>
        </w:rPr>
        <w:t xml:space="preserve"> </w:t>
      </w:r>
      <w:r>
        <w:rPr>
          <w:b/>
          <w:i/>
          <w:spacing w:val="-4"/>
          <w:sz w:val="24"/>
        </w:rPr>
        <w:t>auto</w:t>
      </w:r>
    </w:p>
    <w:p w:rsidR="005956A8" w:rsidRDefault="00F3183C">
      <w:pPr>
        <w:pStyle w:val="ListParagraph"/>
        <w:numPr>
          <w:ilvl w:val="2"/>
          <w:numId w:val="58"/>
        </w:numPr>
        <w:tabs>
          <w:tab w:val="left" w:pos="2712"/>
        </w:tabs>
        <w:ind w:hanging="181"/>
        <w:rPr>
          <w:sz w:val="24"/>
        </w:rPr>
      </w:pPr>
      <w:r>
        <w:rPr>
          <w:sz w:val="24"/>
        </w:rPr>
        <w:t>anul</w:t>
      </w:r>
      <w:r>
        <w:rPr>
          <w:spacing w:val="-2"/>
          <w:sz w:val="24"/>
        </w:rPr>
        <w:t xml:space="preserve"> </w:t>
      </w:r>
      <w:r>
        <w:rPr>
          <w:sz w:val="24"/>
        </w:rPr>
        <w:t>construcției:</w:t>
      </w:r>
      <w:r>
        <w:rPr>
          <w:spacing w:val="-2"/>
          <w:sz w:val="24"/>
        </w:rPr>
        <w:t xml:space="preserve"> </w:t>
      </w:r>
      <w:r>
        <w:rPr>
          <w:spacing w:val="-4"/>
          <w:sz w:val="24"/>
        </w:rPr>
        <w:t>1975</w:t>
      </w:r>
    </w:p>
    <w:p w:rsidR="005956A8" w:rsidRDefault="00F3183C">
      <w:pPr>
        <w:pStyle w:val="ListParagraph"/>
        <w:numPr>
          <w:ilvl w:val="2"/>
          <w:numId w:val="58"/>
        </w:numPr>
        <w:tabs>
          <w:tab w:val="left" w:pos="2712"/>
        </w:tabs>
        <w:ind w:hanging="181"/>
        <w:rPr>
          <w:sz w:val="24"/>
        </w:rPr>
      </w:pPr>
      <w:r>
        <w:rPr>
          <w:sz w:val="24"/>
        </w:rPr>
        <w:t>regim</w:t>
      </w:r>
      <w:r>
        <w:rPr>
          <w:spacing w:val="-1"/>
          <w:sz w:val="24"/>
        </w:rPr>
        <w:t xml:space="preserve"> </w:t>
      </w:r>
      <w:r>
        <w:rPr>
          <w:sz w:val="24"/>
        </w:rPr>
        <w:t>de</w:t>
      </w:r>
      <w:r>
        <w:rPr>
          <w:spacing w:val="-2"/>
          <w:sz w:val="24"/>
        </w:rPr>
        <w:t xml:space="preserve"> </w:t>
      </w:r>
      <w:r>
        <w:rPr>
          <w:sz w:val="24"/>
        </w:rPr>
        <w:t xml:space="preserve">înălțime: </w:t>
      </w:r>
      <w:r>
        <w:rPr>
          <w:spacing w:val="-2"/>
          <w:sz w:val="24"/>
        </w:rPr>
        <w:t>Parter</w:t>
      </w:r>
    </w:p>
    <w:p w:rsidR="005956A8" w:rsidRDefault="00F3183C">
      <w:pPr>
        <w:pStyle w:val="ListParagraph"/>
        <w:numPr>
          <w:ilvl w:val="2"/>
          <w:numId w:val="58"/>
        </w:numPr>
        <w:tabs>
          <w:tab w:val="left" w:pos="2712"/>
        </w:tabs>
        <w:ind w:hanging="181"/>
        <w:rPr>
          <w:sz w:val="24"/>
        </w:rPr>
      </w:pPr>
      <w:r>
        <w:rPr>
          <w:sz w:val="24"/>
        </w:rPr>
        <w:t>Suprafața</w:t>
      </w:r>
      <w:r>
        <w:rPr>
          <w:spacing w:val="-2"/>
          <w:sz w:val="24"/>
        </w:rPr>
        <w:t xml:space="preserve"> </w:t>
      </w:r>
      <w:r>
        <w:rPr>
          <w:sz w:val="24"/>
        </w:rPr>
        <w:t>construită:</w:t>
      </w:r>
      <w:r>
        <w:rPr>
          <w:spacing w:val="-2"/>
          <w:sz w:val="24"/>
        </w:rPr>
        <w:t xml:space="preserve"> </w:t>
      </w:r>
      <w:r>
        <w:rPr>
          <w:sz w:val="24"/>
        </w:rPr>
        <w:t>15,43</w:t>
      </w:r>
      <w:r>
        <w:rPr>
          <w:spacing w:val="-1"/>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Suprafața</w:t>
      </w:r>
      <w:r>
        <w:rPr>
          <w:spacing w:val="-3"/>
          <w:sz w:val="24"/>
        </w:rPr>
        <w:t xml:space="preserve"> </w:t>
      </w:r>
      <w:r>
        <w:rPr>
          <w:sz w:val="24"/>
        </w:rPr>
        <w:t>desfășurată:</w:t>
      </w:r>
      <w:r>
        <w:rPr>
          <w:spacing w:val="-3"/>
          <w:sz w:val="24"/>
        </w:rPr>
        <w:t xml:space="preserve"> </w:t>
      </w:r>
      <w:r>
        <w:rPr>
          <w:sz w:val="24"/>
        </w:rPr>
        <w:t>15,43</w:t>
      </w:r>
      <w:r>
        <w:rPr>
          <w:spacing w:val="-2"/>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fundației:</w:t>
      </w:r>
      <w:r>
        <w:rPr>
          <w:spacing w:val="-2"/>
          <w:sz w:val="24"/>
        </w:rPr>
        <w:t xml:space="preserve"> </w:t>
      </w:r>
      <w:r>
        <w:rPr>
          <w:spacing w:val="-4"/>
          <w:sz w:val="24"/>
        </w:rPr>
        <w:t>beton</w:t>
      </w:r>
    </w:p>
    <w:p w:rsidR="005956A8" w:rsidRDefault="00F3183C">
      <w:pPr>
        <w:pStyle w:val="ListParagraph"/>
        <w:numPr>
          <w:ilvl w:val="2"/>
          <w:numId w:val="58"/>
        </w:numPr>
        <w:tabs>
          <w:tab w:val="left" w:pos="2712"/>
        </w:tabs>
        <w:spacing w:before="1" w:line="275" w:lineRule="exact"/>
        <w:ind w:hanging="181"/>
        <w:rPr>
          <w:sz w:val="24"/>
        </w:rPr>
      </w:pPr>
      <w:r>
        <w:rPr>
          <w:sz w:val="24"/>
        </w:rPr>
        <w:t>Natura</w:t>
      </w:r>
      <w:r>
        <w:rPr>
          <w:spacing w:val="-4"/>
          <w:sz w:val="24"/>
        </w:rPr>
        <w:t xml:space="preserve"> </w:t>
      </w:r>
      <w:r>
        <w:rPr>
          <w:sz w:val="24"/>
        </w:rPr>
        <w:t>pereților:</w:t>
      </w:r>
      <w:r>
        <w:rPr>
          <w:spacing w:val="-2"/>
          <w:sz w:val="24"/>
        </w:rPr>
        <w:t xml:space="preserve"> </w:t>
      </w:r>
      <w:r>
        <w:rPr>
          <w:sz w:val="24"/>
        </w:rPr>
        <w:t>structură</w:t>
      </w:r>
      <w:r>
        <w:rPr>
          <w:spacing w:val="-3"/>
          <w:sz w:val="24"/>
        </w:rPr>
        <w:t xml:space="preserve"> </w:t>
      </w:r>
      <w:r>
        <w:rPr>
          <w:spacing w:val="-2"/>
          <w:sz w:val="24"/>
        </w:rPr>
        <w:t>metalică</w:t>
      </w:r>
    </w:p>
    <w:p w:rsidR="005956A8" w:rsidRDefault="00F3183C">
      <w:pPr>
        <w:pStyle w:val="ListParagraph"/>
        <w:numPr>
          <w:ilvl w:val="2"/>
          <w:numId w:val="58"/>
        </w:numPr>
        <w:tabs>
          <w:tab w:val="left" w:pos="2712"/>
        </w:tabs>
        <w:spacing w:line="275" w:lineRule="exact"/>
        <w:ind w:hanging="181"/>
        <w:rPr>
          <w:sz w:val="24"/>
        </w:rPr>
      </w:pPr>
      <w:r>
        <w:rPr>
          <w:sz w:val="24"/>
        </w:rPr>
        <w:t>Natura</w:t>
      </w:r>
      <w:r>
        <w:rPr>
          <w:spacing w:val="-4"/>
          <w:sz w:val="24"/>
        </w:rPr>
        <w:t xml:space="preserve"> </w:t>
      </w:r>
      <w:r>
        <w:rPr>
          <w:sz w:val="24"/>
        </w:rPr>
        <w:t>planșeului:</w:t>
      </w:r>
      <w:r>
        <w:rPr>
          <w:spacing w:val="-2"/>
          <w:sz w:val="24"/>
        </w:rPr>
        <w:t xml:space="preserve"> </w:t>
      </w:r>
      <w:r>
        <w:rPr>
          <w:sz w:val="24"/>
        </w:rPr>
        <w:t>ferme</w:t>
      </w:r>
      <w:r>
        <w:rPr>
          <w:spacing w:val="-2"/>
          <w:sz w:val="24"/>
        </w:rPr>
        <w:t xml:space="preserve"> metalice</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învelitorii:</w:t>
      </w:r>
      <w:r>
        <w:rPr>
          <w:spacing w:val="-1"/>
          <w:sz w:val="24"/>
        </w:rPr>
        <w:t xml:space="preserve"> </w:t>
      </w:r>
      <w:r>
        <w:rPr>
          <w:spacing w:val="-4"/>
          <w:sz w:val="24"/>
        </w:rPr>
        <w:t>tablă</w:t>
      </w:r>
    </w:p>
    <w:p w:rsidR="005956A8" w:rsidRDefault="005956A8">
      <w:pPr>
        <w:pStyle w:val="BodyText"/>
        <w:spacing w:before="11"/>
        <w:ind w:left="0"/>
        <w:rPr>
          <w:sz w:val="23"/>
        </w:rPr>
      </w:pPr>
    </w:p>
    <w:p w:rsidR="005956A8" w:rsidRDefault="00F3183C">
      <w:pPr>
        <w:pStyle w:val="BodyText"/>
        <w:ind w:right="846" w:firstLine="719"/>
        <w:jc w:val="both"/>
      </w:pPr>
      <w:r>
        <w:t>Punctul de control auto- construcția analizată are o vechime considerabilă, de aproximativ</w:t>
      </w:r>
      <w:r>
        <w:rPr>
          <w:spacing w:val="40"/>
        </w:rPr>
        <w:t xml:space="preserve"> </w:t>
      </w:r>
      <w:r>
        <w:t>50 de ani, și nu mai corespunde cerințelor actuale de exploatare și funcționalitate ale cazărmii. Se constată degradări la panourile exterioare din tablă, acestea prezentând rugină pe zone extinse, nu mai există un sistem adecvat de colectare a apelor pluviale, burlanele fiind ruginite și rupte, învelitoarea</w:t>
      </w:r>
      <w:r>
        <w:rPr>
          <w:spacing w:val="-1"/>
        </w:rPr>
        <w:t xml:space="preserve"> </w:t>
      </w:r>
      <w:r>
        <w:t>din tablă este</w:t>
      </w:r>
      <w:r>
        <w:rPr>
          <w:spacing w:val="-1"/>
        </w:rPr>
        <w:t xml:space="preserve"> </w:t>
      </w:r>
      <w:r>
        <w:t>de</w:t>
      </w:r>
      <w:r>
        <w:rPr>
          <w:spacing w:val="-1"/>
        </w:rPr>
        <w:t xml:space="preserve"> </w:t>
      </w:r>
      <w:r>
        <w:t>asemenea</w:t>
      </w:r>
      <w:r>
        <w:rPr>
          <w:spacing w:val="-1"/>
        </w:rPr>
        <w:t xml:space="preserve"> </w:t>
      </w:r>
      <w:r>
        <w:t>ruginită. Soclul din beton prezintă crăpături și fisuri,</w:t>
      </w:r>
      <w:r>
        <w:rPr>
          <w:spacing w:val="-1"/>
        </w:rPr>
        <w:t xml:space="preserve"> </w:t>
      </w:r>
      <w:r>
        <w:t>precum și exfolieri pe întregul perimetru.</w:t>
      </w:r>
    </w:p>
    <w:p w:rsidR="005956A8" w:rsidRDefault="005956A8">
      <w:pPr>
        <w:pStyle w:val="BodyText"/>
        <w:spacing w:before="1"/>
        <w:ind w:left="0"/>
      </w:pPr>
    </w:p>
    <w:p w:rsidR="005956A8" w:rsidRDefault="00F3183C">
      <w:pPr>
        <w:pStyle w:val="BodyText"/>
        <w:ind w:left="1271"/>
      </w:pPr>
      <w:r>
        <w:t>Demolarea</w:t>
      </w:r>
      <w:r>
        <w:rPr>
          <w:spacing w:val="-2"/>
        </w:rPr>
        <w:t xml:space="preserve"> </w:t>
      </w:r>
      <w:r>
        <w:t>se</w:t>
      </w:r>
      <w:r>
        <w:rPr>
          <w:spacing w:val="-2"/>
        </w:rPr>
        <w:t xml:space="preserve"> </w:t>
      </w:r>
      <w:r>
        <w:t>face</w:t>
      </w:r>
      <w:r>
        <w:rPr>
          <w:spacing w:val="-2"/>
        </w:rPr>
        <w:t xml:space="preserve"> </w:t>
      </w:r>
      <w:r>
        <w:t>în</w:t>
      </w:r>
      <w:r>
        <w:rPr>
          <w:spacing w:val="-1"/>
        </w:rPr>
        <w:t xml:space="preserve"> </w:t>
      </w:r>
      <w:r>
        <w:t>două</w:t>
      </w:r>
      <w:r>
        <w:rPr>
          <w:spacing w:val="-2"/>
        </w:rPr>
        <w:t xml:space="preserve"> </w:t>
      </w:r>
      <w:r>
        <w:t>etape</w:t>
      </w:r>
      <w:r>
        <w:rPr>
          <w:spacing w:val="-3"/>
        </w:rPr>
        <w:t xml:space="preserve"> </w:t>
      </w:r>
      <w:r>
        <w:rPr>
          <w:spacing w:val="-2"/>
        </w:rPr>
        <w:t>succesive:</w:t>
      </w:r>
    </w:p>
    <w:p w:rsidR="005956A8" w:rsidRDefault="00F3183C">
      <w:pPr>
        <w:pStyle w:val="ListParagraph"/>
        <w:numPr>
          <w:ilvl w:val="0"/>
          <w:numId w:val="57"/>
        </w:numPr>
        <w:tabs>
          <w:tab w:val="left" w:pos="1543"/>
        </w:tabs>
        <w:rPr>
          <w:sz w:val="24"/>
        </w:rPr>
      </w:pPr>
      <w:r>
        <w:rPr>
          <w:sz w:val="24"/>
        </w:rPr>
        <w:t>dezechiparea</w:t>
      </w:r>
      <w:r>
        <w:rPr>
          <w:spacing w:val="-4"/>
          <w:sz w:val="24"/>
        </w:rPr>
        <w:t xml:space="preserve"> </w:t>
      </w:r>
      <w:r>
        <w:rPr>
          <w:spacing w:val="-2"/>
          <w:sz w:val="24"/>
        </w:rPr>
        <w:t>construcției;</w:t>
      </w:r>
    </w:p>
    <w:p w:rsidR="005956A8" w:rsidRDefault="00F3183C">
      <w:pPr>
        <w:pStyle w:val="ListParagraph"/>
        <w:numPr>
          <w:ilvl w:val="0"/>
          <w:numId w:val="57"/>
        </w:numPr>
        <w:tabs>
          <w:tab w:val="left" w:pos="1543"/>
        </w:tabs>
        <w:rPr>
          <w:sz w:val="24"/>
        </w:rPr>
      </w:pPr>
      <w:r>
        <w:rPr>
          <w:sz w:val="24"/>
        </w:rPr>
        <w:t>demolarea</w:t>
      </w:r>
      <w:r>
        <w:rPr>
          <w:spacing w:val="-5"/>
          <w:sz w:val="24"/>
        </w:rPr>
        <w:t xml:space="preserve"> </w:t>
      </w:r>
      <w:r>
        <w:rPr>
          <w:sz w:val="24"/>
        </w:rPr>
        <w:t>propriu-</w:t>
      </w:r>
      <w:r>
        <w:rPr>
          <w:spacing w:val="-4"/>
          <w:sz w:val="24"/>
        </w:rPr>
        <w:t>zisă</w:t>
      </w:r>
    </w:p>
    <w:p w:rsidR="005956A8" w:rsidRDefault="005956A8">
      <w:pPr>
        <w:pStyle w:val="BodyText"/>
        <w:ind w:left="0"/>
      </w:pPr>
    </w:p>
    <w:p w:rsidR="005956A8" w:rsidRDefault="00F3183C">
      <w:pPr>
        <w:pStyle w:val="Heading5"/>
        <w:numPr>
          <w:ilvl w:val="1"/>
          <w:numId w:val="58"/>
        </w:numPr>
        <w:tabs>
          <w:tab w:val="left" w:pos="1631"/>
          <w:tab w:val="left" w:pos="1632"/>
        </w:tabs>
        <w:ind w:left="1631" w:hanging="361"/>
      </w:pPr>
      <w:r>
        <w:t>pavilion</w:t>
      </w:r>
      <w:r>
        <w:rPr>
          <w:spacing w:val="-9"/>
        </w:rPr>
        <w:t xml:space="preserve"> </w:t>
      </w:r>
      <w:r>
        <w:rPr>
          <w:spacing w:val="-5"/>
        </w:rPr>
        <w:t>F2:</w:t>
      </w:r>
    </w:p>
    <w:p w:rsidR="005956A8" w:rsidRDefault="00F3183C">
      <w:pPr>
        <w:pStyle w:val="ListParagraph"/>
        <w:numPr>
          <w:ilvl w:val="2"/>
          <w:numId w:val="58"/>
        </w:numPr>
        <w:tabs>
          <w:tab w:val="left" w:pos="2712"/>
        </w:tabs>
        <w:ind w:hanging="181"/>
        <w:rPr>
          <w:b/>
          <w:i/>
          <w:sz w:val="24"/>
        </w:rPr>
      </w:pPr>
      <w:r>
        <w:rPr>
          <w:sz w:val="24"/>
        </w:rPr>
        <w:t>destinație:</w:t>
      </w:r>
      <w:r>
        <w:rPr>
          <w:spacing w:val="-4"/>
          <w:sz w:val="24"/>
        </w:rPr>
        <w:t xml:space="preserve"> </w:t>
      </w:r>
      <w:r>
        <w:rPr>
          <w:b/>
          <w:i/>
          <w:spacing w:val="-2"/>
          <w:sz w:val="24"/>
        </w:rPr>
        <w:t>Atelier</w:t>
      </w:r>
    </w:p>
    <w:p w:rsidR="005956A8" w:rsidRDefault="00F3183C">
      <w:pPr>
        <w:pStyle w:val="ListParagraph"/>
        <w:numPr>
          <w:ilvl w:val="2"/>
          <w:numId w:val="58"/>
        </w:numPr>
        <w:tabs>
          <w:tab w:val="left" w:pos="2712"/>
        </w:tabs>
        <w:ind w:hanging="181"/>
        <w:rPr>
          <w:sz w:val="24"/>
        </w:rPr>
      </w:pPr>
      <w:r>
        <w:rPr>
          <w:sz w:val="24"/>
        </w:rPr>
        <w:t>anul</w:t>
      </w:r>
      <w:r>
        <w:rPr>
          <w:spacing w:val="-2"/>
          <w:sz w:val="24"/>
        </w:rPr>
        <w:t xml:space="preserve"> </w:t>
      </w:r>
      <w:r>
        <w:rPr>
          <w:sz w:val="24"/>
        </w:rPr>
        <w:t>construcției:</w:t>
      </w:r>
      <w:r>
        <w:rPr>
          <w:spacing w:val="-2"/>
          <w:sz w:val="24"/>
        </w:rPr>
        <w:t xml:space="preserve"> </w:t>
      </w:r>
      <w:r>
        <w:rPr>
          <w:spacing w:val="-4"/>
          <w:sz w:val="24"/>
        </w:rPr>
        <w:t>1890</w:t>
      </w:r>
    </w:p>
    <w:p w:rsidR="005956A8" w:rsidRDefault="00F3183C">
      <w:pPr>
        <w:pStyle w:val="ListParagraph"/>
        <w:numPr>
          <w:ilvl w:val="2"/>
          <w:numId w:val="58"/>
        </w:numPr>
        <w:tabs>
          <w:tab w:val="left" w:pos="2712"/>
        </w:tabs>
        <w:ind w:hanging="181"/>
        <w:rPr>
          <w:sz w:val="24"/>
        </w:rPr>
      </w:pPr>
      <w:r>
        <w:rPr>
          <w:sz w:val="24"/>
        </w:rPr>
        <w:t>regim</w:t>
      </w:r>
      <w:r>
        <w:rPr>
          <w:spacing w:val="-1"/>
          <w:sz w:val="24"/>
        </w:rPr>
        <w:t xml:space="preserve"> </w:t>
      </w:r>
      <w:r>
        <w:rPr>
          <w:sz w:val="24"/>
        </w:rPr>
        <w:t>de</w:t>
      </w:r>
      <w:r>
        <w:rPr>
          <w:spacing w:val="-2"/>
          <w:sz w:val="24"/>
        </w:rPr>
        <w:t xml:space="preserve"> </w:t>
      </w:r>
      <w:r>
        <w:rPr>
          <w:sz w:val="24"/>
        </w:rPr>
        <w:t xml:space="preserve">înălțime: </w:t>
      </w:r>
      <w:r>
        <w:rPr>
          <w:spacing w:val="-2"/>
          <w:sz w:val="24"/>
        </w:rPr>
        <w:t>Parter</w:t>
      </w:r>
    </w:p>
    <w:p w:rsidR="005956A8" w:rsidRDefault="00F3183C">
      <w:pPr>
        <w:pStyle w:val="ListParagraph"/>
        <w:numPr>
          <w:ilvl w:val="2"/>
          <w:numId w:val="58"/>
        </w:numPr>
        <w:tabs>
          <w:tab w:val="left" w:pos="2712"/>
        </w:tabs>
        <w:ind w:hanging="181"/>
        <w:rPr>
          <w:sz w:val="24"/>
        </w:rPr>
      </w:pPr>
      <w:r>
        <w:rPr>
          <w:sz w:val="24"/>
        </w:rPr>
        <w:t>Suprafața</w:t>
      </w:r>
      <w:r>
        <w:rPr>
          <w:spacing w:val="-2"/>
          <w:sz w:val="24"/>
        </w:rPr>
        <w:t xml:space="preserve"> </w:t>
      </w:r>
      <w:r>
        <w:rPr>
          <w:sz w:val="24"/>
        </w:rPr>
        <w:t>construită:</w:t>
      </w:r>
      <w:r>
        <w:rPr>
          <w:spacing w:val="-2"/>
          <w:sz w:val="24"/>
        </w:rPr>
        <w:t xml:space="preserve"> </w:t>
      </w:r>
      <w:r>
        <w:rPr>
          <w:sz w:val="24"/>
        </w:rPr>
        <w:t>238,08</w:t>
      </w:r>
      <w:r>
        <w:rPr>
          <w:spacing w:val="-1"/>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Suprafața</w:t>
      </w:r>
      <w:r>
        <w:rPr>
          <w:spacing w:val="-3"/>
          <w:sz w:val="24"/>
        </w:rPr>
        <w:t xml:space="preserve"> </w:t>
      </w:r>
      <w:r>
        <w:rPr>
          <w:sz w:val="24"/>
        </w:rPr>
        <w:t>desfășurată:</w:t>
      </w:r>
      <w:r>
        <w:rPr>
          <w:spacing w:val="-3"/>
          <w:sz w:val="24"/>
        </w:rPr>
        <w:t xml:space="preserve"> </w:t>
      </w:r>
      <w:r>
        <w:rPr>
          <w:sz w:val="24"/>
        </w:rPr>
        <w:t>238,08</w:t>
      </w:r>
      <w:r>
        <w:rPr>
          <w:spacing w:val="-2"/>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fundației:</w:t>
      </w:r>
      <w:r>
        <w:rPr>
          <w:spacing w:val="-1"/>
          <w:sz w:val="24"/>
        </w:rPr>
        <w:t xml:space="preserve"> </w:t>
      </w:r>
      <w:r>
        <w:rPr>
          <w:spacing w:val="-2"/>
          <w:sz w:val="24"/>
        </w:rPr>
        <w:t>piatră</w:t>
      </w:r>
    </w:p>
    <w:p w:rsidR="005956A8" w:rsidRDefault="005956A8">
      <w:pPr>
        <w:rPr>
          <w:sz w:val="24"/>
        </w:rPr>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58" o:spid="_x0000_s1204" style="width:485.25pt;height:1.45pt;mso-position-horizontal-relative:char;mso-position-vertical-relative:line" coordsize="9705,29">
            <v:rect id="docshape159" o:spid="_x0000_s1205"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2"/>
          <w:numId w:val="58"/>
        </w:numPr>
        <w:tabs>
          <w:tab w:val="left" w:pos="2712"/>
        </w:tabs>
        <w:spacing w:before="119"/>
        <w:ind w:hanging="181"/>
        <w:rPr>
          <w:sz w:val="24"/>
        </w:rPr>
      </w:pPr>
      <w:r>
        <w:rPr>
          <w:sz w:val="24"/>
        </w:rPr>
        <w:t>Natura</w:t>
      </w:r>
      <w:r>
        <w:rPr>
          <w:spacing w:val="-4"/>
          <w:sz w:val="24"/>
        </w:rPr>
        <w:t xml:space="preserve"> </w:t>
      </w:r>
      <w:r>
        <w:rPr>
          <w:sz w:val="24"/>
        </w:rPr>
        <w:t>pereților:</w:t>
      </w:r>
      <w:r>
        <w:rPr>
          <w:spacing w:val="-2"/>
          <w:sz w:val="24"/>
        </w:rPr>
        <w:t xml:space="preserve"> cărămidă</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planșeului:</w:t>
      </w:r>
      <w:r>
        <w:rPr>
          <w:spacing w:val="-2"/>
          <w:sz w:val="24"/>
        </w:rPr>
        <w:t xml:space="preserve"> </w:t>
      </w:r>
      <w:r>
        <w:rPr>
          <w:spacing w:val="-4"/>
          <w:sz w:val="24"/>
        </w:rPr>
        <w:t>lemn</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învelitorii:</w:t>
      </w:r>
      <w:r>
        <w:rPr>
          <w:spacing w:val="-1"/>
          <w:sz w:val="24"/>
        </w:rPr>
        <w:t xml:space="preserve"> </w:t>
      </w:r>
      <w:r>
        <w:rPr>
          <w:spacing w:val="-2"/>
          <w:sz w:val="24"/>
        </w:rPr>
        <w:t>țiglă</w:t>
      </w:r>
    </w:p>
    <w:p w:rsidR="005956A8" w:rsidRDefault="005956A8">
      <w:pPr>
        <w:pStyle w:val="BodyText"/>
        <w:ind w:left="0"/>
      </w:pPr>
    </w:p>
    <w:p w:rsidR="005956A8" w:rsidRDefault="00F3183C">
      <w:pPr>
        <w:pStyle w:val="BodyText"/>
        <w:ind w:right="846" w:firstLine="719"/>
        <w:jc w:val="both"/>
      </w:pPr>
      <w:r>
        <w:t>Construcția a fost concepută pentru a prelua sarcinile gravitaționale, fără a fi aplicate măsuri de protecție antiseismică. În prezent, nu a fost identificat un proiect tehnic, autorizații, sau alte documente referitoare la proiectarea sau execuția construcției.</w:t>
      </w:r>
    </w:p>
    <w:p w:rsidR="005956A8" w:rsidRDefault="00F3183C">
      <w:pPr>
        <w:pStyle w:val="BodyText"/>
        <w:ind w:right="845" w:firstLine="719"/>
        <w:jc w:val="both"/>
      </w:pPr>
      <w:r>
        <w:t>Categoria sistemului structural: construcție din zidărie simplă nearmată (ZNA) cu planșeu din lemn peste parter și fundații din zidărie de piatră. Pereții structurali sunt realizați din zidărie de cărămidă simplă, fără elemente de confinare din beton armat, având grosimi de cca 40 cm inclusiv tencuieli. Fundațiile și soclul sunt realizate din zidărie de piatră, în zona de reparații auto există un canal tehnic realizat din beton slab armat. Placa suport a pardoselii este realizată parțial din beton slab armat, parțial din scândură. Planșeul peste parter este realizat cu grinzi din lemn rezemând direct pe pereții din zidărie simplă. Acoperișul este de tip șarpantă din lemn pe scaune, cu</w:t>
      </w:r>
      <w:r>
        <w:rPr>
          <w:spacing w:val="40"/>
        </w:rPr>
        <w:t xml:space="preserve"> </w:t>
      </w:r>
      <w:r>
        <w:t>învelitoare din țiglă. Pereții și acoperișul holului amplasat pe latura de est sunt realizați cu panouri din scânduri din lemn, pe</w:t>
      </w:r>
      <w:r>
        <w:rPr>
          <w:spacing w:val="40"/>
        </w:rPr>
        <w:t xml:space="preserve"> </w:t>
      </w:r>
      <w:r>
        <w:t>latura de nord există o zonă de depozitare neacoperită și împrejmuită cu gard metalic realizat cu plasă și țevi metalice orizontale și verticale.</w:t>
      </w:r>
    </w:p>
    <w:p w:rsidR="005956A8" w:rsidRDefault="00F3183C">
      <w:pPr>
        <w:pStyle w:val="BodyText"/>
        <w:spacing w:before="1"/>
        <w:ind w:right="855" w:firstLine="719"/>
        <w:jc w:val="both"/>
      </w:pPr>
      <w:r>
        <w:t>Dezafectarea construcției studiate este normală și posibilă din punct de vedere tehnic și tehnologic, deoarece distanțele construcției propuse a fi demolate față de vecinătăți nu afectează stabilitatea și portanța construcțiilor învecinate</w:t>
      </w:r>
    </w:p>
    <w:p w:rsidR="005956A8" w:rsidRDefault="00F3183C">
      <w:pPr>
        <w:pStyle w:val="BodyText"/>
        <w:ind w:right="853" w:firstLine="719"/>
        <w:jc w:val="both"/>
      </w:pPr>
      <w:r>
        <w:t>Lucrările</w:t>
      </w:r>
      <w:r>
        <w:rPr>
          <w:spacing w:val="-2"/>
        </w:rPr>
        <w:t xml:space="preserve"> </w:t>
      </w:r>
      <w:r>
        <w:t>de</w:t>
      </w:r>
      <w:r>
        <w:rPr>
          <w:spacing w:val="-2"/>
        </w:rPr>
        <w:t xml:space="preserve"> </w:t>
      </w:r>
      <w:r>
        <w:t>demolare</w:t>
      </w:r>
      <w:r>
        <w:rPr>
          <w:spacing w:val="-2"/>
        </w:rPr>
        <w:t xml:space="preserve"> </w:t>
      </w:r>
      <w:r>
        <w:t>propriu-zise</w:t>
      </w:r>
      <w:r>
        <w:rPr>
          <w:spacing w:val="-1"/>
        </w:rPr>
        <w:t xml:space="preserve"> </w:t>
      </w:r>
      <w:r>
        <w:t>vor</w:t>
      </w:r>
      <w:r>
        <w:rPr>
          <w:spacing w:val="-2"/>
        </w:rPr>
        <w:t xml:space="preserve"> </w:t>
      </w:r>
      <w:r>
        <w:t>demara</w:t>
      </w:r>
      <w:r>
        <w:rPr>
          <w:spacing w:val="-2"/>
        </w:rPr>
        <w:t xml:space="preserve"> </w:t>
      </w:r>
      <w:r>
        <w:t>numai</w:t>
      </w:r>
      <w:r>
        <w:rPr>
          <w:spacing w:val="-1"/>
        </w:rPr>
        <w:t xml:space="preserve"> </w:t>
      </w:r>
      <w:r>
        <w:t>după</w:t>
      </w:r>
      <w:r>
        <w:rPr>
          <w:spacing w:val="-2"/>
        </w:rPr>
        <w:t xml:space="preserve"> </w:t>
      </w:r>
      <w:r>
        <w:t>realizarea</w:t>
      </w:r>
      <w:r>
        <w:rPr>
          <w:spacing w:val="-2"/>
        </w:rPr>
        <w:t xml:space="preserve"> </w:t>
      </w:r>
      <w:r>
        <w:t>verificării</w:t>
      </w:r>
      <w:r>
        <w:rPr>
          <w:spacing w:val="-1"/>
        </w:rPr>
        <w:t xml:space="preserve"> </w:t>
      </w:r>
      <w:r>
        <w:t>dezechipării construcțiilor și anume:</w:t>
      </w:r>
    </w:p>
    <w:p w:rsidR="005956A8" w:rsidRDefault="00F3183C">
      <w:pPr>
        <w:pStyle w:val="ListParagraph"/>
        <w:numPr>
          <w:ilvl w:val="1"/>
          <w:numId w:val="58"/>
        </w:numPr>
        <w:tabs>
          <w:tab w:val="left" w:pos="1411"/>
        </w:tabs>
        <w:ind w:left="1410" w:hanging="140"/>
        <w:jc w:val="both"/>
        <w:rPr>
          <w:sz w:val="24"/>
        </w:rPr>
      </w:pPr>
      <w:r>
        <w:rPr>
          <w:sz w:val="24"/>
        </w:rPr>
        <w:t>demolarea</w:t>
      </w:r>
      <w:r>
        <w:rPr>
          <w:spacing w:val="-10"/>
          <w:sz w:val="24"/>
        </w:rPr>
        <w:t xml:space="preserve"> </w:t>
      </w:r>
      <w:r>
        <w:rPr>
          <w:sz w:val="24"/>
        </w:rPr>
        <w:t>si</w:t>
      </w:r>
      <w:r>
        <w:rPr>
          <w:spacing w:val="-7"/>
          <w:sz w:val="24"/>
        </w:rPr>
        <w:t xml:space="preserve"> </w:t>
      </w:r>
      <w:r>
        <w:rPr>
          <w:sz w:val="24"/>
        </w:rPr>
        <w:t>evacuarea</w:t>
      </w:r>
      <w:r>
        <w:rPr>
          <w:spacing w:val="-7"/>
          <w:sz w:val="24"/>
        </w:rPr>
        <w:t xml:space="preserve"> </w:t>
      </w:r>
      <w:r>
        <w:rPr>
          <w:sz w:val="24"/>
        </w:rPr>
        <w:t>echipamentelor,</w:t>
      </w:r>
      <w:r>
        <w:rPr>
          <w:spacing w:val="-8"/>
          <w:sz w:val="24"/>
        </w:rPr>
        <w:t xml:space="preserve"> </w:t>
      </w:r>
      <w:r>
        <w:rPr>
          <w:sz w:val="24"/>
        </w:rPr>
        <w:t>utilajelor,</w:t>
      </w:r>
      <w:r>
        <w:rPr>
          <w:spacing w:val="-8"/>
          <w:sz w:val="24"/>
        </w:rPr>
        <w:t xml:space="preserve"> </w:t>
      </w:r>
      <w:r>
        <w:rPr>
          <w:spacing w:val="-5"/>
          <w:sz w:val="24"/>
        </w:rPr>
        <w:t>etc</w:t>
      </w:r>
    </w:p>
    <w:p w:rsidR="005956A8" w:rsidRDefault="00F3183C">
      <w:pPr>
        <w:pStyle w:val="ListParagraph"/>
        <w:numPr>
          <w:ilvl w:val="1"/>
          <w:numId w:val="58"/>
        </w:numPr>
        <w:tabs>
          <w:tab w:val="left" w:pos="1411"/>
        </w:tabs>
        <w:ind w:left="1410" w:hanging="140"/>
        <w:jc w:val="both"/>
        <w:rPr>
          <w:sz w:val="24"/>
        </w:rPr>
      </w:pPr>
      <w:r>
        <w:rPr>
          <w:sz w:val="24"/>
        </w:rPr>
        <w:t>debransarea,</w:t>
      </w:r>
      <w:r>
        <w:rPr>
          <w:spacing w:val="-2"/>
          <w:sz w:val="24"/>
        </w:rPr>
        <w:t xml:space="preserve"> </w:t>
      </w:r>
      <w:r>
        <w:rPr>
          <w:sz w:val="24"/>
        </w:rPr>
        <w:t>scoaterea</w:t>
      </w:r>
      <w:r>
        <w:rPr>
          <w:spacing w:val="-1"/>
          <w:sz w:val="24"/>
        </w:rPr>
        <w:t xml:space="preserve"> </w:t>
      </w:r>
      <w:r>
        <w:rPr>
          <w:sz w:val="24"/>
        </w:rPr>
        <w:t>din</w:t>
      </w:r>
      <w:r>
        <w:rPr>
          <w:spacing w:val="-2"/>
          <w:sz w:val="24"/>
        </w:rPr>
        <w:t xml:space="preserve"> </w:t>
      </w:r>
      <w:r>
        <w:rPr>
          <w:sz w:val="24"/>
        </w:rPr>
        <w:t>uz</w:t>
      </w:r>
      <w:r>
        <w:rPr>
          <w:spacing w:val="-1"/>
          <w:sz w:val="24"/>
        </w:rPr>
        <w:t xml:space="preserve"> </w:t>
      </w:r>
      <w:r>
        <w:rPr>
          <w:sz w:val="24"/>
        </w:rPr>
        <w:t>a</w:t>
      </w:r>
      <w:r>
        <w:rPr>
          <w:spacing w:val="-4"/>
          <w:sz w:val="24"/>
        </w:rPr>
        <w:t xml:space="preserve"> </w:t>
      </w:r>
      <w:r>
        <w:rPr>
          <w:sz w:val="24"/>
        </w:rPr>
        <w:t>echipamentelor</w:t>
      </w:r>
      <w:r>
        <w:rPr>
          <w:spacing w:val="-1"/>
          <w:sz w:val="24"/>
        </w:rPr>
        <w:t xml:space="preserve"> </w:t>
      </w:r>
      <w:r>
        <w:rPr>
          <w:sz w:val="24"/>
        </w:rPr>
        <w:t>electrice</w:t>
      </w:r>
      <w:r>
        <w:rPr>
          <w:spacing w:val="-3"/>
          <w:sz w:val="24"/>
        </w:rPr>
        <w:t xml:space="preserve"> </w:t>
      </w:r>
      <w:r>
        <w:rPr>
          <w:sz w:val="24"/>
        </w:rPr>
        <w:t>și</w:t>
      </w:r>
      <w:r>
        <w:rPr>
          <w:spacing w:val="-2"/>
          <w:sz w:val="24"/>
        </w:rPr>
        <w:t xml:space="preserve"> </w:t>
      </w:r>
      <w:r>
        <w:rPr>
          <w:sz w:val="24"/>
        </w:rPr>
        <w:t>de</w:t>
      </w:r>
      <w:r>
        <w:rPr>
          <w:spacing w:val="-2"/>
          <w:sz w:val="24"/>
        </w:rPr>
        <w:t xml:space="preserve"> </w:t>
      </w:r>
      <w:r>
        <w:rPr>
          <w:spacing w:val="-4"/>
          <w:sz w:val="24"/>
        </w:rPr>
        <w:t>gaze</w:t>
      </w:r>
    </w:p>
    <w:p w:rsidR="005956A8" w:rsidRDefault="00F3183C">
      <w:pPr>
        <w:pStyle w:val="BodyText"/>
        <w:ind w:right="852" w:firstLine="719"/>
        <w:jc w:val="both"/>
      </w:pPr>
      <w:r>
        <w:t>Avand in vedere tipul si caracteristicile constructiei propusa a fi demolata, demolarea se poate face prin tehnologia "bucată cu bucată". Demolarea se va face respectand ordinea logica a operațiilor, pentru fiecare nivel, de sus în jos, astfel:</w:t>
      </w:r>
    </w:p>
    <w:p w:rsidR="005956A8" w:rsidRDefault="00F3183C">
      <w:pPr>
        <w:pStyle w:val="ListParagraph"/>
        <w:numPr>
          <w:ilvl w:val="1"/>
          <w:numId w:val="58"/>
        </w:numPr>
        <w:tabs>
          <w:tab w:val="left" w:pos="1411"/>
        </w:tabs>
        <w:ind w:left="1410" w:hanging="140"/>
        <w:jc w:val="both"/>
        <w:rPr>
          <w:sz w:val="24"/>
        </w:rPr>
      </w:pPr>
      <w:r>
        <w:rPr>
          <w:sz w:val="24"/>
        </w:rPr>
        <w:t>sprijinirea</w:t>
      </w:r>
      <w:r>
        <w:rPr>
          <w:spacing w:val="-8"/>
          <w:sz w:val="24"/>
        </w:rPr>
        <w:t xml:space="preserve"> </w:t>
      </w:r>
      <w:r>
        <w:rPr>
          <w:sz w:val="24"/>
        </w:rPr>
        <w:t>în</w:t>
      </w:r>
      <w:r>
        <w:rPr>
          <w:spacing w:val="-7"/>
          <w:sz w:val="24"/>
        </w:rPr>
        <w:t xml:space="preserve"> </w:t>
      </w:r>
      <w:r>
        <w:rPr>
          <w:sz w:val="24"/>
        </w:rPr>
        <w:t>totalitate</w:t>
      </w:r>
      <w:r>
        <w:rPr>
          <w:spacing w:val="-7"/>
          <w:sz w:val="24"/>
        </w:rPr>
        <w:t xml:space="preserve"> </w:t>
      </w:r>
      <w:r>
        <w:rPr>
          <w:sz w:val="24"/>
        </w:rPr>
        <w:t>a</w:t>
      </w:r>
      <w:r>
        <w:rPr>
          <w:spacing w:val="-7"/>
          <w:sz w:val="24"/>
        </w:rPr>
        <w:t xml:space="preserve"> </w:t>
      </w:r>
      <w:r>
        <w:rPr>
          <w:sz w:val="24"/>
        </w:rPr>
        <w:t>planșeului</w:t>
      </w:r>
      <w:r>
        <w:rPr>
          <w:spacing w:val="-7"/>
          <w:sz w:val="24"/>
        </w:rPr>
        <w:t xml:space="preserve"> </w:t>
      </w:r>
      <w:r>
        <w:rPr>
          <w:sz w:val="24"/>
        </w:rPr>
        <w:t>ce</w:t>
      </w:r>
      <w:r>
        <w:rPr>
          <w:spacing w:val="-8"/>
          <w:sz w:val="24"/>
        </w:rPr>
        <w:t xml:space="preserve"> </w:t>
      </w:r>
      <w:r>
        <w:rPr>
          <w:sz w:val="24"/>
        </w:rPr>
        <w:t>urmează</w:t>
      </w:r>
      <w:r>
        <w:rPr>
          <w:spacing w:val="-6"/>
          <w:sz w:val="24"/>
        </w:rPr>
        <w:t xml:space="preserve"> </w:t>
      </w:r>
      <w:r>
        <w:rPr>
          <w:sz w:val="24"/>
        </w:rPr>
        <w:t>a</w:t>
      </w:r>
      <w:r>
        <w:rPr>
          <w:spacing w:val="-6"/>
          <w:sz w:val="24"/>
        </w:rPr>
        <w:t xml:space="preserve"> </w:t>
      </w:r>
      <w:r>
        <w:rPr>
          <w:sz w:val="24"/>
        </w:rPr>
        <w:t>fi</w:t>
      </w:r>
      <w:r>
        <w:rPr>
          <w:spacing w:val="-7"/>
          <w:sz w:val="24"/>
        </w:rPr>
        <w:t xml:space="preserve"> </w:t>
      </w:r>
      <w:r>
        <w:rPr>
          <w:spacing w:val="-2"/>
          <w:sz w:val="24"/>
        </w:rPr>
        <w:t>demolat;</w:t>
      </w:r>
    </w:p>
    <w:p w:rsidR="005956A8" w:rsidRDefault="00F3183C">
      <w:pPr>
        <w:pStyle w:val="ListParagraph"/>
        <w:numPr>
          <w:ilvl w:val="1"/>
          <w:numId w:val="58"/>
        </w:numPr>
        <w:tabs>
          <w:tab w:val="left" w:pos="1411"/>
        </w:tabs>
        <w:spacing w:before="1" w:line="275" w:lineRule="exact"/>
        <w:ind w:left="1410" w:hanging="140"/>
        <w:jc w:val="both"/>
        <w:rPr>
          <w:sz w:val="24"/>
        </w:rPr>
      </w:pPr>
      <w:r>
        <w:rPr>
          <w:spacing w:val="-2"/>
          <w:sz w:val="24"/>
        </w:rPr>
        <w:t>desfacerea</w:t>
      </w:r>
      <w:r>
        <w:rPr>
          <w:spacing w:val="-1"/>
          <w:sz w:val="24"/>
        </w:rPr>
        <w:t xml:space="preserve"> </w:t>
      </w:r>
      <w:r>
        <w:rPr>
          <w:spacing w:val="-2"/>
          <w:sz w:val="24"/>
        </w:rPr>
        <w:t>și</w:t>
      </w:r>
      <w:r>
        <w:rPr>
          <w:spacing w:val="-1"/>
          <w:sz w:val="24"/>
        </w:rPr>
        <w:t xml:space="preserve"> </w:t>
      </w:r>
      <w:r>
        <w:rPr>
          <w:spacing w:val="-2"/>
          <w:sz w:val="24"/>
        </w:rPr>
        <w:t>respectiv,</w:t>
      </w:r>
      <w:r>
        <w:rPr>
          <w:sz w:val="24"/>
        </w:rPr>
        <w:t xml:space="preserve"> </w:t>
      </w:r>
      <w:r>
        <w:rPr>
          <w:spacing w:val="-2"/>
          <w:sz w:val="24"/>
        </w:rPr>
        <w:t>demolarea</w:t>
      </w:r>
      <w:r>
        <w:rPr>
          <w:spacing w:val="-1"/>
          <w:sz w:val="24"/>
        </w:rPr>
        <w:t xml:space="preserve"> </w:t>
      </w:r>
      <w:r>
        <w:rPr>
          <w:spacing w:val="-2"/>
          <w:sz w:val="24"/>
        </w:rPr>
        <w:t>planșeului;</w:t>
      </w:r>
    </w:p>
    <w:p w:rsidR="005956A8" w:rsidRDefault="00F3183C">
      <w:pPr>
        <w:pStyle w:val="ListParagraph"/>
        <w:numPr>
          <w:ilvl w:val="1"/>
          <w:numId w:val="58"/>
        </w:numPr>
        <w:tabs>
          <w:tab w:val="left" w:pos="1423"/>
        </w:tabs>
        <w:ind w:right="855" w:firstLine="719"/>
        <w:jc w:val="both"/>
        <w:rPr>
          <w:sz w:val="24"/>
        </w:rPr>
      </w:pPr>
      <w:r>
        <w:rPr>
          <w:sz w:val="24"/>
        </w:rPr>
        <w:t>desfacerea structurii de rezistență din beton, în ordinea : grinzi, rampe și podeste, scări pe înălțimea nivelului, stalpi .</w:t>
      </w:r>
    </w:p>
    <w:p w:rsidR="005956A8" w:rsidRDefault="00F3183C">
      <w:pPr>
        <w:pStyle w:val="ListParagraph"/>
        <w:numPr>
          <w:ilvl w:val="1"/>
          <w:numId w:val="58"/>
        </w:numPr>
        <w:tabs>
          <w:tab w:val="left" w:pos="1411"/>
        </w:tabs>
        <w:ind w:left="1410" w:hanging="140"/>
        <w:jc w:val="both"/>
        <w:rPr>
          <w:sz w:val="24"/>
        </w:rPr>
      </w:pPr>
      <w:r>
        <w:rPr>
          <w:sz w:val="24"/>
        </w:rPr>
        <w:t>desfacerea</w:t>
      </w:r>
      <w:r>
        <w:rPr>
          <w:spacing w:val="-2"/>
          <w:sz w:val="24"/>
        </w:rPr>
        <w:t xml:space="preserve"> </w:t>
      </w:r>
      <w:r>
        <w:rPr>
          <w:sz w:val="24"/>
        </w:rPr>
        <w:t>cuvelor</w:t>
      </w:r>
      <w:r>
        <w:rPr>
          <w:spacing w:val="-3"/>
          <w:sz w:val="24"/>
        </w:rPr>
        <w:t xml:space="preserve"> </w:t>
      </w:r>
      <w:r>
        <w:rPr>
          <w:sz w:val="24"/>
        </w:rPr>
        <w:t>și</w:t>
      </w:r>
      <w:r>
        <w:rPr>
          <w:spacing w:val="-4"/>
          <w:sz w:val="24"/>
        </w:rPr>
        <w:t xml:space="preserve"> </w:t>
      </w:r>
      <w:r>
        <w:rPr>
          <w:sz w:val="24"/>
        </w:rPr>
        <w:t>a</w:t>
      </w:r>
      <w:r>
        <w:rPr>
          <w:spacing w:val="-2"/>
          <w:sz w:val="24"/>
        </w:rPr>
        <w:t xml:space="preserve"> fundațiilor;</w:t>
      </w:r>
    </w:p>
    <w:p w:rsidR="005956A8" w:rsidRDefault="00F3183C">
      <w:pPr>
        <w:pStyle w:val="BodyText"/>
        <w:ind w:right="855" w:firstLine="719"/>
        <w:jc w:val="both"/>
      </w:pPr>
      <w:r>
        <w:t>Ultima operație va fi demolarea infrastructurii pe o adancime corespunzatoare eliminarii oricărui corp de fundație.</w:t>
      </w:r>
    </w:p>
    <w:p w:rsidR="005956A8" w:rsidRDefault="00F3183C">
      <w:pPr>
        <w:pStyle w:val="BodyText"/>
        <w:ind w:right="852" w:firstLine="719"/>
        <w:jc w:val="both"/>
      </w:pPr>
      <w:r>
        <w:t>Conform tehnologiei "bucata cu bucata" se va incepe cu desfacerea acoperișului. După îndepărtarea straturilor de învelitoare și suportul acestora, se vor demonta elementele șarpantei din lemn. Pentru această operațiune se va utiliza o automacara pentru a așeza la teren piesele lemnoase de dimensiuni mari.</w:t>
      </w:r>
    </w:p>
    <w:p w:rsidR="005956A8" w:rsidRDefault="00F3183C">
      <w:pPr>
        <w:pStyle w:val="BodyText"/>
        <w:ind w:right="850" w:firstLine="719"/>
        <w:jc w:val="both"/>
      </w:pPr>
      <w:r>
        <w:t>Pentru desfacerea planșeului peste parter, se vor identifica grinzile principale și punctele de reazem si se vor monta schele sau eșafodaje, pentru acces sau cu rol de sprijinire. Se va stabili ordinea de demolare care să nu compromită stabilitatea pereților portanți, apoi se vat rece la demontarea pardoselilor (scânduri, dușumea, parchet, placaje), la scoaterea tencuielii de pe partea inferioară a planșeului și la îndepărtarea izolațiilor și umpluturilor dintre grinzi (nisip, zgură, pământ, vată etc.).</w:t>
      </w:r>
    </w:p>
    <w:p w:rsidR="005956A8" w:rsidRDefault="00F3183C">
      <w:pPr>
        <w:pStyle w:val="BodyText"/>
        <w:ind w:right="847" w:firstLine="719"/>
        <w:jc w:val="both"/>
      </w:pPr>
      <w:r>
        <w:t>Operațiunile vor începe de la o extremitate spre cealaltă, nu haotic. Grinzile se sprijină temporar înainte de a fi decuplate din pereți. Se va asigura scoaterea sau tăierea capetelor din</w:t>
      </w:r>
      <w:r>
        <w:rPr>
          <w:spacing w:val="40"/>
        </w:rPr>
        <w:t xml:space="preserve"> </w:t>
      </w:r>
      <w:r>
        <w:rPr>
          <w:spacing w:val="-2"/>
        </w:rPr>
        <w:t>zidărie.</w:t>
      </w:r>
    </w:p>
    <w:p w:rsidR="005956A8" w:rsidRDefault="00F3183C">
      <w:pPr>
        <w:pStyle w:val="BodyText"/>
        <w:spacing w:line="276" w:lineRule="exact"/>
        <w:ind w:left="1271"/>
      </w:pPr>
      <w:r>
        <w:t>Coborârea</w:t>
      </w:r>
      <w:r>
        <w:rPr>
          <w:spacing w:val="-3"/>
        </w:rPr>
        <w:t xml:space="preserve"> </w:t>
      </w:r>
      <w:r>
        <w:t>grinzilor</w:t>
      </w:r>
      <w:r>
        <w:rPr>
          <w:spacing w:val="-1"/>
        </w:rPr>
        <w:t xml:space="preserve"> </w:t>
      </w:r>
      <w:r>
        <w:t>de</w:t>
      </w:r>
      <w:r>
        <w:rPr>
          <w:spacing w:val="-3"/>
        </w:rPr>
        <w:t xml:space="preserve"> </w:t>
      </w:r>
      <w:r>
        <w:t>lemn</w:t>
      </w:r>
      <w:r>
        <w:rPr>
          <w:spacing w:val="-1"/>
        </w:rPr>
        <w:t xml:space="preserve"> </w:t>
      </w:r>
      <w:r>
        <w:t>se</w:t>
      </w:r>
      <w:r>
        <w:rPr>
          <w:spacing w:val="-2"/>
        </w:rPr>
        <w:t xml:space="preserve"> </w:t>
      </w:r>
      <w:r>
        <w:t>va</w:t>
      </w:r>
      <w:r>
        <w:rPr>
          <w:spacing w:val="-3"/>
        </w:rPr>
        <w:t xml:space="preserve"> </w:t>
      </w:r>
      <w:r>
        <w:t>efectua controlat</w:t>
      </w:r>
      <w:r>
        <w:rPr>
          <w:spacing w:val="-1"/>
        </w:rPr>
        <w:t xml:space="preserve"> </w:t>
      </w:r>
      <w:r>
        <w:t>manual</w:t>
      </w:r>
      <w:r>
        <w:rPr>
          <w:spacing w:val="-1"/>
        </w:rPr>
        <w:t xml:space="preserve"> </w:t>
      </w:r>
      <w:r>
        <w:t>sau</w:t>
      </w:r>
      <w:r>
        <w:rPr>
          <w:spacing w:val="-2"/>
        </w:rPr>
        <w:t xml:space="preserve"> mecanic.</w:t>
      </w:r>
    </w:p>
    <w:p w:rsidR="005956A8" w:rsidRDefault="00F3183C">
      <w:pPr>
        <w:pStyle w:val="BodyText"/>
        <w:ind w:left="1271"/>
      </w:pPr>
      <w:r>
        <w:t>După</w:t>
      </w:r>
      <w:r>
        <w:rPr>
          <w:spacing w:val="-4"/>
        </w:rPr>
        <w:t xml:space="preserve"> </w:t>
      </w:r>
      <w:r>
        <w:t>desfacerea</w:t>
      </w:r>
      <w:r>
        <w:rPr>
          <w:spacing w:val="-3"/>
        </w:rPr>
        <w:t xml:space="preserve"> </w:t>
      </w:r>
      <w:r>
        <w:t>tîmplăriilor</w:t>
      </w:r>
      <w:r>
        <w:rPr>
          <w:spacing w:val="-2"/>
        </w:rPr>
        <w:t xml:space="preserve"> </w:t>
      </w:r>
      <w:r>
        <w:t>și</w:t>
      </w:r>
      <w:r>
        <w:rPr>
          <w:spacing w:val="-3"/>
        </w:rPr>
        <w:t xml:space="preserve"> </w:t>
      </w:r>
      <w:r>
        <w:t>a</w:t>
      </w:r>
      <w:r>
        <w:rPr>
          <w:spacing w:val="-3"/>
        </w:rPr>
        <w:t xml:space="preserve"> </w:t>
      </w:r>
      <w:r>
        <w:t>pardoselilor</w:t>
      </w:r>
      <w:r>
        <w:rPr>
          <w:spacing w:val="-2"/>
        </w:rPr>
        <w:t xml:space="preserve"> </w:t>
      </w:r>
      <w:r>
        <w:t>se</w:t>
      </w:r>
      <w:r>
        <w:rPr>
          <w:spacing w:val="-4"/>
        </w:rPr>
        <w:t xml:space="preserve"> </w:t>
      </w:r>
      <w:r>
        <w:t>vor</w:t>
      </w:r>
      <w:r>
        <w:rPr>
          <w:spacing w:val="-2"/>
        </w:rPr>
        <w:t xml:space="preserve"> </w:t>
      </w:r>
      <w:r>
        <w:t>demola</w:t>
      </w:r>
      <w:r>
        <w:rPr>
          <w:spacing w:val="-3"/>
        </w:rPr>
        <w:t xml:space="preserve"> </w:t>
      </w:r>
      <w:r>
        <w:t>zidurile</w:t>
      </w:r>
      <w:r>
        <w:rPr>
          <w:spacing w:val="-3"/>
        </w:rPr>
        <w:t xml:space="preserve"> </w:t>
      </w:r>
      <w:r>
        <w:t>din</w:t>
      </w:r>
      <w:r>
        <w:rPr>
          <w:spacing w:val="-2"/>
        </w:rPr>
        <w:t xml:space="preserve"> </w:t>
      </w:r>
      <w:r>
        <w:t>blocuri</w:t>
      </w:r>
      <w:r>
        <w:rPr>
          <w:spacing w:val="-2"/>
        </w:rPr>
        <w:t xml:space="preserve"> </w:t>
      </w:r>
      <w:r>
        <w:t>de</w:t>
      </w:r>
      <w:r>
        <w:rPr>
          <w:spacing w:val="-4"/>
        </w:rPr>
        <w:t xml:space="preserve"> </w:t>
      </w:r>
      <w:r>
        <w:t>cărămidă Demolarea</w:t>
      </w:r>
      <w:r>
        <w:rPr>
          <w:spacing w:val="-3"/>
        </w:rPr>
        <w:t xml:space="preserve"> </w:t>
      </w:r>
      <w:r>
        <w:t>peretilor</w:t>
      </w:r>
      <w:r>
        <w:rPr>
          <w:spacing w:val="-1"/>
        </w:rPr>
        <w:t xml:space="preserve"> </w:t>
      </w:r>
      <w:r>
        <w:t>din</w:t>
      </w:r>
      <w:r>
        <w:rPr>
          <w:spacing w:val="-1"/>
        </w:rPr>
        <w:t xml:space="preserve"> </w:t>
      </w:r>
      <w:r>
        <w:t>zidarie</w:t>
      </w:r>
      <w:r>
        <w:rPr>
          <w:spacing w:val="-3"/>
        </w:rPr>
        <w:t xml:space="preserve"> </w:t>
      </w:r>
      <w:r>
        <w:t>portanta</w:t>
      </w:r>
      <w:r>
        <w:rPr>
          <w:spacing w:val="-2"/>
        </w:rPr>
        <w:t xml:space="preserve"> </w:t>
      </w:r>
      <w:r>
        <w:t>se</w:t>
      </w:r>
      <w:r>
        <w:rPr>
          <w:spacing w:val="-3"/>
        </w:rPr>
        <w:t xml:space="preserve"> </w:t>
      </w:r>
      <w:r>
        <w:t>va</w:t>
      </w:r>
      <w:r>
        <w:rPr>
          <w:spacing w:val="-2"/>
        </w:rPr>
        <w:t xml:space="preserve"> </w:t>
      </w:r>
      <w:r>
        <w:t>începe</w:t>
      </w:r>
      <w:r>
        <w:rPr>
          <w:spacing w:val="-2"/>
        </w:rPr>
        <w:t xml:space="preserve"> </w:t>
      </w:r>
      <w:r>
        <w:t>de</w:t>
      </w:r>
      <w:r>
        <w:rPr>
          <w:spacing w:val="-3"/>
        </w:rPr>
        <w:t xml:space="preserve"> </w:t>
      </w:r>
      <w:r>
        <w:t>sus</w:t>
      </w:r>
      <w:r>
        <w:rPr>
          <w:spacing w:val="-1"/>
        </w:rPr>
        <w:t xml:space="preserve"> </w:t>
      </w:r>
      <w:r>
        <w:t>în</w:t>
      </w:r>
      <w:r>
        <w:rPr>
          <w:spacing w:val="-1"/>
        </w:rPr>
        <w:t xml:space="preserve"> </w:t>
      </w:r>
      <w:r>
        <w:t>jos,</w:t>
      </w:r>
      <w:r>
        <w:rPr>
          <w:spacing w:val="-1"/>
        </w:rPr>
        <w:t xml:space="preserve"> </w:t>
      </w:r>
      <w:r>
        <w:t>în</w:t>
      </w:r>
      <w:r>
        <w:rPr>
          <w:spacing w:val="-2"/>
        </w:rPr>
        <w:t xml:space="preserve"> </w:t>
      </w:r>
      <w:r>
        <w:t>urmatoarea</w:t>
      </w:r>
      <w:r>
        <w:rPr>
          <w:spacing w:val="-2"/>
        </w:rPr>
        <w:t xml:space="preserve"> succesiune</w:t>
      </w:r>
    </w:p>
    <w:p w:rsidR="005956A8" w:rsidRDefault="005956A8">
      <w:pPr>
        <w:sectPr w:rsidR="005956A8">
          <w:pgSz w:w="11910" w:h="16840"/>
          <w:pgMar w:top="154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left="1271"/>
      </w:pPr>
      <w:r w:rsidRPr="005956A8">
        <w:pict>
          <v:rect id="docshape163" o:spid="_x0000_s1203" style="position:absolute;left:0;text-align:left;margin-left:69.15pt;margin-top:-14.55pt;width:485.25pt;height:1.45pt;z-index:15777280;mso-position-horizontal-relative:page" fillcolor="black" stroked="f">
            <w10:wrap anchorx="page"/>
          </v:rect>
        </w:pict>
      </w:r>
      <w:r w:rsidR="00F3183C">
        <w:rPr>
          <w:spacing w:val="-2"/>
        </w:rPr>
        <w:t>operatiilor:</w:t>
      </w:r>
    </w:p>
    <w:p w:rsidR="005956A8" w:rsidRDefault="005956A8">
      <w:pPr>
        <w:pStyle w:val="BodyText"/>
        <w:spacing w:before="2"/>
        <w:ind w:left="0"/>
        <w:rPr>
          <w:sz w:val="16"/>
        </w:rPr>
      </w:pPr>
    </w:p>
    <w:p w:rsidR="005956A8" w:rsidRDefault="005956A8">
      <w:pPr>
        <w:rPr>
          <w:sz w:val="16"/>
        </w:rPr>
        <w:sectPr w:rsidR="005956A8">
          <w:headerReference w:type="default" r:id="rId35"/>
          <w:footerReference w:type="default" r:id="rId36"/>
          <w:pgSz w:w="11910" w:h="16840"/>
          <w:pgMar w:top="1680" w:right="0" w:bottom="700" w:left="860" w:header="467" w:footer="518" w:gutter="0"/>
          <w:cols w:space="720"/>
        </w:sectPr>
      </w:pPr>
    </w:p>
    <w:p w:rsidR="005956A8" w:rsidRDefault="005956A8">
      <w:pPr>
        <w:pStyle w:val="BodyText"/>
        <w:spacing w:before="9"/>
        <w:ind w:left="0"/>
        <w:rPr>
          <w:sz w:val="31"/>
        </w:rPr>
      </w:pPr>
    </w:p>
    <w:p w:rsidR="005956A8" w:rsidRDefault="00F3183C">
      <w:pPr>
        <w:pStyle w:val="BodyText"/>
        <w:spacing w:before="1"/>
      </w:pPr>
      <w:r>
        <w:rPr>
          <w:spacing w:val="-2"/>
        </w:rPr>
        <w:t>etc.)</w:t>
      </w:r>
    </w:p>
    <w:p w:rsidR="005956A8" w:rsidRDefault="00F3183C">
      <w:pPr>
        <w:pStyle w:val="BodyText"/>
        <w:spacing w:before="90"/>
        <w:ind w:left="261"/>
      </w:pPr>
      <w:r>
        <w:br w:type="column"/>
        <w:t>Demontarea</w:t>
      </w:r>
      <w:r>
        <w:rPr>
          <w:spacing w:val="33"/>
        </w:rPr>
        <w:t xml:space="preserve"> </w:t>
      </w:r>
      <w:r>
        <w:t>elementelor</w:t>
      </w:r>
      <w:r>
        <w:rPr>
          <w:spacing w:val="36"/>
        </w:rPr>
        <w:t xml:space="preserve"> </w:t>
      </w:r>
      <w:r>
        <w:t>care</w:t>
      </w:r>
      <w:r>
        <w:rPr>
          <w:spacing w:val="33"/>
        </w:rPr>
        <w:t xml:space="preserve"> </w:t>
      </w:r>
      <w:r>
        <w:t>închid</w:t>
      </w:r>
      <w:r>
        <w:rPr>
          <w:spacing w:val="35"/>
        </w:rPr>
        <w:t xml:space="preserve"> </w:t>
      </w:r>
      <w:r>
        <w:t>golurile</w:t>
      </w:r>
      <w:r>
        <w:rPr>
          <w:spacing w:val="33"/>
        </w:rPr>
        <w:t xml:space="preserve"> </w:t>
      </w:r>
      <w:r>
        <w:t>din</w:t>
      </w:r>
      <w:r>
        <w:rPr>
          <w:spacing w:val="37"/>
        </w:rPr>
        <w:t xml:space="preserve"> </w:t>
      </w:r>
      <w:r>
        <w:t>zidărie</w:t>
      </w:r>
      <w:r>
        <w:rPr>
          <w:spacing w:val="38"/>
        </w:rPr>
        <w:t xml:space="preserve"> </w:t>
      </w:r>
      <w:r>
        <w:t>-</w:t>
      </w:r>
      <w:r>
        <w:rPr>
          <w:spacing w:val="36"/>
        </w:rPr>
        <w:t xml:space="preserve"> </w:t>
      </w:r>
      <w:r>
        <w:t>tîmplărie</w:t>
      </w:r>
      <w:r>
        <w:rPr>
          <w:spacing w:val="35"/>
        </w:rPr>
        <w:t xml:space="preserve"> </w:t>
      </w:r>
      <w:r>
        <w:t>(uși</w:t>
      </w:r>
      <w:r>
        <w:rPr>
          <w:spacing w:val="37"/>
        </w:rPr>
        <w:t xml:space="preserve"> </w:t>
      </w:r>
      <w:r>
        <w:t>ferestre,</w:t>
      </w:r>
      <w:r>
        <w:rPr>
          <w:spacing w:val="37"/>
        </w:rPr>
        <w:t xml:space="preserve"> </w:t>
      </w:r>
      <w:r>
        <w:rPr>
          <w:spacing w:val="-2"/>
        </w:rPr>
        <w:t>obloane</w:t>
      </w:r>
    </w:p>
    <w:p w:rsidR="005956A8" w:rsidRDefault="005956A8">
      <w:pPr>
        <w:pStyle w:val="BodyText"/>
        <w:ind w:left="0"/>
      </w:pPr>
    </w:p>
    <w:p w:rsidR="005956A8" w:rsidRDefault="00F3183C">
      <w:pPr>
        <w:pStyle w:val="BodyText"/>
        <w:tabs>
          <w:tab w:val="left" w:pos="724"/>
          <w:tab w:val="left" w:pos="1530"/>
          <w:tab w:val="left" w:pos="2391"/>
          <w:tab w:val="left" w:pos="2802"/>
          <w:tab w:val="left" w:pos="3452"/>
          <w:tab w:val="left" w:pos="4340"/>
          <w:tab w:val="left" w:pos="5187"/>
          <w:tab w:val="left" w:pos="6353"/>
          <w:tab w:val="left" w:pos="7496"/>
          <w:tab w:val="left" w:pos="9025"/>
        </w:tabs>
        <w:ind w:left="261"/>
      </w:pPr>
      <w:r>
        <w:rPr>
          <w:spacing w:val="-5"/>
        </w:rPr>
        <w:t>Se</w:t>
      </w:r>
      <w:r>
        <w:tab/>
      </w:r>
      <w:r>
        <w:rPr>
          <w:spacing w:val="-2"/>
        </w:rPr>
        <w:t>atrage</w:t>
      </w:r>
      <w:r>
        <w:tab/>
      </w:r>
      <w:r>
        <w:rPr>
          <w:spacing w:val="-2"/>
        </w:rPr>
        <w:t>atenția</w:t>
      </w:r>
      <w:r>
        <w:tab/>
      </w:r>
      <w:r>
        <w:rPr>
          <w:spacing w:val="-5"/>
        </w:rPr>
        <w:t>în</w:t>
      </w:r>
      <w:r>
        <w:tab/>
      </w:r>
      <w:r>
        <w:rPr>
          <w:spacing w:val="-5"/>
        </w:rPr>
        <w:t>mod</w:t>
      </w:r>
      <w:r>
        <w:tab/>
      </w:r>
      <w:r>
        <w:rPr>
          <w:spacing w:val="-2"/>
        </w:rPr>
        <w:t>special</w:t>
      </w:r>
      <w:r>
        <w:tab/>
      </w:r>
      <w:r>
        <w:rPr>
          <w:spacing w:val="-2"/>
        </w:rPr>
        <w:t>asupra</w:t>
      </w:r>
      <w:r>
        <w:tab/>
      </w:r>
      <w:r>
        <w:rPr>
          <w:spacing w:val="-2"/>
        </w:rPr>
        <w:t>verificarii</w:t>
      </w:r>
      <w:r>
        <w:tab/>
      </w:r>
      <w:r>
        <w:rPr>
          <w:spacing w:val="-2"/>
        </w:rPr>
        <w:t>existenței</w:t>
      </w:r>
      <w:r>
        <w:tab/>
      </w:r>
      <w:r>
        <w:rPr>
          <w:spacing w:val="-2"/>
        </w:rPr>
        <w:t>buiandrugilor</w:t>
      </w:r>
      <w:r>
        <w:tab/>
      </w:r>
      <w:r>
        <w:rPr>
          <w:spacing w:val="-5"/>
        </w:rPr>
        <w:t>și</w:t>
      </w:r>
    </w:p>
    <w:p w:rsidR="005956A8" w:rsidRDefault="005956A8">
      <w:pPr>
        <w:sectPr w:rsidR="005956A8">
          <w:type w:val="continuous"/>
          <w:pgSz w:w="11910" w:h="16840"/>
          <w:pgMar w:top="1400" w:right="0" w:bottom="280" w:left="860" w:header="467" w:footer="518" w:gutter="0"/>
          <w:cols w:num="2" w:space="720" w:equalWidth="0">
            <w:col w:w="971" w:space="40"/>
            <w:col w:w="10039"/>
          </w:cols>
        </w:sectPr>
      </w:pPr>
    </w:p>
    <w:p w:rsidR="005956A8" w:rsidRDefault="00F3183C">
      <w:pPr>
        <w:pStyle w:val="BodyText"/>
        <w:ind w:right="845"/>
        <w:jc w:val="both"/>
      </w:pPr>
      <w:r>
        <w:t>ancadramentelor golului. În cazul în care nu există buiandrugi din beton armat sau aceștia nu sunt rezemați suficient în zidarie sau sunt degradati, partea superioara a golului se va sprijini cu popi ca prin demontarea tamplariei sa nu se prabuseasca zidaria de deasupra.</w:t>
      </w:r>
    </w:p>
    <w:p w:rsidR="005956A8" w:rsidRDefault="005956A8">
      <w:pPr>
        <w:pStyle w:val="BodyText"/>
        <w:ind w:left="0"/>
      </w:pPr>
    </w:p>
    <w:p w:rsidR="005956A8" w:rsidRDefault="00F3183C">
      <w:pPr>
        <w:pStyle w:val="BodyText"/>
        <w:ind w:right="845" w:firstLine="719"/>
        <w:jc w:val="both"/>
      </w:pPr>
      <w:r>
        <w:t>Demolarea zidurilor exterioare trebuie să se execute de pe schele exterioare solide, capabile să suporte încărcările date de materialele rezultate din demolare. Se recomandă fragmentarea pereților dintre stîlpișori în porțiuni verticale prin șlițuri realizate cu mașini de tăiat și perforat. Fragmentele de zidărie vor avea mărimi corespunzatoare mijlocului de ridicare - manipulare, demontarea zidăriei bucata cu bucata, urmând să se facă la sol în locuri prevăzute la distanța de siguranță de clădirea care se demolează.</w:t>
      </w:r>
    </w:p>
    <w:p w:rsidR="005956A8" w:rsidRDefault="00F3183C">
      <w:pPr>
        <w:pStyle w:val="BodyText"/>
        <w:spacing w:before="1"/>
        <w:ind w:right="854" w:firstLine="719"/>
        <w:jc w:val="both"/>
      </w:pPr>
      <w:r>
        <w:t>Finisajele interioare și exterioare (tencuieli, placaje, termosistem) se demoleaza odată cu pereții respectivi.</w:t>
      </w:r>
    </w:p>
    <w:p w:rsidR="005956A8" w:rsidRDefault="00F3183C">
      <w:pPr>
        <w:pStyle w:val="BodyText"/>
        <w:ind w:left="1271"/>
        <w:jc w:val="both"/>
      </w:pPr>
      <w:r>
        <w:t>Pentru</w:t>
      </w:r>
      <w:r>
        <w:rPr>
          <w:spacing w:val="-3"/>
        </w:rPr>
        <w:t xml:space="preserve"> </w:t>
      </w:r>
      <w:r>
        <w:t>demolarea</w:t>
      </w:r>
      <w:r>
        <w:rPr>
          <w:spacing w:val="-2"/>
        </w:rPr>
        <w:t xml:space="preserve"> </w:t>
      </w:r>
      <w:r>
        <w:t>fundațiilor</w:t>
      </w:r>
      <w:r>
        <w:rPr>
          <w:spacing w:val="-1"/>
        </w:rPr>
        <w:t xml:space="preserve"> </w:t>
      </w:r>
      <w:r>
        <w:t>din</w:t>
      </w:r>
      <w:r>
        <w:rPr>
          <w:spacing w:val="-1"/>
        </w:rPr>
        <w:t xml:space="preserve"> </w:t>
      </w:r>
      <w:r>
        <w:t>beton</w:t>
      </w:r>
      <w:r>
        <w:rPr>
          <w:spacing w:val="-1"/>
        </w:rPr>
        <w:t xml:space="preserve"> </w:t>
      </w:r>
      <w:r>
        <w:t>se</w:t>
      </w:r>
      <w:r>
        <w:rPr>
          <w:spacing w:val="-1"/>
        </w:rPr>
        <w:t xml:space="preserve"> </w:t>
      </w:r>
      <w:r>
        <w:t>vor</w:t>
      </w:r>
      <w:r>
        <w:rPr>
          <w:spacing w:val="-1"/>
        </w:rPr>
        <w:t xml:space="preserve"> </w:t>
      </w:r>
      <w:r>
        <w:t>opera</w:t>
      </w:r>
      <w:r>
        <w:rPr>
          <w:spacing w:val="-2"/>
        </w:rPr>
        <w:t xml:space="preserve"> </w:t>
      </w:r>
      <w:r>
        <w:t>cel</w:t>
      </w:r>
      <w:r>
        <w:rPr>
          <w:spacing w:val="-1"/>
        </w:rPr>
        <w:t xml:space="preserve"> </w:t>
      </w:r>
      <w:r>
        <w:t>puțin</w:t>
      </w:r>
      <w:r>
        <w:rPr>
          <w:spacing w:val="-1"/>
        </w:rPr>
        <w:t xml:space="preserve"> </w:t>
      </w:r>
      <w:r>
        <w:t xml:space="preserve">următoarele </w:t>
      </w:r>
      <w:r>
        <w:rPr>
          <w:spacing w:val="-2"/>
        </w:rPr>
        <w:t>acțiuni</w:t>
      </w:r>
    </w:p>
    <w:p w:rsidR="005956A8" w:rsidRDefault="00F3183C">
      <w:pPr>
        <w:pStyle w:val="ListParagraph"/>
        <w:numPr>
          <w:ilvl w:val="1"/>
          <w:numId w:val="58"/>
        </w:numPr>
        <w:tabs>
          <w:tab w:val="left" w:pos="1411"/>
        </w:tabs>
        <w:ind w:left="1410" w:hanging="140"/>
        <w:jc w:val="both"/>
        <w:rPr>
          <w:sz w:val="24"/>
        </w:rPr>
      </w:pPr>
      <w:r>
        <w:rPr>
          <w:sz w:val="24"/>
        </w:rPr>
        <w:t>decopertarea</w:t>
      </w:r>
      <w:r>
        <w:rPr>
          <w:spacing w:val="-8"/>
          <w:sz w:val="24"/>
        </w:rPr>
        <w:t xml:space="preserve"> </w:t>
      </w:r>
      <w:r>
        <w:rPr>
          <w:sz w:val="24"/>
        </w:rPr>
        <w:t>stratului</w:t>
      </w:r>
      <w:r>
        <w:rPr>
          <w:spacing w:val="-7"/>
          <w:sz w:val="24"/>
        </w:rPr>
        <w:t xml:space="preserve"> </w:t>
      </w:r>
      <w:r>
        <w:rPr>
          <w:sz w:val="24"/>
        </w:rPr>
        <w:t>de</w:t>
      </w:r>
      <w:r>
        <w:rPr>
          <w:spacing w:val="-7"/>
          <w:sz w:val="24"/>
        </w:rPr>
        <w:t xml:space="preserve"> </w:t>
      </w:r>
      <w:r>
        <w:rPr>
          <w:sz w:val="24"/>
        </w:rPr>
        <w:t>pământ</w:t>
      </w:r>
      <w:r>
        <w:rPr>
          <w:spacing w:val="-7"/>
          <w:sz w:val="24"/>
        </w:rPr>
        <w:t xml:space="preserve"> </w:t>
      </w:r>
      <w:r>
        <w:rPr>
          <w:sz w:val="24"/>
        </w:rPr>
        <w:t>de</w:t>
      </w:r>
      <w:r>
        <w:rPr>
          <w:spacing w:val="-8"/>
          <w:sz w:val="24"/>
        </w:rPr>
        <w:t xml:space="preserve"> </w:t>
      </w:r>
      <w:r>
        <w:rPr>
          <w:sz w:val="24"/>
        </w:rPr>
        <w:t>deasupra</w:t>
      </w:r>
      <w:r>
        <w:rPr>
          <w:spacing w:val="-7"/>
          <w:sz w:val="24"/>
        </w:rPr>
        <w:t xml:space="preserve"> </w:t>
      </w:r>
      <w:r>
        <w:rPr>
          <w:sz w:val="24"/>
        </w:rPr>
        <w:t>și</w:t>
      </w:r>
      <w:r>
        <w:rPr>
          <w:spacing w:val="-8"/>
          <w:sz w:val="24"/>
        </w:rPr>
        <w:t xml:space="preserve"> </w:t>
      </w:r>
      <w:r>
        <w:rPr>
          <w:sz w:val="24"/>
        </w:rPr>
        <w:t>din</w:t>
      </w:r>
      <w:r>
        <w:rPr>
          <w:spacing w:val="-7"/>
          <w:sz w:val="24"/>
        </w:rPr>
        <w:t xml:space="preserve"> </w:t>
      </w:r>
      <w:r>
        <w:rPr>
          <w:sz w:val="24"/>
        </w:rPr>
        <w:t>jurul</w:t>
      </w:r>
      <w:r>
        <w:rPr>
          <w:spacing w:val="-6"/>
          <w:sz w:val="24"/>
        </w:rPr>
        <w:t xml:space="preserve"> </w:t>
      </w:r>
      <w:r>
        <w:rPr>
          <w:sz w:val="24"/>
        </w:rPr>
        <w:t>fundației</w:t>
      </w:r>
      <w:r>
        <w:rPr>
          <w:spacing w:val="-7"/>
          <w:sz w:val="24"/>
        </w:rPr>
        <w:t xml:space="preserve"> </w:t>
      </w:r>
      <w:r>
        <w:rPr>
          <w:sz w:val="24"/>
        </w:rPr>
        <w:t>până</w:t>
      </w:r>
      <w:r>
        <w:rPr>
          <w:spacing w:val="-9"/>
          <w:sz w:val="24"/>
        </w:rPr>
        <w:t xml:space="preserve"> </w:t>
      </w:r>
      <w:r>
        <w:rPr>
          <w:sz w:val="24"/>
        </w:rPr>
        <w:t>la</w:t>
      </w:r>
      <w:r>
        <w:rPr>
          <w:spacing w:val="-7"/>
          <w:sz w:val="24"/>
        </w:rPr>
        <w:t xml:space="preserve"> </w:t>
      </w:r>
      <w:r>
        <w:rPr>
          <w:sz w:val="24"/>
        </w:rPr>
        <w:t>baza</w:t>
      </w:r>
      <w:r>
        <w:rPr>
          <w:spacing w:val="-8"/>
          <w:sz w:val="24"/>
        </w:rPr>
        <w:t xml:space="preserve"> </w:t>
      </w:r>
      <w:r>
        <w:rPr>
          <w:spacing w:val="-2"/>
          <w:sz w:val="24"/>
        </w:rPr>
        <w:t>acesteia.</w:t>
      </w:r>
    </w:p>
    <w:p w:rsidR="005956A8" w:rsidRDefault="00F3183C">
      <w:pPr>
        <w:pStyle w:val="ListParagraph"/>
        <w:numPr>
          <w:ilvl w:val="1"/>
          <w:numId w:val="58"/>
        </w:numPr>
        <w:tabs>
          <w:tab w:val="left" w:pos="1411"/>
        </w:tabs>
        <w:ind w:left="1410" w:hanging="140"/>
        <w:jc w:val="both"/>
        <w:rPr>
          <w:sz w:val="24"/>
        </w:rPr>
      </w:pPr>
      <w:r>
        <w:rPr>
          <w:sz w:val="24"/>
        </w:rPr>
        <w:t>realizarea</w:t>
      </w:r>
      <w:r>
        <w:rPr>
          <w:spacing w:val="-8"/>
          <w:sz w:val="24"/>
        </w:rPr>
        <w:t xml:space="preserve"> </w:t>
      </w:r>
      <w:r>
        <w:rPr>
          <w:sz w:val="24"/>
        </w:rPr>
        <w:t>șanțurilor</w:t>
      </w:r>
      <w:r>
        <w:rPr>
          <w:spacing w:val="-7"/>
          <w:sz w:val="24"/>
        </w:rPr>
        <w:t xml:space="preserve"> </w:t>
      </w:r>
      <w:r>
        <w:rPr>
          <w:sz w:val="24"/>
        </w:rPr>
        <w:t>de</w:t>
      </w:r>
      <w:r>
        <w:rPr>
          <w:spacing w:val="-7"/>
          <w:sz w:val="24"/>
        </w:rPr>
        <w:t xml:space="preserve"> </w:t>
      </w:r>
      <w:r>
        <w:rPr>
          <w:sz w:val="24"/>
        </w:rPr>
        <w:t>lucru</w:t>
      </w:r>
      <w:r>
        <w:rPr>
          <w:spacing w:val="-7"/>
          <w:sz w:val="24"/>
        </w:rPr>
        <w:t xml:space="preserve"> </w:t>
      </w:r>
      <w:r>
        <w:rPr>
          <w:sz w:val="24"/>
        </w:rPr>
        <w:t>pentru</w:t>
      </w:r>
      <w:r>
        <w:rPr>
          <w:spacing w:val="-7"/>
          <w:sz w:val="24"/>
        </w:rPr>
        <w:t xml:space="preserve"> </w:t>
      </w:r>
      <w:r>
        <w:rPr>
          <w:sz w:val="24"/>
        </w:rPr>
        <w:t>acces</w:t>
      </w:r>
      <w:r>
        <w:rPr>
          <w:spacing w:val="-8"/>
          <w:sz w:val="24"/>
        </w:rPr>
        <w:t xml:space="preserve"> </w:t>
      </w:r>
      <w:r>
        <w:rPr>
          <w:sz w:val="24"/>
        </w:rPr>
        <w:t>la</w:t>
      </w:r>
      <w:r>
        <w:rPr>
          <w:spacing w:val="-7"/>
          <w:sz w:val="24"/>
        </w:rPr>
        <w:t xml:space="preserve"> </w:t>
      </w:r>
      <w:r>
        <w:rPr>
          <w:sz w:val="24"/>
        </w:rPr>
        <w:t>talpa</w:t>
      </w:r>
      <w:r>
        <w:rPr>
          <w:spacing w:val="-8"/>
          <w:sz w:val="24"/>
        </w:rPr>
        <w:t xml:space="preserve"> </w:t>
      </w:r>
      <w:r>
        <w:rPr>
          <w:spacing w:val="-2"/>
          <w:sz w:val="24"/>
        </w:rPr>
        <w:t>fundației.</w:t>
      </w:r>
    </w:p>
    <w:p w:rsidR="005956A8" w:rsidRDefault="00F3183C">
      <w:pPr>
        <w:pStyle w:val="ListParagraph"/>
        <w:numPr>
          <w:ilvl w:val="1"/>
          <w:numId w:val="58"/>
        </w:numPr>
        <w:tabs>
          <w:tab w:val="left" w:pos="1459"/>
        </w:tabs>
        <w:ind w:right="849" w:firstLine="719"/>
        <w:jc w:val="both"/>
        <w:rPr>
          <w:sz w:val="24"/>
        </w:rPr>
      </w:pPr>
      <w:r>
        <w:rPr>
          <w:sz w:val="24"/>
        </w:rPr>
        <w:t xml:space="preserve">fragmentarea betonului armat cu mijloce mecanice, începînd de la partea superioară a </w:t>
      </w:r>
      <w:r>
        <w:rPr>
          <w:spacing w:val="-2"/>
          <w:sz w:val="24"/>
        </w:rPr>
        <w:t>betonului.</w:t>
      </w:r>
    </w:p>
    <w:p w:rsidR="005956A8" w:rsidRDefault="00F3183C">
      <w:pPr>
        <w:pStyle w:val="ListParagraph"/>
        <w:numPr>
          <w:ilvl w:val="1"/>
          <w:numId w:val="58"/>
        </w:numPr>
        <w:tabs>
          <w:tab w:val="left" w:pos="1411"/>
        </w:tabs>
        <w:ind w:left="1410" w:hanging="140"/>
        <w:jc w:val="both"/>
        <w:rPr>
          <w:sz w:val="24"/>
        </w:rPr>
      </w:pPr>
      <w:r>
        <w:rPr>
          <w:sz w:val="24"/>
        </w:rPr>
        <w:t>tăierea</w:t>
      </w:r>
      <w:r>
        <w:rPr>
          <w:spacing w:val="-9"/>
          <w:sz w:val="24"/>
        </w:rPr>
        <w:t xml:space="preserve"> </w:t>
      </w:r>
      <w:r>
        <w:rPr>
          <w:sz w:val="24"/>
        </w:rPr>
        <w:t>armăturilor</w:t>
      </w:r>
      <w:r>
        <w:rPr>
          <w:spacing w:val="-8"/>
          <w:sz w:val="24"/>
        </w:rPr>
        <w:t xml:space="preserve"> </w:t>
      </w:r>
      <w:r>
        <w:rPr>
          <w:sz w:val="24"/>
        </w:rPr>
        <w:t>cu</w:t>
      </w:r>
      <w:r>
        <w:rPr>
          <w:spacing w:val="-8"/>
          <w:sz w:val="24"/>
        </w:rPr>
        <w:t xml:space="preserve"> </w:t>
      </w:r>
      <w:r>
        <w:rPr>
          <w:sz w:val="24"/>
        </w:rPr>
        <w:t>mijloce</w:t>
      </w:r>
      <w:r>
        <w:rPr>
          <w:spacing w:val="-10"/>
          <w:sz w:val="24"/>
        </w:rPr>
        <w:t xml:space="preserve"> </w:t>
      </w:r>
      <w:r>
        <w:rPr>
          <w:spacing w:val="-2"/>
          <w:sz w:val="24"/>
        </w:rPr>
        <w:t>mecanice</w:t>
      </w:r>
    </w:p>
    <w:p w:rsidR="005956A8" w:rsidRDefault="00F3183C">
      <w:pPr>
        <w:pStyle w:val="ListParagraph"/>
        <w:numPr>
          <w:ilvl w:val="1"/>
          <w:numId w:val="58"/>
        </w:numPr>
        <w:tabs>
          <w:tab w:val="left" w:pos="1411"/>
        </w:tabs>
        <w:ind w:left="1410" w:hanging="140"/>
        <w:jc w:val="both"/>
        <w:rPr>
          <w:sz w:val="24"/>
        </w:rPr>
      </w:pPr>
      <w:r>
        <w:rPr>
          <w:sz w:val="24"/>
        </w:rPr>
        <w:t>evacuarea</w:t>
      </w:r>
      <w:r>
        <w:rPr>
          <w:spacing w:val="-9"/>
          <w:sz w:val="24"/>
        </w:rPr>
        <w:t xml:space="preserve"> </w:t>
      </w:r>
      <w:r>
        <w:rPr>
          <w:sz w:val="24"/>
        </w:rPr>
        <w:t>resturilor</w:t>
      </w:r>
      <w:r>
        <w:rPr>
          <w:spacing w:val="-8"/>
          <w:sz w:val="24"/>
        </w:rPr>
        <w:t xml:space="preserve"> </w:t>
      </w:r>
      <w:r>
        <w:rPr>
          <w:sz w:val="24"/>
        </w:rPr>
        <w:t>de</w:t>
      </w:r>
      <w:r>
        <w:rPr>
          <w:spacing w:val="-8"/>
          <w:sz w:val="24"/>
        </w:rPr>
        <w:t xml:space="preserve"> </w:t>
      </w:r>
      <w:r>
        <w:rPr>
          <w:sz w:val="24"/>
        </w:rPr>
        <w:t>beton</w:t>
      </w:r>
      <w:r>
        <w:rPr>
          <w:spacing w:val="-8"/>
          <w:sz w:val="24"/>
        </w:rPr>
        <w:t xml:space="preserve"> </w:t>
      </w:r>
      <w:r>
        <w:rPr>
          <w:spacing w:val="-2"/>
          <w:sz w:val="24"/>
        </w:rPr>
        <w:t>rezultate.</w:t>
      </w:r>
    </w:p>
    <w:p w:rsidR="005956A8" w:rsidRDefault="005956A8">
      <w:pPr>
        <w:pStyle w:val="BodyText"/>
        <w:ind w:left="0"/>
      </w:pPr>
    </w:p>
    <w:p w:rsidR="005956A8" w:rsidRDefault="00F3183C">
      <w:pPr>
        <w:pStyle w:val="Heading5"/>
        <w:numPr>
          <w:ilvl w:val="1"/>
          <w:numId w:val="58"/>
        </w:numPr>
        <w:tabs>
          <w:tab w:val="left" w:pos="1631"/>
          <w:tab w:val="left" w:pos="1632"/>
        </w:tabs>
        <w:ind w:left="1631" w:hanging="361"/>
      </w:pPr>
      <w:r>
        <w:t>pavilion</w:t>
      </w:r>
      <w:r>
        <w:rPr>
          <w:spacing w:val="-9"/>
        </w:rPr>
        <w:t xml:space="preserve"> </w:t>
      </w:r>
      <w:r>
        <w:rPr>
          <w:spacing w:val="-5"/>
        </w:rPr>
        <w:t>F3:</w:t>
      </w:r>
    </w:p>
    <w:p w:rsidR="005956A8" w:rsidRDefault="00F3183C">
      <w:pPr>
        <w:pStyle w:val="ListParagraph"/>
        <w:numPr>
          <w:ilvl w:val="2"/>
          <w:numId w:val="58"/>
        </w:numPr>
        <w:tabs>
          <w:tab w:val="left" w:pos="2712"/>
        </w:tabs>
        <w:spacing w:before="1"/>
        <w:ind w:hanging="181"/>
        <w:rPr>
          <w:b/>
          <w:i/>
          <w:sz w:val="24"/>
        </w:rPr>
      </w:pPr>
      <w:r>
        <w:rPr>
          <w:sz w:val="24"/>
        </w:rPr>
        <w:t>destinație:</w:t>
      </w:r>
      <w:r>
        <w:rPr>
          <w:spacing w:val="-3"/>
          <w:sz w:val="24"/>
        </w:rPr>
        <w:t xml:space="preserve"> </w:t>
      </w:r>
      <w:r>
        <w:rPr>
          <w:b/>
          <w:i/>
          <w:sz w:val="24"/>
        </w:rPr>
        <w:t>Baracă</w:t>
      </w:r>
      <w:r>
        <w:rPr>
          <w:b/>
          <w:i/>
          <w:spacing w:val="-2"/>
          <w:sz w:val="24"/>
        </w:rPr>
        <w:t xml:space="preserve"> metalică</w:t>
      </w:r>
    </w:p>
    <w:p w:rsidR="005956A8" w:rsidRDefault="00F3183C">
      <w:pPr>
        <w:pStyle w:val="ListParagraph"/>
        <w:numPr>
          <w:ilvl w:val="2"/>
          <w:numId w:val="58"/>
        </w:numPr>
        <w:tabs>
          <w:tab w:val="left" w:pos="2712"/>
        </w:tabs>
        <w:ind w:hanging="181"/>
        <w:rPr>
          <w:sz w:val="24"/>
        </w:rPr>
      </w:pPr>
      <w:r>
        <w:rPr>
          <w:sz w:val="24"/>
        </w:rPr>
        <w:t>anul</w:t>
      </w:r>
      <w:r>
        <w:rPr>
          <w:spacing w:val="-2"/>
          <w:sz w:val="24"/>
        </w:rPr>
        <w:t xml:space="preserve"> </w:t>
      </w:r>
      <w:r>
        <w:rPr>
          <w:sz w:val="24"/>
        </w:rPr>
        <w:t>construcției:</w:t>
      </w:r>
      <w:r>
        <w:rPr>
          <w:spacing w:val="-2"/>
          <w:sz w:val="24"/>
        </w:rPr>
        <w:t xml:space="preserve"> </w:t>
      </w:r>
      <w:r>
        <w:rPr>
          <w:spacing w:val="-4"/>
          <w:sz w:val="24"/>
        </w:rPr>
        <w:t>1990</w:t>
      </w:r>
    </w:p>
    <w:p w:rsidR="005956A8" w:rsidRDefault="00F3183C">
      <w:pPr>
        <w:pStyle w:val="ListParagraph"/>
        <w:numPr>
          <w:ilvl w:val="2"/>
          <w:numId w:val="58"/>
        </w:numPr>
        <w:tabs>
          <w:tab w:val="left" w:pos="2712"/>
        </w:tabs>
        <w:spacing w:line="275" w:lineRule="exact"/>
        <w:ind w:hanging="181"/>
        <w:rPr>
          <w:sz w:val="24"/>
        </w:rPr>
      </w:pPr>
      <w:r>
        <w:rPr>
          <w:sz w:val="24"/>
        </w:rPr>
        <w:t>regim</w:t>
      </w:r>
      <w:r>
        <w:rPr>
          <w:spacing w:val="-1"/>
          <w:sz w:val="24"/>
        </w:rPr>
        <w:t xml:space="preserve"> </w:t>
      </w:r>
      <w:r>
        <w:rPr>
          <w:sz w:val="24"/>
        </w:rPr>
        <w:t>de</w:t>
      </w:r>
      <w:r>
        <w:rPr>
          <w:spacing w:val="-2"/>
          <w:sz w:val="24"/>
        </w:rPr>
        <w:t xml:space="preserve"> </w:t>
      </w:r>
      <w:r>
        <w:rPr>
          <w:sz w:val="24"/>
        </w:rPr>
        <w:t xml:space="preserve">înălțime: </w:t>
      </w:r>
      <w:r>
        <w:rPr>
          <w:spacing w:val="-2"/>
          <w:sz w:val="24"/>
        </w:rPr>
        <w:t>Parter</w:t>
      </w:r>
    </w:p>
    <w:p w:rsidR="005956A8" w:rsidRDefault="00F3183C">
      <w:pPr>
        <w:pStyle w:val="ListParagraph"/>
        <w:numPr>
          <w:ilvl w:val="2"/>
          <w:numId w:val="58"/>
        </w:numPr>
        <w:tabs>
          <w:tab w:val="left" w:pos="2712"/>
        </w:tabs>
        <w:spacing w:line="275" w:lineRule="exact"/>
        <w:ind w:hanging="181"/>
        <w:rPr>
          <w:sz w:val="24"/>
        </w:rPr>
      </w:pPr>
      <w:r>
        <w:rPr>
          <w:sz w:val="24"/>
        </w:rPr>
        <w:t>Suprafața</w:t>
      </w:r>
      <w:r>
        <w:rPr>
          <w:spacing w:val="-2"/>
          <w:sz w:val="24"/>
        </w:rPr>
        <w:t xml:space="preserve"> </w:t>
      </w:r>
      <w:r>
        <w:rPr>
          <w:sz w:val="24"/>
        </w:rPr>
        <w:t>construită:</w:t>
      </w:r>
      <w:r>
        <w:rPr>
          <w:spacing w:val="-1"/>
          <w:sz w:val="24"/>
        </w:rPr>
        <w:t xml:space="preserve"> </w:t>
      </w:r>
      <w:r>
        <w:rPr>
          <w:sz w:val="24"/>
        </w:rPr>
        <w:t>242,76</w:t>
      </w:r>
      <w:r>
        <w:rPr>
          <w:spacing w:val="-1"/>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Suprafața</w:t>
      </w:r>
      <w:r>
        <w:rPr>
          <w:spacing w:val="-3"/>
          <w:sz w:val="24"/>
        </w:rPr>
        <w:t xml:space="preserve"> </w:t>
      </w:r>
      <w:r>
        <w:rPr>
          <w:sz w:val="24"/>
        </w:rPr>
        <w:t>desfășurată:</w:t>
      </w:r>
      <w:r>
        <w:rPr>
          <w:spacing w:val="-3"/>
          <w:sz w:val="24"/>
        </w:rPr>
        <w:t xml:space="preserve"> </w:t>
      </w:r>
      <w:r>
        <w:rPr>
          <w:sz w:val="24"/>
        </w:rPr>
        <w:t>242,76</w:t>
      </w:r>
      <w:r>
        <w:rPr>
          <w:spacing w:val="-2"/>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fundației:</w:t>
      </w:r>
      <w:r>
        <w:rPr>
          <w:spacing w:val="-2"/>
          <w:sz w:val="24"/>
        </w:rPr>
        <w:t xml:space="preserve"> </w:t>
      </w:r>
      <w:r>
        <w:rPr>
          <w:spacing w:val="-4"/>
          <w:sz w:val="24"/>
        </w:rPr>
        <w:t>beton</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pereților:</w:t>
      </w:r>
      <w:r>
        <w:rPr>
          <w:spacing w:val="-1"/>
          <w:sz w:val="24"/>
        </w:rPr>
        <w:t xml:space="preserve"> </w:t>
      </w:r>
      <w:r>
        <w:rPr>
          <w:sz w:val="24"/>
        </w:rPr>
        <w:t>tablă</w:t>
      </w:r>
      <w:r>
        <w:rPr>
          <w:spacing w:val="-2"/>
          <w:sz w:val="24"/>
        </w:rPr>
        <w:t xml:space="preserve"> ondulată</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planșeului:</w:t>
      </w:r>
      <w:r>
        <w:rPr>
          <w:spacing w:val="-2"/>
          <w:sz w:val="24"/>
        </w:rPr>
        <w:t xml:space="preserve"> </w:t>
      </w:r>
      <w:r>
        <w:rPr>
          <w:spacing w:val="-4"/>
          <w:sz w:val="24"/>
        </w:rPr>
        <w:t>lemn</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învelitorii:</w:t>
      </w:r>
      <w:r>
        <w:rPr>
          <w:spacing w:val="-1"/>
          <w:sz w:val="24"/>
        </w:rPr>
        <w:t xml:space="preserve"> </w:t>
      </w:r>
      <w:r>
        <w:rPr>
          <w:spacing w:val="-2"/>
          <w:sz w:val="24"/>
        </w:rPr>
        <w:t>țiglă</w:t>
      </w:r>
    </w:p>
    <w:p w:rsidR="005956A8" w:rsidRDefault="005956A8">
      <w:pPr>
        <w:pStyle w:val="BodyText"/>
        <w:ind w:left="0"/>
      </w:pPr>
    </w:p>
    <w:p w:rsidR="005956A8" w:rsidRDefault="00F3183C">
      <w:pPr>
        <w:pStyle w:val="BodyText"/>
        <w:ind w:right="847" w:firstLine="719"/>
        <w:jc w:val="both"/>
      </w:pPr>
      <w:r>
        <w:t>Categoria sistemului structural: construcție cu structura metalică realizată cu stâlpi metalici și pereți de închidere realizați cu panouri de tablă ondulată, planșeu din lemn. Acoperiș cu învelitoare de tablă. Fundația este de tip platformă din beton slab armat. Stâlpii metalici sunt țevi rectangulare 150 mm x150 mm, iar panourile de închidere au o grosime de cca. 10cm.</w:t>
      </w:r>
    </w:p>
    <w:p w:rsidR="005956A8" w:rsidRDefault="00F3183C">
      <w:pPr>
        <w:pStyle w:val="BodyText"/>
        <w:spacing w:before="1"/>
        <w:ind w:right="856" w:firstLine="719"/>
        <w:jc w:val="both"/>
      </w:pPr>
      <w:r>
        <w:t>Demontarea confecției metalice care descrie cadrele cu grinzi zăbrelite, se va realiza prin demontare cu macaraua, și debitare cu flacăra la sol.</w:t>
      </w:r>
    </w:p>
    <w:p w:rsidR="005956A8" w:rsidRDefault="00F3183C">
      <w:pPr>
        <w:pStyle w:val="BodyText"/>
        <w:ind w:left="1271" w:right="1054"/>
      </w:pPr>
      <w:r>
        <w:t>Pe</w:t>
      </w:r>
      <w:r>
        <w:rPr>
          <w:spacing w:val="-4"/>
        </w:rPr>
        <w:t xml:space="preserve"> </w:t>
      </w:r>
      <w:r>
        <w:t>timpul</w:t>
      </w:r>
      <w:r>
        <w:rPr>
          <w:spacing w:val="-3"/>
        </w:rPr>
        <w:t xml:space="preserve"> </w:t>
      </w:r>
      <w:r>
        <w:t>desfacerii</w:t>
      </w:r>
      <w:r>
        <w:rPr>
          <w:spacing w:val="-3"/>
        </w:rPr>
        <w:t xml:space="preserve"> </w:t>
      </w:r>
      <w:r>
        <w:t>fermelor</w:t>
      </w:r>
      <w:r>
        <w:rPr>
          <w:spacing w:val="-3"/>
        </w:rPr>
        <w:t xml:space="preserve"> </w:t>
      </w:r>
      <w:r>
        <w:t>zabrelite</w:t>
      </w:r>
      <w:r>
        <w:rPr>
          <w:spacing w:val="-3"/>
        </w:rPr>
        <w:t xml:space="preserve"> </w:t>
      </w:r>
      <w:r>
        <w:t>se</w:t>
      </w:r>
      <w:r>
        <w:rPr>
          <w:spacing w:val="-5"/>
        </w:rPr>
        <w:t xml:space="preserve"> </w:t>
      </w:r>
      <w:r>
        <w:t>vor</w:t>
      </w:r>
      <w:r>
        <w:rPr>
          <w:spacing w:val="-3"/>
        </w:rPr>
        <w:t xml:space="preserve"> </w:t>
      </w:r>
      <w:r>
        <w:t>lua</w:t>
      </w:r>
      <w:r>
        <w:rPr>
          <w:spacing w:val="-2"/>
        </w:rPr>
        <w:t xml:space="preserve"> </w:t>
      </w:r>
      <w:r>
        <w:t>masuri</w:t>
      </w:r>
      <w:r>
        <w:rPr>
          <w:spacing w:val="-3"/>
        </w:rPr>
        <w:t xml:space="preserve"> </w:t>
      </w:r>
      <w:r>
        <w:t>contra</w:t>
      </w:r>
      <w:r>
        <w:rPr>
          <w:spacing w:val="-4"/>
        </w:rPr>
        <w:t xml:space="preserve"> </w:t>
      </w:r>
      <w:r>
        <w:t>surpării</w:t>
      </w:r>
      <w:r>
        <w:rPr>
          <w:spacing w:val="-3"/>
        </w:rPr>
        <w:t xml:space="preserve"> </w:t>
      </w:r>
      <w:r>
        <w:t>pereților</w:t>
      </w:r>
      <w:r>
        <w:rPr>
          <w:spacing w:val="-3"/>
        </w:rPr>
        <w:t xml:space="preserve"> </w:t>
      </w:r>
      <w:r>
        <w:t>din</w:t>
      </w:r>
      <w:r>
        <w:rPr>
          <w:spacing w:val="-3"/>
        </w:rPr>
        <w:t xml:space="preserve"> </w:t>
      </w:r>
      <w:r>
        <w:t>tablă Pentru demolarea fundațiilor din beton se vor opera cel puțin următoarele acțiuni</w:t>
      </w:r>
    </w:p>
    <w:p w:rsidR="005956A8" w:rsidRDefault="00F3183C">
      <w:pPr>
        <w:pStyle w:val="ListParagraph"/>
        <w:numPr>
          <w:ilvl w:val="1"/>
          <w:numId w:val="58"/>
        </w:numPr>
        <w:tabs>
          <w:tab w:val="left" w:pos="1411"/>
        </w:tabs>
        <w:ind w:left="1410" w:hanging="140"/>
        <w:rPr>
          <w:sz w:val="24"/>
        </w:rPr>
      </w:pPr>
      <w:r>
        <w:rPr>
          <w:sz w:val="24"/>
        </w:rPr>
        <w:t>decopertarea</w:t>
      </w:r>
      <w:r>
        <w:rPr>
          <w:spacing w:val="-8"/>
          <w:sz w:val="24"/>
        </w:rPr>
        <w:t xml:space="preserve"> </w:t>
      </w:r>
      <w:r>
        <w:rPr>
          <w:sz w:val="24"/>
        </w:rPr>
        <w:t>stratului</w:t>
      </w:r>
      <w:r>
        <w:rPr>
          <w:spacing w:val="-7"/>
          <w:sz w:val="24"/>
        </w:rPr>
        <w:t xml:space="preserve"> </w:t>
      </w:r>
      <w:r>
        <w:rPr>
          <w:sz w:val="24"/>
        </w:rPr>
        <w:t>de</w:t>
      </w:r>
      <w:r>
        <w:rPr>
          <w:spacing w:val="-7"/>
          <w:sz w:val="24"/>
        </w:rPr>
        <w:t xml:space="preserve"> </w:t>
      </w:r>
      <w:r>
        <w:rPr>
          <w:sz w:val="24"/>
        </w:rPr>
        <w:t>pământ</w:t>
      </w:r>
      <w:r>
        <w:rPr>
          <w:spacing w:val="-7"/>
          <w:sz w:val="24"/>
        </w:rPr>
        <w:t xml:space="preserve"> </w:t>
      </w:r>
      <w:r>
        <w:rPr>
          <w:sz w:val="24"/>
        </w:rPr>
        <w:t>de</w:t>
      </w:r>
      <w:r>
        <w:rPr>
          <w:spacing w:val="-8"/>
          <w:sz w:val="24"/>
        </w:rPr>
        <w:t xml:space="preserve"> </w:t>
      </w:r>
      <w:r>
        <w:rPr>
          <w:sz w:val="24"/>
        </w:rPr>
        <w:t>deasupra</w:t>
      </w:r>
      <w:r>
        <w:rPr>
          <w:spacing w:val="-7"/>
          <w:sz w:val="24"/>
        </w:rPr>
        <w:t xml:space="preserve"> </w:t>
      </w:r>
      <w:r>
        <w:rPr>
          <w:sz w:val="24"/>
        </w:rPr>
        <w:t>și</w:t>
      </w:r>
      <w:r>
        <w:rPr>
          <w:spacing w:val="-8"/>
          <w:sz w:val="24"/>
        </w:rPr>
        <w:t xml:space="preserve"> </w:t>
      </w:r>
      <w:r>
        <w:rPr>
          <w:sz w:val="24"/>
        </w:rPr>
        <w:t>din</w:t>
      </w:r>
      <w:r>
        <w:rPr>
          <w:spacing w:val="-7"/>
          <w:sz w:val="24"/>
        </w:rPr>
        <w:t xml:space="preserve"> </w:t>
      </w:r>
      <w:r>
        <w:rPr>
          <w:sz w:val="24"/>
        </w:rPr>
        <w:t>jurul</w:t>
      </w:r>
      <w:r>
        <w:rPr>
          <w:spacing w:val="-6"/>
          <w:sz w:val="24"/>
        </w:rPr>
        <w:t xml:space="preserve"> </w:t>
      </w:r>
      <w:r>
        <w:rPr>
          <w:sz w:val="24"/>
        </w:rPr>
        <w:t>fundației</w:t>
      </w:r>
      <w:r>
        <w:rPr>
          <w:spacing w:val="-7"/>
          <w:sz w:val="24"/>
        </w:rPr>
        <w:t xml:space="preserve"> </w:t>
      </w:r>
      <w:r>
        <w:rPr>
          <w:sz w:val="24"/>
        </w:rPr>
        <w:t>până</w:t>
      </w:r>
      <w:r>
        <w:rPr>
          <w:spacing w:val="-9"/>
          <w:sz w:val="24"/>
        </w:rPr>
        <w:t xml:space="preserve"> </w:t>
      </w:r>
      <w:r>
        <w:rPr>
          <w:sz w:val="24"/>
        </w:rPr>
        <w:t>la</w:t>
      </w:r>
      <w:r>
        <w:rPr>
          <w:spacing w:val="-7"/>
          <w:sz w:val="24"/>
        </w:rPr>
        <w:t xml:space="preserve"> </w:t>
      </w:r>
      <w:r>
        <w:rPr>
          <w:sz w:val="24"/>
        </w:rPr>
        <w:t>baza</w:t>
      </w:r>
      <w:r>
        <w:rPr>
          <w:spacing w:val="-8"/>
          <w:sz w:val="24"/>
        </w:rPr>
        <w:t xml:space="preserve"> </w:t>
      </w:r>
      <w:r>
        <w:rPr>
          <w:spacing w:val="-2"/>
          <w:sz w:val="24"/>
        </w:rPr>
        <w:t>acesteia.</w:t>
      </w:r>
    </w:p>
    <w:p w:rsidR="005956A8" w:rsidRDefault="00F3183C">
      <w:pPr>
        <w:pStyle w:val="ListParagraph"/>
        <w:numPr>
          <w:ilvl w:val="1"/>
          <w:numId w:val="58"/>
        </w:numPr>
        <w:tabs>
          <w:tab w:val="left" w:pos="1411"/>
        </w:tabs>
        <w:ind w:left="1410" w:hanging="140"/>
        <w:rPr>
          <w:sz w:val="24"/>
        </w:rPr>
      </w:pPr>
      <w:r>
        <w:rPr>
          <w:sz w:val="24"/>
        </w:rPr>
        <w:t>realizarea</w:t>
      </w:r>
      <w:r>
        <w:rPr>
          <w:spacing w:val="-8"/>
          <w:sz w:val="24"/>
        </w:rPr>
        <w:t xml:space="preserve"> </w:t>
      </w:r>
      <w:r>
        <w:rPr>
          <w:sz w:val="24"/>
        </w:rPr>
        <w:t>șanțurilor</w:t>
      </w:r>
      <w:r>
        <w:rPr>
          <w:spacing w:val="-7"/>
          <w:sz w:val="24"/>
        </w:rPr>
        <w:t xml:space="preserve"> </w:t>
      </w:r>
      <w:r>
        <w:rPr>
          <w:sz w:val="24"/>
        </w:rPr>
        <w:t>de</w:t>
      </w:r>
      <w:r>
        <w:rPr>
          <w:spacing w:val="-7"/>
          <w:sz w:val="24"/>
        </w:rPr>
        <w:t xml:space="preserve"> </w:t>
      </w:r>
      <w:r>
        <w:rPr>
          <w:sz w:val="24"/>
        </w:rPr>
        <w:t>lucru</w:t>
      </w:r>
      <w:r>
        <w:rPr>
          <w:spacing w:val="-7"/>
          <w:sz w:val="24"/>
        </w:rPr>
        <w:t xml:space="preserve"> </w:t>
      </w:r>
      <w:r>
        <w:rPr>
          <w:sz w:val="24"/>
        </w:rPr>
        <w:t>pentru</w:t>
      </w:r>
      <w:r>
        <w:rPr>
          <w:spacing w:val="-7"/>
          <w:sz w:val="24"/>
        </w:rPr>
        <w:t xml:space="preserve"> </w:t>
      </w:r>
      <w:r>
        <w:rPr>
          <w:sz w:val="24"/>
        </w:rPr>
        <w:t>acces</w:t>
      </w:r>
      <w:r>
        <w:rPr>
          <w:spacing w:val="-8"/>
          <w:sz w:val="24"/>
        </w:rPr>
        <w:t xml:space="preserve"> </w:t>
      </w:r>
      <w:r>
        <w:rPr>
          <w:sz w:val="24"/>
        </w:rPr>
        <w:t>la</w:t>
      </w:r>
      <w:r>
        <w:rPr>
          <w:spacing w:val="-7"/>
          <w:sz w:val="24"/>
        </w:rPr>
        <w:t xml:space="preserve"> </w:t>
      </w:r>
      <w:r>
        <w:rPr>
          <w:sz w:val="24"/>
        </w:rPr>
        <w:t>talpa</w:t>
      </w:r>
      <w:r>
        <w:rPr>
          <w:spacing w:val="-8"/>
          <w:sz w:val="24"/>
        </w:rPr>
        <w:t xml:space="preserve"> </w:t>
      </w:r>
      <w:r>
        <w:rPr>
          <w:spacing w:val="-2"/>
          <w:sz w:val="24"/>
        </w:rPr>
        <w:t>fundației.</w:t>
      </w:r>
    </w:p>
    <w:p w:rsidR="005956A8" w:rsidRDefault="00F3183C">
      <w:pPr>
        <w:pStyle w:val="ListParagraph"/>
        <w:numPr>
          <w:ilvl w:val="1"/>
          <w:numId w:val="58"/>
        </w:numPr>
        <w:tabs>
          <w:tab w:val="left" w:pos="1459"/>
        </w:tabs>
        <w:ind w:right="852" w:firstLine="719"/>
        <w:rPr>
          <w:sz w:val="24"/>
        </w:rPr>
      </w:pPr>
      <w:r>
        <w:rPr>
          <w:sz w:val="24"/>
        </w:rPr>
        <w:t>fragmentarea</w:t>
      </w:r>
      <w:r>
        <w:rPr>
          <w:spacing w:val="40"/>
          <w:sz w:val="24"/>
        </w:rPr>
        <w:t xml:space="preserve"> </w:t>
      </w:r>
      <w:r>
        <w:rPr>
          <w:sz w:val="24"/>
        </w:rPr>
        <w:t>betonului</w:t>
      </w:r>
      <w:r>
        <w:rPr>
          <w:spacing w:val="40"/>
          <w:sz w:val="24"/>
        </w:rPr>
        <w:t xml:space="preserve"> </w:t>
      </w:r>
      <w:r>
        <w:rPr>
          <w:sz w:val="24"/>
        </w:rPr>
        <w:t>armat</w:t>
      </w:r>
      <w:r>
        <w:rPr>
          <w:spacing w:val="40"/>
          <w:sz w:val="24"/>
        </w:rPr>
        <w:t xml:space="preserve"> </w:t>
      </w:r>
      <w:r>
        <w:rPr>
          <w:sz w:val="24"/>
        </w:rPr>
        <w:t>cu</w:t>
      </w:r>
      <w:r>
        <w:rPr>
          <w:spacing w:val="40"/>
          <w:sz w:val="24"/>
        </w:rPr>
        <w:t xml:space="preserve"> </w:t>
      </w:r>
      <w:r>
        <w:rPr>
          <w:sz w:val="24"/>
        </w:rPr>
        <w:t>mijloce</w:t>
      </w:r>
      <w:r>
        <w:rPr>
          <w:spacing w:val="40"/>
          <w:sz w:val="24"/>
        </w:rPr>
        <w:t xml:space="preserve"> </w:t>
      </w:r>
      <w:r>
        <w:rPr>
          <w:sz w:val="24"/>
        </w:rPr>
        <w:t>mecanice,</w:t>
      </w:r>
      <w:r>
        <w:rPr>
          <w:spacing w:val="40"/>
          <w:sz w:val="24"/>
        </w:rPr>
        <w:t xml:space="preserve"> </w:t>
      </w:r>
      <w:r>
        <w:rPr>
          <w:sz w:val="24"/>
        </w:rPr>
        <w:t>începînd</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partea</w:t>
      </w:r>
      <w:r>
        <w:rPr>
          <w:spacing w:val="40"/>
          <w:sz w:val="24"/>
        </w:rPr>
        <w:t xml:space="preserve"> </w:t>
      </w:r>
      <w:r>
        <w:rPr>
          <w:sz w:val="24"/>
        </w:rPr>
        <w:t>superioară</w:t>
      </w:r>
      <w:r>
        <w:rPr>
          <w:spacing w:val="40"/>
          <w:sz w:val="24"/>
        </w:rPr>
        <w:t xml:space="preserve"> </w:t>
      </w:r>
      <w:r>
        <w:rPr>
          <w:sz w:val="24"/>
        </w:rPr>
        <w:t xml:space="preserve">a </w:t>
      </w:r>
      <w:r>
        <w:rPr>
          <w:spacing w:val="-2"/>
          <w:sz w:val="24"/>
        </w:rPr>
        <w:t>betonului.</w:t>
      </w:r>
    </w:p>
    <w:p w:rsidR="005956A8" w:rsidRDefault="00F3183C">
      <w:pPr>
        <w:pStyle w:val="ListParagraph"/>
        <w:numPr>
          <w:ilvl w:val="1"/>
          <w:numId w:val="58"/>
        </w:numPr>
        <w:tabs>
          <w:tab w:val="left" w:pos="1411"/>
        </w:tabs>
        <w:ind w:left="1410" w:hanging="140"/>
        <w:rPr>
          <w:sz w:val="24"/>
        </w:rPr>
      </w:pPr>
      <w:r>
        <w:rPr>
          <w:sz w:val="24"/>
        </w:rPr>
        <w:t>tăierea</w:t>
      </w:r>
      <w:r>
        <w:rPr>
          <w:spacing w:val="-9"/>
          <w:sz w:val="24"/>
        </w:rPr>
        <w:t xml:space="preserve"> </w:t>
      </w:r>
      <w:r>
        <w:rPr>
          <w:sz w:val="24"/>
        </w:rPr>
        <w:t>armăturilor</w:t>
      </w:r>
      <w:r>
        <w:rPr>
          <w:spacing w:val="-8"/>
          <w:sz w:val="24"/>
        </w:rPr>
        <w:t xml:space="preserve"> </w:t>
      </w:r>
      <w:r>
        <w:rPr>
          <w:sz w:val="24"/>
        </w:rPr>
        <w:t>cu</w:t>
      </w:r>
      <w:r>
        <w:rPr>
          <w:spacing w:val="-8"/>
          <w:sz w:val="24"/>
        </w:rPr>
        <w:t xml:space="preserve"> </w:t>
      </w:r>
      <w:r>
        <w:rPr>
          <w:sz w:val="24"/>
        </w:rPr>
        <w:t>mijloce</w:t>
      </w:r>
      <w:r>
        <w:rPr>
          <w:spacing w:val="-10"/>
          <w:sz w:val="24"/>
        </w:rPr>
        <w:t xml:space="preserve"> </w:t>
      </w:r>
      <w:r>
        <w:rPr>
          <w:spacing w:val="-2"/>
          <w:sz w:val="24"/>
        </w:rPr>
        <w:t>mecanice</w:t>
      </w:r>
    </w:p>
    <w:p w:rsidR="005956A8" w:rsidRDefault="00F3183C">
      <w:pPr>
        <w:pStyle w:val="ListParagraph"/>
        <w:numPr>
          <w:ilvl w:val="1"/>
          <w:numId w:val="58"/>
        </w:numPr>
        <w:tabs>
          <w:tab w:val="left" w:pos="1411"/>
        </w:tabs>
        <w:ind w:left="1410" w:hanging="140"/>
        <w:rPr>
          <w:sz w:val="24"/>
        </w:rPr>
      </w:pPr>
      <w:r>
        <w:rPr>
          <w:sz w:val="24"/>
        </w:rPr>
        <w:t>evacuarea</w:t>
      </w:r>
      <w:r>
        <w:rPr>
          <w:spacing w:val="-9"/>
          <w:sz w:val="24"/>
        </w:rPr>
        <w:t xml:space="preserve"> </w:t>
      </w:r>
      <w:r>
        <w:rPr>
          <w:sz w:val="24"/>
        </w:rPr>
        <w:t>resturilor</w:t>
      </w:r>
      <w:r>
        <w:rPr>
          <w:spacing w:val="-8"/>
          <w:sz w:val="24"/>
        </w:rPr>
        <w:t xml:space="preserve"> </w:t>
      </w:r>
      <w:r>
        <w:rPr>
          <w:sz w:val="24"/>
        </w:rPr>
        <w:t>de</w:t>
      </w:r>
      <w:r>
        <w:rPr>
          <w:spacing w:val="-8"/>
          <w:sz w:val="24"/>
        </w:rPr>
        <w:t xml:space="preserve"> </w:t>
      </w:r>
      <w:r>
        <w:rPr>
          <w:sz w:val="24"/>
        </w:rPr>
        <w:t>beton</w:t>
      </w:r>
      <w:r>
        <w:rPr>
          <w:spacing w:val="-8"/>
          <w:sz w:val="24"/>
        </w:rPr>
        <w:t xml:space="preserve"> </w:t>
      </w:r>
      <w:r>
        <w:rPr>
          <w:spacing w:val="-2"/>
          <w:sz w:val="24"/>
        </w:rPr>
        <w:t>rezultate.</w:t>
      </w:r>
    </w:p>
    <w:p w:rsidR="005956A8" w:rsidRDefault="005956A8">
      <w:pPr>
        <w:rPr>
          <w:sz w:val="24"/>
        </w:rPr>
        <w:sectPr w:rsidR="005956A8">
          <w:type w:val="continuous"/>
          <w:pgSz w:w="11910" w:h="16840"/>
          <w:pgMar w:top="1400" w:right="0" w:bottom="280" w:left="860" w:header="467" w:footer="518" w:gutter="0"/>
          <w:cols w:space="720"/>
        </w:sectPr>
      </w:pPr>
    </w:p>
    <w:p w:rsidR="005956A8" w:rsidRDefault="005956A8">
      <w:pPr>
        <w:pStyle w:val="BodyText"/>
        <w:ind w:left="0"/>
        <w:rPr>
          <w:sz w:val="20"/>
        </w:rPr>
      </w:pPr>
    </w:p>
    <w:p w:rsidR="005956A8" w:rsidRDefault="005956A8">
      <w:pPr>
        <w:pStyle w:val="BodyText"/>
        <w:spacing w:before="9"/>
        <w:ind w:left="0"/>
        <w:rPr>
          <w:sz w:val="26"/>
        </w:rPr>
      </w:pPr>
    </w:p>
    <w:p w:rsidR="005956A8" w:rsidRDefault="005956A8">
      <w:pPr>
        <w:pStyle w:val="Heading5"/>
        <w:numPr>
          <w:ilvl w:val="1"/>
          <w:numId w:val="58"/>
        </w:numPr>
        <w:tabs>
          <w:tab w:val="left" w:pos="1631"/>
          <w:tab w:val="left" w:pos="1632"/>
        </w:tabs>
        <w:spacing w:before="90"/>
        <w:ind w:left="1631" w:hanging="361"/>
      </w:pPr>
      <w:r w:rsidRPr="005956A8">
        <w:pict>
          <v:rect id="docshape164" o:spid="_x0000_s1202" style="position:absolute;left:0;text-align:left;margin-left:69.15pt;margin-top:-28.35pt;width:485.25pt;height:1.45pt;z-index:15777792;mso-position-horizontal-relative:page" fillcolor="black" stroked="f">
            <w10:wrap anchorx="page"/>
          </v:rect>
        </w:pict>
      </w:r>
      <w:r w:rsidR="00F3183C">
        <w:t>pavilion</w:t>
      </w:r>
      <w:r w:rsidR="00F3183C">
        <w:rPr>
          <w:spacing w:val="-9"/>
        </w:rPr>
        <w:t xml:space="preserve"> </w:t>
      </w:r>
      <w:r w:rsidR="00F3183C">
        <w:rPr>
          <w:spacing w:val="-5"/>
        </w:rPr>
        <w:t>F4:</w:t>
      </w:r>
    </w:p>
    <w:p w:rsidR="005956A8" w:rsidRDefault="00F3183C">
      <w:pPr>
        <w:pStyle w:val="ListParagraph"/>
        <w:numPr>
          <w:ilvl w:val="2"/>
          <w:numId w:val="58"/>
        </w:numPr>
        <w:tabs>
          <w:tab w:val="left" w:pos="2712"/>
        </w:tabs>
        <w:ind w:hanging="181"/>
        <w:rPr>
          <w:b/>
          <w:i/>
          <w:sz w:val="24"/>
        </w:rPr>
      </w:pPr>
      <w:r>
        <w:rPr>
          <w:sz w:val="24"/>
        </w:rPr>
        <w:t>destinație:</w:t>
      </w:r>
      <w:r>
        <w:rPr>
          <w:spacing w:val="-5"/>
          <w:sz w:val="24"/>
        </w:rPr>
        <w:t xml:space="preserve"> </w:t>
      </w:r>
      <w:r>
        <w:rPr>
          <w:b/>
          <w:i/>
          <w:sz w:val="24"/>
        </w:rPr>
        <w:t>Șopron</w:t>
      </w:r>
      <w:r>
        <w:rPr>
          <w:b/>
          <w:i/>
          <w:spacing w:val="-5"/>
          <w:sz w:val="24"/>
        </w:rPr>
        <w:t xml:space="preserve"> </w:t>
      </w:r>
      <w:r>
        <w:rPr>
          <w:b/>
          <w:i/>
          <w:spacing w:val="-4"/>
          <w:sz w:val="24"/>
        </w:rPr>
        <w:t>auto</w:t>
      </w:r>
    </w:p>
    <w:p w:rsidR="005956A8" w:rsidRDefault="00F3183C">
      <w:pPr>
        <w:pStyle w:val="ListParagraph"/>
        <w:numPr>
          <w:ilvl w:val="2"/>
          <w:numId w:val="58"/>
        </w:numPr>
        <w:tabs>
          <w:tab w:val="left" w:pos="2712"/>
        </w:tabs>
        <w:ind w:hanging="181"/>
        <w:rPr>
          <w:sz w:val="24"/>
        </w:rPr>
      </w:pPr>
      <w:r>
        <w:rPr>
          <w:sz w:val="24"/>
        </w:rPr>
        <w:t>anul</w:t>
      </w:r>
      <w:r>
        <w:rPr>
          <w:spacing w:val="-2"/>
          <w:sz w:val="24"/>
        </w:rPr>
        <w:t xml:space="preserve"> </w:t>
      </w:r>
      <w:r>
        <w:rPr>
          <w:sz w:val="24"/>
        </w:rPr>
        <w:t>construcției:</w:t>
      </w:r>
      <w:r>
        <w:rPr>
          <w:spacing w:val="-2"/>
          <w:sz w:val="24"/>
        </w:rPr>
        <w:t xml:space="preserve"> </w:t>
      </w:r>
      <w:r>
        <w:rPr>
          <w:spacing w:val="-4"/>
          <w:sz w:val="24"/>
        </w:rPr>
        <w:t>1990</w:t>
      </w:r>
    </w:p>
    <w:p w:rsidR="005956A8" w:rsidRDefault="00F3183C">
      <w:pPr>
        <w:pStyle w:val="ListParagraph"/>
        <w:numPr>
          <w:ilvl w:val="2"/>
          <w:numId w:val="58"/>
        </w:numPr>
        <w:tabs>
          <w:tab w:val="left" w:pos="2712"/>
        </w:tabs>
        <w:ind w:hanging="181"/>
        <w:rPr>
          <w:sz w:val="24"/>
        </w:rPr>
      </w:pPr>
      <w:r>
        <w:rPr>
          <w:sz w:val="24"/>
        </w:rPr>
        <w:t>regim</w:t>
      </w:r>
      <w:r>
        <w:rPr>
          <w:spacing w:val="-1"/>
          <w:sz w:val="24"/>
        </w:rPr>
        <w:t xml:space="preserve"> </w:t>
      </w:r>
      <w:r>
        <w:rPr>
          <w:sz w:val="24"/>
        </w:rPr>
        <w:t>de</w:t>
      </w:r>
      <w:r>
        <w:rPr>
          <w:spacing w:val="-2"/>
          <w:sz w:val="24"/>
        </w:rPr>
        <w:t xml:space="preserve"> </w:t>
      </w:r>
      <w:r>
        <w:rPr>
          <w:sz w:val="24"/>
        </w:rPr>
        <w:t xml:space="preserve">înălțime: </w:t>
      </w:r>
      <w:r>
        <w:rPr>
          <w:spacing w:val="-2"/>
          <w:sz w:val="24"/>
        </w:rPr>
        <w:t>Parter</w:t>
      </w:r>
    </w:p>
    <w:p w:rsidR="005956A8" w:rsidRDefault="00F3183C">
      <w:pPr>
        <w:pStyle w:val="ListParagraph"/>
        <w:numPr>
          <w:ilvl w:val="2"/>
          <w:numId w:val="58"/>
        </w:numPr>
        <w:tabs>
          <w:tab w:val="left" w:pos="2712"/>
        </w:tabs>
        <w:ind w:hanging="181"/>
        <w:rPr>
          <w:sz w:val="24"/>
        </w:rPr>
      </w:pPr>
      <w:r>
        <w:rPr>
          <w:sz w:val="24"/>
        </w:rPr>
        <w:t>Suprafața</w:t>
      </w:r>
      <w:r>
        <w:rPr>
          <w:spacing w:val="-11"/>
          <w:sz w:val="24"/>
        </w:rPr>
        <w:t xml:space="preserve"> </w:t>
      </w:r>
      <w:r>
        <w:rPr>
          <w:sz w:val="24"/>
        </w:rPr>
        <w:t>construită:</w:t>
      </w:r>
      <w:r>
        <w:rPr>
          <w:spacing w:val="-10"/>
          <w:sz w:val="24"/>
        </w:rPr>
        <w:t xml:space="preserve"> </w:t>
      </w:r>
      <w:r>
        <w:rPr>
          <w:sz w:val="24"/>
        </w:rPr>
        <w:t>262,27</w:t>
      </w:r>
      <w:r>
        <w:rPr>
          <w:spacing w:val="-11"/>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Suprafața</w:t>
      </w:r>
      <w:r>
        <w:rPr>
          <w:spacing w:val="-3"/>
          <w:sz w:val="24"/>
        </w:rPr>
        <w:t xml:space="preserve"> </w:t>
      </w:r>
      <w:r>
        <w:rPr>
          <w:sz w:val="24"/>
        </w:rPr>
        <w:t>desfășurată:</w:t>
      </w:r>
      <w:r>
        <w:rPr>
          <w:spacing w:val="-3"/>
          <w:sz w:val="24"/>
        </w:rPr>
        <w:t xml:space="preserve"> </w:t>
      </w:r>
      <w:r>
        <w:rPr>
          <w:sz w:val="24"/>
        </w:rPr>
        <w:t>262,27</w:t>
      </w:r>
      <w:r>
        <w:rPr>
          <w:spacing w:val="-2"/>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fundației:</w:t>
      </w:r>
      <w:r>
        <w:rPr>
          <w:spacing w:val="-2"/>
          <w:sz w:val="24"/>
        </w:rPr>
        <w:t xml:space="preserve"> </w:t>
      </w:r>
      <w:r>
        <w:rPr>
          <w:spacing w:val="-4"/>
          <w:sz w:val="24"/>
        </w:rPr>
        <w:t>beton</w:t>
      </w:r>
    </w:p>
    <w:p w:rsidR="005956A8" w:rsidRDefault="00F3183C">
      <w:pPr>
        <w:pStyle w:val="ListParagraph"/>
        <w:numPr>
          <w:ilvl w:val="2"/>
          <w:numId w:val="58"/>
        </w:numPr>
        <w:tabs>
          <w:tab w:val="left" w:pos="2712"/>
        </w:tabs>
        <w:ind w:hanging="181"/>
        <w:rPr>
          <w:sz w:val="24"/>
        </w:rPr>
      </w:pPr>
      <w:r>
        <w:rPr>
          <w:sz w:val="24"/>
        </w:rPr>
        <w:t>Natura</w:t>
      </w:r>
      <w:r>
        <w:rPr>
          <w:spacing w:val="-6"/>
          <w:sz w:val="24"/>
        </w:rPr>
        <w:t xml:space="preserve"> </w:t>
      </w:r>
      <w:r>
        <w:rPr>
          <w:sz w:val="24"/>
        </w:rPr>
        <w:t>pereților:</w:t>
      </w:r>
      <w:r>
        <w:rPr>
          <w:spacing w:val="-2"/>
          <w:sz w:val="24"/>
        </w:rPr>
        <w:t xml:space="preserve"> </w:t>
      </w:r>
      <w:r>
        <w:rPr>
          <w:sz w:val="24"/>
        </w:rPr>
        <w:t>plăci</w:t>
      </w:r>
      <w:r>
        <w:rPr>
          <w:spacing w:val="-2"/>
          <w:sz w:val="24"/>
        </w:rPr>
        <w:t xml:space="preserve"> beton</w:t>
      </w:r>
    </w:p>
    <w:p w:rsidR="005956A8" w:rsidRDefault="00F3183C">
      <w:pPr>
        <w:pStyle w:val="ListParagraph"/>
        <w:numPr>
          <w:ilvl w:val="2"/>
          <w:numId w:val="58"/>
        </w:numPr>
        <w:tabs>
          <w:tab w:val="left" w:pos="2712"/>
        </w:tabs>
        <w:ind w:hanging="181"/>
        <w:rPr>
          <w:sz w:val="24"/>
        </w:rPr>
      </w:pPr>
      <w:r>
        <w:rPr>
          <w:sz w:val="24"/>
        </w:rPr>
        <w:t>Natura</w:t>
      </w:r>
      <w:r>
        <w:rPr>
          <w:spacing w:val="-3"/>
          <w:sz w:val="24"/>
        </w:rPr>
        <w:t xml:space="preserve"> </w:t>
      </w:r>
      <w:r>
        <w:rPr>
          <w:sz w:val="24"/>
        </w:rPr>
        <w:t>învelitorii:</w:t>
      </w:r>
      <w:r>
        <w:rPr>
          <w:spacing w:val="-1"/>
          <w:sz w:val="24"/>
        </w:rPr>
        <w:t xml:space="preserve"> </w:t>
      </w:r>
      <w:r>
        <w:rPr>
          <w:sz w:val="24"/>
        </w:rPr>
        <w:t>tablă</w:t>
      </w:r>
      <w:r>
        <w:rPr>
          <w:spacing w:val="-1"/>
          <w:sz w:val="24"/>
        </w:rPr>
        <w:t xml:space="preserve"> </w:t>
      </w:r>
      <w:r>
        <w:rPr>
          <w:spacing w:val="-2"/>
          <w:sz w:val="24"/>
        </w:rPr>
        <w:t>ondulată</w:t>
      </w:r>
    </w:p>
    <w:p w:rsidR="005956A8" w:rsidRDefault="005956A8">
      <w:pPr>
        <w:pStyle w:val="BodyText"/>
        <w:ind w:left="0"/>
      </w:pPr>
    </w:p>
    <w:p w:rsidR="005956A8" w:rsidRDefault="00F3183C">
      <w:pPr>
        <w:pStyle w:val="BodyText"/>
        <w:ind w:right="850" w:firstLine="719"/>
        <w:jc w:val="both"/>
      </w:pPr>
      <w:r>
        <w:t>Categoria sistemului structural: construcție cu structura metalică realizată cu stâlpi metalici și pereți de închidere realizați cu panouri prefabricate din beton, și acoperiș cu învelitoare de tablă ondulată. Fundația este de tip platformă din beton slab armat. Stâlpii metalici sunt țevi rotunde cu diametrul de cca. Φ=150 mm, iar panourile de închidere au o grosime de cca. 10cm.</w:t>
      </w:r>
    </w:p>
    <w:p w:rsidR="005956A8" w:rsidRDefault="005956A8">
      <w:pPr>
        <w:pStyle w:val="BodyText"/>
        <w:spacing w:before="1"/>
        <w:ind w:left="0"/>
      </w:pPr>
    </w:p>
    <w:p w:rsidR="005956A8" w:rsidRDefault="00F3183C">
      <w:pPr>
        <w:pStyle w:val="BodyText"/>
        <w:ind w:right="755" w:firstLine="719"/>
      </w:pPr>
      <w:r>
        <w:t>Demolarea va incepe cu spargerea și îndepărtarea panourilor prefabricate de la pereții de pe capetele șopronului.</w:t>
      </w:r>
    </w:p>
    <w:p w:rsidR="005956A8" w:rsidRDefault="00F3183C">
      <w:pPr>
        <w:pStyle w:val="BodyText"/>
        <w:ind w:firstLine="719"/>
      </w:pPr>
      <w:r>
        <w:t>După această operațiune se va trece la demontarea acoperișului. Aici se vor utiliza schele si echipamente de debitt cu flacăra sau plasmă.</w:t>
      </w:r>
    </w:p>
    <w:p w:rsidR="005956A8" w:rsidRDefault="00F3183C">
      <w:pPr>
        <w:pStyle w:val="BodyText"/>
        <w:ind w:right="755" w:firstLine="719"/>
      </w:pPr>
      <w:r>
        <w:t>La final vor fi desfăcute țevile care compun stîlpii încastrați în beton și confecțiile metalice care compun pereții.</w:t>
      </w:r>
    </w:p>
    <w:p w:rsidR="005956A8" w:rsidRDefault="005956A8">
      <w:pPr>
        <w:pStyle w:val="BodyText"/>
        <w:ind w:left="0"/>
      </w:pPr>
    </w:p>
    <w:p w:rsidR="005956A8" w:rsidRDefault="00F3183C">
      <w:pPr>
        <w:pStyle w:val="BodyText"/>
        <w:ind w:left="1271"/>
      </w:pPr>
      <w:r>
        <w:t>Pentru</w:t>
      </w:r>
      <w:r>
        <w:rPr>
          <w:spacing w:val="-3"/>
        </w:rPr>
        <w:t xml:space="preserve"> </w:t>
      </w:r>
      <w:r>
        <w:t>demolarea</w:t>
      </w:r>
      <w:r>
        <w:rPr>
          <w:spacing w:val="-2"/>
        </w:rPr>
        <w:t xml:space="preserve"> </w:t>
      </w:r>
      <w:r>
        <w:t>fundațiilor</w:t>
      </w:r>
      <w:r>
        <w:rPr>
          <w:spacing w:val="-1"/>
        </w:rPr>
        <w:t xml:space="preserve"> </w:t>
      </w:r>
      <w:r>
        <w:t>și</w:t>
      </w:r>
      <w:r>
        <w:rPr>
          <w:spacing w:val="-2"/>
        </w:rPr>
        <w:t xml:space="preserve"> </w:t>
      </w:r>
      <w:r>
        <w:t>a</w:t>
      </w:r>
      <w:r>
        <w:rPr>
          <w:spacing w:val="-2"/>
        </w:rPr>
        <w:t xml:space="preserve"> </w:t>
      </w:r>
      <w:r>
        <w:t>plăcii</w:t>
      </w:r>
      <w:r>
        <w:rPr>
          <w:spacing w:val="-1"/>
        </w:rPr>
        <w:t xml:space="preserve"> </w:t>
      </w:r>
      <w:r>
        <w:t>din beton</w:t>
      </w:r>
      <w:r>
        <w:rPr>
          <w:spacing w:val="-1"/>
        </w:rPr>
        <w:t xml:space="preserve"> </w:t>
      </w:r>
      <w:r>
        <w:t>se</w:t>
      </w:r>
      <w:r>
        <w:rPr>
          <w:spacing w:val="-2"/>
        </w:rPr>
        <w:t xml:space="preserve"> </w:t>
      </w:r>
      <w:r>
        <w:t>vor</w:t>
      </w:r>
      <w:r>
        <w:rPr>
          <w:spacing w:val="-1"/>
        </w:rPr>
        <w:t xml:space="preserve"> </w:t>
      </w:r>
      <w:r>
        <w:t>opera</w:t>
      </w:r>
      <w:r>
        <w:rPr>
          <w:spacing w:val="-2"/>
        </w:rPr>
        <w:t xml:space="preserve"> </w:t>
      </w:r>
      <w:r>
        <w:t>cel</w:t>
      </w:r>
      <w:r>
        <w:rPr>
          <w:spacing w:val="-1"/>
        </w:rPr>
        <w:t xml:space="preserve"> </w:t>
      </w:r>
      <w:r>
        <w:t>puțin</w:t>
      </w:r>
      <w:r>
        <w:rPr>
          <w:spacing w:val="-1"/>
        </w:rPr>
        <w:t xml:space="preserve"> </w:t>
      </w:r>
      <w:r>
        <w:t>următoarele</w:t>
      </w:r>
      <w:r>
        <w:rPr>
          <w:spacing w:val="1"/>
        </w:rPr>
        <w:t xml:space="preserve"> </w:t>
      </w:r>
      <w:r>
        <w:rPr>
          <w:spacing w:val="-2"/>
        </w:rPr>
        <w:t>acțiuni</w:t>
      </w:r>
    </w:p>
    <w:p w:rsidR="005956A8" w:rsidRDefault="00F3183C">
      <w:pPr>
        <w:pStyle w:val="ListParagraph"/>
        <w:numPr>
          <w:ilvl w:val="1"/>
          <w:numId w:val="58"/>
        </w:numPr>
        <w:tabs>
          <w:tab w:val="left" w:pos="1411"/>
        </w:tabs>
        <w:ind w:left="1410" w:hanging="140"/>
        <w:rPr>
          <w:sz w:val="24"/>
        </w:rPr>
      </w:pPr>
      <w:r>
        <w:rPr>
          <w:sz w:val="24"/>
        </w:rPr>
        <w:t>decopertarea</w:t>
      </w:r>
      <w:r>
        <w:rPr>
          <w:spacing w:val="-8"/>
          <w:sz w:val="24"/>
        </w:rPr>
        <w:t xml:space="preserve"> </w:t>
      </w:r>
      <w:r>
        <w:rPr>
          <w:sz w:val="24"/>
        </w:rPr>
        <w:t>stratului</w:t>
      </w:r>
      <w:r>
        <w:rPr>
          <w:spacing w:val="-6"/>
          <w:sz w:val="24"/>
        </w:rPr>
        <w:t xml:space="preserve"> </w:t>
      </w:r>
      <w:r>
        <w:rPr>
          <w:sz w:val="24"/>
        </w:rPr>
        <w:t>de</w:t>
      </w:r>
      <w:r>
        <w:rPr>
          <w:spacing w:val="-8"/>
          <w:sz w:val="24"/>
        </w:rPr>
        <w:t xml:space="preserve"> </w:t>
      </w:r>
      <w:r>
        <w:rPr>
          <w:sz w:val="24"/>
        </w:rPr>
        <w:t>pământ</w:t>
      </w:r>
      <w:r>
        <w:rPr>
          <w:spacing w:val="-6"/>
          <w:sz w:val="24"/>
        </w:rPr>
        <w:t xml:space="preserve"> </w:t>
      </w:r>
      <w:r>
        <w:rPr>
          <w:sz w:val="24"/>
        </w:rPr>
        <w:t>de</w:t>
      </w:r>
      <w:r>
        <w:rPr>
          <w:spacing w:val="-8"/>
          <w:sz w:val="24"/>
        </w:rPr>
        <w:t xml:space="preserve"> </w:t>
      </w:r>
      <w:r>
        <w:rPr>
          <w:sz w:val="24"/>
        </w:rPr>
        <w:t>deasupra</w:t>
      </w:r>
      <w:r>
        <w:rPr>
          <w:spacing w:val="-7"/>
          <w:sz w:val="24"/>
        </w:rPr>
        <w:t xml:space="preserve"> </w:t>
      </w:r>
      <w:r>
        <w:rPr>
          <w:sz w:val="24"/>
        </w:rPr>
        <w:t>și</w:t>
      </w:r>
      <w:r>
        <w:rPr>
          <w:spacing w:val="-7"/>
          <w:sz w:val="24"/>
        </w:rPr>
        <w:t xml:space="preserve"> </w:t>
      </w:r>
      <w:r>
        <w:rPr>
          <w:sz w:val="24"/>
        </w:rPr>
        <w:t>din</w:t>
      </w:r>
      <w:r>
        <w:rPr>
          <w:spacing w:val="-7"/>
          <w:sz w:val="24"/>
        </w:rPr>
        <w:t xml:space="preserve"> </w:t>
      </w:r>
      <w:r>
        <w:rPr>
          <w:sz w:val="24"/>
        </w:rPr>
        <w:t>jurul</w:t>
      </w:r>
      <w:r>
        <w:rPr>
          <w:spacing w:val="-6"/>
          <w:sz w:val="24"/>
        </w:rPr>
        <w:t xml:space="preserve"> </w:t>
      </w:r>
      <w:r>
        <w:rPr>
          <w:sz w:val="24"/>
        </w:rPr>
        <w:t>fundației</w:t>
      </w:r>
      <w:r>
        <w:rPr>
          <w:spacing w:val="-7"/>
          <w:sz w:val="24"/>
        </w:rPr>
        <w:t xml:space="preserve"> </w:t>
      </w:r>
      <w:r>
        <w:rPr>
          <w:sz w:val="24"/>
        </w:rPr>
        <w:t>până</w:t>
      </w:r>
      <w:r>
        <w:rPr>
          <w:spacing w:val="-8"/>
          <w:sz w:val="24"/>
        </w:rPr>
        <w:t xml:space="preserve"> </w:t>
      </w:r>
      <w:r>
        <w:rPr>
          <w:sz w:val="24"/>
        </w:rPr>
        <w:t>la</w:t>
      </w:r>
      <w:r>
        <w:rPr>
          <w:spacing w:val="-8"/>
          <w:sz w:val="24"/>
        </w:rPr>
        <w:t xml:space="preserve"> </w:t>
      </w:r>
      <w:r>
        <w:rPr>
          <w:sz w:val="24"/>
        </w:rPr>
        <w:t>baza</w:t>
      </w:r>
      <w:r>
        <w:rPr>
          <w:spacing w:val="-7"/>
          <w:sz w:val="24"/>
        </w:rPr>
        <w:t xml:space="preserve"> </w:t>
      </w:r>
      <w:r>
        <w:rPr>
          <w:spacing w:val="-2"/>
          <w:sz w:val="24"/>
        </w:rPr>
        <w:t>acesteia.</w:t>
      </w:r>
    </w:p>
    <w:p w:rsidR="005956A8" w:rsidRDefault="00F3183C">
      <w:pPr>
        <w:pStyle w:val="ListParagraph"/>
        <w:numPr>
          <w:ilvl w:val="1"/>
          <w:numId w:val="58"/>
        </w:numPr>
        <w:tabs>
          <w:tab w:val="left" w:pos="1411"/>
        </w:tabs>
        <w:ind w:left="1410" w:hanging="140"/>
        <w:rPr>
          <w:sz w:val="24"/>
        </w:rPr>
      </w:pPr>
      <w:r>
        <w:rPr>
          <w:sz w:val="24"/>
        </w:rPr>
        <w:t>realizarea</w:t>
      </w:r>
      <w:r>
        <w:rPr>
          <w:spacing w:val="-8"/>
          <w:sz w:val="24"/>
        </w:rPr>
        <w:t xml:space="preserve"> </w:t>
      </w:r>
      <w:r>
        <w:rPr>
          <w:sz w:val="24"/>
        </w:rPr>
        <w:t>șanțurilor</w:t>
      </w:r>
      <w:r>
        <w:rPr>
          <w:spacing w:val="-7"/>
          <w:sz w:val="24"/>
        </w:rPr>
        <w:t xml:space="preserve"> </w:t>
      </w:r>
      <w:r>
        <w:rPr>
          <w:sz w:val="24"/>
        </w:rPr>
        <w:t>de</w:t>
      </w:r>
      <w:r>
        <w:rPr>
          <w:spacing w:val="-7"/>
          <w:sz w:val="24"/>
        </w:rPr>
        <w:t xml:space="preserve"> </w:t>
      </w:r>
      <w:r>
        <w:rPr>
          <w:sz w:val="24"/>
        </w:rPr>
        <w:t>lucru</w:t>
      </w:r>
      <w:r>
        <w:rPr>
          <w:spacing w:val="-7"/>
          <w:sz w:val="24"/>
        </w:rPr>
        <w:t xml:space="preserve"> </w:t>
      </w:r>
      <w:r>
        <w:rPr>
          <w:sz w:val="24"/>
        </w:rPr>
        <w:t>pentru</w:t>
      </w:r>
      <w:r>
        <w:rPr>
          <w:spacing w:val="-7"/>
          <w:sz w:val="24"/>
        </w:rPr>
        <w:t xml:space="preserve"> </w:t>
      </w:r>
      <w:r>
        <w:rPr>
          <w:sz w:val="24"/>
        </w:rPr>
        <w:t>acces</w:t>
      </w:r>
      <w:r>
        <w:rPr>
          <w:spacing w:val="-8"/>
          <w:sz w:val="24"/>
        </w:rPr>
        <w:t xml:space="preserve"> </w:t>
      </w:r>
      <w:r>
        <w:rPr>
          <w:sz w:val="24"/>
        </w:rPr>
        <w:t>la</w:t>
      </w:r>
      <w:r>
        <w:rPr>
          <w:spacing w:val="-7"/>
          <w:sz w:val="24"/>
        </w:rPr>
        <w:t xml:space="preserve"> </w:t>
      </w:r>
      <w:r>
        <w:rPr>
          <w:sz w:val="24"/>
        </w:rPr>
        <w:t>talpa</w:t>
      </w:r>
      <w:r>
        <w:rPr>
          <w:spacing w:val="-8"/>
          <w:sz w:val="24"/>
        </w:rPr>
        <w:t xml:space="preserve"> </w:t>
      </w:r>
      <w:r>
        <w:rPr>
          <w:spacing w:val="-2"/>
          <w:sz w:val="24"/>
        </w:rPr>
        <w:t>fundației.</w:t>
      </w:r>
    </w:p>
    <w:p w:rsidR="005956A8" w:rsidRDefault="00F3183C">
      <w:pPr>
        <w:pStyle w:val="ListParagraph"/>
        <w:numPr>
          <w:ilvl w:val="1"/>
          <w:numId w:val="58"/>
        </w:numPr>
        <w:tabs>
          <w:tab w:val="left" w:pos="1459"/>
        </w:tabs>
        <w:spacing w:before="1"/>
        <w:ind w:right="854" w:firstLine="719"/>
        <w:rPr>
          <w:sz w:val="24"/>
        </w:rPr>
      </w:pPr>
      <w:r>
        <w:rPr>
          <w:sz w:val="24"/>
        </w:rPr>
        <w:t>fragmentarea</w:t>
      </w:r>
      <w:r>
        <w:rPr>
          <w:spacing w:val="40"/>
          <w:sz w:val="24"/>
        </w:rPr>
        <w:t xml:space="preserve"> </w:t>
      </w:r>
      <w:r>
        <w:rPr>
          <w:sz w:val="24"/>
        </w:rPr>
        <w:t>betonului</w:t>
      </w:r>
      <w:r>
        <w:rPr>
          <w:spacing w:val="40"/>
          <w:sz w:val="24"/>
        </w:rPr>
        <w:t xml:space="preserve"> </w:t>
      </w:r>
      <w:r>
        <w:rPr>
          <w:sz w:val="24"/>
        </w:rPr>
        <w:t>armat</w:t>
      </w:r>
      <w:r>
        <w:rPr>
          <w:spacing w:val="40"/>
          <w:sz w:val="24"/>
        </w:rPr>
        <w:t xml:space="preserve"> </w:t>
      </w:r>
      <w:r>
        <w:rPr>
          <w:sz w:val="24"/>
        </w:rPr>
        <w:t>cu</w:t>
      </w:r>
      <w:r>
        <w:rPr>
          <w:spacing w:val="40"/>
          <w:sz w:val="24"/>
        </w:rPr>
        <w:t xml:space="preserve"> </w:t>
      </w:r>
      <w:r>
        <w:rPr>
          <w:sz w:val="24"/>
        </w:rPr>
        <w:t>mijloce</w:t>
      </w:r>
      <w:r>
        <w:rPr>
          <w:spacing w:val="40"/>
          <w:sz w:val="24"/>
        </w:rPr>
        <w:t xml:space="preserve"> </w:t>
      </w:r>
      <w:r>
        <w:rPr>
          <w:sz w:val="24"/>
        </w:rPr>
        <w:t>mecanice,</w:t>
      </w:r>
      <w:r>
        <w:rPr>
          <w:spacing w:val="40"/>
          <w:sz w:val="24"/>
        </w:rPr>
        <w:t xml:space="preserve"> </w:t>
      </w:r>
      <w:r>
        <w:rPr>
          <w:sz w:val="24"/>
        </w:rPr>
        <w:t>începînd</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partea</w:t>
      </w:r>
      <w:r>
        <w:rPr>
          <w:spacing w:val="40"/>
          <w:sz w:val="24"/>
        </w:rPr>
        <w:t xml:space="preserve"> </w:t>
      </w:r>
      <w:r>
        <w:rPr>
          <w:sz w:val="24"/>
        </w:rPr>
        <w:t>superioară</w:t>
      </w:r>
      <w:r>
        <w:rPr>
          <w:spacing w:val="40"/>
          <w:sz w:val="24"/>
        </w:rPr>
        <w:t xml:space="preserve"> </w:t>
      </w:r>
      <w:r>
        <w:rPr>
          <w:sz w:val="24"/>
        </w:rPr>
        <w:t xml:space="preserve">a </w:t>
      </w:r>
      <w:r>
        <w:rPr>
          <w:spacing w:val="-2"/>
          <w:sz w:val="24"/>
        </w:rPr>
        <w:t>betonului.</w:t>
      </w:r>
    </w:p>
    <w:p w:rsidR="005956A8" w:rsidRDefault="00F3183C">
      <w:pPr>
        <w:pStyle w:val="ListParagraph"/>
        <w:numPr>
          <w:ilvl w:val="1"/>
          <w:numId w:val="58"/>
        </w:numPr>
        <w:tabs>
          <w:tab w:val="left" w:pos="1411"/>
        </w:tabs>
        <w:spacing w:line="275" w:lineRule="exact"/>
        <w:ind w:left="1410" w:hanging="140"/>
        <w:rPr>
          <w:sz w:val="24"/>
        </w:rPr>
      </w:pPr>
      <w:r>
        <w:rPr>
          <w:sz w:val="24"/>
        </w:rPr>
        <w:t>tăierea</w:t>
      </w:r>
      <w:r>
        <w:rPr>
          <w:spacing w:val="-9"/>
          <w:sz w:val="24"/>
        </w:rPr>
        <w:t xml:space="preserve"> </w:t>
      </w:r>
      <w:r>
        <w:rPr>
          <w:sz w:val="24"/>
        </w:rPr>
        <w:t>armăturilor</w:t>
      </w:r>
      <w:r>
        <w:rPr>
          <w:spacing w:val="-8"/>
          <w:sz w:val="24"/>
        </w:rPr>
        <w:t xml:space="preserve"> </w:t>
      </w:r>
      <w:r>
        <w:rPr>
          <w:sz w:val="24"/>
        </w:rPr>
        <w:t>cu</w:t>
      </w:r>
      <w:r>
        <w:rPr>
          <w:spacing w:val="-8"/>
          <w:sz w:val="24"/>
        </w:rPr>
        <w:t xml:space="preserve"> </w:t>
      </w:r>
      <w:r>
        <w:rPr>
          <w:sz w:val="24"/>
        </w:rPr>
        <w:t>mijloce</w:t>
      </w:r>
      <w:r>
        <w:rPr>
          <w:spacing w:val="-10"/>
          <w:sz w:val="24"/>
        </w:rPr>
        <w:t xml:space="preserve"> </w:t>
      </w:r>
      <w:r>
        <w:rPr>
          <w:spacing w:val="-2"/>
          <w:sz w:val="24"/>
        </w:rPr>
        <w:t>mecanice</w:t>
      </w:r>
    </w:p>
    <w:p w:rsidR="005956A8" w:rsidRDefault="00F3183C">
      <w:pPr>
        <w:pStyle w:val="ListParagraph"/>
        <w:numPr>
          <w:ilvl w:val="1"/>
          <w:numId w:val="58"/>
        </w:numPr>
        <w:tabs>
          <w:tab w:val="left" w:pos="1411"/>
        </w:tabs>
        <w:spacing w:line="275" w:lineRule="exact"/>
        <w:ind w:left="1410" w:hanging="140"/>
        <w:rPr>
          <w:sz w:val="24"/>
        </w:rPr>
      </w:pPr>
      <w:r>
        <w:rPr>
          <w:sz w:val="24"/>
        </w:rPr>
        <w:t>evacuarea</w:t>
      </w:r>
      <w:r>
        <w:rPr>
          <w:spacing w:val="-9"/>
          <w:sz w:val="24"/>
        </w:rPr>
        <w:t xml:space="preserve"> </w:t>
      </w:r>
      <w:r>
        <w:rPr>
          <w:sz w:val="24"/>
        </w:rPr>
        <w:t>resturilor</w:t>
      </w:r>
      <w:r>
        <w:rPr>
          <w:spacing w:val="-8"/>
          <w:sz w:val="24"/>
        </w:rPr>
        <w:t xml:space="preserve"> </w:t>
      </w:r>
      <w:r>
        <w:rPr>
          <w:sz w:val="24"/>
        </w:rPr>
        <w:t>de</w:t>
      </w:r>
      <w:r>
        <w:rPr>
          <w:spacing w:val="-8"/>
          <w:sz w:val="24"/>
        </w:rPr>
        <w:t xml:space="preserve"> </w:t>
      </w:r>
      <w:r>
        <w:rPr>
          <w:sz w:val="24"/>
        </w:rPr>
        <w:t>beton</w:t>
      </w:r>
      <w:r>
        <w:rPr>
          <w:spacing w:val="-8"/>
          <w:sz w:val="24"/>
        </w:rPr>
        <w:t xml:space="preserve"> </w:t>
      </w:r>
      <w:r>
        <w:rPr>
          <w:spacing w:val="-2"/>
          <w:sz w:val="24"/>
        </w:rPr>
        <w:t>rezultate.</w:t>
      </w:r>
    </w:p>
    <w:p w:rsidR="005956A8" w:rsidRDefault="005956A8">
      <w:pPr>
        <w:pStyle w:val="BodyText"/>
        <w:ind w:left="0"/>
      </w:pPr>
    </w:p>
    <w:p w:rsidR="005956A8" w:rsidRDefault="00F3183C">
      <w:pPr>
        <w:pStyle w:val="Heading5"/>
        <w:numPr>
          <w:ilvl w:val="1"/>
          <w:numId w:val="58"/>
        </w:numPr>
        <w:tabs>
          <w:tab w:val="left" w:pos="1631"/>
          <w:tab w:val="left" w:pos="1632"/>
        </w:tabs>
        <w:ind w:left="1631" w:hanging="361"/>
      </w:pPr>
      <w:r>
        <w:t>pavilion</w:t>
      </w:r>
      <w:r>
        <w:rPr>
          <w:spacing w:val="-9"/>
        </w:rPr>
        <w:t xml:space="preserve"> </w:t>
      </w:r>
      <w:r>
        <w:rPr>
          <w:spacing w:val="-5"/>
        </w:rPr>
        <w:t>N3:</w:t>
      </w:r>
    </w:p>
    <w:p w:rsidR="005956A8" w:rsidRDefault="00F3183C">
      <w:pPr>
        <w:pStyle w:val="ListParagraph"/>
        <w:numPr>
          <w:ilvl w:val="2"/>
          <w:numId w:val="58"/>
        </w:numPr>
        <w:tabs>
          <w:tab w:val="left" w:pos="2712"/>
        </w:tabs>
        <w:ind w:hanging="181"/>
        <w:rPr>
          <w:b/>
          <w:i/>
          <w:sz w:val="24"/>
        </w:rPr>
      </w:pPr>
      <w:r>
        <w:rPr>
          <w:sz w:val="24"/>
        </w:rPr>
        <w:t>destinație:</w:t>
      </w:r>
      <w:r>
        <w:rPr>
          <w:spacing w:val="-6"/>
          <w:sz w:val="24"/>
        </w:rPr>
        <w:t xml:space="preserve"> </w:t>
      </w:r>
      <w:r>
        <w:rPr>
          <w:b/>
          <w:i/>
          <w:spacing w:val="-4"/>
          <w:sz w:val="24"/>
        </w:rPr>
        <w:t>Anexă</w:t>
      </w:r>
    </w:p>
    <w:p w:rsidR="005956A8" w:rsidRDefault="00F3183C">
      <w:pPr>
        <w:pStyle w:val="ListParagraph"/>
        <w:numPr>
          <w:ilvl w:val="2"/>
          <w:numId w:val="58"/>
        </w:numPr>
        <w:tabs>
          <w:tab w:val="left" w:pos="2712"/>
        </w:tabs>
        <w:ind w:hanging="181"/>
        <w:rPr>
          <w:sz w:val="24"/>
        </w:rPr>
      </w:pPr>
      <w:r>
        <w:rPr>
          <w:sz w:val="24"/>
        </w:rPr>
        <w:t>anul</w:t>
      </w:r>
      <w:r>
        <w:rPr>
          <w:spacing w:val="-2"/>
          <w:sz w:val="24"/>
        </w:rPr>
        <w:t xml:space="preserve"> </w:t>
      </w:r>
      <w:r>
        <w:rPr>
          <w:sz w:val="24"/>
        </w:rPr>
        <w:t>construcției:</w:t>
      </w:r>
      <w:r>
        <w:rPr>
          <w:spacing w:val="-2"/>
          <w:sz w:val="24"/>
        </w:rPr>
        <w:t xml:space="preserve"> </w:t>
      </w:r>
      <w:r>
        <w:rPr>
          <w:spacing w:val="-4"/>
          <w:sz w:val="24"/>
        </w:rPr>
        <w:t>1991</w:t>
      </w:r>
    </w:p>
    <w:p w:rsidR="005956A8" w:rsidRDefault="00F3183C">
      <w:pPr>
        <w:pStyle w:val="ListParagraph"/>
        <w:numPr>
          <w:ilvl w:val="2"/>
          <w:numId w:val="58"/>
        </w:numPr>
        <w:tabs>
          <w:tab w:val="left" w:pos="2712"/>
        </w:tabs>
        <w:ind w:hanging="181"/>
        <w:rPr>
          <w:sz w:val="24"/>
        </w:rPr>
      </w:pPr>
      <w:r>
        <w:rPr>
          <w:sz w:val="24"/>
        </w:rPr>
        <w:t>regim</w:t>
      </w:r>
      <w:r>
        <w:rPr>
          <w:spacing w:val="-1"/>
          <w:sz w:val="24"/>
        </w:rPr>
        <w:t xml:space="preserve"> </w:t>
      </w:r>
      <w:r>
        <w:rPr>
          <w:sz w:val="24"/>
        </w:rPr>
        <w:t>de</w:t>
      </w:r>
      <w:r>
        <w:rPr>
          <w:spacing w:val="-2"/>
          <w:sz w:val="24"/>
        </w:rPr>
        <w:t xml:space="preserve"> </w:t>
      </w:r>
      <w:r>
        <w:rPr>
          <w:sz w:val="24"/>
        </w:rPr>
        <w:t xml:space="preserve">înălțime: </w:t>
      </w:r>
      <w:r>
        <w:rPr>
          <w:spacing w:val="-2"/>
          <w:sz w:val="24"/>
        </w:rPr>
        <w:t>Parter</w:t>
      </w:r>
    </w:p>
    <w:p w:rsidR="005956A8" w:rsidRDefault="00F3183C">
      <w:pPr>
        <w:pStyle w:val="ListParagraph"/>
        <w:numPr>
          <w:ilvl w:val="2"/>
          <w:numId w:val="58"/>
        </w:numPr>
        <w:tabs>
          <w:tab w:val="left" w:pos="2712"/>
        </w:tabs>
        <w:ind w:hanging="181"/>
        <w:rPr>
          <w:sz w:val="24"/>
        </w:rPr>
      </w:pPr>
      <w:r>
        <w:rPr>
          <w:sz w:val="24"/>
        </w:rPr>
        <w:t>Suprafața</w:t>
      </w:r>
      <w:r>
        <w:rPr>
          <w:spacing w:val="-2"/>
          <w:sz w:val="24"/>
        </w:rPr>
        <w:t xml:space="preserve"> </w:t>
      </w:r>
      <w:r>
        <w:rPr>
          <w:sz w:val="24"/>
        </w:rPr>
        <w:t>construită:</w:t>
      </w:r>
      <w:r>
        <w:rPr>
          <w:spacing w:val="-2"/>
          <w:sz w:val="24"/>
        </w:rPr>
        <w:t xml:space="preserve"> </w:t>
      </w:r>
      <w:r>
        <w:rPr>
          <w:sz w:val="24"/>
        </w:rPr>
        <w:t>65,37</w:t>
      </w:r>
      <w:r>
        <w:rPr>
          <w:spacing w:val="-1"/>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Suprafața</w:t>
      </w:r>
      <w:r>
        <w:rPr>
          <w:spacing w:val="-3"/>
          <w:sz w:val="24"/>
        </w:rPr>
        <w:t xml:space="preserve"> </w:t>
      </w:r>
      <w:r>
        <w:rPr>
          <w:sz w:val="24"/>
        </w:rPr>
        <w:t>desfășurată:</w:t>
      </w:r>
      <w:r>
        <w:rPr>
          <w:spacing w:val="-3"/>
          <w:sz w:val="24"/>
        </w:rPr>
        <w:t xml:space="preserve"> </w:t>
      </w:r>
      <w:r>
        <w:rPr>
          <w:sz w:val="24"/>
        </w:rPr>
        <w:t>65,37</w:t>
      </w:r>
      <w:r>
        <w:rPr>
          <w:spacing w:val="-2"/>
          <w:sz w:val="24"/>
        </w:rPr>
        <w:t xml:space="preserve"> </w:t>
      </w:r>
      <w:r>
        <w:rPr>
          <w:spacing w:val="-5"/>
          <w:sz w:val="24"/>
        </w:rPr>
        <w:t>mp</w:t>
      </w:r>
    </w:p>
    <w:p w:rsidR="005956A8" w:rsidRDefault="00F3183C">
      <w:pPr>
        <w:pStyle w:val="ListParagraph"/>
        <w:numPr>
          <w:ilvl w:val="2"/>
          <w:numId w:val="58"/>
        </w:numPr>
        <w:tabs>
          <w:tab w:val="left" w:pos="2712"/>
        </w:tabs>
        <w:ind w:hanging="181"/>
        <w:rPr>
          <w:sz w:val="24"/>
        </w:rPr>
      </w:pPr>
      <w:r>
        <w:rPr>
          <w:sz w:val="24"/>
        </w:rPr>
        <w:t>Natura</w:t>
      </w:r>
      <w:r>
        <w:rPr>
          <w:spacing w:val="-4"/>
          <w:sz w:val="24"/>
        </w:rPr>
        <w:t xml:space="preserve"> </w:t>
      </w:r>
      <w:r>
        <w:rPr>
          <w:sz w:val="24"/>
        </w:rPr>
        <w:t>fundației:</w:t>
      </w:r>
      <w:r>
        <w:rPr>
          <w:spacing w:val="-2"/>
          <w:sz w:val="24"/>
        </w:rPr>
        <w:t xml:space="preserve"> </w:t>
      </w:r>
      <w:r>
        <w:rPr>
          <w:spacing w:val="-4"/>
          <w:sz w:val="24"/>
        </w:rPr>
        <w:t>beton</w:t>
      </w:r>
    </w:p>
    <w:p w:rsidR="005956A8" w:rsidRDefault="00F3183C">
      <w:pPr>
        <w:pStyle w:val="ListParagraph"/>
        <w:numPr>
          <w:ilvl w:val="2"/>
          <w:numId w:val="58"/>
        </w:numPr>
        <w:tabs>
          <w:tab w:val="left" w:pos="2712"/>
        </w:tabs>
        <w:ind w:hanging="181"/>
        <w:rPr>
          <w:sz w:val="24"/>
        </w:rPr>
      </w:pPr>
      <w:r>
        <w:rPr>
          <w:sz w:val="24"/>
        </w:rPr>
        <w:t>Natura</w:t>
      </w:r>
      <w:r>
        <w:rPr>
          <w:spacing w:val="-6"/>
          <w:sz w:val="24"/>
        </w:rPr>
        <w:t xml:space="preserve"> </w:t>
      </w:r>
      <w:r>
        <w:rPr>
          <w:sz w:val="24"/>
        </w:rPr>
        <w:t>pereților:</w:t>
      </w:r>
      <w:r>
        <w:rPr>
          <w:spacing w:val="-1"/>
          <w:sz w:val="24"/>
        </w:rPr>
        <w:t xml:space="preserve"> </w:t>
      </w:r>
      <w:r>
        <w:rPr>
          <w:spacing w:val="-2"/>
          <w:sz w:val="24"/>
        </w:rPr>
        <w:t>tablă</w:t>
      </w:r>
    </w:p>
    <w:p w:rsidR="005956A8" w:rsidRDefault="00F3183C">
      <w:pPr>
        <w:pStyle w:val="ListParagraph"/>
        <w:numPr>
          <w:ilvl w:val="2"/>
          <w:numId w:val="58"/>
        </w:numPr>
        <w:tabs>
          <w:tab w:val="left" w:pos="2712"/>
        </w:tabs>
        <w:spacing w:before="1"/>
        <w:ind w:hanging="181"/>
        <w:rPr>
          <w:sz w:val="24"/>
        </w:rPr>
      </w:pPr>
      <w:r>
        <w:rPr>
          <w:sz w:val="24"/>
        </w:rPr>
        <w:t>Natura</w:t>
      </w:r>
      <w:r>
        <w:rPr>
          <w:spacing w:val="-4"/>
          <w:sz w:val="24"/>
        </w:rPr>
        <w:t xml:space="preserve"> </w:t>
      </w:r>
      <w:r>
        <w:rPr>
          <w:sz w:val="24"/>
        </w:rPr>
        <w:t>învelitorii:</w:t>
      </w:r>
      <w:r>
        <w:rPr>
          <w:spacing w:val="-1"/>
          <w:sz w:val="24"/>
        </w:rPr>
        <w:t xml:space="preserve"> </w:t>
      </w:r>
      <w:r>
        <w:rPr>
          <w:spacing w:val="-4"/>
          <w:sz w:val="24"/>
        </w:rPr>
        <w:t>tablă</w:t>
      </w:r>
    </w:p>
    <w:p w:rsidR="005956A8" w:rsidRDefault="005956A8">
      <w:pPr>
        <w:pStyle w:val="BodyText"/>
        <w:spacing w:before="11"/>
        <w:ind w:left="0"/>
        <w:rPr>
          <w:sz w:val="23"/>
        </w:rPr>
      </w:pPr>
    </w:p>
    <w:p w:rsidR="005956A8" w:rsidRDefault="00F3183C">
      <w:pPr>
        <w:pStyle w:val="BodyText"/>
        <w:ind w:right="755" w:firstLine="719"/>
      </w:pPr>
      <w:r>
        <w:t>Demolarea va incepe cu spargerea și îndepărtarea panourilor prefabricate de la pereții de pe capetele șopronului.</w:t>
      </w:r>
    </w:p>
    <w:p w:rsidR="005956A8" w:rsidRDefault="00F3183C">
      <w:pPr>
        <w:pStyle w:val="BodyText"/>
        <w:ind w:firstLine="719"/>
      </w:pPr>
      <w:r>
        <w:t>După această operațiune se va trece la demontarea acoperișului. Aici se vor utiliza schele si echipamente de debitt cu flacăra sau plasmă.</w:t>
      </w:r>
    </w:p>
    <w:p w:rsidR="005956A8" w:rsidRDefault="00F3183C">
      <w:pPr>
        <w:pStyle w:val="BodyText"/>
        <w:ind w:right="755" w:firstLine="719"/>
      </w:pPr>
      <w:r>
        <w:t>La final vor fi desfăcute țevile care compun stîlpii încastrați în beton și confecțiile metalice care compun pereții.</w:t>
      </w:r>
    </w:p>
    <w:p w:rsidR="005956A8" w:rsidRDefault="005956A8">
      <w:pPr>
        <w:pStyle w:val="BodyText"/>
        <w:ind w:left="0"/>
      </w:pPr>
    </w:p>
    <w:p w:rsidR="005956A8" w:rsidRDefault="00F3183C">
      <w:pPr>
        <w:pStyle w:val="BodyText"/>
        <w:ind w:left="1271"/>
      </w:pPr>
      <w:r>
        <w:t>Pentru</w:t>
      </w:r>
      <w:r>
        <w:rPr>
          <w:spacing w:val="-3"/>
        </w:rPr>
        <w:t xml:space="preserve"> </w:t>
      </w:r>
      <w:r>
        <w:t>demolarea</w:t>
      </w:r>
      <w:r>
        <w:rPr>
          <w:spacing w:val="-2"/>
        </w:rPr>
        <w:t xml:space="preserve"> </w:t>
      </w:r>
      <w:r>
        <w:t>fundațiilor</w:t>
      </w:r>
      <w:r>
        <w:rPr>
          <w:spacing w:val="-1"/>
        </w:rPr>
        <w:t xml:space="preserve"> </w:t>
      </w:r>
      <w:r>
        <w:t>și</w:t>
      </w:r>
      <w:r>
        <w:rPr>
          <w:spacing w:val="-2"/>
        </w:rPr>
        <w:t xml:space="preserve"> </w:t>
      </w:r>
      <w:r>
        <w:t>a</w:t>
      </w:r>
      <w:r>
        <w:rPr>
          <w:spacing w:val="-2"/>
        </w:rPr>
        <w:t xml:space="preserve"> </w:t>
      </w:r>
      <w:r>
        <w:t>plăcii</w:t>
      </w:r>
      <w:r>
        <w:rPr>
          <w:spacing w:val="-1"/>
        </w:rPr>
        <w:t xml:space="preserve"> </w:t>
      </w:r>
      <w:r>
        <w:t>din beton</w:t>
      </w:r>
      <w:r>
        <w:rPr>
          <w:spacing w:val="-1"/>
        </w:rPr>
        <w:t xml:space="preserve"> </w:t>
      </w:r>
      <w:r>
        <w:t>se</w:t>
      </w:r>
      <w:r>
        <w:rPr>
          <w:spacing w:val="-2"/>
        </w:rPr>
        <w:t xml:space="preserve"> </w:t>
      </w:r>
      <w:r>
        <w:t>vor</w:t>
      </w:r>
      <w:r>
        <w:rPr>
          <w:spacing w:val="-1"/>
        </w:rPr>
        <w:t xml:space="preserve"> </w:t>
      </w:r>
      <w:r>
        <w:t>opera</w:t>
      </w:r>
      <w:r>
        <w:rPr>
          <w:spacing w:val="-2"/>
        </w:rPr>
        <w:t xml:space="preserve"> </w:t>
      </w:r>
      <w:r>
        <w:t>cel</w:t>
      </w:r>
      <w:r>
        <w:rPr>
          <w:spacing w:val="-1"/>
        </w:rPr>
        <w:t xml:space="preserve"> </w:t>
      </w:r>
      <w:r>
        <w:t>puțin</w:t>
      </w:r>
      <w:r>
        <w:rPr>
          <w:spacing w:val="-1"/>
        </w:rPr>
        <w:t xml:space="preserve"> </w:t>
      </w:r>
      <w:r>
        <w:t>următoarele</w:t>
      </w:r>
      <w:r>
        <w:rPr>
          <w:spacing w:val="1"/>
        </w:rPr>
        <w:t xml:space="preserve"> </w:t>
      </w:r>
      <w:r>
        <w:rPr>
          <w:spacing w:val="-2"/>
        </w:rPr>
        <w:t>acțiuni</w:t>
      </w:r>
    </w:p>
    <w:p w:rsidR="005956A8" w:rsidRDefault="00F3183C">
      <w:pPr>
        <w:pStyle w:val="BodyText"/>
        <w:ind w:left="1271"/>
      </w:pPr>
      <w:r>
        <w:t>-decopertarea</w:t>
      </w:r>
      <w:r>
        <w:rPr>
          <w:spacing w:val="-9"/>
        </w:rPr>
        <w:t xml:space="preserve"> </w:t>
      </w:r>
      <w:r>
        <w:t>stratului</w:t>
      </w:r>
      <w:r>
        <w:rPr>
          <w:spacing w:val="-7"/>
        </w:rPr>
        <w:t xml:space="preserve"> </w:t>
      </w:r>
      <w:r>
        <w:t>de</w:t>
      </w:r>
      <w:r>
        <w:rPr>
          <w:spacing w:val="-6"/>
        </w:rPr>
        <w:t xml:space="preserve"> </w:t>
      </w:r>
      <w:r>
        <w:t>pământ</w:t>
      </w:r>
      <w:r>
        <w:rPr>
          <w:spacing w:val="-7"/>
        </w:rPr>
        <w:t xml:space="preserve"> </w:t>
      </w:r>
      <w:r>
        <w:t>de</w:t>
      </w:r>
      <w:r>
        <w:rPr>
          <w:spacing w:val="-8"/>
        </w:rPr>
        <w:t xml:space="preserve"> </w:t>
      </w:r>
      <w:r>
        <w:t>deasupra</w:t>
      </w:r>
      <w:r>
        <w:rPr>
          <w:spacing w:val="-9"/>
        </w:rPr>
        <w:t xml:space="preserve"> </w:t>
      </w:r>
      <w:r>
        <w:t>și</w:t>
      </w:r>
      <w:r>
        <w:rPr>
          <w:spacing w:val="-8"/>
        </w:rPr>
        <w:t xml:space="preserve"> </w:t>
      </w:r>
      <w:r>
        <w:t>din</w:t>
      </w:r>
      <w:r>
        <w:rPr>
          <w:spacing w:val="-7"/>
        </w:rPr>
        <w:t xml:space="preserve"> </w:t>
      </w:r>
      <w:r>
        <w:t>jurul</w:t>
      </w:r>
      <w:r>
        <w:rPr>
          <w:spacing w:val="-7"/>
        </w:rPr>
        <w:t xml:space="preserve"> </w:t>
      </w:r>
      <w:r>
        <w:t>fundației</w:t>
      </w:r>
      <w:r>
        <w:rPr>
          <w:spacing w:val="-7"/>
        </w:rPr>
        <w:t xml:space="preserve"> </w:t>
      </w:r>
      <w:r>
        <w:t>până</w:t>
      </w:r>
      <w:r>
        <w:rPr>
          <w:spacing w:val="-9"/>
        </w:rPr>
        <w:t xml:space="preserve"> </w:t>
      </w:r>
      <w:r>
        <w:t>la</w:t>
      </w:r>
      <w:r>
        <w:rPr>
          <w:spacing w:val="-6"/>
        </w:rPr>
        <w:t xml:space="preserve"> </w:t>
      </w:r>
      <w:r>
        <w:t>baza</w:t>
      </w:r>
      <w:r>
        <w:rPr>
          <w:spacing w:val="-7"/>
        </w:rPr>
        <w:t xml:space="preserve"> </w:t>
      </w:r>
      <w:r>
        <w:rPr>
          <w:spacing w:val="-2"/>
        </w:rPr>
        <w:t>acesteia.</w:t>
      </w:r>
    </w:p>
    <w:p w:rsidR="005956A8" w:rsidRDefault="005956A8">
      <w:pPr>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left="1271"/>
      </w:pPr>
      <w:r w:rsidRPr="005956A8">
        <w:pict>
          <v:rect id="docshape165" o:spid="_x0000_s1201" style="position:absolute;left:0;text-align:left;margin-left:69.15pt;margin-top:-14.55pt;width:485.25pt;height:1.45pt;z-index:15778304;mso-position-horizontal-relative:page" fillcolor="black" stroked="f">
            <w10:wrap anchorx="page"/>
          </v:rect>
        </w:pict>
      </w:r>
      <w:r w:rsidR="00F3183C">
        <w:t>-realizarea</w:t>
      </w:r>
      <w:r w:rsidR="00F3183C">
        <w:rPr>
          <w:spacing w:val="-9"/>
        </w:rPr>
        <w:t xml:space="preserve"> </w:t>
      </w:r>
      <w:r w:rsidR="00F3183C">
        <w:t>șanțurilor</w:t>
      </w:r>
      <w:r w:rsidR="00F3183C">
        <w:rPr>
          <w:spacing w:val="-7"/>
        </w:rPr>
        <w:t xml:space="preserve"> </w:t>
      </w:r>
      <w:r w:rsidR="00F3183C">
        <w:t>de</w:t>
      </w:r>
      <w:r w:rsidR="00F3183C">
        <w:rPr>
          <w:spacing w:val="-9"/>
        </w:rPr>
        <w:t xml:space="preserve"> </w:t>
      </w:r>
      <w:r w:rsidR="00F3183C">
        <w:t>lucru</w:t>
      </w:r>
      <w:r w:rsidR="00F3183C">
        <w:rPr>
          <w:spacing w:val="-8"/>
        </w:rPr>
        <w:t xml:space="preserve"> </w:t>
      </w:r>
      <w:r w:rsidR="00F3183C">
        <w:t>pentru</w:t>
      </w:r>
      <w:r w:rsidR="00F3183C">
        <w:rPr>
          <w:spacing w:val="-6"/>
        </w:rPr>
        <w:t xml:space="preserve"> </w:t>
      </w:r>
      <w:r w:rsidR="00F3183C">
        <w:t>acces</w:t>
      </w:r>
      <w:r w:rsidR="00F3183C">
        <w:rPr>
          <w:spacing w:val="-9"/>
        </w:rPr>
        <w:t xml:space="preserve"> </w:t>
      </w:r>
      <w:r w:rsidR="00F3183C">
        <w:t>la</w:t>
      </w:r>
      <w:r w:rsidR="00F3183C">
        <w:rPr>
          <w:spacing w:val="-7"/>
        </w:rPr>
        <w:t xml:space="preserve"> </w:t>
      </w:r>
      <w:r w:rsidR="00F3183C">
        <w:t>talpa</w:t>
      </w:r>
      <w:r w:rsidR="00F3183C">
        <w:rPr>
          <w:spacing w:val="-7"/>
        </w:rPr>
        <w:t xml:space="preserve"> </w:t>
      </w:r>
      <w:r w:rsidR="00F3183C">
        <w:rPr>
          <w:spacing w:val="-2"/>
        </w:rPr>
        <w:t>fundației.</w:t>
      </w:r>
    </w:p>
    <w:p w:rsidR="005956A8" w:rsidRDefault="00F3183C">
      <w:pPr>
        <w:pStyle w:val="ListParagraph"/>
        <w:numPr>
          <w:ilvl w:val="1"/>
          <w:numId w:val="58"/>
        </w:numPr>
        <w:tabs>
          <w:tab w:val="left" w:pos="1459"/>
        </w:tabs>
        <w:ind w:right="854" w:firstLine="719"/>
        <w:rPr>
          <w:sz w:val="24"/>
        </w:rPr>
      </w:pPr>
      <w:r>
        <w:rPr>
          <w:sz w:val="24"/>
        </w:rPr>
        <w:t>fragmentarea</w:t>
      </w:r>
      <w:r>
        <w:rPr>
          <w:spacing w:val="40"/>
          <w:sz w:val="24"/>
        </w:rPr>
        <w:t xml:space="preserve"> </w:t>
      </w:r>
      <w:r>
        <w:rPr>
          <w:sz w:val="24"/>
        </w:rPr>
        <w:t>betonului</w:t>
      </w:r>
      <w:r>
        <w:rPr>
          <w:spacing w:val="40"/>
          <w:sz w:val="24"/>
        </w:rPr>
        <w:t xml:space="preserve"> </w:t>
      </w:r>
      <w:r>
        <w:rPr>
          <w:sz w:val="24"/>
        </w:rPr>
        <w:t>armat</w:t>
      </w:r>
      <w:r>
        <w:rPr>
          <w:spacing w:val="40"/>
          <w:sz w:val="24"/>
        </w:rPr>
        <w:t xml:space="preserve"> </w:t>
      </w:r>
      <w:r>
        <w:rPr>
          <w:sz w:val="24"/>
        </w:rPr>
        <w:t>cu</w:t>
      </w:r>
      <w:r>
        <w:rPr>
          <w:spacing w:val="40"/>
          <w:sz w:val="24"/>
        </w:rPr>
        <w:t xml:space="preserve"> </w:t>
      </w:r>
      <w:r>
        <w:rPr>
          <w:sz w:val="24"/>
        </w:rPr>
        <w:t>mijloce</w:t>
      </w:r>
      <w:r>
        <w:rPr>
          <w:spacing w:val="40"/>
          <w:sz w:val="24"/>
        </w:rPr>
        <w:t xml:space="preserve"> </w:t>
      </w:r>
      <w:r>
        <w:rPr>
          <w:sz w:val="24"/>
        </w:rPr>
        <w:t>mecanice,</w:t>
      </w:r>
      <w:r>
        <w:rPr>
          <w:spacing w:val="40"/>
          <w:sz w:val="24"/>
        </w:rPr>
        <w:t xml:space="preserve"> </w:t>
      </w:r>
      <w:r>
        <w:rPr>
          <w:sz w:val="24"/>
        </w:rPr>
        <w:t>începînd</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partea</w:t>
      </w:r>
      <w:r>
        <w:rPr>
          <w:spacing w:val="40"/>
          <w:sz w:val="24"/>
        </w:rPr>
        <w:t xml:space="preserve"> </w:t>
      </w:r>
      <w:r>
        <w:rPr>
          <w:sz w:val="24"/>
        </w:rPr>
        <w:t>superioară</w:t>
      </w:r>
      <w:r>
        <w:rPr>
          <w:spacing w:val="40"/>
          <w:sz w:val="24"/>
        </w:rPr>
        <w:t xml:space="preserve"> </w:t>
      </w:r>
      <w:r>
        <w:rPr>
          <w:sz w:val="24"/>
        </w:rPr>
        <w:t xml:space="preserve">a </w:t>
      </w:r>
      <w:r>
        <w:rPr>
          <w:spacing w:val="-2"/>
          <w:sz w:val="24"/>
        </w:rPr>
        <w:t>betonului.</w:t>
      </w:r>
    </w:p>
    <w:p w:rsidR="005956A8" w:rsidRDefault="00F3183C">
      <w:pPr>
        <w:pStyle w:val="ListParagraph"/>
        <w:numPr>
          <w:ilvl w:val="1"/>
          <w:numId w:val="58"/>
        </w:numPr>
        <w:tabs>
          <w:tab w:val="left" w:pos="1411"/>
        </w:tabs>
        <w:ind w:left="1410" w:hanging="140"/>
        <w:rPr>
          <w:sz w:val="24"/>
        </w:rPr>
      </w:pPr>
      <w:r>
        <w:rPr>
          <w:sz w:val="24"/>
        </w:rPr>
        <w:t>tăierea</w:t>
      </w:r>
      <w:r>
        <w:rPr>
          <w:spacing w:val="-9"/>
          <w:sz w:val="24"/>
        </w:rPr>
        <w:t xml:space="preserve"> </w:t>
      </w:r>
      <w:r>
        <w:rPr>
          <w:sz w:val="24"/>
        </w:rPr>
        <w:t>armăturilor</w:t>
      </w:r>
      <w:r>
        <w:rPr>
          <w:spacing w:val="-8"/>
          <w:sz w:val="24"/>
        </w:rPr>
        <w:t xml:space="preserve"> </w:t>
      </w:r>
      <w:r>
        <w:rPr>
          <w:sz w:val="24"/>
        </w:rPr>
        <w:t>cu</w:t>
      </w:r>
      <w:r>
        <w:rPr>
          <w:spacing w:val="-8"/>
          <w:sz w:val="24"/>
        </w:rPr>
        <w:t xml:space="preserve"> </w:t>
      </w:r>
      <w:r>
        <w:rPr>
          <w:sz w:val="24"/>
        </w:rPr>
        <w:t>mijloce</w:t>
      </w:r>
      <w:r>
        <w:rPr>
          <w:spacing w:val="-10"/>
          <w:sz w:val="24"/>
        </w:rPr>
        <w:t xml:space="preserve"> </w:t>
      </w:r>
      <w:r>
        <w:rPr>
          <w:spacing w:val="-2"/>
          <w:sz w:val="24"/>
        </w:rPr>
        <w:t>mecanice</w:t>
      </w:r>
    </w:p>
    <w:p w:rsidR="005956A8" w:rsidRDefault="00F3183C">
      <w:pPr>
        <w:pStyle w:val="ListParagraph"/>
        <w:numPr>
          <w:ilvl w:val="1"/>
          <w:numId w:val="58"/>
        </w:numPr>
        <w:tabs>
          <w:tab w:val="left" w:pos="1411"/>
        </w:tabs>
        <w:ind w:left="1410" w:hanging="140"/>
        <w:rPr>
          <w:sz w:val="24"/>
        </w:rPr>
      </w:pPr>
      <w:r>
        <w:rPr>
          <w:sz w:val="24"/>
        </w:rPr>
        <w:t>evacuarea</w:t>
      </w:r>
      <w:r>
        <w:rPr>
          <w:spacing w:val="-9"/>
          <w:sz w:val="24"/>
        </w:rPr>
        <w:t xml:space="preserve"> </w:t>
      </w:r>
      <w:r>
        <w:rPr>
          <w:sz w:val="24"/>
        </w:rPr>
        <w:t>resturilor</w:t>
      </w:r>
      <w:r>
        <w:rPr>
          <w:spacing w:val="-8"/>
          <w:sz w:val="24"/>
        </w:rPr>
        <w:t xml:space="preserve"> </w:t>
      </w:r>
      <w:r>
        <w:rPr>
          <w:sz w:val="24"/>
        </w:rPr>
        <w:t>de</w:t>
      </w:r>
      <w:r>
        <w:rPr>
          <w:spacing w:val="-8"/>
          <w:sz w:val="24"/>
        </w:rPr>
        <w:t xml:space="preserve"> </w:t>
      </w:r>
      <w:r>
        <w:rPr>
          <w:sz w:val="24"/>
        </w:rPr>
        <w:t>beton</w:t>
      </w:r>
      <w:r>
        <w:rPr>
          <w:spacing w:val="-8"/>
          <w:sz w:val="24"/>
        </w:rPr>
        <w:t xml:space="preserve"> </w:t>
      </w:r>
      <w:r>
        <w:rPr>
          <w:spacing w:val="-2"/>
          <w:sz w:val="24"/>
        </w:rPr>
        <w:t>rezultate.</w:t>
      </w:r>
    </w:p>
    <w:p w:rsidR="005956A8" w:rsidRDefault="005956A8">
      <w:pPr>
        <w:pStyle w:val="BodyText"/>
        <w:ind w:left="0"/>
      </w:pPr>
    </w:p>
    <w:p w:rsidR="005956A8" w:rsidRDefault="00F3183C">
      <w:pPr>
        <w:pStyle w:val="Heading4"/>
      </w:pPr>
      <w:r>
        <w:t>Desfacerea</w:t>
      </w:r>
      <w:r>
        <w:rPr>
          <w:spacing w:val="-12"/>
        </w:rPr>
        <w:t xml:space="preserve"> </w:t>
      </w:r>
      <w:r>
        <w:rPr>
          <w:spacing w:val="-2"/>
        </w:rPr>
        <w:t>împejmuirii</w:t>
      </w:r>
    </w:p>
    <w:p w:rsidR="005956A8" w:rsidRDefault="005956A8">
      <w:pPr>
        <w:pStyle w:val="BodyText"/>
        <w:ind w:left="0"/>
        <w:rPr>
          <w:b/>
        </w:rPr>
      </w:pPr>
    </w:p>
    <w:p w:rsidR="005956A8" w:rsidRDefault="00F3183C">
      <w:pPr>
        <w:pStyle w:val="BodyText"/>
        <w:ind w:right="855" w:firstLine="719"/>
        <w:jc w:val="both"/>
      </w:pPr>
      <w:r>
        <w:t>Împrejmuirea cazărmi pe laturile de Nord, Est și Sud este deteriorată și nu poate asigura securitatea obiectivului prin împrejmuirea pătrunderilor neautorizate.</w:t>
      </w:r>
    </w:p>
    <w:p w:rsidR="005956A8" w:rsidRDefault="00F3183C">
      <w:pPr>
        <w:pStyle w:val="BodyText"/>
        <w:ind w:left="1271"/>
        <w:jc w:val="both"/>
      </w:pPr>
      <w:r>
        <w:t>Împrejmuirea</w:t>
      </w:r>
      <w:r>
        <w:rPr>
          <w:spacing w:val="-3"/>
        </w:rPr>
        <w:t xml:space="preserve"> </w:t>
      </w:r>
      <w:r>
        <w:t>ce</w:t>
      </w:r>
      <w:r>
        <w:rPr>
          <w:spacing w:val="-3"/>
        </w:rPr>
        <w:t xml:space="preserve"> </w:t>
      </w:r>
      <w:r>
        <w:t>necesită</w:t>
      </w:r>
      <w:r>
        <w:rPr>
          <w:spacing w:val="-1"/>
        </w:rPr>
        <w:t xml:space="preserve"> </w:t>
      </w:r>
      <w:r>
        <w:t>desființare</w:t>
      </w:r>
      <w:r>
        <w:rPr>
          <w:spacing w:val="-3"/>
        </w:rPr>
        <w:t xml:space="preserve"> </w:t>
      </w:r>
      <w:r>
        <w:t>și</w:t>
      </w:r>
      <w:r>
        <w:rPr>
          <w:spacing w:val="-3"/>
        </w:rPr>
        <w:t xml:space="preserve"> </w:t>
      </w:r>
      <w:r>
        <w:t>refacere</w:t>
      </w:r>
      <w:r>
        <w:rPr>
          <w:spacing w:val="-2"/>
        </w:rPr>
        <w:t xml:space="preserve"> </w:t>
      </w:r>
      <w:r>
        <w:t>are</w:t>
      </w:r>
      <w:r>
        <w:rPr>
          <w:spacing w:val="-3"/>
        </w:rPr>
        <w:t xml:space="preserve"> </w:t>
      </w:r>
      <w:r>
        <w:t>o</w:t>
      </w:r>
      <w:r>
        <w:rPr>
          <w:spacing w:val="-2"/>
        </w:rPr>
        <w:t xml:space="preserve"> </w:t>
      </w:r>
      <w:r>
        <w:t>lungime</w:t>
      </w:r>
      <w:r>
        <w:rPr>
          <w:spacing w:val="-2"/>
        </w:rPr>
        <w:t xml:space="preserve"> </w:t>
      </w:r>
      <w:r>
        <w:t>aproximativă</w:t>
      </w:r>
      <w:r>
        <w:rPr>
          <w:spacing w:val="-1"/>
        </w:rPr>
        <w:t xml:space="preserve"> </w:t>
      </w:r>
      <w:r>
        <w:t>de</w:t>
      </w:r>
      <w:r>
        <w:rPr>
          <w:spacing w:val="-4"/>
        </w:rPr>
        <w:t xml:space="preserve"> </w:t>
      </w:r>
      <w:r>
        <w:t>1843,34</w:t>
      </w:r>
      <w:r>
        <w:rPr>
          <w:spacing w:val="-1"/>
        </w:rPr>
        <w:t xml:space="preserve"> </w:t>
      </w:r>
      <w:r>
        <w:rPr>
          <w:spacing w:val="-5"/>
        </w:rPr>
        <w:t>ml.</w:t>
      </w:r>
    </w:p>
    <w:p w:rsidR="005956A8" w:rsidRDefault="00F3183C">
      <w:pPr>
        <w:pStyle w:val="BodyText"/>
        <w:ind w:right="848" w:firstLine="719"/>
        <w:jc w:val="both"/>
      </w:pPr>
      <w:r>
        <w:t>Cea mai mare parte a panourilor de gard care se vor desființa sînt de tipul celor prefabricate din beton, fixate prin suprapunere, între stîlpi din beton prefabricați, ancorați în beton sau direct în sol. În zona de acces principal, de la poarta din Bd Mărășești, pe întreg frontul stradal, gardul este din panouri</w:t>
      </w:r>
      <w:r>
        <w:rPr>
          <w:spacing w:val="40"/>
        </w:rPr>
        <w:t xml:space="preserve"> </w:t>
      </w:r>
      <w:r>
        <w:t>metalice ușoare cu sîrmă de oțel împletită, fixate pe stîlpi din țevi din oțel.</w:t>
      </w:r>
    </w:p>
    <w:p w:rsidR="005956A8" w:rsidRDefault="00F3183C">
      <w:pPr>
        <w:pStyle w:val="BodyText"/>
        <w:spacing w:before="1"/>
        <w:ind w:right="849" w:firstLine="719"/>
        <w:jc w:val="both"/>
      </w:pPr>
      <w:r>
        <w:t>Pentru demontarea elementelor de închidere din panouri prefabricate se începe de la partea superioară a</w:t>
      </w:r>
      <w:r>
        <w:rPr>
          <w:spacing w:val="-1"/>
        </w:rPr>
        <w:t xml:space="preserve"> </w:t>
      </w:r>
      <w:r>
        <w:t>gardului și se</w:t>
      </w:r>
      <w:r>
        <w:rPr>
          <w:spacing w:val="-1"/>
        </w:rPr>
        <w:t xml:space="preserve"> </w:t>
      </w:r>
      <w:r>
        <w:t>continuă</w:t>
      </w:r>
      <w:r>
        <w:rPr>
          <w:spacing w:val="-1"/>
        </w:rPr>
        <w:t xml:space="preserve"> </w:t>
      </w:r>
      <w:r>
        <w:t>în jos, pentru a</w:t>
      </w:r>
      <w:r>
        <w:rPr>
          <w:spacing w:val="-1"/>
        </w:rPr>
        <w:t xml:space="preserve"> </w:t>
      </w:r>
      <w:r>
        <w:t>nu suprasolicita</w:t>
      </w:r>
      <w:r>
        <w:rPr>
          <w:spacing w:val="-1"/>
        </w:rPr>
        <w:t xml:space="preserve"> </w:t>
      </w:r>
      <w:r>
        <w:t>stâlpii. Panourile</w:t>
      </w:r>
      <w:r>
        <w:rPr>
          <w:spacing w:val="-1"/>
        </w:rPr>
        <w:t xml:space="preserve"> </w:t>
      </w:r>
      <w:r>
        <w:t>prefabricate</w:t>
      </w:r>
      <w:r>
        <w:rPr>
          <w:spacing w:val="-1"/>
        </w:rPr>
        <w:t xml:space="preserve"> </w:t>
      </w:r>
      <w:r>
        <w:t>se extrag unul câte unul dintre canelurile stâlpilor de beton. Se ridică vertical cu atenție, pentru a evita ciobirea marginilor. Panourile se depozitează pe suporți de lemn sau paleți, între distanțiere, pentru</w:t>
      </w:r>
      <w:r>
        <w:rPr>
          <w:spacing w:val="40"/>
        </w:rPr>
        <w:t xml:space="preserve"> </w:t>
      </w:r>
      <w:r>
        <w:t>a preveni fisurarea.</w:t>
      </w:r>
    </w:p>
    <w:p w:rsidR="005956A8" w:rsidRDefault="00F3183C">
      <w:pPr>
        <w:pStyle w:val="BodyText"/>
        <w:ind w:right="855" w:firstLine="719"/>
        <w:jc w:val="both"/>
      </w:pPr>
      <w:r>
        <w:t>Stâlpii sunt de obicei fixați în fundații de beton sau direct în sol. Acolo unde sunt montați în fundație, se sparge betonul din jur (cu pickhammer sau ciocan pneumatic) până la eliberarea bazei.</w:t>
      </w:r>
    </w:p>
    <w:p w:rsidR="005956A8" w:rsidRDefault="00F3183C">
      <w:pPr>
        <w:pStyle w:val="BodyText"/>
        <w:ind w:right="854" w:firstLine="719"/>
        <w:jc w:val="both"/>
      </w:pPr>
      <w:r>
        <w:t>Stâlpii se scot cu ajutorul utilajului sau prin balansare și extragere manuală (dacă dimensiunea o permite).Se depozitează la fel ca panourile, protejate împotriva lovirii.</w:t>
      </w:r>
    </w:p>
    <w:p w:rsidR="005956A8" w:rsidRDefault="00F3183C">
      <w:pPr>
        <w:pStyle w:val="BodyText"/>
        <w:ind w:right="845" w:firstLine="719"/>
        <w:jc w:val="both"/>
      </w:pPr>
      <w:r>
        <w:t>După demintarea gardului se vor îndepărta prin tăiere arborii sau arboretul care se află cu rădăcinile pe limita de proprietate, pe aliniamentul pe care urmează să se monteze gardul nou. Dupa doborîre arbori vor fi debitați în dimensiuni care să permită transportul cu mașini obișnuite și depozitarea provizorie în incinta unității, Dupa tăiere se vor scoate rădăcinile.</w:t>
      </w:r>
    </w:p>
    <w:p w:rsidR="005956A8" w:rsidRDefault="00F3183C">
      <w:pPr>
        <w:pStyle w:val="BodyText"/>
        <w:spacing w:before="3" w:line="237" w:lineRule="auto"/>
        <w:ind w:right="855" w:firstLine="719"/>
        <w:jc w:val="both"/>
      </w:pPr>
      <w:r>
        <w:t>Vegetația spontană, alta dect cea arboricolă, care se suprapune cu linia gardului nou, se va defrișa și evacua.</w:t>
      </w:r>
    </w:p>
    <w:p w:rsidR="005956A8" w:rsidRDefault="00F3183C">
      <w:pPr>
        <w:pStyle w:val="BodyText"/>
        <w:spacing w:before="1"/>
        <w:ind w:right="848" w:firstLine="719"/>
        <w:jc w:val="both"/>
      </w:pPr>
      <w:r>
        <w:t>Toate materialele care vor rezulta din demolările cladirilor și ale gardului sau din tăierile de arbori, vor fi sortate. Materialele care se pot valorifica facil, vor fi predate utilizatorului sau beneficiarului. Resturile materialele care nu se pot valorifica, vor fi îndeprtate prin grija construtorului, iar aceste oprațiuni de manipulare și transport vot fi cotate la capitolul obiectului 1.</w:t>
      </w:r>
    </w:p>
    <w:p w:rsidR="005956A8" w:rsidRDefault="00F3183C">
      <w:pPr>
        <w:pStyle w:val="BodyText"/>
        <w:ind w:right="848" w:firstLine="719"/>
        <w:jc w:val="both"/>
      </w:pPr>
      <w:r>
        <w:t>Spații verzi. În zonele unde se amenajează parcarea din spatele și din fața pavilionului A, se propun alveole de spații verzi, icadrate de bordură mică din beton. Spațiile se vor amenaja prin însămînțare, cu gazon natural, dar în prealabil va fi pregătită suprafața cu un strat gros de pietriș spălat de rîu de 30 cm grosime, un strat de 5 cm de nisip, și un strat de pămînt vegetal. Aceste cheltuieli se vor cota la subobiectul 1.2.</w:t>
      </w:r>
    </w:p>
    <w:p w:rsidR="005956A8" w:rsidRDefault="00F3183C">
      <w:pPr>
        <w:pStyle w:val="BodyText"/>
        <w:spacing w:before="1"/>
        <w:ind w:right="855" w:firstLine="719"/>
        <w:jc w:val="both"/>
      </w:pPr>
      <w:r>
        <w:t>În urma activităților de demolare se vor realiza si lucrări de aducere a terenului la starea inițială. Acestea se vor cota în obiectul1.</w:t>
      </w:r>
    </w:p>
    <w:p w:rsidR="005956A8" w:rsidRDefault="00F3183C">
      <w:pPr>
        <w:pStyle w:val="BodyText"/>
        <w:ind w:right="847" w:firstLine="719"/>
        <w:jc w:val="both"/>
      </w:pPr>
      <w:r>
        <w:t>În timpul lucrărilor de demolare a gardului, dar si a pavilionelor se vo r fi afectat spațiile verzi existene și vegetația spontană. Pentru a nu creea un aspect neplăcut, după realizarea lucărilor de construire pentru noua împrejmuire, dar si pentru pavilioanele noi, se vor reface spațiile verzi prin amenajarea terenului pentru însămînțare, si prin semănarea de ierburi perene, pentru refacerea suprafețelor. Deasemenea din zonele de unde se scot rădăcinile arborilor care vor fi doborîți, se vor realiza umpluturi cu pamînt natural, local, și se va semăna, pir sau ierburi decorative.</w:t>
      </w:r>
    </w:p>
    <w:p w:rsidR="005956A8" w:rsidRDefault="00F3183C">
      <w:pPr>
        <w:pStyle w:val="BodyText"/>
        <w:jc w:val="both"/>
      </w:pPr>
      <w:r>
        <w:t>Aceste</w:t>
      </w:r>
      <w:r>
        <w:rPr>
          <w:spacing w:val="-2"/>
        </w:rPr>
        <w:t xml:space="preserve"> </w:t>
      </w:r>
      <w:r>
        <w:t>lucrari</w:t>
      </w:r>
      <w:r>
        <w:rPr>
          <w:spacing w:val="-1"/>
        </w:rPr>
        <w:t xml:space="preserve"> </w:t>
      </w:r>
      <w:r>
        <w:t>se</w:t>
      </w:r>
      <w:r>
        <w:rPr>
          <w:spacing w:val="-3"/>
        </w:rPr>
        <w:t xml:space="preserve"> </w:t>
      </w:r>
      <w:r>
        <w:t>vor</w:t>
      </w:r>
      <w:r>
        <w:rPr>
          <w:spacing w:val="-1"/>
        </w:rPr>
        <w:t xml:space="preserve"> </w:t>
      </w:r>
      <w:r>
        <w:t>cota</w:t>
      </w:r>
      <w:r>
        <w:rPr>
          <w:spacing w:val="-1"/>
        </w:rPr>
        <w:t xml:space="preserve"> </w:t>
      </w:r>
      <w:r>
        <w:t>la</w:t>
      </w:r>
      <w:r>
        <w:rPr>
          <w:spacing w:val="-1"/>
        </w:rPr>
        <w:t xml:space="preserve"> </w:t>
      </w:r>
      <w:r>
        <w:t>cap</w:t>
      </w:r>
      <w:r>
        <w:rPr>
          <w:spacing w:val="-1"/>
        </w:rPr>
        <w:t xml:space="preserve"> </w:t>
      </w:r>
      <w:r>
        <w:t>1.3</w:t>
      </w:r>
      <w:r>
        <w:rPr>
          <w:spacing w:val="-2"/>
        </w:rPr>
        <w:t xml:space="preserve"> </w:t>
      </w:r>
      <w:r>
        <w:t>din</w:t>
      </w:r>
      <w:r>
        <w:rPr>
          <w:spacing w:val="-1"/>
        </w:rPr>
        <w:t xml:space="preserve"> </w:t>
      </w:r>
      <w:r>
        <w:t>devizul</w:t>
      </w:r>
      <w:r>
        <w:rPr>
          <w:spacing w:val="-2"/>
        </w:rPr>
        <w:t xml:space="preserve"> </w:t>
      </w:r>
      <w:r>
        <w:t>general</w:t>
      </w:r>
      <w:r>
        <w:rPr>
          <w:spacing w:val="-1"/>
        </w:rPr>
        <w:t xml:space="preserve"> </w:t>
      </w:r>
      <w:r>
        <w:rPr>
          <w:spacing w:val="-10"/>
        </w:rPr>
        <w:t>.</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68" o:spid="_x0000_s1199" style="width:485.25pt;height:1.45pt;mso-position-horizontal-relative:char;mso-position-vertical-relative:line" coordsize="9705,29">
            <v:rect id="docshape169" o:spid="_x0000_s1200"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5956A8">
      <w:pPr>
        <w:pStyle w:val="BodyText"/>
        <w:spacing w:before="4"/>
        <w:ind w:left="0"/>
        <w:rPr>
          <w:sz w:val="8"/>
        </w:rPr>
      </w:pPr>
      <w:r w:rsidRPr="005956A8">
        <w:pict>
          <v:shape id="docshape170" o:spid="_x0000_s1198" type="#_x0000_t202" style="position:absolute;margin-left:105.15pt;margin-top:6pt;width:449.25pt;height:27.6pt;z-index:-15677952;mso-wrap-distance-left:0;mso-wrap-distance-right:0;mso-position-horizontal-relative:page" fillcolor="#e7e6e6" stroked="f">
            <v:textbox inset="0,0,0,0">
              <w:txbxContent>
                <w:p w:rsidR="00F3183C" w:rsidRDefault="00F3183C">
                  <w:pPr>
                    <w:ind w:left="28" w:right="30"/>
                    <w:rPr>
                      <w:b/>
                      <w:color w:val="000000"/>
                      <w:sz w:val="24"/>
                    </w:rPr>
                  </w:pPr>
                  <w:r>
                    <w:rPr>
                      <w:b/>
                      <w:color w:val="000000"/>
                      <w:sz w:val="24"/>
                      <w:u w:val="single"/>
                    </w:rPr>
                    <w:t>OBIECT 2 – REALIZARE ATELIER DE REPARAȚII / ÎNTREȚINERE TEHNICĂ</w:t>
                  </w:r>
                  <w:r>
                    <w:rPr>
                      <w:b/>
                      <w:color w:val="000000"/>
                      <w:sz w:val="24"/>
                    </w:rPr>
                    <w:t xml:space="preserve"> </w:t>
                  </w:r>
                  <w:r>
                    <w:rPr>
                      <w:b/>
                      <w:color w:val="000000"/>
                      <w:sz w:val="24"/>
                      <w:u w:val="single"/>
                    </w:rPr>
                    <w:t>MILITARĂ (ARTM)</w:t>
                  </w:r>
                </w:p>
              </w:txbxContent>
            </v:textbox>
            <w10:wrap type="topAndBottom" anchorx="page"/>
          </v:shape>
        </w:pict>
      </w:r>
    </w:p>
    <w:p w:rsidR="005956A8" w:rsidRDefault="005956A8">
      <w:pPr>
        <w:pStyle w:val="BodyText"/>
        <w:spacing w:before="1"/>
        <w:ind w:left="0"/>
        <w:rPr>
          <w:sz w:val="16"/>
        </w:rPr>
      </w:pPr>
    </w:p>
    <w:p w:rsidR="005956A8" w:rsidRDefault="00F3183C">
      <w:pPr>
        <w:pStyle w:val="BodyText"/>
        <w:spacing w:before="90"/>
        <w:ind w:right="778" w:firstLine="719"/>
        <w:jc w:val="both"/>
      </w:pPr>
      <w:r>
        <w:t>Pentru întreținerea / repararea tehnicii militare este necesară realizarea unui pavilion care</w:t>
      </w:r>
      <w:r>
        <w:rPr>
          <w:spacing w:val="40"/>
        </w:rPr>
        <w:t xml:space="preserve"> </w:t>
      </w:r>
      <w:r>
        <w:t>va fi dispus pe</w:t>
      </w:r>
      <w:r>
        <w:rPr>
          <w:spacing w:val="-1"/>
        </w:rPr>
        <w:t xml:space="preserve"> </w:t>
      </w:r>
      <w:r>
        <w:t>amplasamentul actual al pavilionului F3 – Baracă metalică, pavilion care</w:t>
      </w:r>
      <w:r>
        <w:rPr>
          <w:spacing w:val="-2"/>
        </w:rPr>
        <w:t xml:space="preserve"> </w:t>
      </w:r>
      <w:r>
        <w:t>va fi</w:t>
      </w:r>
      <w:r>
        <w:rPr>
          <w:spacing w:val="-1"/>
        </w:rPr>
        <w:t xml:space="preserve"> </w:t>
      </w:r>
      <w:r>
        <w:t>desființat. Pe lângă aceasta se vor executa toate branșamentele necesare bunei funcționări a pavilionului. Noua construcție cu funcțiunea de atelier auto și infrastructura aferentă vor fi dimensionate, dispuse și dotate corespunzător funcțiunilor necesare și nevoilor personalului, respectând standardele, normele și legislația de specialitate în domeniu.</w:t>
      </w:r>
    </w:p>
    <w:p w:rsidR="005956A8" w:rsidRDefault="00F3183C">
      <w:pPr>
        <w:pStyle w:val="BodyText"/>
        <w:ind w:right="783" w:firstLine="719"/>
        <w:jc w:val="both"/>
      </w:pPr>
      <w:r>
        <w:t>Realizare pavilion Atelier Auto presupune spații utilitare, atelier auto, vestiare, grupuri sanitare, casa scării, birouri, sala pregătire și depozitare. Prin realizarea pavilionului nou propus se asigură condiții optime pentru desfășurarea activităților personalului militar în incinta pavilionului menționat din cazarma 763 Ploiești.</w:t>
      </w:r>
    </w:p>
    <w:p w:rsidR="005956A8" w:rsidRDefault="00F3183C">
      <w:pPr>
        <w:pStyle w:val="BodyText"/>
        <w:spacing w:before="1"/>
        <w:ind w:right="788" w:firstLine="719"/>
        <w:jc w:val="both"/>
      </w:pPr>
      <w:r>
        <w:t>Pavilionul nou propus, cu regim de înălțime P+1, are forma dreptunghiulară în plan, cu dimensiunile laturilor de 33,00 x 24,50m. Înălțimea la cornișă va fi de +5,15m și +8,30m, iar la coamă va fi de +6,25m și +10,70m.</w:t>
      </w:r>
    </w:p>
    <w:p w:rsidR="005956A8" w:rsidRDefault="005956A8">
      <w:pPr>
        <w:pStyle w:val="BodyText"/>
        <w:ind w:left="0"/>
      </w:pPr>
    </w:p>
    <w:p w:rsidR="005956A8" w:rsidRDefault="00F3183C">
      <w:pPr>
        <w:pStyle w:val="BodyText"/>
        <w:ind w:left="1271" w:right="5839"/>
      </w:pPr>
      <w:r>
        <w:t>Particularități specifice contrucției Clădire</w:t>
      </w:r>
      <w:r>
        <w:rPr>
          <w:spacing w:val="-11"/>
        </w:rPr>
        <w:t xml:space="preserve"> </w:t>
      </w:r>
      <w:r>
        <w:t>de</w:t>
      </w:r>
      <w:r>
        <w:rPr>
          <w:spacing w:val="-10"/>
        </w:rPr>
        <w:t xml:space="preserve"> </w:t>
      </w:r>
      <w:r>
        <w:t>producție</w:t>
      </w:r>
      <w:r>
        <w:rPr>
          <w:spacing w:val="-10"/>
        </w:rPr>
        <w:t xml:space="preserve"> </w:t>
      </w:r>
      <w:r>
        <w:t>și/sau</w:t>
      </w:r>
      <w:r>
        <w:rPr>
          <w:spacing w:val="-9"/>
        </w:rPr>
        <w:t xml:space="preserve"> </w:t>
      </w:r>
      <w:r>
        <w:t>depozitare:</w:t>
      </w:r>
    </w:p>
    <w:p w:rsidR="005956A8" w:rsidRDefault="00F3183C">
      <w:pPr>
        <w:pStyle w:val="ListParagraph"/>
        <w:numPr>
          <w:ilvl w:val="0"/>
          <w:numId w:val="56"/>
        </w:numPr>
        <w:tabs>
          <w:tab w:val="left" w:pos="2172"/>
        </w:tabs>
        <w:ind w:left="2171" w:hanging="181"/>
        <w:rPr>
          <w:sz w:val="24"/>
        </w:rPr>
      </w:pPr>
      <w:r>
        <w:rPr>
          <w:sz w:val="24"/>
        </w:rPr>
        <w:t>Funcțiunea</w:t>
      </w:r>
      <w:r>
        <w:rPr>
          <w:spacing w:val="-13"/>
          <w:sz w:val="24"/>
        </w:rPr>
        <w:t xml:space="preserve"> </w:t>
      </w:r>
      <w:r>
        <w:rPr>
          <w:sz w:val="24"/>
        </w:rPr>
        <w:t>principală:</w:t>
      </w:r>
      <w:r>
        <w:rPr>
          <w:spacing w:val="-11"/>
          <w:sz w:val="24"/>
        </w:rPr>
        <w:t xml:space="preserve"> </w:t>
      </w:r>
      <w:r>
        <w:rPr>
          <w:sz w:val="24"/>
        </w:rPr>
        <w:t>atelier</w:t>
      </w:r>
      <w:r>
        <w:rPr>
          <w:spacing w:val="-11"/>
          <w:sz w:val="24"/>
        </w:rPr>
        <w:t xml:space="preserve"> </w:t>
      </w:r>
      <w:r>
        <w:rPr>
          <w:spacing w:val="-4"/>
          <w:sz w:val="24"/>
        </w:rPr>
        <w:t>auto</w:t>
      </w:r>
    </w:p>
    <w:p w:rsidR="005956A8" w:rsidRDefault="00F3183C">
      <w:pPr>
        <w:pStyle w:val="ListParagraph"/>
        <w:numPr>
          <w:ilvl w:val="0"/>
          <w:numId w:val="56"/>
        </w:numPr>
        <w:tabs>
          <w:tab w:val="left" w:pos="2172"/>
        </w:tabs>
        <w:ind w:left="2171" w:hanging="181"/>
        <w:rPr>
          <w:sz w:val="24"/>
        </w:rPr>
      </w:pPr>
      <w:r>
        <w:rPr>
          <w:sz w:val="24"/>
        </w:rPr>
        <w:t>Regimul</w:t>
      </w:r>
      <w:r>
        <w:rPr>
          <w:spacing w:val="-6"/>
          <w:sz w:val="24"/>
        </w:rPr>
        <w:t xml:space="preserve"> </w:t>
      </w:r>
      <w:r>
        <w:rPr>
          <w:sz w:val="24"/>
        </w:rPr>
        <w:t>de</w:t>
      </w:r>
      <w:r>
        <w:rPr>
          <w:spacing w:val="-6"/>
          <w:sz w:val="24"/>
        </w:rPr>
        <w:t xml:space="preserve"> </w:t>
      </w:r>
      <w:r>
        <w:rPr>
          <w:sz w:val="24"/>
        </w:rPr>
        <w:t>înălțime</w:t>
      </w:r>
      <w:r>
        <w:rPr>
          <w:spacing w:val="-7"/>
          <w:sz w:val="24"/>
        </w:rPr>
        <w:t xml:space="preserve"> </w:t>
      </w:r>
      <w:r>
        <w:rPr>
          <w:sz w:val="24"/>
        </w:rPr>
        <w:t>:</w:t>
      </w:r>
      <w:r>
        <w:rPr>
          <w:spacing w:val="-6"/>
          <w:sz w:val="24"/>
        </w:rPr>
        <w:t xml:space="preserve"> </w:t>
      </w:r>
      <w:r>
        <w:rPr>
          <w:spacing w:val="-4"/>
          <w:sz w:val="24"/>
        </w:rPr>
        <w:t>P+1E</w:t>
      </w:r>
    </w:p>
    <w:p w:rsidR="005956A8" w:rsidRDefault="00F3183C">
      <w:pPr>
        <w:pStyle w:val="ListParagraph"/>
        <w:numPr>
          <w:ilvl w:val="0"/>
          <w:numId w:val="56"/>
        </w:numPr>
        <w:tabs>
          <w:tab w:val="left" w:pos="2172"/>
        </w:tabs>
        <w:ind w:left="2171" w:hanging="181"/>
        <w:rPr>
          <w:sz w:val="24"/>
        </w:rPr>
      </w:pPr>
      <w:r>
        <w:rPr>
          <w:sz w:val="24"/>
        </w:rPr>
        <w:t>S</w:t>
      </w:r>
      <w:r>
        <w:rPr>
          <w:spacing w:val="-6"/>
          <w:sz w:val="24"/>
        </w:rPr>
        <w:t xml:space="preserve"> </w:t>
      </w:r>
      <w:r>
        <w:rPr>
          <w:sz w:val="24"/>
        </w:rPr>
        <w:t>construită</w:t>
      </w:r>
      <w:r>
        <w:rPr>
          <w:spacing w:val="-7"/>
          <w:sz w:val="24"/>
        </w:rPr>
        <w:t xml:space="preserve"> </w:t>
      </w:r>
      <w:r>
        <w:rPr>
          <w:sz w:val="24"/>
        </w:rPr>
        <w:t>=</w:t>
      </w:r>
      <w:r>
        <w:rPr>
          <w:spacing w:val="-6"/>
          <w:sz w:val="24"/>
        </w:rPr>
        <w:t xml:space="preserve"> </w:t>
      </w:r>
      <w:r>
        <w:rPr>
          <w:sz w:val="24"/>
        </w:rPr>
        <w:t>808,50</w:t>
      </w:r>
      <w:r>
        <w:rPr>
          <w:spacing w:val="-6"/>
          <w:sz w:val="24"/>
        </w:rPr>
        <w:t xml:space="preserve"> </w:t>
      </w:r>
      <w:r>
        <w:rPr>
          <w:spacing w:val="-5"/>
          <w:sz w:val="24"/>
        </w:rPr>
        <w:t>mp</w:t>
      </w:r>
    </w:p>
    <w:p w:rsidR="005956A8" w:rsidRDefault="00F3183C">
      <w:pPr>
        <w:pStyle w:val="ListParagraph"/>
        <w:numPr>
          <w:ilvl w:val="0"/>
          <w:numId w:val="56"/>
        </w:numPr>
        <w:tabs>
          <w:tab w:val="left" w:pos="2172"/>
        </w:tabs>
        <w:spacing w:line="480" w:lineRule="auto"/>
        <w:ind w:right="5252" w:firstLine="720"/>
        <w:rPr>
          <w:sz w:val="24"/>
        </w:rPr>
      </w:pPr>
      <w:r>
        <w:rPr>
          <w:sz w:val="24"/>
        </w:rPr>
        <w:t>S</w:t>
      </w:r>
      <w:r>
        <w:rPr>
          <w:spacing w:val="-9"/>
          <w:sz w:val="24"/>
        </w:rPr>
        <w:t xml:space="preserve"> </w:t>
      </w:r>
      <w:r>
        <w:rPr>
          <w:sz w:val="24"/>
        </w:rPr>
        <w:t>construită</w:t>
      </w:r>
      <w:r>
        <w:rPr>
          <w:spacing w:val="-10"/>
          <w:sz w:val="24"/>
        </w:rPr>
        <w:t xml:space="preserve"> </w:t>
      </w:r>
      <w:r>
        <w:rPr>
          <w:sz w:val="24"/>
        </w:rPr>
        <w:t>desfășurată</w:t>
      </w:r>
      <w:r>
        <w:rPr>
          <w:spacing w:val="-8"/>
          <w:sz w:val="24"/>
        </w:rPr>
        <w:t xml:space="preserve"> </w:t>
      </w:r>
      <w:r>
        <w:rPr>
          <w:sz w:val="24"/>
        </w:rPr>
        <w:t>=</w:t>
      </w:r>
      <w:r>
        <w:rPr>
          <w:spacing w:val="-10"/>
          <w:sz w:val="24"/>
        </w:rPr>
        <w:t xml:space="preserve"> </w:t>
      </w:r>
      <w:r>
        <w:rPr>
          <w:sz w:val="24"/>
        </w:rPr>
        <w:t>1059,30mp Descrierea funcțională a spațiilor propuse:</w:t>
      </w:r>
    </w:p>
    <w:p w:rsidR="005956A8" w:rsidRDefault="00F3183C">
      <w:pPr>
        <w:pStyle w:val="BodyText"/>
        <w:ind w:right="780" w:firstLine="719"/>
        <w:jc w:val="both"/>
      </w:pPr>
      <w:r>
        <w:rPr>
          <w:b/>
          <w:u w:val="single"/>
        </w:rPr>
        <w:t>Atelier auto:</w:t>
      </w:r>
      <w:r>
        <w:rPr>
          <w:b/>
        </w:rPr>
        <w:t xml:space="preserve"> </w:t>
      </w:r>
      <w:r>
        <w:t>ocupă aprox. 30% din suprafața pavilionului. Între axele 2-3, A-C” se amenajează un canal de vizitare auto, la o adâncime de 1.20m dotat cu trepte. În zona acestui canal</w:t>
      </w:r>
      <w:r>
        <w:rPr>
          <w:spacing w:val="40"/>
        </w:rPr>
        <w:t xml:space="preserve"> </w:t>
      </w:r>
      <w:r>
        <w:t>se vor amplasa încastrate în pardoseală echipamentele care compun standul de probare a sistemului de frînare pentru autocamioane. Accesul auto se realizează prin 5 porți secționare metalice, ușă de acces din axul A4 și A5 fiind dotată cu ușă de acces pietonal. Funcționează în legătură cu zona de atelier reparații auto încăperile cu funcțiuni: A.T.A.M., Motoare, Tapițerie, Sculărie, Fierărie, Tinichigerie, Atelier prelucrare prin așchiere, accezul în ateliere realizându-se prin atelierul auto. Spațiile atelierului sunt prevăzute cu dotările specifice necesare pentru întreținerea și repararea tehnicii auto din dotarea unităților dislocate în cazarma 763 Ploiești. Acestea respectă cerințele de lucru cu utilaje agabaritice, normele igienico-sanitare, de sănătate și securitate de muncă și de</w:t>
      </w:r>
      <w:r>
        <w:rPr>
          <w:spacing w:val="40"/>
        </w:rPr>
        <w:t xml:space="preserve"> </w:t>
      </w:r>
      <w:r>
        <w:t>apărare împotriva incendiilor.</w:t>
      </w:r>
      <w:r>
        <w:rPr>
          <w:spacing w:val="40"/>
        </w:rPr>
        <w:t xml:space="preserve"> </w:t>
      </w:r>
      <w:r>
        <w:t>Atelierul se dotează cu grupuri sanitare pe sexe.</w:t>
      </w:r>
    </w:p>
    <w:p w:rsidR="005956A8" w:rsidRDefault="00F3183C">
      <w:pPr>
        <w:pStyle w:val="BodyText"/>
        <w:ind w:right="780" w:firstLine="719"/>
        <w:jc w:val="both"/>
      </w:pPr>
      <w:r>
        <w:rPr>
          <w:b/>
        </w:rPr>
        <w:t xml:space="preserve">Vopsitoria </w:t>
      </w:r>
      <w:r>
        <w:t>ocupă o zona restrânsă (aprox. 9% din suprafața pavilionului). Datorită riscului</w:t>
      </w:r>
      <w:r>
        <w:rPr>
          <w:spacing w:val="40"/>
        </w:rPr>
        <w:t xml:space="preserve"> </w:t>
      </w:r>
      <w:r>
        <w:t>de explozie, pereții sunt REI180 și planșeu de beton armat rezistenți la explozie volumetrică. Are acces separat prin ușa secțională metalică, dotată cu ușă pietonală, și funcționează independent.</w:t>
      </w:r>
      <w:r>
        <w:rPr>
          <w:spacing w:val="40"/>
        </w:rPr>
        <w:t xml:space="preserve"> </w:t>
      </w:r>
      <w:r>
        <w:t xml:space="preserve">Toate echipamentele vor fi tip anti-explozie, inclusiv tâmplăria care va fi din aluminio și va avea geam simplu, ușa de acces și pardoseala. Pardoseala va fi epoxidică antistatică și antiscântei și va fi alcătuită din 3 straturi: rășină epoxidică pentru grunduire, rășină epoxidică (strat conductibil) și strat de acoperire conductibil cu </w:t>
      </w:r>
      <w:r>
        <w:rPr>
          <w:b/>
        </w:rPr>
        <w:t xml:space="preserve">pulberi de grafit sau fibre de carbon. </w:t>
      </w:r>
      <w:r>
        <w:t>Între axele 1-2 A-C” se amenajează un canal de vizitare auto la o adâncime de 1.20, acesta fiind prevăzut cu trepte de acces. Evacuările se realizează direct la nivelul trotuarului.</w:t>
      </w:r>
    </w:p>
    <w:p w:rsidR="005956A8" w:rsidRDefault="00F3183C">
      <w:pPr>
        <w:pStyle w:val="BodyText"/>
        <w:ind w:right="780" w:firstLine="719"/>
        <w:jc w:val="both"/>
      </w:pPr>
      <w:r>
        <w:rPr>
          <w:b/>
        </w:rPr>
        <w:t xml:space="preserve">Zona de ateliere </w:t>
      </w:r>
      <w:r>
        <w:t xml:space="preserve">(A.T.A.M., Motoare, Tapițerie, Sculărie, Fierărie, Tinichigerie, Atelier prelucrare prin așchiere) și </w:t>
      </w:r>
      <w:r>
        <w:rPr>
          <w:b/>
          <w:u w:val="single"/>
        </w:rPr>
        <w:t>camera pentru compresor</w:t>
      </w:r>
      <w:r>
        <w:rPr>
          <w:b/>
        </w:rPr>
        <w:t xml:space="preserve"> </w:t>
      </w:r>
      <w:r>
        <w:t>sunt amplasate pe latura de nord-vest și sunt funcțional legate de Atelierul Auto, de unde se face și accesul. Fiecare încăpere este ventilată</w:t>
      </w:r>
      <w:r>
        <w:rPr>
          <w:spacing w:val="80"/>
        </w:rPr>
        <w:t xml:space="preserve"> </w:t>
      </w:r>
      <w:r>
        <w:rPr>
          <w:spacing w:val="-2"/>
        </w:rPr>
        <w:t>natural.</w:t>
      </w:r>
    </w:p>
    <w:p w:rsidR="005956A8" w:rsidRDefault="005956A8">
      <w:pPr>
        <w:jc w:val="both"/>
        <w:sectPr w:rsidR="005956A8">
          <w:headerReference w:type="default" r:id="rId37"/>
          <w:footerReference w:type="default" r:id="rId3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71" o:spid="_x0000_s1196" style="width:485.25pt;height:1.45pt;mso-position-horizontal-relative:char;mso-position-vertical-relative:line" coordsize="9705,29">
            <v:rect id="docshape172" o:spid="_x0000_s1197"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782" w:firstLine="719"/>
        <w:jc w:val="right"/>
      </w:pPr>
      <w:r>
        <w:rPr>
          <w:b/>
        </w:rPr>
        <w:t>Vestiarul</w:t>
      </w:r>
      <w:r>
        <w:rPr>
          <w:b/>
          <w:spacing w:val="40"/>
        </w:rPr>
        <w:t xml:space="preserve"> </w:t>
      </w:r>
      <w:r>
        <w:t>funcționează</w:t>
      </w:r>
      <w:r>
        <w:rPr>
          <w:spacing w:val="40"/>
        </w:rPr>
        <w:t xml:space="preserve"> </w:t>
      </w:r>
      <w:r>
        <w:t>independent</w:t>
      </w:r>
      <w:r>
        <w:rPr>
          <w:spacing w:val="40"/>
        </w:rPr>
        <w:t xml:space="preserve"> </w:t>
      </w:r>
      <w:r>
        <w:t>față</w:t>
      </w:r>
      <w:r>
        <w:rPr>
          <w:spacing w:val="40"/>
        </w:rPr>
        <w:t xml:space="preserve"> </w:t>
      </w:r>
      <w:r>
        <w:t>de</w:t>
      </w:r>
      <w:r>
        <w:rPr>
          <w:spacing w:val="40"/>
        </w:rPr>
        <w:t xml:space="preserve"> </w:t>
      </w:r>
      <w:r>
        <w:t>întreaga</w:t>
      </w:r>
      <w:r>
        <w:rPr>
          <w:spacing w:val="40"/>
        </w:rPr>
        <w:t xml:space="preserve"> </w:t>
      </w:r>
      <w:r>
        <w:t>clădire,</w:t>
      </w:r>
      <w:r>
        <w:rPr>
          <w:spacing w:val="40"/>
        </w:rPr>
        <w:t xml:space="preserve"> </w:t>
      </w:r>
      <w:r>
        <w:t>cu</w:t>
      </w:r>
      <w:r>
        <w:rPr>
          <w:spacing w:val="40"/>
        </w:rPr>
        <w:t xml:space="preserve"> </w:t>
      </w:r>
      <w:r>
        <w:t>acces</w:t>
      </w:r>
      <w:r>
        <w:rPr>
          <w:spacing w:val="40"/>
        </w:rPr>
        <w:t xml:space="preserve"> </w:t>
      </w:r>
      <w:r>
        <w:t>pe</w:t>
      </w:r>
      <w:r>
        <w:rPr>
          <w:spacing w:val="40"/>
        </w:rPr>
        <w:t xml:space="preserve"> </w:t>
      </w:r>
      <w:r>
        <w:t>latura</w:t>
      </w:r>
      <w:r>
        <w:rPr>
          <w:spacing w:val="40"/>
        </w:rPr>
        <w:t xml:space="preserve"> </w:t>
      </w:r>
      <w:r>
        <w:t>de</w:t>
      </w:r>
      <w:r>
        <w:rPr>
          <w:spacing w:val="40"/>
        </w:rPr>
        <w:t xml:space="preserve"> </w:t>
      </w:r>
      <w:r>
        <w:t>vest. Necesarul</w:t>
      </w:r>
      <w:r>
        <w:rPr>
          <w:spacing w:val="-3"/>
        </w:rPr>
        <w:t xml:space="preserve"> </w:t>
      </w:r>
      <w:r>
        <w:t>de</w:t>
      </w:r>
      <w:r>
        <w:rPr>
          <w:spacing w:val="-5"/>
        </w:rPr>
        <w:t xml:space="preserve"> </w:t>
      </w:r>
      <w:r>
        <w:t>dușuri,</w:t>
      </w:r>
      <w:r>
        <w:rPr>
          <w:spacing w:val="-3"/>
        </w:rPr>
        <w:t xml:space="preserve"> </w:t>
      </w:r>
      <w:r>
        <w:t>vestiare</w:t>
      </w:r>
      <w:r>
        <w:rPr>
          <w:spacing w:val="-5"/>
        </w:rPr>
        <w:t xml:space="preserve"> </w:t>
      </w:r>
      <w:r>
        <w:t>și</w:t>
      </w:r>
      <w:r>
        <w:rPr>
          <w:spacing w:val="-4"/>
        </w:rPr>
        <w:t xml:space="preserve"> </w:t>
      </w:r>
      <w:r>
        <w:t>grupuri</w:t>
      </w:r>
      <w:r>
        <w:rPr>
          <w:spacing w:val="-3"/>
        </w:rPr>
        <w:t xml:space="preserve"> </w:t>
      </w:r>
      <w:r>
        <w:t>sanitare</w:t>
      </w:r>
      <w:r>
        <w:rPr>
          <w:spacing w:val="-3"/>
        </w:rPr>
        <w:t xml:space="preserve"> </w:t>
      </w:r>
      <w:r>
        <w:t>a</w:t>
      </w:r>
      <w:r>
        <w:rPr>
          <w:spacing w:val="-2"/>
        </w:rPr>
        <w:t xml:space="preserve"> </w:t>
      </w:r>
      <w:r>
        <w:t>fost</w:t>
      </w:r>
      <w:r>
        <w:rPr>
          <w:spacing w:val="-3"/>
        </w:rPr>
        <w:t xml:space="preserve"> </w:t>
      </w:r>
      <w:r>
        <w:t>calculat</w:t>
      </w:r>
      <w:r>
        <w:rPr>
          <w:spacing w:val="-3"/>
        </w:rPr>
        <w:t xml:space="preserve"> </w:t>
      </w:r>
      <w:r>
        <w:t>luând</w:t>
      </w:r>
      <w:r>
        <w:rPr>
          <w:spacing w:val="-3"/>
        </w:rPr>
        <w:t xml:space="preserve"> </w:t>
      </w:r>
      <w:r>
        <w:t>în</w:t>
      </w:r>
      <w:r>
        <w:rPr>
          <w:spacing w:val="-1"/>
        </w:rPr>
        <w:t xml:space="preserve"> </w:t>
      </w:r>
      <w:r>
        <w:t>calcul</w:t>
      </w:r>
      <w:r>
        <w:rPr>
          <w:spacing w:val="-3"/>
        </w:rPr>
        <w:t xml:space="preserve"> </w:t>
      </w:r>
      <w:r>
        <w:t>cerințele</w:t>
      </w:r>
      <w:r>
        <w:rPr>
          <w:spacing w:val="-3"/>
        </w:rPr>
        <w:t xml:space="preserve"> </w:t>
      </w:r>
      <w:r>
        <w:t>beneficiarului și</w:t>
      </w:r>
      <w:r>
        <w:rPr>
          <w:spacing w:val="39"/>
        </w:rPr>
        <w:t xml:space="preserve"> </w:t>
      </w:r>
      <w:r>
        <w:t>anume</w:t>
      </w:r>
      <w:r>
        <w:rPr>
          <w:spacing w:val="38"/>
        </w:rPr>
        <w:t xml:space="preserve"> </w:t>
      </w:r>
      <w:r>
        <w:t>80%</w:t>
      </w:r>
      <w:r>
        <w:rPr>
          <w:spacing w:val="37"/>
        </w:rPr>
        <w:t xml:space="preserve"> </w:t>
      </w:r>
      <w:r>
        <w:t>bărbați</w:t>
      </w:r>
      <w:r>
        <w:rPr>
          <w:spacing w:val="39"/>
        </w:rPr>
        <w:t xml:space="preserve"> </w:t>
      </w:r>
      <w:r>
        <w:t>și</w:t>
      </w:r>
      <w:r>
        <w:rPr>
          <w:spacing w:val="39"/>
        </w:rPr>
        <w:t xml:space="preserve"> </w:t>
      </w:r>
      <w:r>
        <w:t>20%</w:t>
      </w:r>
      <w:r>
        <w:rPr>
          <w:spacing w:val="37"/>
        </w:rPr>
        <w:t xml:space="preserve"> </w:t>
      </w:r>
      <w:r>
        <w:t>femei,</w:t>
      </w:r>
      <w:r>
        <w:rPr>
          <w:spacing w:val="38"/>
        </w:rPr>
        <w:t xml:space="preserve"> </w:t>
      </w:r>
      <w:r>
        <w:t>numărul</w:t>
      </w:r>
      <w:r>
        <w:rPr>
          <w:spacing w:val="40"/>
        </w:rPr>
        <w:t xml:space="preserve"> </w:t>
      </w:r>
      <w:r>
        <w:t>total</w:t>
      </w:r>
      <w:r>
        <w:rPr>
          <w:spacing w:val="39"/>
        </w:rPr>
        <w:t xml:space="preserve"> </w:t>
      </w:r>
      <w:r>
        <w:t>de</w:t>
      </w:r>
      <w:r>
        <w:rPr>
          <w:spacing w:val="37"/>
        </w:rPr>
        <w:t xml:space="preserve"> </w:t>
      </w:r>
      <w:r>
        <w:t>utilizatori</w:t>
      </w:r>
      <w:r>
        <w:rPr>
          <w:spacing w:val="38"/>
        </w:rPr>
        <w:t xml:space="preserve"> </w:t>
      </w:r>
      <w:r>
        <w:t>fiind</w:t>
      </w:r>
      <w:r>
        <w:rPr>
          <w:spacing w:val="36"/>
        </w:rPr>
        <w:t xml:space="preserve"> </w:t>
      </w:r>
      <w:r>
        <w:t>de</w:t>
      </w:r>
      <w:r>
        <w:rPr>
          <w:spacing w:val="37"/>
        </w:rPr>
        <w:t xml:space="preserve"> </w:t>
      </w:r>
      <w:r>
        <w:t>30</w:t>
      </w:r>
      <w:r>
        <w:rPr>
          <w:spacing w:val="38"/>
        </w:rPr>
        <w:t xml:space="preserve"> </w:t>
      </w:r>
      <w:r>
        <w:t>de</w:t>
      </w:r>
      <w:r>
        <w:rPr>
          <w:spacing w:val="37"/>
        </w:rPr>
        <w:t xml:space="preserve"> </w:t>
      </w:r>
      <w:r>
        <w:t>persoane.</w:t>
      </w:r>
      <w:r>
        <w:rPr>
          <w:spacing w:val="38"/>
        </w:rPr>
        <w:t xml:space="preserve"> </w:t>
      </w:r>
      <w:r>
        <w:t>Toate evacuările se realizează prin windfang prin ușa dublă cu deschidere în exterior, pe trotuarul acoperit.</w:t>
      </w:r>
    </w:p>
    <w:p w:rsidR="005956A8" w:rsidRDefault="00F3183C">
      <w:pPr>
        <w:pStyle w:val="BodyText"/>
        <w:ind w:right="780" w:firstLine="719"/>
        <w:jc w:val="both"/>
      </w:pPr>
      <w:r>
        <w:rPr>
          <w:b/>
        </w:rPr>
        <w:t xml:space="preserve">Zona birouri </w:t>
      </w:r>
      <w:r>
        <w:t xml:space="preserve">este amplasată la etaj și poate funciona independent de clădire, fiecare birou fiind dotat cu magazie proprie. Evacuarea se realizează într-o direcție către scara închisă în două rampe din beton armat cu podest intermediar și lățimea treptelor de 100cm și ulterior la nivelul parterului direct în exterior prin ușa într-un canat cu lățime de 90cm și deschidere în exterior. Evacuarea se realizează la nivelul trotuarului. </w:t>
      </w:r>
      <w:r>
        <w:rPr>
          <w:u w:val="single"/>
        </w:rPr>
        <w:t>Sala pregătitoare</w:t>
      </w:r>
      <w:r>
        <w:t xml:space="preserve"> este o sală multifuncțională ce dezervește zona de birouri și se dotează cu mese modulare ce pot fi reorganizate, scaune și dulapuri pentru documente.</w:t>
      </w:r>
    </w:p>
    <w:p w:rsidR="005956A8" w:rsidRDefault="00F3183C">
      <w:pPr>
        <w:pStyle w:val="BodyText"/>
        <w:ind w:right="783" w:firstLine="719"/>
        <w:jc w:val="both"/>
      </w:pPr>
      <w:r>
        <w:t xml:space="preserve">În etaj este de asemenea amplasat </w:t>
      </w:r>
      <w:r>
        <w:rPr>
          <w:b/>
        </w:rPr>
        <w:t>atelierul electronică transmisiuni</w:t>
      </w:r>
      <w:r>
        <w:t>, cu acces direct din casa scării, deservind zona atelierelor din parter și oferind astfel un acces mai facil.</w:t>
      </w:r>
    </w:p>
    <w:p w:rsidR="005956A8" w:rsidRDefault="005956A8">
      <w:pPr>
        <w:pStyle w:val="BodyText"/>
        <w:spacing w:before="1"/>
        <w:ind w:left="0"/>
      </w:pPr>
    </w:p>
    <w:p w:rsidR="005956A8" w:rsidRDefault="00F3183C">
      <w:pPr>
        <w:pStyle w:val="BodyText"/>
        <w:ind w:right="847" w:firstLine="719"/>
        <w:jc w:val="both"/>
      </w:pPr>
      <w:r>
        <w:rPr>
          <w:i/>
          <w:u w:val="single"/>
        </w:rPr>
        <w:t xml:space="preserve">Infrastructura </w:t>
      </w:r>
      <w:r>
        <w:t xml:space="preserve">se va realiza din fundații tip bloc de beton simplu si cuzinet din beton armat sub stâlpii structurii. Fundațiile stâlpilor vor fi legate de fundații continue sub ziduri, alcătuite sub forma unor grinzi continue de beton armat, in conformitate cu prevederile din NP112-2014 - "Normativ pentru proiectarea structurilor de fundare directa". Conform prevederilor din studiul geotehnic, adâncimea de fundare va fi de minim-1,50m fata de cota terenului natural, pentru a asigura o buna incastrare in terenul de fundare, sub adâncimea maxima de îngheț in zona </w:t>
      </w:r>
      <w:r>
        <w:rPr>
          <w:spacing w:val="-2"/>
        </w:rPr>
        <w:t>amplasamentului.</w:t>
      </w:r>
    </w:p>
    <w:p w:rsidR="005956A8" w:rsidRDefault="00F3183C">
      <w:pPr>
        <w:pStyle w:val="BodyText"/>
        <w:ind w:right="846" w:firstLine="719"/>
        <w:jc w:val="both"/>
      </w:pPr>
      <w:r>
        <w:t>Având in vedere sensibilitatea la umezire a terenului de fundare in execuție si exploatare se vor lua masuri pentru evitarea pătrunderii apei la nivelul fundațiilor, fiind necesara respectarea prevederilor NP125/2010.</w:t>
      </w:r>
    </w:p>
    <w:p w:rsidR="005956A8" w:rsidRDefault="005956A8">
      <w:pPr>
        <w:pStyle w:val="BodyText"/>
        <w:ind w:left="0"/>
      </w:pPr>
    </w:p>
    <w:p w:rsidR="005956A8" w:rsidRDefault="00F3183C">
      <w:pPr>
        <w:ind w:left="1271"/>
        <w:rPr>
          <w:i/>
          <w:sz w:val="24"/>
        </w:rPr>
      </w:pPr>
      <w:r>
        <w:rPr>
          <w:i/>
          <w:spacing w:val="-2"/>
          <w:sz w:val="24"/>
          <w:u w:val="single"/>
        </w:rPr>
        <w:t>Suprastructura</w:t>
      </w:r>
    </w:p>
    <w:p w:rsidR="005956A8" w:rsidRDefault="00F3183C">
      <w:pPr>
        <w:pStyle w:val="BodyText"/>
        <w:ind w:right="848" w:firstLine="719"/>
        <w:jc w:val="both"/>
      </w:pPr>
      <w:r>
        <w:t xml:space="preserve">Construcția propusă, cu regim de înălțime P+1Ep, are o forma dreptunghiulară în plan, cu dimensiunile de 33,0x24,50m. Etajul parțial se va executa in zona axelor B-E. In ax B-D/2-5 este propus un gol la nivelul planșeului peste parter. Cota planșeului de peste parter este la +4,90m iar a planșeului peste etaj la +8,15m. Funcțiunea propusă este de atelier auto,cu spatii de service si de </w:t>
      </w:r>
      <w:r>
        <w:rPr>
          <w:spacing w:val="-2"/>
        </w:rPr>
        <w:t>depozitare.</w:t>
      </w:r>
    </w:p>
    <w:p w:rsidR="005956A8" w:rsidRDefault="00F3183C">
      <w:pPr>
        <w:pStyle w:val="BodyText"/>
        <w:ind w:right="848" w:firstLine="719"/>
        <w:jc w:val="both"/>
      </w:pPr>
      <w:r>
        <w:t>Structura de rezistenta a construcției va fi constituita cadre de beton armat dispuse pe doua directii perpendiculare. Betonul utilizat va fi C25/30.</w:t>
      </w:r>
    </w:p>
    <w:p w:rsidR="005956A8" w:rsidRDefault="00F3183C">
      <w:pPr>
        <w:pStyle w:val="BodyText"/>
        <w:ind w:left="1271"/>
        <w:jc w:val="both"/>
      </w:pPr>
      <w:r>
        <w:t>Stâlpii</w:t>
      </w:r>
      <w:r>
        <w:rPr>
          <w:spacing w:val="-2"/>
        </w:rPr>
        <w:t xml:space="preserve"> </w:t>
      </w:r>
      <w:r>
        <w:t>cadrelor</w:t>
      </w:r>
      <w:r>
        <w:rPr>
          <w:spacing w:val="-1"/>
        </w:rPr>
        <w:t xml:space="preserve"> </w:t>
      </w:r>
      <w:r>
        <w:t>vor avea</w:t>
      </w:r>
      <w:r>
        <w:rPr>
          <w:spacing w:val="-1"/>
        </w:rPr>
        <w:t xml:space="preserve"> </w:t>
      </w:r>
      <w:r>
        <w:t>secțiune</w:t>
      </w:r>
      <w:r>
        <w:rPr>
          <w:spacing w:val="-2"/>
        </w:rPr>
        <w:t xml:space="preserve"> </w:t>
      </w:r>
      <w:r>
        <w:t>pătrata,</w:t>
      </w:r>
      <w:r>
        <w:rPr>
          <w:spacing w:val="-1"/>
        </w:rPr>
        <w:t xml:space="preserve"> </w:t>
      </w:r>
      <w:r>
        <w:t>55x55cm/50X50cm,</w:t>
      </w:r>
      <w:r>
        <w:rPr>
          <w:spacing w:val="-2"/>
        </w:rPr>
        <w:t xml:space="preserve"> </w:t>
      </w:r>
      <w:r>
        <w:t>mai</w:t>
      </w:r>
      <w:r>
        <w:rPr>
          <w:spacing w:val="-1"/>
        </w:rPr>
        <w:t xml:space="preserve"> </w:t>
      </w:r>
      <w:r>
        <w:t>puțin</w:t>
      </w:r>
      <w:r>
        <w:rPr>
          <w:spacing w:val="-1"/>
        </w:rPr>
        <w:t xml:space="preserve"> </w:t>
      </w:r>
      <w:r>
        <w:t>cei</w:t>
      </w:r>
      <w:r>
        <w:rPr>
          <w:spacing w:val="-2"/>
        </w:rPr>
        <w:t xml:space="preserve"> </w:t>
      </w:r>
      <w:r>
        <w:t>din</w:t>
      </w:r>
      <w:r>
        <w:rPr>
          <w:spacing w:val="-1"/>
        </w:rPr>
        <w:t xml:space="preserve"> </w:t>
      </w:r>
      <w:r>
        <w:t>axele</w:t>
      </w:r>
      <w:r>
        <w:rPr>
          <w:spacing w:val="-1"/>
        </w:rPr>
        <w:t xml:space="preserve"> </w:t>
      </w:r>
      <w:r>
        <w:t>B3</w:t>
      </w:r>
      <w:r>
        <w:rPr>
          <w:spacing w:val="-1"/>
        </w:rPr>
        <w:t xml:space="preserve"> </w:t>
      </w:r>
      <w:r>
        <w:rPr>
          <w:spacing w:val="-5"/>
        </w:rPr>
        <w:t>B4</w:t>
      </w:r>
    </w:p>
    <w:p w:rsidR="005956A8" w:rsidRDefault="00F3183C">
      <w:pPr>
        <w:pStyle w:val="BodyText"/>
        <w:ind w:right="847"/>
        <w:jc w:val="both"/>
      </w:pPr>
      <w:r>
        <w:t>;D3 D4</w:t>
      </w:r>
      <w:r>
        <w:rPr>
          <w:spacing w:val="-1"/>
        </w:rPr>
        <w:t xml:space="preserve"> </w:t>
      </w:r>
      <w:r>
        <w:t>care</w:t>
      </w:r>
      <w:r>
        <w:rPr>
          <w:spacing w:val="-1"/>
        </w:rPr>
        <w:t xml:space="preserve"> </w:t>
      </w:r>
      <w:r>
        <w:t>vor</w:t>
      </w:r>
      <w:r>
        <w:rPr>
          <w:spacing w:val="-1"/>
        </w:rPr>
        <w:t xml:space="preserve"> </w:t>
      </w:r>
      <w:r>
        <w:t>avea</w:t>
      </w:r>
      <w:r>
        <w:rPr>
          <w:spacing w:val="-1"/>
        </w:rPr>
        <w:t xml:space="preserve"> </w:t>
      </w:r>
      <w:r>
        <w:t>sectiune</w:t>
      </w:r>
      <w:r>
        <w:rPr>
          <w:spacing w:val="-1"/>
        </w:rPr>
        <w:t xml:space="preserve"> </w:t>
      </w:r>
      <w:r>
        <w:t>50x70cm. In unele zone</w:t>
      </w:r>
      <w:r>
        <w:rPr>
          <w:spacing w:val="-1"/>
        </w:rPr>
        <w:t xml:space="preserve"> </w:t>
      </w:r>
      <w:r>
        <w:t>au fost adoptati si stalpi de</w:t>
      </w:r>
      <w:r>
        <w:rPr>
          <w:spacing w:val="-1"/>
        </w:rPr>
        <w:t xml:space="preserve"> </w:t>
      </w:r>
      <w:r>
        <w:t xml:space="preserve">sectiuni mai mici </w:t>
      </w:r>
      <w:r>
        <w:rPr>
          <w:spacing w:val="-2"/>
        </w:rPr>
        <w:t>40x40/35x35cm.</w:t>
      </w:r>
    </w:p>
    <w:p w:rsidR="005956A8" w:rsidRDefault="00F3183C">
      <w:pPr>
        <w:pStyle w:val="BodyText"/>
        <w:ind w:right="856" w:firstLine="719"/>
        <w:jc w:val="both"/>
      </w:pPr>
      <w:r>
        <w:t>Cadrele longitudinale vor avea de regula grinzi cu sectiuni de 30x65cm in ax A si D,respectiv grinzi 30x60/30X55in rest. Grinzile transversale vor avea sectiune 30x65/30x50cm</w:t>
      </w:r>
    </w:p>
    <w:p w:rsidR="005956A8" w:rsidRDefault="00F3183C">
      <w:pPr>
        <w:pStyle w:val="BodyText"/>
        <w:ind w:right="852" w:firstLine="719"/>
        <w:jc w:val="both"/>
      </w:pPr>
      <w:r>
        <w:t>Planseul peste parter se va executa din beton armat monolit C25/30.Grosimea placii este de 17cm. in zona ax A-B si de 15 cm in rest.</w:t>
      </w:r>
    </w:p>
    <w:p w:rsidR="005956A8" w:rsidRDefault="00F3183C">
      <w:pPr>
        <w:pStyle w:val="BodyText"/>
        <w:ind w:right="854" w:firstLine="719"/>
        <w:jc w:val="both"/>
      </w:pPr>
      <w:r>
        <w:t>Intre ax B-D/2-5,planseul va avea un gol. Planșeul de la etaj se va executa din beton armat C25/30,in grosime de 15cm.</w:t>
      </w:r>
    </w:p>
    <w:p w:rsidR="005956A8" w:rsidRDefault="00F3183C">
      <w:pPr>
        <w:pStyle w:val="BodyText"/>
        <w:ind w:right="846" w:firstLine="719"/>
        <w:jc w:val="both"/>
      </w:pPr>
      <w:r>
        <w:t>Acoperișul va fi de tip șarpantă pe scaune cu structura de rezistenta din lemn de rășinoase,</w:t>
      </w:r>
      <w:r>
        <w:rPr>
          <w:spacing w:val="40"/>
        </w:rPr>
        <w:t xml:space="preserve"> </w:t>
      </w:r>
      <w:r>
        <w:t>ce se va ancora de elementele de beton armat ale construcției (centuri), realizând un element spațial indeformabil. Elementele structurale ale șarpantei se vor ignifuga in mod obligatoriu conform prevederilor din C58-96 si P118/2013</w:t>
      </w:r>
    </w:p>
    <w:p w:rsidR="005956A8" w:rsidRDefault="00F3183C">
      <w:pPr>
        <w:pStyle w:val="BodyText"/>
        <w:ind w:right="847" w:firstLine="719"/>
        <w:jc w:val="both"/>
      </w:pPr>
      <w:r>
        <w:t>Pardoseala se va realiza din beton armat, si va avea o grosime de 15 cm, clasa betonului</w:t>
      </w:r>
      <w:r>
        <w:rPr>
          <w:spacing w:val="40"/>
        </w:rPr>
        <w:t xml:space="preserve"> </w:t>
      </w:r>
      <w:r>
        <w:t>fiind C20/25. Armarea pardoselii se va face cu 2 plase sudate $6/100x100.</w:t>
      </w:r>
    </w:p>
    <w:p w:rsidR="005956A8" w:rsidRDefault="005956A8">
      <w:pPr>
        <w:pStyle w:val="BodyText"/>
        <w:spacing w:before="10"/>
        <w:ind w:left="0"/>
        <w:rPr>
          <w:sz w:val="23"/>
        </w:rPr>
      </w:pPr>
    </w:p>
    <w:p w:rsidR="005956A8" w:rsidRDefault="00F3183C">
      <w:pPr>
        <w:spacing w:before="1"/>
        <w:ind w:left="1271"/>
        <w:rPr>
          <w:i/>
          <w:sz w:val="24"/>
        </w:rPr>
      </w:pPr>
      <w:r>
        <w:rPr>
          <w:i/>
          <w:spacing w:val="-2"/>
          <w:sz w:val="24"/>
          <w:u w:val="single"/>
        </w:rPr>
        <w:t>Anvelopanta</w:t>
      </w:r>
    </w:p>
    <w:p w:rsidR="005956A8" w:rsidRDefault="005956A8">
      <w:pPr>
        <w:rPr>
          <w:sz w:val="24"/>
        </w:rPr>
        <w:sectPr w:rsidR="005956A8">
          <w:pgSz w:w="11910" w:h="16840"/>
          <w:pgMar w:top="1540" w:right="0" w:bottom="700" w:left="860" w:header="467" w:footer="518" w:gutter="0"/>
          <w:cols w:space="720"/>
        </w:sectPr>
      </w:pPr>
    </w:p>
    <w:p w:rsidR="005956A8" w:rsidRDefault="005956A8">
      <w:pPr>
        <w:pStyle w:val="BodyText"/>
        <w:spacing w:before="9"/>
        <w:ind w:left="0"/>
        <w:rPr>
          <w:i/>
          <w:sz w:val="22"/>
        </w:rPr>
      </w:pPr>
    </w:p>
    <w:p w:rsidR="005956A8" w:rsidRDefault="005956A8">
      <w:pPr>
        <w:pStyle w:val="BodyText"/>
        <w:spacing w:before="90"/>
        <w:ind w:left="1271"/>
        <w:jc w:val="both"/>
      </w:pPr>
      <w:r w:rsidRPr="005956A8">
        <w:pict>
          <v:rect id="docshape176" o:spid="_x0000_s1195" style="position:absolute;left:0;text-align:left;margin-left:69.15pt;margin-top:-14.55pt;width:485.25pt;height:1.45pt;z-index:15780352;mso-position-horizontal-relative:page" fillcolor="black" stroked="f">
            <w10:wrap anchorx="page"/>
          </v:rect>
        </w:pict>
      </w:r>
      <w:r w:rsidR="00F3183C">
        <w:rPr>
          <w:u w:val="single"/>
        </w:rPr>
        <w:t>Inchideri</w:t>
      </w:r>
      <w:r w:rsidR="00F3183C">
        <w:rPr>
          <w:spacing w:val="-3"/>
          <w:u w:val="single"/>
        </w:rPr>
        <w:t xml:space="preserve"> </w:t>
      </w:r>
      <w:r w:rsidR="00F3183C">
        <w:rPr>
          <w:u w:val="single"/>
        </w:rPr>
        <w:t>perimetrale</w:t>
      </w:r>
      <w:r w:rsidR="00F3183C">
        <w:rPr>
          <w:spacing w:val="-3"/>
          <w:u w:val="single"/>
        </w:rPr>
        <w:t xml:space="preserve"> </w:t>
      </w:r>
      <w:r w:rsidR="00F3183C">
        <w:rPr>
          <w:u w:val="single"/>
        </w:rPr>
        <w:t>și</w:t>
      </w:r>
      <w:r w:rsidR="00F3183C">
        <w:rPr>
          <w:spacing w:val="-3"/>
          <w:u w:val="single"/>
        </w:rPr>
        <w:t xml:space="preserve"> </w:t>
      </w:r>
      <w:r w:rsidR="00F3183C">
        <w:rPr>
          <w:spacing w:val="-2"/>
          <w:u w:val="single"/>
        </w:rPr>
        <w:t>finisaje</w:t>
      </w:r>
    </w:p>
    <w:p w:rsidR="005956A8" w:rsidRDefault="00F3183C">
      <w:pPr>
        <w:pStyle w:val="BodyText"/>
        <w:ind w:right="849" w:firstLine="719"/>
        <w:jc w:val="both"/>
      </w:pPr>
      <w:r>
        <w:t>Inchiderile exterioare perimetrale se vor realiza din zidărie din blocuri ceramice cu dimensiunile de 300x250x238(h), cu proprietăți termoizolante superioare, masivitate termică, rezistență la foc.</w:t>
      </w:r>
    </w:p>
    <w:p w:rsidR="005956A8" w:rsidRDefault="00F3183C">
      <w:pPr>
        <w:pStyle w:val="BodyText"/>
        <w:ind w:right="849" w:firstLine="719"/>
        <w:jc w:val="both"/>
      </w:pPr>
      <w:r>
        <w:t xml:space="preserve">La fața exterioară a peretelui se va aplica un strat de amorsă peste care se va aplica un strat de tencuială pe bază de ciment și var. După aplicarea stratului termoizolant, pereții exteriori se vor finisa cu tencuială decorativă cu granulație 1.5-2.00 mm, cu silicați, aplicată pe masă de șpaclu de 5 </w:t>
      </w:r>
      <w:r>
        <w:rPr>
          <w:spacing w:val="-4"/>
        </w:rPr>
        <w:t>mm.</w:t>
      </w:r>
    </w:p>
    <w:p w:rsidR="005956A8" w:rsidRDefault="005956A8">
      <w:pPr>
        <w:pStyle w:val="BodyText"/>
        <w:ind w:left="0"/>
      </w:pPr>
    </w:p>
    <w:p w:rsidR="005956A8" w:rsidRDefault="00F3183C">
      <w:pPr>
        <w:pStyle w:val="BodyText"/>
        <w:ind w:left="1271" w:right="6861"/>
        <w:jc w:val="both"/>
      </w:pPr>
      <w:r>
        <w:rPr>
          <w:u w:val="single"/>
        </w:rPr>
        <w:t>Izolații</w:t>
      </w:r>
      <w:r>
        <w:rPr>
          <w:spacing w:val="-11"/>
          <w:u w:val="single"/>
        </w:rPr>
        <w:t xml:space="preserve"> </w:t>
      </w:r>
      <w:r>
        <w:rPr>
          <w:u w:val="single"/>
        </w:rPr>
        <w:t>termice</w:t>
      </w:r>
      <w:r>
        <w:rPr>
          <w:spacing w:val="-12"/>
          <w:u w:val="single"/>
        </w:rPr>
        <w:t xml:space="preserve"> </w:t>
      </w:r>
      <w:r>
        <w:rPr>
          <w:u w:val="single"/>
        </w:rPr>
        <w:t>și</w:t>
      </w:r>
      <w:r>
        <w:rPr>
          <w:spacing w:val="-12"/>
          <w:u w:val="single"/>
        </w:rPr>
        <w:t xml:space="preserve"> </w:t>
      </w:r>
      <w:r>
        <w:rPr>
          <w:u w:val="single"/>
        </w:rPr>
        <w:t>hidroizolații</w:t>
      </w:r>
      <w:r>
        <w:t xml:space="preserve"> </w:t>
      </w:r>
      <w:r>
        <w:rPr>
          <w:spacing w:val="-2"/>
        </w:rPr>
        <w:t>a.Termoizolații</w:t>
      </w:r>
    </w:p>
    <w:p w:rsidR="005956A8" w:rsidRDefault="00F3183C">
      <w:pPr>
        <w:pStyle w:val="BodyText"/>
        <w:ind w:right="848" w:firstLine="719"/>
        <w:jc w:val="both"/>
      </w:pPr>
      <w:r>
        <w:t>La pereții exteriori se va aplica un sistem de izolare din vată minerală bazaltică in grosime</w:t>
      </w:r>
      <w:r>
        <w:rPr>
          <w:spacing w:val="40"/>
        </w:rPr>
        <w:t xml:space="preserve"> </w:t>
      </w:r>
      <w:r>
        <w:t xml:space="preserve">de 10 cm, având o conductivitate termică scăzută (0.035-0.040 W/mK), fiind un material incombustibil, clasificat A1. Montarea termoizolației se va realiza cu ajutorul unui adeziv, cu imbinări decalate și cu dibluri speciale pentru fixare. După montarea plăcilor se prevede aplicarea unui strat subțire de adeziv și montarea plasei de fibră de sticlă și se va finisa cu tencuiala </w:t>
      </w:r>
      <w:r>
        <w:rPr>
          <w:spacing w:val="-2"/>
        </w:rPr>
        <w:t>decorativă.</w:t>
      </w:r>
    </w:p>
    <w:p w:rsidR="005956A8" w:rsidRDefault="00F3183C">
      <w:pPr>
        <w:pStyle w:val="BodyText"/>
        <w:spacing w:before="1"/>
        <w:ind w:right="845" w:firstLine="719"/>
        <w:jc w:val="both"/>
      </w:pPr>
      <w:r>
        <w:t>La soclu, se va aplica un sistem de izolare din polistiren extrudat de 10 cm grosime, pentru creșterea rezistenței la apă și la compresiune, având o conductivitate termică scăzută (0.030- 0.038 W/mK). Acesta se va monta la soclu, pe o inălțime de 1.00 m sub cota terenului amenajat. Se aplică un strat de adeziv special, se va fixa cu dibluri speciale, se va aplica plasă din fibră de sticlă și se va finisa pe o inălțime de 30 cm de la cota terenului amenajat cu tencuială decorativă.</w:t>
      </w:r>
    </w:p>
    <w:p w:rsidR="005956A8" w:rsidRDefault="00F3183C">
      <w:pPr>
        <w:pStyle w:val="BodyText"/>
        <w:ind w:right="849" w:firstLine="719"/>
        <w:jc w:val="both"/>
      </w:pPr>
      <w:r>
        <w:t>La pod necirculabil, peste placa din beton armat, se va aplica bariera de vapori din folie de polietilenă, stratul de termoizolație din vată minerală de 20 cm grosime, având o conductivitate termică scăzută (0.035-0.040 W/mK), fiind un material incombustibil, clasificat A1.Peste termoizolație se prevede montarea unei folii de separație din PP.</w:t>
      </w:r>
    </w:p>
    <w:p w:rsidR="005956A8" w:rsidRDefault="00F3183C">
      <w:pPr>
        <w:pStyle w:val="BodyText"/>
        <w:spacing w:before="1"/>
        <w:ind w:right="848" w:firstLine="719"/>
        <w:jc w:val="both"/>
      </w:pPr>
      <w:r>
        <w:t>Sub</w:t>
      </w:r>
      <w:r>
        <w:rPr>
          <w:spacing w:val="-1"/>
        </w:rPr>
        <w:t xml:space="preserve"> </w:t>
      </w:r>
      <w:r>
        <w:t>placa</w:t>
      </w:r>
      <w:r>
        <w:rPr>
          <w:spacing w:val="-2"/>
        </w:rPr>
        <w:t xml:space="preserve"> </w:t>
      </w:r>
      <w:r>
        <w:t>peste</w:t>
      </w:r>
      <w:r>
        <w:rPr>
          <w:spacing w:val="-2"/>
        </w:rPr>
        <w:t xml:space="preserve"> </w:t>
      </w:r>
      <w:r>
        <w:t>sol</w:t>
      </w:r>
      <w:r>
        <w:rPr>
          <w:spacing w:val="-1"/>
        </w:rPr>
        <w:t xml:space="preserve"> </w:t>
      </w:r>
      <w:r>
        <w:t>se</w:t>
      </w:r>
      <w:r>
        <w:rPr>
          <w:spacing w:val="-2"/>
        </w:rPr>
        <w:t xml:space="preserve"> </w:t>
      </w:r>
      <w:r>
        <w:t>prevede montarea</w:t>
      </w:r>
      <w:r>
        <w:rPr>
          <w:spacing w:val="-2"/>
        </w:rPr>
        <w:t xml:space="preserve"> </w:t>
      </w:r>
      <w:r>
        <w:t>unui</w:t>
      </w:r>
      <w:r>
        <w:rPr>
          <w:spacing w:val="-1"/>
        </w:rPr>
        <w:t xml:space="preserve"> </w:t>
      </w:r>
      <w:r>
        <w:t>strat</w:t>
      </w:r>
      <w:r>
        <w:rPr>
          <w:spacing w:val="-1"/>
        </w:rPr>
        <w:t xml:space="preserve"> </w:t>
      </w:r>
      <w:r>
        <w:t>de</w:t>
      </w:r>
      <w:r>
        <w:rPr>
          <w:spacing w:val="-2"/>
        </w:rPr>
        <w:t xml:space="preserve"> </w:t>
      </w:r>
      <w:r>
        <w:t>termoizolație</w:t>
      </w:r>
      <w:r>
        <w:rPr>
          <w:spacing w:val="-2"/>
        </w:rPr>
        <w:t xml:space="preserve"> </w:t>
      </w:r>
      <w:r>
        <w:t>din</w:t>
      </w:r>
      <w:r>
        <w:rPr>
          <w:spacing w:val="-1"/>
        </w:rPr>
        <w:t xml:space="preserve"> </w:t>
      </w:r>
      <w:r>
        <w:t>polistiren</w:t>
      </w:r>
      <w:r>
        <w:rPr>
          <w:spacing w:val="-1"/>
        </w:rPr>
        <w:t xml:space="preserve"> </w:t>
      </w:r>
      <w:r>
        <w:t>extrudat</w:t>
      </w:r>
      <w:r>
        <w:rPr>
          <w:spacing w:val="-1"/>
        </w:rPr>
        <w:t xml:space="preserve"> </w:t>
      </w:r>
      <w:r>
        <w:t>de 10 cm, protejat cu folie PE.</w:t>
      </w:r>
    </w:p>
    <w:p w:rsidR="005956A8" w:rsidRDefault="00F3183C">
      <w:pPr>
        <w:pStyle w:val="BodyText"/>
        <w:spacing w:line="275" w:lineRule="exact"/>
        <w:ind w:left="1271"/>
        <w:jc w:val="both"/>
      </w:pPr>
      <w:r>
        <w:t xml:space="preserve">b. </w:t>
      </w:r>
      <w:r>
        <w:rPr>
          <w:spacing w:val="-2"/>
        </w:rPr>
        <w:t>Hidroizolații</w:t>
      </w:r>
    </w:p>
    <w:p w:rsidR="005956A8" w:rsidRDefault="00F3183C">
      <w:pPr>
        <w:pStyle w:val="BodyText"/>
        <w:ind w:right="755" w:firstLine="719"/>
      </w:pPr>
      <w:r>
        <w:t>La</w:t>
      </w:r>
      <w:r>
        <w:rPr>
          <w:spacing w:val="37"/>
        </w:rPr>
        <w:t xml:space="preserve"> </w:t>
      </w:r>
      <w:r>
        <w:t>soclu,</w:t>
      </w:r>
      <w:r>
        <w:rPr>
          <w:spacing w:val="39"/>
        </w:rPr>
        <w:t xml:space="preserve"> </w:t>
      </w:r>
      <w:r>
        <w:t>inaintea</w:t>
      </w:r>
      <w:r>
        <w:rPr>
          <w:spacing w:val="40"/>
        </w:rPr>
        <w:t xml:space="preserve"> </w:t>
      </w:r>
      <w:r>
        <w:t>aplicării</w:t>
      </w:r>
      <w:r>
        <w:rPr>
          <w:spacing w:val="38"/>
        </w:rPr>
        <w:t xml:space="preserve"> </w:t>
      </w:r>
      <w:r>
        <w:t>stratului</w:t>
      </w:r>
      <w:r>
        <w:rPr>
          <w:spacing w:val="39"/>
        </w:rPr>
        <w:t xml:space="preserve"> </w:t>
      </w:r>
      <w:r>
        <w:t>termizolant</w:t>
      </w:r>
      <w:r>
        <w:rPr>
          <w:spacing w:val="40"/>
        </w:rPr>
        <w:t xml:space="preserve"> </w:t>
      </w:r>
      <w:r>
        <w:t>se</w:t>
      </w:r>
      <w:r>
        <w:rPr>
          <w:spacing w:val="37"/>
        </w:rPr>
        <w:t xml:space="preserve"> </w:t>
      </w:r>
      <w:r>
        <w:t>va</w:t>
      </w:r>
      <w:r>
        <w:rPr>
          <w:spacing w:val="39"/>
        </w:rPr>
        <w:t xml:space="preserve"> </w:t>
      </w:r>
      <w:r>
        <w:t>aplica</w:t>
      </w:r>
      <w:r>
        <w:rPr>
          <w:spacing w:val="37"/>
        </w:rPr>
        <w:t xml:space="preserve"> </w:t>
      </w:r>
      <w:r>
        <w:t>o</w:t>
      </w:r>
      <w:r>
        <w:rPr>
          <w:spacing w:val="38"/>
        </w:rPr>
        <w:t xml:space="preserve"> </w:t>
      </w:r>
      <w:r>
        <w:t>hidroizolație</w:t>
      </w:r>
      <w:r>
        <w:rPr>
          <w:spacing w:val="38"/>
        </w:rPr>
        <w:t xml:space="preserve"> </w:t>
      </w:r>
      <w:r>
        <w:t>din</w:t>
      </w:r>
      <w:r>
        <w:rPr>
          <w:spacing w:val="39"/>
        </w:rPr>
        <w:t xml:space="preserve"> </w:t>
      </w:r>
      <w:r>
        <w:t>masă</w:t>
      </w:r>
      <w:r>
        <w:rPr>
          <w:spacing w:val="37"/>
        </w:rPr>
        <w:t xml:space="preserve"> </w:t>
      </w:r>
      <w:r>
        <w:t>de șpaclu bituminoasă până la cota fundației, in vederea protejării structurilor.</w:t>
      </w:r>
    </w:p>
    <w:p w:rsidR="005956A8" w:rsidRDefault="00F3183C">
      <w:pPr>
        <w:pStyle w:val="BodyText"/>
        <w:ind w:right="895" w:firstLine="719"/>
      </w:pPr>
      <w:r>
        <w:t>La terasele de acces in clădire și cele perimetrale clădirii, inainte de aplicarea stratului finit din plăci ceramice se va aplica un mortar hidroizolant.</w:t>
      </w:r>
    </w:p>
    <w:p w:rsidR="005956A8" w:rsidRDefault="00F3183C">
      <w:pPr>
        <w:pStyle w:val="BodyText"/>
        <w:ind w:left="1271"/>
      </w:pPr>
      <w:r>
        <w:rPr>
          <w:spacing w:val="-2"/>
          <w:u w:val="single"/>
        </w:rPr>
        <w:t>Acoperișul</w:t>
      </w:r>
    </w:p>
    <w:p w:rsidR="005956A8" w:rsidRDefault="00F3183C">
      <w:pPr>
        <w:pStyle w:val="BodyText"/>
        <w:ind w:right="850" w:firstLine="719"/>
        <w:jc w:val="both"/>
      </w:pPr>
      <w:r>
        <w:t>Acoperișul va fi de tip șarpantă pe scaune cu structura de rezistenta din lemn de rășinoase. Peste căpriorii din lemn se prevede montarea unor rigle din lemn pentru creearea unui spațiu</w:t>
      </w:r>
      <w:r>
        <w:rPr>
          <w:spacing w:val="40"/>
        </w:rPr>
        <w:t xml:space="preserve"> </w:t>
      </w:r>
      <w:r>
        <w:t>ventilat peste care se va monta astereala din lemn și se va fixa invelitoarea din tablă din oțel,</w:t>
      </w:r>
      <w:r>
        <w:rPr>
          <w:spacing w:val="40"/>
        </w:rPr>
        <w:t xml:space="preserve"> </w:t>
      </w:r>
      <w:r>
        <w:t>fălțuită, culoare gri, prevăzută cu toate accesoriile de inchidere.</w:t>
      </w:r>
    </w:p>
    <w:p w:rsidR="005956A8" w:rsidRDefault="00F3183C">
      <w:pPr>
        <w:pStyle w:val="BodyText"/>
        <w:ind w:right="854" w:firstLine="719"/>
        <w:jc w:val="both"/>
      </w:pPr>
      <w:r>
        <w:t>Pentru preluarea apelor pluviale se va monta un sistem de jgheaburi și burlane, din oțel zincat, in culoarea invelitorii. Se vor monta parazapezi din tablă.</w:t>
      </w:r>
    </w:p>
    <w:p w:rsidR="005956A8" w:rsidRDefault="005956A8">
      <w:pPr>
        <w:pStyle w:val="BodyText"/>
        <w:spacing w:before="11"/>
        <w:ind w:left="0"/>
        <w:rPr>
          <w:sz w:val="23"/>
        </w:rPr>
      </w:pPr>
    </w:p>
    <w:p w:rsidR="005956A8" w:rsidRDefault="00F3183C">
      <w:pPr>
        <w:ind w:left="1271"/>
        <w:rPr>
          <w:i/>
          <w:sz w:val="24"/>
        </w:rPr>
      </w:pPr>
      <w:r>
        <w:rPr>
          <w:i/>
          <w:spacing w:val="-2"/>
          <w:sz w:val="24"/>
          <w:u w:val="single"/>
        </w:rPr>
        <w:t>Interior</w:t>
      </w:r>
    </w:p>
    <w:p w:rsidR="005956A8" w:rsidRDefault="00F3183C">
      <w:pPr>
        <w:pStyle w:val="BodyText"/>
        <w:ind w:left="1271"/>
      </w:pPr>
      <w:r>
        <w:rPr>
          <w:u w:val="single"/>
        </w:rPr>
        <w:t>Compartimentări</w:t>
      </w:r>
      <w:r>
        <w:rPr>
          <w:spacing w:val="-3"/>
          <w:u w:val="single"/>
        </w:rPr>
        <w:t xml:space="preserve"> </w:t>
      </w:r>
      <w:r>
        <w:rPr>
          <w:spacing w:val="-2"/>
          <w:u w:val="single"/>
        </w:rPr>
        <w:t>interioare</w:t>
      </w:r>
    </w:p>
    <w:p w:rsidR="005956A8" w:rsidRDefault="00F3183C">
      <w:pPr>
        <w:pStyle w:val="BodyText"/>
        <w:ind w:right="851" w:firstLine="719"/>
        <w:jc w:val="both"/>
      </w:pPr>
      <w:r>
        <w:t>Compartimentările interioare se vor executa din zidărie de blocuri ceramice, avand grosimi de 25 si 20cm. La spatiile aferente grupului sanitar se vor rexecuta compartimentări din zidărie de blocuri ceramice cu goluri 290x140x138. Peretele din ax 2/A-C" si C" se va executa din beton armat, urmand a fi rezistenti la explozie.</w:t>
      </w:r>
    </w:p>
    <w:p w:rsidR="005956A8" w:rsidRDefault="00F3183C">
      <w:pPr>
        <w:pStyle w:val="BodyText"/>
        <w:ind w:right="847" w:firstLine="719"/>
        <w:jc w:val="both"/>
      </w:pPr>
      <w:r>
        <w:t>Pentru ghenele de instalații se va realiza o structură metalică ușoară, independentă, peste</w:t>
      </w:r>
      <w:r>
        <w:rPr>
          <w:spacing w:val="40"/>
        </w:rPr>
        <w:t xml:space="preserve"> </w:t>
      </w:r>
      <w:r>
        <w:t>care se vor monta plăci din gips-carton și se prevede montarea unor trape de vizitare realizate dintr- o ramă metalică și placă din gips-carton.</w:t>
      </w:r>
    </w:p>
    <w:p w:rsidR="005956A8" w:rsidRDefault="005956A8">
      <w:pPr>
        <w:jc w:val="both"/>
        <w:sectPr w:rsidR="005956A8">
          <w:headerReference w:type="default" r:id="rId39"/>
          <w:footerReference w:type="default" r:id="rId40"/>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spacing w:before="9"/>
        <w:ind w:left="0"/>
        <w:rPr>
          <w:sz w:val="26"/>
        </w:rPr>
      </w:pPr>
    </w:p>
    <w:p w:rsidR="005956A8" w:rsidRDefault="005956A8">
      <w:pPr>
        <w:pStyle w:val="BodyText"/>
        <w:spacing w:before="90"/>
        <w:ind w:left="1271"/>
        <w:jc w:val="both"/>
      </w:pPr>
      <w:r w:rsidRPr="005956A8">
        <w:pict>
          <v:rect id="docshape177" o:spid="_x0000_s1194" style="position:absolute;left:0;text-align:left;margin-left:69.15pt;margin-top:-28.35pt;width:485.25pt;height:1.45pt;z-index:15780864;mso-position-horizontal-relative:page" fillcolor="black" stroked="f">
            <w10:wrap anchorx="page"/>
          </v:rect>
        </w:pict>
      </w:r>
      <w:r w:rsidR="00F3183C">
        <w:rPr>
          <w:u w:val="single"/>
        </w:rPr>
        <w:t>Finisaje</w:t>
      </w:r>
      <w:r w:rsidR="00F3183C">
        <w:rPr>
          <w:spacing w:val="-7"/>
          <w:u w:val="single"/>
        </w:rPr>
        <w:t xml:space="preserve"> </w:t>
      </w:r>
      <w:r w:rsidR="00F3183C">
        <w:rPr>
          <w:spacing w:val="-2"/>
          <w:u w:val="single"/>
        </w:rPr>
        <w:t>exterioare</w:t>
      </w:r>
    </w:p>
    <w:p w:rsidR="005956A8" w:rsidRDefault="00F3183C">
      <w:pPr>
        <w:pStyle w:val="BodyText"/>
        <w:ind w:right="851" w:firstLine="719"/>
        <w:jc w:val="both"/>
      </w:pPr>
      <w:r>
        <w:t>La pereții exteriori, pe toată inălțimea clădirii, se va aplica finisajul din tencuială decorativă bob de orez cu granulație 1.5-2.00 mm.</w:t>
      </w:r>
    </w:p>
    <w:p w:rsidR="005956A8" w:rsidRDefault="00F3183C">
      <w:pPr>
        <w:pStyle w:val="BodyText"/>
        <w:ind w:right="848" w:firstLine="719"/>
        <w:jc w:val="both"/>
      </w:pPr>
      <w:r>
        <w:t>La accesul destinat personalului angajat se prevede realizarea unei copertine, de tip șarpantă din lemn, cu invelitoare din tablă fălțuită.</w:t>
      </w:r>
    </w:p>
    <w:p w:rsidR="005956A8" w:rsidRDefault="00F3183C">
      <w:pPr>
        <w:pStyle w:val="BodyText"/>
        <w:ind w:right="847" w:firstLine="719"/>
        <w:jc w:val="both"/>
      </w:pPr>
      <w:r>
        <w:t>Finisajul teraselor de circulație exterioară și treptelor de acces se va realiza din plăci ceramice antiderapante cu grad de aderență R11, culoare gri deschis, care se va racorda la pereții clădirii cu plinte de 8-10 cm. Contratreptele scărilor de acces se vor finisa cu plăci ceramice antiderapante cu grad de aderență R11, in culoare contrastantă cu cea a treptelor, pentru vizibilitate și siguranță in exploatare. La muchia dintre treaptă și contratreaptă se va monta un profil din aluminiu antiderapant.</w:t>
      </w:r>
    </w:p>
    <w:p w:rsidR="005956A8" w:rsidRDefault="00F3183C">
      <w:pPr>
        <w:pStyle w:val="BodyText"/>
        <w:spacing w:before="1"/>
        <w:ind w:right="856" w:firstLine="719"/>
        <w:jc w:val="both"/>
      </w:pPr>
      <w:r>
        <w:t>Pentru</w:t>
      </w:r>
      <w:r>
        <w:rPr>
          <w:spacing w:val="-1"/>
        </w:rPr>
        <w:t xml:space="preserve"> </w:t>
      </w:r>
      <w:r>
        <w:t>treptele de acces se</w:t>
      </w:r>
      <w:r>
        <w:rPr>
          <w:spacing w:val="-1"/>
        </w:rPr>
        <w:t xml:space="preserve"> </w:t>
      </w:r>
      <w:r>
        <w:t>prevede montarea</w:t>
      </w:r>
      <w:r>
        <w:rPr>
          <w:spacing w:val="-1"/>
        </w:rPr>
        <w:t xml:space="preserve"> </w:t>
      </w:r>
      <w:r>
        <w:t>unei balustrăzi din profile metalice</w:t>
      </w:r>
      <w:r>
        <w:rPr>
          <w:spacing w:val="-1"/>
        </w:rPr>
        <w:t xml:space="preserve"> </w:t>
      </w:r>
      <w:r>
        <w:t>de</w:t>
      </w:r>
      <w:r>
        <w:rPr>
          <w:spacing w:val="-1"/>
        </w:rPr>
        <w:t xml:space="preserve"> </w:t>
      </w:r>
      <w:r>
        <w:t>tip țeavă rectangulară, montate vertical și cu mână curentă din PVC.</w:t>
      </w:r>
    </w:p>
    <w:p w:rsidR="005956A8" w:rsidRDefault="00F3183C">
      <w:pPr>
        <w:pStyle w:val="BodyText"/>
        <w:ind w:right="843" w:firstLine="719"/>
        <w:jc w:val="both"/>
      </w:pPr>
      <w:r>
        <w:t>Perimetral clădirii se va realiza trotuar de gardă cu lățimea de 1.20 m din beton armat cu grosimea de 10 cm, montat pe un strat din pietriș de 10-15 cm pentru a asigura drenajul. La contactul cu soclul se va aplica un strat de hidroizolație (dop de bitum) pentru a prevenii infiltrarea apei. Pantele trotuarului de</w:t>
      </w:r>
      <w:r>
        <w:rPr>
          <w:spacing w:val="40"/>
        </w:rPr>
        <w:t xml:space="preserve"> </w:t>
      </w:r>
      <w:r>
        <w:t>2-3% vor fi direcționate către spațiul verde nou propus.</w:t>
      </w:r>
    </w:p>
    <w:p w:rsidR="005956A8" w:rsidRDefault="005956A8">
      <w:pPr>
        <w:pStyle w:val="BodyText"/>
        <w:ind w:left="0"/>
      </w:pPr>
    </w:p>
    <w:p w:rsidR="005956A8" w:rsidRDefault="00F3183C">
      <w:pPr>
        <w:pStyle w:val="BodyText"/>
        <w:ind w:left="1271" w:right="8034"/>
        <w:jc w:val="both"/>
      </w:pPr>
      <w:r>
        <w:rPr>
          <w:u w:val="single"/>
        </w:rPr>
        <w:t>Finisaje</w:t>
      </w:r>
      <w:r>
        <w:rPr>
          <w:spacing w:val="-15"/>
          <w:u w:val="single"/>
        </w:rPr>
        <w:t xml:space="preserve"> </w:t>
      </w:r>
      <w:r>
        <w:rPr>
          <w:u w:val="single"/>
        </w:rPr>
        <w:t>interioare</w:t>
      </w:r>
      <w:r>
        <w:t xml:space="preserve"> </w:t>
      </w:r>
      <w:r>
        <w:rPr>
          <w:spacing w:val="-2"/>
        </w:rPr>
        <w:t>a.Pardoseli</w:t>
      </w:r>
    </w:p>
    <w:p w:rsidR="005956A8" w:rsidRDefault="00F3183C">
      <w:pPr>
        <w:pStyle w:val="BodyText"/>
        <w:ind w:right="845" w:firstLine="719"/>
        <w:jc w:val="both"/>
      </w:pPr>
      <w:r>
        <w:t>În zona atelierului auto și încăperilor care il deservesc (A.T.A.M. motoare, tapițerie,</w:t>
      </w:r>
      <w:r>
        <w:rPr>
          <w:spacing w:val="40"/>
        </w:rPr>
        <w:t xml:space="preserve"> </w:t>
      </w:r>
      <w:r>
        <w:t>sculărie, fierărie, tinichigerie, atelier prelucrare prin așchiere), peste placa de beton armat se va aplica o pardoseală din beton elicopterizat cu cuarț. Pentru zona de vestiare, grupuri sanitare și dușuri, se va monta pardoseală din plăci ceramice antiderapante cu gradul de aderență R9-R11, culoare alb mat. In incăperile umede (zona de dușuri) se va aplica inaintea finisajului un strat de hidroizolație pensulabilă care se va intoarce la pereți până la cota 2.00 m.</w:t>
      </w:r>
    </w:p>
    <w:p w:rsidR="005956A8" w:rsidRDefault="00F3183C">
      <w:pPr>
        <w:pStyle w:val="BodyText"/>
        <w:spacing w:before="1"/>
        <w:ind w:left="1271"/>
        <w:jc w:val="both"/>
      </w:pPr>
      <w:r>
        <w:t>Pentru</w:t>
      </w:r>
      <w:r>
        <w:rPr>
          <w:spacing w:val="-4"/>
        </w:rPr>
        <w:t xml:space="preserve"> </w:t>
      </w:r>
      <w:r>
        <w:t>spațiile</w:t>
      </w:r>
      <w:r>
        <w:rPr>
          <w:spacing w:val="-2"/>
        </w:rPr>
        <w:t xml:space="preserve"> </w:t>
      </w:r>
      <w:r>
        <w:t>cu</w:t>
      </w:r>
      <w:r>
        <w:rPr>
          <w:spacing w:val="-1"/>
        </w:rPr>
        <w:t xml:space="preserve"> </w:t>
      </w:r>
      <w:r>
        <w:t>destinații</w:t>
      </w:r>
      <w:r>
        <w:rPr>
          <w:spacing w:val="-2"/>
        </w:rPr>
        <w:t xml:space="preserve"> </w:t>
      </w:r>
      <w:r>
        <w:t>de</w:t>
      </w:r>
      <w:r>
        <w:rPr>
          <w:spacing w:val="-1"/>
        </w:rPr>
        <w:t xml:space="preserve"> </w:t>
      </w:r>
      <w:r>
        <w:t>TEG</w:t>
      </w:r>
      <w:r>
        <w:rPr>
          <w:spacing w:val="-2"/>
        </w:rPr>
        <w:t xml:space="preserve"> </w:t>
      </w:r>
      <w:r>
        <w:t>pardoseala</w:t>
      </w:r>
      <w:r>
        <w:rPr>
          <w:spacing w:val="-2"/>
        </w:rPr>
        <w:t xml:space="preserve"> </w:t>
      </w:r>
      <w:r>
        <w:t>va</w:t>
      </w:r>
      <w:r>
        <w:rPr>
          <w:spacing w:val="-1"/>
        </w:rPr>
        <w:t xml:space="preserve"> </w:t>
      </w:r>
      <w:r>
        <w:t>avea</w:t>
      </w:r>
      <w:r>
        <w:rPr>
          <w:spacing w:val="-2"/>
        </w:rPr>
        <w:t xml:space="preserve"> </w:t>
      </w:r>
      <w:r>
        <w:t>proprietăți</w:t>
      </w:r>
      <w:r>
        <w:rPr>
          <w:spacing w:val="-1"/>
        </w:rPr>
        <w:t xml:space="preserve"> </w:t>
      </w:r>
      <w:r>
        <w:rPr>
          <w:spacing w:val="-2"/>
        </w:rPr>
        <w:t>antistatice.</w:t>
      </w:r>
    </w:p>
    <w:p w:rsidR="005956A8" w:rsidRDefault="00F3183C">
      <w:pPr>
        <w:pStyle w:val="BodyText"/>
        <w:ind w:right="845" w:firstLine="719"/>
        <w:jc w:val="both"/>
      </w:pPr>
      <w:r>
        <w:t>Pentru încăperea vopsitorie, se va aplica pardoseală industrială epoxidică antistatică și antiscântei alcătuită</w:t>
      </w:r>
      <w:r>
        <w:rPr>
          <w:spacing w:val="-1"/>
        </w:rPr>
        <w:t xml:space="preserve"> </w:t>
      </w:r>
      <w:r>
        <w:t>din 3 straturi. Pentru zona</w:t>
      </w:r>
      <w:r>
        <w:rPr>
          <w:spacing w:val="-1"/>
        </w:rPr>
        <w:t xml:space="preserve"> </w:t>
      </w:r>
      <w:r>
        <w:t>de birouri din etaj, holuri, coridoare și restul spațiilor din clădire se propune pardoseală din covor PVC pentru trafic intens, montat cu plintă de 10 cm, prevăzută cu profil de racord la perete și profi de inchidere la imbinarea cu finisajul pereților.</w:t>
      </w:r>
    </w:p>
    <w:p w:rsidR="005956A8" w:rsidRDefault="00F3183C">
      <w:pPr>
        <w:pStyle w:val="BodyText"/>
        <w:spacing w:line="274" w:lineRule="exact"/>
        <w:ind w:left="1271"/>
      </w:pPr>
      <w:r>
        <w:rPr>
          <w:spacing w:val="-2"/>
        </w:rPr>
        <w:t>b.Pereți</w:t>
      </w:r>
    </w:p>
    <w:p w:rsidR="005956A8" w:rsidRDefault="00F3183C">
      <w:pPr>
        <w:pStyle w:val="BodyText"/>
        <w:ind w:right="851" w:firstLine="719"/>
        <w:jc w:val="both"/>
      </w:pPr>
      <w:r>
        <w:t>Pereții incăperilor se vor tencuii la interior cu un strat de tencuială pe bază de mortar și ciment, peste care se vor aplica 1-2 straturi de glet de ipsos și se va finisa cu vopsea lavabilă albă, rezistentă la zgârieturi, rezistentă la ingălbenire.</w:t>
      </w:r>
    </w:p>
    <w:p w:rsidR="005956A8" w:rsidRDefault="00F3183C">
      <w:pPr>
        <w:pStyle w:val="BodyText"/>
        <w:ind w:right="851" w:firstLine="719"/>
        <w:jc w:val="both"/>
      </w:pPr>
      <w:r>
        <w:t>In grupurile sanitare și zonele unde poate se utilizează apa (dușuri), se va mona faianță porțelanată, in culoare albă/bej până la cota +2,20 m, iar pe restul peretelui se va aplica vopseaua lavabilă rezistentă la umezeală.</w:t>
      </w:r>
    </w:p>
    <w:p w:rsidR="005956A8" w:rsidRDefault="00F3183C">
      <w:pPr>
        <w:pStyle w:val="BodyText"/>
        <w:ind w:left="1271"/>
      </w:pPr>
      <w:r>
        <w:rPr>
          <w:spacing w:val="-2"/>
        </w:rPr>
        <w:t>c.Tavane</w:t>
      </w:r>
    </w:p>
    <w:p w:rsidR="005956A8" w:rsidRDefault="00F3183C">
      <w:pPr>
        <w:pStyle w:val="BodyText"/>
        <w:spacing w:before="1"/>
        <w:ind w:right="847" w:firstLine="719"/>
      </w:pPr>
      <w:r>
        <w:t>Tavanele rezultate</w:t>
      </w:r>
      <w:r>
        <w:rPr>
          <w:spacing w:val="-1"/>
        </w:rPr>
        <w:t xml:space="preserve"> </w:t>
      </w:r>
      <w:r>
        <w:t>din partea</w:t>
      </w:r>
      <w:r>
        <w:rPr>
          <w:spacing w:val="-1"/>
        </w:rPr>
        <w:t xml:space="preserve"> </w:t>
      </w:r>
      <w:r>
        <w:t>inferioară</w:t>
      </w:r>
      <w:r>
        <w:rPr>
          <w:spacing w:val="-1"/>
        </w:rPr>
        <w:t xml:space="preserve"> </w:t>
      </w:r>
      <w:r>
        <w:t>a plăcii din beton armat se</w:t>
      </w:r>
      <w:r>
        <w:rPr>
          <w:spacing w:val="-1"/>
        </w:rPr>
        <w:t xml:space="preserve"> </w:t>
      </w:r>
      <w:r>
        <w:t>vor</w:t>
      </w:r>
      <w:r>
        <w:rPr>
          <w:spacing w:val="-1"/>
        </w:rPr>
        <w:t xml:space="preserve"> </w:t>
      </w:r>
      <w:r>
        <w:t>finisa</w:t>
      </w:r>
      <w:r>
        <w:rPr>
          <w:spacing w:val="-1"/>
        </w:rPr>
        <w:t xml:space="preserve"> </w:t>
      </w:r>
      <w:r>
        <w:t>cu glet de</w:t>
      </w:r>
      <w:r>
        <w:rPr>
          <w:spacing w:val="-1"/>
        </w:rPr>
        <w:t xml:space="preserve"> </w:t>
      </w:r>
      <w:r>
        <w:t>ipsos și vopsea lavabilă albă.</w:t>
      </w:r>
    </w:p>
    <w:p w:rsidR="005956A8" w:rsidRDefault="005956A8">
      <w:pPr>
        <w:pStyle w:val="BodyText"/>
        <w:spacing w:before="11"/>
        <w:ind w:left="0"/>
        <w:rPr>
          <w:sz w:val="23"/>
        </w:rPr>
      </w:pPr>
    </w:p>
    <w:p w:rsidR="005956A8" w:rsidRDefault="00F3183C">
      <w:pPr>
        <w:pStyle w:val="BodyText"/>
        <w:ind w:left="1271"/>
        <w:jc w:val="both"/>
      </w:pPr>
      <w:r>
        <w:rPr>
          <w:u w:val="single"/>
        </w:rPr>
        <w:t>Tâmplăria</w:t>
      </w:r>
      <w:r>
        <w:rPr>
          <w:spacing w:val="-4"/>
          <w:u w:val="single"/>
        </w:rPr>
        <w:t xml:space="preserve"> </w:t>
      </w:r>
      <w:r>
        <w:rPr>
          <w:u w:val="single"/>
        </w:rPr>
        <w:t>exterioară</w:t>
      </w:r>
      <w:r>
        <w:rPr>
          <w:spacing w:val="-2"/>
          <w:u w:val="single"/>
        </w:rPr>
        <w:t xml:space="preserve"> </w:t>
      </w:r>
      <w:r>
        <w:rPr>
          <w:u w:val="single"/>
        </w:rPr>
        <w:t>(uși</w:t>
      </w:r>
      <w:r>
        <w:rPr>
          <w:spacing w:val="1"/>
          <w:u w:val="single"/>
        </w:rPr>
        <w:t xml:space="preserve"> </w:t>
      </w:r>
      <w:r>
        <w:rPr>
          <w:u w:val="single"/>
        </w:rPr>
        <w:t>și</w:t>
      </w:r>
      <w:r>
        <w:rPr>
          <w:spacing w:val="-2"/>
          <w:u w:val="single"/>
        </w:rPr>
        <w:t xml:space="preserve"> ferestre)</w:t>
      </w:r>
    </w:p>
    <w:p w:rsidR="005956A8" w:rsidRDefault="00F3183C">
      <w:pPr>
        <w:pStyle w:val="BodyText"/>
        <w:ind w:right="844" w:firstLine="719"/>
        <w:jc w:val="both"/>
      </w:pPr>
      <w:r>
        <w:t>La exterior, se vor monta uși și ferestre din tâmplărie de PVC cu geam termoizolant tripan, cu garnituri de etanșare . Se va ține cont ca tamplăria să aiba Umax=1.3W/m</w:t>
      </w:r>
      <w:r>
        <w:rPr>
          <w:vertAlign w:val="superscript"/>
        </w:rPr>
        <w:t>2</w:t>
      </w:r>
      <w:r>
        <w:t xml:space="preserve">K ( Rmin=0.77 </w:t>
      </w:r>
      <w:r>
        <w:rPr>
          <w:spacing w:val="-2"/>
        </w:rPr>
        <w:t>m</w:t>
      </w:r>
      <w:r>
        <w:rPr>
          <w:spacing w:val="-2"/>
          <w:vertAlign w:val="superscript"/>
        </w:rPr>
        <w:t>2</w:t>
      </w:r>
      <w:r>
        <w:rPr>
          <w:spacing w:val="-2"/>
        </w:rPr>
        <w:t>K/W).</w:t>
      </w:r>
    </w:p>
    <w:p w:rsidR="005956A8" w:rsidRDefault="00F3183C">
      <w:pPr>
        <w:pStyle w:val="BodyText"/>
        <w:ind w:right="848" w:firstLine="719"/>
        <w:jc w:val="both"/>
      </w:pPr>
      <w:r>
        <w:t>Geamurile vor avea ochiuri fixe și ochiuri mobile cu deschidere oscilo-batant. Se prevede montarea de plase contra insectelor.</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53" w:firstLine="719"/>
        <w:jc w:val="both"/>
      </w:pPr>
      <w:r w:rsidRPr="005956A8">
        <w:pict>
          <v:rect id="docshape178" o:spid="_x0000_s1193" style="position:absolute;left:0;text-align:left;margin-left:69.15pt;margin-top:-14.55pt;width:485.25pt;height:1.45pt;z-index:15781376;mso-position-horizontal-relative:page" fillcolor="black" stroked="f">
            <w10:wrap anchorx="page"/>
          </v:rect>
        </w:pict>
      </w:r>
      <w:r w:rsidR="00F3183C">
        <w:t>Glaful exterior ferestrelor se va monta din aluminiu, cu sistem de picurător și toate accesoriile incluse. La interior, se va monta glaf din PVC pentru o ușoară intreținere și curățare.</w:t>
      </w:r>
    </w:p>
    <w:p w:rsidR="005956A8" w:rsidRDefault="00F3183C">
      <w:pPr>
        <w:pStyle w:val="BodyText"/>
        <w:ind w:right="845" w:firstLine="719"/>
        <w:jc w:val="both"/>
      </w:pPr>
      <w:r>
        <w:t>Ușile de acces vor ține cont de specificul fiecărui tip de incăpere. Pentru ușile principale de acces se vor monta din tâmplărie de PVC cu geam termoizolant tripan, cu garnituri de etanșare . Se va ține cont ca tamplăria să aiba Umax=1.3W/m</w:t>
      </w:r>
      <w:r>
        <w:rPr>
          <w:vertAlign w:val="superscript"/>
        </w:rPr>
        <w:t>2</w:t>
      </w:r>
      <w:r>
        <w:t>K ( Rmin=0.77 m</w:t>
      </w:r>
      <w:r>
        <w:rPr>
          <w:vertAlign w:val="superscript"/>
        </w:rPr>
        <w:t>2</w:t>
      </w:r>
      <w:r>
        <w:t>K/W).</w:t>
      </w:r>
    </w:p>
    <w:p w:rsidR="005956A8" w:rsidRDefault="00F3183C">
      <w:pPr>
        <w:pStyle w:val="BodyText"/>
        <w:ind w:right="853" w:firstLine="719"/>
        <w:jc w:val="both"/>
      </w:pPr>
      <w:r>
        <w:t>In spațiile</w:t>
      </w:r>
      <w:r>
        <w:rPr>
          <w:spacing w:val="-1"/>
        </w:rPr>
        <w:t xml:space="preserve"> </w:t>
      </w:r>
      <w:r>
        <w:t>cu risc</w:t>
      </w:r>
      <w:r>
        <w:rPr>
          <w:spacing w:val="-1"/>
        </w:rPr>
        <w:t xml:space="preserve"> </w:t>
      </w:r>
      <w:r>
        <w:t>mijlociu sau mare</w:t>
      </w:r>
      <w:r>
        <w:rPr>
          <w:spacing w:val="-1"/>
        </w:rPr>
        <w:t xml:space="preserve"> </w:t>
      </w:r>
      <w:r>
        <w:t>de</w:t>
      </w:r>
      <w:r>
        <w:rPr>
          <w:spacing w:val="-1"/>
        </w:rPr>
        <w:t xml:space="preserve"> </w:t>
      </w:r>
      <w:r>
        <w:t>incendiu (TEG, vopsitorie)</w:t>
      </w:r>
      <w:r>
        <w:rPr>
          <w:spacing w:val="-1"/>
        </w:rPr>
        <w:t xml:space="preserve"> </w:t>
      </w:r>
      <w:r>
        <w:t>se</w:t>
      </w:r>
      <w:r>
        <w:rPr>
          <w:spacing w:val="-1"/>
        </w:rPr>
        <w:t xml:space="preserve"> </w:t>
      </w:r>
      <w:r>
        <w:t>vor monta</w:t>
      </w:r>
      <w:r>
        <w:rPr>
          <w:spacing w:val="-1"/>
        </w:rPr>
        <w:t xml:space="preserve"> </w:t>
      </w:r>
      <w:r>
        <w:t>uși metalice rezistente la foc.</w:t>
      </w:r>
    </w:p>
    <w:p w:rsidR="005956A8" w:rsidRDefault="005956A8">
      <w:pPr>
        <w:pStyle w:val="BodyText"/>
        <w:ind w:left="0"/>
      </w:pPr>
    </w:p>
    <w:p w:rsidR="005956A8" w:rsidRDefault="00F3183C">
      <w:pPr>
        <w:pStyle w:val="BodyText"/>
        <w:ind w:left="1271"/>
      </w:pPr>
      <w:r>
        <w:rPr>
          <w:u w:val="single"/>
        </w:rPr>
        <w:t>Tâmplăria</w:t>
      </w:r>
      <w:r>
        <w:rPr>
          <w:spacing w:val="-5"/>
          <w:u w:val="single"/>
        </w:rPr>
        <w:t xml:space="preserve"> </w:t>
      </w:r>
      <w:r>
        <w:rPr>
          <w:spacing w:val="-2"/>
          <w:u w:val="single"/>
        </w:rPr>
        <w:t>interioară</w:t>
      </w:r>
    </w:p>
    <w:p w:rsidR="005956A8" w:rsidRDefault="00F3183C">
      <w:pPr>
        <w:pStyle w:val="BodyText"/>
        <w:ind w:right="755" w:firstLine="719"/>
      </w:pPr>
      <w:r>
        <w:t>La</w:t>
      </w:r>
      <w:r>
        <w:rPr>
          <w:spacing w:val="-1"/>
        </w:rPr>
        <w:t xml:space="preserve"> </w:t>
      </w:r>
      <w:r>
        <w:t>interior,</w:t>
      </w:r>
      <w:r>
        <w:rPr>
          <w:spacing w:val="-1"/>
        </w:rPr>
        <w:t xml:space="preserve"> </w:t>
      </w:r>
      <w:r>
        <w:t>ușile</w:t>
      </w:r>
      <w:r>
        <w:rPr>
          <w:spacing w:val="-1"/>
        </w:rPr>
        <w:t xml:space="preserve"> </w:t>
      </w:r>
      <w:r>
        <w:t>spațiilor</w:t>
      </w:r>
      <w:r>
        <w:rPr>
          <w:spacing w:val="-1"/>
        </w:rPr>
        <w:t xml:space="preserve"> </w:t>
      </w:r>
      <w:r>
        <w:t>se</w:t>
      </w:r>
      <w:r>
        <w:rPr>
          <w:spacing w:val="-1"/>
        </w:rPr>
        <w:t xml:space="preserve"> </w:t>
      </w:r>
      <w:r>
        <w:t>vor</w:t>
      </w:r>
      <w:r>
        <w:rPr>
          <w:spacing w:val="-1"/>
        </w:rPr>
        <w:t xml:space="preserve"> </w:t>
      </w:r>
      <w:r>
        <w:t>realiza</w:t>
      </w:r>
      <w:r>
        <w:rPr>
          <w:spacing w:val="-1"/>
        </w:rPr>
        <w:t xml:space="preserve"> </w:t>
      </w:r>
      <w:r>
        <w:t>in</w:t>
      </w:r>
      <w:r>
        <w:rPr>
          <w:spacing w:val="-1"/>
        </w:rPr>
        <w:t xml:space="preserve"> </w:t>
      </w:r>
      <w:r>
        <w:t>funcție de</w:t>
      </w:r>
      <w:r>
        <w:rPr>
          <w:spacing w:val="-1"/>
        </w:rPr>
        <w:t xml:space="preserve"> </w:t>
      </w:r>
      <w:r>
        <w:t>tipul</w:t>
      </w:r>
      <w:r>
        <w:rPr>
          <w:spacing w:val="-1"/>
        </w:rPr>
        <w:t xml:space="preserve"> </w:t>
      </w:r>
      <w:r>
        <w:t>de</w:t>
      </w:r>
      <w:r>
        <w:rPr>
          <w:spacing w:val="-1"/>
        </w:rPr>
        <w:t xml:space="preserve"> </w:t>
      </w:r>
      <w:r>
        <w:t>activitate</w:t>
      </w:r>
      <w:r>
        <w:rPr>
          <w:spacing w:val="-1"/>
        </w:rPr>
        <w:t xml:space="preserve"> </w:t>
      </w:r>
      <w:r>
        <w:t>al</w:t>
      </w:r>
      <w:r>
        <w:rPr>
          <w:spacing w:val="-1"/>
        </w:rPr>
        <w:t xml:space="preserve"> </w:t>
      </w:r>
      <w:r>
        <w:t>fiecărei</w:t>
      </w:r>
      <w:r>
        <w:rPr>
          <w:spacing w:val="-1"/>
        </w:rPr>
        <w:t xml:space="preserve"> </w:t>
      </w:r>
      <w:r>
        <w:t>incăperi</w:t>
      </w:r>
      <w:r>
        <w:rPr>
          <w:spacing w:val="-1"/>
        </w:rPr>
        <w:t xml:space="preserve"> </w:t>
      </w:r>
      <w:r>
        <w:t>pe care o separă.</w:t>
      </w:r>
    </w:p>
    <w:p w:rsidR="005956A8" w:rsidRDefault="00F3183C">
      <w:pPr>
        <w:pStyle w:val="BodyText"/>
        <w:ind w:right="755" w:firstLine="719"/>
      </w:pPr>
      <w:r>
        <w:t>Pentru spațiile tehnice, se vor monta uși rezistente la foc, conform cerințelor de securitate la incendiu, metalice și prevăzute cu sistem de autoinchidere.</w:t>
      </w:r>
    </w:p>
    <w:p w:rsidR="005956A8" w:rsidRDefault="00F3183C">
      <w:pPr>
        <w:pStyle w:val="BodyText"/>
        <w:spacing w:before="1"/>
        <w:ind w:right="895" w:firstLine="719"/>
      </w:pPr>
      <w:r>
        <w:t>Pentru grupurile sanitare, se vor monta uși laminate HPL, cu toc metalic, prevăzute cu grilă de ventilație.</w:t>
      </w:r>
    </w:p>
    <w:p w:rsidR="005956A8" w:rsidRDefault="00F3183C">
      <w:pPr>
        <w:pStyle w:val="BodyText"/>
        <w:ind w:right="755" w:firstLine="719"/>
      </w:pPr>
      <w:r>
        <w:t>In</w:t>
      </w:r>
      <w:r>
        <w:rPr>
          <w:spacing w:val="19"/>
        </w:rPr>
        <w:t xml:space="preserve"> </w:t>
      </w:r>
      <w:r>
        <w:t>restul</w:t>
      </w:r>
      <w:r>
        <w:rPr>
          <w:spacing w:val="17"/>
        </w:rPr>
        <w:t xml:space="preserve"> </w:t>
      </w:r>
      <w:r>
        <w:t>spațiilor</w:t>
      </w:r>
      <w:r>
        <w:rPr>
          <w:spacing w:val="16"/>
        </w:rPr>
        <w:t xml:space="preserve"> </w:t>
      </w:r>
      <w:r>
        <w:t>de</w:t>
      </w:r>
      <w:r>
        <w:rPr>
          <w:spacing w:val="16"/>
        </w:rPr>
        <w:t xml:space="preserve"> </w:t>
      </w:r>
      <w:r>
        <w:t>la</w:t>
      </w:r>
      <w:r>
        <w:rPr>
          <w:spacing w:val="16"/>
        </w:rPr>
        <w:t xml:space="preserve"> </w:t>
      </w:r>
      <w:r>
        <w:t>parter</w:t>
      </w:r>
      <w:r>
        <w:rPr>
          <w:spacing w:val="16"/>
        </w:rPr>
        <w:t xml:space="preserve"> </w:t>
      </w:r>
      <w:r>
        <w:t>se</w:t>
      </w:r>
      <w:r>
        <w:rPr>
          <w:spacing w:val="16"/>
        </w:rPr>
        <w:t xml:space="preserve"> </w:t>
      </w:r>
      <w:r>
        <w:t>vor</w:t>
      </w:r>
      <w:r>
        <w:rPr>
          <w:spacing w:val="16"/>
        </w:rPr>
        <w:t xml:space="preserve"> </w:t>
      </w:r>
      <w:r>
        <w:t>monta</w:t>
      </w:r>
      <w:r>
        <w:rPr>
          <w:spacing w:val="16"/>
        </w:rPr>
        <w:t xml:space="preserve"> </w:t>
      </w:r>
      <w:r>
        <w:t>uși</w:t>
      </w:r>
      <w:r>
        <w:rPr>
          <w:spacing w:val="17"/>
        </w:rPr>
        <w:t xml:space="preserve"> </w:t>
      </w:r>
      <w:r>
        <w:t>din</w:t>
      </w:r>
      <w:r>
        <w:rPr>
          <w:spacing w:val="17"/>
        </w:rPr>
        <w:t xml:space="preserve"> </w:t>
      </w:r>
      <w:r>
        <w:t>PVC</w:t>
      </w:r>
      <w:r>
        <w:rPr>
          <w:spacing w:val="17"/>
        </w:rPr>
        <w:t xml:space="preserve"> </w:t>
      </w:r>
      <w:r>
        <w:t>cu</w:t>
      </w:r>
      <w:r>
        <w:rPr>
          <w:spacing w:val="16"/>
        </w:rPr>
        <w:t xml:space="preserve"> </w:t>
      </w:r>
      <w:r>
        <w:t>panou</w:t>
      </w:r>
      <w:r>
        <w:rPr>
          <w:spacing w:val="16"/>
        </w:rPr>
        <w:t xml:space="preserve"> </w:t>
      </w:r>
      <w:r>
        <w:t>plin.</w:t>
      </w:r>
      <w:r>
        <w:rPr>
          <w:spacing w:val="16"/>
        </w:rPr>
        <w:t xml:space="preserve"> </w:t>
      </w:r>
      <w:r>
        <w:t>La etaj,</w:t>
      </w:r>
      <w:r>
        <w:rPr>
          <w:spacing w:val="17"/>
        </w:rPr>
        <w:t xml:space="preserve"> </w:t>
      </w:r>
      <w:r>
        <w:t>in</w:t>
      </w:r>
      <w:r>
        <w:rPr>
          <w:spacing w:val="17"/>
        </w:rPr>
        <w:t xml:space="preserve"> </w:t>
      </w:r>
      <w:r>
        <w:t>zona</w:t>
      </w:r>
      <w:r>
        <w:rPr>
          <w:spacing w:val="16"/>
        </w:rPr>
        <w:t xml:space="preserve"> </w:t>
      </w:r>
      <w:r>
        <w:t>de birouri se vor monta uși din MDF.</w:t>
      </w:r>
    </w:p>
    <w:p w:rsidR="005956A8" w:rsidRDefault="005956A8">
      <w:pPr>
        <w:pStyle w:val="BodyText"/>
        <w:ind w:left="0"/>
      </w:pPr>
    </w:p>
    <w:p w:rsidR="005956A8" w:rsidRDefault="00F3183C">
      <w:pPr>
        <w:pStyle w:val="Heading3"/>
        <w:rPr>
          <w:u w:val="none"/>
        </w:rPr>
      </w:pPr>
      <w:r>
        <w:rPr>
          <w:u w:val="none"/>
        </w:rPr>
        <w:t>PARAMETRII</w:t>
      </w:r>
      <w:r>
        <w:rPr>
          <w:spacing w:val="-8"/>
          <w:u w:val="none"/>
        </w:rPr>
        <w:t xml:space="preserve"> </w:t>
      </w:r>
      <w:r>
        <w:rPr>
          <w:u w:val="none"/>
        </w:rPr>
        <w:t>FUNCȚIONALI</w:t>
      </w:r>
      <w:r>
        <w:rPr>
          <w:spacing w:val="-6"/>
          <w:u w:val="none"/>
        </w:rPr>
        <w:t xml:space="preserve"> </w:t>
      </w:r>
      <w:r>
        <w:rPr>
          <w:u w:val="none"/>
        </w:rPr>
        <w:t>AI</w:t>
      </w:r>
      <w:r>
        <w:rPr>
          <w:spacing w:val="-6"/>
          <w:u w:val="none"/>
        </w:rPr>
        <w:t xml:space="preserve"> </w:t>
      </w:r>
      <w:r>
        <w:rPr>
          <w:u w:val="none"/>
        </w:rPr>
        <w:t>CONSTRUCȚIEI</w:t>
      </w:r>
      <w:r>
        <w:rPr>
          <w:spacing w:val="-5"/>
          <w:u w:val="none"/>
        </w:rPr>
        <w:t xml:space="preserve"> </w:t>
      </w:r>
      <w:r>
        <w:rPr>
          <w:spacing w:val="-10"/>
          <w:u w:val="none"/>
        </w:rPr>
        <w:t>:</w:t>
      </w:r>
    </w:p>
    <w:p w:rsidR="005956A8" w:rsidRDefault="00F3183C">
      <w:pPr>
        <w:pStyle w:val="ListParagraph"/>
        <w:numPr>
          <w:ilvl w:val="0"/>
          <w:numId w:val="55"/>
        </w:numPr>
        <w:tabs>
          <w:tab w:val="left" w:pos="1452"/>
        </w:tabs>
        <w:ind w:hanging="181"/>
        <w:rPr>
          <w:sz w:val="24"/>
        </w:rPr>
      </w:pPr>
      <w:r>
        <w:rPr>
          <w:sz w:val="24"/>
        </w:rPr>
        <w:t>înălțimea</w:t>
      </w:r>
      <w:r>
        <w:rPr>
          <w:spacing w:val="-3"/>
          <w:sz w:val="24"/>
        </w:rPr>
        <w:t xml:space="preserve"> </w:t>
      </w:r>
      <w:r>
        <w:rPr>
          <w:sz w:val="24"/>
        </w:rPr>
        <w:t>liberă</w:t>
      </w:r>
      <w:r>
        <w:rPr>
          <w:spacing w:val="-2"/>
          <w:sz w:val="24"/>
        </w:rPr>
        <w:t xml:space="preserve"> interioară:</w:t>
      </w:r>
    </w:p>
    <w:p w:rsidR="005956A8" w:rsidRDefault="00F3183C">
      <w:pPr>
        <w:pStyle w:val="ListParagraph"/>
        <w:numPr>
          <w:ilvl w:val="0"/>
          <w:numId w:val="54"/>
        </w:numPr>
        <w:tabs>
          <w:tab w:val="left" w:pos="1452"/>
        </w:tabs>
        <w:ind w:left="1451" w:hanging="181"/>
        <w:rPr>
          <w:sz w:val="24"/>
        </w:rPr>
      </w:pPr>
      <w:r>
        <w:rPr>
          <w:sz w:val="24"/>
        </w:rPr>
        <w:t>3</w:t>
      </w:r>
      <w:r>
        <w:rPr>
          <w:spacing w:val="-5"/>
          <w:sz w:val="24"/>
        </w:rPr>
        <w:t xml:space="preserve"> </w:t>
      </w:r>
      <w:r>
        <w:rPr>
          <w:sz w:val="24"/>
        </w:rPr>
        <w:t>m</w:t>
      </w:r>
      <w:r>
        <w:rPr>
          <w:spacing w:val="-5"/>
          <w:sz w:val="24"/>
        </w:rPr>
        <w:t xml:space="preserve"> </w:t>
      </w:r>
      <w:r>
        <w:rPr>
          <w:sz w:val="24"/>
        </w:rPr>
        <w:t>în</w:t>
      </w:r>
      <w:r>
        <w:rPr>
          <w:spacing w:val="-5"/>
          <w:sz w:val="24"/>
        </w:rPr>
        <w:t xml:space="preserve"> </w:t>
      </w:r>
      <w:r>
        <w:rPr>
          <w:sz w:val="24"/>
        </w:rPr>
        <w:t>zona</w:t>
      </w:r>
      <w:r>
        <w:rPr>
          <w:spacing w:val="-6"/>
          <w:sz w:val="24"/>
        </w:rPr>
        <w:t xml:space="preserve"> </w:t>
      </w:r>
      <w:r>
        <w:rPr>
          <w:sz w:val="24"/>
        </w:rPr>
        <w:t>de</w:t>
      </w:r>
      <w:r>
        <w:rPr>
          <w:spacing w:val="-6"/>
          <w:sz w:val="24"/>
        </w:rPr>
        <w:t xml:space="preserve"> </w:t>
      </w:r>
      <w:r>
        <w:rPr>
          <w:sz w:val="24"/>
        </w:rPr>
        <w:t>vestiare</w:t>
      </w:r>
      <w:r>
        <w:rPr>
          <w:spacing w:val="-5"/>
          <w:sz w:val="24"/>
        </w:rPr>
        <w:t xml:space="preserve"> </w:t>
      </w:r>
      <w:r>
        <w:rPr>
          <w:sz w:val="24"/>
        </w:rPr>
        <w:t>și</w:t>
      </w:r>
      <w:r>
        <w:rPr>
          <w:spacing w:val="-6"/>
          <w:sz w:val="24"/>
        </w:rPr>
        <w:t xml:space="preserve"> </w:t>
      </w:r>
      <w:r>
        <w:rPr>
          <w:sz w:val="24"/>
        </w:rPr>
        <w:t>grupuri</w:t>
      </w:r>
      <w:r>
        <w:rPr>
          <w:spacing w:val="-5"/>
          <w:sz w:val="24"/>
        </w:rPr>
        <w:t xml:space="preserve"> </w:t>
      </w:r>
      <w:r>
        <w:rPr>
          <w:spacing w:val="-2"/>
          <w:sz w:val="24"/>
        </w:rPr>
        <w:t>sanitare</w:t>
      </w:r>
    </w:p>
    <w:p w:rsidR="005956A8" w:rsidRDefault="00F3183C">
      <w:pPr>
        <w:pStyle w:val="ListParagraph"/>
        <w:numPr>
          <w:ilvl w:val="0"/>
          <w:numId w:val="54"/>
        </w:numPr>
        <w:tabs>
          <w:tab w:val="left" w:pos="1452"/>
        </w:tabs>
        <w:ind w:right="788" w:firstLine="719"/>
        <w:rPr>
          <w:sz w:val="24"/>
        </w:rPr>
      </w:pPr>
      <w:r>
        <w:rPr>
          <w:sz w:val="24"/>
        </w:rPr>
        <w:t>4,43</w:t>
      </w:r>
      <w:r>
        <w:rPr>
          <w:spacing w:val="70"/>
          <w:sz w:val="24"/>
        </w:rPr>
        <w:t xml:space="preserve"> </w:t>
      </w:r>
      <w:r>
        <w:rPr>
          <w:sz w:val="24"/>
        </w:rPr>
        <w:t>m</w:t>
      </w:r>
      <w:r>
        <w:rPr>
          <w:spacing w:val="70"/>
          <w:sz w:val="24"/>
        </w:rPr>
        <w:t xml:space="preserve"> </w:t>
      </w:r>
      <w:r>
        <w:rPr>
          <w:sz w:val="24"/>
        </w:rPr>
        <w:t>în</w:t>
      </w:r>
      <w:r>
        <w:rPr>
          <w:spacing w:val="68"/>
          <w:sz w:val="24"/>
        </w:rPr>
        <w:t xml:space="preserve"> </w:t>
      </w:r>
      <w:r>
        <w:rPr>
          <w:sz w:val="24"/>
        </w:rPr>
        <w:t>încăperile</w:t>
      </w:r>
      <w:r>
        <w:rPr>
          <w:spacing w:val="69"/>
          <w:sz w:val="24"/>
        </w:rPr>
        <w:t xml:space="preserve"> </w:t>
      </w:r>
      <w:r>
        <w:rPr>
          <w:sz w:val="24"/>
        </w:rPr>
        <w:t>de</w:t>
      </w:r>
      <w:r>
        <w:rPr>
          <w:spacing w:val="69"/>
          <w:sz w:val="24"/>
        </w:rPr>
        <w:t xml:space="preserve"> </w:t>
      </w:r>
      <w:r>
        <w:rPr>
          <w:sz w:val="24"/>
        </w:rPr>
        <w:t>la</w:t>
      </w:r>
      <w:r>
        <w:rPr>
          <w:spacing w:val="69"/>
          <w:sz w:val="24"/>
        </w:rPr>
        <w:t xml:space="preserve"> </w:t>
      </w:r>
      <w:r>
        <w:rPr>
          <w:sz w:val="24"/>
        </w:rPr>
        <w:t>parter:</w:t>
      </w:r>
      <w:r>
        <w:rPr>
          <w:spacing w:val="69"/>
          <w:sz w:val="24"/>
        </w:rPr>
        <w:t xml:space="preserve"> </w:t>
      </w:r>
      <w:r>
        <w:rPr>
          <w:sz w:val="24"/>
        </w:rPr>
        <w:t>vopsitorie,</w:t>
      </w:r>
      <w:r>
        <w:rPr>
          <w:spacing w:val="70"/>
          <w:sz w:val="24"/>
        </w:rPr>
        <w:t xml:space="preserve"> </w:t>
      </w:r>
      <w:r>
        <w:rPr>
          <w:sz w:val="24"/>
        </w:rPr>
        <w:t>cameră</w:t>
      </w:r>
      <w:r>
        <w:rPr>
          <w:spacing w:val="69"/>
          <w:sz w:val="24"/>
        </w:rPr>
        <w:t xml:space="preserve"> </w:t>
      </w:r>
      <w:r>
        <w:rPr>
          <w:sz w:val="24"/>
        </w:rPr>
        <w:t>compresor,</w:t>
      </w:r>
      <w:r>
        <w:rPr>
          <w:spacing w:val="69"/>
          <w:sz w:val="24"/>
        </w:rPr>
        <w:t xml:space="preserve"> </w:t>
      </w:r>
      <w:r>
        <w:rPr>
          <w:sz w:val="24"/>
        </w:rPr>
        <w:t>electricitare,</w:t>
      </w:r>
      <w:r>
        <w:rPr>
          <w:spacing w:val="70"/>
          <w:sz w:val="24"/>
        </w:rPr>
        <w:t xml:space="preserve"> </w:t>
      </w:r>
      <w:r>
        <w:rPr>
          <w:sz w:val="24"/>
        </w:rPr>
        <w:t>atelier prelucrare prin așchiere, TEG fierărie, tinichigerie, sculărie, tapițerie, motoare, atelier A.T.A.M.</w:t>
      </w:r>
    </w:p>
    <w:p w:rsidR="005956A8" w:rsidRDefault="00F3183C">
      <w:pPr>
        <w:pStyle w:val="ListParagraph"/>
        <w:numPr>
          <w:ilvl w:val="0"/>
          <w:numId w:val="54"/>
        </w:numPr>
        <w:tabs>
          <w:tab w:val="left" w:pos="1452"/>
        </w:tabs>
        <w:ind w:left="1451" w:hanging="181"/>
        <w:rPr>
          <w:sz w:val="24"/>
        </w:rPr>
      </w:pPr>
      <w:r>
        <w:rPr>
          <w:sz w:val="24"/>
        </w:rPr>
        <w:t>7,98</w:t>
      </w:r>
      <w:r>
        <w:rPr>
          <w:spacing w:val="-7"/>
          <w:sz w:val="24"/>
        </w:rPr>
        <w:t xml:space="preserve"> </w:t>
      </w:r>
      <w:r>
        <w:rPr>
          <w:sz w:val="24"/>
        </w:rPr>
        <w:t>m</w:t>
      </w:r>
      <w:r>
        <w:rPr>
          <w:spacing w:val="-6"/>
          <w:sz w:val="24"/>
        </w:rPr>
        <w:t xml:space="preserve"> </w:t>
      </w:r>
      <w:r>
        <w:rPr>
          <w:sz w:val="24"/>
        </w:rPr>
        <w:t>parțial</w:t>
      </w:r>
      <w:r>
        <w:rPr>
          <w:spacing w:val="-7"/>
          <w:sz w:val="24"/>
        </w:rPr>
        <w:t xml:space="preserve"> </w:t>
      </w:r>
      <w:r>
        <w:rPr>
          <w:sz w:val="24"/>
        </w:rPr>
        <w:t>în</w:t>
      </w:r>
      <w:r>
        <w:rPr>
          <w:spacing w:val="-6"/>
          <w:sz w:val="24"/>
        </w:rPr>
        <w:t xml:space="preserve"> </w:t>
      </w:r>
      <w:r>
        <w:rPr>
          <w:sz w:val="24"/>
        </w:rPr>
        <w:t>zona</w:t>
      </w:r>
      <w:r>
        <w:rPr>
          <w:spacing w:val="-8"/>
          <w:sz w:val="24"/>
        </w:rPr>
        <w:t xml:space="preserve"> </w:t>
      </w:r>
      <w:r>
        <w:rPr>
          <w:sz w:val="24"/>
        </w:rPr>
        <w:t>Atelier</w:t>
      </w:r>
      <w:r>
        <w:rPr>
          <w:spacing w:val="-6"/>
          <w:sz w:val="24"/>
        </w:rPr>
        <w:t xml:space="preserve"> </w:t>
      </w:r>
      <w:r>
        <w:rPr>
          <w:sz w:val="24"/>
        </w:rPr>
        <w:t>Reparații</w:t>
      </w:r>
      <w:r>
        <w:rPr>
          <w:spacing w:val="-7"/>
          <w:sz w:val="24"/>
        </w:rPr>
        <w:t xml:space="preserve"> </w:t>
      </w:r>
      <w:r>
        <w:rPr>
          <w:spacing w:val="-4"/>
          <w:sz w:val="24"/>
        </w:rPr>
        <w:t>Auto</w:t>
      </w:r>
    </w:p>
    <w:p w:rsidR="005956A8" w:rsidRDefault="00F3183C">
      <w:pPr>
        <w:pStyle w:val="ListParagraph"/>
        <w:numPr>
          <w:ilvl w:val="0"/>
          <w:numId w:val="54"/>
        </w:numPr>
        <w:tabs>
          <w:tab w:val="left" w:pos="1452"/>
        </w:tabs>
        <w:ind w:left="1451" w:hanging="181"/>
        <w:rPr>
          <w:sz w:val="24"/>
        </w:rPr>
      </w:pPr>
      <w:r>
        <w:rPr>
          <w:sz w:val="24"/>
        </w:rPr>
        <w:t>3</w:t>
      </w:r>
      <w:r>
        <w:rPr>
          <w:spacing w:val="-5"/>
          <w:sz w:val="24"/>
        </w:rPr>
        <w:t xml:space="preserve"> </w:t>
      </w:r>
      <w:r>
        <w:rPr>
          <w:sz w:val="24"/>
        </w:rPr>
        <w:t>m</w:t>
      </w:r>
      <w:r>
        <w:rPr>
          <w:spacing w:val="-5"/>
          <w:sz w:val="24"/>
        </w:rPr>
        <w:t xml:space="preserve"> </w:t>
      </w:r>
      <w:r>
        <w:rPr>
          <w:sz w:val="24"/>
        </w:rPr>
        <w:t>pentru</w:t>
      </w:r>
      <w:r>
        <w:rPr>
          <w:spacing w:val="-5"/>
          <w:sz w:val="24"/>
        </w:rPr>
        <w:t xml:space="preserve"> </w:t>
      </w:r>
      <w:r>
        <w:rPr>
          <w:sz w:val="24"/>
        </w:rPr>
        <w:t>încăperile</w:t>
      </w:r>
      <w:r>
        <w:rPr>
          <w:spacing w:val="-4"/>
          <w:sz w:val="24"/>
        </w:rPr>
        <w:t xml:space="preserve"> </w:t>
      </w:r>
      <w:r>
        <w:rPr>
          <w:sz w:val="24"/>
        </w:rPr>
        <w:t>de</w:t>
      </w:r>
      <w:r>
        <w:rPr>
          <w:spacing w:val="-5"/>
          <w:sz w:val="24"/>
        </w:rPr>
        <w:t xml:space="preserve"> </w:t>
      </w:r>
      <w:r>
        <w:rPr>
          <w:sz w:val="24"/>
        </w:rPr>
        <w:t>la</w:t>
      </w:r>
      <w:r>
        <w:rPr>
          <w:spacing w:val="-5"/>
          <w:sz w:val="24"/>
        </w:rPr>
        <w:t xml:space="preserve"> </w:t>
      </w:r>
      <w:r>
        <w:rPr>
          <w:spacing w:val="-4"/>
          <w:sz w:val="24"/>
        </w:rPr>
        <w:t>etaj</w:t>
      </w:r>
    </w:p>
    <w:p w:rsidR="005956A8" w:rsidRDefault="00F3183C">
      <w:pPr>
        <w:pStyle w:val="ListParagraph"/>
        <w:numPr>
          <w:ilvl w:val="0"/>
          <w:numId w:val="55"/>
        </w:numPr>
        <w:tabs>
          <w:tab w:val="left" w:pos="1452"/>
        </w:tabs>
        <w:ind w:hanging="181"/>
        <w:rPr>
          <w:sz w:val="24"/>
        </w:rPr>
      </w:pPr>
      <w:r>
        <w:rPr>
          <w:sz w:val="24"/>
        </w:rPr>
        <w:t>număr</w:t>
      </w:r>
      <w:r>
        <w:rPr>
          <w:spacing w:val="-5"/>
          <w:sz w:val="24"/>
        </w:rPr>
        <w:t xml:space="preserve"> </w:t>
      </w:r>
      <w:r>
        <w:rPr>
          <w:sz w:val="24"/>
        </w:rPr>
        <w:t>utilizatori: 42</w:t>
      </w:r>
      <w:r>
        <w:rPr>
          <w:spacing w:val="-1"/>
          <w:sz w:val="24"/>
        </w:rPr>
        <w:t xml:space="preserve"> </w:t>
      </w:r>
      <w:r>
        <w:rPr>
          <w:sz w:val="24"/>
        </w:rPr>
        <w:t>persoane, din care</w:t>
      </w:r>
      <w:r>
        <w:rPr>
          <w:spacing w:val="-3"/>
          <w:sz w:val="24"/>
        </w:rPr>
        <w:t xml:space="preserve"> </w:t>
      </w:r>
      <w:r>
        <w:rPr>
          <w:sz w:val="24"/>
        </w:rPr>
        <w:t>18 persoane</w:t>
      </w:r>
      <w:r>
        <w:rPr>
          <w:spacing w:val="-1"/>
          <w:sz w:val="24"/>
        </w:rPr>
        <w:t xml:space="preserve"> </w:t>
      </w:r>
      <w:r>
        <w:rPr>
          <w:spacing w:val="-2"/>
          <w:sz w:val="24"/>
        </w:rPr>
        <w:t>ocazional</w:t>
      </w:r>
    </w:p>
    <w:p w:rsidR="005956A8" w:rsidRDefault="00F3183C">
      <w:pPr>
        <w:pStyle w:val="ListParagraph"/>
        <w:numPr>
          <w:ilvl w:val="0"/>
          <w:numId w:val="55"/>
        </w:numPr>
        <w:tabs>
          <w:tab w:val="left" w:pos="1452"/>
        </w:tabs>
        <w:spacing w:before="1"/>
        <w:ind w:hanging="181"/>
        <w:rPr>
          <w:sz w:val="24"/>
        </w:rPr>
      </w:pPr>
      <w:r>
        <w:rPr>
          <w:sz w:val="24"/>
        </w:rPr>
        <w:t>destinații</w:t>
      </w:r>
      <w:r>
        <w:rPr>
          <w:spacing w:val="-4"/>
          <w:sz w:val="24"/>
        </w:rPr>
        <w:t xml:space="preserve"> </w:t>
      </w:r>
      <w:r>
        <w:rPr>
          <w:sz w:val="24"/>
        </w:rPr>
        <w:t>specifice</w:t>
      </w:r>
      <w:r>
        <w:rPr>
          <w:spacing w:val="-3"/>
          <w:sz w:val="24"/>
        </w:rPr>
        <w:t xml:space="preserve"> </w:t>
      </w:r>
      <w:r>
        <w:rPr>
          <w:sz w:val="24"/>
        </w:rPr>
        <w:t>principale</w:t>
      </w:r>
      <w:r>
        <w:rPr>
          <w:spacing w:val="-4"/>
          <w:sz w:val="24"/>
        </w:rPr>
        <w:t xml:space="preserve"> </w:t>
      </w:r>
      <w:r>
        <w:rPr>
          <w:sz w:val="24"/>
        </w:rPr>
        <w:t>și</w:t>
      </w:r>
      <w:r>
        <w:rPr>
          <w:spacing w:val="-3"/>
          <w:sz w:val="24"/>
        </w:rPr>
        <w:t xml:space="preserve"> </w:t>
      </w:r>
      <w:r>
        <w:rPr>
          <w:spacing w:val="-2"/>
          <w:sz w:val="24"/>
        </w:rPr>
        <w:t>secundar:</w:t>
      </w:r>
    </w:p>
    <w:p w:rsidR="005956A8" w:rsidRDefault="00F3183C">
      <w:pPr>
        <w:pStyle w:val="BodyText"/>
        <w:ind w:left="1271"/>
      </w:pPr>
      <w:r>
        <w:t>Funcțiunea</w:t>
      </w:r>
      <w:r>
        <w:rPr>
          <w:spacing w:val="-2"/>
        </w:rPr>
        <w:t xml:space="preserve"> </w:t>
      </w:r>
      <w:r>
        <w:t>principală a</w:t>
      </w:r>
      <w:r>
        <w:rPr>
          <w:spacing w:val="-2"/>
        </w:rPr>
        <w:t xml:space="preserve"> </w:t>
      </w:r>
      <w:r>
        <w:t>clădirii</w:t>
      </w:r>
      <w:r>
        <w:rPr>
          <w:spacing w:val="-1"/>
        </w:rPr>
        <w:t xml:space="preserve"> </w:t>
      </w:r>
      <w:r>
        <w:t>este:</w:t>
      </w:r>
      <w:r>
        <w:rPr>
          <w:spacing w:val="-1"/>
        </w:rPr>
        <w:t xml:space="preserve"> </w:t>
      </w:r>
      <w:r>
        <w:t>atelier</w:t>
      </w:r>
      <w:r>
        <w:rPr>
          <w:spacing w:val="-1"/>
        </w:rPr>
        <w:t xml:space="preserve"> </w:t>
      </w:r>
      <w:r>
        <w:rPr>
          <w:spacing w:val="-4"/>
        </w:rPr>
        <w:t>auto</w:t>
      </w:r>
    </w:p>
    <w:p w:rsidR="005956A8" w:rsidRDefault="00F3183C">
      <w:pPr>
        <w:pStyle w:val="BodyText"/>
        <w:spacing w:before="2" w:line="237" w:lineRule="auto"/>
        <w:ind w:right="755" w:firstLine="719"/>
      </w:pPr>
      <w:r>
        <w:t>Funcțiuni</w:t>
      </w:r>
      <w:r>
        <w:rPr>
          <w:spacing w:val="68"/>
        </w:rPr>
        <w:t xml:space="preserve"> </w:t>
      </w:r>
      <w:r>
        <w:t>secundare:</w:t>
      </w:r>
      <w:r>
        <w:rPr>
          <w:spacing w:val="68"/>
        </w:rPr>
        <w:t xml:space="preserve"> </w:t>
      </w:r>
      <w:r>
        <w:t>spații</w:t>
      </w:r>
      <w:r>
        <w:rPr>
          <w:spacing w:val="68"/>
        </w:rPr>
        <w:t xml:space="preserve"> </w:t>
      </w:r>
      <w:r>
        <w:t>anexe</w:t>
      </w:r>
      <w:r>
        <w:rPr>
          <w:spacing w:val="40"/>
        </w:rPr>
        <w:t xml:space="preserve"> </w:t>
      </w:r>
      <w:r>
        <w:t>(vestiare,</w:t>
      </w:r>
      <w:r>
        <w:rPr>
          <w:spacing w:val="40"/>
        </w:rPr>
        <w:t xml:space="preserve"> </w:t>
      </w:r>
      <w:r>
        <w:t>grupuri</w:t>
      </w:r>
      <w:r>
        <w:rPr>
          <w:spacing w:val="40"/>
        </w:rPr>
        <w:t xml:space="preserve"> </w:t>
      </w:r>
      <w:r>
        <w:t>sanitare,</w:t>
      </w:r>
      <w:r>
        <w:rPr>
          <w:spacing w:val="40"/>
        </w:rPr>
        <w:t xml:space="preserve"> </w:t>
      </w:r>
      <w:r>
        <w:t>spații</w:t>
      </w:r>
      <w:r>
        <w:rPr>
          <w:spacing w:val="68"/>
        </w:rPr>
        <w:t xml:space="preserve"> </w:t>
      </w:r>
      <w:r>
        <w:t>de</w:t>
      </w:r>
      <w:r>
        <w:rPr>
          <w:spacing w:val="40"/>
        </w:rPr>
        <w:t xml:space="preserve"> </w:t>
      </w:r>
      <w:r>
        <w:t>birouri,</w:t>
      </w:r>
      <w:r>
        <w:rPr>
          <w:spacing w:val="68"/>
        </w:rPr>
        <w:t xml:space="preserve"> </w:t>
      </w:r>
      <w:r>
        <w:t>sala</w:t>
      </w:r>
      <w:r>
        <w:rPr>
          <w:spacing w:val="40"/>
        </w:rPr>
        <w:t xml:space="preserve"> </w:t>
      </w:r>
      <w:r>
        <w:t xml:space="preserve">de </w:t>
      </w:r>
      <w:r>
        <w:rPr>
          <w:spacing w:val="-2"/>
        </w:rPr>
        <w:t>pregătire)</w:t>
      </w:r>
    </w:p>
    <w:p w:rsidR="005956A8" w:rsidRDefault="00F3183C">
      <w:pPr>
        <w:pStyle w:val="ListParagraph"/>
        <w:numPr>
          <w:ilvl w:val="0"/>
          <w:numId w:val="55"/>
        </w:numPr>
        <w:tabs>
          <w:tab w:val="left" w:pos="1452"/>
        </w:tabs>
        <w:spacing w:before="1"/>
        <w:ind w:hanging="181"/>
        <w:rPr>
          <w:sz w:val="24"/>
        </w:rPr>
      </w:pPr>
      <w:r>
        <w:rPr>
          <w:sz w:val="24"/>
        </w:rPr>
        <w:t>fluxuri</w:t>
      </w:r>
      <w:r>
        <w:rPr>
          <w:spacing w:val="-1"/>
          <w:sz w:val="24"/>
        </w:rPr>
        <w:t xml:space="preserve"> </w:t>
      </w:r>
      <w:r>
        <w:rPr>
          <w:sz w:val="24"/>
        </w:rPr>
        <w:t xml:space="preserve">de </w:t>
      </w:r>
      <w:r>
        <w:rPr>
          <w:spacing w:val="-2"/>
          <w:sz w:val="24"/>
        </w:rPr>
        <w:t>circulații:</w:t>
      </w:r>
    </w:p>
    <w:p w:rsidR="005956A8" w:rsidRDefault="00F3183C">
      <w:pPr>
        <w:pStyle w:val="BodyText"/>
        <w:ind w:firstLine="719"/>
      </w:pPr>
      <w:r>
        <w:t>Soluția</w:t>
      </w:r>
      <w:r>
        <w:rPr>
          <w:spacing w:val="40"/>
        </w:rPr>
        <w:t xml:space="preserve"> </w:t>
      </w:r>
      <w:r>
        <w:t>propusă</w:t>
      </w:r>
      <w:r>
        <w:rPr>
          <w:spacing w:val="40"/>
        </w:rPr>
        <w:t xml:space="preserve"> </w:t>
      </w:r>
      <w:r>
        <w:t>va</w:t>
      </w:r>
      <w:r>
        <w:rPr>
          <w:spacing w:val="40"/>
        </w:rPr>
        <w:t xml:space="preserve"> </w:t>
      </w:r>
      <w:r>
        <w:t>asigura</w:t>
      </w:r>
      <w:r>
        <w:rPr>
          <w:spacing w:val="40"/>
        </w:rPr>
        <w:t xml:space="preserve"> </w:t>
      </w:r>
      <w:r>
        <w:t>fluxurile</w:t>
      </w:r>
      <w:r>
        <w:rPr>
          <w:spacing w:val="40"/>
        </w:rPr>
        <w:t xml:space="preserve"> </w:t>
      </w:r>
      <w:r>
        <w:t>de</w:t>
      </w:r>
      <w:r>
        <w:rPr>
          <w:spacing w:val="40"/>
        </w:rPr>
        <w:t xml:space="preserve"> </w:t>
      </w:r>
      <w:r>
        <w:t>circulație</w:t>
      </w:r>
      <w:r>
        <w:rPr>
          <w:spacing w:val="40"/>
        </w:rPr>
        <w:t xml:space="preserve"> </w:t>
      </w:r>
      <w:r>
        <w:t>necesare</w:t>
      </w:r>
      <w:r>
        <w:rPr>
          <w:spacing w:val="40"/>
        </w:rPr>
        <w:t xml:space="preserve"> </w:t>
      </w:r>
      <w:r>
        <w:t>pentru</w:t>
      </w:r>
      <w:r>
        <w:rPr>
          <w:spacing w:val="40"/>
        </w:rPr>
        <w:t xml:space="preserve"> </w:t>
      </w:r>
      <w:r>
        <w:t>o</w:t>
      </w:r>
      <w:r>
        <w:rPr>
          <w:spacing w:val="40"/>
        </w:rPr>
        <w:t xml:space="preserve"> </w:t>
      </w:r>
      <w:r>
        <w:t>evacuare</w:t>
      </w:r>
      <w:r>
        <w:rPr>
          <w:spacing w:val="40"/>
        </w:rPr>
        <w:t xml:space="preserve"> </w:t>
      </w:r>
      <w:r>
        <w:t>eficientă</w:t>
      </w:r>
      <w:r>
        <w:rPr>
          <w:spacing w:val="40"/>
        </w:rPr>
        <w:t xml:space="preserve"> </w:t>
      </w:r>
      <w:r>
        <w:t>a utilizatorilor în caz de incendiu.</w:t>
      </w:r>
    </w:p>
    <w:p w:rsidR="005956A8" w:rsidRDefault="00F3183C">
      <w:pPr>
        <w:ind w:left="1271"/>
        <w:rPr>
          <w:b/>
          <w:i/>
          <w:sz w:val="24"/>
        </w:rPr>
      </w:pPr>
      <w:r>
        <w:rPr>
          <w:b/>
          <w:i/>
          <w:spacing w:val="-2"/>
          <w:sz w:val="24"/>
        </w:rPr>
        <w:t>Dotări</w:t>
      </w:r>
    </w:p>
    <w:tbl>
      <w:tblPr>
        <w:tblW w:w="0" w:type="auto"/>
        <w:tblInd w:w="2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39"/>
        <w:gridCol w:w="1240"/>
      </w:tblGrid>
      <w:tr w:rsidR="005956A8">
        <w:trPr>
          <w:trHeight w:val="277"/>
        </w:trPr>
        <w:tc>
          <w:tcPr>
            <w:tcW w:w="4839" w:type="dxa"/>
          </w:tcPr>
          <w:p w:rsidR="005956A8" w:rsidRDefault="00F3183C">
            <w:pPr>
              <w:pStyle w:val="TableParagraph"/>
              <w:spacing w:before="1" w:line="257" w:lineRule="exact"/>
              <w:ind w:left="1924" w:right="1920"/>
              <w:jc w:val="center"/>
              <w:rPr>
                <w:sz w:val="24"/>
              </w:rPr>
            </w:pPr>
            <w:r>
              <w:rPr>
                <w:spacing w:val="-2"/>
                <w:sz w:val="24"/>
              </w:rPr>
              <w:t>Denumire</w:t>
            </w:r>
          </w:p>
        </w:tc>
        <w:tc>
          <w:tcPr>
            <w:tcW w:w="1240" w:type="dxa"/>
          </w:tcPr>
          <w:p w:rsidR="005956A8" w:rsidRDefault="00F3183C">
            <w:pPr>
              <w:pStyle w:val="TableParagraph"/>
              <w:spacing w:before="1" w:line="257" w:lineRule="exact"/>
              <w:ind w:left="175" w:right="164"/>
              <w:jc w:val="center"/>
              <w:rPr>
                <w:sz w:val="24"/>
              </w:rPr>
            </w:pPr>
            <w:r>
              <w:rPr>
                <w:spacing w:val="-2"/>
                <w:sz w:val="24"/>
              </w:rPr>
              <w:t>Cantitate</w:t>
            </w:r>
          </w:p>
        </w:tc>
      </w:tr>
      <w:tr w:rsidR="005956A8">
        <w:trPr>
          <w:trHeight w:val="275"/>
        </w:trPr>
        <w:tc>
          <w:tcPr>
            <w:tcW w:w="4839" w:type="dxa"/>
          </w:tcPr>
          <w:p w:rsidR="005956A8" w:rsidRDefault="00F3183C">
            <w:pPr>
              <w:pStyle w:val="TableParagraph"/>
              <w:spacing w:line="256" w:lineRule="exact"/>
              <w:ind w:left="105"/>
              <w:rPr>
                <w:sz w:val="24"/>
              </w:rPr>
            </w:pPr>
            <w:r>
              <w:rPr>
                <w:sz w:val="24"/>
              </w:rPr>
              <w:t>Mașina</w:t>
            </w:r>
            <w:r>
              <w:rPr>
                <w:spacing w:val="-4"/>
                <w:sz w:val="24"/>
              </w:rPr>
              <w:t xml:space="preserve"> </w:t>
            </w:r>
            <w:r>
              <w:rPr>
                <w:sz w:val="24"/>
              </w:rPr>
              <w:t>de</w:t>
            </w:r>
            <w:r>
              <w:rPr>
                <w:spacing w:val="-4"/>
                <w:sz w:val="24"/>
              </w:rPr>
              <w:t xml:space="preserve"> </w:t>
            </w:r>
            <w:r>
              <w:rPr>
                <w:sz w:val="24"/>
              </w:rPr>
              <w:t>debitat</w:t>
            </w:r>
            <w:r>
              <w:rPr>
                <w:spacing w:val="-2"/>
                <w:sz w:val="24"/>
              </w:rPr>
              <w:t xml:space="preserve"> alternativă</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z w:val="24"/>
              </w:rPr>
              <w:t>Mașină</w:t>
            </w:r>
            <w:r>
              <w:rPr>
                <w:spacing w:val="-3"/>
                <w:sz w:val="24"/>
              </w:rPr>
              <w:t xml:space="preserve"> </w:t>
            </w:r>
            <w:r>
              <w:rPr>
                <w:sz w:val="24"/>
              </w:rPr>
              <w:t>de</w:t>
            </w:r>
            <w:r>
              <w:rPr>
                <w:spacing w:val="-3"/>
                <w:sz w:val="24"/>
              </w:rPr>
              <w:t xml:space="preserve"> </w:t>
            </w:r>
            <w:r>
              <w:rPr>
                <w:sz w:val="24"/>
              </w:rPr>
              <w:t>găurit</w:t>
            </w:r>
            <w:r>
              <w:rPr>
                <w:spacing w:val="-1"/>
                <w:sz w:val="24"/>
              </w:rPr>
              <w:t xml:space="preserve"> </w:t>
            </w:r>
            <w:r>
              <w:rPr>
                <w:spacing w:val="-2"/>
                <w:sz w:val="24"/>
              </w:rPr>
              <w:t>verticală</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z w:val="24"/>
              </w:rPr>
              <w:t>Mașină</w:t>
            </w:r>
            <w:r>
              <w:rPr>
                <w:spacing w:val="-3"/>
                <w:sz w:val="24"/>
              </w:rPr>
              <w:t xml:space="preserve"> </w:t>
            </w:r>
            <w:r>
              <w:rPr>
                <w:sz w:val="24"/>
              </w:rPr>
              <w:t>de</w:t>
            </w:r>
            <w:r>
              <w:rPr>
                <w:spacing w:val="-3"/>
                <w:sz w:val="24"/>
              </w:rPr>
              <w:t xml:space="preserve"> </w:t>
            </w:r>
            <w:r>
              <w:rPr>
                <w:sz w:val="24"/>
              </w:rPr>
              <w:t>găurit</w:t>
            </w:r>
            <w:r>
              <w:rPr>
                <w:spacing w:val="-2"/>
                <w:sz w:val="24"/>
              </w:rPr>
              <w:t xml:space="preserve"> </w:t>
            </w:r>
            <w:r>
              <w:rPr>
                <w:sz w:val="24"/>
              </w:rPr>
              <w:t>electrică</w:t>
            </w:r>
            <w:r>
              <w:rPr>
                <w:spacing w:val="-2"/>
                <w:sz w:val="24"/>
              </w:rPr>
              <w:t xml:space="preserve"> portativă</w:t>
            </w:r>
          </w:p>
        </w:tc>
        <w:tc>
          <w:tcPr>
            <w:tcW w:w="1240" w:type="dxa"/>
          </w:tcPr>
          <w:p w:rsidR="005956A8" w:rsidRDefault="00F3183C">
            <w:pPr>
              <w:pStyle w:val="TableParagraph"/>
              <w:spacing w:line="256"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Strung</w:t>
            </w:r>
            <w:r>
              <w:rPr>
                <w:spacing w:val="-2"/>
                <w:sz w:val="24"/>
              </w:rPr>
              <w:t xml:space="preserve"> paralel</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6"/>
        </w:trPr>
        <w:tc>
          <w:tcPr>
            <w:tcW w:w="4839" w:type="dxa"/>
          </w:tcPr>
          <w:p w:rsidR="005956A8" w:rsidRDefault="00F3183C">
            <w:pPr>
              <w:pStyle w:val="TableParagraph"/>
              <w:spacing w:line="256" w:lineRule="exact"/>
              <w:ind w:left="105"/>
              <w:rPr>
                <w:sz w:val="24"/>
              </w:rPr>
            </w:pPr>
            <w:r>
              <w:rPr>
                <w:sz w:val="24"/>
              </w:rPr>
              <w:t>Mașină</w:t>
            </w:r>
            <w:r>
              <w:rPr>
                <w:spacing w:val="-3"/>
                <w:sz w:val="24"/>
              </w:rPr>
              <w:t xml:space="preserve"> </w:t>
            </w:r>
            <w:r>
              <w:rPr>
                <w:sz w:val="24"/>
              </w:rPr>
              <w:t>de</w:t>
            </w:r>
            <w:r>
              <w:rPr>
                <w:spacing w:val="-4"/>
                <w:sz w:val="24"/>
              </w:rPr>
              <w:t xml:space="preserve"> </w:t>
            </w:r>
            <w:r>
              <w:rPr>
                <w:sz w:val="24"/>
              </w:rPr>
              <w:t>frezat</w:t>
            </w:r>
            <w:r>
              <w:rPr>
                <w:spacing w:val="-2"/>
                <w:sz w:val="24"/>
              </w:rPr>
              <w:t xml:space="preserve"> universală</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8"/>
        </w:trPr>
        <w:tc>
          <w:tcPr>
            <w:tcW w:w="4839" w:type="dxa"/>
          </w:tcPr>
          <w:p w:rsidR="005956A8" w:rsidRDefault="00F3183C">
            <w:pPr>
              <w:pStyle w:val="TableParagraph"/>
              <w:spacing w:before="1" w:line="257" w:lineRule="exact"/>
              <w:ind w:left="105"/>
              <w:rPr>
                <w:sz w:val="24"/>
              </w:rPr>
            </w:pPr>
            <w:r>
              <w:rPr>
                <w:sz w:val="24"/>
              </w:rPr>
              <w:t>Polizor</w:t>
            </w:r>
            <w:r>
              <w:rPr>
                <w:spacing w:val="-3"/>
                <w:sz w:val="24"/>
              </w:rPr>
              <w:t xml:space="preserve"> </w:t>
            </w:r>
            <w:r>
              <w:rPr>
                <w:sz w:val="24"/>
              </w:rPr>
              <w:t>electric</w:t>
            </w:r>
            <w:r>
              <w:rPr>
                <w:spacing w:val="-3"/>
                <w:sz w:val="24"/>
              </w:rPr>
              <w:t xml:space="preserve"> </w:t>
            </w:r>
            <w:r>
              <w:rPr>
                <w:sz w:val="24"/>
              </w:rPr>
              <w:t>de</w:t>
            </w:r>
            <w:r>
              <w:rPr>
                <w:spacing w:val="-1"/>
                <w:sz w:val="24"/>
              </w:rPr>
              <w:t xml:space="preserve"> </w:t>
            </w:r>
            <w:r>
              <w:rPr>
                <w:spacing w:val="-4"/>
                <w:sz w:val="24"/>
              </w:rPr>
              <w:t>banc</w:t>
            </w:r>
          </w:p>
        </w:tc>
        <w:tc>
          <w:tcPr>
            <w:tcW w:w="1240" w:type="dxa"/>
          </w:tcPr>
          <w:p w:rsidR="005956A8" w:rsidRDefault="00F3183C">
            <w:pPr>
              <w:pStyle w:val="TableParagraph"/>
              <w:spacing w:before="1" w:line="257"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Polizor</w:t>
            </w:r>
            <w:r>
              <w:rPr>
                <w:spacing w:val="-3"/>
                <w:sz w:val="24"/>
              </w:rPr>
              <w:t xml:space="preserve"> </w:t>
            </w:r>
            <w:r>
              <w:rPr>
                <w:spacing w:val="-2"/>
                <w:sz w:val="24"/>
              </w:rPr>
              <w:t>portativ</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z w:val="24"/>
              </w:rPr>
              <w:t>Foarfece</w:t>
            </w:r>
            <w:r>
              <w:rPr>
                <w:spacing w:val="-3"/>
                <w:sz w:val="24"/>
              </w:rPr>
              <w:t xml:space="preserve"> </w:t>
            </w:r>
            <w:r>
              <w:rPr>
                <w:sz w:val="24"/>
              </w:rPr>
              <w:t>ghilotină</w:t>
            </w:r>
            <w:r>
              <w:rPr>
                <w:spacing w:val="-2"/>
                <w:sz w:val="24"/>
              </w:rPr>
              <w:t xml:space="preserve"> </w:t>
            </w:r>
            <w:r>
              <w:rPr>
                <w:sz w:val="24"/>
              </w:rPr>
              <w:t xml:space="preserve">pentru </w:t>
            </w:r>
            <w:r>
              <w:rPr>
                <w:spacing w:val="-2"/>
                <w:sz w:val="24"/>
              </w:rPr>
              <w:t>tablă</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z w:val="24"/>
              </w:rPr>
              <w:t>Foarfece</w:t>
            </w:r>
            <w:r>
              <w:rPr>
                <w:spacing w:val="-5"/>
                <w:sz w:val="24"/>
              </w:rPr>
              <w:t xml:space="preserve"> </w:t>
            </w:r>
            <w:r>
              <w:rPr>
                <w:sz w:val="24"/>
              </w:rPr>
              <w:t>ghilotină</w:t>
            </w:r>
            <w:r>
              <w:rPr>
                <w:spacing w:val="-2"/>
                <w:sz w:val="24"/>
              </w:rPr>
              <w:t xml:space="preserve"> </w:t>
            </w:r>
            <w:r>
              <w:rPr>
                <w:sz w:val="24"/>
              </w:rPr>
              <w:t>pentru platbandă</w:t>
            </w:r>
            <w:r>
              <w:rPr>
                <w:spacing w:val="-2"/>
                <w:sz w:val="24"/>
              </w:rPr>
              <w:t xml:space="preserve"> </w:t>
            </w:r>
            <w:r>
              <w:rPr>
                <w:sz w:val="24"/>
              </w:rPr>
              <w:t>și</w:t>
            </w:r>
            <w:r>
              <w:rPr>
                <w:spacing w:val="-2"/>
                <w:sz w:val="24"/>
              </w:rPr>
              <w:t xml:space="preserve"> profil</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z w:val="24"/>
              </w:rPr>
              <w:t>Foarfece</w:t>
            </w:r>
            <w:r>
              <w:rPr>
                <w:spacing w:val="-2"/>
                <w:sz w:val="24"/>
              </w:rPr>
              <w:t xml:space="preserve"> </w:t>
            </w:r>
            <w:r>
              <w:rPr>
                <w:sz w:val="24"/>
              </w:rPr>
              <w:t>manual</w:t>
            </w:r>
            <w:r>
              <w:rPr>
                <w:spacing w:val="-1"/>
                <w:sz w:val="24"/>
              </w:rPr>
              <w:t xml:space="preserve"> </w:t>
            </w:r>
            <w:r>
              <w:rPr>
                <w:sz w:val="24"/>
              </w:rPr>
              <w:t>de</w:t>
            </w:r>
            <w:r>
              <w:rPr>
                <w:spacing w:val="-2"/>
                <w:sz w:val="24"/>
              </w:rPr>
              <w:t xml:space="preserve"> </w:t>
            </w:r>
            <w:r>
              <w:rPr>
                <w:sz w:val="24"/>
              </w:rPr>
              <w:t>tăiat</w:t>
            </w:r>
            <w:r>
              <w:rPr>
                <w:spacing w:val="3"/>
                <w:sz w:val="24"/>
              </w:rPr>
              <w:t xml:space="preserve"> </w:t>
            </w:r>
            <w:r>
              <w:rPr>
                <w:spacing w:val="-2"/>
                <w:sz w:val="24"/>
              </w:rPr>
              <w:t>tabla</w:t>
            </w:r>
          </w:p>
        </w:tc>
        <w:tc>
          <w:tcPr>
            <w:tcW w:w="1240" w:type="dxa"/>
          </w:tcPr>
          <w:p w:rsidR="005956A8" w:rsidRDefault="00F3183C">
            <w:pPr>
              <w:pStyle w:val="TableParagraph"/>
              <w:spacing w:line="256"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Mașină</w:t>
            </w:r>
            <w:r>
              <w:rPr>
                <w:spacing w:val="-3"/>
                <w:sz w:val="24"/>
              </w:rPr>
              <w:t xml:space="preserve"> </w:t>
            </w:r>
            <w:r>
              <w:rPr>
                <w:sz w:val="24"/>
              </w:rPr>
              <w:t>manuală</w:t>
            </w:r>
            <w:r>
              <w:rPr>
                <w:spacing w:val="-1"/>
                <w:sz w:val="24"/>
              </w:rPr>
              <w:t xml:space="preserve"> </w:t>
            </w:r>
            <w:r>
              <w:rPr>
                <w:sz w:val="24"/>
              </w:rPr>
              <w:t>de</w:t>
            </w:r>
            <w:r>
              <w:rPr>
                <w:spacing w:val="-3"/>
                <w:sz w:val="24"/>
              </w:rPr>
              <w:t xml:space="preserve"> </w:t>
            </w:r>
            <w:r>
              <w:rPr>
                <w:sz w:val="24"/>
              </w:rPr>
              <w:t>indoit</w:t>
            </w:r>
            <w:r>
              <w:rPr>
                <w:spacing w:val="-1"/>
                <w:sz w:val="24"/>
              </w:rPr>
              <w:t xml:space="preserve"> </w:t>
            </w:r>
            <w:r>
              <w:rPr>
                <w:spacing w:val="-2"/>
                <w:sz w:val="24"/>
              </w:rPr>
              <w:t>tabla</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551"/>
        </w:trPr>
        <w:tc>
          <w:tcPr>
            <w:tcW w:w="4839" w:type="dxa"/>
          </w:tcPr>
          <w:p w:rsidR="005956A8" w:rsidRDefault="00F3183C">
            <w:pPr>
              <w:pStyle w:val="TableParagraph"/>
              <w:spacing w:line="276" w:lineRule="exact"/>
              <w:ind w:left="105"/>
              <w:rPr>
                <w:sz w:val="24"/>
              </w:rPr>
            </w:pPr>
            <w:r>
              <w:rPr>
                <w:sz w:val="24"/>
              </w:rPr>
              <w:t>Mașină,</w:t>
            </w:r>
            <w:r>
              <w:rPr>
                <w:spacing w:val="80"/>
                <w:sz w:val="24"/>
              </w:rPr>
              <w:t xml:space="preserve"> </w:t>
            </w:r>
            <w:r>
              <w:rPr>
                <w:sz w:val="24"/>
              </w:rPr>
              <w:t>utilaje</w:t>
            </w:r>
            <w:r>
              <w:rPr>
                <w:spacing w:val="80"/>
                <w:sz w:val="24"/>
              </w:rPr>
              <w:t xml:space="preserve"> </w:t>
            </w:r>
            <w:r>
              <w:rPr>
                <w:sz w:val="24"/>
              </w:rPr>
              <w:t>pentru</w:t>
            </w:r>
            <w:r>
              <w:rPr>
                <w:spacing w:val="80"/>
                <w:sz w:val="24"/>
              </w:rPr>
              <w:t xml:space="preserve"> </w:t>
            </w:r>
            <w:r>
              <w:rPr>
                <w:sz w:val="24"/>
              </w:rPr>
              <w:t>curățirea</w:t>
            </w:r>
            <w:r>
              <w:rPr>
                <w:spacing w:val="80"/>
                <w:sz w:val="24"/>
              </w:rPr>
              <w:t xml:space="preserve"> </w:t>
            </w:r>
            <w:r>
              <w:rPr>
                <w:sz w:val="24"/>
              </w:rPr>
              <w:t>chimică</w:t>
            </w:r>
            <w:r>
              <w:rPr>
                <w:spacing w:val="80"/>
                <w:sz w:val="24"/>
              </w:rPr>
              <w:t xml:space="preserve"> </w:t>
            </w:r>
            <w:r>
              <w:rPr>
                <w:sz w:val="24"/>
              </w:rPr>
              <w:t>a</w:t>
            </w:r>
            <w:r>
              <w:rPr>
                <w:spacing w:val="40"/>
                <w:sz w:val="24"/>
              </w:rPr>
              <w:t xml:space="preserve"> </w:t>
            </w:r>
            <w:r>
              <w:rPr>
                <w:spacing w:val="-2"/>
                <w:sz w:val="24"/>
              </w:rPr>
              <w:t>suprafețelor</w:t>
            </w:r>
          </w:p>
        </w:tc>
        <w:tc>
          <w:tcPr>
            <w:tcW w:w="1240" w:type="dxa"/>
          </w:tcPr>
          <w:p w:rsidR="005956A8" w:rsidRDefault="00F3183C">
            <w:pPr>
              <w:pStyle w:val="TableParagraph"/>
              <w:spacing w:line="275" w:lineRule="exact"/>
              <w:ind w:left="8"/>
              <w:jc w:val="center"/>
              <w:rPr>
                <w:sz w:val="24"/>
              </w:rPr>
            </w:pPr>
            <w:r>
              <w:rPr>
                <w:sz w:val="24"/>
              </w:rPr>
              <w:t>1</w:t>
            </w:r>
          </w:p>
        </w:tc>
      </w:tr>
      <w:tr w:rsidR="005956A8">
        <w:trPr>
          <w:trHeight w:val="277"/>
        </w:trPr>
        <w:tc>
          <w:tcPr>
            <w:tcW w:w="4839" w:type="dxa"/>
          </w:tcPr>
          <w:p w:rsidR="005956A8" w:rsidRDefault="00F3183C">
            <w:pPr>
              <w:pStyle w:val="TableParagraph"/>
              <w:spacing w:before="1" w:line="257" w:lineRule="exact"/>
              <w:ind w:left="105"/>
              <w:rPr>
                <w:sz w:val="24"/>
              </w:rPr>
            </w:pPr>
            <w:r>
              <w:rPr>
                <w:sz w:val="24"/>
              </w:rPr>
              <w:t>Mașini,</w:t>
            </w:r>
            <w:r>
              <w:rPr>
                <w:spacing w:val="-3"/>
                <w:sz w:val="24"/>
              </w:rPr>
              <w:t xml:space="preserve"> </w:t>
            </w:r>
            <w:r>
              <w:rPr>
                <w:sz w:val="24"/>
              </w:rPr>
              <w:t>utilaje</w:t>
            </w:r>
            <w:r>
              <w:rPr>
                <w:spacing w:val="-2"/>
                <w:sz w:val="24"/>
              </w:rPr>
              <w:t xml:space="preserve"> </w:t>
            </w:r>
            <w:r>
              <w:rPr>
                <w:sz w:val="24"/>
              </w:rPr>
              <w:t>pentru</w:t>
            </w:r>
            <w:r>
              <w:rPr>
                <w:spacing w:val="-1"/>
                <w:sz w:val="24"/>
              </w:rPr>
              <w:t xml:space="preserve"> </w:t>
            </w:r>
            <w:r>
              <w:rPr>
                <w:sz w:val="24"/>
              </w:rPr>
              <w:t>acoperirea</w:t>
            </w:r>
            <w:r>
              <w:rPr>
                <w:spacing w:val="-2"/>
                <w:sz w:val="24"/>
              </w:rPr>
              <w:t xml:space="preserve"> </w:t>
            </w:r>
            <w:r>
              <w:rPr>
                <w:sz w:val="24"/>
              </w:rPr>
              <w:t>suprafețelor</w:t>
            </w:r>
            <w:r>
              <w:rPr>
                <w:spacing w:val="1"/>
                <w:sz w:val="24"/>
              </w:rPr>
              <w:t xml:space="preserve"> </w:t>
            </w:r>
            <w:r>
              <w:rPr>
                <w:spacing w:val="-5"/>
                <w:sz w:val="24"/>
              </w:rPr>
              <w:t>cu</w:t>
            </w:r>
          </w:p>
        </w:tc>
        <w:tc>
          <w:tcPr>
            <w:tcW w:w="1240" w:type="dxa"/>
          </w:tcPr>
          <w:p w:rsidR="005956A8" w:rsidRDefault="00F3183C">
            <w:pPr>
              <w:pStyle w:val="TableParagraph"/>
              <w:spacing w:before="1" w:line="257" w:lineRule="exact"/>
              <w:ind w:left="8"/>
              <w:jc w:val="center"/>
              <w:rPr>
                <w:sz w:val="24"/>
              </w:rPr>
            </w:pPr>
            <w:r>
              <w:rPr>
                <w:sz w:val="24"/>
              </w:rPr>
              <w:t>1</w:t>
            </w:r>
          </w:p>
        </w:tc>
      </w:tr>
    </w:tbl>
    <w:p w:rsidR="005956A8" w:rsidRDefault="005956A8">
      <w:pPr>
        <w:spacing w:line="257" w:lineRule="exact"/>
        <w:jc w:val="center"/>
        <w:rPr>
          <w:sz w:val="24"/>
        </w:rPr>
        <w:sectPr w:rsidR="005956A8">
          <w:pgSz w:w="11910" w:h="16840"/>
          <w:pgMar w:top="1680" w:right="0" w:bottom="700" w:left="860" w:header="467" w:footer="518" w:gutter="0"/>
          <w:cols w:space="720"/>
        </w:sectPr>
      </w:pPr>
    </w:p>
    <w:p w:rsidR="005956A8" w:rsidRDefault="005956A8">
      <w:pPr>
        <w:pStyle w:val="BodyText"/>
        <w:ind w:left="0"/>
        <w:rPr>
          <w:b/>
          <w:i/>
          <w:sz w:val="20"/>
        </w:rPr>
      </w:pPr>
      <w:r w:rsidRPr="005956A8">
        <w:pict>
          <v:rect id="docshape179" o:spid="_x0000_s1192" style="position:absolute;margin-left:69.15pt;margin-top:83.05pt;width:485.25pt;height:1.45pt;z-index:15781888;mso-position-horizontal-relative:page;mso-position-vertical-relative:page" fillcolor="black" stroked="f">
            <w10:wrap anchorx="page" anchory="page"/>
          </v:rect>
        </w:pict>
      </w:r>
    </w:p>
    <w:p w:rsidR="005956A8" w:rsidRDefault="005956A8">
      <w:pPr>
        <w:pStyle w:val="BodyText"/>
        <w:spacing w:before="8"/>
        <w:ind w:left="0"/>
        <w:rPr>
          <w:b/>
          <w:i/>
          <w:sz w:val="10"/>
        </w:rPr>
      </w:pPr>
    </w:p>
    <w:tbl>
      <w:tblPr>
        <w:tblW w:w="0" w:type="auto"/>
        <w:tblInd w:w="2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39"/>
        <w:gridCol w:w="1240"/>
      </w:tblGrid>
      <w:tr w:rsidR="005956A8">
        <w:trPr>
          <w:trHeight w:val="275"/>
        </w:trPr>
        <w:tc>
          <w:tcPr>
            <w:tcW w:w="4839" w:type="dxa"/>
          </w:tcPr>
          <w:p w:rsidR="005956A8" w:rsidRDefault="00F3183C">
            <w:pPr>
              <w:pStyle w:val="TableParagraph"/>
              <w:spacing w:line="256" w:lineRule="exact"/>
              <w:ind w:left="105"/>
              <w:rPr>
                <w:sz w:val="24"/>
              </w:rPr>
            </w:pPr>
            <w:r>
              <w:rPr>
                <w:spacing w:val="-2"/>
                <w:sz w:val="24"/>
              </w:rPr>
              <w:t>vopsea</w:t>
            </w:r>
          </w:p>
        </w:tc>
        <w:tc>
          <w:tcPr>
            <w:tcW w:w="1240" w:type="dxa"/>
          </w:tcPr>
          <w:p w:rsidR="005956A8" w:rsidRDefault="005956A8">
            <w:pPr>
              <w:pStyle w:val="TableParagraph"/>
              <w:rPr>
                <w:sz w:val="20"/>
              </w:rPr>
            </w:pPr>
          </w:p>
        </w:tc>
      </w:tr>
      <w:tr w:rsidR="005956A8">
        <w:trPr>
          <w:trHeight w:val="275"/>
        </w:trPr>
        <w:tc>
          <w:tcPr>
            <w:tcW w:w="4839" w:type="dxa"/>
          </w:tcPr>
          <w:p w:rsidR="005956A8" w:rsidRDefault="00F3183C">
            <w:pPr>
              <w:pStyle w:val="TableParagraph"/>
              <w:spacing w:line="256" w:lineRule="exact"/>
              <w:ind w:left="105"/>
              <w:rPr>
                <w:sz w:val="24"/>
              </w:rPr>
            </w:pPr>
            <w:r>
              <w:rPr>
                <w:sz w:val="24"/>
              </w:rPr>
              <w:t>Bancuri</w:t>
            </w:r>
            <w:r>
              <w:rPr>
                <w:spacing w:val="-2"/>
                <w:sz w:val="24"/>
              </w:rPr>
              <w:t xml:space="preserve"> </w:t>
            </w:r>
            <w:r>
              <w:rPr>
                <w:sz w:val="24"/>
              </w:rPr>
              <w:t>pentru</w:t>
            </w:r>
            <w:r>
              <w:rPr>
                <w:spacing w:val="-1"/>
                <w:sz w:val="24"/>
              </w:rPr>
              <w:t xml:space="preserve"> </w:t>
            </w:r>
            <w:r>
              <w:rPr>
                <w:sz w:val="24"/>
              </w:rPr>
              <w:t>incercat</w:t>
            </w:r>
            <w:r>
              <w:rPr>
                <w:spacing w:val="-2"/>
                <w:sz w:val="24"/>
              </w:rPr>
              <w:t xml:space="preserve"> </w:t>
            </w:r>
            <w:r>
              <w:rPr>
                <w:sz w:val="24"/>
              </w:rPr>
              <w:t>probat</w:t>
            </w:r>
            <w:r>
              <w:rPr>
                <w:spacing w:val="-1"/>
                <w:sz w:val="24"/>
              </w:rPr>
              <w:t xml:space="preserve"> </w:t>
            </w:r>
            <w:r>
              <w:rPr>
                <w:sz w:val="24"/>
              </w:rPr>
              <w:t>stații</w:t>
            </w:r>
            <w:r>
              <w:rPr>
                <w:spacing w:val="-1"/>
                <w:sz w:val="24"/>
              </w:rPr>
              <w:t xml:space="preserve"> </w:t>
            </w:r>
            <w:r>
              <w:rPr>
                <w:spacing w:val="-2"/>
                <w:sz w:val="24"/>
              </w:rPr>
              <w:t>radio</w:t>
            </w:r>
          </w:p>
        </w:tc>
        <w:tc>
          <w:tcPr>
            <w:tcW w:w="1240" w:type="dxa"/>
          </w:tcPr>
          <w:p w:rsidR="005956A8" w:rsidRDefault="00F3183C">
            <w:pPr>
              <w:pStyle w:val="TableParagraph"/>
              <w:spacing w:line="256" w:lineRule="exact"/>
              <w:ind w:left="8"/>
              <w:jc w:val="center"/>
              <w:rPr>
                <w:sz w:val="24"/>
              </w:rPr>
            </w:pPr>
            <w:r>
              <w:rPr>
                <w:sz w:val="24"/>
              </w:rPr>
              <w:t>5</w:t>
            </w:r>
          </w:p>
        </w:tc>
      </w:tr>
      <w:tr w:rsidR="005956A8">
        <w:trPr>
          <w:trHeight w:val="551"/>
        </w:trPr>
        <w:tc>
          <w:tcPr>
            <w:tcW w:w="4839" w:type="dxa"/>
          </w:tcPr>
          <w:p w:rsidR="005956A8" w:rsidRDefault="00F3183C">
            <w:pPr>
              <w:pStyle w:val="TableParagraph"/>
              <w:tabs>
                <w:tab w:val="left" w:pos="1071"/>
                <w:tab w:val="left" w:pos="2050"/>
                <w:tab w:val="left" w:pos="2873"/>
                <w:tab w:val="left" w:pos="3694"/>
                <w:tab w:val="left" w:pos="4063"/>
              </w:tabs>
              <w:spacing w:line="276" w:lineRule="exact"/>
              <w:ind w:left="105" w:right="101"/>
              <w:rPr>
                <w:sz w:val="24"/>
              </w:rPr>
            </w:pPr>
            <w:r>
              <w:rPr>
                <w:spacing w:val="-2"/>
                <w:sz w:val="24"/>
              </w:rPr>
              <w:t>Bancuri</w:t>
            </w:r>
            <w:r>
              <w:rPr>
                <w:sz w:val="24"/>
              </w:rPr>
              <w:tab/>
            </w:r>
            <w:r>
              <w:rPr>
                <w:spacing w:val="-2"/>
                <w:sz w:val="24"/>
              </w:rPr>
              <w:t>speciale</w:t>
            </w:r>
            <w:r>
              <w:rPr>
                <w:sz w:val="24"/>
              </w:rPr>
              <w:tab/>
            </w:r>
            <w:r>
              <w:rPr>
                <w:spacing w:val="-2"/>
                <w:sz w:val="24"/>
              </w:rPr>
              <w:t>pentru</w:t>
            </w:r>
            <w:r>
              <w:rPr>
                <w:sz w:val="24"/>
              </w:rPr>
              <w:tab/>
            </w:r>
            <w:r>
              <w:rPr>
                <w:spacing w:val="-2"/>
                <w:sz w:val="24"/>
              </w:rPr>
              <w:t>probat</w:t>
            </w:r>
            <w:r>
              <w:rPr>
                <w:sz w:val="24"/>
              </w:rPr>
              <w:tab/>
            </w:r>
            <w:r>
              <w:rPr>
                <w:spacing w:val="-6"/>
                <w:sz w:val="24"/>
              </w:rPr>
              <w:t>și</w:t>
            </w:r>
            <w:r>
              <w:rPr>
                <w:sz w:val="24"/>
              </w:rPr>
              <w:tab/>
            </w:r>
            <w:r>
              <w:rPr>
                <w:spacing w:val="-2"/>
                <w:sz w:val="24"/>
              </w:rPr>
              <w:t xml:space="preserve">reparat </w:t>
            </w:r>
            <w:r>
              <w:rPr>
                <w:sz w:val="24"/>
              </w:rPr>
              <w:t>aparatură electronică</w:t>
            </w:r>
          </w:p>
        </w:tc>
        <w:tc>
          <w:tcPr>
            <w:tcW w:w="1240" w:type="dxa"/>
          </w:tcPr>
          <w:p w:rsidR="005956A8" w:rsidRDefault="00F3183C">
            <w:pPr>
              <w:pStyle w:val="TableParagraph"/>
              <w:spacing w:line="275" w:lineRule="exact"/>
              <w:ind w:left="8"/>
              <w:jc w:val="center"/>
              <w:rPr>
                <w:sz w:val="24"/>
              </w:rPr>
            </w:pPr>
            <w:r>
              <w:rPr>
                <w:sz w:val="24"/>
              </w:rPr>
              <w:t>2</w:t>
            </w:r>
          </w:p>
        </w:tc>
      </w:tr>
      <w:tr w:rsidR="005956A8">
        <w:trPr>
          <w:trHeight w:val="551"/>
        </w:trPr>
        <w:tc>
          <w:tcPr>
            <w:tcW w:w="4839" w:type="dxa"/>
          </w:tcPr>
          <w:p w:rsidR="005956A8" w:rsidRDefault="00F3183C">
            <w:pPr>
              <w:pStyle w:val="TableParagraph"/>
              <w:tabs>
                <w:tab w:val="left" w:pos="1458"/>
                <w:tab w:val="left" w:pos="2317"/>
                <w:tab w:val="left" w:pos="3586"/>
                <w:tab w:val="left" w:pos="3993"/>
              </w:tabs>
              <w:spacing w:line="276" w:lineRule="exact"/>
              <w:ind w:left="105" w:right="100"/>
              <w:rPr>
                <w:sz w:val="24"/>
              </w:rPr>
            </w:pPr>
            <w:r>
              <w:rPr>
                <w:spacing w:val="-2"/>
                <w:sz w:val="24"/>
              </w:rPr>
              <w:t>Dispozitive</w:t>
            </w:r>
            <w:r>
              <w:rPr>
                <w:sz w:val="24"/>
              </w:rPr>
              <w:tab/>
            </w:r>
            <w:r>
              <w:rPr>
                <w:spacing w:val="-2"/>
                <w:sz w:val="24"/>
              </w:rPr>
              <w:t>pentru</w:t>
            </w:r>
            <w:r>
              <w:rPr>
                <w:sz w:val="24"/>
              </w:rPr>
              <w:tab/>
            </w:r>
            <w:r>
              <w:rPr>
                <w:spacing w:val="-2"/>
                <w:sz w:val="24"/>
              </w:rPr>
              <w:t>verificarea</w:t>
            </w:r>
            <w:r>
              <w:rPr>
                <w:sz w:val="24"/>
              </w:rPr>
              <w:tab/>
            </w:r>
            <w:r>
              <w:rPr>
                <w:spacing w:val="-6"/>
                <w:sz w:val="24"/>
              </w:rPr>
              <w:t>și</w:t>
            </w:r>
            <w:r>
              <w:rPr>
                <w:sz w:val="24"/>
              </w:rPr>
              <w:tab/>
            </w:r>
            <w:r>
              <w:rPr>
                <w:spacing w:val="-2"/>
                <w:sz w:val="24"/>
              </w:rPr>
              <w:t xml:space="preserve">testarea </w:t>
            </w:r>
            <w:r>
              <w:rPr>
                <w:sz w:val="24"/>
              </w:rPr>
              <w:t>aparaturii electronice - multimetru</w:t>
            </w:r>
          </w:p>
        </w:tc>
        <w:tc>
          <w:tcPr>
            <w:tcW w:w="1240" w:type="dxa"/>
          </w:tcPr>
          <w:p w:rsidR="005956A8" w:rsidRDefault="00F3183C">
            <w:pPr>
              <w:pStyle w:val="TableParagraph"/>
              <w:spacing w:line="275" w:lineRule="exact"/>
              <w:ind w:left="8"/>
              <w:jc w:val="center"/>
              <w:rPr>
                <w:sz w:val="24"/>
              </w:rPr>
            </w:pPr>
            <w:r>
              <w:rPr>
                <w:sz w:val="24"/>
              </w:rPr>
              <w:t>2</w:t>
            </w:r>
          </w:p>
        </w:tc>
      </w:tr>
      <w:tr w:rsidR="005956A8">
        <w:trPr>
          <w:trHeight w:val="552"/>
        </w:trPr>
        <w:tc>
          <w:tcPr>
            <w:tcW w:w="4839" w:type="dxa"/>
          </w:tcPr>
          <w:p w:rsidR="005956A8" w:rsidRDefault="00F3183C">
            <w:pPr>
              <w:pStyle w:val="TableParagraph"/>
              <w:tabs>
                <w:tab w:val="left" w:pos="1458"/>
                <w:tab w:val="left" w:pos="2317"/>
                <w:tab w:val="left" w:pos="3586"/>
                <w:tab w:val="left" w:pos="3993"/>
              </w:tabs>
              <w:spacing w:line="270" w:lineRule="atLeast"/>
              <w:ind w:left="105" w:right="100"/>
              <w:rPr>
                <w:sz w:val="24"/>
              </w:rPr>
            </w:pPr>
            <w:r>
              <w:rPr>
                <w:spacing w:val="-2"/>
                <w:sz w:val="24"/>
              </w:rPr>
              <w:t>Dispozitive</w:t>
            </w:r>
            <w:r>
              <w:rPr>
                <w:sz w:val="24"/>
              </w:rPr>
              <w:tab/>
            </w:r>
            <w:r>
              <w:rPr>
                <w:spacing w:val="-2"/>
                <w:sz w:val="24"/>
              </w:rPr>
              <w:t>pentru</w:t>
            </w:r>
            <w:r>
              <w:rPr>
                <w:sz w:val="24"/>
              </w:rPr>
              <w:tab/>
            </w:r>
            <w:r>
              <w:rPr>
                <w:spacing w:val="-2"/>
                <w:sz w:val="24"/>
              </w:rPr>
              <w:t>verificarea</w:t>
            </w:r>
            <w:r>
              <w:rPr>
                <w:sz w:val="24"/>
              </w:rPr>
              <w:tab/>
            </w:r>
            <w:r>
              <w:rPr>
                <w:spacing w:val="-6"/>
                <w:sz w:val="24"/>
              </w:rPr>
              <w:t>și</w:t>
            </w:r>
            <w:r>
              <w:rPr>
                <w:sz w:val="24"/>
              </w:rPr>
              <w:tab/>
            </w:r>
            <w:r>
              <w:rPr>
                <w:spacing w:val="-2"/>
                <w:sz w:val="24"/>
              </w:rPr>
              <w:t xml:space="preserve">testarea </w:t>
            </w:r>
            <w:r>
              <w:rPr>
                <w:sz w:val="24"/>
              </w:rPr>
              <w:t>aparaturii electronice – pistol de lipit</w:t>
            </w:r>
          </w:p>
        </w:tc>
        <w:tc>
          <w:tcPr>
            <w:tcW w:w="1240" w:type="dxa"/>
          </w:tcPr>
          <w:p w:rsidR="005956A8" w:rsidRDefault="00F3183C">
            <w:pPr>
              <w:pStyle w:val="TableParagraph"/>
              <w:ind w:left="8"/>
              <w:jc w:val="center"/>
              <w:rPr>
                <w:sz w:val="24"/>
              </w:rPr>
            </w:pPr>
            <w:r>
              <w:rPr>
                <w:sz w:val="24"/>
              </w:rPr>
              <w:t>2</w:t>
            </w:r>
          </w:p>
        </w:tc>
      </w:tr>
      <w:tr w:rsidR="005956A8">
        <w:trPr>
          <w:trHeight w:val="551"/>
        </w:trPr>
        <w:tc>
          <w:tcPr>
            <w:tcW w:w="4839" w:type="dxa"/>
          </w:tcPr>
          <w:p w:rsidR="005956A8" w:rsidRDefault="00F3183C">
            <w:pPr>
              <w:pStyle w:val="TableParagraph"/>
              <w:tabs>
                <w:tab w:val="left" w:pos="1458"/>
                <w:tab w:val="left" w:pos="2317"/>
                <w:tab w:val="left" w:pos="3586"/>
                <w:tab w:val="left" w:pos="3993"/>
              </w:tabs>
              <w:spacing w:line="276" w:lineRule="exact"/>
              <w:ind w:left="105" w:right="100"/>
              <w:rPr>
                <w:sz w:val="24"/>
              </w:rPr>
            </w:pPr>
            <w:r>
              <w:rPr>
                <w:spacing w:val="-2"/>
                <w:sz w:val="24"/>
              </w:rPr>
              <w:t>Dispozitive</w:t>
            </w:r>
            <w:r>
              <w:rPr>
                <w:sz w:val="24"/>
              </w:rPr>
              <w:tab/>
            </w:r>
            <w:r>
              <w:rPr>
                <w:spacing w:val="-2"/>
                <w:sz w:val="24"/>
              </w:rPr>
              <w:t>pentru</w:t>
            </w:r>
            <w:r>
              <w:rPr>
                <w:sz w:val="24"/>
              </w:rPr>
              <w:tab/>
            </w:r>
            <w:r>
              <w:rPr>
                <w:spacing w:val="-2"/>
                <w:sz w:val="24"/>
              </w:rPr>
              <w:t>verificarea</w:t>
            </w:r>
            <w:r>
              <w:rPr>
                <w:sz w:val="24"/>
              </w:rPr>
              <w:tab/>
            </w:r>
            <w:r>
              <w:rPr>
                <w:spacing w:val="-6"/>
                <w:sz w:val="24"/>
              </w:rPr>
              <w:t>și</w:t>
            </w:r>
            <w:r>
              <w:rPr>
                <w:sz w:val="24"/>
              </w:rPr>
              <w:tab/>
            </w:r>
            <w:r>
              <w:rPr>
                <w:spacing w:val="-2"/>
                <w:sz w:val="24"/>
              </w:rPr>
              <w:t xml:space="preserve">testarea </w:t>
            </w:r>
            <w:r>
              <w:rPr>
                <w:sz w:val="24"/>
              </w:rPr>
              <w:t>aparaturii electronice – suport stativ de lucru</w:t>
            </w:r>
          </w:p>
        </w:tc>
        <w:tc>
          <w:tcPr>
            <w:tcW w:w="1240" w:type="dxa"/>
          </w:tcPr>
          <w:p w:rsidR="005956A8" w:rsidRDefault="00F3183C">
            <w:pPr>
              <w:pStyle w:val="TableParagraph"/>
              <w:spacing w:line="275" w:lineRule="exact"/>
              <w:ind w:left="8"/>
              <w:jc w:val="center"/>
              <w:rPr>
                <w:sz w:val="24"/>
              </w:rPr>
            </w:pPr>
            <w:r>
              <w:rPr>
                <w:sz w:val="24"/>
              </w:rPr>
              <w:t>2</w:t>
            </w:r>
          </w:p>
        </w:tc>
      </w:tr>
      <w:tr w:rsidR="005956A8">
        <w:trPr>
          <w:trHeight w:val="551"/>
        </w:trPr>
        <w:tc>
          <w:tcPr>
            <w:tcW w:w="4839" w:type="dxa"/>
          </w:tcPr>
          <w:p w:rsidR="005956A8" w:rsidRDefault="00F3183C">
            <w:pPr>
              <w:pStyle w:val="TableParagraph"/>
              <w:tabs>
                <w:tab w:val="left" w:pos="1458"/>
                <w:tab w:val="left" w:pos="2317"/>
                <w:tab w:val="left" w:pos="3586"/>
                <w:tab w:val="left" w:pos="3993"/>
              </w:tabs>
              <w:spacing w:line="276" w:lineRule="exact"/>
              <w:ind w:left="105" w:right="100"/>
              <w:rPr>
                <w:sz w:val="24"/>
              </w:rPr>
            </w:pPr>
            <w:r>
              <w:rPr>
                <w:spacing w:val="-2"/>
                <w:sz w:val="24"/>
              </w:rPr>
              <w:t>Dispozitive</w:t>
            </w:r>
            <w:r>
              <w:rPr>
                <w:sz w:val="24"/>
              </w:rPr>
              <w:tab/>
            </w:r>
            <w:r>
              <w:rPr>
                <w:spacing w:val="-2"/>
                <w:sz w:val="24"/>
              </w:rPr>
              <w:t>pentru</w:t>
            </w:r>
            <w:r>
              <w:rPr>
                <w:sz w:val="24"/>
              </w:rPr>
              <w:tab/>
            </w:r>
            <w:r>
              <w:rPr>
                <w:spacing w:val="-2"/>
                <w:sz w:val="24"/>
              </w:rPr>
              <w:t>verificarea</w:t>
            </w:r>
            <w:r>
              <w:rPr>
                <w:sz w:val="24"/>
              </w:rPr>
              <w:tab/>
            </w:r>
            <w:r>
              <w:rPr>
                <w:spacing w:val="-6"/>
                <w:sz w:val="24"/>
              </w:rPr>
              <w:t>și</w:t>
            </w:r>
            <w:r>
              <w:rPr>
                <w:sz w:val="24"/>
              </w:rPr>
              <w:tab/>
            </w:r>
            <w:r>
              <w:rPr>
                <w:spacing w:val="-2"/>
                <w:sz w:val="24"/>
              </w:rPr>
              <w:t xml:space="preserve">testarea </w:t>
            </w:r>
            <w:r>
              <w:rPr>
                <w:sz w:val="24"/>
              </w:rPr>
              <w:t>aparaturii electronice -trusă electronist</w:t>
            </w:r>
          </w:p>
        </w:tc>
        <w:tc>
          <w:tcPr>
            <w:tcW w:w="1240" w:type="dxa"/>
          </w:tcPr>
          <w:p w:rsidR="005956A8" w:rsidRDefault="00F3183C">
            <w:pPr>
              <w:pStyle w:val="TableParagraph"/>
              <w:spacing w:line="275"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5" w:lineRule="exact"/>
              <w:ind w:left="105"/>
              <w:rPr>
                <w:sz w:val="24"/>
              </w:rPr>
            </w:pPr>
            <w:r>
              <w:rPr>
                <w:sz w:val="24"/>
              </w:rPr>
              <w:t>Fierăstrău</w:t>
            </w:r>
            <w:r>
              <w:rPr>
                <w:spacing w:val="-4"/>
                <w:sz w:val="24"/>
              </w:rPr>
              <w:t xml:space="preserve"> </w:t>
            </w:r>
            <w:r>
              <w:rPr>
                <w:sz w:val="24"/>
              </w:rPr>
              <w:t>circular</w:t>
            </w:r>
            <w:r>
              <w:rPr>
                <w:spacing w:val="-5"/>
                <w:sz w:val="24"/>
              </w:rPr>
              <w:t xml:space="preserve"> </w:t>
            </w:r>
            <w:r>
              <w:rPr>
                <w:spacing w:val="-2"/>
                <w:sz w:val="24"/>
              </w:rPr>
              <w:t>universal</w:t>
            </w:r>
          </w:p>
        </w:tc>
        <w:tc>
          <w:tcPr>
            <w:tcW w:w="1240" w:type="dxa"/>
          </w:tcPr>
          <w:p w:rsidR="005956A8" w:rsidRDefault="00F3183C">
            <w:pPr>
              <w:pStyle w:val="TableParagraph"/>
              <w:spacing w:line="255" w:lineRule="exact"/>
              <w:ind w:left="8"/>
              <w:jc w:val="center"/>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z w:val="24"/>
              </w:rPr>
              <w:t>Fierăstrău</w:t>
            </w:r>
            <w:r>
              <w:rPr>
                <w:spacing w:val="-2"/>
                <w:sz w:val="24"/>
              </w:rPr>
              <w:t xml:space="preserve"> </w:t>
            </w:r>
            <w:r>
              <w:rPr>
                <w:sz w:val="24"/>
              </w:rPr>
              <w:t>cu</w:t>
            </w:r>
            <w:r>
              <w:rPr>
                <w:spacing w:val="-2"/>
                <w:sz w:val="24"/>
              </w:rPr>
              <w:t xml:space="preserve"> </w:t>
            </w:r>
            <w:r>
              <w:rPr>
                <w:sz w:val="24"/>
              </w:rPr>
              <w:t>panglică</w:t>
            </w:r>
            <w:r>
              <w:rPr>
                <w:spacing w:val="-2"/>
                <w:sz w:val="24"/>
              </w:rPr>
              <w:t xml:space="preserve"> </w:t>
            </w:r>
            <w:r>
              <w:rPr>
                <w:sz w:val="24"/>
              </w:rPr>
              <w:t>pentru</w:t>
            </w:r>
            <w:r>
              <w:rPr>
                <w:spacing w:val="-1"/>
                <w:sz w:val="24"/>
              </w:rPr>
              <w:t xml:space="preserve"> </w:t>
            </w:r>
            <w:r>
              <w:rPr>
                <w:spacing w:val="-4"/>
                <w:sz w:val="24"/>
              </w:rPr>
              <w:t>lemn</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z w:val="24"/>
              </w:rPr>
              <w:t>Mașină</w:t>
            </w:r>
            <w:r>
              <w:rPr>
                <w:spacing w:val="-3"/>
                <w:sz w:val="24"/>
              </w:rPr>
              <w:t xml:space="preserve"> </w:t>
            </w:r>
            <w:r>
              <w:rPr>
                <w:sz w:val="24"/>
              </w:rPr>
              <w:t>de</w:t>
            </w:r>
            <w:r>
              <w:rPr>
                <w:spacing w:val="-4"/>
                <w:sz w:val="24"/>
              </w:rPr>
              <w:t xml:space="preserve"> </w:t>
            </w:r>
            <w:r>
              <w:rPr>
                <w:sz w:val="24"/>
              </w:rPr>
              <w:t>rindeluit</w:t>
            </w:r>
            <w:r>
              <w:rPr>
                <w:spacing w:val="-2"/>
                <w:sz w:val="24"/>
              </w:rPr>
              <w:t xml:space="preserve"> </w:t>
            </w:r>
            <w:r>
              <w:rPr>
                <w:sz w:val="24"/>
              </w:rPr>
              <w:t>in</w:t>
            </w:r>
            <w:r>
              <w:rPr>
                <w:spacing w:val="-1"/>
                <w:sz w:val="24"/>
              </w:rPr>
              <w:t xml:space="preserve"> </w:t>
            </w:r>
            <w:r>
              <w:rPr>
                <w:spacing w:val="-2"/>
                <w:sz w:val="24"/>
              </w:rPr>
              <w:t>grosime</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z w:val="24"/>
              </w:rPr>
              <w:t>Mașină</w:t>
            </w:r>
            <w:r>
              <w:rPr>
                <w:spacing w:val="-4"/>
                <w:sz w:val="24"/>
              </w:rPr>
              <w:t xml:space="preserve"> </w:t>
            </w:r>
            <w:r>
              <w:rPr>
                <w:sz w:val="24"/>
              </w:rPr>
              <w:t>universală</w:t>
            </w:r>
            <w:r>
              <w:rPr>
                <w:spacing w:val="-3"/>
                <w:sz w:val="24"/>
              </w:rPr>
              <w:t xml:space="preserve"> </w:t>
            </w:r>
            <w:r>
              <w:rPr>
                <w:sz w:val="24"/>
              </w:rPr>
              <w:t>pentru</w:t>
            </w:r>
            <w:r>
              <w:rPr>
                <w:spacing w:val="-1"/>
                <w:sz w:val="24"/>
              </w:rPr>
              <w:t xml:space="preserve"> </w:t>
            </w:r>
            <w:r>
              <w:rPr>
                <w:spacing w:val="-2"/>
                <w:sz w:val="24"/>
              </w:rPr>
              <w:t>tâmplărie</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7"/>
        </w:trPr>
        <w:tc>
          <w:tcPr>
            <w:tcW w:w="4839" w:type="dxa"/>
          </w:tcPr>
          <w:p w:rsidR="005956A8" w:rsidRDefault="00F3183C">
            <w:pPr>
              <w:pStyle w:val="TableParagraph"/>
              <w:spacing w:before="1" w:line="257" w:lineRule="exact"/>
              <w:ind w:left="105"/>
              <w:rPr>
                <w:sz w:val="24"/>
              </w:rPr>
            </w:pPr>
            <w:r>
              <w:rPr>
                <w:sz w:val="24"/>
              </w:rPr>
              <w:t>Tejghele</w:t>
            </w:r>
            <w:r>
              <w:rPr>
                <w:spacing w:val="-3"/>
                <w:sz w:val="24"/>
              </w:rPr>
              <w:t xml:space="preserve"> </w:t>
            </w:r>
            <w:r>
              <w:rPr>
                <w:sz w:val="24"/>
              </w:rPr>
              <w:t>pentru</w:t>
            </w:r>
            <w:r>
              <w:rPr>
                <w:spacing w:val="-1"/>
                <w:sz w:val="24"/>
              </w:rPr>
              <w:t xml:space="preserve"> </w:t>
            </w:r>
            <w:r>
              <w:rPr>
                <w:spacing w:val="-2"/>
                <w:sz w:val="24"/>
              </w:rPr>
              <w:t>tâmplărie</w:t>
            </w:r>
          </w:p>
        </w:tc>
        <w:tc>
          <w:tcPr>
            <w:tcW w:w="1240" w:type="dxa"/>
          </w:tcPr>
          <w:p w:rsidR="005956A8" w:rsidRDefault="00F3183C">
            <w:pPr>
              <w:pStyle w:val="TableParagraph"/>
              <w:spacing w:before="1" w:line="257"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Ventilatoare</w:t>
            </w:r>
            <w:r>
              <w:rPr>
                <w:spacing w:val="-2"/>
                <w:sz w:val="24"/>
              </w:rPr>
              <w:t xml:space="preserve"> </w:t>
            </w:r>
            <w:r>
              <w:rPr>
                <w:sz w:val="24"/>
              </w:rPr>
              <w:t>centrifuge</w:t>
            </w:r>
            <w:r>
              <w:rPr>
                <w:spacing w:val="-3"/>
                <w:sz w:val="24"/>
              </w:rPr>
              <w:t xml:space="preserve"> </w:t>
            </w:r>
            <w:r>
              <w:rPr>
                <w:sz w:val="24"/>
              </w:rPr>
              <w:t>pentru</w:t>
            </w:r>
            <w:r>
              <w:rPr>
                <w:spacing w:val="-2"/>
                <w:sz w:val="24"/>
              </w:rPr>
              <w:t xml:space="preserve"> </w:t>
            </w:r>
            <w:r>
              <w:rPr>
                <w:sz w:val="24"/>
              </w:rPr>
              <w:t>gaze</w:t>
            </w:r>
            <w:r>
              <w:rPr>
                <w:spacing w:val="-2"/>
                <w:sz w:val="24"/>
              </w:rPr>
              <w:t xml:space="preserve"> nocive</w:t>
            </w:r>
          </w:p>
        </w:tc>
        <w:tc>
          <w:tcPr>
            <w:tcW w:w="1240" w:type="dxa"/>
          </w:tcPr>
          <w:p w:rsidR="005956A8" w:rsidRDefault="00F3183C">
            <w:pPr>
              <w:pStyle w:val="TableParagraph"/>
              <w:spacing w:line="256" w:lineRule="exact"/>
              <w:ind w:left="8"/>
              <w:jc w:val="center"/>
              <w:rPr>
                <w:sz w:val="24"/>
              </w:rPr>
            </w:pPr>
            <w:r>
              <w:rPr>
                <w:sz w:val="24"/>
              </w:rPr>
              <w:t>5</w:t>
            </w:r>
          </w:p>
        </w:tc>
      </w:tr>
      <w:tr w:rsidR="005956A8">
        <w:trPr>
          <w:trHeight w:val="551"/>
        </w:trPr>
        <w:tc>
          <w:tcPr>
            <w:tcW w:w="4839" w:type="dxa"/>
          </w:tcPr>
          <w:p w:rsidR="005956A8" w:rsidRDefault="00F3183C">
            <w:pPr>
              <w:pStyle w:val="TableParagraph"/>
              <w:spacing w:line="276" w:lineRule="exact"/>
              <w:ind w:left="105"/>
              <w:rPr>
                <w:sz w:val="24"/>
              </w:rPr>
            </w:pPr>
            <w:r>
              <w:rPr>
                <w:sz w:val="24"/>
              </w:rPr>
              <w:t xml:space="preserve">Vinciuri hidraulice cu acționare simplă cu corp </w:t>
            </w:r>
            <w:r>
              <w:rPr>
                <w:spacing w:val="-4"/>
                <w:sz w:val="24"/>
              </w:rPr>
              <w:t>mic</w:t>
            </w:r>
          </w:p>
        </w:tc>
        <w:tc>
          <w:tcPr>
            <w:tcW w:w="1240" w:type="dxa"/>
          </w:tcPr>
          <w:p w:rsidR="005956A8" w:rsidRDefault="00F3183C">
            <w:pPr>
              <w:pStyle w:val="TableParagraph"/>
              <w:spacing w:line="275"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5" w:lineRule="exact"/>
              <w:ind w:left="105"/>
              <w:rPr>
                <w:sz w:val="24"/>
              </w:rPr>
            </w:pPr>
            <w:r>
              <w:rPr>
                <w:sz w:val="24"/>
              </w:rPr>
              <w:t>Vinciuri</w:t>
            </w:r>
            <w:r>
              <w:rPr>
                <w:spacing w:val="-2"/>
                <w:sz w:val="24"/>
              </w:rPr>
              <w:t xml:space="preserve"> </w:t>
            </w:r>
            <w:r>
              <w:rPr>
                <w:sz w:val="24"/>
              </w:rPr>
              <w:t>cu</w:t>
            </w:r>
            <w:r>
              <w:rPr>
                <w:spacing w:val="-2"/>
                <w:sz w:val="24"/>
              </w:rPr>
              <w:t xml:space="preserve"> </w:t>
            </w:r>
            <w:r>
              <w:rPr>
                <w:sz w:val="24"/>
              </w:rPr>
              <w:t>cremaliera</w:t>
            </w:r>
            <w:r>
              <w:rPr>
                <w:spacing w:val="-2"/>
                <w:sz w:val="24"/>
              </w:rPr>
              <w:t xml:space="preserve"> </w:t>
            </w:r>
            <w:r>
              <w:rPr>
                <w:sz w:val="24"/>
              </w:rPr>
              <w:t>cu acțiune</w:t>
            </w:r>
            <w:r>
              <w:rPr>
                <w:spacing w:val="-2"/>
                <w:sz w:val="24"/>
              </w:rPr>
              <w:t xml:space="preserve"> manuală</w:t>
            </w:r>
          </w:p>
        </w:tc>
        <w:tc>
          <w:tcPr>
            <w:tcW w:w="1240" w:type="dxa"/>
          </w:tcPr>
          <w:p w:rsidR="005956A8" w:rsidRDefault="00F3183C">
            <w:pPr>
              <w:pStyle w:val="TableParagraph"/>
              <w:spacing w:line="255"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Palane</w:t>
            </w:r>
            <w:r>
              <w:rPr>
                <w:spacing w:val="-3"/>
                <w:sz w:val="24"/>
              </w:rPr>
              <w:t xml:space="preserve"> </w:t>
            </w:r>
            <w:r>
              <w:rPr>
                <w:sz w:val="24"/>
              </w:rPr>
              <w:t>cu</w:t>
            </w:r>
            <w:r>
              <w:rPr>
                <w:spacing w:val="-2"/>
                <w:sz w:val="24"/>
              </w:rPr>
              <w:t xml:space="preserve"> </w:t>
            </w:r>
            <w:r>
              <w:rPr>
                <w:sz w:val="24"/>
              </w:rPr>
              <w:t>acționare</w:t>
            </w:r>
            <w:r>
              <w:rPr>
                <w:spacing w:val="-2"/>
                <w:sz w:val="24"/>
              </w:rPr>
              <w:t xml:space="preserve"> manuală</w:t>
            </w:r>
          </w:p>
        </w:tc>
        <w:tc>
          <w:tcPr>
            <w:tcW w:w="1240" w:type="dxa"/>
          </w:tcPr>
          <w:p w:rsidR="005956A8" w:rsidRDefault="00F3183C">
            <w:pPr>
              <w:pStyle w:val="TableParagraph"/>
              <w:spacing w:line="256"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Macarale</w:t>
            </w:r>
            <w:r>
              <w:rPr>
                <w:spacing w:val="-4"/>
                <w:sz w:val="24"/>
              </w:rPr>
              <w:t xml:space="preserve"> </w:t>
            </w:r>
            <w:r>
              <w:rPr>
                <w:sz w:val="24"/>
              </w:rPr>
              <w:t>rotitoare</w:t>
            </w:r>
            <w:r>
              <w:rPr>
                <w:spacing w:val="-2"/>
                <w:sz w:val="24"/>
              </w:rPr>
              <w:t xml:space="preserve"> </w:t>
            </w:r>
            <w:r>
              <w:rPr>
                <w:sz w:val="24"/>
              </w:rPr>
              <w:t>cu</w:t>
            </w:r>
            <w:r>
              <w:rPr>
                <w:spacing w:val="-2"/>
                <w:sz w:val="24"/>
              </w:rPr>
              <w:t xml:space="preserve"> </w:t>
            </w:r>
            <w:r>
              <w:rPr>
                <w:sz w:val="24"/>
              </w:rPr>
              <w:t>coloană</w:t>
            </w:r>
            <w:r>
              <w:rPr>
                <w:spacing w:val="-2"/>
                <w:sz w:val="24"/>
              </w:rPr>
              <w:t xml:space="preserve"> </w:t>
            </w:r>
            <w:r>
              <w:rPr>
                <w:spacing w:val="-4"/>
                <w:sz w:val="24"/>
              </w:rPr>
              <w:t>fixă</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8"/>
        </w:trPr>
        <w:tc>
          <w:tcPr>
            <w:tcW w:w="4839" w:type="dxa"/>
          </w:tcPr>
          <w:p w:rsidR="005956A8" w:rsidRDefault="00F3183C">
            <w:pPr>
              <w:pStyle w:val="TableParagraph"/>
              <w:spacing w:before="1" w:line="257" w:lineRule="exact"/>
              <w:ind w:left="105"/>
              <w:rPr>
                <w:sz w:val="24"/>
              </w:rPr>
            </w:pPr>
            <w:r>
              <w:rPr>
                <w:sz w:val="24"/>
              </w:rPr>
              <w:t>Macarale</w:t>
            </w:r>
            <w:r>
              <w:rPr>
                <w:spacing w:val="-7"/>
                <w:sz w:val="24"/>
              </w:rPr>
              <w:t xml:space="preserve"> </w:t>
            </w:r>
            <w:r>
              <w:rPr>
                <w:spacing w:val="-2"/>
                <w:sz w:val="24"/>
              </w:rPr>
              <w:t>portal</w:t>
            </w:r>
          </w:p>
        </w:tc>
        <w:tc>
          <w:tcPr>
            <w:tcW w:w="1240" w:type="dxa"/>
          </w:tcPr>
          <w:p w:rsidR="005956A8" w:rsidRDefault="00F3183C">
            <w:pPr>
              <w:pStyle w:val="TableParagraph"/>
              <w:spacing w:before="1" w:line="257"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Remorci</w:t>
            </w:r>
            <w:r>
              <w:rPr>
                <w:spacing w:val="-2"/>
                <w:sz w:val="24"/>
              </w:rPr>
              <w:t xml:space="preserve"> </w:t>
            </w:r>
            <w:r>
              <w:rPr>
                <w:sz w:val="24"/>
              </w:rPr>
              <w:t>pentru</w:t>
            </w:r>
            <w:r>
              <w:rPr>
                <w:spacing w:val="-2"/>
                <w:sz w:val="24"/>
              </w:rPr>
              <w:t xml:space="preserve"> </w:t>
            </w:r>
            <w:r>
              <w:rPr>
                <w:sz w:val="24"/>
              </w:rPr>
              <w:t>cărucioare</w:t>
            </w:r>
            <w:r>
              <w:rPr>
                <w:spacing w:val="-3"/>
                <w:sz w:val="24"/>
              </w:rPr>
              <w:t xml:space="preserve"> </w:t>
            </w:r>
            <w:r>
              <w:rPr>
                <w:sz w:val="24"/>
              </w:rPr>
              <w:t>și</w:t>
            </w:r>
            <w:r>
              <w:rPr>
                <w:spacing w:val="-3"/>
                <w:sz w:val="24"/>
              </w:rPr>
              <w:t xml:space="preserve"> </w:t>
            </w:r>
            <w:r>
              <w:rPr>
                <w:sz w:val="24"/>
              </w:rPr>
              <w:t>cărucioare</w:t>
            </w:r>
            <w:r>
              <w:rPr>
                <w:spacing w:val="-2"/>
                <w:sz w:val="24"/>
              </w:rPr>
              <w:t xml:space="preserve"> tractate</w:t>
            </w:r>
          </w:p>
        </w:tc>
        <w:tc>
          <w:tcPr>
            <w:tcW w:w="1240" w:type="dxa"/>
          </w:tcPr>
          <w:p w:rsidR="005956A8" w:rsidRDefault="00F3183C">
            <w:pPr>
              <w:pStyle w:val="TableParagraph"/>
              <w:spacing w:line="256"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Cric</w:t>
            </w:r>
            <w:r>
              <w:rPr>
                <w:spacing w:val="-3"/>
                <w:sz w:val="24"/>
              </w:rPr>
              <w:t xml:space="preserve"> </w:t>
            </w:r>
            <w:r>
              <w:rPr>
                <w:sz w:val="24"/>
              </w:rPr>
              <w:t>hidraulic</w:t>
            </w:r>
            <w:r>
              <w:rPr>
                <w:spacing w:val="-2"/>
                <w:sz w:val="24"/>
              </w:rPr>
              <w:t xml:space="preserve"> </w:t>
            </w:r>
            <w:r>
              <w:rPr>
                <w:sz w:val="24"/>
              </w:rPr>
              <w:t xml:space="preserve">tip </w:t>
            </w:r>
            <w:r>
              <w:rPr>
                <w:spacing w:val="-2"/>
                <w:sz w:val="24"/>
              </w:rPr>
              <w:t>crocodil</w:t>
            </w:r>
          </w:p>
        </w:tc>
        <w:tc>
          <w:tcPr>
            <w:tcW w:w="1240" w:type="dxa"/>
          </w:tcPr>
          <w:p w:rsidR="005956A8" w:rsidRDefault="00F3183C">
            <w:pPr>
              <w:pStyle w:val="TableParagraph"/>
              <w:spacing w:line="256" w:lineRule="exact"/>
              <w:ind w:left="8"/>
              <w:jc w:val="center"/>
              <w:rPr>
                <w:sz w:val="24"/>
              </w:rPr>
            </w:pPr>
            <w:r>
              <w:rPr>
                <w:sz w:val="24"/>
              </w:rPr>
              <w:t>3</w:t>
            </w:r>
          </w:p>
        </w:tc>
      </w:tr>
      <w:tr w:rsidR="005956A8">
        <w:trPr>
          <w:trHeight w:val="551"/>
        </w:trPr>
        <w:tc>
          <w:tcPr>
            <w:tcW w:w="4839" w:type="dxa"/>
          </w:tcPr>
          <w:p w:rsidR="005956A8" w:rsidRDefault="00F3183C">
            <w:pPr>
              <w:pStyle w:val="TableParagraph"/>
              <w:spacing w:line="276" w:lineRule="exact"/>
              <w:ind w:left="105"/>
              <w:rPr>
                <w:sz w:val="24"/>
              </w:rPr>
            </w:pPr>
            <w:r>
              <w:rPr>
                <w:sz w:val="24"/>
              </w:rPr>
              <w:t>Macara</w:t>
            </w:r>
            <w:r>
              <w:rPr>
                <w:spacing w:val="40"/>
                <w:sz w:val="24"/>
              </w:rPr>
              <w:t xml:space="preserve"> </w:t>
            </w:r>
            <w:r>
              <w:rPr>
                <w:sz w:val="24"/>
              </w:rPr>
              <w:t>hidraulică</w:t>
            </w:r>
            <w:r>
              <w:rPr>
                <w:spacing w:val="40"/>
                <w:sz w:val="24"/>
              </w:rPr>
              <w:t xml:space="preserve"> </w:t>
            </w:r>
            <w:r>
              <w:rPr>
                <w:sz w:val="24"/>
              </w:rPr>
              <w:t>mobilă</w:t>
            </w:r>
            <w:r>
              <w:rPr>
                <w:spacing w:val="40"/>
                <w:sz w:val="24"/>
              </w:rPr>
              <w:t xml:space="preserve"> </w:t>
            </w:r>
            <w:r>
              <w:rPr>
                <w:sz w:val="24"/>
              </w:rPr>
              <w:t>pentru</w:t>
            </w:r>
            <w:r>
              <w:rPr>
                <w:spacing w:val="40"/>
                <w:sz w:val="24"/>
              </w:rPr>
              <w:t xml:space="preserve"> </w:t>
            </w:r>
            <w:r>
              <w:rPr>
                <w:sz w:val="24"/>
              </w:rPr>
              <w:t>demontat</w:t>
            </w:r>
            <w:r>
              <w:rPr>
                <w:spacing w:val="40"/>
                <w:sz w:val="24"/>
              </w:rPr>
              <w:t xml:space="preserve"> </w:t>
            </w:r>
            <w:r>
              <w:rPr>
                <w:sz w:val="24"/>
              </w:rPr>
              <w:t>și montat agregate auto</w:t>
            </w:r>
          </w:p>
        </w:tc>
        <w:tc>
          <w:tcPr>
            <w:tcW w:w="1240" w:type="dxa"/>
          </w:tcPr>
          <w:p w:rsidR="005956A8" w:rsidRDefault="00F3183C">
            <w:pPr>
              <w:pStyle w:val="TableParagraph"/>
              <w:spacing w:line="275" w:lineRule="exact"/>
              <w:ind w:left="8"/>
              <w:jc w:val="center"/>
              <w:rPr>
                <w:sz w:val="24"/>
              </w:rPr>
            </w:pPr>
            <w:r>
              <w:rPr>
                <w:sz w:val="24"/>
              </w:rPr>
              <w:t>2</w:t>
            </w:r>
          </w:p>
        </w:tc>
      </w:tr>
      <w:tr w:rsidR="005956A8">
        <w:trPr>
          <w:trHeight w:val="551"/>
        </w:trPr>
        <w:tc>
          <w:tcPr>
            <w:tcW w:w="4839" w:type="dxa"/>
          </w:tcPr>
          <w:p w:rsidR="005956A8" w:rsidRDefault="00F3183C">
            <w:pPr>
              <w:pStyle w:val="TableParagraph"/>
              <w:spacing w:line="276" w:lineRule="exact"/>
              <w:ind w:left="105"/>
              <w:rPr>
                <w:sz w:val="24"/>
              </w:rPr>
            </w:pPr>
            <w:r>
              <w:rPr>
                <w:sz w:val="24"/>
              </w:rPr>
              <w:t>Dispozitive</w:t>
            </w:r>
            <w:r>
              <w:rPr>
                <w:spacing w:val="35"/>
                <w:sz w:val="24"/>
              </w:rPr>
              <w:t xml:space="preserve"> </w:t>
            </w:r>
            <w:r>
              <w:rPr>
                <w:sz w:val="24"/>
              </w:rPr>
              <w:t>pentru</w:t>
            </w:r>
            <w:r>
              <w:rPr>
                <w:spacing w:val="35"/>
                <w:sz w:val="24"/>
              </w:rPr>
              <w:t xml:space="preserve"> </w:t>
            </w:r>
            <w:r>
              <w:rPr>
                <w:sz w:val="24"/>
              </w:rPr>
              <w:t>inlocuit</w:t>
            </w:r>
            <w:r>
              <w:rPr>
                <w:spacing w:val="35"/>
                <w:sz w:val="24"/>
              </w:rPr>
              <w:t xml:space="preserve"> </w:t>
            </w:r>
            <w:r>
              <w:rPr>
                <w:sz w:val="24"/>
              </w:rPr>
              <w:t>și</w:t>
            </w:r>
            <w:r>
              <w:rPr>
                <w:spacing w:val="35"/>
                <w:sz w:val="24"/>
              </w:rPr>
              <w:t xml:space="preserve"> </w:t>
            </w:r>
            <w:r>
              <w:rPr>
                <w:sz w:val="24"/>
              </w:rPr>
              <w:t>completat</w:t>
            </w:r>
            <w:r>
              <w:rPr>
                <w:spacing w:val="35"/>
                <w:sz w:val="24"/>
              </w:rPr>
              <w:t xml:space="preserve"> </w:t>
            </w:r>
            <w:r>
              <w:rPr>
                <w:sz w:val="24"/>
              </w:rPr>
              <w:t>uleiul la transmisii</w:t>
            </w:r>
          </w:p>
        </w:tc>
        <w:tc>
          <w:tcPr>
            <w:tcW w:w="1240" w:type="dxa"/>
          </w:tcPr>
          <w:p w:rsidR="005956A8" w:rsidRDefault="00F3183C">
            <w:pPr>
              <w:pStyle w:val="TableParagraph"/>
              <w:spacing w:line="275" w:lineRule="exact"/>
              <w:ind w:left="8"/>
              <w:jc w:val="center"/>
              <w:rPr>
                <w:sz w:val="24"/>
              </w:rPr>
            </w:pPr>
            <w:r>
              <w:rPr>
                <w:sz w:val="24"/>
              </w:rPr>
              <w:t>2</w:t>
            </w:r>
          </w:p>
        </w:tc>
      </w:tr>
      <w:tr w:rsidR="005956A8">
        <w:trPr>
          <w:trHeight w:val="550"/>
        </w:trPr>
        <w:tc>
          <w:tcPr>
            <w:tcW w:w="4839" w:type="dxa"/>
          </w:tcPr>
          <w:p w:rsidR="005956A8" w:rsidRDefault="00F3183C">
            <w:pPr>
              <w:pStyle w:val="TableParagraph"/>
              <w:spacing w:line="276" w:lineRule="exact"/>
              <w:ind w:left="105"/>
              <w:rPr>
                <w:sz w:val="24"/>
              </w:rPr>
            </w:pPr>
            <w:r>
              <w:rPr>
                <w:sz w:val="24"/>
              </w:rPr>
              <w:t>Instalații</w:t>
            </w:r>
            <w:r>
              <w:rPr>
                <w:spacing w:val="80"/>
                <w:sz w:val="24"/>
              </w:rPr>
              <w:t xml:space="preserve"> </w:t>
            </w:r>
            <w:r>
              <w:rPr>
                <w:sz w:val="24"/>
              </w:rPr>
              <w:t>acționate</w:t>
            </w:r>
            <w:r>
              <w:rPr>
                <w:spacing w:val="80"/>
                <w:sz w:val="24"/>
              </w:rPr>
              <w:t xml:space="preserve"> </w:t>
            </w:r>
            <w:r>
              <w:rPr>
                <w:sz w:val="24"/>
              </w:rPr>
              <w:t>manual</w:t>
            </w:r>
            <w:r>
              <w:rPr>
                <w:spacing w:val="80"/>
                <w:sz w:val="24"/>
              </w:rPr>
              <w:t xml:space="preserve"> </w:t>
            </w:r>
            <w:r>
              <w:rPr>
                <w:sz w:val="24"/>
              </w:rPr>
              <w:t>pentru</w:t>
            </w:r>
            <w:r>
              <w:rPr>
                <w:spacing w:val="80"/>
                <w:sz w:val="24"/>
              </w:rPr>
              <w:t xml:space="preserve"> </w:t>
            </w:r>
            <w:r>
              <w:rPr>
                <w:sz w:val="24"/>
              </w:rPr>
              <w:t>gresarea</w:t>
            </w:r>
            <w:r>
              <w:rPr>
                <w:spacing w:val="40"/>
                <w:sz w:val="24"/>
              </w:rPr>
              <w:t xml:space="preserve"> </w:t>
            </w:r>
            <w:r>
              <w:rPr>
                <w:spacing w:val="-2"/>
                <w:sz w:val="24"/>
              </w:rPr>
              <w:t>autovehiculelor</w:t>
            </w:r>
          </w:p>
        </w:tc>
        <w:tc>
          <w:tcPr>
            <w:tcW w:w="1240" w:type="dxa"/>
          </w:tcPr>
          <w:p w:rsidR="005956A8" w:rsidRDefault="00F3183C">
            <w:pPr>
              <w:pStyle w:val="TableParagraph"/>
              <w:spacing w:line="274" w:lineRule="exact"/>
              <w:ind w:left="8"/>
              <w:jc w:val="center"/>
              <w:rPr>
                <w:sz w:val="24"/>
              </w:rPr>
            </w:pPr>
            <w:r>
              <w:rPr>
                <w:sz w:val="24"/>
              </w:rPr>
              <w:t>5</w:t>
            </w:r>
          </w:p>
        </w:tc>
      </w:tr>
      <w:tr w:rsidR="005956A8">
        <w:trPr>
          <w:trHeight w:val="550"/>
        </w:trPr>
        <w:tc>
          <w:tcPr>
            <w:tcW w:w="4839" w:type="dxa"/>
          </w:tcPr>
          <w:p w:rsidR="005956A8" w:rsidRDefault="00F3183C">
            <w:pPr>
              <w:pStyle w:val="TableParagraph"/>
              <w:spacing w:line="276" w:lineRule="exact"/>
              <w:ind w:left="105"/>
              <w:rPr>
                <w:sz w:val="24"/>
              </w:rPr>
            </w:pPr>
            <w:r>
              <w:rPr>
                <w:sz w:val="24"/>
              </w:rPr>
              <w:t>Instalații</w:t>
            </w:r>
            <w:r>
              <w:rPr>
                <w:spacing w:val="80"/>
                <w:sz w:val="24"/>
              </w:rPr>
              <w:t xml:space="preserve"> </w:t>
            </w:r>
            <w:r>
              <w:rPr>
                <w:sz w:val="24"/>
              </w:rPr>
              <w:t>pentru</w:t>
            </w:r>
            <w:r>
              <w:rPr>
                <w:spacing w:val="80"/>
                <w:sz w:val="24"/>
              </w:rPr>
              <w:t xml:space="preserve"> </w:t>
            </w:r>
            <w:r>
              <w:rPr>
                <w:sz w:val="24"/>
              </w:rPr>
              <w:t>pornirea</w:t>
            </w:r>
            <w:r>
              <w:rPr>
                <w:spacing w:val="80"/>
                <w:sz w:val="24"/>
              </w:rPr>
              <w:t xml:space="preserve"> </w:t>
            </w:r>
            <w:r>
              <w:rPr>
                <w:sz w:val="24"/>
              </w:rPr>
              <w:t>autovehiculelor</w:t>
            </w:r>
            <w:r>
              <w:rPr>
                <w:spacing w:val="80"/>
                <w:sz w:val="24"/>
              </w:rPr>
              <w:t xml:space="preserve"> </w:t>
            </w:r>
            <w:r>
              <w:rPr>
                <w:sz w:val="24"/>
              </w:rPr>
              <w:t>pe timp de iarnă</w:t>
            </w:r>
          </w:p>
        </w:tc>
        <w:tc>
          <w:tcPr>
            <w:tcW w:w="1240" w:type="dxa"/>
          </w:tcPr>
          <w:p w:rsidR="005956A8" w:rsidRDefault="00F3183C">
            <w:pPr>
              <w:pStyle w:val="TableParagraph"/>
              <w:spacing w:line="274"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pacing w:val="-2"/>
                <w:sz w:val="24"/>
              </w:rPr>
              <w:t>Litrometre</w:t>
            </w:r>
          </w:p>
        </w:tc>
        <w:tc>
          <w:tcPr>
            <w:tcW w:w="1240" w:type="dxa"/>
          </w:tcPr>
          <w:p w:rsidR="005956A8" w:rsidRDefault="00F3183C">
            <w:pPr>
              <w:pStyle w:val="TableParagraph"/>
              <w:spacing w:line="256"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Banc</w:t>
            </w:r>
            <w:r>
              <w:rPr>
                <w:spacing w:val="-3"/>
                <w:sz w:val="24"/>
              </w:rPr>
              <w:t xml:space="preserve"> </w:t>
            </w:r>
            <w:r>
              <w:rPr>
                <w:sz w:val="24"/>
              </w:rPr>
              <w:t>pentru</w:t>
            </w:r>
            <w:r>
              <w:rPr>
                <w:spacing w:val="-2"/>
                <w:sz w:val="24"/>
              </w:rPr>
              <w:t xml:space="preserve"> </w:t>
            </w:r>
            <w:r>
              <w:rPr>
                <w:sz w:val="24"/>
              </w:rPr>
              <w:t>verificat</w:t>
            </w:r>
            <w:r>
              <w:rPr>
                <w:spacing w:val="-1"/>
                <w:sz w:val="24"/>
              </w:rPr>
              <w:t xml:space="preserve"> </w:t>
            </w:r>
            <w:r>
              <w:rPr>
                <w:spacing w:val="-2"/>
                <w:sz w:val="24"/>
              </w:rPr>
              <w:t>injectoare</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z w:val="24"/>
              </w:rPr>
              <w:t>Dispozitiv</w:t>
            </w:r>
            <w:r>
              <w:rPr>
                <w:spacing w:val="-3"/>
                <w:sz w:val="24"/>
              </w:rPr>
              <w:t xml:space="preserve"> </w:t>
            </w:r>
            <w:r>
              <w:rPr>
                <w:sz w:val="24"/>
              </w:rPr>
              <w:t>pentru</w:t>
            </w:r>
            <w:r>
              <w:rPr>
                <w:spacing w:val="-3"/>
                <w:sz w:val="24"/>
              </w:rPr>
              <w:t xml:space="preserve"> </w:t>
            </w:r>
            <w:r>
              <w:rPr>
                <w:sz w:val="24"/>
              </w:rPr>
              <w:t>sablat</w:t>
            </w:r>
            <w:r>
              <w:rPr>
                <w:spacing w:val="-3"/>
                <w:sz w:val="24"/>
              </w:rPr>
              <w:t xml:space="preserve"> </w:t>
            </w:r>
            <w:r>
              <w:rPr>
                <w:sz w:val="24"/>
              </w:rPr>
              <w:t>și</w:t>
            </w:r>
            <w:r>
              <w:rPr>
                <w:spacing w:val="-3"/>
                <w:sz w:val="24"/>
              </w:rPr>
              <w:t xml:space="preserve"> </w:t>
            </w:r>
            <w:r>
              <w:rPr>
                <w:sz w:val="24"/>
              </w:rPr>
              <w:t>incercat</w:t>
            </w:r>
            <w:r>
              <w:rPr>
                <w:spacing w:val="-3"/>
                <w:sz w:val="24"/>
              </w:rPr>
              <w:t xml:space="preserve"> </w:t>
            </w:r>
            <w:r>
              <w:rPr>
                <w:spacing w:val="-2"/>
                <w:sz w:val="24"/>
              </w:rPr>
              <w:t>bujii</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z w:val="24"/>
              </w:rPr>
              <w:t>Aparat</w:t>
            </w:r>
            <w:r>
              <w:rPr>
                <w:spacing w:val="-4"/>
                <w:sz w:val="24"/>
              </w:rPr>
              <w:t xml:space="preserve"> </w:t>
            </w:r>
            <w:r>
              <w:rPr>
                <w:sz w:val="24"/>
              </w:rPr>
              <w:t>pentru</w:t>
            </w:r>
            <w:r>
              <w:rPr>
                <w:spacing w:val="-4"/>
                <w:sz w:val="24"/>
              </w:rPr>
              <w:t xml:space="preserve"> </w:t>
            </w:r>
            <w:r>
              <w:rPr>
                <w:sz w:val="24"/>
              </w:rPr>
              <w:t>reglat</w:t>
            </w:r>
            <w:r>
              <w:rPr>
                <w:spacing w:val="-1"/>
                <w:sz w:val="24"/>
              </w:rPr>
              <w:t xml:space="preserve"> </w:t>
            </w:r>
            <w:r>
              <w:rPr>
                <w:spacing w:val="-2"/>
                <w:sz w:val="24"/>
              </w:rPr>
              <w:t>faruri</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552"/>
        </w:trPr>
        <w:tc>
          <w:tcPr>
            <w:tcW w:w="4839" w:type="dxa"/>
          </w:tcPr>
          <w:p w:rsidR="005956A8" w:rsidRDefault="00F3183C">
            <w:pPr>
              <w:pStyle w:val="TableParagraph"/>
              <w:spacing w:line="276" w:lineRule="exact"/>
              <w:ind w:left="105"/>
              <w:rPr>
                <w:sz w:val="24"/>
              </w:rPr>
            </w:pPr>
            <w:r>
              <w:rPr>
                <w:sz w:val="24"/>
              </w:rPr>
              <w:t>Stand</w:t>
            </w:r>
            <w:r>
              <w:rPr>
                <w:spacing w:val="37"/>
                <w:sz w:val="24"/>
              </w:rPr>
              <w:t xml:space="preserve"> </w:t>
            </w:r>
            <w:r>
              <w:rPr>
                <w:sz w:val="24"/>
              </w:rPr>
              <w:t>pentru</w:t>
            </w:r>
            <w:r>
              <w:rPr>
                <w:spacing w:val="38"/>
                <w:sz w:val="24"/>
              </w:rPr>
              <w:t xml:space="preserve"> </w:t>
            </w:r>
            <w:r>
              <w:rPr>
                <w:sz w:val="24"/>
              </w:rPr>
              <w:t>verificarea</w:t>
            </w:r>
            <w:r>
              <w:rPr>
                <w:spacing w:val="39"/>
                <w:sz w:val="24"/>
              </w:rPr>
              <w:t xml:space="preserve"> </w:t>
            </w:r>
            <w:r>
              <w:rPr>
                <w:sz w:val="24"/>
              </w:rPr>
              <w:t>instalației</w:t>
            </w:r>
            <w:r>
              <w:rPr>
                <w:spacing w:val="38"/>
                <w:sz w:val="24"/>
              </w:rPr>
              <w:t xml:space="preserve"> </w:t>
            </w:r>
            <w:r>
              <w:rPr>
                <w:sz w:val="24"/>
              </w:rPr>
              <w:t>electrice</w:t>
            </w:r>
            <w:r>
              <w:rPr>
                <w:spacing w:val="39"/>
                <w:sz w:val="24"/>
              </w:rPr>
              <w:t xml:space="preserve"> </w:t>
            </w:r>
            <w:r>
              <w:rPr>
                <w:sz w:val="24"/>
              </w:rPr>
              <w:t>și de aprindere</w:t>
            </w:r>
          </w:p>
        </w:tc>
        <w:tc>
          <w:tcPr>
            <w:tcW w:w="1240" w:type="dxa"/>
          </w:tcPr>
          <w:p w:rsidR="005956A8" w:rsidRDefault="00F3183C">
            <w:pPr>
              <w:pStyle w:val="TableParagraph"/>
              <w:spacing w:line="276" w:lineRule="exact"/>
              <w:ind w:left="8"/>
              <w:jc w:val="center"/>
              <w:rPr>
                <w:sz w:val="24"/>
              </w:rPr>
            </w:pPr>
            <w:r>
              <w:rPr>
                <w:sz w:val="24"/>
              </w:rPr>
              <w:t>1</w:t>
            </w:r>
          </w:p>
        </w:tc>
      </w:tr>
      <w:tr w:rsidR="005956A8">
        <w:trPr>
          <w:trHeight w:val="551"/>
        </w:trPr>
        <w:tc>
          <w:tcPr>
            <w:tcW w:w="4839" w:type="dxa"/>
          </w:tcPr>
          <w:p w:rsidR="005956A8" w:rsidRDefault="00F3183C">
            <w:pPr>
              <w:pStyle w:val="TableParagraph"/>
              <w:spacing w:line="276" w:lineRule="exact"/>
              <w:ind w:left="105"/>
              <w:rPr>
                <w:sz w:val="24"/>
              </w:rPr>
            </w:pPr>
            <w:r>
              <w:rPr>
                <w:sz w:val="24"/>
              </w:rPr>
              <w:t>Banc</w:t>
            </w:r>
            <w:r>
              <w:rPr>
                <w:spacing w:val="35"/>
                <w:sz w:val="24"/>
              </w:rPr>
              <w:t xml:space="preserve"> </w:t>
            </w:r>
            <w:r>
              <w:rPr>
                <w:sz w:val="24"/>
              </w:rPr>
              <w:t>pentru</w:t>
            </w:r>
            <w:r>
              <w:rPr>
                <w:spacing w:val="37"/>
                <w:sz w:val="24"/>
              </w:rPr>
              <w:t xml:space="preserve"> </w:t>
            </w:r>
            <w:r>
              <w:rPr>
                <w:sz w:val="24"/>
              </w:rPr>
              <w:t>verificat</w:t>
            </w:r>
            <w:r>
              <w:rPr>
                <w:spacing w:val="38"/>
                <w:sz w:val="24"/>
              </w:rPr>
              <w:t xml:space="preserve"> </w:t>
            </w:r>
            <w:r>
              <w:rPr>
                <w:sz w:val="24"/>
              </w:rPr>
              <w:t>și</w:t>
            </w:r>
            <w:r>
              <w:rPr>
                <w:spacing w:val="36"/>
                <w:sz w:val="24"/>
              </w:rPr>
              <w:t xml:space="preserve"> </w:t>
            </w:r>
            <w:r>
              <w:rPr>
                <w:sz w:val="24"/>
              </w:rPr>
              <w:t>incercat</w:t>
            </w:r>
            <w:r>
              <w:rPr>
                <w:spacing w:val="36"/>
                <w:sz w:val="24"/>
              </w:rPr>
              <w:t xml:space="preserve"> </w:t>
            </w:r>
            <w:r>
              <w:rPr>
                <w:sz w:val="24"/>
              </w:rPr>
              <w:t>demaroare</w:t>
            </w:r>
            <w:r>
              <w:rPr>
                <w:spacing w:val="36"/>
                <w:sz w:val="24"/>
              </w:rPr>
              <w:t xml:space="preserve"> </w:t>
            </w:r>
            <w:r>
              <w:rPr>
                <w:sz w:val="24"/>
              </w:rPr>
              <w:t xml:space="preserve">și </w:t>
            </w:r>
            <w:r>
              <w:rPr>
                <w:spacing w:val="-2"/>
                <w:sz w:val="24"/>
              </w:rPr>
              <w:t>generatoare</w:t>
            </w:r>
          </w:p>
        </w:tc>
        <w:tc>
          <w:tcPr>
            <w:tcW w:w="1240" w:type="dxa"/>
          </w:tcPr>
          <w:p w:rsidR="005956A8" w:rsidRDefault="00F3183C">
            <w:pPr>
              <w:pStyle w:val="TableParagraph"/>
              <w:spacing w:line="275" w:lineRule="exact"/>
              <w:ind w:left="8"/>
              <w:jc w:val="center"/>
              <w:rPr>
                <w:sz w:val="24"/>
              </w:rPr>
            </w:pPr>
            <w:r>
              <w:rPr>
                <w:sz w:val="24"/>
              </w:rPr>
              <w:t>1</w:t>
            </w:r>
          </w:p>
        </w:tc>
      </w:tr>
      <w:tr w:rsidR="005956A8">
        <w:trPr>
          <w:trHeight w:val="554"/>
        </w:trPr>
        <w:tc>
          <w:tcPr>
            <w:tcW w:w="4839" w:type="dxa"/>
          </w:tcPr>
          <w:p w:rsidR="005956A8" w:rsidRDefault="00F3183C">
            <w:pPr>
              <w:pStyle w:val="TableParagraph"/>
              <w:spacing w:line="270" w:lineRule="atLeast"/>
              <w:ind w:left="105"/>
              <w:rPr>
                <w:sz w:val="24"/>
              </w:rPr>
            </w:pPr>
            <w:r>
              <w:rPr>
                <w:sz w:val="24"/>
              </w:rPr>
              <w:t>Aparate</w:t>
            </w:r>
            <w:r>
              <w:rPr>
                <w:spacing w:val="38"/>
                <w:sz w:val="24"/>
              </w:rPr>
              <w:t xml:space="preserve"> </w:t>
            </w:r>
            <w:r>
              <w:rPr>
                <w:sz w:val="24"/>
              </w:rPr>
              <w:t>portative</w:t>
            </w:r>
            <w:r>
              <w:rPr>
                <w:spacing w:val="38"/>
                <w:sz w:val="24"/>
              </w:rPr>
              <w:t xml:space="preserve"> </w:t>
            </w:r>
            <w:r>
              <w:rPr>
                <w:sz w:val="24"/>
              </w:rPr>
              <w:t>pentru</w:t>
            </w:r>
            <w:r>
              <w:rPr>
                <w:spacing w:val="40"/>
                <w:sz w:val="24"/>
              </w:rPr>
              <w:t xml:space="preserve"> </w:t>
            </w:r>
            <w:r>
              <w:rPr>
                <w:sz w:val="24"/>
              </w:rPr>
              <w:t>verificarea</w:t>
            </w:r>
            <w:r>
              <w:rPr>
                <w:spacing w:val="38"/>
                <w:sz w:val="24"/>
              </w:rPr>
              <w:t xml:space="preserve"> </w:t>
            </w:r>
            <w:r>
              <w:rPr>
                <w:sz w:val="24"/>
              </w:rPr>
              <w:t>instalației electrice și de aprindere</w:t>
            </w:r>
          </w:p>
        </w:tc>
        <w:tc>
          <w:tcPr>
            <w:tcW w:w="1240" w:type="dxa"/>
          </w:tcPr>
          <w:p w:rsidR="005956A8" w:rsidRDefault="00F3183C">
            <w:pPr>
              <w:pStyle w:val="TableParagraph"/>
              <w:spacing w:before="1"/>
              <w:ind w:left="8"/>
              <w:jc w:val="center"/>
              <w:rPr>
                <w:sz w:val="24"/>
              </w:rPr>
            </w:pPr>
            <w:r>
              <w:rPr>
                <w:sz w:val="24"/>
              </w:rPr>
              <w:t>2</w:t>
            </w:r>
          </w:p>
        </w:tc>
      </w:tr>
      <w:tr w:rsidR="005956A8">
        <w:trPr>
          <w:trHeight w:val="551"/>
        </w:trPr>
        <w:tc>
          <w:tcPr>
            <w:tcW w:w="4839" w:type="dxa"/>
          </w:tcPr>
          <w:p w:rsidR="005956A8" w:rsidRDefault="00F3183C">
            <w:pPr>
              <w:pStyle w:val="TableParagraph"/>
              <w:spacing w:line="276" w:lineRule="exact"/>
              <w:ind w:left="105"/>
              <w:rPr>
                <w:sz w:val="24"/>
              </w:rPr>
            </w:pPr>
            <w:r>
              <w:rPr>
                <w:sz w:val="24"/>
              </w:rPr>
              <w:t>Aparate</w:t>
            </w:r>
            <w:r>
              <w:rPr>
                <w:spacing w:val="39"/>
                <w:sz w:val="24"/>
              </w:rPr>
              <w:t xml:space="preserve"> </w:t>
            </w:r>
            <w:r>
              <w:rPr>
                <w:sz w:val="24"/>
              </w:rPr>
              <w:t>pentru</w:t>
            </w:r>
            <w:r>
              <w:rPr>
                <w:spacing w:val="39"/>
                <w:sz w:val="24"/>
              </w:rPr>
              <w:t xml:space="preserve"> </w:t>
            </w:r>
            <w:r>
              <w:rPr>
                <w:sz w:val="24"/>
              </w:rPr>
              <w:t>verificat</w:t>
            </w:r>
            <w:r>
              <w:rPr>
                <w:spacing w:val="40"/>
                <w:sz w:val="24"/>
              </w:rPr>
              <w:t xml:space="preserve"> </w:t>
            </w:r>
            <w:r>
              <w:rPr>
                <w:sz w:val="24"/>
              </w:rPr>
              <w:t>și</w:t>
            </w:r>
            <w:r>
              <w:rPr>
                <w:spacing w:val="38"/>
                <w:sz w:val="24"/>
              </w:rPr>
              <w:t xml:space="preserve"> </w:t>
            </w:r>
            <w:r>
              <w:rPr>
                <w:sz w:val="24"/>
              </w:rPr>
              <w:t>reglat</w:t>
            </w:r>
            <w:r>
              <w:rPr>
                <w:spacing w:val="39"/>
                <w:sz w:val="24"/>
              </w:rPr>
              <w:t xml:space="preserve"> </w:t>
            </w:r>
            <w:r>
              <w:rPr>
                <w:sz w:val="24"/>
              </w:rPr>
              <w:t>presiunea</w:t>
            </w:r>
            <w:r>
              <w:rPr>
                <w:spacing w:val="37"/>
                <w:sz w:val="24"/>
              </w:rPr>
              <w:t xml:space="preserve"> </w:t>
            </w:r>
            <w:r>
              <w:rPr>
                <w:sz w:val="24"/>
              </w:rPr>
              <w:t xml:space="preserve">in </w:t>
            </w:r>
            <w:r>
              <w:rPr>
                <w:spacing w:val="-2"/>
                <w:sz w:val="24"/>
              </w:rPr>
              <w:t>pneuri</w:t>
            </w:r>
          </w:p>
        </w:tc>
        <w:tc>
          <w:tcPr>
            <w:tcW w:w="1240" w:type="dxa"/>
          </w:tcPr>
          <w:p w:rsidR="005956A8" w:rsidRDefault="00F3183C">
            <w:pPr>
              <w:pStyle w:val="TableParagraph"/>
              <w:spacing w:line="275"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5" w:lineRule="exact"/>
              <w:ind w:left="105"/>
              <w:rPr>
                <w:sz w:val="24"/>
              </w:rPr>
            </w:pPr>
            <w:r>
              <w:rPr>
                <w:spacing w:val="-2"/>
                <w:sz w:val="24"/>
              </w:rPr>
              <w:t>Comprosometre</w:t>
            </w:r>
          </w:p>
        </w:tc>
        <w:tc>
          <w:tcPr>
            <w:tcW w:w="1240" w:type="dxa"/>
          </w:tcPr>
          <w:p w:rsidR="005956A8" w:rsidRDefault="00F3183C">
            <w:pPr>
              <w:pStyle w:val="TableParagraph"/>
              <w:spacing w:line="255"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Dispozitive</w:t>
            </w:r>
            <w:r>
              <w:rPr>
                <w:spacing w:val="-4"/>
                <w:sz w:val="24"/>
              </w:rPr>
              <w:t xml:space="preserve"> </w:t>
            </w:r>
            <w:r>
              <w:rPr>
                <w:sz w:val="24"/>
              </w:rPr>
              <w:t>pentru</w:t>
            </w:r>
            <w:r>
              <w:rPr>
                <w:spacing w:val="-4"/>
                <w:sz w:val="24"/>
              </w:rPr>
              <w:t xml:space="preserve"> </w:t>
            </w:r>
            <w:r>
              <w:rPr>
                <w:sz w:val="24"/>
              </w:rPr>
              <w:t>verificat</w:t>
            </w:r>
            <w:r>
              <w:rPr>
                <w:spacing w:val="-3"/>
                <w:sz w:val="24"/>
              </w:rPr>
              <w:t xml:space="preserve"> </w:t>
            </w:r>
            <w:r>
              <w:rPr>
                <w:sz w:val="24"/>
              </w:rPr>
              <w:t>sistemul</w:t>
            </w:r>
            <w:r>
              <w:rPr>
                <w:spacing w:val="-4"/>
                <w:sz w:val="24"/>
              </w:rPr>
              <w:t xml:space="preserve"> </w:t>
            </w:r>
            <w:r>
              <w:rPr>
                <w:sz w:val="24"/>
              </w:rPr>
              <w:t>de</w:t>
            </w:r>
            <w:r>
              <w:rPr>
                <w:spacing w:val="-4"/>
                <w:sz w:val="24"/>
              </w:rPr>
              <w:t xml:space="preserve"> </w:t>
            </w:r>
            <w:r>
              <w:rPr>
                <w:spacing w:val="-2"/>
                <w:sz w:val="24"/>
              </w:rPr>
              <w:t>răcire</w:t>
            </w:r>
          </w:p>
        </w:tc>
        <w:tc>
          <w:tcPr>
            <w:tcW w:w="1240" w:type="dxa"/>
          </w:tcPr>
          <w:p w:rsidR="005956A8" w:rsidRDefault="00F3183C">
            <w:pPr>
              <w:pStyle w:val="TableParagraph"/>
              <w:spacing w:line="256"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Truse</w:t>
            </w:r>
            <w:r>
              <w:rPr>
                <w:spacing w:val="-4"/>
                <w:sz w:val="24"/>
              </w:rPr>
              <w:t xml:space="preserve"> </w:t>
            </w:r>
            <w:r>
              <w:rPr>
                <w:sz w:val="24"/>
              </w:rPr>
              <w:t>pentru</w:t>
            </w:r>
            <w:r>
              <w:rPr>
                <w:spacing w:val="-2"/>
                <w:sz w:val="24"/>
              </w:rPr>
              <w:t xml:space="preserve"> </w:t>
            </w:r>
            <w:r>
              <w:rPr>
                <w:sz w:val="24"/>
              </w:rPr>
              <w:t>verificat</w:t>
            </w:r>
            <w:r>
              <w:rPr>
                <w:spacing w:val="-2"/>
                <w:sz w:val="24"/>
              </w:rPr>
              <w:t xml:space="preserve"> </w:t>
            </w:r>
            <w:r>
              <w:rPr>
                <w:sz w:val="24"/>
              </w:rPr>
              <w:t>lichidul</w:t>
            </w:r>
            <w:r>
              <w:rPr>
                <w:spacing w:val="-2"/>
                <w:sz w:val="24"/>
              </w:rPr>
              <w:t xml:space="preserve"> antigel</w:t>
            </w:r>
          </w:p>
        </w:tc>
        <w:tc>
          <w:tcPr>
            <w:tcW w:w="1240" w:type="dxa"/>
          </w:tcPr>
          <w:p w:rsidR="005956A8" w:rsidRDefault="00F3183C">
            <w:pPr>
              <w:pStyle w:val="TableParagraph"/>
              <w:spacing w:line="256" w:lineRule="exact"/>
              <w:ind w:left="8"/>
              <w:jc w:val="center"/>
              <w:rPr>
                <w:sz w:val="24"/>
              </w:rPr>
            </w:pPr>
            <w:r>
              <w:rPr>
                <w:sz w:val="24"/>
              </w:rPr>
              <w:t>2</w:t>
            </w:r>
          </w:p>
        </w:tc>
      </w:tr>
    </w:tbl>
    <w:p w:rsidR="005956A8" w:rsidRDefault="005956A8">
      <w:pPr>
        <w:spacing w:line="256" w:lineRule="exact"/>
        <w:jc w:val="center"/>
        <w:rPr>
          <w:sz w:val="24"/>
        </w:rPr>
        <w:sectPr w:rsidR="005956A8">
          <w:pgSz w:w="11910" w:h="16840"/>
          <w:pgMar w:top="1680" w:right="0" w:bottom="700" w:left="860" w:header="467" w:footer="518" w:gutter="0"/>
          <w:cols w:space="720"/>
        </w:sectPr>
      </w:pPr>
    </w:p>
    <w:p w:rsidR="005956A8" w:rsidRDefault="005956A8">
      <w:pPr>
        <w:pStyle w:val="BodyText"/>
        <w:ind w:left="0"/>
        <w:rPr>
          <w:b/>
          <w:i/>
          <w:sz w:val="20"/>
        </w:rPr>
      </w:pPr>
      <w:r w:rsidRPr="005956A8">
        <w:pict>
          <v:rect id="docshape180" o:spid="_x0000_s1191" style="position:absolute;margin-left:69.15pt;margin-top:83.05pt;width:485.25pt;height:1.45pt;z-index:15782400;mso-position-horizontal-relative:page;mso-position-vertical-relative:page" fillcolor="black" stroked="f">
            <w10:wrap anchorx="page" anchory="page"/>
          </v:rect>
        </w:pict>
      </w:r>
    </w:p>
    <w:p w:rsidR="005956A8" w:rsidRDefault="005956A8">
      <w:pPr>
        <w:pStyle w:val="BodyText"/>
        <w:spacing w:before="8"/>
        <w:ind w:left="0"/>
        <w:rPr>
          <w:b/>
          <w:i/>
          <w:sz w:val="10"/>
        </w:rPr>
      </w:pPr>
    </w:p>
    <w:tbl>
      <w:tblPr>
        <w:tblW w:w="0" w:type="auto"/>
        <w:tblInd w:w="2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39"/>
        <w:gridCol w:w="1240"/>
      </w:tblGrid>
      <w:tr w:rsidR="005956A8">
        <w:trPr>
          <w:trHeight w:val="551"/>
        </w:trPr>
        <w:tc>
          <w:tcPr>
            <w:tcW w:w="4839" w:type="dxa"/>
          </w:tcPr>
          <w:p w:rsidR="005956A8" w:rsidRDefault="00F3183C">
            <w:pPr>
              <w:pStyle w:val="TableParagraph"/>
              <w:tabs>
                <w:tab w:val="left" w:pos="1542"/>
                <w:tab w:val="left" w:pos="2542"/>
                <w:tab w:val="left" w:pos="4569"/>
              </w:tabs>
              <w:spacing w:line="276" w:lineRule="exact"/>
              <w:ind w:left="105" w:right="97"/>
              <w:rPr>
                <w:sz w:val="24"/>
              </w:rPr>
            </w:pPr>
            <w:r>
              <w:rPr>
                <w:spacing w:val="-2"/>
                <w:sz w:val="24"/>
              </w:rPr>
              <w:t>Cărucioare</w:t>
            </w:r>
            <w:r>
              <w:rPr>
                <w:sz w:val="24"/>
              </w:rPr>
              <w:tab/>
            </w:r>
            <w:r>
              <w:rPr>
                <w:spacing w:val="-2"/>
                <w:sz w:val="24"/>
              </w:rPr>
              <w:t>pentru</w:t>
            </w:r>
            <w:r>
              <w:rPr>
                <w:sz w:val="24"/>
              </w:rPr>
              <w:tab/>
            </w:r>
            <w:r>
              <w:rPr>
                <w:spacing w:val="-2"/>
                <w:sz w:val="24"/>
              </w:rPr>
              <w:t>montat-demontat</w:t>
            </w:r>
            <w:r>
              <w:rPr>
                <w:sz w:val="24"/>
              </w:rPr>
              <w:tab/>
            </w:r>
            <w:r>
              <w:rPr>
                <w:spacing w:val="-6"/>
                <w:sz w:val="24"/>
              </w:rPr>
              <w:t xml:space="preserve">și </w:t>
            </w:r>
            <w:r>
              <w:rPr>
                <w:sz w:val="24"/>
              </w:rPr>
              <w:t>transportat organe și agregate auto</w:t>
            </w:r>
          </w:p>
        </w:tc>
        <w:tc>
          <w:tcPr>
            <w:tcW w:w="1240" w:type="dxa"/>
          </w:tcPr>
          <w:p w:rsidR="005956A8" w:rsidRDefault="00F3183C">
            <w:pPr>
              <w:pStyle w:val="TableParagraph"/>
              <w:spacing w:line="275" w:lineRule="exact"/>
              <w:ind w:left="559"/>
              <w:rPr>
                <w:sz w:val="24"/>
              </w:rPr>
            </w:pPr>
            <w:r>
              <w:rPr>
                <w:sz w:val="24"/>
              </w:rPr>
              <w:t>2</w:t>
            </w:r>
          </w:p>
        </w:tc>
      </w:tr>
      <w:tr w:rsidR="005956A8">
        <w:trPr>
          <w:trHeight w:val="275"/>
        </w:trPr>
        <w:tc>
          <w:tcPr>
            <w:tcW w:w="4839" w:type="dxa"/>
          </w:tcPr>
          <w:p w:rsidR="005956A8" w:rsidRDefault="00F3183C">
            <w:pPr>
              <w:pStyle w:val="TableParagraph"/>
              <w:spacing w:line="255" w:lineRule="exact"/>
              <w:ind w:left="105"/>
              <w:rPr>
                <w:sz w:val="24"/>
              </w:rPr>
            </w:pPr>
            <w:r>
              <w:rPr>
                <w:sz w:val="24"/>
              </w:rPr>
              <w:t>Dispozitiv</w:t>
            </w:r>
            <w:r>
              <w:rPr>
                <w:spacing w:val="-2"/>
                <w:sz w:val="24"/>
              </w:rPr>
              <w:t xml:space="preserve"> </w:t>
            </w:r>
            <w:r>
              <w:rPr>
                <w:sz w:val="24"/>
              </w:rPr>
              <w:t>pentru</w:t>
            </w:r>
            <w:r>
              <w:rPr>
                <w:spacing w:val="-2"/>
                <w:sz w:val="24"/>
              </w:rPr>
              <w:t xml:space="preserve"> </w:t>
            </w:r>
            <w:r>
              <w:rPr>
                <w:sz w:val="24"/>
              </w:rPr>
              <w:t>degresat</w:t>
            </w:r>
            <w:r>
              <w:rPr>
                <w:spacing w:val="-2"/>
                <w:sz w:val="24"/>
              </w:rPr>
              <w:t xml:space="preserve"> </w:t>
            </w:r>
            <w:r>
              <w:rPr>
                <w:sz w:val="24"/>
              </w:rPr>
              <w:t>anvelope</w:t>
            </w:r>
            <w:r>
              <w:rPr>
                <w:spacing w:val="-1"/>
                <w:sz w:val="24"/>
              </w:rPr>
              <w:t xml:space="preserve"> </w:t>
            </w:r>
            <w:r>
              <w:rPr>
                <w:sz w:val="24"/>
              </w:rPr>
              <w:t>de</w:t>
            </w:r>
            <w:r>
              <w:rPr>
                <w:spacing w:val="-3"/>
                <w:sz w:val="24"/>
              </w:rPr>
              <w:t xml:space="preserve"> </w:t>
            </w:r>
            <w:r>
              <w:rPr>
                <w:sz w:val="24"/>
              </w:rPr>
              <w:t>pe</w:t>
            </w:r>
            <w:r>
              <w:rPr>
                <w:spacing w:val="-2"/>
                <w:sz w:val="24"/>
              </w:rPr>
              <w:t xml:space="preserve"> jantă</w:t>
            </w:r>
          </w:p>
        </w:tc>
        <w:tc>
          <w:tcPr>
            <w:tcW w:w="1240" w:type="dxa"/>
          </w:tcPr>
          <w:p w:rsidR="005956A8" w:rsidRDefault="00F3183C">
            <w:pPr>
              <w:pStyle w:val="TableParagraph"/>
              <w:spacing w:line="255" w:lineRule="exact"/>
              <w:ind w:left="559"/>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z w:val="24"/>
              </w:rPr>
              <w:t>Dispozitiv</w:t>
            </w:r>
            <w:r>
              <w:rPr>
                <w:spacing w:val="-3"/>
                <w:sz w:val="24"/>
              </w:rPr>
              <w:t xml:space="preserve"> </w:t>
            </w:r>
            <w:r>
              <w:rPr>
                <w:sz w:val="24"/>
              </w:rPr>
              <w:t>pentru</w:t>
            </w:r>
            <w:r>
              <w:rPr>
                <w:spacing w:val="-3"/>
                <w:sz w:val="24"/>
              </w:rPr>
              <w:t xml:space="preserve"> </w:t>
            </w:r>
            <w:r>
              <w:rPr>
                <w:sz w:val="24"/>
              </w:rPr>
              <w:t>rectificat</w:t>
            </w:r>
            <w:r>
              <w:rPr>
                <w:spacing w:val="-3"/>
                <w:sz w:val="24"/>
              </w:rPr>
              <w:t xml:space="preserve"> </w:t>
            </w:r>
            <w:r>
              <w:rPr>
                <w:sz w:val="24"/>
              </w:rPr>
              <w:t>ferodul</w:t>
            </w:r>
            <w:r>
              <w:rPr>
                <w:spacing w:val="-3"/>
                <w:sz w:val="24"/>
              </w:rPr>
              <w:t xml:space="preserve"> </w:t>
            </w:r>
            <w:r>
              <w:rPr>
                <w:sz w:val="24"/>
              </w:rPr>
              <w:t>pe</w:t>
            </w:r>
            <w:r>
              <w:rPr>
                <w:spacing w:val="-5"/>
                <w:sz w:val="24"/>
              </w:rPr>
              <w:t xml:space="preserve"> </w:t>
            </w:r>
            <w:r>
              <w:rPr>
                <w:spacing w:val="-2"/>
                <w:sz w:val="24"/>
              </w:rPr>
              <w:t>saboți</w:t>
            </w:r>
          </w:p>
        </w:tc>
        <w:tc>
          <w:tcPr>
            <w:tcW w:w="1240" w:type="dxa"/>
          </w:tcPr>
          <w:p w:rsidR="005956A8" w:rsidRDefault="00F3183C">
            <w:pPr>
              <w:pStyle w:val="TableParagraph"/>
              <w:spacing w:line="256" w:lineRule="exact"/>
              <w:ind w:left="559"/>
              <w:rPr>
                <w:sz w:val="24"/>
              </w:rPr>
            </w:pPr>
            <w:r>
              <w:rPr>
                <w:sz w:val="24"/>
              </w:rPr>
              <w:t>1</w:t>
            </w:r>
          </w:p>
        </w:tc>
      </w:tr>
      <w:tr w:rsidR="005956A8">
        <w:trPr>
          <w:trHeight w:val="551"/>
        </w:trPr>
        <w:tc>
          <w:tcPr>
            <w:tcW w:w="4839" w:type="dxa"/>
          </w:tcPr>
          <w:p w:rsidR="005956A8" w:rsidRDefault="00F3183C">
            <w:pPr>
              <w:pStyle w:val="TableParagraph"/>
              <w:spacing w:line="276" w:lineRule="exact"/>
              <w:ind w:left="105" w:right="100"/>
              <w:rPr>
                <w:sz w:val="24"/>
              </w:rPr>
            </w:pPr>
            <w:r>
              <w:rPr>
                <w:sz w:val="24"/>
              </w:rPr>
              <w:t>Cărucioare hidraulice petnru</w:t>
            </w:r>
            <w:r>
              <w:rPr>
                <w:spacing w:val="24"/>
                <w:sz w:val="24"/>
              </w:rPr>
              <w:t xml:space="preserve"> </w:t>
            </w:r>
            <w:r>
              <w:rPr>
                <w:sz w:val="24"/>
              </w:rPr>
              <w:t>montat,</w:t>
            </w:r>
            <w:r>
              <w:rPr>
                <w:spacing w:val="24"/>
                <w:sz w:val="24"/>
              </w:rPr>
              <w:t xml:space="preserve"> </w:t>
            </w:r>
            <w:r>
              <w:rPr>
                <w:sz w:val="24"/>
              </w:rPr>
              <w:t>demontat și transportat agregate și piese auto</w:t>
            </w:r>
          </w:p>
        </w:tc>
        <w:tc>
          <w:tcPr>
            <w:tcW w:w="1240" w:type="dxa"/>
          </w:tcPr>
          <w:p w:rsidR="005956A8" w:rsidRDefault="00F3183C">
            <w:pPr>
              <w:pStyle w:val="TableParagraph"/>
              <w:spacing w:line="275" w:lineRule="exact"/>
              <w:ind w:left="559"/>
              <w:rPr>
                <w:sz w:val="24"/>
              </w:rPr>
            </w:pPr>
            <w:r>
              <w:rPr>
                <w:sz w:val="24"/>
              </w:rPr>
              <w:t>2</w:t>
            </w:r>
          </w:p>
        </w:tc>
      </w:tr>
      <w:tr w:rsidR="005956A8">
        <w:trPr>
          <w:trHeight w:val="278"/>
        </w:trPr>
        <w:tc>
          <w:tcPr>
            <w:tcW w:w="4839" w:type="dxa"/>
          </w:tcPr>
          <w:p w:rsidR="005956A8" w:rsidRDefault="00F3183C">
            <w:pPr>
              <w:pStyle w:val="TableParagraph"/>
              <w:spacing w:before="1" w:line="257" w:lineRule="exact"/>
              <w:ind w:left="105"/>
              <w:rPr>
                <w:sz w:val="24"/>
              </w:rPr>
            </w:pPr>
            <w:r>
              <w:rPr>
                <w:sz w:val="24"/>
              </w:rPr>
              <w:t>Instalație</w:t>
            </w:r>
            <w:r>
              <w:rPr>
                <w:spacing w:val="-3"/>
                <w:sz w:val="24"/>
              </w:rPr>
              <w:t xml:space="preserve"> </w:t>
            </w:r>
            <w:r>
              <w:rPr>
                <w:sz w:val="24"/>
              </w:rPr>
              <w:t>distilat</w:t>
            </w:r>
            <w:r>
              <w:rPr>
                <w:spacing w:val="-2"/>
                <w:sz w:val="24"/>
              </w:rPr>
              <w:t xml:space="preserve"> </w:t>
            </w:r>
            <w:r>
              <w:rPr>
                <w:spacing w:val="-5"/>
                <w:sz w:val="24"/>
              </w:rPr>
              <w:t>apa</w:t>
            </w:r>
          </w:p>
        </w:tc>
        <w:tc>
          <w:tcPr>
            <w:tcW w:w="1240" w:type="dxa"/>
          </w:tcPr>
          <w:p w:rsidR="005956A8" w:rsidRDefault="00F3183C">
            <w:pPr>
              <w:pStyle w:val="TableParagraph"/>
              <w:spacing w:before="1" w:line="257" w:lineRule="exact"/>
              <w:ind w:left="559"/>
              <w:rPr>
                <w:sz w:val="24"/>
              </w:rPr>
            </w:pPr>
            <w:r>
              <w:rPr>
                <w:sz w:val="24"/>
              </w:rPr>
              <w:t>1</w:t>
            </w:r>
          </w:p>
        </w:tc>
      </w:tr>
      <w:tr w:rsidR="005956A8">
        <w:trPr>
          <w:trHeight w:val="551"/>
        </w:trPr>
        <w:tc>
          <w:tcPr>
            <w:tcW w:w="4839" w:type="dxa"/>
          </w:tcPr>
          <w:p w:rsidR="005956A8" w:rsidRDefault="00F3183C">
            <w:pPr>
              <w:pStyle w:val="TableParagraph"/>
              <w:spacing w:line="276" w:lineRule="exact"/>
              <w:ind w:left="105"/>
              <w:rPr>
                <w:sz w:val="24"/>
              </w:rPr>
            </w:pPr>
            <w:r>
              <w:rPr>
                <w:sz w:val="24"/>
              </w:rPr>
              <w:t>Compresoare</w:t>
            </w:r>
            <w:r>
              <w:rPr>
                <w:spacing w:val="40"/>
                <w:sz w:val="24"/>
              </w:rPr>
              <w:t xml:space="preserve"> </w:t>
            </w:r>
            <w:r>
              <w:rPr>
                <w:sz w:val="24"/>
              </w:rPr>
              <w:t>mobile</w:t>
            </w:r>
            <w:r>
              <w:rPr>
                <w:spacing w:val="40"/>
                <w:sz w:val="24"/>
              </w:rPr>
              <w:t xml:space="preserve"> </w:t>
            </w:r>
            <w:r>
              <w:rPr>
                <w:sz w:val="24"/>
              </w:rPr>
              <w:t>cu</w:t>
            </w:r>
            <w:r>
              <w:rPr>
                <w:spacing w:val="40"/>
                <w:sz w:val="24"/>
              </w:rPr>
              <w:t xml:space="preserve"> </w:t>
            </w:r>
            <w:r>
              <w:rPr>
                <w:sz w:val="24"/>
              </w:rPr>
              <w:t>pistoane</w:t>
            </w:r>
            <w:r>
              <w:rPr>
                <w:spacing w:val="40"/>
                <w:sz w:val="24"/>
              </w:rPr>
              <w:t xml:space="preserve"> </w:t>
            </w:r>
            <w:r>
              <w:rPr>
                <w:sz w:val="24"/>
              </w:rPr>
              <w:t>acționate</w:t>
            </w:r>
            <w:r>
              <w:rPr>
                <w:spacing w:val="40"/>
                <w:sz w:val="24"/>
              </w:rPr>
              <w:t xml:space="preserve"> </w:t>
            </w:r>
            <w:r>
              <w:rPr>
                <w:sz w:val="24"/>
              </w:rPr>
              <w:t>cu motoare electrice</w:t>
            </w:r>
          </w:p>
        </w:tc>
        <w:tc>
          <w:tcPr>
            <w:tcW w:w="1240" w:type="dxa"/>
          </w:tcPr>
          <w:p w:rsidR="005956A8" w:rsidRDefault="00F3183C">
            <w:pPr>
              <w:pStyle w:val="TableParagraph"/>
              <w:spacing w:line="275" w:lineRule="exact"/>
              <w:ind w:left="559"/>
              <w:rPr>
                <w:sz w:val="24"/>
              </w:rPr>
            </w:pPr>
            <w:r>
              <w:rPr>
                <w:sz w:val="24"/>
              </w:rPr>
              <w:t>2</w:t>
            </w:r>
          </w:p>
        </w:tc>
      </w:tr>
      <w:tr w:rsidR="005956A8">
        <w:trPr>
          <w:trHeight w:val="275"/>
        </w:trPr>
        <w:tc>
          <w:tcPr>
            <w:tcW w:w="4839" w:type="dxa"/>
          </w:tcPr>
          <w:p w:rsidR="005956A8" w:rsidRDefault="00F3183C">
            <w:pPr>
              <w:pStyle w:val="TableParagraph"/>
              <w:spacing w:line="255" w:lineRule="exact"/>
              <w:ind w:left="105"/>
              <w:rPr>
                <w:sz w:val="24"/>
              </w:rPr>
            </w:pPr>
            <w:r>
              <w:rPr>
                <w:sz w:val="24"/>
              </w:rPr>
              <w:t>Stații</w:t>
            </w:r>
            <w:r>
              <w:rPr>
                <w:spacing w:val="-2"/>
                <w:sz w:val="24"/>
              </w:rPr>
              <w:t xml:space="preserve"> </w:t>
            </w:r>
            <w:r>
              <w:rPr>
                <w:sz w:val="24"/>
              </w:rPr>
              <w:t>(prese)</w:t>
            </w:r>
            <w:r>
              <w:rPr>
                <w:spacing w:val="-2"/>
                <w:sz w:val="24"/>
              </w:rPr>
              <w:t xml:space="preserve"> </w:t>
            </w:r>
            <w:r>
              <w:rPr>
                <w:sz w:val="24"/>
              </w:rPr>
              <w:t>de</w:t>
            </w:r>
            <w:r>
              <w:rPr>
                <w:spacing w:val="-3"/>
                <w:sz w:val="24"/>
              </w:rPr>
              <w:t xml:space="preserve"> </w:t>
            </w:r>
            <w:r>
              <w:rPr>
                <w:spacing w:val="-2"/>
                <w:sz w:val="24"/>
              </w:rPr>
              <w:t>vulcanizare</w:t>
            </w:r>
          </w:p>
        </w:tc>
        <w:tc>
          <w:tcPr>
            <w:tcW w:w="1240" w:type="dxa"/>
          </w:tcPr>
          <w:p w:rsidR="005956A8" w:rsidRDefault="00F3183C">
            <w:pPr>
              <w:pStyle w:val="TableParagraph"/>
              <w:spacing w:line="255" w:lineRule="exact"/>
              <w:ind w:left="559"/>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z w:val="24"/>
              </w:rPr>
              <w:t>Mașini</w:t>
            </w:r>
            <w:r>
              <w:rPr>
                <w:spacing w:val="-2"/>
                <w:sz w:val="24"/>
              </w:rPr>
              <w:t xml:space="preserve"> </w:t>
            </w:r>
            <w:r>
              <w:rPr>
                <w:sz w:val="24"/>
              </w:rPr>
              <w:t>de</w:t>
            </w:r>
            <w:r>
              <w:rPr>
                <w:spacing w:val="-3"/>
                <w:sz w:val="24"/>
              </w:rPr>
              <w:t xml:space="preserve"> </w:t>
            </w:r>
            <w:r>
              <w:rPr>
                <w:sz w:val="24"/>
              </w:rPr>
              <w:t>cusut</w:t>
            </w:r>
            <w:r>
              <w:rPr>
                <w:spacing w:val="-2"/>
                <w:sz w:val="24"/>
              </w:rPr>
              <w:t xml:space="preserve"> </w:t>
            </w:r>
            <w:r>
              <w:rPr>
                <w:sz w:val="24"/>
              </w:rPr>
              <w:t>tapițerie,</w:t>
            </w:r>
            <w:r>
              <w:rPr>
                <w:spacing w:val="-1"/>
                <w:sz w:val="24"/>
              </w:rPr>
              <w:t xml:space="preserve"> </w:t>
            </w:r>
            <w:r>
              <w:rPr>
                <w:sz w:val="24"/>
              </w:rPr>
              <w:t>prelate</w:t>
            </w:r>
            <w:r>
              <w:rPr>
                <w:spacing w:val="-3"/>
                <w:sz w:val="24"/>
              </w:rPr>
              <w:t xml:space="preserve"> </w:t>
            </w:r>
            <w:r>
              <w:rPr>
                <w:sz w:val="24"/>
              </w:rPr>
              <w:t>și</w:t>
            </w:r>
            <w:r>
              <w:rPr>
                <w:spacing w:val="1"/>
                <w:sz w:val="24"/>
              </w:rPr>
              <w:t xml:space="preserve"> </w:t>
            </w:r>
            <w:r>
              <w:rPr>
                <w:spacing w:val="-2"/>
                <w:sz w:val="24"/>
              </w:rPr>
              <w:t>curelărie</w:t>
            </w:r>
          </w:p>
        </w:tc>
        <w:tc>
          <w:tcPr>
            <w:tcW w:w="1240" w:type="dxa"/>
          </w:tcPr>
          <w:p w:rsidR="005956A8" w:rsidRDefault="00F3183C">
            <w:pPr>
              <w:pStyle w:val="TableParagraph"/>
              <w:spacing w:line="256" w:lineRule="exact"/>
              <w:ind w:left="559"/>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z w:val="24"/>
              </w:rPr>
              <w:t>Aparat</w:t>
            </w:r>
            <w:r>
              <w:rPr>
                <w:spacing w:val="-5"/>
                <w:sz w:val="24"/>
              </w:rPr>
              <w:t xml:space="preserve"> </w:t>
            </w:r>
            <w:r>
              <w:rPr>
                <w:sz w:val="24"/>
              </w:rPr>
              <w:t>de</w:t>
            </w:r>
            <w:r>
              <w:rPr>
                <w:spacing w:val="-4"/>
                <w:sz w:val="24"/>
              </w:rPr>
              <w:t xml:space="preserve"> </w:t>
            </w:r>
            <w:r>
              <w:rPr>
                <w:sz w:val="24"/>
              </w:rPr>
              <w:t>sudat</w:t>
            </w:r>
            <w:r>
              <w:rPr>
                <w:spacing w:val="-4"/>
                <w:sz w:val="24"/>
              </w:rPr>
              <w:t xml:space="preserve"> </w:t>
            </w:r>
            <w:r>
              <w:rPr>
                <w:sz w:val="24"/>
              </w:rPr>
              <w:t>mese</w:t>
            </w:r>
            <w:r>
              <w:rPr>
                <w:spacing w:val="-5"/>
                <w:sz w:val="24"/>
              </w:rPr>
              <w:t xml:space="preserve"> </w:t>
            </w:r>
            <w:r>
              <w:rPr>
                <w:spacing w:val="-2"/>
                <w:sz w:val="24"/>
              </w:rPr>
              <w:t>plastice</w:t>
            </w:r>
          </w:p>
        </w:tc>
        <w:tc>
          <w:tcPr>
            <w:tcW w:w="1240" w:type="dxa"/>
          </w:tcPr>
          <w:p w:rsidR="005956A8" w:rsidRDefault="00F3183C">
            <w:pPr>
              <w:pStyle w:val="TableParagraph"/>
              <w:spacing w:line="256" w:lineRule="exact"/>
              <w:ind w:left="559"/>
              <w:rPr>
                <w:sz w:val="24"/>
              </w:rPr>
            </w:pPr>
            <w:r>
              <w:rPr>
                <w:sz w:val="24"/>
              </w:rPr>
              <w:t>1</w:t>
            </w:r>
          </w:p>
        </w:tc>
      </w:tr>
      <w:tr w:rsidR="005956A8">
        <w:trPr>
          <w:trHeight w:val="276"/>
        </w:trPr>
        <w:tc>
          <w:tcPr>
            <w:tcW w:w="4839" w:type="dxa"/>
          </w:tcPr>
          <w:p w:rsidR="005956A8" w:rsidRDefault="00F3183C">
            <w:pPr>
              <w:pStyle w:val="TableParagraph"/>
              <w:spacing w:line="256" w:lineRule="exact"/>
              <w:ind w:left="105"/>
              <w:rPr>
                <w:sz w:val="24"/>
              </w:rPr>
            </w:pPr>
            <w:r>
              <w:rPr>
                <w:sz w:val="24"/>
              </w:rPr>
              <w:t>Bancuri</w:t>
            </w:r>
            <w:r>
              <w:rPr>
                <w:spacing w:val="-2"/>
                <w:sz w:val="24"/>
              </w:rPr>
              <w:t xml:space="preserve"> </w:t>
            </w:r>
            <w:r>
              <w:rPr>
                <w:sz w:val="24"/>
              </w:rPr>
              <w:t>de</w:t>
            </w:r>
            <w:r>
              <w:rPr>
                <w:spacing w:val="-2"/>
                <w:sz w:val="24"/>
              </w:rPr>
              <w:t xml:space="preserve"> </w:t>
            </w:r>
            <w:r>
              <w:rPr>
                <w:spacing w:val="-4"/>
                <w:sz w:val="24"/>
              </w:rPr>
              <w:t>lucru</w:t>
            </w:r>
          </w:p>
        </w:tc>
        <w:tc>
          <w:tcPr>
            <w:tcW w:w="1240" w:type="dxa"/>
          </w:tcPr>
          <w:p w:rsidR="005956A8" w:rsidRDefault="00F3183C">
            <w:pPr>
              <w:pStyle w:val="TableParagraph"/>
              <w:spacing w:line="256" w:lineRule="exact"/>
              <w:ind w:left="559"/>
              <w:rPr>
                <w:sz w:val="24"/>
              </w:rPr>
            </w:pPr>
            <w:r>
              <w:rPr>
                <w:sz w:val="24"/>
              </w:rPr>
              <w:t>9</w:t>
            </w:r>
          </w:p>
        </w:tc>
      </w:tr>
      <w:tr w:rsidR="005956A8">
        <w:trPr>
          <w:trHeight w:val="275"/>
        </w:trPr>
        <w:tc>
          <w:tcPr>
            <w:tcW w:w="4839" w:type="dxa"/>
          </w:tcPr>
          <w:p w:rsidR="005956A8" w:rsidRDefault="00F3183C">
            <w:pPr>
              <w:pStyle w:val="TableParagraph"/>
              <w:spacing w:line="256" w:lineRule="exact"/>
              <w:ind w:left="105"/>
              <w:rPr>
                <w:sz w:val="24"/>
              </w:rPr>
            </w:pPr>
            <w:r>
              <w:rPr>
                <w:sz w:val="24"/>
              </w:rPr>
              <w:t>Butelii</w:t>
            </w:r>
            <w:r>
              <w:rPr>
                <w:spacing w:val="-1"/>
                <w:sz w:val="24"/>
              </w:rPr>
              <w:t xml:space="preserve"> </w:t>
            </w:r>
            <w:r>
              <w:rPr>
                <w:sz w:val="24"/>
              </w:rPr>
              <w:t>de</w:t>
            </w:r>
            <w:r>
              <w:rPr>
                <w:spacing w:val="-2"/>
                <w:sz w:val="24"/>
              </w:rPr>
              <w:t xml:space="preserve"> </w:t>
            </w:r>
            <w:r>
              <w:rPr>
                <w:sz w:val="24"/>
              </w:rPr>
              <w:t>gaze</w:t>
            </w:r>
            <w:r>
              <w:rPr>
                <w:spacing w:val="-2"/>
                <w:sz w:val="24"/>
              </w:rPr>
              <w:t xml:space="preserve"> </w:t>
            </w:r>
            <w:r>
              <w:rPr>
                <w:sz w:val="24"/>
              </w:rPr>
              <w:t xml:space="preserve">lichefiate </w:t>
            </w:r>
            <w:r>
              <w:rPr>
                <w:spacing w:val="-2"/>
                <w:sz w:val="24"/>
              </w:rPr>
              <w:t>(aragaz)</w:t>
            </w:r>
          </w:p>
        </w:tc>
        <w:tc>
          <w:tcPr>
            <w:tcW w:w="1240" w:type="dxa"/>
          </w:tcPr>
          <w:p w:rsidR="005956A8" w:rsidRDefault="00F3183C">
            <w:pPr>
              <w:pStyle w:val="TableParagraph"/>
              <w:spacing w:line="256" w:lineRule="exact"/>
              <w:ind w:left="559"/>
              <w:rPr>
                <w:sz w:val="24"/>
              </w:rPr>
            </w:pPr>
            <w:r>
              <w:rPr>
                <w:sz w:val="24"/>
              </w:rPr>
              <w:t>2</w:t>
            </w:r>
          </w:p>
        </w:tc>
      </w:tr>
      <w:tr w:rsidR="005956A8">
        <w:trPr>
          <w:trHeight w:val="277"/>
        </w:trPr>
        <w:tc>
          <w:tcPr>
            <w:tcW w:w="4839" w:type="dxa"/>
          </w:tcPr>
          <w:p w:rsidR="005956A8" w:rsidRDefault="00F3183C">
            <w:pPr>
              <w:pStyle w:val="TableParagraph"/>
              <w:spacing w:before="1" w:line="257" w:lineRule="exact"/>
              <w:ind w:left="105"/>
              <w:rPr>
                <w:sz w:val="24"/>
              </w:rPr>
            </w:pPr>
            <w:r>
              <w:rPr>
                <w:sz w:val="24"/>
              </w:rPr>
              <w:t>Butelii de</w:t>
            </w:r>
            <w:r>
              <w:rPr>
                <w:spacing w:val="-1"/>
                <w:sz w:val="24"/>
              </w:rPr>
              <w:t xml:space="preserve"> </w:t>
            </w:r>
            <w:r>
              <w:rPr>
                <w:spacing w:val="-2"/>
                <w:sz w:val="24"/>
              </w:rPr>
              <w:t>hidrogen</w:t>
            </w:r>
          </w:p>
        </w:tc>
        <w:tc>
          <w:tcPr>
            <w:tcW w:w="1240" w:type="dxa"/>
          </w:tcPr>
          <w:p w:rsidR="005956A8" w:rsidRDefault="00F3183C">
            <w:pPr>
              <w:pStyle w:val="TableParagraph"/>
              <w:spacing w:before="1" w:line="257" w:lineRule="exact"/>
              <w:ind w:left="559"/>
              <w:rPr>
                <w:sz w:val="24"/>
              </w:rPr>
            </w:pPr>
            <w:r>
              <w:rPr>
                <w:sz w:val="24"/>
              </w:rPr>
              <w:t>4</w:t>
            </w:r>
          </w:p>
        </w:tc>
      </w:tr>
      <w:tr w:rsidR="005956A8">
        <w:trPr>
          <w:trHeight w:val="275"/>
        </w:trPr>
        <w:tc>
          <w:tcPr>
            <w:tcW w:w="4839" w:type="dxa"/>
          </w:tcPr>
          <w:p w:rsidR="005956A8" w:rsidRDefault="00F3183C">
            <w:pPr>
              <w:pStyle w:val="TableParagraph"/>
              <w:spacing w:line="256" w:lineRule="exact"/>
              <w:ind w:left="105"/>
              <w:rPr>
                <w:sz w:val="24"/>
              </w:rPr>
            </w:pPr>
            <w:r>
              <w:rPr>
                <w:sz w:val="24"/>
              </w:rPr>
              <w:t>Butelii de</w:t>
            </w:r>
            <w:r>
              <w:rPr>
                <w:spacing w:val="-1"/>
                <w:sz w:val="24"/>
              </w:rPr>
              <w:t xml:space="preserve"> </w:t>
            </w:r>
            <w:r>
              <w:rPr>
                <w:spacing w:val="-2"/>
                <w:sz w:val="24"/>
              </w:rPr>
              <w:t>oxigen</w:t>
            </w:r>
          </w:p>
        </w:tc>
        <w:tc>
          <w:tcPr>
            <w:tcW w:w="1240" w:type="dxa"/>
          </w:tcPr>
          <w:p w:rsidR="005956A8" w:rsidRDefault="00F3183C">
            <w:pPr>
              <w:pStyle w:val="TableParagraph"/>
              <w:spacing w:line="256" w:lineRule="exact"/>
              <w:ind w:left="499"/>
              <w:rPr>
                <w:sz w:val="24"/>
              </w:rPr>
            </w:pPr>
            <w:r>
              <w:rPr>
                <w:spacing w:val="-5"/>
                <w:sz w:val="24"/>
              </w:rPr>
              <w:t>20</w:t>
            </w:r>
          </w:p>
        </w:tc>
      </w:tr>
      <w:tr w:rsidR="005956A8">
        <w:trPr>
          <w:trHeight w:val="275"/>
        </w:trPr>
        <w:tc>
          <w:tcPr>
            <w:tcW w:w="4839" w:type="dxa"/>
          </w:tcPr>
          <w:p w:rsidR="005956A8" w:rsidRDefault="00F3183C">
            <w:pPr>
              <w:pStyle w:val="TableParagraph"/>
              <w:spacing w:line="256" w:lineRule="exact"/>
              <w:ind w:left="105"/>
              <w:rPr>
                <w:sz w:val="24"/>
              </w:rPr>
            </w:pPr>
            <w:r>
              <w:rPr>
                <w:sz w:val="24"/>
              </w:rPr>
              <w:t>Ventilatoare</w:t>
            </w:r>
            <w:r>
              <w:rPr>
                <w:spacing w:val="-5"/>
                <w:sz w:val="24"/>
              </w:rPr>
              <w:t xml:space="preserve"> </w:t>
            </w:r>
            <w:r>
              <w:rPr>
                <w:sz w:val="24"/>
              </w:rPr>
              <w:t>tip</w:t>
            </w:r>
            <w:r>
              <w:rPr>
                <w:spacing w:val="-3"/>
                <w:sz w:val="24"/>
              </w:rPr>
              <w:t xml:space="preserve"> </w:t>
            </w:r>
            <w:r>
              <w:rPr>
                <w:spacing w:val="-2"/>
                <w:sz w:val="24"/>
              </w:rPr>
              <w:t>exhaustor</w:t>
            </w:r>
          </w:p>
        </w:tc>
        <w:tc>
          <w:tcPr>
            <w:tcW w:w="1240" w:type="dxa"/>
          </w:tcPr>
          <w:p w:rsidR="005956A8" w:rsidRDefault="00F3183C">
            <w:pPr>
              <w:pStyle w:val="TableParagraph"/>
              <w:spacing w:line="256" w:lineRule="exact"/>
              <w:ind w:left="559"/>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Aspiratoare</w:t>
            </w:r>
            <w:r>
              <w:rPr>
                <w:spacing w:val="-6"/>
                <w:sz w:val="24"/>
              </w:rPr>
              <w:t xml:space="preserve"> </w:t>
            </w:r>
            <w:r>
              <w:rPr>
                <w:sz w:val="24"/>
              </w:rPr>
              <w:t>de</w:t>
            </w:r>
            <w:r>
              <w:rPr>
                <w:spacing w:val="-5"/>
                <w:sz w:val="24"/>
              </w:rPr>
              <w:t xml:space="preserve"> </w:t>
            </w:r>
            <w:r>
              <w:rPr>
                <w:spacing w:val="-4"/>
                <w:sz w:val="24"/>
              </w:rPr>
              <w:t>praf</w:t>
            </w:r>
          </w:p>
        </w:tc>
        <w:tc>
          <w:tcPr>
            <w:tcW w:w="1240" w:type="dxa"/>
          </w:tcPr>
          <w:p w:rsidR="005956A8" w:rsidRDefault="00F3183C">
            <w:pPr>
              <w:pStyle w:val="TableParagraph"/>
              <w:spacing w:line="256" w:lineRule="exact"/>
              <w:ind w:left="559"/>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pacing w:val="-2"/>
                <w:sz w:val="24"/>
              </w:rPr>
              <w:t>Transformatoare</w:t>
            </w:r>
            <w:r>
              <w:rPr>
                <w:spacing w:val="8"/>
                <w:sz w:val="24"/>
              </w:rPr>
              <w:t xml:space="preserve"> </w:t>
            </w:r>
            <w:r>
              <w:rPr>
                <w:spacing w:val="-2"/>
                <w:sz w:val="24"/>
              </w:rPr>
              <w:t>diferite</w:t>
            </w:r>
          </w:p>
        </w:tc>
        <w:tc>
          <w:tcPr>
            <w:tcW w:w="1240" w:type="dxa"/>
          </w:tcPr>
          <w:p w:rsidR="005956A8" w:rsidRDefault="00F3183C">
            <w:pPr>
              <w:pStyle w:val="TableParagraph"/>
              <w:spacing w:line="256" w:lineRule="exact"/>
              <w:ind w:left="559"/>
              <w:rPr>
                <w:sz w:val="24"/>
              </w:rPr>
            </w:pPr>
            <w:r>
              <w:rPr>
                <w:sz w:val="24"/>
              </w:rPr>
              <w:t>6</w:t>
            </w:r>
          </w:p>
        </w:tc>
      </w:tr>
      <w:tr w:rsidR="005956A8">
        <w:trPr>
          <w:trHeight w:val="275"/>
        </w:trPr>
        <w:tc>
          <w:tcPr>
            <w:tcW w:w="4839" w:type="dxa"/>
          </w:tcPr>
          <w:p w:rsidR="005956A8" w:rsidRDefault="00F3183C">
            <w:pPr>
              <w:pStyle w:val="TableParagraph"/>
              <w:spacing w:line="256" w:lineRule="exact"/>
              <w:ind w:left="105"/>
              <w:rPr>
                <w:sz w:val="24"/>
              </w:rPr>
            </w:pPr>
            <w:r>
              <w:rPr>
                <w:sz w:val="24"/>
              </w:rPr>
              <w:t>Ladă</w:t>
            </w:r>
            <w:r>
              <w:rPr>
                <w:spacing w:val="-5"/>
                <w:sz w:val="24"/>
              </w:rPr>
              <w:t xml:space="preserve"> </w:t>
            </w:r>
            <w:r>
              <w:rPr>
                <w:spacing w:val="-2"/>
                <w:sz w:val="24"/>
              </w:rPr>
              <w:t>nisip</w:t>
            </w:r>
          </w:p>
        </w:tc>
        <w:tc>
          <w:tcPr>
            <w:tcW w:w="1240" w:type="dxa"/>
          </w:tcPr>
          <w:p w:rsidR="005956A8" w:rsidRDefault="00F3183C">
            <w:pPr>
              <w:pStyle w:val="TableParagraph"/>
              <w:spacing w:line="256" w:lineRule="exact"/>
              <w:ind w:left="559"/>
              <w:rPr>
                <w:sz w:val="24"/>
              </w:rPr>
            </w:pPr>
            <w:r>
              <w:rPr>
                <w:sz w:val="24"/>
              </w:rPr>
              <w:t>2</w:t>
            </w:r>
          </w:p>
        </w:tc>
      </w:tr>
      <w:tr w:rsidR="005956A8">
        <w:trPr>
          <w:trHeight w:val="278"/>
        </w:trPr>
        <w:tc>
          <w:tcPr>
            <w:tcW w:w="4839" w:type="dxa"/>
          </w:tcPr>
          <w:p w:rsidR="005956A8" w:rsidRDefault="00F3183C">
            <w:pPr>
              <w:pStyle w:val="TableParagraph"/>
              <w:spacing w:before="1" w:line="257" w:lineRule="exact"/>
              <w:ind w:left="105"/>
              <w:rPr>
                <w:sz w:val="24"/>
              </w:rPr>
            </w:pPr>
            <w:r>
              <w:rPr>
                <w:sz w:val="24"/>
              </w:rPr>
              <w:t>Pichet</w:t>
            </w:r>
            <w:r>
              <w:rPr>
                <w:spacing w:val="-4"/>
                <w:sz w:val="24"/>
              </w:rPr>
              <w:t xml:space="preserve"> </w:t>
            </w:r>
            <w:r>
              <w:rPr>
                <w:spacing w:val="-5"/>
                <w:sz w:val="24"/>
              </w:rPr>
              <w:t>PSI</w:t>
            </w:r>
          </w:p>
        </w:tc>
        <w:tc>
          <w:tcPr>
            <w:tcW w:w="1240" w:type="dxa"/>
          </w:tcPr>
          <w:p w:rsidR="005956A8" w:rsidRDefault="00F3183C">
            <w:pPr>
              <w:pStyle w:val="TableParagraph"/>
              <w:spacing w:before="1" w:line="257" w:lineRule="exact"/>
              <w:ind w:left="559"/>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Dulap</w:t>
            </w:r>
            <w:r>
              <w:rPr>
                <w:spacing w:val="-11"/>
                <w:sz w:val="24"/>
              </w:rPr>
              <w:t xml:space="preserve"> </w:t>
            </w:r>
            <w:r>
              <w:rPr>
                <w:sz w:val="24"/>
              </w:rPr>
              <w:t>vestiar</w:t>
            </w:r>
            <w:r>
              <w:rPr>
                <w:spacing w:val="-10"/>
                <w:sz w:val="24"/>
              </w:rPr>
              <w:t xml:space="preserve"> </w:t>
            </w:r>
            <w:r>
              <w:rPr>
                <w:sz w:val="24"/>
              </w:rPr>
              <w:t>metalic</w:t>
            </w:r>
            <w:r>
              <w:rPr>
                <w:spacing w:val="-10"/>
                <w:sz w:val="24"/>
              </w:rPr>
              <w:t xml:space="preserve"> </w:t>
            </w:r>
            <w:r>
              <w:rPr>
                <w:sz w:val="24"/>
              </w:rPr>
              <w:t>400x450x1800</w:t>
            </w:r>
            <w:r>
              <w:rPr>
                <w:spacing w:val="-10"/>
                <w:sz w:val="24"/>
              </w:rPr>
              <w:t xml:space="preserve"> </w:t>
            </w:r>
            <w:r>
              <w:rPr>
                <w:spacing w:val="-5"/>
                <w:sz w:val="24"/>
              </w:rPr>
              <w:t>mm</w:t>
            </w:r>
          </w:p>
        </w:tc>
        <w:tc>
          <w:tcPr>
            <w:tcW w:w="1240" w:type="dxa"/>
          </w:tcPr>
          <w:p w:rsidR="005956A8" w:rsidRDefault="00F3183C">
            <w:pPr>
              <w:pStyle w:val="TableParagraph"/>
              <w:spacing w:line="256" w:lineRule="exact"/>
              <w:ind w:left="499"/>
              <w:rPr>
                <w:sz w:val="24"/>
              </w:rPr>
            </w:pPr>
            <w:r>
              <w:rPr>
                <w:spacing w:val="-5"/>
                <w:sz w:val="24"/>
              </w:rPr>
              <w:t>36</w:t>
            </w:r>
          </w:p>
        </w:tc>
      </w:tr>
      <w:tr w:rsidR="005956A8">
        <w:trPr>
          <w:trHeight w:val="275"/>
        </w:trPr>
        <w:tc>
          <w:tcPr>
            <w:tcW w:w="4839" w:type="dxa"/>
          </w:tcPr>
          <w:p w:rsidR="005956A8" w:rsidRDefault="00F3183C">
            <w:pPr>
              <w:pStyle w:val="TableParagraph"/>
              <w:spacing w:line="256" w:lineRule="exact"/>
              <w:ind w:left="105"/>
              <w:rPr>
                <w:sz w:val="24"/>
              </w:rPr>
            </w:pPr>
            <w:r>
              <w:rPr>
                <w:sz w:val="24"/>
              </w:rPr>
              <w:t>Băncuțe</w:t>
            </w:r>
            <w:r>
              <w:rPr>
                <w:spacing w:val="-4"/>
                <w:sz w:val="24"/>
              </w:rPr>
              <w:t xml:space="preserve"> </w:t>
            </w:r>
            <w:r>
              <w:rPr>
                <w:sz w:val="24"/>
              </w:rPr>
              <w:t>vestiar</w:t>
            </w:r>
            <w:r>
              <w:rPr>
                <w:spacing w:val="-2"/>
                <w:sz w:val="24"/>
              </w:rPr>
              <w:t xml:space="preserve"> </w:t>
            </w:r>
            <w:r>
              <w:rPr>
                <w:sz w:val="24"/>
              </w:rPr>
              <w:t>450x1200x330</w:t>
            </w:r>
            <w:r>
              <w:rPr>
                <w:spacing w:val="-2"/>
                <w:sz w:val="24"/>
              </w:rPr>
              <w:t xml:space="preserve"> </w:t>
            </w:r>
            <w:r>
              <w:rPr>
                <w:spacing w:val="-5"/>
                <w:sz w:val="24"/>
              </w:rPr>
              <w:t>mm</w:t>
            </w:r>
          </w:p>
        </w:tc>
        <w:tc>
          <w:tcPr>
            <w:tcW w:w="1240" w:type="dxa"/>
          </w:tcPr>
          <w:p w:rsidR="005956A8" w:rsidRDefault="00F3183C">
            <w:pPr>
              <w:pStyle w:val="TableParagraph"/>
              <w:spacing w:line="256" w:lineRule="exact"/>
              <w:ind w:left="559"/>
              <w:rPr>
                <w:sz w:val="24"/>
              </w:rPr>
            </w:pPr>
            <w:r>
              <w:rPr>
                <w:sz w:val="24"/>
              </w:rPr>
              <w:t>5</w:t>
            </w:r>
          </w:p>
        </w:tc>
      </w:tr>
      <w:tr w:rsidR="005956A8">
        <w:trPr>
          <w:trHeight w:val="275"/>
        </w:trPr>
        <w:tc>
          <w:tcPr>
            <w:tcW w:w="4839" w:type="dxa"/>
          </w:tcPr>
          <w:p w:rsidR="005956A8" w:rsidRDefault="00F3183C">
            <w:pPr>
              <w:pStyle w:val="TableParagraph"/>
              <w:spacing w:line="256" w:lineRule="exact"/>
              <w:ind w:left="105"/>
              <w:rPr>
                <w:sz w:val="24"/>
              </w:rPr>
            </w:pPr>
            <w:r>
              <w:rPr>
                <w:sz w:val="24"/>
              </w:rPr>
              <w:t>Birou</w:t>
            </w:r>
            <w:r>
              <w:rPr>
                <w:spacing w:val="-1"/>
                <w:sz w:val="24"/>
              </w:rPr>
              <w:t xml:space="preserve"> </w:t>
            </w:r>
            <w:r>
              <w:rPr>
                <w:sz w:val="24"/>
              </w:rPr>
              <w:t>L</w:t>
            </w:r>
            <w:r>
              <w:rPr>
                <w:spacing w:val="-1"/>
                <w:sz w:val="24"/>
              </w:rPr>
              <w:t xml:space="preserve"> </w:t>
            </w:r>
            <w:r>
              <w:rPr>
                <w:sz w:val="24"/>
              </w:rPr>
              <w:t>shape</w:t>
            </w:r>
            <w:r>
              <w:rPr>
                <w:spacing w:val="-2"/>
                <w:sz w:val="24"/>
              </w:rPr>
              <w:t xml:space="preserve"> </w:t>
            </w:r>
            <w:r>
              <w:rPr>
                <w:sz w:val="24"/>
              </w:rPr>
              <w:t>1450x810x768</w:t>
            </w:r>
            <w:r>
              <w:rPr>
                <w:spacing w:val="-1"/>
                <w:sz w:val="24"/>
              </w:rPr>
              <w:t xml:space="preserve"> </w:t>
            </w:r>
            <w:r>
              <w:rPr>
                <w:spacing w:val="-5"/>
                <w:sz w:val="24"/>
              </w:rPr>
              <w:t>mm</w:t>
            </w:r>
          </w:p>
        </w:tc>
        <w:tc>
          <w:tcPr>
            <w:tcW w:w="1240" w:type="dxa"/>
          </w:tcPr>
          <w:p w:rsidR="005956A8" w:rsidRDefault="00F3183C">
            <w:pPr>
              <w:pStyle w:val="TableParagraph"/>
              <w:spacing w:line="256" w:lineRule="exact"/>
              <w:ind w:left="559"/>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Scaune</w:t>
            </w:r>
            <w:r>
              <w:rPr>
                <w:spacing w:val="-5"/>
                <w:sz w:val="24"/>
              </w:rPr>
              <w:t xml:space="preserve"> </w:t>
            </w:r>
            <w:r>
              <w:rPr>
                <w:spacing w:val="-2"/>
                <w:sz w:val="24"/>
              </w:rPr>
              <w:t>birou</w:t>
            </w:r>
          </w:p>
        </w:tc>
        <w:tc>
          <w:tcPr>
            <w:tcW w:w="1240" w:type="dxa"/>
          </w:tcPr>
          <w:p w:rsidR="005956A8" w:rsidRDefault="00F3183C">
            <w:pPr>
              <w:pStyle w:val="TableParagraph"/>
              <w:spacing w:line="256" w:lineRule="exact"/>
              <w:ind w:left="559"/>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Birouri</w:t>
            </w:r>
            <w:r>
              <w:rPr>
                <w:spacing w:val="-1"/>
                <w:sz w:val="24"/>
              </w:rPr>
              <w:t xml:space="preserve"> </w:t>
            </w:r>
            <w:r>
              <w:rPr>
                <w:sz w:val="24"/>
              </w:rPr>
              <w:t xml:space="preserve">1200x550x750 </w:t>
            </w:r>
            <w:r>
              <w:rPr>
                <w:spacing w:val="-5"/>
                <w:sz w:val="24"/>
              </w:rPr>
              <w:t>mm</w:t>
            </w:r>
          </w:p>
        </w:tc>
        <w:tc>
          <w:tcPr>
            <w:tcW w:w="1240" w:type="dxa"/>
          </w:tcPr>
          <w:p w:rsidR="005956A8" w:rsidRDefault="00F3183C">
            <w:pPr>
              <w:pStyle w:val="TableParagraph"/>
              <w:spacing w:line="256" w:lineRule="exact"/>
              <w:ind w:left="559"/>
              <w:rPr>
                <w:sz w:val="24"/>
              </w:rPr>
            </w:pPr>
            <w:r>
              <w:rPr>
                <w:sz w:val="24"/>
              </w:rPr>
              <w:t>2</w:t>
            </w:r>
          </w:p>
        </w:tc>
      </w:tr>
      <w:tr w:rsidR="005956A8">
        <w:trPr>
          <w:trHeight w:val="278"/>
        </w:trPr>
        <w:tc>
          <w:tcPr>
            <w:tcW w:w="4839" w:type="dxa"/>
          </w:tcPr>
          <w:p w:rsidR="005956A8" w:rsidRDefault="00F3183C">
            <w:pPr>
              <w:pStyle w:val="TableParagraph"/>
              <w:spacing w:before="1" w:line="257" w:lineRule="exact"/>
              <w:ind w:left="105"/>
              <w:rPr>
                <w:sz w:val="24"/>
              </w:rPr>
            </w:pPr>
            <w:r>
              <w:rPr>
                <w:sz w:val="24"/>
              </w:rPr>
              <w:t>Dulap</w:t>
            </w:r>
            <w:r>
              <w:rPr>
                <w:spacing w:val="-11"/>
                <w:sz w:val="24"/>
              </w:rPr>
              <w:t xml:space="preserve"> </w:t>
            </w:r>
            <w:r>
              <w:rPr>
                <w:sz w:val="24"/>
              </w:rPr>
              <w:t>biblioraft</w:t>
            </w:r>
            <w:r>
              <w:rPr>
                <w:spacing w:val="-11"/>
                <w:sz w:val="24"/>
              </w:rPr>
              <w:t xml:space="preserve"> </w:t>
            </w:r>
            <w:r>
              <w:rPr>
                <w:sz w:val="24"/>
              </w:rPr>
              <w:t>metalic</w:t>
            </w:r>
            <w:r>
              <w:rPr>
                <w:spacing w:val="-10"/>
                <w:sz w:val="24"/>
              </w:rPr>
              <w:t xml:space="preserve"> </w:t>
            </w:r>
            <w:r>
              <w:rPr>
                <w:sz w:val="24"/>
              </w:rPr>
              <w:t>1000x400x1800</w:t>
            </w:r>
            <w:r>
              <w:rPr>
                <w:spacing w:val="-11"/>
                <w:sz w:val="24"/>
              </w:rPr>
              <w:t xml:space="preserve"> </w:t>
            </w:r>
            <w:r>
              <w:rPr>
                <w:spacing w:val="-5"/>
                <w:sz w:val="24"/>
              </w:rPr>
              <w:t>mm</w:t>
            </w:r>
          </w:p>
        </w:tc>
        <w:tc>
          <w:tcPr>
            <w:tcW w:w="1240" w:type="dxa"/>
          </w:tcPr>
          <w:p w:rsidR="005956A8" w:rsidRDefault="00F3183C">
            <w:pPr>
              <w:pStyle w:val="TableParagraph"/>
              <w:spacing w:before="1" w:line="257" w:lineRule="exact"/>
              <w:ind w:left="499"/>
              <w:rPr>
                <w:sz w:val="24"/>
              </w:rPr>
            </w:pPr>
            <w:r>
              <w:rPr>
                <w:spacing w:val="-5"/>
                <w:sz w:val="24"/>
              </w:rPr>
              <w:t>16</w:t>
            </w:r>
          </w:p>
        </w:tc>
      </w:tr>
      <w:tr w:rsidR="005956A8">
        <w:trPr>
          <w:trHeight w:val="275"/>
        </w:trPr>
        <w:tc>
          <w:tcPr>
            <w:tcW w:w="4839" w:type="dxa"/>
          </w:tcPr>
          <w:p w:rsidR="005956A8" w:rsidRDefault="00F3183C">
            <w:pPr>
              <w:pStyle w:val="TableParagraph"/>
              <w:spacing w:line="256" w:lineRule="exact"/>
              <w:ind w:left="105"/>
              <w:rPr>
                <w:sz w:val="24"/>
              </w:rPr>
            </w:pPr>
            <w:r>
              <w:rPr>
                <w:sz w:val="24"/>
              </w:rPr>
              <w:t>Rastel</w:t>
            </w:r>
            <w:r>
              <w:rPr>
                <w:spacing w:val="-2"/>
                <w:sz w:val="24"/>
              </w:rPr>
              <w:t xml:space="preserve"> </w:t>
            </w:r>
            <w:r>
              <w:rPr>
                <w:sz w:val="24"/>
              </w:rPr>
              <w:t>depozitare</w:t>
            </w:r>
            <w:r>
              <w:rPr>
                <w:spacing w:val="-4"/>
                <w:sz w:val="24"/>
              </w:rPr>
              <w:t xml:space="preserve"> </w:t>
            </w:r>
            <w:r>
              <w:rPr>
                <w:sz w:val="24"/>
              </w:rPr>
              <w:t>metalic 700x350x1512</w:t>
            </w:r>
            <w:r>
              <w:rPr>
                <w:spacing w:val="-2"/>
                <w:sz w:val="24"/>
              </w:rPr>
              <w:t xml:space="preserve"> </w:t>
            </w:r>
            <w:r>
              <w:rPr>
                <w:spacing w:val="-5"/>
                <w:sz w:val="24"/>
              </w:rPr>
              <w:t>mm</w:t>
            </w:r>
          </w:p>
        </w:tc>
        <w:tc>
          <w:tcPr>
            <w:tcW w:w="1240" w:type="dxa"/>
          </w:tcPr>
          <w:p w:rsidR="005956A8" w:rsidRDefault="00F3183C">
            <w:pPr>
              <w:pStyle w:val="TableParagraph"/>
              <w:spacing w:line="256" w:lineRule="exact"/>
              <w:ind w:left="499"/>
              <w:rPr>
                <w:sz w:val="24"/>
              </w:rPr>
            </w:pPr>
            <w:r>
              <w:rPr>
                <w:spacing w:val="-5"/>
                <w:sz w:val="24"/>
              </w:rPr>
              <w:t>12</w:t>
            </w:r>
          </w:p>
        </w:tc>
      </w:tr>
      <w:tr w:rsidR="005956A8">
        <w:trPr>
          <w:trHeight w:val="275"/>
        </w:trPr>
        <w:tc>
          <w:tcPr>
            <w:tcW w:w="4839" w:type="dxa"/>
          </w:tcPr>
          <w:p w:rsidR="005956A8" w:rsidRDefault="00F3183C">
            <w:pPr>
              <w:pStyle w:val="TableParagraph"/>
              <w:spacing w:line="256" w:lineRule="exact"/>
              <w:ind w:left="105"/>
              <w:rPr>
                <w:sz w:val="24"/>
              </w:rPr>
            </w:pPr>
            <w:r>
              <w:rPr>
                <w:sz w:val="24"/>
              </w:rPr>
              <w:t>Masă</w:t>
            </w:r>
            <w:r>
              <w:rPr>
                <w:spacing w:val="-3"/>
                <w:sz w:val="24"/>
              </w:rPr>
              <w:t xml:space="preserve"> </w:t>
            </w:r>
            <w:r>
              <w:rPr>
                <w:sz w:val="24"/>
              </w:rPr>
              <w:t>800x600x750</w:t>
            </w:r>
            <w:r>
              <w:rPr>
                <w:spacing w:val="-1"/>
                <w:sz w:val="24"/>
              </w:rPr>
              <w:t xml:space="preserve"> </w:t>
            </w:r>
            <w:r>
              <w:rPr>
                <w:spacing w:val="-5"/>
                <w:sz w:val="24"/>
              </w:rPr>
              <w:t>mm</w:t>
            </w:r>
          </w:p>
        </w:tc>
        <w:tc>
          <w:tcPr>
            <w:tcW w:w="1240" w:type="dxa"/>
          </w:tcPr>
          <w:p w:rsidR="005956A8" w:rsidRDefault="00F3183C">
            <w:pPr>
              <w:pStyle w:val="TableParagraph"/>
              <w:spacing w:line="256" w:lineRule="exact"/>
              <w:ind w:left="499"/>
              <w:rPr>
                <w:sz w:val="24"/>
              </w:rPr>
            </w:pPr>
            <w:r>
              <w:rPr>
                <w:spacing w:val="-5"/>
                <w:sz w:val="24"/>
              </w:rPr>
              <w:t>22</w:t>
            </w:r>
          </w:p>
        </w:tc>
      </w:tr>
      <w:tr w:rsidR="005956A8">
        <w:trPr>
          <w:trHeight w:val="275"/>
        </w:trPr>
        <w:tc>
          <w:tcPr>
            <w:tcW w:w="4839" w:type="dxa"/>
          </w:tcPr>
          <w:p w:rsidR="005956A8" w:rsidRDefault="00F3183C">
            <w:pPr>
              <w:pStyle w:val="TableParagraph"/>
              <w:spacing w:line="256" w:lineRule="exact"/>
              <w:ind w:left="105"/>
              <w:rPr>
                <w:sz w:val="24"/>
              </w:rPr>
            </w:pPr>
            <w:r>
              <w:rPr>
                <w:sz w:val="24"/>
              </w:rPr>
              <w:t>Scaune</w:t>
            </w:r>
            <w:r>
              <w:rPr>
                <w:spacing w:val="-5"/>
                <w:sz w:val="24"/>
              </w:rPr>
              <w:t xml:space="preserve"> </w:t>
            </w:r>
            <w:r>
              <w:rPr>
                <w:spacing w:val="-2"/>
                <w:sz w:val="24"/>
              </w:rPr>
              <w:t>birou</w:t>
            </w:r>
          </w:p>
        </w:tc>
        <w:tc>
          <w:tcPr>
            <w:tcW w:w="1240" w:type="dxa"/>
          </w:tcPr>
          <w:p w:rsidR="005956A8" w:rsidRDefault="00F3183C">
            <w:pPr>
              <w:pStyle w:val="TableParagraph"/>
              <w:spacing w:line="256" w:lineRule="exact"/>
              <w:ind w:left="499"/>
              <w:rPr>
                <w:sz w:val="24"/>
              </w:rPr>
            </w:pPr>
            <w:r>
              <w:rPr>
                <w:spacing w:val="-5"/>
                <w:sz w:val="24"/>
              </w:rPr>
              <w:t>22</w:t>
            </w:r>
          </w:p>
        </w:tc>
      </w:tr>
      <w:tr w:rsidR="005956A8">
        <w:trPr>
          <w:trHeight w:val="275"/>
        </w:trPr>
        <w:tc>
          <w:tcPr>
            <w:tcW w:w="4839" w:type="dxa"/>
          </w:tcPr>
          <w:p w:rsidR="005956A8" w:rsidRDefault="00F3183C">
            <w:pPr>
              <w:pStyle w:val="TableParagraph"/>
              <w:spacing w:line="256" w:lineRule="exact"/>
              <w:ind w:left="105"/>
              <w:rPr>
                <w:sz w:val="24"/>
              </w:rPr>
            </w:pPr>
            <w:r>
              <w:rPr>
                <w:sz w:val="24"/>
              </w:rPr>
              <w:t>Fișete</w:t>
            </w:r>
            <w:r>
              <w:rPr>
                <w:spacing w:val="-3"/>
                <w:sz w:val="24"/>
              </w:rPr>
              <w:t xml:space="preserve"> </w:t>
            </w:r>
            <w:r>
              <w:rPr>
                <w:sz w:val="24"/>
              </w:rPr>
              <w:t>metalice</w:t>
            </w:r>
            <w:r>
              <w:rPr>
                <w:spacing w:val="-1"/>
                <w:sz w:val="24"/>
              </w:rPr>
              <w:t xml:space="preserve"> </w:t>
            </w:r>
            <w:r>
              <w:rPr>
                <w:sz w:val="24"/>
              </w:rPr>
              <w:t xml:space="preserve">800x400x1800 </w:t>
            </w:r>
            <w:r>
              <w:rPr>
                <w:spacing w:val="-5"/>
                <w:sz w:val="24"/>
              </w:rPr>
              <w:t>mm</w:t>
            </w:r>
          </w:p>
        </w:tc>
        <w:tc>
          <w:tcPr>
            <w:tcW w:w="1240" w:type="dxa"/>
          </w:tcPr>
          <w:p w:rsidR="005956A8" w:rsidRDefault="00F3183C">
            <w:pPr>
              <w:pStyle w:val="TableParagraph"/>
              <w:spacing w:line="256" w:lineRule="exact"/>
              <w:ind w:left="499"/>
              <w:rPr>
                <w:sz w:val="24"/>
              </w:rPr>
            </w:pPr>
            <w:r>
              <w:rPr>
                <w:spacing w:val="-5"/>
                <w:sz w:val="24"/>
              </w:rPr>
              <w:t>30</w:t>
            </w:r>
          </w:p>
        </w:tc>
      </w:tr>
      <w:tr w:rsidR="005956A8">
        <w:trPr>
          <w:trHeight w:val="275"/>
        </w:trPr>
        <w:tc>
          <w:tcPr>
            <w:tcW w:w="4839" w:type="dxa"/>
          </w:tcPr>
          <w:p w:rsidR="005956A8" w:rsidRDefault="00F3183C">
            <w:pPr>
              <w:pStyle w:val="TableParagraph"/>
              <w:spacing w:line="256" w:lineRule="exact"/>
              <w:ind w:left="105"/>
              <w:rPr>
                <w:sz w:val="24"/>
              </w:rPr>
            </w:pPr>
            <w:r>
              <w:rPr>
                <w:sz w:val="24"/>
              </w:rPr>
              <w:t>Stand</w:t>
            </w:r>
            <w:r>
              <w:rPr>
                <w:spacing w:val="-3"/>
                <w:sz w:val="24"/>
              </w:rPr>
              <w:t xml:space="preserve"> </w:t>
            </w:r>
            <w:r>
              <w:rPr>
                <w:sz w:val="24"/>
              </w:rPr>
              <w:t>pentru</w:t>
            </w:r>
            <w:r>
              <w:rPr>
                <w:spacing w:val="-3"/>
                <w:sz w:val="24"/>
              </w:rPr>
              <w:t xml:space="preserve"> </w:t>
            </w:r>
            <w:r>
              <w:rPr>
                <w:sz w:val="24"/>
              </w:rPr>
              <w:t>verificare</w:t>
            </w:r>
            <w:r>
              <w:rPr>
                <w:spacing w:val="-4"/>
                <w:sz w:val="24"/>
              </w:rPr>
              <w:t xml:space="preserve"> </w:t>
            </w:r>
            <w:r>
              <w:rPr>
                <w:sz w:val="24"/>
              </w:rPr>
              <w:t>sistem</w:t>
            </w:r>
            <w:r>
              <w:rPr>
                <w:spacing w:val="-3"/>
                <w:sz w:val="24"/>
              </w:rPr>
              <w:t xml:space="preserve"> </w:t>
            </w:r>
            <w:r>
              <w:rPr>
                <w:sz w:val="24"/>
              </w:rPr>
              <w:t>de</w:t>
            </w:r>
            <w:r>
              <w:rPr>
                <w:spacing w:val="-4"/>
                <w:sz w:val="24"/>
              </w:rPr>
              <w:t xml:space="preserve"> </w:t>
            </w:r>
            <w:r>
              <w:rPr>
                <w:spacing w:val="-2"/>
                <w:sz w:val="24"/>
              </w:rPr>
              <w:t>frînare</w:t>
            </w:r>
          </w:p>
        </w:tc>
        <w:tc>
          <w:tcPr>
            <w:tcW w:w="1240" w:type="dxa"/>
          </w:tcPr>
          <w:p w:rsidR="005956A8" w:rsidRDefault="00F3183C">
            <w:pPr>
              <w:pStyle w:val="TableParagraph"/>
              <w:spacing w:line="256" w:lineRule="exact"/>
              <w:ind w:left="559"/>
              <w:rPr>
                <w:sz w:val="24"/>
              </w:rPr>
            </w:pPr>
            <w:r>
              <w:rPr>
                <w:sz w:val="24"/>
              </w:rPr>
              <w:t>1</w:t>
            </w:r>
          </w:p>
        </w:tc>
      </w:tr>
    </w:tbl>
    <w:p w:rsidR="005956A8" w:rsidRDefault="005956A8">
      <w:pPr>
        <w:pStyle w:val="BodyText"/>
        <w:spacing w:before="5"/>
        <w:ind w:left="0"/>
        <w:rPr>
          <w:b/>
          <w:i/>
          <w:sz w:val="17"/>
        </w:rPr>
      </w:pPr>
    </w:p>
    <w:p w:rsidR="005956A8" w:rsidRDefault="00F3183C">
      <w:pPr>
        <w:pStyle w:val="Heading3"/>
        <w:spacing w:before="90"/>
        <w:rPr>
          <w:u w:val="none"/>
        </w:rPr>
      </w:pPr>
      <w:r>
        <w:rPr>
          <w:spacing w:val="-2"/>
          <w:u w:val="none"/>
        </w:rPr>
        <w:t>INSTALAȚII</w:t>
      </w:r>
      <w:r>
        <w:rPr>
          <w:spacing w:val="-8"/>
          <w:u w:val="none"/>
        </w:rPr>
        <w:t xml:space="preserve"> </w:t>
      </w:r>
      <w:r>
        <w:rPr>
          <w:spacing w:val="-2"/>
          <w:u w:val="none"/>
        </w:rPr>
        <w:t>ELECTRICE</w:t>
      </w:r>
    </w:p>
    <w:p w:rsidR="005956A8" w:rsidRDefault="005956A8">
      <w:pPr>
        <w:pStyle w:val="BodyText"/>
        <w:ind w:left="0"/>
        <w:rPr>
          <w:b/>
        </w:rPr>
      </w:pPr>
    </w:p>
    <w:p w:rsidR="005956A8" w:rsidRDefault="00F3183C">
      <w:pPr>
        <w:pStyle w:val="BodyText"/>
        <w:ind w:left="1259"/>
      </w:pPr>
      <w:r>
        <w:t>În</w:t>
      </w:r>
      <w:r>
        <w:rPr>
          <w:spacing w:val="-2"/>
        </w:rPr>
        <w:t xml:space="preserve"> </w:t>
      </w:r>
      <w:r>
        <w:t>cadrul</w:t>
      </w:r>
      <w:r>
        <w:rPr>
          <w:spacing w:val="-1"/>
        </w:rPr>
        <w:t xml:space="preserve"> </w:t>
      </w:r>
      <w:r>
        <w:t>lucrării</w:t>
      </w:r>
      <w:r>
        <w:rPr>
          <w:spacing w:val="-1"/>
        </w:rPr>
        <w:t xml:space="preserve"> </w:t>
      </w:r>
      <w:r>
        <w:t>s-au</w:t>
      </w:r>
      <w:r>
        <w:rPr>
          <w:spacing w:val="-1"/>
        </w:rPr>
        <w:t xml:space="preserve"> </w:t>
      </w:r>
      <w:r>
        <w:t>prevăzut</w:t>
      </w:r>
      <w:r>
        <w:rPr>
          <w:spacing w:val="-1"/>
        </w:rPr>
        <w:t xml:space="preserve"> </w:t>
      </w:r>
      <w:r>
        <w:t>următoarele</w:t>
      </w:r>
      <w:r>
        <w:rPr>
          <w:spacing w:val="-1"/>
        </w:rPr>
        <w:t xml:space="preserve"> </w:t>
      </w:r>
      <w:r>
        <w:t>categorii</w:t>
      </w:r>
      <w:r>
        <w:rPr>
          <w:spacing w:val="-1"/>
        </w:rPr>
        <w:t xml:space="preserve"> </w:t>
      </w:r>
      <w:r>
        <w:t>de</w:t>
      </w:r>
      <w:r>
        <w:rPr>
          <w:spacing w:val="-1"/>
        </w:rPr>
        <w:t xml:space="preserve"> </w:t>
      </w:r>
      <w:r>
        <w:t>instalaţii</w:t>
      </w:r>
      <w:r>
        <w:rPr>
          <w:spacing w:val="-1"/>
        </w:rPr>
        <w:t xml:space="preserve"> </w:t>
      </w:r>
      <w:r>
        <w:rPr>
          <w:spacing w:val="-2"/>
        </w:rPr>
        <w:t>electrice:</w:t>
      </w:r>
    </w:p>
    <w:p w:rsidR="005956A8" w:rsidRDefault="00F3183C">
      <w:pPr>
        <w:pStyle w:val="ListParagraph"/>
        <w:numPr>
          <w:ilvl w:val="0"/>
          <w:numId w:val="53"/>
        </w:numPr>
        <w:tabs>
          <w:tab w:val="left" w:pos="1271"/>
          <w:tab w:val="left" w:pos="1272"/>
        </w:tabs>
        <w:ind w:hanging="361"/>
        <w:rPr>
          <w:sz w:val="24"/>
        </w:rPr>
      </w:pPr>
      <w:r>
        <w:rPr>
          <w:sz w:val="24"/>
        </w:rPr>
        <w:t>Distributia</w:t>
      </w:r>
      <w:r>
        <w:rPr>
          <w:spacing w:val="-9"/>
          <w:sz w:val="24"/>
        </w:rPr>
        <w:t xml:space="preserve"> </w:t>
      </w:r>
      <w:r>
        <w:rPr>
          <w:sz w:val="24"/>
        </w:rPr>
        <w:t>energiei</w:t>
      </w:r>
      <w:r>
        <w:rPr>
          <w:spacing w:val="-6"/>
          <w:sz w:val="24"/>
        </w:rPr>
        <w:t xml:space="preserve"> </w:t>
      </w:r>
      <w:r>
        <w:rPr>
          <w:spacing w:val="-2"/>
          <w:sz w:val="24"/>
        </w:rPr>
        <w:t>electrice;</w:t>
      </w:r>
    </w:p>
    <w:p w:rsidR="005956A8" w:rsidRDefault="00F3183C">
      <w:pPr>
        <w:pStyle w:val="ListParagraph"/>
        <w:numPr>
          <w:ilvl w:val="0"/>
          <w:numId w:val="53"/>
        </w:numPr>
        <w:tabs>
          <w:tab w:val="left" w:pos="1271"/>
          <w:tab w:val="left" w:pos="1272"/>
        </w:tabs>
        <w:ind w:hanging="361"/>
        <w:rPr>
          <w:sz w:val="24"/>
        </w:rPr>
      </w:pPr>
      <w:r>
        <w:rPr>
          <w:sz w:val="24"/>
        </w:rPr>
        <w:t>Instalatie</w:t>
      </w:r>
      <w:r>
        <w:rPr>
          <w:spacing w:val="-4"/>
          <w:sz w:val="24"/>
        </w:rPr>
        <w:t xml:space="preserve"> </w:t>
      </w:r>
      <w:r>
        <w:rPr>
          <w:sz w:val="24"/>
        </w:rPr>
        <w:t>de</w:t>
      </w:r>
      <w:r>
        <w:rPr>
          <w:spacing w:val="-3"/>
          <w:sz w:val="24"/>
        </w:rPr>
        <w:t xml:space="preserve"> </w:t>
      </w:r>
      <w:r>
        <w:rPr>
          <w:sz w:val="24"/>
        </w:rPr>
        <w:t>iluminat</w:t>
      </w:r>
      <w:r>
        <w:rPr>
          <w:spacing w:val="-2"/>
          <w:sz w:val="24"/>
        </w:rPr>
        <w:t xml:space="preserve"> </w:t>
      </w:r>
      <w:r>
        <w:rPr>
          <w:sz w:val="24"/>
        </w:rPr>
        <w:t>artificial</w:t>
      </w:r>
      <w:r>
        <w:rPr>
          <w:spacing w:val="-2"/>
          <w:sz w:val="24"/>
        </w:rPr>
        <w:t xml:space="preserve"> normal;</w:t>
      </w:r>
    </w:p>
    <w:p w:rsidR="005956A8" w:rsidRDefault="00F3183C">
      <w:pPr>
        <w:pStyle w:val="ListParagraph"/>
        <w:numPr>
          <w:ilvl w:val="0"/>
          <w:numId w:val="53"/>
        </w:numPr>
        <w:tabs>
          <w:tab w:val="left" w:pos="1271"/>
          <w:tab w:val="left" w:pos="1272"/>
        </w:tabs>
        <w:spacing w:before="1"/>
        <w:ind w:hanging="361"/>
        <w:rPr>
          <w:sz w:val="24"/>
        </w:rPr>
      </w:pPr>
      <w:r>
        <w:rPr>
          <w:sz w:val="24"/>
        </w:rPr>
        <w:t>Iluminat</w:t>
      </w:r>
      <w:r>
        <w:rPr>
          <w:spacing w:val="-1"/>
          <w:sz w:val="24"/>
        </w:rPr>
        <w:t xml:space="preserve"> </w:t>
      </w:r>
      <w:r>
        <w:rPr>
          <w:sz w:val="24"/>
        </w:rPr>
        <w:t>de</w:t>
      </w:r>
      <w:r>
        <w:rPr>
          <w:spacing w:val="-2"/>
          <w:sz w:val="24"/>
        </w:rPr>
        <w:t xml:space="preserve"> </w:t>
      </w:r>
      <w:r>
        <w:rPr>
          <w:sz w:val="24"/>
        </w:rPr>
        <w:t>siguranta:</w:t>
      </w:r>
      <w:r>
        <w:rPr>
          <w:spacing w:val="-1"/>
          <w:sz w:val="24"/>
        </w:rPr>
        <w:t xml:space="preserve"> </w:t>
      </w:r>
      <w:r>
        <w:rPr>
          <w:sz w:val="24"/>
        </w:rPr>
        <w:t>pentru</w:t>
      </w:r>
      <w:r>
        <w:rPr>
          <w:spacing w:val="-1"/>
          <w:sz w:val="24"/>
        </w:rPr>
        <w:t xml:space="preserve"> </w:t>
      </w:r>
      <w:r>
        <w:rPr>
          <w:sz w:val="24"/>
        </w:rPr>
        <w:t>evacuare,</w:t>
      </w:r>
      <w:r>
        <w:rPr>
          <w:spacing w:val="-1"/>
          <w:sz w:val="24"/>
        </w:rPr>
        <w:t xml:space="preserve"> </w:t>
      </w:r>
      <w:r>
        <w:rPr>
          <w:sz w:val="24"/>
        </w:rPr>
        <w:t>panica</w:t>
      </w:r>
      <w:r>
        <w:rPr>
          <w:spacing w:val="-3"/>
          <w:sz w:val="24"/>
        </w:rPr>
        <w:t xml:space="preserve"> </w:t>
      </w:r>
      <w:r>
        <w:rPr>
          <w:sz w:val="24"/>
        </w:rPr>
        <w:t>interventie</w:t>
      </w:r>
      <w:r>
        <w:rPr>
          <w:spacing w:val="-2"/>
          <w:sz w:val="24"/>
        </w:rPr>
        <w:t xml:space="preserve"> </w:t>
      </w:r>
      <w:r>
        <w:rPr>
          <w:sz w:val="24"/>
        </w:rPr>
        <w:t>si</w:t>
      </w:r>
      <w:r>
        <w:rPr>
          <w:spacing w:val="-1"/>
          <w:sz w:val="24"/>
        </w:rPr>
        <w:t xml:space="preserve"> </w:t>
      </w:r>
      <w:r>
        <w:rPr>
          <w:sz w:val="24"/>
        </w:rPr>
        <w:t>continuarea</w:t>
      </w:r>
      <w:r>
        <w:rPr>
          <w:spacing w:val="-2"/>
          <w:sz w:val="24"/>
        </w:rPr>
        <w:t xml:space="preserve"> lucrului;</w:t>
      </w:r>
    </w:p>
    <w:p w:rsidR="005956A8" w:rsidRDefault="00F3183C">
      <w:pPr>
        <w:pStyle w:val="ListParagraph"/>
        <w:numPr>
          <w:ilvl w:val="0"/>
          <w:numId w:val="53"/>
        </w:numPr>
        <w:tabs>
          <w:tab w:val="left" w:pos="1271"/>
          <w:tab w:val="left" w:pos="1272"/>
        </w:tabs>
        <w:ind w:hanging="361"/>
        <w:rPr>
          <w:sz w:val="24"/>
        </w:rPr>
      </w:pPr>
      <w:r>
        <w:rPr>
          <w:sz w:val="24"/>
        </w:rPr>
        <w:t>Instalatie</w:t>
      </w:r>
      <w:r>
        <w:rPr>
          <w:spacing w:val="-4"/>
          <w:sz w:val="24"/>
        </w:rPr>
        <w:t xml:space="preserve"> </w:t>
      </w:r>
      <w:r>
        <w:rPr>
          <w:sz w:val="24"/>
        </w:rPr>
        <w:t>electrica</w:t>
      </w:r>
      <w:r>
        <w:rPr>
          <w:spacing w:val="-2"/>
          <w:sz w:val="24"/>
        </w:rPr>
        <w:t xml:space="preserve"> </w:t>
      </w:r>
      <w:r>
        <w:rPr>
          <w:sz w:val="24"/>
        </w:rPr>
        <w:t>de</w:t>
      </w:r>
      <w:r>
        <w:rPr>
          <w:spacing w:val="-2"/>
          <w:sz w:val="24"/>
        </w:rPr>
        <w:t xml:space="preserve"> </w:t>
      </w:r>
      <w:r>
        <w:rPr>
          <w:sz w:val="24"/>
        </w:rPr>
        <w:t>prize</w:t>
      </w:r>
      <w:r>
        <w:rPr>
          <w:spacing w:val="-2"/>
          <w:sz w:val="24"/>
        </w:rPr>
        <w:t xml:space="preserve"> normale;</w:t>
      </w:r>
    </w:p>
    <w:p w:rsidR="005956A8" w:rsidRDefault="005956A8">
      <w:pPr>
        <w:pStyle w:val="BodyText"/>
        <w:ind w:left="0"/>
      </w:pPr>
    </w:p>
    <w:p w:rsidR="005956A8" w:rsidRDefault="00F3183C">
      <w:pPr>
        <w:pStyle w:val="Heading4"/>
        <w:ind w:left="1259"/>
      </w:pPr>
      <w:r>
        <w:t>La</w:t>
      </w:r>
      <w:r>
        <w:rPr>
          <w:spacing w:val="-8"/>
        </w:rPr>
        <w:t xml:space="preserve"> </w:t>
      </w:r>
      <w:r>
        <w:t>nivelul</w:t>
      </w:r>
      <w:r>
        <w:rPr>
          <w:spacing w:val="-5"/>
        </w:rPr>
        <w:t xml:space="preserve"> </w:t>
      </w:r>
      <w:r>
        <w:t>tabloului</w:t>
      </w:r>
      <w:r>
        <w:rPr>
          <w:spacing w:val="-6"/>
        </w:rPr>
        <w:t xml:space="preserve"> </w:t>
      </w:r>
      <w:r>
        <w:t>general</w:t>
      </w:r>
      <w:r>
        <w:rPr>
          <w:spacing w:val="-5"/>
        </w:rPr>
        <w:t xml:space="preserve"> </w:t>
      </w:r>
      <w:r>
        <w:t>vom</w:t>
      </w:r>
      <w:r>
        <w:rPr>
          <w:spacing w:val="-4"/>
        </w:rPr>
        <w:t xml:space="preserve"> </w:t>
      </w:r>
      <w:r>
        <w:t>avea</w:t>
      </w:r>
      <w:r>
        <w:rPr>
          <w:spacing w:val="-5"/>
        </w:rPr>
        <w:t xml:space="preserve"> </w:t>
      </w:r>
      <w:r>
        <w:t>urmatoarele</w:t>
      </w:r>
      <w:r>
        <w:rPr>
          <w:spacing w:val="-4"/>
        </w:rPr>
        <w:t xml:space="preserve"> </w:t>
      </w:r>
      <w:r>
        <w:rPr>
          <w:spacing w:val="-2"/>
        </w:rPr>
        <w:t>caracteristici:</w:t>
      </w:r>
    </w:p>
    <w:p w:rsidR="005956A8" w:rsidRDefault="00F3183C">
      <w:pPr>
        <w:pStyle w:val="ListParagraph"/>
        <w:numPr>
          <w:ilvl w:val="0"/>
          <w:numId w:val="53"/>
        </w:numPr>
        <w:tabs>
          <w:tab w:val="left" w:pos="1271"/>
          <w:tab w:val="left" w:pos="1272"/>
        </w:tabs>
        <w:ind w:hanging="361"/>
        <w:rPr>
          <w:sz w:val="24"/>
        </w:rPr>
      </w:pPr>
      <w:r>
        <w:rPr>
          <w:sz w:val="24"/>
        </w:rPr>
        <w:t>Putere</w:t>
      </w:r>
      <w:r>
        <w:rPr>
          <w:spacing w:val="-4"/>
          <w:sz w:val="24"/>
        </w:rPr>
        <w:t xml:space="preserve"> </w:t>
      </w:r>
      <w:r>
        <w:rPr>
          <w:sz w:val="24"/>
        </w:rPr>
        <w:t>electrica</w:t>
      </w:r>
      <w:r>
        <w:rPr>
          <w:spacing w:val="-4"/>
          <w:sz w:val="24"/>
        </w:rPr>
        <w:t xml:space="preserve"> </w:t>
      </w:r>
      <w:r>
        <w:rPr>
          <w:sz w:val="24"/>
        </w:rPr>
        <w:t>instalata:</w:t>
      </w:r>
      <w:r>
        <w:rPr>
          <w:spacing w:val="1"/>
          <w:sz w:val="24"/>
        </w:rPr>
        <w:t xml:space="preserve"> </w:t>
      </w:r>
      <w:r>
        <w:rPr>
          <w:sz w:val="24"/>
        </w:rPr>
        <w:t>100</w:t>
      </w:r>
      <w:r>
        <w:rPr>
          <w:spacing w:val="-3"/>
          <w:sz w:val="24"/>
        </w:rPr>
        <w:t xml:space="preserve"> </w:t>
      </w:r>
      <w:r>
        <w:rPr>
          <w:spacing w:val="-5"/>
          <w:sz w:val="24"/>
        </w:rPr>
        <w:t>kW;</w:t>
      </w:r>
    </w:p>
    <w:p w:rsidR="005956A8" w:rsidRDefault="00F3183C">
      <w:pPr>
        <w:pStyle w:val="ListParagraph"/>
        <w:numPr>
          <w:ilvl w:val="0"/>
          <w:numId w:val="53"/>
        </w:numPr>
        <w:tabs>
          <w:tab w:val="left" w:pos="1271"/>
          <w:tab w:val="left" w:pos="1272"/>
        </w:tabs>
        <w:ind w:hanging="361"/>
        <w:rPr>
          <w:sz w:val="24"/>
        </w:rPr>
      </w:pPr>
      <w:r>
        <w:rPr>
          <w:sz w:val="24"/>
        </w:rPr>
        <w:t>Putere</w:t>
      </w:r>
      <w:r>
        <w:rPr>
          <w:spacing w:val="-2"/>
          <w:sz w:val="24"/>
        </w:rPr>
        <w:t xml:space="preserve"> </w:t>
      </w:r>
      <w:r>
        <w:rPr>
          <w:sz w:val="24"/>
        </w:rPr>
        <w:t>electrica</w:t>
      </w:r>
      <w:r>
        <w:rPr>
          <w:spacing w:val="-2"/>
          <w:sz w:val="24"/>
        </w:rPr>
        <w:t xml:space="preserve"> </w:t>
      </w:r>
      <w:r>
        <w:rPr>
          <w:sz w:val="24"/>
        </w:rPr>
        <w:t>maximă absorbită</w:t>
      </w:r>
      <w:r>
        <w:rPr>
          <w:spacing w:val="-2"/>
          <w:sz w:val="24"/>
        </w:rPr>
        <w:t xml:space="preserve"> </w:t>
      </w:r>
      <w:r>
        <w:rPr>
          <w:sz w:val="24"/>
        </w:rPr>
        <w:t>=</w:t>
      </w:r>
      <w:r>
        <w:rPr>
          <w:spacing w:val="-2"/>
          <w:sz w:val="24"/>
        </w:rPr>
        <w:t xml:space="preserve"> </w:t>
      </w:r>
      <w:r>
        <w:rPr>
          <w:sz w:val="24"/>
        </w:rPr>
        <w:t>70</w:t>
      </w:r>
      <w:r>
        <w:rPr>
          <w:spacing w:val="-1"/>
          <w:sz w:val="24"/>
        </w:rPr>
        <w:t xml:space="preserve"> </w:t>
      </w:r>
      <w:r>
        <w:rPr>
          <w:spacing w:val="-5"/>
          <w:sz w:val="24"/>
        </w:rPr>
        <w:t>kW;</w:t>
      </w:r>
    </w:p>
    <w:p w:rsidR="005956A8" w:rsidRDefault="00F3183C">
      <w:pPr>
        <w:pStyle w:val="ListParagraph"/>
        <w:numPr>
          <w:ilvl w:val="0"/>
          <w:numId w:val="53"/>
        </w:numPr>
        <w:tabs>
          <w:tab w:val="left" w:pos="1271"/>
          <w:tab w:val="left" w:pos="1272"/>
        </w:tabs>
        <w:ind w:hanging="361"/>
        <w:rPr>
          <w:sz w:val="24"/>
        </w:rPr>
      </w:pPr>
      <w:r>
        <w:rPr>
          <w:sz w:val="24"/>
        </w:rPr>
        <w:t>Tensiune</w:t>
      </w:r>
      <w:r>
        <w:rPr>
          <w:spacing w:val="-7"/>
          <w:sz w:val="24"/>
        </w:rPr>
        <w:t xml:space="preserve"> </w:t>
      </w:r>
      <w:r>
        <w:rPr>
          <w:sz w:val="24"/>
        </w:rPr>
        <w:t>de</w:t>
      </w:r>
      <w:r>
        <w:rPr>
          <w:spacing w:val="-6"/>
          <w:sz w:val="24"/>
        </w:rPr>
        <w:t xml:space="preserve"> </w:t>
      </w:r>
      <w:r>
        <w:rPr>
          <w:sz w:val="24"/>
        </w:rPr>
        <w:t>alimentare:</w:t>
      </w:r>
      <w:r>
        <w:rPr>
          <w:spacing w:val="-4"/>
          <w:sz w:val="24"/>
        </w:rPr>
        <w:t xml:space="preserve"> </w:t>
      </w:r>
      <w:r>
        <w:rPr>
          <w:sz w:val="24"/>
        </w:rPr>
        <w:t>230/400</w:t>
      </w:r>
      <w:r>
        <w:rPr>
          <w:spacing w:val="-9"/>
          <w:sz w:val="24"/>
        </w:rPr>
        <w:t xml:space="preserve"> </w:t>
      </w:r>
      <w:r>
        <w:rPr>
          <w:spacing w:val="-5"/>
          <w:sz w:val="24"/>
        </w:rPr>
        <w:t>V;</w:t>
      </w:r>
    </w:p>
    <w:p w:rsidR="005956A8" w:rsidRDefault="00F3183C">
      <w:pPr>
        <w:pStyle w:val="ListParagraph"/>
        <w:numPr>
          <w:ilvl w:val="0"/>
          <w:numId w:val="53"/>
        </w:numPr>
        <w:tabs>
          <w:tab w:val="left" w:pos="1271"/>
          <w:tab w:val="left" w:pos="1272"/>
        </w:tabs>
        <w:ind w:hanging="361"/>
        <w:rPr>
          <w:sz w:val="24"/>
        </w:rPr>
      </w:pPr>
      <w:r>
        <w:rPr>
          <w:sz w:val="24"/>
        </w:rPr>
        <w:t>Frecvenţa</w:t>
      </w:r>
      <w:r>
        <w:rPr>
          <w:spacing w:val="-2"/>
          <w:sz w:val="24"/>
        </w:rPr>
        <w:t xml:space="preserve"> </w:t>
      </w:r>
      <w:r>
        <w:rPr>
          <w:sz w:val="24"/>
        </w:rPr>
        <w:t>tensiunii</w:t>
      </w:r>
      <w:r>
        <w:rPr>
          <w:spacing w:val="-2"/>
          <w:sz w:val="24"/>
        </w:rPr>
        <w:t xml:space="preserve"> </w:t>
      </w:r>
      <w:r>
        <w:rPr>
          <w:sz w:val="24"/>
        </w:rPr>
        <w:t>de</w:t>
      </w:r>
      <w:r>
        <w:rPr>
          <w:spacing w:val="-1"/>
          <w:sz w:val="24"/>
        </w:rPr>
        <w:t xml:space="preserve"> </w:t>
      </w:r>
      <w:r>
        <w:rPr>
          <w:sz w:val="24"/>
        </w:rPr>
        <w:t>alimentare:</w:t>
      </w:r>
      <w:r>
        <w:rPr>
          <w:spacing w:val="-2"/>
          <w:sz w:val="24"/>
        </w:rPr>
        <w:t xml:space="preserve"> </w:t>
      </w:r>
      <w:r>
        <w:rPr>
          <w:sz w:val="24"/>
        </w:rPr>
        <w:t>50</w:t>
      </w:r>
      <w:r>
        <w:rPr>
          <w:spacing w:val="-1"/>
          <w:sz w:val="24"/>
        </w:rPr>
        <w:t xml:space="preserve"> </w:t>
      </w:r>
      <w:r>
        <w:rPr>
          <w:spacing w:val="-5"/>
          <w:sz w:val="24"/>
        </w:rPr>
        <w:t>Hz;</w:t>
      </w:r>
    </w:p>
    <w:p w:rsidR="005956A8" w:rsidRDefault="00F3183C">
      <w:pPr>
        <w:pStyle w:val="ListParagraph"/>
        <w:numPr>
          <w:ilvl w:val="0"/>
          <w:numId w:val="53"/>
        </w:numPr>
        <w:tabs>
          <w:tab w:val="left" w:pos="1271"/>
          <w:tab w:val="left" w:pos="1272"/>
        </w:tabs>
        <w:ind w:hanging="361"/>
        <w:rPr>
          <w:sz w:val="24"/>
        </w:rPr>
      </w:pPr>
      <w:r>
        <w:rPr>
          <w:sz w:val="24"/>
        </w:rPr>
        <w:t>Factor</w:t>
      </w:r>
      <w:r>
        <w:rPr>
          <w:spacing w:val="-3"/>
          <w:sz w:val="24"/>
        </w:rPr>
        <w:t xml:space="preserve"> </w:t>
      </w:r>
      <w:r>
        <w:rPr>
          <w:sz w:val="24"/>
        </w:rPr>
        <w:t>de</w:t>
      </w:r>
      <w:r>
        <w:rPr>
          <w:spacing w:val="-3"/>
          <w:sz w:val="24"/>
        </w:rPr>
        <w:t xml:space="preserve"> </w:t>
      </w:r>
      <w:r>
        <w:rPr>
          <w:sz w:val="24"/>
        </w:rPr>
        <w:t>putere:</w:t>
      </w:r>
      <w:r>
        <w:rPr>
          <w:spacing w:val="-2"/>
          <w:sz w:val="24"/>
        </w:rPr>
        <w:t xml:space="preserve"> </w:t>
      </w:r>
      <w:r>
        <w:rPr>
          <w:sz w:val="24"/>
        </w:rPr>
        <w:t>cos</w:t>
      </w:r>
      <w:r>
        <w:rPr>
          <w:spacing w:val="-2"/>
          <w:sz w:val="24"/>
        </w:rPr>
        <w:t xml:space="preserve"> p=0.92;</w:t>
      </w:r>
    </w:p>
    <w:p w:rsidR="005956A8" w:rsidRDefault="005956A8">
      <w:pPr>
        <w:rPr>
          <w:sz w:val="24"/>
        </w:rPr>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45" w:firstLine="707"/>
        <w:jc w:val="both"/>
      </w:pPr>
      <w:r w:rsidRPr="005956A8">
        <w:pict>
          <v:rect id="docshape181" o:spid="_x0000_s1190" style="position:absolute;left:0;text-align:left;margin-left:69.15pt;margin-top:-14.55pt;width:485.25pt;height:1.45pt;z-index:15782912;mso-position-horizontal-relative:page" fillcolor="black" stroked="f">
            <w10:wrap anchorx="page"/>
          </v:rect>
        </w:pict>
      </w:r>
      <w:r w:rsidR="00F3183C">
        <w:t>Alimentarea cu enegie electrica a întregii cladiri (tabloul electric se realizeaza printr-un bransament trifazat la tensiunea de 230/400V - 50 Hz.cce are in componenta blocul de masura si protectie (BMPT) si racordul electric in cablu montat aerian.</w:t>
      </w:r>
    </w:p>
    <w:p w:rsidR="005956A8" w:rsidRDefault="00F3183C">
      <w:pPr>
        <w:pStyle w:val="BodyText"/>
        <w:ind w:right="851" w:firstLine="707"/>
        <w:jc w:val="both"/>
      </w:pPr>
      <w:r>
        <w:t>Schema de legare</w:t>
      </w:r>
      <w:r>
        <w:rPr>
          <w:spacing w:val="-1"/>
        </w:rPr>
        <w:t xml:space="preserve"> </w:t>
      </w:r>
      <w:r>
        <w:t>la pamant utilizata va fi de</w:t>
      </w:r>
      <w:r>
        <w:rPr>
          <w:spacing w:val="-2"/>
        </w:rPr>
        <w:t xml:space="preserve"> </w:t>
      </w:r>
      <w:r>
        <w:t>tip</w:t>
      </w:r>
      <w:r>
        <w:rPr>
          <w:spacing w:val="-3"/>
        </w:rPr>
        <w:t xml:space="preserve"> </w:t>
      </w:r>
      <w:r>
        <w:t>TN-S, avand nului de protectie (PE) separat de nulul de lucru (N), aceasta separatie facandu-se la nivelui BMPT.</w:t>
      </w:r>
    </w:p>
    <w:p w:rsidR="005956A8" w:rsidRDefault="005956A8">
      <w:pPr>
        <w:pStyle w:val="BodyText"/>
        <w:ind w:left="0"/>
      </w:pPr>
    </w:p>
    <w:p w:rsidR="005956A8" w:rsidRDefault="00F3183C">
      <w:pPr>
        <w:pStyle w:val="BodyText"/>
        <w:ind w:left="1259"/>
      </w:pPr>
      <w:r>
        <w:t>Pentru</w:t>
      </w:r>
      <w:r>
        <w:rPr>
          <w:spacing w:val="-3"/>
        </w:rPr>
        <w:t xml:space="preserve"> </w:t>
      </w:r>
      <w:r>
        <w:t>darea</w:t>
      </w:r>
      <w:r>
        <w:rPr>
          <w:spacing w:val="-1"/>
        </w:rPr>
        <w:t xml:space="preserve"> </w:t>
      </w:r>
      <w:r>
        <w:t>în</w:t>
      </w:r>
      <w:r>
        <w:rPr>
          <w:spacing w:val="-1"/>
        </w:rPr>
        <w:t xml:space="preserve"> </w:t>
      </w:r>
      <w:r>
        <w:t>funcțiune</w:t>
      </w:r>
      <w:r>
        <w:rPr>
          <w:spacing w:val="1"/>
        </w:rPr>
        <w:t xml:space="preserve"> </w:t>
      </w:r>
      <w:r>
        <w:t>a</w:t>
      </w:r>
      <w:r>
        <w:rPr>
          <w:spacing w:val="-2"/>
        </w:rPr>
        <w:t xml:space="preserve"> </w:t>
      </w:r>
      <w:r>
        <w:t>instalaţiei electrice</w:t>
      </w:r>
      <w:r>
        <w:rPr>
          <w:spacing w:val="-2"/>
        </w:rPr>
        <w:t xml:space="preserve"> </w:t>
      </w:r>
      <w:r>
        <w:t>interioare cu</w:t>
      </w:r>
      <w:r>
        <w:rPr>
          <w:spacing w:val="-1"/>
        </w:rPr>
        <w:t xml:space="preserve"> </w:t>
      </w:r>
      <w:r>
        <w:t>o dotare</w:t>
      </w:r>
      <w:r>
        <w:rPr>
          <w:spacing w:val="-2"/>
        </w:rPr>
        <w:t xml:space="preserve"> </w:t>
      </w:r>
      <w:r>
        <w:t>minimă, s-a</w:t>
      </w:r>
      <w:r>
        <w:rPr>
          <w:spacing w:val="-1"/>
        </w:rPr>
        <w:t xml:space="preserve"> </w:t>
      </w:r>
      <w:r>
        <w:rPr>
          <w:spacing w:val="-2"/>
        </w:rPr>
        <w:t>prevăzut:</w:t>
      </w:r>
    </w:p>
    <w:p w:rsidR="005956A8" w:rsidRDefault="00F3183C">
      <w:pPr>
        <w:pStyle w:val="Heading4"/>
        <w:ind w:left="1259"/>
      </w:pPr>
      <w:r>
        <w:t>Iluminatul</w:t>
      </w:r>
      <w:r>
        <w:rPr>
          <w:spacing w:val="-5"/>
        </w:rPr>
        <w:t xml:space="preserve"> </w:t>
      </w:r>
      <w:r>
        <w:t>artificial</w:t>
      </w:r>
      <w:r>
        <w:rPr>
          <w:spacing w:val="-4"/>
        </w:rPr>
        <w:t xml:space="preserve"> </w:t>
      </w:r>
      <w:r>
        <w:t>cu</w:t>
      </w:r>
      <w:r>
        <w:rPr>
          <w:spacing w:val="-7"/>
        </w:rPr>
        <w:t xml:space="preserve"> </w:t>
      </w:r>
      <w:r>
        <w:t>corpuri</w:t>
      </w:r>
      <w:r>
        <w:rPr>
          <w:spacing w:val="-4"/>
        </w:rPr>
        <w:t xml:space="preserve"> </w:t>
      </w:r>
      <w:r>
        <w:t>led</w:t>
      </w:r>
      <w:r>
        <w:rPr>
          <w:spacing w:val="-5"/>
        </w:rPr>
        <w:t xml:space="preserve"> </w:t>
      </w:r>
      <w:r>
        <w:rPr>
          <w:spacing w:val="-2"/>
        </w:rPr>
        <w:t>astfel:</w:t>
      </w:r>
    </w:p>
    <w:p w:rsidR="005956A8" w:rsidRDefault="00F3183C">
      <w:pPr>
        <w:pStyle w:val="ListParagraph"/>
        <w:numPr>
          <w:ilvl w:val="0"/>
          <w:numId w:val="53"/>
        </w:numPr>
        <w:tabs>
          <w:tab w:val="left" w:pos="1271"/>
          <w:tab w:val="left" w:pos="1272"/>
        </w:tabs>
        <w:ind w:hanging="361"/>
        <w:rPr>
          <w:sz w:val="24"/>
        </w:rPr>
      </w:pPr>
      <w:r>
        <w:rPr>
          <w:sz w:val="24"/>
        </w:rPr>
        <w:t>Corpuri</w:t>
      </w:r>
      <w:r>
        <w:rPr>
          <w:spacing w:val="-8"/>
          <w:sz w:val="24"/>
        </w:rPr>
        <w:t xml:space="preserve"> </w:t>
      </w:r>
      <w:r>
        <w:rPr>
          <w:sz w:val="24"/>
        </w:rPr>
        <w:t>de</w:t>
      </w:r>
      <w:r>
        <w:rPr>
          <w:spacing w:val="-7"/>
          <w:sz w:val="24"/>
        </w:rPr>
        <w:t xml:space="preserve"> </w:t>
      </w:r>
      <w:r>
        <w:rPr>
          <w:sz w:val="24"/>
        </w:rPr>
        <w:t>iluminat</w:t>
      </w:r>
      <w:r>
        <w:rPr>
          <w:spacing w:val="-7"/>
          <w:sz w:val="24"/>
        </w:rPr>
        <w:t xml:space="preserve"> </w:t>
      </w:r>
      <w:r>
        <w:rPr>
          <w:sz w:val="24"/>
        </w:rPr>
        <w:t>aparent</w:t>
      </w:r>
      <w:r>
        <w:rPr>
          <w:spacing w:val="-7"/>
          <w:sz w:val="24"/>
        </w:rPr>
        <w:t xml:space="preserve"> </w:t>
      </w:r>
      <w:r>
        <w:rPr>
          <w:sz w:val="24"/>
        </w:rPr>
        <w:t>cu</w:t>
      </w:r>
      <w:r>
        <w:rPr>
          <w:spacing w:val="-7"/>
          <w:sz w:val="24"/>
        </w:rPr>
        <w:t xml:space="preserve"> </w:t>
      </w:r>
      <w:r>
        <w:rPr>
          <w:sz w:val="24"/>
        </w:rPr>
        <w:t>lampa</w:t>
      </w:r>
      <w:r>
        <w:rPr>
          <w:spacing w:val="-7"/>
          <w:sz w:val="24"/>
        </w:rPr>
        <w:t xml:space="preserve"> </w:t>
      </w:r>
      <w:r>
        <w:rPr>
          <w:sz w:val="24"/>
        </w:rPr>
        <w:t>led</w:t>
      </w:r>
      <w:r>
        <w:rPr>
          <w:spacing w:val="-7"/>
          <w:sz w:val="24"/>
        </w:rPr>
        <w:t xml:space="preserve"> </w:t>
      </w:r>
      <w:r>
        <w:rPr>
          <w:sz w:val="24"/>
        </w:rPr>
        <w:t>(4000k)</w:t>
      </w:r>
      <w:r>
        <w:rPr>
          <w:spacing w:val="-6"/>
          <w:sz w:val="24"/>
        </w:rPr>
        <w:t xml:space="preserve"> </w:t>
      </w:r>
      <w:r>
        <w:rPr>
          <w:sz w:val="24"/>
        </w:rPr>
        <w:t>6W,</w:t>
      </w:r>
      <w:r>
        <w:rPr>
          <w:spacing w:val="-7"/>
          <w:sz w:val="24"/>
        </w:rPr>
        <w:t xml:space="preserve"> </w:t>
      </w:r>
      <w:r>
        <w:rPr>
          <w:sz w:val="24"/>
        </w:rPr>
        <w:t>24</w:t>
      </w:r>
      <w:r>
        <w:rPr>
          <w:spacing w:val="-12"/>
          <w:sz w:val="24"/>
        </w:rPr>
        <w:t xml:space="preserve"> </w:t>
      </w:r>
      <w:r>
        <w:rPr>
          <w:sz w:val="24"/>
        </w:rPr>
        <w:t>W,</w:t>
      </w:r>
      <w:r>
        <w:rPr>
          <w:spacing w:val="-7"/>
          <w:sz w:val="24"/>
        </w:rPr>
        <w:t xml:space="preserve"> </w:t>
      </w:r>
      <w:r>
        <w:rPr>
          <w:sz w:val="24"/>
        </w:rPr>
        <w:t>28</w:t>
      </w:r>
      <w:r>
        <w:rPr>
          <w:spacing w:val="-11"/>
          <w:sz w:val="24"/>
        </w:rPr>
        <w:t xml:space="preserve"> </w:t>
      </w:r>
      <w:r>
        <w:rPr>
          <w:sz w:val="24"/>
        </w:rPr>
        <w:t>W,</w:t>
      </w:r>
      <w:r>
        <w:rPr>
          <w:spacing w:val="-7"/>
          <w:sz w:val="24"/>
        </w:rPr>
        <w:t xml:space="preserve"> </w:t>
      </w:r>
      <w:r>
        <w:rPr>
          <w:sz w:val="24"/>
        </w:rPr>
        <w:t>30W,</w:t>
      </w:r>
      <w:r>
        <w:rPr>
          <w:spacing w:val="-7"/>
          <w:sz w:val="24"/>
        </w:rPr>
        <w:t xml:space="preserve"> </w:t>
      </w:r>
      <w:r>
        <w:rPr>
          <w:sz w:val="24"/>
        </w:rPr>
        <w:t>40</w:t>
      </w:r>
      <w:r>
        <w:rPr>
          <w:spacing w:val="-12"/>
          <w:sz w:val="24"/>
        </w:rPr>
        <w:t xml:space="preserve"> </w:t>
      </w:r>
      <w:r>
        <w:rPr>
          <w:sz w:val="24"/>
        </w:rPr>
        <w:t>W,</w:t>
      </w:r>
      <w:r>
        <w:rPr>
          <w:spacing w:val="-7"/>
          <w:sz w:val="24"/>
        </w:rPr>
        <w:t xml:space="preserve"> </w:t>
      </w:r>
      <w:r>
        <w:rPr>
          <w:sz w:val="24"/>
        </w:rPr>
        <w:t>56</w:t>
      </w:r>
      <w:r>
        <w:rPr>
          <w:spacing w:val="-11"/>
          <w:sz w:val="24"/>
        </w:rPr>
        <w:t xml:space="preserve"> </w:t>
      </w:r>
      <w:r>
        <w:rPr>
          <w:spacing w:val="-10"/>
          <w:sz w:val="24"/>
        </w:rPr>
        <w:t>W</w:t>
      </w:r>
    </w:p>
    <w:p w:rsidR="005956A8" w:rsidRDefault="00F3183C">
      <w:pPr>
        <w:pStyle w:val="ListParagraph"/>
        <w:numPr>
          <w:ilvl w:val="0"/>
          <w:numId w:val="53"/>
        </w:numPr>
        <w:tabs>
          <w:tab w:val="left" w:pos="1271"/>
          <w:tab w:val="left" w:pos="1272"/>
        </w:tabs>
        <w:ind w:hanging="361"/>
        <w:rPr>
          <w:sz w:val="24"/>
        </w:rPr>
      </w:pPr>
      <w:r>
        <w:rPr>
          <w:sz w:val="24"/>
        </w:rPr>
        <w:t>Corpuri</w:t>
      </w:r>
      <w:r>
        <w:rPr>
          <w:spacing w:val="-2"/>
          <w:sz w:val="24"/>
        </w:rPr>
        <w:t xml:space="preserve"> </w:t>
      </w:r>
      <w:r>
        <w:rPr>
          <w:sz w:val="24"/>
        </w:rPr>
        <w:t>de</w:t>
      </w:r>
      <w:r>
        <w:rPr>
          <w:spacing w:val="-1"/>
          <w:sz w:val="24"/>
        </w:rPr>
        <w:t xml:space="preserve"> </w:t>
      </w:r>
      <w:r>
        <w:rPr>
          <w:sz w:val="24"/>
        </w:rPr>
        <w:t>iluminat</w:t>
      </w:r>
      <w:r>
        <w:rPr>
          <w:spacing w:val="-1"/>
          <w:sz w:val="24"/>
        </w:rPr>
        <w:t xml:space="preserve"> </w:t>
      </w:r>
      <w:r>
        <w:rPr>
          <w:sz w:val="24"/>
        </w:rPr>
        <w:t>pentru</w:t>
      </w:r>
      <w:r>
        <w:rPr>
          <w:spacing w:val="-1"/>
          <w:sz w:val="24"/>
        </w:rPr>
        <w:t xml:space="preserve"> </w:t>
      </w:r>
      <w:r>
        <w:rPr>
          <w:sz w:val="24"/>
        </w:rPr>
        <w:t>spatii</w:t>
      </w:r>
      <w:r>
        <w:rPr>
          <w:spacing w:val="1"/>
          <w:sz w:val="24"/>
        </w:rPr>
        <w:t xml:space="preserve"> </w:t>
      </w:r>
      <w:r>
        <w:rPr>
          <w:sz w:val="24"/>
        </w:rPr>
        <w:t>cu</w:t>
      </w:r>
      <w:r>
        <w:rPr>
          <w:spacing w:val="-1"/>
          <w:sz w:val="24"/>
        </w:rPr>
        <w:t xml:space="preserve"> </w:t>
      </w:r>
      <w:r>
        <w:rPr>
          <w:sz w:val="24"/>
        </w:rPr>
        <w:t>pericol</w:t>
      </w:r>
      <w:r>
        <w:rPr>
          <w:spacing w:val="-1"/>
          <w:sz w:val="24"/>
        </w:rPr>
        <w:t xml:space="preserve"> </w:t>
      </w:r>
      <w:r>
        <w:rPr>
          <w:sz w:val="24"/>
        </w:rPr>
        <w:t>de explozie</w:t>
      </w:r>
      <w:r>
        <w:rPr>
          <w:spacing w:val="-2"/>
          <w:sz w:val="24"/>
        </w:rPr>
        <w:t xml:space="preserve"> </w:t>
      </w:r>
      <w:r>
        <w:rPr>
          <w:sz w:val="24"/>
        </w:rPr>
        <w:t>led</w:t>
      </w:r>
      <w:r>
        <w:rPr>
          <w:spacing w:val="-1"/>
          <w:sz w:val="24"/>
        </w:rPr>
        <w:t xml:space="preserve"> </w:t>
      </w:r>
      <w:r>
        <w:rPr>
          <w:spacing w:val="-4"/>
          <w:sz w:val="24"/>
        </w:rPr>
        <w:t>CFSM</w:t>
      </w:r>
    </w:p>
    <w:p w:rsidR="005956A8" w:rsidRDefault="00F3183C">
      <w:pPr>
        <w:pStyle w:val="ListParagraph"/>
        <w:numPr>
          <w:ilvl w:val="0"/>
          <w:numId w:val="53"/>
        </w:numPr>
        <w:tabs>
          <w:tab w:val="left" w:pos="1271"/>
          <w:tab w:val="left" w:pos="1272"/>
        </w:tabs>
        <w:ind w:hanging="361"/>
        <w:rPr>
          <w:sz w:val="24"/>
        </w:rPr>
      </w:pPr>
      <w:r>
        <w:rPr>
          <w:sz w:val="24"/>
        </w:rPr>
        <w:t>Corp</w:t>
      </w:r>
      <w:r>
        <w:rPr>
          <w:spacing w:val="-2"/>
          <w:sz w:val="24"/>
        </w:rPr>
        <w:t xml:space="preserve"> </w:t>
      </w:r>
      <w:r>
        <w:rPr>
          <w:sz w:val="24"/>
        </w:rPr>
        <w:t>iluminat</w:t>
      </w:r>
      <w:r>
        <w:rPr>
          <w:spacing w:val="-1"/>
          <w:sz w:val="24"/>
        </w:rPr>
        <w:t xml:space="preserve"> </w:t>
      </w:r>
      <w:r>
        <w:rPr>
          <w:sz w:val="24"/>
        </w:rPr>
        <w:t>încastrat</w:t>
      </w:r>
      <w:r>
        <w:rPr>
          <w:spacing w:val="-1"/>
          <w:sz w:val="24"/>
        </w:rPr>
        <w:t xml:space="preserve"> </w:t>
      </w:r>
      <w:r>
        <w:rPr>
          <w:sz w:val="24"/>
        </w:rPr>
        <w:t>lampa</w:t>
      </w:r>
      <w:r>
        <w:rPr>
          <w:spacing w:val="-1"/>
          <w:sz w:val="24"/>
        </w:rPr>
        <w:t xml:space="preserve"> </w:t>
      </w:r>
      <w:r>
        <w:rPr>
          <w:sz w:val="24"/>
        </w:rPr>
        <w:t>led</w:t>
      </w:r>
      <w:r>
        <w:rPr>
          <w:spacing w:val="57"/>
          <w:sz w:val="24"/>
        </w:rPr>
        <w:t xml:space="preserve"> </w:t>
      </w:r>
      <w:r>
        <w:rPr>
          <w:sz w:val="24"/>
        </w:rPr>
        <w:t>24</w:t>
      </w:r>
      <w:r>
        <w:rPr>
          <w:spacing w:val="-6"/>
          <w:sz w:val="24"/>
        </w:rPr>
        <w:t xml:space="preserve"> </w:t>
      </w:r>
      <w:r>
        <w:rPr>
          <w:spacing w:val="-10"/>
          <w:sz w:val="24"/>
        </w:rPr>
        <w:t>W</w:t>
      </w:r>
    </w:p>
    <w:p w:rsidR="005956A8" w:rsidRDefault="00F3183C">
      <w:pPr>
        <w:pStyle w:val="ListParagraph"/>
        <w:numPr>
          <w:ilvl w:val="0"/>
          <w:numId w:val="53"/>
        </w:numPr>
        <w:tabs>
          <w:tab w:val="left" w:pos="1271"/>
          <w:tab w:val="left" w:pos="1272"/>
        </w:tabs>
        <w:ind w:right="852"/>
        <w:rPr>
          <w:sz w:val="24"/>
        </w:rPr>
      </w:pPr>
      <w:r>
        <w:rPr>
          <w:sz w:val="24"/>
        </w:rPr>
        <w:t>Corpuri</w:t>
      </w:r>
      <w:r>
        <w:rPr>
          <w:spacing w:val="40"/>
          <w:sz w:val="24"/>
        </w:rPr>
        <w:t xml:space="preserve"> </w:t>
      </w:r>
      <w:r>
        <w:rPr>
          <w:sz w:val="24"/>
        </w:rPr>
        <w:t>de</w:t>
      </w:r>
      <w:r>
        <w:rPr>
          <w:spacing w:val="40"/>
          <w:sz w:val="24"/>
        </w:rPr>
        <w:t xml:space="preserve"> </w:t>
      </w:r>
      <w:r>
        <w:rPr>
          <w:sz w:val="24"/>
        </w:rPr>
        <w:t>iluminat</w:t>
      </w:r>
      <w:r>
        <w:rPr>
          <w:spacing w:val="40"/>
          <w:sz w:val="24"/>
        </w:rPr>
        <w:t xml:space="preserve"> </w:t>
      </w:r>
      <w:r>
        <w:rPr>
          <w:sz w:val="24"/>
        </w:rPr>
        <w:t>autonome</w:t>
      </w:r>
      <w:r>
        <w:rPr>
          <w:spacing w:val="40"/>
          <w:sz w:val="24"/>
        </w:rPr>
        <w:t xml:space="preserve"> </w:t>
      </w:r>
      <w:r>
        <w:rPr>
          <w:sz w:val="24"/>
        </w:rPr>
        <w:t>(luminobloc)</w:t>
      </w:r>
      <w:r>
        <w:rPr>
          <w:spacing w:val="40"/>
          <w:sz w:val="24"/>
        </w:rPr>
        <w:t xml:space="preserve"> </w:t>
      </w:r>
      <w:r>
        <w:rPr>
          <w:sz w:val="24"/>
        </w:rPr>
        <w:t>cu</w:t>
      </w:r>
      <w:r>
        <w:rPr>
          <w:spacing w:val="40"/>
          <w:sz w:val="24"/>
        </w:rPr>
        <w:t xml:space="preserve"> </w:t>
      </w:r>
      <w:r>
        <w:rPr>
          <w:sz w:val="24"/>
        </w:rPr>
        <w:t>iluminare</w:t>
      </w:r>
      <w:r>
        <w:rPr>
          <w:spacing w:val="40"/>
          <w:sz w:val="24"/>
        </w:rPr>
        <w:t xml:space="preserve"> </w:t>
      </w:r>
      <w:r>
        <w:rPr>
          <w:sz w:val="24"/>
        </w:rPr>
        <w:t>permanenta</w:t>
      </w:r>
      <w:r>
        <w:rPr>
          <w:spacing w:val="40"/>
          <w:sz w:val="24"/>
        </w:rPr>
        <w:t xml:space="preserve"> </w:t>
      </w:r>
      <w:r>
        <w:rPr>
          <w:sz w:val="24"/>
        </w:rPr>
        <w:t>EXIT</w:t>
      </w:r>
      <w:r>
        <w:rPr>
          <w:spacing w:val="40"/>
          <w:sz w:val="24"/>
        </w:rPr>
        <w:t xml:space="preserve"> </w:t>
      </w:r>
      <w:r>
        <w:rPr>
          <w:sz w:val="24"/>
        </w:rPr>
        <w:t>si</w:t>
      </w:r>
      <w:r>
        <w:rPr>
          <w:spacing w:val="40"/>
          <w:sz w:val="24"/>
        </w:rPr>
        <w:t xml:space="preserve"> </w:t>
      </w:r>
      <w:r>
        <w:rPr>
          <w:sz w:val="24"/>
        </w:rPr>
        <w:t>2x8</w:t>
      </w:r>
      <w:r>
        <w:rPr>
          <w:spacing w:val="40"/>
          <w:sz w:val="24"/>
        </w:rPr>
        <w:t xml:space="preserve"> </w:t>
      </w:r>
      <w:r>
        <w:rPr>
          <w:sz w:val="24"/>
        </w:rPr>
        <w:t>W, functionare cel putin 1h;</w:t>
      </w:r>
    </w:p>
    <w:p w:rsidR="005956A8" w:rsidRDefault="00F3183C">
      <w:pPr>
        <w:pStyle w:val="ListParagraph"/>
        <w:numPr>
          <w:ilvl w:val="0"/>
          <w:numId w:val="53"/>
        </w:numPr>
        <w:tabs>
          <w:tab w:val="left" w:pos="1271"/>
          <w:tab w:val="left" w:pos="1272"/>
        </w:tabs>
        <w:spacing w:before="1"/>
        <w:ind w:right="853"/>
        <w:rPr>
          <w:sz w:val="24"/>
        </w:rPr>
      </w:pPr>
      <w:r>
        <w:rPr>
          <w:sz w:val="24"/>
        </w:rPr>
        <w:t>Corpuri</w:t>
      </w:r>
      <w:r>
        <w:rPr>
          <w:spacing w:val="80"/>
          <w:sz w:val="24"/>
        </w:rPr>
        <w:t xml:space="preserve"> </w:t>
      </w:r>
      <w:r>
        <w:rPr>
          <w:sz w:val="24"/>
        </w:rPr>
        <w:t>de</w:t>
      </w:r>
      <w:r>
        <w:rPr>
          <w:spacing w:val="80"/>
          <w:sz w:val="24"/>
        </w:rPr>
        <w:t xml:space="preserve"> </w:t>
      </w:r>
      <w:r>
        <w:rPr>
          <w:sz w:val="24"/>
        </w:rPr>
        <w:t>iluminat</w:t>
      </w:r>
      <w:r>
        <w:rPr>
          <w:spacing w:val="80"/>
          <w:sz w:val="24"/>
        </w:rPr>
        <w:t xml:space="preserve"> </w:t>
      </w:r>
      <w:r>
        <w:rPr>
          <w:sz w:val="24"/>
        </w:rPr>
        <w:t>normal</w:t>
      </w:r>
      <w:r>
        <w:rPr>
          <w:spacing w:val="80"/>
          <w:sz w:val="24"/>
        </w:rPr>
        <w:t xml:space="preserve"> </w:t>
      </w:r>
      <w:r>
        <w:rPr>
          <w:sz w:val="24"/>
        </w:rPr>
        <w:t>cu</w:t>
      </w:r>
      <w:r>
        <w:rPr>
          <w:spacing w:val="80"/>
          <w:sz w:val="24"/>
        </w:rPr>
        <w:t xml:space="preserve"> </w:t>
      </w:r>
      <w:r>
        <w:rPr>
          <w:sz w:val="24"/>
        </w:rPr>
        <w:t>LED</w:t>
      </w:r>
      <w:r>
        <w:rPr>
          <w:spacing w:val="80"/>
          <w:sz w:val="24"/>
        </w:rPr>
        <w:t xml:space="preserve"> </w:t>
      </w:r>
      <w:r>
        <w:rPr>
          <w:sz w:val="24"/>
        </w:rPr>
        <w:t>uri</w:t>
      </w:r>
      <w:r>
        <w:rPr>
          <w:spacing w:val="80"/>
          <w:sz w:val="24"/>
        </w:rPr>
        <w:t xml:space="preserve"> </w:t>
      </w:r>
      <w:r>
        <w:rPr>
          <w:sz w:val="24"/>
        </w:rPr>
        <w:t>echipate</w:t>
      </w:r>
      <w:r>
        <w:rPr>
          <w:spacing w:val="80"/>
          <w:sz w:val="24"/>
        </w:rPr>
        <w:t xml:space="preserve"> </w:t>
      </w:r>
      <w:r>
        <w:rPr>
          <w:sz w:val="24"/>
        </w:rPr>
        <w:t>kit</w:t>
      </w:r>
      <w:r>
        <w:rPr>
          <w:spacing w:val="80"/>
          <w:sz w:val="24"/>
        </w:rPr>
        <w:t xml:space="preserve"> </w:t>
      </w:r>
      <w:r>
        <w:rPr>
          <w:sz w:val="24"/>
        </w:rPr>
        <w:t>de</w:t>
      </w:r>
      <w:r>
        <w:rPr>
          <w:spacing w:val="80"/>
          <w:sz w:val="24"/>
        </w:rPr>
        <w:t xml:space="preserve"> </w:t>
      </w:r>
      <w:r>
        <w:rPr>
          <w:sz w:val="24"/>
        </w:rPr>
        <w:t>emergenta</w:t>
      </w:r>
      <w:r>
        <w:rPr>
          <w:spacing w:val="80"/>
          <w:sz w:val="24"/>
        </w:rPr>
        <w:t xml:space="preserve"> </w:t>
      </w:r>
      <w:r>
        <w:rPr>
          <w:sz w:val="24"/>
        </w:rPr>
        <w:t>cu</w:t>
      </w:r>
      <w:r>
        <w:rPr>
          <w:spacing w:val="80"/>
          <w:sz w:val="24"/>
        </w:rPr>
        <w:t xml:space="preserve"> </w:t>
      </w:r>
      <w:r>
        <w:rPr>
          <w:sz w:val="24"/>
        </w:rPr>
        <w:t>autonomie</w:t>
      </w:r>
      <w:r>
        <w:rPr>
          <w:spacing w:val="80"/>
          <w:sz w:val="24"/>
        </w:rPr>
        <w:t xml:space="preserve"> </w:t>
      </w:r>
      <w:r>
        <w:rPr>
          <w:sz w:val="24"/>
        </w:rPr>
        <w:t>infunctionare 1 h;</w:t>
      </w:r>
    </w:p>
    <w:p w:rsidR="005956A8" w:rsidRDefault="005956A8">
      <w:pPr>
        <w:pStyle w:val="BodyText"/>
        <w:ind w:left="0"/>
      </w:pPr>
    </w:p>
    <w:p w:rsidR="005956A8" w:rsidRDefault="00F3183C">
      <w:pPr>
        <w:pStyle w:val="BodyText"/>
        <w:ind w:right="844" w:firstLine="707"/>
        <w:jc w:val="both"/>
      </w:pPr>
      <w:r>
        <w:t>Toata</w:t>
      </w:r>
      <w:r>
        <w:rPr>
          <w:spacing w:val="-4"/>
        </w:rPr>
        <w:t xml:space="preserve"> </w:t>
      </w:r>
      <w:r>
        <w:t>instalatia</w:t>
      </w:r>
      <w:r>
        <w:rPr>
          <w:spacing w:val="-4"/>
        </w:rPr>
        <w:t xml:space="preserve"> </w:t>
      </w:r>
      <w:r>
        <w:t>electrica</w:t>
      </w:r>
      <w:r>
        <w:rPr>
          <w:spacing w:val="-3"/>
        </w:rPr>
        <w:t xml:space="preserve"> </w:t>
      </w:r>
      <w:r>
        <w:t>din</w:t>
      </w:r>
      <w:r>
        <w:rPr>
          <w:spacing w:val="-4"/>
        </w:rPr>
        <w:t xml:space="preserve"> </w:t>
      </w:r>
      <w:r>
        <w:t>vopsitorie</w:t>
      </w:r>
      <w:r>
        <w:rPr>
          <w:spacing w:val="-6"/>
        </w:rPr>
        <w:t xml:space="preserve"> </w:t>
      </w:r>
      <w:r>
        <w:t>se</w:t>
      </w:r>
      <w:r>
        <w:rPr>
          <w:spacing w:val="-5"/>
        </w:rPr>
        <w:t xml:space="preserve"> </w:t>
      </w:r>
      <w:r>
        <w:t>realizeaza</w:t>
      </w:r>
      <w:r>
        <w:rPr>
          <w:spacing w:val="-5"/>
        </w:rPr>
        <w:t xml:space="preserve"> </w:t>
      </w:r>
      <w:r>
        <w:t>cu</w:t>
      </w:r>
      <w:r>
        <w:rPr>
          <w:spacing w:val="-2"/>
        </w:rPr>
        <w:t xml:space="preserve"> </w:t>
      </w:r>
      <w:r>
        <w:t>respectarea</w:t>
      </w:r>
      <w:r>
        <w:rPr>
          <w:spacing w:val="-3"/>
        </w:rPr>
        <w:t xml:space="preserve"> </w:t>
      </w:r>
      <w:r>
        <w:t>cerinţelor</w:t>
      </w:r>
      <w:r>
        <w:rPr>
          <w:spacing w:val="-4"/>
        </w:rPr>
        <w:t xml:space="preserve"> </w:t>
      </w:r>
      <w:r>
        <w:t>din</w:t>
      </w:r>
      <w:r>
        <w:rPr>
          <w:spacing w:val="-4"/>
        </w:rPr>
        <w:t xml:space="preserve"> </w:t>
      </w:r>
      <w:r>
        <w:t>Normativul pentru proiectarea, verificarea si exploatarea instalatiilor electrice in zone cu pericol de explozie-</w:t>
      </w:r>
      <w:r>
        <w:rPr>
          <w:spacing w:val="40"/>
        </w:rPr>
        <w:t xml:space="preserve"> </w:t>
      </w:r>
      <w:r>
        <w:t>NP</w:t>
      </w:r>
      <w:r>
        <w:rPr>
          <w:spacing w:val="-12"/>
        </w:rPr>
        <w:t xml:space="preserve"> </w:t>
      </w:r>
      <w:r>
        <w:t>099-04.Corpurile</w:t>
      </w:r>
      <w:r>
        <w:rPr>
          <w:spacing w:val="-3"/>
        </w:rPr>
        <w:t xml:space="preserve"> </w:t>
      </w:r>
      <w:r>
        <w:t>de</w:t>
      </w:r>
      <w:r>
        <w:rPr>
          <w:spacing w:val="-2"/>
        </w:rPr>
        <w:t xml:space="preserve"> </w:t>
      </w:r>
      <w:r>
        <w:t>iluminat</w:t>
      </w:r>
      <w:r>
        <w:rPr>
          <w:spacing w:val="-2"/>
        </w:rPr>
        <w:t xml:space="preserve"> </w:t>
      </w:r>
      <w:r>
        <w:t>si aparatajul</w:t>
      </w:r>
      <w:r>
        <w:rPr>
          <w:spacing w:val="-2"/>
        </w:rPr>
        <w:t xml:space="preserve"> </w:t>
      </w:r>
      <w:r>
        <w:t>din</w:t>
      </w:r>
      <w:r>
        <w:rPr>
          <w:spacing w:val="-1"/>
        </w:rPr>
        <w:t xml:space="preserve"> </w:t>
      </w:r>
      <w:r>
        <w:t>spatiile</w:t>
      </w:r>
      <w:r>
        <w:rPr>
          <w:spacing w:val="-2"/>
        </w:rPr>
        <w:t xml:space="preserve"> </w:t>
      </w:r>
      <w:r>
        <w:t>tehnice</w:t>
      </w:r>
      <w:r>
        <w:rPr>
          <w:spacing w:val="-4"/>
        </w:rPr>
        <w:t xml:space="preserve"> </w:t>
      </w:r>
      <w:r>
        <w:t>vor</w:t>
      </w:r>
      <w:r>
        <w:rPr>
          <w:spacing w:val="-1"/>
        </w:rPr>
        <w:t xml:space="preserve"> </w:t>
      </w:r>
      <w:r>
        <w:t>avea</w:t>
      </w:r>
      <w:r>
        <w:rPr>
          <w:spacing w:val="-1"/>
        </w:rPr>
        <w:t xml:space="preserve"> </w:t>
      </w:r>
      <w:r>
        <w:t>gradul</w:t>
      </w:r>
      <w:r>
        <w:rPr>
          <w:spacing w:val="-2"/>
        </w:rPr>
        <w:t xml:space="preserve"> </w:t>
      </w:r>
      <w:r>
        <w:t>de</w:t>
      </w:r>
      <w:r>
        <w:rPr>
          <w:spacing w:val="-1"/>
        </w:rPr>
        <w:t xml:space="preserve"> </w:t>
      </w:r>
      <w:r>
        <w:t>protectie</w:t>
      </w:r>
      <w:r>
        <w:rPr>
          <w:spacing w:val="-1"/>
        </w:rPr>
        <w:t xml:space="preserve"> </w:t>
      </w:r>
      <w:r>
        <w:t>IP</w:t>
      </w:r>
      <w:r>
        <w:rPr>
          <w:spacing w:val="-11"/>
        </w:rPr>
        <w:t xml:space="preserve"> </w:t>
      </w:r>
      <w:r>
        <w:rPr>
          <w:spacing w:val="-5"/>
        </w:rPr>
        <w:t>65.</w:t>
      </w:r>
    </w:p>
    <w:p w:rsidR="005956A8" w:rsidRDefault="00F3183C">
      <w:pPr>
        <w:pStyle w:val="ListParagraph"/>
        <w:numPr>
          <w:ilvl w:val="0"/>
          <w:numId w:val="53"/>
        </w:numPr>
        <w:tabs>
          <w:tab w:val="left" w:pos="1272"/>
        </w:tabs>
        <w:ind w:right="852"/>
        <w:jc w:val="both"/>
        <w:rPr>
          <w:sz w:val="24"/>
        </w:rPr>
      </w:pPr>
      <w:r>
        <w:rPr>
          <w:sz w:val="24"/>
        </w:rPr>
        <w:t>S-au realizat următoarele niveluri de iluminări medii (la nivelul de 0,8 m. de la pardoseală): holuri - 100 lx; grupuri sanitare - 200lx; oficiu - 300lx; atelier reparatii auto - 500lx;</w:t>
      </w:r>
    </w:p>
    <w:p w:rsidR="005956A8" w:rsidRDefault="00F3183C">
      <w:pPr>
        <w:pStyle w:val="BodyText"/>
        <w:ind w:right="849"/>
        <w:jc w:val="both"/>
      </w:pPr>
      <w:r>
        <w:t>Circuitele de iluminat normal se vor realiza din conductori de cupru de tip CYY-f introduse in</w:t>
      </w:r>
      <w:r>
        <w:rPr>
          <w:spacing w:val="40"/>
        </w:rPr>
        <w:t xml:space="preserve"> </w:t>
      </w:r>
      <w:r>
        <w:t>tuburi de protectie de tip COPEX montate ingropat in tencuiala peretilor/tavanelor sau aparent.</w:t>
      </w:r>
    </w:p>
    <w:p w:rsidR="005956A8" w:rsidRDefault="005956A8">
      <w:pPr>
        <w:pStyle w:val="BodyText"/>
        <w:ind w:left="0"/>
      </w:pPr>
    </w:p>
    <w:p w:rsidR="005956A8" w:rsidRDefault="00F3183C">
      <w:pPr>
        <w:pStyle w:val="Heading4"/>
        <w:ind w:left="1259"/>
        <w:jc w:val="both"/>
      </w:pPr>
      <w:r>
        <w:t>Instalaţia</w:t>
      </w:r>
      <w:r>
        <w:rPr>
          <w:spacing w:val="-4"/>
        </w:rPr>
        <w:t xml:space="preserve"> </w:t>
      </w:r>
      <w:r>
        <w:t>de</w:t>
      </w:r>
      <w:r>
        <w:rPr>
          <w:spacing w:val="-3"/>
        </w:rPr>
        <w:t xml:space="preserve"> </w:t>
      </w:r>
      <w:r>
        <w:rPr>
          <w:spacing w:val="-2"/>
        </w:rPr>
        <w:t>prize:</w:t>
      </w:r>
    </w:p>
    <w:p w:rsidR="005956A8" w:rsidRDefault="00F3183C">
      <w:pPr>
        <w:pStyle w:val="BodyText"/>
        <w:ind w:right="842" w:firstLine="707"/>
        <w:jc w:val="both"/>
      </w:pPr>
      <w:r>
        <w:t>Circuitele de</w:t>
      </w:r>
      <w:r>
        <w:rPr>
          <w:spacing w:val="-1"/>
        </w:rPr>
        <w:t xml:space="preserve"> </w:t>
      </w:r>
      <w:r>
        <w:t>prize</w:t>
      </w:r>
      <w:r>
        <w:rPr>
          <w:spacing w:val="-1"/>
        </w:rPr>
        <w:t xml:space="preserve"> </w:t>
      </w:r>
      <w:r>
        <w:t>se</w:t>
      </w:r>
      <w:r>
        <w:rPr>
          <w:spacing w:val="-1"/>
        </w:rPr>
        <w:t xml:space="preserve"> </w:t>
      </w:r>
      <w:r>
        <w:t>vor</w:t>
      </w:r>
      <w:r>
        <w:rPr>
          <w:spacing w:val="-1"/>
        </w:rPr>
        <w:t xml:space="preserve"> </w:t>
      </w:r>
      <w:r>
        <w:t>realiza</w:t>
      </w:r>
      <w:r>
        <w:rPr>
          <w:spacing w:val="-1"/>
        </w:rPr>
        <w:t xml:space="preserve"> </w:t>
      </w:r>
      <w:r>
        <w:t>din conductori de cupru</w:t>
      </w:r>
      <w:r>
        <w:rPr>
          <w:spacing w:val="-1"/>
        </w:rPr>
        <w:t xml:space="preserve"> </w:t>
      </w:r>
      <w:r>
        <w:t>de</w:t>
      </w:r>
      <w:r>
        <w:rPr>
          <w:spacing w:val="-1"/>
        </w:rPr>
        <w:t xml:space="preserve"> </w:t>
      </w:r>
      <w:r>
        <w:t>tip CYY-f</w:t>
      </w:r>
      <w:r>
        <w:rPr>
          <w:spacing w:val="-1"/>
        </w:rPr>
        <w:t xml:space="preserve"> </w:t>
      </w:r>
      <w:r>
        <w:t>introduse</w:t>
      </w:r>
      <w:r>
        <w:rPr>
          <w:spacing w:val="-1"/>
        </w:rPr>
        <w:t xml:space="preserve"> </w:t>
      </w:r>
      <w:r>
        <w:t>in tuburi</w:t>
      </w:r>
      <w:r>
        <w:rPr>
          <w:spacing w:val="-1"/>
        </w:rPr>
        <w:t xml:space="preserve"> </w:t>
      </w:r>
      <w:r>
        <w:t>de protectie de tip COPEX montate ingropat in tencuiala peretilor/tavanelor sau aparent.Prizele vor fi duble sau simple cu contact de protecţie în toate spatiile si etanse in spatii cu mediul umed. Corpurile de iluminat si aparatajul din spatiile tehnice vor avea gradul de protectie IP 65.Alimentarea cu energie electrică a corpurilor de iluminat şi a prizelor se va face obligatoriu între fază şi nulul de lucru;</w:t>
      </w:r>
    </w:p>
    <w:p w:rsidR="005956A8" w:rsidRDefault="005956A8">
      <w:pPr>
        <w:pStyle w:val="BodyText"/>
        <w:spacing w:before="10"/>
        <w:ind w:left="0"/>
        <w:rPr>
          <w:sz w:val="23"/>
        </w:rPr>
      </w:pPr>
    </w:p>
    <w:p w:rsidR="005956A8" w:rsidRDefault="00F3183C">
      <w:pPr>
        <w:pStyle w:val="Heading4"/>
        <w:ind w:left="1259"/>
        <w:jc w:val="both"/>
      </w:pPr>
      <w:r>
        <w:t>Instalația</w:t>
      </w:r>
      <w:r>
        <w:rPr>
          <w:spacing w:val="-5"/>
        </w:rPr>
        <w:t xml:space="preserve"> </w:t>
      </w:r>
      <w:r>
        <w:t>pentru</w:t>
      </w:r>
      <w:r>
        <w:rPr>
          <w:spacing w:val="-5"/>
        </w:rPr>
        <w:t xml:space="preserve"> </w:t>
      </w:r>
      <w:r>
        <w:t>iluminatul</w:t>
      </w:r>
      <w:r>
        <w:rPr>
          <w:spacing w:val="-4"/>
        </w:rPr>
        <w:t xml:space="preserve"> </w:t>
      </w:r>
      <w:r>
        <w:rPr>
          <w:spacing w:val="-2"/>
        </w:rPr>
        <w:t>general:</w:t>
      </w:r>
    </w:p>
    <w:p w:rsidR="005956A8" w:rsidRDefault="00F3183C">
      <w:pPr>
        <w:pStyle w:val="BodyText"/>
        <w:ind w:right="845" w:firstLine="707"/>
        <w:jc w:val="both"/>
      </w:pPr>
      <w:r>
        <w:t>Circuitele electrice şi coloanele vor fi protejate prin întrerupătoare automate echipate cu protecţie la suprasarcină şi supracurent şi cu releu de protecţie la curent diferenţial rezidual (Id = 30 mA), dupa caz.Golurile de trecere vor fi obturate cu mortar de ciment; Instalaţia electrică se va executa astfel:</w:t>
      </w:r>
    </w:p>
    <w:p w:rsidR="005956A8" w:rsidRDefault="00F3183C">
      <w:pPr>
        <w:pStyle w:val="BodyText"/>
        <w:ind w:right="855" w:firstLine="707"/>
        <w:jc w:val="both"/>
      </w:pPr>
      <w:r>
        <w:t>Pentru circuitele de iluminat si prize normale conductorii vor fi de cupru tip CYY trase in tuburi de protectie gofrate tip COPEX, montate îngropat in tencuiala.</w:t>
      </w:r>
    </w:p>
    <w:p w:rsidR="005956A8" w:rsidRDefault="00F3183C">
      <w:pPr>
        <w:pStyle w:val="BodyText"/>
        <w:spacing w:before="1"/>
        <w:ind w:right="849" w:firstLine="707"/>
        <w:jc w:val="both"/>
      </w:pPr>
      <w:r>
        <w:t>Pentru coloanele din interiorul cladirilor conductorii vor fi de cupru tip CYY</w:t>
      </w:r>
      <w:r>
        <w:rPr>
          <w:spacing w:val="-1"/>
        </w:rPr>
        <w:t xml:space="preserve"> </w:t>
      </w:r>
      <w:r>
        <w:t>trase in tuburi de protectie gofrate tip COPEX, montate ingropat in tencuiala.</w:t>
      </w:r>
    </w:p>
    <w:p w:rsidR="005956A8" w:rsidRDefault="00F3183C">
      <w:pPr>
        <w:pStyle w:val="BodyText"/>
        <w:ind w:right="850" w:firstLine="707"/>
        <w:jc w:val="both"/>
      </w:pPr>
      <w:r>
        <w:t>Proiectarea şi dimensionarea coloanelor electrice individuale s-a efectuat în conformitate cu 17 2011.Firidele de distribuție se vor executa monobloc în cutii standardizate cu uşi de acces:</w:t>
      </w:r>
    </w:p>
    <w:p w:rsidR="005956A8" w:rsidRDefault="00F3183C">
      <w:pPr>
        <w:pStyle w:val="BodyText"/>
        <w:ind w:right="856" w:firstLine="707"/>
        <w:jc w:val="both"/>
      </w:pPr>
      <w:r>
        <w:t>Întrerupătoare automate împreună cu elementele suplimentare de protecție, toate fiind protejate împotriva tensiunilor accidentale cu panou de separare, cu blocare şi sigilare.</w:t>
      </w:r>
    </w:p>
    <w:p w:rsidR="005956A8" w:rsidRDefault="00F3183C">
      <w:pPr>
        <w:pStyle w:val="Heading4"/>
        <w:ind w:left="551" w:right="847" w:firstLine="707"/>
        <w:jc w:val="both"/>
      </w:pPr>
      <w:r>
        <w:t>S-au utilizat corpuri de iluminat care să asigure confortul vizual corespunzător la un consum</w:t>
      </w:r>
      <w:r>
        <w:rPr>
          <w:spacing w:val="-1"/>
        </w:rPr>
        <w:t xml:space="preserve"> </w:t>
      </w:r>
      <w:r>
        <w:t>minim de</w:t>
      </w:r>
      <w:r>
        <w:rPr>
          <w:spacing w:val="-1"/>
        </w:rPr>
        <w:t xml:space="preserve"> </w:t>
      </w:r>
      <w:r>
        <w:t>energie electrica. Comanda</w:t>
      </w:r>
      <w:r>
        <w:rPr>
          <w:spacing w:val="-2"/>
        </w:rPr>
        <w:t xml:space="preserve"> </w:t>
      </w:r>
      <w:r>
        <w:t>iluminatului se</w:t>
      </w:r>
      <w:r>
        <w:rPr>
          <w:spacing w:val="-1"/>
        </w:rPr>
        <w:t xml:space="preserve"> </w:t>
      </w:r>
      <w:r>
        <w:t>va realiza prin întrerupătoare şi comutatoare montate îngropat, etanse in spatiile umede.</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ind w:left="0"/>
        <w:rPr>
          <w:b/>
          <w:sz w:val="9"/>
        </w:rPr>
      </w:pPr>
    </w:p>
    <w:p w:rsidR="005956A8" w:rsidRDefault="005956A8">
      <w:pPr>
        <w:pStyle w:val="BodyText"/>
        <w:spacing w:line="28" w:lineRule="exact"/>
        <w:ind w:left="522"/>
        <w:rPr>
          <w:sz w:val="2"/>
        </w:rPr>
      </w:pPr>
      <w:r w:rsidRPr="005956A8">
        <w:rPr>
          <w:sz w:val="2"/>
        </w:rPr>
      </w:r>
      <w:r>
        <w:rPr>
          <w:sz w:val="2"/>
        </w:rPr>
        <w:pict>
          <v:group id="docshapegroup184" o:spid="_x0000_s1188" style="width:485.25pt;height:1.45pt;mso-position-horizontal-relative:char;mso-position-vertical-relative:line" coordsize="9705,29">
            <v:rect id="docshape185" o:spid="_x0000_s1189"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Heading4"/>
        <w:spacing w:before="119"/>
        <w:ind w:left="1259"/>
        <w:jc w:val="both"/>
      </w:pPr>
      <w:r>
        <w:t>Instalatia</w:t>
      </w:r>
      <w:r>
        <w:rPr>
          <w:spacing w:val="-10"/>
        </w:rPr>
        <w:t xml:space="preserve"> </w:t>
      </w:r>
      <w:r>
        <w:t>pentru</w:t>
      </w:r>
      <w:r>
        <w:rPr>
          <w:spacing w:val="-8"/>
        </w:rPr>
        <w:t xml:space="preserve"> </w:t>
      </w:r>
      <w:r>
        <w:t>iluminatul</w:t>
      </w:r>
      <w:r>
        <w:rPr>
          <w:spacing w:val="-9"/>
        </w:rPr>
        <w:t xml:space="preserve"> </w:t>
      </w:r>
      <w:r>
        <w:t>de</w:t>
      </w:r>
      <w:r>
        <w:rPr>
          <w:spacing w:val="-9"/>
        </w:rPr>
        <w:t xml:space="preserve"> </w:t>
      </w:r>
      <w:r>
        <w:rPr>
          <w:spacing w:val="-2"/>
        </w:rPr>
        <w:t>siguranta:</w:t>
      </w:r>
    </w:p>
    <w:p w:rsidR="005956A8" w:rsidRDefault="00F3183C">
      <w:pPr>
        <w:pStyle w:val="ListParagraph"/>
        <w:numPr>
          <w:ilvl w:val="1"/>
          <w:numId w:val="53"/>
        </w:numPr>
        <w:tabs>
          <w:tab w:val="left" w:pos="1620"/>
        </w:tabs>
        <w:ind w:right="846" w:firstLine="707"/>
        <w:jc w:val="both"/>
        <w:rPr>
          <w:sz w:val="24"/>
        </w:rPr>
      </w:pPr>
      <w:r>
        <w:rPr>
          <w:b/>
          <w:sz w:val="24"/>
        </w:rPr>
        <w:t xml:space="preserve">Iluminatul de siguranță pentru evacuare </w:t>
      </w:r>
      <w:r>
        <w:rPr>
          <w:sz w:val="24"/>
        </w:rPr>
        <w:t xml:space="preserve">este asigurata de corpuri de iluminat de tip autonome cu iluminare permanenta (luminobloc-EXIT) avand dispozitive de comutare automata in cel mult 5 s de la disparitia tensiunii de alimentare si of autonomie in functionare de minim 1 h, conform tab 7.23.1 din 17 - 2011. Acestea vor f din materiale clasa B de reactie la foc si vor fi amplasate conform art 7.23. 7.2 din 17 2011 la fiecare usa de iesire destinata a fi folosita in caz de </w:t>
      </w:r>
      <w:r>
        <w:rPr>
          <w:spacing w:val="-2"/>
          <w:sz w:val="24"/>
        </w:rPr>
        <w:t>urgenta.</w:t>
      </w:r>
    </w:p>
    <w:p w:rsidR="005956A8" w:rsidRDefault="00F3183C">
      <w:pPr>
        <w:pStyle w:val="BodyText"/>
        <w:ind w:right="847" w:firstLine="707"/>
        <w:jc w:val="both"/>
      </w:pPr>
      <w:r>
        <w:t>Corpurile de iluminat de siguranta pentru evacuare s-au ales din gama omologata, existenta pe piata prevazute cu tuburi fluorescente 2x8W. Acestea s-au prevazut pe caile de evacuare si deasupra usilor. In functie de locul de amplasare, corpurile de iluminat de siguranta vor fi inscriptionate cu autocolantele specifice („EXIT", etc.).</w:t>
      </w:r>
    </w:p>
    <w:p w:rsidR="005956A8" w:rsidRDefault="00F3183C">
      <w:pPr>
        <w:pStyle w:val="ListParagraph"/>
        <w:numPr>
          <w:ilvl w:val="1"/>
          <w:numId w:val="53"/>
        </w:numPr>
        <w:tabs>
          <w:tab w:val="left" w:pos="1620"/>
        </w:tabs>
        <w:ind w:right="853" w:firstLine="707"/>
        <w:jc w:val="both"/>
        <w:rPr>
          <w:sz w:val="24"/>
        </w:rPr>
      </w:pPr>
      <w:r>
        <w:rPr>
          <w:b/>
          <w:sz w:val="24"/>
        </w:rPr>
        <w:t xml:space="preserve">Iluminat de siguranta impotriva panicii </w:t>
      </w:r>
      <w:r>
        <w:rPr>
          <w:sz w:val="24"/>
        </w:rPr>
        <w:t>- tip de iluminat incaperi cu suprafata mai mare de 60 mp.</w:t>
      </w:r>
    </w:p>
    <w:p w:rsidR="005956A8" w:rsidRDefault="00F3183C">
      <w:pPr>
        <w:pStyle w:val="BodyText"/>
        <w:spacing w:before="1"/>
        <w:ind w:right="845" w:firstLine="707"/>
        <w:jc w:val="both"/>
      </w:pPr>
      <w:r>
        <w:t>Iluminatul de siguranta de securitate impotriva panicii este asigurat de corpuri de iluminat normal cu lampi cu led uri echipate cu kit-uri de emergenta autonome cu acumulator local cu timp de comutare automata in cel mult 5 s de la disparitia tensiunii de alimentare si autonomie in functionare de minim 1 h, conform tab 7.23.1 din 17 - 2011.</w:t>
      </w:r>
      <w:r>
        <w:rPr>
          <w:spacing w:val="-10"/>
        </w:rPr>
        <w:t xml:space="preserve"> </w:t>
      </w:r>
      <w:r>
        <w:t>Acestea vor fi din materiale clasa B de reactie la foc.</w:t>
      </w:r>
    </w:p>
    <w:p w:rsidR="005956A8" w:rsidRDefault="00F3183C">
      <w:pPr>
        <w:pStyle w:val="BodyText"/>
        <w:ind w:right="852" w:firstLine="707"/>
        <w:jc w:val="both"/>
      </w:pPr>
      <w:r>
        <w:t>În afară de comanda automată a intrării lui în funcţiune, iluminatul de securitate împotriva panicii se prevede şi cu comenzi manuale din mai</w:t>
      </w:r>
      <w:r>
        <w:rPr>
          <w:spacing w:val="-1"/>
        </w:rPr>
        <w:t xml:space="preserve"> </w:t>
      </w:r>
      <w:r>
        <w:t>multe locuri accesibile personalului de serviciu al clădirii respectiv personalului instruit în acest scop.</w:t>
      </w:r>
    </w:p>
    <w:p w:rsidR="005956A8" w:rsidRDefault="00F3183C">
      <w:pPr>
        <w:pStyle w:val="ListParagraph"/>
        <w:numPr>
          <w:ilvl w:val="1"/>
          <w:numId w:val="53"/>
        </w:numPr>
        <w:tabs>
          <w:tab w:val="left" w:pos="1620"/>
        </w:tabs>
        <w:ind w:right="847" w:firstLine="707"/>
        <w:jc w:val="both"/>
        <w:rPr>
          <w:sz w:val="24"/>
        </w:rPr>
      </w:pPr>
      <w:r>
        <w:rPr>
          <w:b/>
          <w:sz w:val="24"/>
        </w:rPr>
        <w:t xml:space="preserve">Iluminat de siguranta pentru interventii. </w:t>
      </w:r>
      <w:r>
        <w:rPr>
          <w:sz w:val="24"/>
        </w:rPr>
        <w:t>Acest tip de iluminat de siguranta se amplaseaza in spatiile in care sunt amplasate centrala de semnalizare incendiu si tabloul electric general si va fi asigurat de corp de iluminat normal echipat cu sursa inclusa, cu functionare 1h si timp de comutare automata in cel mult 5 s.</w:t>
      </w:r>
    </w:p>
    <w:p w:rsidR="005956A8" w:rsidRDefault="00F3183C">
      <w:pPr>
        <w:pStyle w:val="BodyText"/>
        <w:ind w:right="850" w:firstLine="707"/>
        <w:jc w:val="both"/>
      </w:pPr>
      <w:r>
        <w:t>Iluminatul de securitate pentru marcarea hidrantilor interiori este prevazut in zona de amplasare a cutiilor de hidrant in scopul identificarii acestora in lipsa iluminatului normal. Acesta</w:t>
      </w:r>
      <w:r>
        <w:rPr>
          <w:spacing w:val="40"/>
        </w:rPr>
        <w:t xml:space="preserve"> </w:t>
      </w:r>
      <w:r>
        <w:t>va fi asigurat de corpuri de iluminat cu lampi echipate cu kit-uri de emergenta autonome cu acumulator local cu timp de comutare automata in cel mult 5 s de la disparitia tensiunii de alimentare si autonomie in functionare de minim 1 h, conform tab 7.23.1 din 17 -2011;</w:t>
      </w:r>
    </w:p>
    <w:p w:rsidR="005956A8" w:rsidRDefault="00F3183C">
      <w:pPr>
        <w:ind w:left="551" w:right="846" w:firstLine="719"/>
        <w:jc w:val="both"/>
        <w:rPr>
          <w:sz w:val="24"/>
        </w:rPr>
      </w:pPr>
      <w:r>
        <w:rPr>
          <w:b/>
          <w:sz w:val="24"/>
        </w:rPr>
        <w:t xml:space="preserve">Iluminat de securitate pentru continuarea lucrului </w:t>
      </w:r>
      <w:r>
        <w:rPr>
          <w:sz w:val="24"/>
        </w:rPr>
        <w:t>realizat cu corpuri de iluminat cu lampi LED, complet echipate pentru funcționare (sistem de montare, driver alimentare etc) inclusiv cu kit de emergență min.3h, punere in functiune in max.5s.</w:t>
      </w:r>
    </w:p>
    <w:p w:rsidR="005956A8" w:rsidRDefault="00F3183C">
      <w:pPr>
        <w:pStyle w:val="BodyText"/>
        <w:ind w:right="848" w:firstLine="719"/>
        <w:jc w:val="both"/>
      </w:pPr>
      <w:r>
        <w:t>Acesta va fi prevăzut în încăperea gospodariei de apa pentru hidranti interiori, în încăperea ECS si deasupra tabloului electric general.</w:t>
      </w:r>
    </w:p>
    <w:p w:rsidR="005956A8" w:rsidRDefault="00F3183C">
      <w:pPr>
        <w:pStyle w:val="BodyText"/>
        <w:ind w:right="852" w:firstLine="719"/>
        <w:jc w:val="both"/>
      </w:pPr>
      <w:r>
        <w:t xml:space="preserve">Corpurile de iluminat pentru continuarea lucrului vor fi alimentate din circuitele de iluminat </w:t>
      </w:r>
      <w:r>
        <w:rPr>
          <w:spacing w:val="-2"/>
        </w:rPr>
        <w:t>general.</w:t>
      </w:r>
    </w:p>
    <w:p w:rsidR="005956A8" w:rsidRDefault="00F3183C">
      <w:pPr>
        <w:pStyle w:val="BodyText"/>
        <w:ind w:right="848" w:firstLine="719"/>
        <w:jc w:val="both"/>
      </w:pPr>
      <w:r>
        <w:rPr>
          <w:b/>
        </w:rPr>
        <w:t>Iluminat de siguranţă local pentru marcarea stingatoarelor</w:t>
      </w:r>
      <w:r>
        <w:t>: trebuie să asigure o iluminare verticală de minimum 5 lx. Instalațiile electrice pentru iluminatul de siguranță local se asigură și pentru protejarea persoanelor care pot să rămână temporar în clădire în cazul întreruperii iluminatului normal, precum și pentru zone locale particulare.</w:t>
      </w:r>
    </w:p>
    <w:p w:rsidR="005956A8" w:rsidRDefault="00F3183C">
      <w:pPr>
        <w:pStyle w:val="BodyText"/>
        <w:ind w:right="846" w:firstLine="719"/>
        <w:jc w:val="both"/>
      </w:pPr>
      <w:r>
        <w:rPr>
          <w:b/>
        </w:rPr>
        <w:t xml:space="preserve">Iluminat de securitate pentru intervenții in zone de risc: </w:t>
      </w:r>
      <w:r>
        <w:t>se monteaza în locurile în care sunt montate armături (de exemplu: vane, robinete, dispozitive de comandă control etc.) ale unor instalații și utilaje care trebuie acționate în caz de avarie realizat cu corp de iluminat cu lămpi LED (min. 15lx), complet echipat pentru funcționare (sistem de montare, driver alimentare etc) inclusiv cu kit de emergență 3h.</w:t>
      </w:r>
    </w:p>
    <w:p w:rsidR="005956A8" w:rsidRDefault="00F3183C">
      <w:pPr>
        <w:pStyle w:val="BodyText"/>
        <w:ind w:left="1271"/>
        <w:jc w:val="both"/>
      </w:pPr>
      <w:r>
        <w:t>Corpurile</w:t>
      </w:r>
      <w:r>
        <w:rPr>
          <w:spacing w:val="-4"/>
        </w:rPr>
        <w:t xml:space="preserve"> </w:t>
      </w:r>
      <w:r>
        <w:t>de</w:t>
      </w:r>
      <w:r>
        <w:rPr>
          <w:spacing w:val="-2"/>
        </w:rPr>
        <w:t xml:space="preserve"> </w:t>
      </w:r>
      <w:r>
        <w:t>iluminat pentru</w:t>
      </w:r>
      <w:r>
        <w:rPr>
          <w:spacing w:val="-1"/>
        </w:rPr>
        <w:t xml:space="preserve"> </w:t>
      </w:r>
      <w:r>
        <w:t>intervenții vor</w:t>
      </w:r>
      <w:r>
        <w:rPr>
          <w:spacing w:val="-1"/>
        </w:rPr>
        <w:t xml:space="preserve"> </w:t>
      </w:r>
      <w:r>
        <w:t>fi</w:t>
      </w:r>
      <w:r>
        <w:rPr>
          <w:spacing w:val="-1"/>
        </w:rPr>
        <w:t xml:space="preserve"> </w:t>
      </w:r>
      <w:r>
        <w:t>alimentate</w:t>
      </w:r>
      <w:r>
        <w:rPr>
          <w:spacing w:val="-1"/>
        </w:rPr>
        <w:t xml:space="preserve"> </w:t>
      </w:r>
      <w:r>
        <w:t>din</w:t>
      </w:r>
      <w:r>
        <w:rPr>
          <w:spacing w:val="-1"/>
        </w:rPr>
        <w:t xml:space="preserve"> </w:t>
      </w:r>
      <w:r>
        <w:t xml:space="preserve">circuitele de iluminat </w:t>
      </w:r>
      <w:r>
        <w:rPr>
          <w:spacing w:val="-2"/>
        </w:rPr>
        <w:t>general</w:t>
      </w:r>
    </w:p>
    <w:p w:rsidR="005956A8" w:rsidRDefault="00F3183C">
      <w:pPr>
        <w:ind w:left="1271"/>
        <w:jc w:val="both"/>
        <w:rPr>
          <w:sz w:val="24"/>
        </w:rPr>
      </w:pPr>
      <w:r>
        <w:rPr>
          <w:b/>
          <w:sz w:val="24"/>
        </w:rPr>
        <w:t>Iluminatul</w:t>
      </w:r>
      <w:r>
        <w:rPr>
          <w:b/>
          <w:spacing w:val="-7"/>
          <w:sz w:val="24"/>
        </w:rPr>
        <w:t xml:space="preserve"> </w:t>
      </w:r>
      <w:r>
        <w:rPr>
          <w:b/>
          <w:sz w:val="24"/>
        </w:rPr>
        <w:t>de</w:t>
      </w:r>
      <w:r>
        <w:rPr>
          <w:b/>
          <w:spacing w:val="-5"/>
          <w:sz w:val="24"/>
        </w:rPr>
        <w:t xml:space="preserve"> </w:t>
      </w:r>
      <w:r>
        <w:rPr>
          <w:b/>
          <w:sz w:val="24"/>
        </w:rPr>
        <w:t>securitate</w:t>
      </w:r>
      <w:r>
        <w:rPr>
          <w:b/>
          <w:spacing w:val="-3"/>
          <w:sz w:val="24"/>
        </w:rPr>
        <w:t xml:space="preserve"> </w:t>
      </w:r>
      <w:r>
        <w:rPr>
          <w:b/>
          <w:sz w:val="24"/>
        </w:rPr>
        <w:t>pentru</w:t>
      </w:r>
      <w:r>
        <w:rPr>
          <w:b/>
          <w:spacing w:val="-4"/>
          <w:sz w:val="24"/>
        </w:rPr>
        <w:t xml:space="preserve"> </w:t>
      </w:r>
      <w:r>
        <w:rPr>
          <w:b/>
          <w:sz w:val="24"/>
        </w:rPr>
        <w:t>evacuare</w:t>
      </w:r>
      <w:r>
        <w:rPr>
          <w:b/>
          <w:spacing w:val="-3"/>
          <w:sz w:val="24"/>
        </w:rPr>
        <w:t xml:space="preserve"> </w:t>
      </w:r>
      <w:r>
        <w:rPr>
          <w:sz w:val="24"/>
        </w:rPr>
        <w:t>se</w:t>
      </w:r>
      <w:r>
        <w:rPr>
          <w:spacing w:val="-5"/>
          <w:sz w:val="24"/>
        </w:rPr>
        <w:t xml:space="preserve"> </w:t>
      </w:r>
      <w:r>
        <w:rPr>
          <w:sz w:val="24"/>
        </w:rPr>
        <w:t>va</w:t>
      </w:r>
      <w:r>
        <w:rPr>
          <w:spacing w:val="-5"/>
          <w:sz w:val="24"/>
        </w:rPr>
        <w:t xml:space="preserve"> </w:t>
      </w:r>
      <w:r>
        <w:rPr>
          <w:sz w:val="24"/>
        </w:rPr>
        <w:t>realiza</w:t>
      </w:r>
      <w:r>
        <w:rPr>
          <w:spacing w:val="-5"/>
          <w:sz w:val="24"/>
        </w:rPr>
        <w:t xml:space="preserve"> </w:t>
      </w:r>
      <w:r>
        <w:rPr>
          <w:spacing w:val="-2"/>
          <w:sz w:val="24"/>
        </w:rPr>
        <w:t>utilizând</w:t>
      </w:r>
    </w:p>
    <w:p w:rsidR="005956A8" w:rsidRDefault="00F3183C">
      <w:pPr>
        <w:pStyle w:val="ListParagraph"/>
        <w:numPr>
          <w:ilvl w:val="0"/>
          <w:numId w:val="52"/>
        </w:numPr>
        <w:tabs>
          <w:tab w:val="left" w:pos="1459"/>
        </w:tabs>
        <w:ind w:right="854" w:firstLine="719"/>
        <w:jc w:val="both"/>
        <w:rPr>
          <w:sz w:val="24"/>
        </w:rPr>
      </w:pPr>
      <w:r>
        <w:rPr>
          <w:sz w:val="24"/>
        </w:rPr>
        <w:t>corpuri de iluminat de tip EXIT cu lămpi LED, de tip NEPERMANENT, cu abtibild corespunzător locului de montaj, echipate cu kit de emergență 3h..</w:t>
      </w:r>
    </w:p>
    <w:p w:rsidR="005956A8" w:rsidRDefault="005956A8">
      <w:pPr>
        <w:jc w:val="both"/>
        <w:rPr>
          <w:sz w:val="24"/>
        </w:rPr>
        <w:sectPr w:rsidR="005956A8">
          <w:headerReference w:type="default" r:id="rId41"/>
          <w:footerReference w:type="default" r:id="rId42"/>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86" o:spid="_x0000_s1186" style="width:485.25pt;height:1.45pt;mso-position-horizontal-relative:char;mso-position-vertical-relative:line" coordsize="9705,29">
            <v:rect id="docshape187" o:spid="_x0000_s1187"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0"/>
          <w:numId w:val="52"/>
        </w:numPr>
        <w:tabs>
          <w:tab w:val="left" w:pos="1452"/>
        </w:tabs>
        <w:spacing w:before="119"/>
        <w:ind w:right="848" w:firstLine="719"/>
        <w:jc w:val="both"/>
        <w:rPr>
          <w:sz w:val="24"/>
        </w:rPr>
      </w:pPr>
      <w:r>
        <w:rPr>
          <w:sz w:val="24"/>
        </w:rPr>
        <w:t>corp de iluminat de securitate cu lămpi LED, montaj pe perete, tip NEPERMANENT, IP65, echipat cu kit de emergență 3h, montate la exterior lângă fiecare ieșire de evacuare.</w:t>
      </w:r>
    </w:p>
    <w:p w:rsidR="005956A8" w:rsidRDefault="00F3183C">
      <w:pPr>
        <w:ind w:left="1259"/>
        <w:jc w:val="both"/>
        <w:rPr>
          <w:i/>
          <w:sz w:val="24"/>
        </w:rPr>
      </w:pPr>
      <w:r>
        <w:rPr>
          <w:i/>
          <w:sz w:val="24"/>
        </w:rPr>
        <w:t>Instalatii</w:t>
      </w:r>
      <w:r>
        <w:rPr>
          <w:i/>
          <w:spacing w:val="-7"/>
          <w:sz w:val="24"/>
        </w:rPr>
        <w:t xml:space="preserve"> </w:t>
      </w:r>
      <w:r>
        <w:rPr>
          <w:i/>
          <w:sz w:val="24"/>
        </w:rPr>
        <w:t>de</w:t>
      </w:r>
      <w:r>
        <w:rPr>
          <w:i/>
          <w:spacing w:val="-7"/>
          <w:sz w:val="24"/>
        </w:rPr>
        <w:t xml:space="preserve"> </w:t>
      </w:r>
      <w:r>
        <w:rPr>
          <w:i/>
          <w:sz w:val="24"/>
        </w:rPr>
        <w:t>protectie</w:t>
      </w:r>
      <w:r>
        <w:rPr>
          <w:i/>
          <w:spacing w:val="-6"/>
          <w:sz w:val="24"/>
        </w:rPr>
        <w:t xml:space="preserve"> </w:t>
      </w:r>
      <w:r>
        <w:rPr>
          <w:i/>
          <w:sz w:val="24"/>
        </w:rPr>
        <w:t>la</w:t>
      </w:r>
      <w:r>
        <w:rPr>
          <w:i/>
          <w:spacing w:val="-5"/>
          <w:sz w:val="24"/>
        </w:rPr>
        <w:t xml:space="preserve"> </w:t>
      </w:r>
      <w:r>
        <w:rPr>
          <w:i/>
          <w:sz w:val="24"/>
        </w:rPr>
        <w:t>soc</w:t>
      </w:r>
      <w:r>
        <w:rPr>
          <w:i/>
          <w:spacing w:val="-7"/>
          <w:sz w:val="24"/>
        </w:rPr>
        <w:t xml:space="preserve"> </w:t>
      </w:r>
      <w:r>
        <w:rPr>
          <w:i/>
          <w:spacing w:val="-2"/>
          <w:sz w:val="24"/>
        </w:rPr>
        <w:t>electric:</w:t>
      </w:r>
    </w:p>
    <w:p w:rsidR="005956A8" w:rsidRDefault="00F3183C">
      <w:pPr>
        <w:pStyle w:val="BodyText"/>
        <w:ind w:right="849" w:firstLine="707"/>
        <w:jc w:val="both"/>
      </w:pPr>
      <w:r>
        <w:t>Se vor dispune: măsuri de protecție de baza, masuri de protectie suplimentare si masuri de protectie complementare.</w:t>
      </w:r>
    </w:p>
    <w:p w:rsidR="005956A8" w:rsidRDefault="00F3183C">
      <w:pPr>
        <w:pStyle w:val="BodyText"/>
        <w:ind w:right="844" w:firstLine="707"/>
        <w:jc w:val="both"/>
      </w:pPr>
      <w:r>
        <w:rPr>
          <w:b/>
        </w:rPr>
        <w:t xml:space="preserve">Măsurile de protecție de bază </w:t>
      </w:r>
      <w:r>
        <w:t>consta in întreruperea alimentării electrice de catre disjunctoarele de protectie la scurt circuit, prin legarea maselor metalice a carcaselor receptoarelor</w:t>
      </w:r>
      <w:r>
        <w:rPr>
          <w:spacing w:val="40"/>
        </w:rPr>
        <w:t xml:space="preserve"> </w:t>
      </w:r>
      <w:r>
        <w:t>si</w:t>
      </w:r>
      <w:r>
        <w:rPr>
          <w:spacing w:val="-2"/>
        </w:rPr>
        <w:t xml:space="preserve"> </w:t>
      </w:r>
      <w:r>
        <w:t>echipamentelor</w:t>
      </w:r>
      <w:r>
        <w:rPr>
          <w:spacing w:val="-1"/>
        </w:rPr>
        <w:t xml:space="preserve"> </w:t>
      </w:r>
      <w:r>
        <w:t>electrice,</w:t>
      </w:r>
      <w:r>
        <w:rPr>
          <w:spacing w:val="-2"/>
        </w:rPr>
        <w:t xml:space="preserve"> </w:t>
      </w:r>
      <w:r>
        <w:t>la</w:t>
      </w:r>
      <w:r>
        <w:rPr>
          <w:spacing w:val="-1"/>
        </w:rPr>
        <w:t xml:space="preserve"> </w:t>
      </w:r>
      <w:r>
        <w:t>nulul</w:t>
      </w:r>
      <w:r>
        <w:rPr>
          <w:spacing w:val="-2"/>
        </w:rPr>
        <w:t xml:space="preserve"> </w:t>
      </w:r>
      <w:r>
        <w:t>de</w:t>
      </w:r>
      <w:r>
        <w:rPr>
          <w:spacing w:val="-3"/>
        </w:rPr>
        <w:t xml:space="preserve"> </w:t>
      </w:r>
      <w:r>
        <w:t>protectie</w:t>
      </w:r>
      <w:r>
        <w:rPr>
          <w:spacing w:val="-3"/>
        </w:rPr>
        <w:t xml:space="preserve"> </w:t>
      </w:r>
      <w:r>
        <w:t>distribuit,</w:t>
      </w:r>
      <w:r>
        <w:rPr>
          <w:spacing w:val="-2"/>
        </w:rPr>
        <w:t xml:space="preserve"> </w:t>
      </w:r>
      <w:r>
        <w:t>PE/PEN.Legarea</w:t>
      </w:r>
      <w:r>
        <w:rPr>
          <w:spacing w:val="-3"/>
        </w:rPr>
        <w:t xml:space="preserve"> </w:t>
      </w:r>
      <w:r>
        <w:t>tuturor</w:t>
      </w:r>
      <w:r>
        <w:rPr>
          <w:spacing w:val="-4"/>
        </w:rPr>
        <w:t xml:space="preserve"> </w:t>
      </w:r>
      <w:r>
        <w:t>partilor</w:t>
      </w:r>
      <w:r>
        <w:rPr>
          <w:spacing w:val="-2"/>
        </w:rPr>
        <w:t xml:space="preserve"> </w:t>
      </w:r>
      <w:r>
        <w:t>metalice ce fac parte din instalatia electrica (echipamentele, receptoarele electrice, carcasele tablourilor electrice, paturi de cabluri metalice, stelaje, etc.) la conductorul de protectie PE/REN Preluarea nulurilor de protecţie a tablourilor electrice (PE/PEN) şi a uşilor acestora din metal (printr-un conductor flexibil cu secţiune ≥16mmp) la instalația de legare da pământ Utilizarea prizelor</w:t>
      </w:r>
      <w:r>
        <w:rPr>
          <w:spacing w:val="40"/>
        </w:rPr>
        <w:t xml:space="preserve"> </w:t>
      </w:r>
      <w:r>
        <w:t>electrice de alimentare cu contacte de protecţie, PE</w:t>
      </w:r>
    </w:p>
    <w:p w:rsidR="005956A8" w:rsidRDefault="00F3183C">
      <w:pPr>
        <w:pStyle w:val="BodyText"/>
        <w:spacing w:before="1"/>
        <w:ind w:right="849" w:firstLine="707"/>
        <w:jc w:val="both"/>
      </w:pPr>
      <w:r>
        <w:t>Masurile de protectie suplimentare pentru creşterea sigurantei sistemului protecţie la şoc elctric conform 17-2011, consta in:</w:t>
      </w:r>
    </w:p>
    <w:p w:rsidR="005956A8" w:rsidRDefault="00F3183C">
      <w:pPr>
        <w:pStyle w:val="ListParagraph"/>
        <w:numPr>
          <w:ilvl w:val="0"/>
          <w:numId w:val="52"/>
        </w:numPr>
        <w:tabs>
          <w:tab w:val="left" w:pos="1620"/>
        </w:tabs>
        <w:ind w:right="850" w:firstLine="707"/>
        <w:jc w:val="both"/>
        <w:rPr>
          <w:sz w:val="24"/>
        </w:rPr>
      </w:pPr>
      <w:r>
        <w:rPr>
          <w:sz w:val="24"/>
        </w:rPr>
        <w:t>legarea suplimentară la priza de pământ a conductorului de nut de protecție (PE/PEN) a fiecarui tablou electric acolo unde această operaţie este posibilă;</w:t>
      </w:r>
    </w:p>
    <w:p w:rsidR="005956A8" w:rsidRDefault="00F3183C">
      <w:pPr>
        <w:pStyle w:val="ListParagraph"/>
        <w:numPr>
          <w:ilvl w:val="0"/>
          <w:numId w:val="52"/>
        </w:numPr>
        <w:tabs>
          <w:tab w:val="left" w:pos="1620"/>
        </w:tabs>
        <w:ind w:right="850" w:firstLine="707"/>
        <w:jc w:val="both"/>
        <w:rPr>
          <w:sz w:val="24"/>
        </w:rPr>
      </w:pPr>
      <w:r>
        <w:rPr>
          <w:sz w:val="24"/>
        </w:rPr>
        <w:t>din punctul în care nu se mai poate realiza legarea la pământ, conductorul de nul de protectie PE se execută obigatoriu din cupru.</w:t>
      </w:r>
    </w:p>
    <w:p w:rsidR="005956A8" w:rsidRDefault="00F3183C">
      <w:pPr>
        <w:ind w:left="551" w:right="755" w:firstLine="707"/>
        <w:rPr>
          <w:sz w:val="24"/>
        </w:rPr>
      </w:pPr>
      <w:r>
        <w:rPr>
          <w:b/>
          <w:sz w:val="24"/>
        </w:rPr>
        <w:t>Masura</w:t>
      </w:r>
      <w:r>
        <w:rPr>
          <w:b/>
          <w:spacing w:val="36"/>
          <w:sz w:val="24"/>
        </w:rPr>
        <w:t xml:space="preserve"> </w:t>
      </w:r>
      <w:r>
        <w:rPr>
          <w:b/>
          <w:sz w:val="24"/>
        </w:rPr>
        <w:t>de</w:t>
      </w:r>
      <w:r>
        <w:rPr>
          <w:b/>
          <w:spacing w:val="35"/>
          <w:sz w:val="24"/>
        </w:rPr>
        <w:t xml:space="preserve"> </w:t>
      </w:r>
      <w:r>
        <w:rPr>
          <w:b/>
          <w:sz w:val="24"/>
        </w:rPr>
        <w:t>protectie</w:t>
      </w:r>
      <w:r>
        <w:rPr>
          <w:b/>
          <w:spacing w:val="35"/>
          <w:sz w:val="24"/>
        </w:rPr>
        <w:t xml:space="preserve"> </w:t>
      </w:r>
      <w:r>
        <w:rPr>
          <w:b/>
          <w:sz w:val="24"/>
        </w:rPr>
        <w:t>complementara</w:t>
      </w:r>
      <w:r>
        <w:rPr>
          <w:sz w:val="24"/>
        </w:rPr>
        <w:t>,</w:t>
      </w:r>
      <w:r>
        <w:rPr>
          <w:spacing w:val="35"/>
          <w:sz w:val="24"/>
        </w:rPr>
        <w:t xml:space="preserve"> </w:t>
      </w:r>
      <w:r>
        <w:rPr>
          <w:sz w:val="24"/>
        </w:rPr>
        <w:t>s-au</w:t>
      </w:r>
      <w:r>
        <w:rPr>
          <w:spacing w:val="35"/>
          <w:sz w:val="24"/>
        </w:rPr>
        <w:t xml:space="preserve"> </w:t>
      </w:r>
      <w:r>
        <w:rPr>
          <w:sz w:val="24"/>
        </w:rPr>
        <w:t>adoptat</w:t>
      </w:r>
      <w:r>
        <w:rPr>
          <w:spacing w:val="35"/>
          <w:sz w:val="24"/>
        </w:rPr>
        <w:t xml:space="preserve"> </w:t>
      </w:r>
      <w:r>
        <w:rPr>
          <w:sz w:val="24"/>
        </w:rPr>
        <w:t>disjunctoare</w:t>
      </w:r>
      <w:r>
        <w:rPr>
          <w:spacing w:val="34"/>
          <w:sz w:val="24"/>
        </w:rPr>
        <w:t xml:space="preserve"> </w:t>
      </w:r>
      <w:r>
        <w:rPr>
          <w:sz w:val="24"/>
        </w:rPr>
        <w:t>cu</w:t>
      </w:r>
      <w:r>
        <w:rPr>
          <w:spacing w:val="35"/>
          <w:sz w:val="24"/>
        </w:rPr>
        <w:t xml:space="preserve"> </w:t>
      </w:r>
      <w:r>
        <w:rPr>
          <w:sz w:val="24"/>
        </w:rPr>
        <w:t>protecţie</w:t>
      </w:r>
      <w:r>
        <w:rPr>
          <w:spacing w:val="34"/>
          <w:sz w:val="24"/>
        </w:rPr>
        <w:t xml:space="preserve"> </w:t>
      </w:r>
      <w:r>
        <w:rPr>
          <w:sz w:val="24"/>
        </w:rPr>
        <w:t>diferentiala automată (DDR) IΔ-30 mA.</w:t>
      </w:r>
    </w:p>
    <w:p w:rsidR="005956A8" w:rsidRDefault="00F3183C">
      <w:pPr>
        <w:pStyle w:val="Heading4"/>
        <w:ind w:left="551" w:firstLine="707"/>
      </w:pPr>
      <w:r>
        <w:t>Protecţia</w:t>
      </w:r>
      <w:r>
        <w:rPr>
          <w:spacing w:val="40"/>
        </w:rPr>
        <w:t xml:space="preserve"> </w:t>
      </w:r>
      <w:r>
        <w:t>împotriva</w:t>
      </w:r>
      <w:r>
        <w:rPr>
          <w:spacing w:val="40"/>
        </w:rPr>
        <w:t xml:space="preserve"> </w:t>
      </w:r>
      <w:r>
        <w:t>atingerilor</w:t>
      </w:r>
      <w:r>
        <w:rPr>
          <w:spacing w:val="40"/>
        </w:rPr>
        <w:t xml:space="preserve"> </w:t>
      </w:r>
      <w:r>
        <w:t>directe</w:t>
      </w:r>
      <w:r>
        <w:rPr>
          <w:spacing w:val="40"/>
        </w:rPr>
        <w:t xml:space="preserve"> </w:t>
      </w:r>
      <w:r>
        <w:t>trebuie</w:t>
      </w:r>
      <w:r>
        <w:rPr>
          <w:spacing w:val="40"/>
        </w:rPr>
        <w:t xml:space="preserve"> </w:t>
      </w:r>
      <w:r>
        <w:t>asigurată</w:t>
      </w:r>
      <w:r>
        <w:rPr>
          <w:spacing w:val="40"/>
        </w:rPr>
        <w:t xml:space="preserve"> </w:t>
      </w:r>
      <w:r>
        <w:t>indiferent</w:t>
      </w:r>
      <w:r>
        <w:rPr>
          <w:spacing w:val="40"/>
        </w:rPr>
        <w:t xml:space="preserve"> </w:t>
      </w:r>
      <w:r>
        <w:t>de</w:t>
      </w:r>
      <w:r>
        <w:rPr>
          <w:spacing w:val="40"/>
        </w:rPr>
        <w:t xml:space="preserve"> </w:t>
      </w:r>
      <w:r>
        <w:t>tensiunea</w:t>
      </w:r>
      <w:r>
        <w:rPr>
          <w:spacing w:val="40"/>
        </w:rPr>
        <w:t xml:space="preserve"> </w:t>
      </w:r>
      <w:r>
        <w:t xml:space="preserve">de </w:t>
      </w:r>
      <w:r>
        <w:rPr>
          <w:spacing w:val="-2"/>
        </w:rPr>
        <w:t>alimentare:</w:t>
      </w:r>
    </w:p>
    <w:p w:rsidR="005956A8" w:rsidRDefault="00F3183C">
      <w:pPr>
        <w:pStyle w:val="ListParagraph"/>
        <w:numPr>
          <w:ilvl w:val="0"/>
          <w:numId w:val="52"/>
        </w:numPr>
        <w:tabs>
          <w:tab w:val="left" w:pos="1452"/>
        </w:tabs>
        <w:ind w:left="1451" w:hanging="181"/>
        <w:rPr>
          <w:sz w:val="24"/>
        </w:rPr>
      </w:pPr>
      <w:r>
        <w:rPr>
          <w:sz w:val="24"/>
        </w:rPr>
        <w:t>prin</w:t>
      </w:r>
      <w:r>
        <w:rPr>
          <w:spacing w:val="-9"/>
          <w:sz w:val="24"/>
        </w:rPr>
        <w:t xml:space="preserve"> </w:t>
      </w:r>
      <w:r>
        <w:rPr>
          <w:sz w:val="24"/>
        </w:rPr>
        <w:t>bariere</w:t>
      </w:r>
      <w:r>
        <w:rPr>
          <w:spacing w:val="-10"/>
          <w:sz w:val="24"/>
        </w:rPr>
        <w:t xml:space="preserve"> </w:t>
      </w:r>
      <w:r>
        <w:rPr>
          <w:sz w:val="24"/>
        </w:rPr>
        <w:t>corespunzătoare</w:t>
      </w:r>
      <w:r>
        <w:rPr>
          <w:spacing w:val="-10"/>
          <w:sz w:val="24"/>
        </w:rPr>
        <w:t xml:space="preserve"> </w:t>
      </w:r>
      <w:r>
        <w:rPr>
          <w:sz w:val="24"/>
        </w:rPr>
        <w:t>sau</w:t>
      </w:r>
      <w:r>
        <w:rPr>
          <w:spacing w:val="-9"/>
          <w:sz w:val="24"/>
        </w:rPr>
        <w:t xml:space="preserve"> </w:t>
      </w:r>
      <w:r>
        <w:rPr>
          <w:sz w:val="24"/>
        </w:rPr>
        <w:t>învelişuri</w:t>
      </w:r>
      <w:r>
        <w:rPr>
          <w:spacing w:val="-9"/>
          <w:sz w:val="24"/>
        </w:rPr>
        <w:t xml:space="preserve"> </w:t>
      </w:r>
      <w:r>
        <w:rPr>
          <w:sz w:val="24"/>
        </w:rPr>
        <w:t>care</w:t>
      </w:r>
      <w:r>
        <w:rPr>
          <w:spacing w:val="-10"/>
          <w:sz w:val="24"/>
        </w:rPr>
        <w:t xml:space="preserve"> </w:t>
      </w:r>
      <w:r>
        <w:rPr>
          <w:sz w:val="24"/>
        </w:rPr>
        <w:t>asigură</w:t>
      </w:r>
      <w:r>
        <w:rPr>
          <w:spacing w:val="-10"/>
          <w:sz w:val="24"/>
        </w:rPr>
        <w:t xml:space="preserve"> </w:t>
      </w:r>
      <w:r>
        <w:rPr>
          <w:sz w:val="24"/>
        </w:rPr>
        <w:t>gradul</w:t>
      </w:r>
      <w:r>
        <w:rPr>
          <w:spacing w:val="-9"/>
          <w:sz w:val="24"/>
        </w:rPr>
        <w:t xml:space="preserve"> </w:t>
      </w:r>
      <w:r>
        <w:rPr>
          <w:sz w:val="24"/>
        </w:rPr>
        <w:t>de</w:t>
      </w:r>
      <w:r>
        <w:rPr>
          <w:spacing w:val="-9"/>
          <w:sz w:val="24"/>
        </w:rPr>
        <w:t xml:space="preserve"> </w:t>
      </w:r>
      <w:r>
        <w:rPr>
          <w:sz w:val="24"/>
        </w:rPr>
        <w:t>protecţie</w:t>
      </w:r>
      <w:r>
        <w:rPr>
          <w:spacing w:val="-8"/>
          <w:sz w:val="24"/>
        </w:rPr>
        <w:t xml:space="preserve"> </w:t>
      </w:r>
      <w:r>
        <w:rPr>
          <w:sz w:val="24"/>
        </w:rPr>
        <w:t>min.</w:t>
      </w:r>
      <w:r>
        <w:rPr>
          <w:spacing w:val="-9"/>
          <w:sz w:val="24"/>
        </w:rPr>
        <w:t xml:space="preserve"> </w:t>
      </w:r>
      <w:r>
        <w:rPr>
          <w:spacing w:val="-2"/>
          <w:sz w:val="24"/>
        </w:rPr>
        <w:t>IP2X;</w:t>
      </w:r>
    </w:p>
    <w:p w:rsidR="005956A8" w:rsidRDefault="00F3183C">
      <w:pPr>
        <w:pStyle w:val="ListParagraph"/>
        <w:numPr>
          <w:ilvl w:val="0"/>
          <w:numId w:val="52"/>
        </w:numPr>
        <w:tabs>
          <w:tab w:val="left" w:pos="1452"/>
        </w:tabs>
        <w:ind w:left="1451" w:hanging="181"/>
        <w:rPr>
          <w:sz w:val="24"/>
        </w:rPr>
      </w:pPr>
      <w:r>
        <w:rPr>
          <w:sz w:val="24"/>
        </w:rPr>
        <w:t>printr-o</w:t>
      </w:r>
      <w:r>
        <w:rPr>
          <w:spacing w:val="-5"/>
          <w:sz w:val="24"/>
        </w:rPr>
        <w:t xml:space="preserve"> </w:t>
      </w:r>
      <w:r>
        <w:rPr>
          <w:sz w:val="24"/>
        </w:rPr>
        <w:t>izolaţie</w:t>
      </w:r>
      <w:r>
        <w:rPr>
          <w:spacing w:val="-6"/>
          <w:sz w:val="24"/>
        </w:rPr>
        <w:t xml:space="preserve"> </w:t>
      </w:r>
      <w:r>
        <w:rPr>
          <w:sz w:val="24"/>
        </w:rPr>
        <w:t>care</w:t>
      </w:r>
      <w:r>
        <w:rPr>
          <w:spacing w:val="-6"/>
          <w:sz w:val="24"/>
        </w:rPr>
        <w:t xml:space="preserve"> </w:t>
      </w:r>
      <w:r>
        <w:rPr>
          <w:sz w:val="24"/>
        </w:rPr>
        <w:t>poate</w:t>
      </w:r>
      <w:r>
        <w:rPr>
          <w:spacing w:val="-5"/>
          <w:sz w:val="24"/>
        </w:rPr>
        <w:t xml:space="preserve"> </w:t>
      </w:r>
      <w:r>
        <w:rPr>
          <w:sz w:val="24"/>
        </w:rPr>
        <w:t>rezista</w:t>
      </w:r>
      <w:r>
        <w:rPr>
          <w:spacing w:val="-5"/>
          <w:sz w:val="24"/>
        </w:rPr>
        <w:t xml:space="preserve"> </w:t>
      </w:r>
      <w:r>
        <w:rPr>
          <w:sz w:val="24"/>
        </w:rPr>
        <w:t>la</w:t>
      </w:r>
      <w:r>
        <w:rPr>
          <w:spacing w:val="-6"/>
          <w:sz w:val="24"/>
        </w:rPr>
        <w:t xml:space="preserve"> </w:t>
      </w:r>
      <w:r>
        <w:rPr>
          <w:sz w:val="24"/>
        </w:rPr>
        <w:t>o</w:t>
      </w:r>
      <w:r>
        <w:rPr>
          <w:spacing w:val="-5"/>
          <w:sz w:val="24"/>
        </w:rPr>
        <w:t xml:space="preserve"> </w:t>
      </w:r>
      <w:r>
        <w:rPr>
          <w:sz w:val="24"/>
        </w:rPr>
        <w:t>tensiune</w:t>
      </w:r>
      <w:r>
        <w:rPr>
          <w:spacing w:val="-5"/>
          <w:sz w:val="24"/>
        </w:rPr>
        <w:t xml:space="preserve"> </w:t>
      </w:r>
      <w:r>
        <w:rPr>
          <w:sz w:val="24"/>
        </w:rPr>
        <w:t>de</w:t>
      </w:r>
      <w:r>
        <w:rPr>
          <w:spacing w:val="-4"/>
          <w:sz w:val="24"/>
        </w:rPr>
        <w:t xml:space="preserve"> </w:t>
      </w:r>
      <w:r>
        <w:rPr>
          <w:sz w:val="24"/>
        </w:rPr>
        <w:t>500</w:t>
      </w:r>
      <w:r>
        <w:rPr>
          <w:spacing w:val="-9"/>
          <w:sz w:val="24"/>
        </w:rPr>
        <w:t xml:space="preserve"> </w:t>
      </w:r>
      <w:r>
        <w:rPr>
          <w:sz w:val="24"/>
        </w:rPr>
        <w:t>V</w:t>
      </w:r>
      <w:r>
        <w:rPr>
          <w:spacing w:val="-10"/>
          <w:sz w:val="24"/>
        </w:rPr>
        <w:t xml:space="preserve"> </w:t>
      </w:r>
      <w:r>
        <w:rPr>
          <w:sz w:val="24"/>
        </w:rPr>
        <w:t>timp</w:t>
      </w:r>
      <w:r>
        <w:rPr>
          <w:spacing w:val="-4"/>
          <w:sz w:val="24"/>
        </w:rPr>
        <w:t xml:space="preserve"> </w:t>
      </w:r>
      <w:r>
        <w:rPr>
          <w:sz w:val="24"/>
        </w:rPr>
        <w:t>de</w:t>
      </w:r>
      <w:r>
        <w:rPr>
          <w:spacing w:val="-4"/>
          <w:sz w:val="24"/>
        </w:rPr>
        <w:t xml:space="preserve"> </w:t>
      </w:r>
      <w:r>
        <w:rPr>
          <w:sz w:val="24"/>
        </w:rPr>
        <w:t>1</w:t>
      </w:r>
      <w:r>
        <w:rPr>
          <w:spacing w:val="-4"/>
          <w:sz w:val="24"/>
        </w:rPr>
        <w:t xml:space="preserve"> min.</w:t>
      </w:r>
    </w:p>
    <w:p w:rsidR="005956A8" w:rsidRDefault="00F3183C">
      <w:pPr>
        <w:pStyle w:val="ListParagraph"/>
        <w:numPr>
          <w:ilvl w:val="0"/>
          <w:numId w:val="52"/>
        </w:numPr>
        <w:tabs>
          <w:tab w:val="left" w:pos="1452"/>
        </w:tabs>
        <w:ind w:right="856" w:firstLine="719"/>
        <w:rPr>
          <w:sz w:val="24"/>
        </w:rPr>
      </w:pPr>
      <w:r>
        <w:rPr>
          <w:sz w:val="24"/>
        </w:rPr>
        <w:t>prin</w:t>
      </w:r>
      <w:r>
        <w:rPr>
          <w:spacing w:val="40"/>
          <w:sz w:val="24"/>
        </w:rPr>
        <w:t xml:space="preserve"> </w:t>
      </w:r>
      <w:r>
        <w:rPr>
          <w:sz w:val="24"/>
        </w:rPr>
        <w:t>disjunctoare</w:t>
      </w:r>
      <w:r>
        <w:rPr>
          <w:spacing w:val="40"/>
          <w:sz w:val="24"/>
        </w:rPr>
        <w:t xml:space="preserve"> </w:t>
      </w:r>
      <w:r>
        <w:rPr>
          <w:sz w:val="24"/>
        </w:rPr>
        <w:t>cu</w:t>
      </w:r>
      <w:r>
        <w:rPr>
          <w:spacing w:val="40"/>
          <w:sz w:val="24"/>
        </w:rPr>
        <w:t xml:space="preserve"> </w:t>
      </w:r>
      <w:r>
        <w:rPr>
          <w:sz w:val="24"/>
        </w:rPr>
        <w:t>protectie</w:t>
      </w:r>
      <w:r>
        <w:rPr>
          <w:spacing w:val="40"/>
          <w:sz w:val="24"/>
        </w:rPr>
        <w:t xml:space="preserve"> </w:t>
      </w:r>
      <w:r>
        <w:rPr>
          <w:sz w:val="24"/>
        </w:rPr>
        <w:t>diferentiala</w:t>
      </w:r>
      <w:r>
        <w:rPr>
          <w:spacing w:val="40"/>
          <w:sz w:val="24"/>
        </w:rPr>
        <w:t xml:space="preserve"> </w:t>
      </w:r>
      <w:r>
        <w:rPr>
          <w:sz w:val="24"/>
        </w:rPr>
        <w:t>(DDR)</w:t>
      </w:r>
      <w:r>
        <w:rPr>
          <w:spacing w:val="40"/>
          <w:sz w:val="24"/>
        </w:rPr>
        <w:t xml:space="preserve"> </w:t>
      </w:r>
      <w:r>
        <w:rPr>
          <w:sz w:val="24"/>
        </w:rPr>
        <w:t>cu</w:t>
      </w:r>
      <w:r>
        <w:rPr>
          <w:spacing w:val="40"/>
          <w:sz w:val="24"/>
        </w:rPr>
        <w:t xml:space="preserve"> </w:t>
      </w:r>
      <w:r>
        <w:rPr>
          <w:sz w:val="24"/>
        </w:rPr>
        <w:t>sensibilitate</w:t>
      </w:r>
      <w:r>
        <w:rPr>
          <w:spacing w:val="40"/>
          <w:sz w:val="24"/>
        </w:rPr>
        <w:t xml:space="preserve"> </w:t>
      </w:r>
      <w:r>
        <w:rPr>
          <w:sz w:val="24"/>
        </w:rPr>
        <w:t>la</w:t>
      </w:r>
      <w:r>
        <w:rPr>
          <w:spacing w:val="40"/>
          <w:sz w:val="24"/>
        </w:rPr>
        <w:t xml:space="preserve"> </w:t>
      </w:r>
      <w:r>
        <w:rPr>
          <w:sz w:val="24"/>
        </w:rPr>
        <w:t>curent</w:t>
      </w:r>
      <w:r>
        <w:rPr>
          <w:spacing w:val="40"/>
          <w:sz w:val="24"/>
        </w:rPr>
        <w:t xml:space="preserve"> </w:t>
      </w:r>
      <w:r>
        <w:rPr>
          <w:sz w:val="24"/>
        </w:rPr>
        <w:t>diferential IA=30 mA</w:t>
      </w:r>
    </w:p>
    <w:p w:rsidR="005956A8" w:rsidRDefault="00F3183C">
      <w:pPr>
        <w:pStyle w:val="Heading4"/>
        <w:ind w:left="1259"/>
        <w:jc w:val="both"/>
      </w:pPr>
      <w:r>
        <w:t>Instalații</w:t>
      </w:r>
      <w:r>
        <w:rPr>
          <w:spacing w:val="-6"/>
        </w:rPr>
        <w:t xml:space="preserve"> </w:t>
      </w:r>
      <w:r>
        <w:t>de</w:t>
      </w:r>
      <w:r>
        <w:rPr>
          <w:spacing w:val="-4"/>
        </w:rPr>
        <w:t xml:space="preserve"> </w:t>
      </w:r>
      <w:r>
        <w:t>protecție</w:t>
      </w:r>
      <w:r>
        <w:rPr>
          <w:spacing w:val="-5"/>
        </w:rPr>
        <w:t xml:space="preserve"> </w:t>
      </w:r>
      <w:r>
        <w:t>la</w:t>
      </w:r>
      <w:r>
        <w:rPr>
          <w:spacing w:val="-2"/>
        </w:rPr>
        <w:t xml:space="preserve"> </w:t>
      </w:r>
      <w:r>
        <w:t>solicitări</w:t>
      </w:r>
      <w:r>
        <w:rPr>
          <w:spacing w:val="-3"/>
        </w:rPr>
        <w:t xml:space="preserve"> </w:t>
      </w:r>
      <w:r>
        <w:t>termice</w:t>
      </w:r>
      <w:r>
        <w:rPr>
          <w:spacing w:val="-5"/>
        </w:rPr>
        <w:t xml:space="preserve"> </w:t>
      </w:r>
      <w:r>
        <w:t>si</w:t>
      </w:r>
      <w:r>
        <w:rPr>
          <w:spacing w:val="-4"/>
        </w:rPr>
        <w:t xml:space="preserve"> </w:t>
      </w:r>
      <w:r>
        <w:rPr>
          <w:spacing w:val="-2"/>
        </w:rPr>
        <w:t>electrodinamice:</w:t>
      </w:r>
    </w:p>
    <w:p w:rsidR="005956A8" w:rsidRDefault="00F3183C">
      <w:pPr>
        <w:pStyle w:val="BodyText"/>
        <w:spacing w:before="1"/>
        <w:ind w:right="850" w:firstLine="707"/>
        <w:jc w:val="both"/>
      </w:pPr>
      <w:r>
        <w:t>Protectia la suprasarcina si la scurtcircuit a circuitelor si coloanelor electrice se va realiza utilizand intrerupatoare automate bipolare, tripolare, tetrapolare si sigurante fuzibile de tip MPR montate in tablourile electrice.</w:t>
      </w:r>
    </w:p>
    <w:p w:rsidR="005956A8" w:rsidRDefault="00F3183C">
      <w:pPr>
        <w:pStyle w:val="Heading4"/>
        <w:spacing w:line="274" w:lineRule="exact"/>
        <w:ind w:left="1259"/>
        <w:jc w:val="both"/>
      </w:pPr>
      <w:r>
        <w:t>Instalaţia</w:t>
      </w:r>
      <w:r>
        <w:rPr>
          <w:spacing w:val="-4"/>
        </w:rPr>
        <w:t xml:space="preserve"> </w:t>
      </w:r>
      <w:r>
        <w:t>de</w:t>
      </w:r>
      <w:r>
        <w:rPr>
          <w:spacing w:val="-4"/>
        </w:rPr>
        <w:t xml:space="preserve"> </w:t>
      </w:r>
      <w:r>
        <w:t>legare</w:t>
      </w:r>
      <w:r>
        <w:rPr>
          <w:spacing w:val="-4"/>
        </w:rPr>
        <w:t xml:space="preserve"> </w:t>
      </w:r>
      <w:r>
        <w:t>la</w:t>
      </w:r>
      <w:r>
        <w:rPr>
          <w:spacing w:val="-3"/>
        </w:rPr>
        <w:t xml:space="preserve"> </w:t>
      </w:r>
      <w:r>
        <w:rPr>
          <w:spacing w:val="-2"/>
        </w:rPr>
        <w:t>pământ:</w:t>
      </w:r>
    </w:p>
    <w:p w:rsidR="005956A8" w:rsidRDefault="00F3183C">
      <w:pPr>
        <w:pStyle w:val="BodyText"/>
        <w:ind w:right="846" w:firstLine="707"/>
        <w:jc w:val="both"/>
      </w:pPr>
      <w:r>
        <w:t>Priza de pamant va fi realizata cu conductor OL Zn 40x4 mm inglobat in fundatia cladirii.Valoarea rezistentei de dispersie a prizei de pamant nu va depasi 4 Ω.</w:t>
      </w:r>
    </w:p>
    <w:p w:rsidR="005956A8" w:rsidRDefault="00F3183C">
      <w:pPr>
        <w:pStyle w:val="BodyText"/>
        <w:ind w:right="855" w:firstLine="707"/>
        <w:jc w:val="both"/>
      </w:pPr>
      <w:r>
        <w:t>În cazul în care această valoare nu este realizată se vor lua măsuri de completare a prizei de pamant pana la atingerea acestei valori.</w:t>
      </w:r>
    </w:p>
    <w:p w:rsidR="005956A8" w:rsidRDefault="00F3183C">
      <w:pPr>
        <w:pStyle w:val="Heading4"/>
        <w:ind w:left="1259"/>
        <w:jc w:val="both"/>
      </w:pPr>
      <w:r>
        <w:t>Instalația</w:t>
      </w:r>
      <w:r>
        <w:rPr>
          <w:spacing w:val="-4"/>
        </w:rPr>
        <w:t xml:space="preserve"> </w:t>
      </w:r>
      <w:r>
        <w:t>de</w:t>
      </w:r>
      <w:r>
        <w:rPr>
          <w:spacing w:val="-4"/>
        </w:rPr>
        <w:t xml:space="preserve"> </w:t>
      </w:r>
      <w:r>
        <w:t>protecție</w:t>
      </w:r>
      <w:r>
        <w:rPr>
          <w:spacing w:val="-5"/>
        </w:rPr>
        <w:t xml:space="preserve"> </w:t>
      </w:r>
      <w:r>
        <w:t>împotriva</w:t>
      </w:r>
      <w:r>
        <w:rPr>
          <w:spacing w:val="-3"/>
        </w:rPr>
        <w:t xml:space="preserve"> </w:t>
      </w:r>
      <w:r>
        <w:rPr>
          <w:spacing w:val="-2"/>
        </w:rPr>
        <w:t>trăsnetului</w:t>
      </w:r>
    </w:p>
    <w:p w:rsidR="005956A8" w:rsidRDefault="00F3183C">
      <w:pPr>
        <w:pStyle w:val="BodyText"/>
        <w:ind w:right="852" w:firstLine="707"/>
        <w:jc w:val="both"/>
      </w:pPr>
      <w:r>
        <w:t>Se compune din dispozitiv de amorsare (PDA) montat pe un catarg de 3,75m pe coama acoperișului</w:t>
      </w:r>
      <w:r>
        <w:rPr>
          <w:spacing w:val="-2"/>
        </w:rPr>
        <w:t xml:space="preserve"> </w:t>
      </w:r>
      <w:r>
        <w:t>cu o</w:t>
      </w:r>
      <w:r>
        <w:rPr>
          <w:spacing w:val="-2"/>
        </w:rPr>
        <w:t xml:space="preserve"> </w:t>
      </w:r>
      <w:r>
        <w:t>rază</w:t>
      </w:r>
      <w:r>
        <w:rPr>
          <w:spacing w:val="-1"/>
        </w:rPr>
        <w:t xml:space="preserve"> </w:t>
      </w:r>
      <w:r>
        <w:t>de</w:t>
      </w:r>
      <w:r>
        <w:rPr>
          <w:spacing w:val="-1"/>
        </w:rPr>
        <w:t xml:space="preserve"> </w:t>
      </w:r>
      <w:r>
        <w:t>acoperire</w:t>
      </w:r>
      <w:r>
        <w:rPr>
          <w:spacing w:val="-4"/>
        </w:rPr>
        <w:t xml:space="preserve"> </w:t>
      </w:r>
      <w:r>
        <w:t>de</w:t>
      </w:r>
      <w:r>
        <w:rPr>
          <w:spacing w:val="-3"/>
        </w:rPr>
        <w:t xml:space="preserve"> </w:t>
      </w:r>
      <w:r>
        <w:t>49m.</w:t>
      </w:r>
      <w:r>
        <w:rPr>
          <w:spacing w:val="-2"/>
        </w:rPr>
        <w:t xml:space="preserve"> </w:t>
      </w:r>
      <w:r>
        <w:t>Se</w:t>
      </w:r>
      <w:r>
        <w:rPr>
          <w:spacing w:val="-3"/>
        </w:rPr>
        <w:t xml:space="preserve"> </w:t>
      </w:r>
      <w:r>
        <w:t>vor</w:t>
      </w:r>
      <w:r>
        <w:rPr>
          <w:spacing w:val="-1"/>
        </w:rPr>
        <w:t xml:space="preserve"> </w:t>
      </w:r>
      <w:r>
        <w:t>prevede</w:t>
      </w:r>
      <w:r>
        <w:rPr>
          <w:spacing w:val="-3"/>
        </w:rPr>
        <w:t xml:space="preserve"> </w:t>
      </w:r>
      <w:r>
        <w:t>două</w:t>
      </w:r>
      <w:r>
        <w:rPr>
          <w:spacing w:val="-1"/>
        </w:rPr>
        <w:t xml:space="preserve"> </w:t>
      </w:r>
      <w:r>
        <w:t>conductoare</w:t>
      </w:r>
      <w:r>
        <w:rPr>
          <w:spacing w:val="-4"/>
        </w:rPr>
        <w:t xml:space="preserve"> </w:t>
      </w:r>
      <w:r>
        <w:t>de</w:t>
      </w:r>
      <w:r>
        <w:rPr>
          <w:spacing w:val="-1"/>
        </w:rPr>
        <w:t xml:space="preserve"> </w:t>
      </w:r>
      <w:r>
        <w:t>coborîre</w:t>
      </w:r>
      <w:r>
        <w:rPr>
          <w:spacing w:val="-3"/>
        </w:rPr>
        <w:t xml:space="preserve"> </w:t>
      </w:r>
      <w:r>
        <w:t>la</w:t>
      </w:r>
      <w:r>
        <w:rPr>
          <w:spacing w:val="-2"/>
        </w:rPr>
        <w:t xml:space="preserve"> </w:t>
      </w:r>
      <w:r>
        <w:t>priza</w:t>
      </w:r>
      <w:r>
        <w:rPr>
          <w:spacing w:val="-3"/>
        </w:rPr>
        <w:t xml:space="preserve"> </w:t>
      </w:r>
      <w:r>
        <w:t>de pămînt. Priza este constituită din barele de armătură orizontale inferioare</w:t>
      </w:r>
    </w:p>
    <w:p w:rsidR="005956A8" w:rsidRDefault="005956A8">
      <w:pPr>
        <w:pStyle w:val="BodyText"/>
        <w:ind w:left="0"/>
      </w:pPr>
    </w:p>
    <w:p w:rsidR="005956A8" w:rsidRDefault="00F3183C">
      <w:pPr>
        <w:pStyle w:val="Heading4"/>
        <w:ind w:left="1259"/>
        <w:jc w:val="both"/>
      </w:pPr>
      <w:r>
        <w:t>Instalatiii</w:t>
      </w:r>
      <w:r>
        <w:rPr>
          <w:spacing w:val="-10"/>
        </w:rPr>
        <w:t xml:space="preserve"> </w:t>
      </w:r>
      <w:r>
        <w:t>electrice</w:t>
      </w:r>
      <w:r>
        <w:rPr>
          <w:spacing w:val="-11"/>
        </w:rPr>
        <w:t xml:space="preserve"> </w:t>
      </w:r>
      <w:r>
        <w:t>de</w:t>
      </w:r>
      <w:r>
        <w:rPr>
          <w:spacing w:val="-8"/>
        </w:rPr>
        <w:t xml:space="preserve"> </w:t>
      </w:r>
      <w:r>
        <w:t>curenti</w:t>
      </w:r>
      <w:r>
        <w:rPr>
          <w:spacing w:val="-9"/>
        </w:rPr>
        <w:t xml:space="preserve"> </w:t>
      </w:r>
      <w:r>
        <w:rPr>
          <w:spacing w:val="-2"/>
        </w:rPr>
        <w:t>slabi:</w:t>
      </w:r>
    </w:p>
    <w:p w:rsidR="005956A8" w:rsidRDefault="00F3183C">
      <w:pPr>
        <w:pStyle w:val="BodyText"/>
        <w:ind w:right="848" w:firstLine="707"/>
        <w:jc w:val="both"/>
      </w:pPr>
      <w:r>
        <w:t xml:space="preserve">Instalaţiile electrice de curenti slabi aferente obiectivului, sunt structurate pe trei obiecte distincte instalatii de cablu tv; respectiv instalatii voce-date care cuprinde instalatia de telefonie si </w:t>
      </w:r>
      <w:r>
        <w:rPr>
          <w:spacing w:val="-2"/>
        </w:rPr>
        <w:t>internet.</w:t>
      </w:r>
    </w:p>
    <w:p w:rsidR="005956A8" w:rsidRDefault="00F3183C">
      <w:pPr>
        <w:pStyle w:val="Heading4"/>
        <w:ind w:left="1259"/>
        <w:jc w:val="both"/>
      </w:pPr>
      <w:r>
        <w:t>Instalatii</w:t>
      </w:r>
      <w:r>
        <w:rPr>
          <w:spacing w:val="-7"/>
        </w:rPr>
        <w:t xml:space="preserve"> </w:t>
      </w:r>
      <w:r>
        <w:t>de</w:t>
      </w:r>
      <w:r>
        <w:rPr>
          <w:spacing w:val="-7"/>
        </w:rPr>
        <w:t xml:space="preserve"> </w:t>
      </w:r>
      <w:r>
        <w:rPr>
          <w:spacing w:val="-2"/>
        </w:rPr>
        <w:t>telefonie:</w:t>
      </w:r>
    </w:p>
    <w:p w:rsidR="005956A8" w:rsidRDefault="00F3183C">
      <w:pPr>
        <w:pStyle w:val="BodyText"/>
        <w:ind w:right="854" w:firstLine="707"/>
        <w:jc w:val="both"/>
      </w:pPr>
      <w:r>
        <w:t>Aparatura existentă în camera tehnică se va lega la priza generală de pământ a obiectivului, iar rezistenţa de dispersie a prizei de pământ va avea valoarea mai mica dercat 1 ohm.</w:t>
      </w:r>
    </w:p>
    <w:p w:rsidR="005956A8" w:rsidRDefault="00F3183C">
      <w:pPr>
        <w:pStyle w:val="BodyText"/>
        <w:ind w:right="851" w:firstLine="707"/>
        <w:jc w:val="both"/>
      </w:pPr>
      <w:r>
        <w:t>Masele echipamentelor de prelucrare a informaţiilor trebuie legate la instalația de împământare a obiectivului.</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88" o:spid="_x0000_s1184" style="width:485.25pt;height:1.45pt;mso-position-horizontal-relative:char;mso-position-vertical-relative:line" coordsize="9705,29">
            <v:rect id="docshape189" o:spid="_x0000_s1185"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51" w:firstLine="707"/>
        <w:jc w:val="both"/>
      </w:pPr>
      <w:r>
        <w:t>La alegerea traseelor se va evita instalarea circuitelor şi cablurilor Tc în lungul conductelor calde, interzicându-se instalarea pe suprafeţe calde si se vor evita traseele expuse la umezeală.</w:t>
      </w:r>
    </w:p>
    <w:p w:rsidR="005956A8" w:rsidRDefault="00F3183C">
      <w:pPr>
        <w:pStyle w:val="BodyText"/>
        <w:ind w:right="855" w:firstLine="707"/>
        <w:jc w:val="both"/>
      </w:pPr>
      <w:r>
        <w:t>Pe porţiuni reduse ale traseelor apropiate de suprafeţe calde (minim 40°C) sau la încrucişări cu acestea, distanța minimă între circuitele de curenţi slabi şi elemente calde trebuie să fie de 12 cm sau se vor lua măsuri de izolare termică.</w:t>
      </w:r>
    </w:p>
    <w:p w:rsidR="005956A8" w:rsidRDefault="00F3183C">
      <w:pPr>
        <w:pStyle w:val="BodyText"/>
        <w:ind w:right="852" w:firstLine="707"/>
        <w:jc w:val="both"/>
      </w:pPr>
      <w:r>
        <w:t>Pentru</w:t>
      </w:r>
      <w:r>
        <w:rPr>
          <w:spacing w:val="-2"/>
        </w:rPr>
        <w:t xml:space="preserve"> </w:t>
      </w:r>
      <w:r>
        <w:t>reţeaua</w:t>
      </w:r>
      <w:r>
        <w:rPr>
          <w:spacing w:val="-2"/>
        </w:rPr>
        <w:t xml:space="preserve"> </w:t>
      </w:r>
      <w:r>
        <w:t>de</w:t>
      </w:r>
      <w:r>
        <w:rPr>
          <w:spacing w:val="-2"/>
        </w:rPr>
        <w:t xml:space="preserve"> </w:t>
      </w:r>
      <w:r>
        <w:t>telecomunicaţii</w:t>
      </w:r>
      <w:r>
        <w:rPr>
          <w:spacing w:val="-1"/>
        </w:rPr>
        <w:t xml:space="preserve"> </w:t>
      </w:r>
      <w:r>
        <w:t>se</w:t>
      </w:r>
      <w:r>
        <w:rPr>
          <w:spacing w:val="-2"/>
        </w:rPr>
        <w:t xml:space="preserve"> </w:t>
      </w:r>
      <w:r>
        <w:t>vor</w:t>
      </w:r>
      <w:r>
        <w:rPr>
          <w:spacing w:val="-2"/>
        </w:rPr>
        <w:t xml:space="preserve"> </w:t>
      </w:r>
      <w:r>
        <w:t>folosi</w:t>
      </w:r>
      <w:r>
        <w:rPr>
          <w:spacing w:val="-1"/>
        </w:rPr>
        <w:t xml:space="preserve"> </w:t>
      </w:r>
      <w:r>
        <w:t>cabluri</w:t>
      </w:r>
      <w:r>
        <w:rPr>
          <w:spacing w:val="-6"/>
        </w:rPr>
        <w:t xml:space="preserve"> </w:t>
      </w:r>
      <w:r>
        <w:t>TCYY2x2x0,5</w:t>
      </w:r>
      <w:r>
        <w:rPr>
          <w:spacing w:val="-2"/>
        </w:rPr>
        <w:t xml:space="preserve"> </w:t>
      </w:r>
      <w:r>
        <w:t>mm</w:t>
      </w:r>
      <w:r>
        <w:rPr>
          <w:spacing w:val="-3"/>
        </w:rPr>
        <w:t xml:space="preserve"> </w:t>
      </w:r>
      <w:r>
        <w:t>protejate</w:t>
      </w:r>
      <w:r>
        <w:rPr>
          <w:spacing w:val="-2"/>
        </w:rPr>
        <w:t xml:space="preserve"> </w:t>
      </w:r>
      <w:r>
        <w:t>în</w:t>
      </w:r>
      <w:r>
        <w:rPr>
          <w:spacing w:val="-1"/>
        </w:rPr>
        <w:t xml:space="preserve"> </w:t>
      </w:r>
      <w:r>
        <w:t>canale de cabluri şi tuburi IPEY.</w:t>
      </w:r>
    </w:p>
    <w:p w:rsidR="005956A8" w:rsidRDefault="00F3183C">
      <w:pPr>
        <w:pStyle w:val="BodyText"/>
        <w:ind w:right="847" w:firstLine="707"/>
        <w:jc w:val="both"/>
      </w:pPr>
      <w:r>
        <w:t>Prizele pentru telecomunicaţii vor fi simple, montate îngropat. Distanţa între instalaţiile de curenti slabi sau transmitere de date şi cele electrice cu frecventa de 50 Hz şi tensiuni până la 1000V, atât în montaj îngropat cât şi în montaj aparent, trebuie să fie de minimum 25 cm, cu conditia ca izolaţia să fie corespunzătoare și să nu existe DCLP înnădiri la conductoarele electrice</w:t>
      </w:r>
      <w:r>
        <w:rPr>
          <w:spacing w:val="40"/>
        </w:rPr>
        <w:t xml:space="preserve"> </w:t>
      </w:r>
      <w:r>
        <w:t>pe porţiunea de paralelism.</w:t>
      </w:r>
    </w:p>
    <w:p w:rsidR="005956A8" w:rsidRDefault="00F3183C">
      <w:pPr>
        <w:pStyle w:val="BodyText"/>
        <w:spacing w:before="1"/>
        <w:ind w:left="1259"/>
        <w:jc w:val="both"/>
      </w:pPr>
      <w:r>
        <w:t>Dacă</w:t>
      </w:r>
      <w:r>
        <w:rPr>
          <w:spacing w:val="40"/>
        </w:rPr>
        <w:t xml:space="preserve"> </w:t>
      </w:r>
      <w:r>
        <w:t>conductoarele</w:t>
      </w:r>
      <w:r>
        <w:rPr>
          <w:spacing w:val="39"/>
        </w:rPr>
        <w:t xml:space="preserve"> </w:t>
      </w:r>
      <w:r>
        <w:t>sunt</w:t>
      </w:r>
      <w:r>
        <w:rPr>
          <w:spacing w:val="43"/>
        </w:rPr>
        <w:t xml:space="preserve"> </w:t>
      </w:r>
      <w:r>
        <w:t>protejate</w:t>
      </w:r>
      <w:r>
        <w:rPr>
          <w:spacing w:val="40"/>
        </w:rPr>
        <w:t xml:space="preserve"> </w:t>
      </w:r>
      <w:r>
        <w:t>în</w:t>
      </w:r>
      <w:r>
        <w:rPr>
          <w:spacing w:val="40"/>
        </w:rPr>
        <w:t xml:space="preserve"> </w:t>
      </w:r>
      <w:r>
        <w:t>tub</w:t>
      </w:r>
      <w:r>
        <w:rPr>
          <w:spacing w:val="41"/>
        </w:rPr>
        <w:t xml:space="preserve"> </w:t>
      </w:r>
      <w:r>
        <w:t>metalic,</w:t>
      </w:r>
      <w:r>
        <w:rPr>
          <w:spacing w:val="39"/>
        </w:rPr>
        <w:t xml:space="preserve"> </w:t>
      </w:r>
      <w:r>
        <w:t>acesta</w:t>
      </w:r>
      <w:r>
        <w:rPr>
          <w:spacing w:val="39"/>
        </w:rPr>
        <w:t xml:space="preserve"> </w:t>
      </w:r>
      <w:r>
        <w:t>va</w:t>
      </w:r>
      <w:r>
        <w:rPr>
          <w:spacing w:val="39"/>
        </w:rPr>
        <w:t xml:space="preserve"> </w:t>
      </w:r>
      <w:r>
        <w:t>fi</w:t>
      </w:r>
      <w:r>
        <w:rPr>
          <w:spacing w:val="41"/>
        </w:rPr>
        <w:t xml:space="preserve"> </w:t>
      </w:r>
      <w:r>
        <w:t>legat</w:t>
      </w:r>
      <w:r>
        <w:rPr>
          <w:spacing w:val="42"/>
        </w:rPr>
        <w:t xml:space="preserve"> </w:t>
      </w:r>
      <w:r>
        <w:t>la</w:t>
      </w:r>
      <w:r>
        <w:rPr>
          <w:spacing w:val="40"/>
        </w:rPr>
        <w:t xml:space="preserve"> </w:t>
      </w:r>
      <w:r>
        <w:t>pământ</w:t>
      </w:r>
      <w:r>
        <w:rPr>
          <w:spacing w:val="39"/>
        </w:rPr>
        <w:t xml:space="preserve"> </w:t>
      </w:r>
      <w:r>
        <w:t>la</w:t>
      </w:r>
      <w:r>
        <w:rPr>
          <w:spacing w:val="42"/>
        </w:rPr>
        <w:t xml:space="preserve"> </w:t>
      </w:r>
      <w:r>
        <w:rPr>
          <w:spacing w:val="-2"/>
        </w:rPr>
        <w:t>ambele</w:t>
      </w:r>
    </w:p>
    <w:p w:rsidR="005956A8" w:rsidRDefault="00F3183C">
      <w:pPr>
        <w:pStyle w:val="BodyText"/>
      </w:pPr>
      <w:r>
        <w:rPr>
          <w:spacing w:val="-2"/>
        </w:rPr>
        <w:t>capete.</w:t>
      </w:r>
    </w:p>
    <w:p w:rsidR="005956A8" w:rsidRDefault="005956A8">
      <w:pPr>
        <w:pStyle w:val="BodyText"/>
        <w:ind w:left="0"/>
      </w:pPr>
    </w:p>
    <w:p w:rsidR="005956A8" w:rsidRDefault="00F3183C">
      <w:pPr>
        <w:pStyle w:val="Heading4"/>
        <w:numPr>
          <w:ilvl w:val="1"/>
          <w:numId w:val="52"/>
        </w:numPr>
        <w:tabs>
          <w:tab w:val="left" w:pos="1980"/>
        </w:tabs>
        <w:ind w:hanging="361"/>
        <w:jc w:val="both"/>
      </w:pPr>
      <w:r>
        <w:t>Cablare</w:t>
      </w:r>
      <w:r>
        <w:rPr>
          <w:spacing w:val="-10"/>
        </w:rPr>
        <w:t xml:space="preserve"> </w:t>
      </w:r>
      <w:r>
        <w:rPr>
          <w:spacing w:val="-2"/>
        </w:rPr>
        <w:t>structurată</w:t>
      </w:r>
    </w:p>
    <w:p w:rsidR="005956A8" w:rsidRDefault="00F3183C">
      <w:pPr>
        <w:pStyle w:val="BodyText"/>
        <w:ind w:right="852" w:firstLine="707"/>
        <w:jc w:val="both"/>
      </w:pPr>
      <w:r>
        <w:t>Cablarea structurată a clădirilor presupune organizarea unei retele comune pentru instalaţia interioară telefonică şi reţeaua de date (voce+date+imagini) pe orizontala (cablare orizontală) şi pe verticala clădirii (cablare verticală).</w:t>
      </w:r>
    </w:p>
    <w:p w:rsidR="005956A8" w:rsidRDefault="00F3183C">
      <w:pPr>
        <w:pStyle w:val="BodyText"/>
        <w:ind w:right="849" w:firstLine="707"/>
        <w:jc w:val="both"/>
      </w:pPr>
      <w:r>
        <w:t>Pe traseele sistemului de cablare structurată pentru instalația comună de voce+date+imagini se va evita paralelismul cu traseele electrice pe o distanţă mai mare de 1 m, fiind acceptată doar traversarea perpendiculară a traseului electric iar aria suprafeţei de contact (suprapunere) micşorată pe cât posibil.</w:t>
      </w:r>
    </w:p>
    <w:p w:rsidR="005956A8" w:rsidRDefault="00F3183C">
      <w:pPr>
        <w:pStyle w:val="BodyText"/>
        <w:ind w:right="849" w:firstLine="707"/>
        <w:jc w:val="both"/>
      </w:pPr>
      <w:r>
        <w:t>Secţiunea tuburilor sau a canalelor din PVC, jgheaburilor trebuie să fie adecvată pentru ca tragerea cablurilor să se facă uşor fără a le tensiona peste limita admisibilă prevăzută de producător şi specificată în catalog. Tuburile şi jgheaburile trebuie să aibă montata sårma de tragere.</w:t>
      </w:r>
    </w:p>
    <w:p w:rsidR="005956A8" w:rsidRDefault="00F3183C">
      <w:pPr>
        <w:pStyle w:val="BodyText"/>
        <w:ind w:right="851" w:firstLine="707"/>
        <w:jc w:val="both"/>
      </w:pPr>
      <w:r>
        <w:t>Echipamentele se vor lega la pamant la reteaua de impamantare proiectata numai pentru instalatiile de curenti slabi.</w:t>
      </w:r>
    </w:p>
    <w:p w:rsidR="005956A8" w:rsidRDefault="00F3183C">
      <w:pPr>
        <w:pStyle w:val="Heading4"/>
        <w:numPr>
          <w:ilvl w:val="1"/>
          <w:numId w:val="52"/>
        </w:numPr>
        <w:tabs>
          <w:tab w:val="left" w:pos="1980"/>
        </w:tabs>
        <w:spacing w:before="1" w:line="275" w:lineRule="exact"/>
        <w:ind w:hanging="361"/>
        <w:jc w:val="both"/>
      </w:pPr>
      <w:r>
        <w:t>Instalatii</w:t>
      </w:r>
      <w:r>
        <w:rPr>
          <w:spacing w:val="-11"/>
        </w:rPr>
        <w:t xml:space="preserve"> </w:t>
      </w:r>
      <w:r>
        <w:rPr>
          <w:spacing w:val="-2"/>
        </w:rPr>
        <w:t>internet</w:t>
      </w:r>
    </w:p>
    <w:p w:rsidR="005956A8" w:rsidRDefault="00F3183C">
      <w:pPr>
        <w:pStyle w:val="BodyText"/>
        <w:ind w:right="849" w:firstLine="707"/>
        <w:jc w:val="both"/>
      </w:pPr>
      <w:r>
        <w:t>Configuratia retelei „PC" va tine cont de numarul calculatoarelor cat si de prespectiva achizitionarii altor noi,respectiv de amplasarea acestora in cadrul birourilor. Reteaua se va realiza din cablu FTP</w:t>
      </w:r>
      <w:r>
        <w:rPr>
          <w:spacing w:val="-4"/>
        </w:rPr>
        <w:t xml:space="preserve"> </w:t>
      </w:r>
      <w:r>
        <w:t>4x2x0.5 clasa D M50 cu pozare in tub PVC si montaj ingropat in tencuiala sau canal din PVC in montaj aparent.</w:t>
      </w:r>
    </w:p>
    <w:p w:rsidR="005956A8" w:rsidRDefault="00F3183C">
      <w:pPr>
        <w:pStyle w:val="BodyText"/>
        <w:ind w:right="851" w:firstLine="707"/>
        <w:jc w:val="both"/>
      </w:pPr>
      <w:r>
        <w:t>La derivatii se vor prevedea doze patrate cu montaj ingropat. In cadrul birourilor se vor prevedea prize informatice RJ45 categoria 5E pentru servicii Ethernet, telefonie</w:t>
      </w:r>
      <w:r>
        <w:rPr>
          <w:spacing w:val="-5"/>
        </w:rPr>
        <w:t xml:space="preserve"> </w:t>
      </w:r>
      <w:r>
        <w:t>ADSL, ISDN.</w:t>
      </w:r>
    </w:p>
    <w:p w:rsidR="005956A8" w:rsidRDefault="00F3183C">
      <w:pPr>
        <w:pStyle w:val="BodyText"/>
        <w:ind w:right="849" w:firstLine="707"/>
        <w:jc w:val="both"/>
      </w:pPr>
      <w:r>
        <w:t>Montarea tubulaturii IPEy se va face îngropat în stratul de tencuială sau pozată în tavanul fals, dacă acesta va fi prevăzut de către partea de arhitectură. Distanţele de montare a circuitelor informatice faţă de circuitele electrice de forţă va fi de minim 30 cm. Pe traseele orizontale se recomandă o distanţă de minim 5 cm faţă de circuitele electrice. Prizele de calculatoare se vor</w:t>
      </w:r>
      <w:r>
        <w:rPr>
          <w:spacing w:val="40"/>
        </w:rPr>
        <w:t xml:space="preserve"> </w:t>
      </w:r>
      <w:r>
        <w:t>monta în doze de aparat speciale, montate îngropat sau aparent.</w:t>
      </w:r>
    </w:p>
    <w:p w:rsidR="005956A8" w:rsidRDefault="00F3183C">
      <w:pPr>
        <w:pStyle w:val="BodyText"/>
        <w:ind w:right="853" w:firstLine="707"/>
        <w:jc w:val="both"/>
      </w:pPr>
      <w:r>
        <w:t>Aparatura existentă în camera tehnică se va lega la priza generală de pământ a obiectivului, iar rezistenţa de dispersie a prizei de pământ va avea valoarea de 1 ohm. Masele echipamentelor de prelucrare a informaţiilor trebuie legate la instalaţia de împământare a obiectivului.</w:t>
      </w:r>
    </w:p>
    <w:p w:rsidR="005956A8" w:rsidRDefault="00F3183C">
      <w:pPr>
        <w:pStyle w:val="Heading4"/>
        <w:numPr>
          <w:ilvl w:val="1"/>
          <w:numId w:val="52"/>
        </w:numPr>
        <w:tabs>
          <w:tab w:val="left" w:pos="1980"/>
        </w:tabs>
        <w:ind w:hanging="361"/>
      </w:pPr>
      <w:r>
        <w:t>Instalatii</w:t>
      </w:r>
      <w:r>
        <w:rPr>
          <w:spacing w:val="-13"/>
        </w:rPr>
        <w:t xml:space="preserve"> </w:t>
      </w:r>
      <w:r>
        <w:t>TV</w:t>
      </w:r>
      <w:r>
        <w:rPr>
          <w:spacing w:val="-13"/>
        </w:rPr>
        <w:t xml:space="preserve"> </w:t>
      </w:r>
      <w:r>
        <w:rPr>
          <w:spacing w:val="-2"/>
        </w:rPr>
        <w:t>(CATV)</w:t>
      </w:r>
    </w:p>
    <w:p w:rsidR="005956A8" w:rsidRDefault="00F3183C">
      <w:pPr>
        <w:pStyle w:val="BodyText"/>
        <w:ind w:right="856" w:firstLine="707"/>
        <w:jc w:val="both"/>
      </w:pPr>
      <w:r>
        <w:t xml:space="preserve">Instalatia de curenti slabi TV (CATV) realizeaza distribuirea semnalului TV la cele 3 prize </w:t>
      </w:r>
      <w:r>
        <w:rPr>
          <w:spacing w:val="-2"/>
        </w:rPr>
        <w:t>prevazute.</w:t>
      </w:r>
    </w:p>
    <w:p w:rsidR="005956A8" w:rsidRDefault="00F3183C">
      <w:pPr>
        <w:pStyle w:val="BodyText"/>
        <w:ind w:right="842" w:firstLine="707"/>
        <w:jc w:val="both"/>
        <w:rPr>
          <w:rFonts w:ascii="Cambria Math"/>
        </w:rPr>
      </w:pPr>
      <w:r>
        <w:rPr>
          <w:rFonts w:ascii="Cambria Math"/>
        </w:rPr>
        <w:t>Instalatia de televiziune comerciala este compusa din Amplificator de 5ch, splitter de 5 ch TV si prize TV simple. Instalatia se realizeaza cu cablu coaxial RG6</w:t>
      </w:r>
    </w:p>
    <w:p w:rsidR="005956A8" w:rsidRDefault="00F3183C">
      <w:pPr>
        <w:pStyle w:val="BodyText"/>
        <w:spacing w:before="1"/>
        <w:ind w:right="848" w:firstLine="707"/>
        <w:jc w:val="both"/>
      </w:pPr>
      <w:r>
        <w:t>Amplificatorul</w:t>
      </w:r>
      <w:r>
        <w:rPr>
          <w:spacing w:val="-2"/>
        </w:rPr>
        <w:t xml:space="preserve"> </w:t>
      </w:r>
      <w:r>
        <w:t>TV</w:t>
      </w:r>
      <w:r>
        <w:rPr>
          <w:spacing w:val="-3"/>
        </w:rPr>
        <w:t xml:space="preserve"> </w:t>
      </w:r>
      <w:r>
        <w:t xml:space="preserve">este de tipul cu doua iesiri. Se va folosi o iesire iar cea de-a doua va fi de </w:t>
      </w:r>
      <w:r>
        <w:rPr>
          <w:spacing w:val="-2"/>
        </w:rPr>
        <w:t>rezerva.</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90" o:spid="_x0000_s1182" style="width:485.25pt;height:1.45pt;mso-position-horizontal-relative:char;mso-position-vertical-relative:line" coordsize="9705,29">
            <v:rect id="docshape191" o:spid="_x0000_s1183"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7" w:firstLine="707"/>
        <w:jc w:val="both"/>
      </w:pPr>
      <w:r>
        <w:t>Circuitele pentru semnal TV</w:t>
      </w:r>
      <w:r>
        <w:rPr>
          <w:spacing w:val="-1"/>
        </w:rPr>
        <w:t xml:space="preserve"> </w:t>
      </w:r>
      <w:r>
        <w:t xml:space="preserve">se vor realiza cu cablu coaxial (fir central Cu) cu impedanta 75 Ohm tip RG6U/WH - introdus in tub de protectie tip IPEY cu diametrul D = 12 mm montat </w:t>
      </w:r>
      <w:r>
        <w:rPr>
          <w:spacing w:val="-2"/>
        </w:rPr>
        <w:t>ingropat.</w:t>
      </w:r>
    </w:p>
    <w:p w:rsidR="005956A8" w:rsidRDefault="00F3183C">
      <w:pPr>
        <w:pStyle w:val="BodyText"/>
        <w:ind w:right="852" w:firstLine="707"/>
        <w:jc w:val="both"/>
      </w:pPr>
      <w:r>
        <w:t>Spliterul S13 se va monta in doze patrate cu dimensiunile de 100x100 mm, iar acestea vor fi accesibile in cazul in care este nevoie a se interveni asupra spliterelor. Se propune ca priza pentru semnal TV sa se monteze la inaltimea fata de finit sau cat mai aproape de aparatul TV.</w:t>
      </w:r>
    </w:p>
    <w:p w:rsidR="005956A8" w:rsidRDefault="00F3183C">
      <w:pPr>
        <w:pStyle w:val="BodyText"/>
        <w:ind w:left="1259"/>
        <w:jc w:val="both"/>
      </w:pPr>
      <w:r>
        <w:t>Echipamentele</w:t>
      </w:r>
      <w:r>
        <w:rPr>
          <w:spacing w:val="-2"/>
        </w:rPr>
        <w:t xml:space="preserve"> </w:t>
      </w:r>
      <w:r>
        <w:t>principale sunt amplasate</w:t>
      </w:r>
      <w:r>
        <w:rPr>
          <w:spacing w:val="-1"/>
        </w:rPr>
        <w:t xml:space="preserve"> </w:t>
      </w:r>
      <w:r>
        <w:t>in rack-ul</w:t>
      </w:r>
      <w:r>
        <w:rPr>
          <w:spacing w:val="-1"/>
        </w:rPr>
        <w:t xml:space="preserve"> </w:t>
      </w:r>
      <w:r>
        <w:t>de</w:t>
      </w:r>
      <w:r>
        <w:rPr>
          <w:spacing w:val="-1"/>
        </w:rPr>
        <w:t xml:space="preserve"> </w:t>
      </w:r>
      <w:r>
        <w:t>date de</w:t>
      </w:r>
      <w:r>
        <w:rPr>
          <w:spacing w:val="-3"/>
        </w:rPr>
        <w:t xml:space="preserve"> </w:t>
      </w:r>
      <w:r>
        <w:t>la</w:t>
      </w:r>
      <w:r>
        <w:rPr>
          <w:spacing w:val="1"/>
        </w:rPr>
        <w:t xml:space="preserve"> </w:t>
      </w:r>
      <w:r>
        <w:t>camera</w:t>
      </w:r>
      <w:r>
        <w:rPr>
          <w:spacing w:val="-3"/>
        </w:rPr>
        <w:t xml:space="preserve"> </w:t>
      </w:r>
      <w:r>
        <w:t>E1_06 de</w:t>
      </w:r>
      <w:r>
        <w:rPr>
          <w:spacing w:val="-2"/>
        </w:rPr>
        <w:t xml:space="preserve"> </w:t>
      </w:r>
      <w:r>
        <w:t xml:space="preserve">la </w:t>
      </w:r>
      <w:r>
        <w:rPr>
          <w:spacing w:val="-2"/>
        </w:rPr>
        <w:t>etaj.</w:t>
      </w:r>
    </w:p>
    <w:p w:rsidR="005956A8" w:rsidRDefault="005956A8">
      <w:pPr>
        <w:pStyle w:val="BodyText"/>
        <w:ind w:left="0"/>
      </w:pPr>
    </w:p>
    <w:p w:rsidR="005956A8" w:rsidRDefault="00F3183C">
      <w:pPr>
        <w:pStyle w:val="Heading4"/>
        <w:jc w:val="both"/>
      </w:pPr>
      <w:r>
        <w:t>Instalaţia</w:t>
      </w:r>
      <w:r>
        <w:rPr>
          <w:spacing w:val="-5"/>
        </w:rPr>
        <w:t xml:space="preserve"> </w:t>
      </w:r>
      <w:r>
        <w:t>de</w:t>
      </w:r>
      <w:r>
        <w:rPr>
          <w:spacing w:val="-3"/>
        </w:rPr>
        <w:t xml:space="preserve"> </w:t>
      </w:r>
      <w:r>
        <w:t>detectare,</w:t>
      </w:r>
      <w:r>
        <w:rPr>
          <w:spacing w:val="2"/>
        </w:rPr>
        <w:t xml:space="preserve"> </w:t>
      </w:r>
      <w:r>
        <w:t>semnalizare</w:t>
      </w:r>
      <w:r>
        <w:rPr>
          <w:spacing w:val="-4"/>
        </w:rPr>
        <w:t xml:space="preserve"> </w:t>
      </w:r>
      <w:r>
        <w:t>şi</w:t>
      </w:r>
      <w:r>
        <w:rPr>
          <w:spacing w:val="-3"/>
        </w:rPr>
        <w:t xml:space="preserve"> </w:t>
      </w:r>
      <w:r>
        <w:t>alarmare</w:t>
      </w:r>
      <w:r>
        <w:rPr>
          <w:spacing w:val="-3"/>
        </w:rPr>
        <w:t xml:space="preserve"> </w:t>
      </w:r>
      <w:r>
        <w:t>la</w:t>
      </w:r>
      <w:r>
        <w:rPr>
          <w:spacing w:val="-2"/>
        </w:rPr>
        <w:t xml:space="preserve"> </w:t>
      </w:r>
      <w:r>
        <w:t>incendiu</w:t>
      </w:r>
      <w:r>
        <w:rPr>
          <w:spacing w:val="-1"/>
        </w:rPr>
        <w:t xml:space="preserve"> </w:t>
      </w:r>
      <w:r>
        <w:rPr>
          <w:spacing w:val="-2"/>
        </w:rPr>
        <w:t>(IDSAI)</w:t>
      </w:r>
    </w:p>
    <w:p w:rsidR="005956A8" w:rsidRDefault="005956A8">
      <w:pPr>
        <w:pStyle w:val="BodyText"/>
        <w:ind w:left="0"/>
        <w:rPr>
          <w:b/>
        </w:rPr>
      </w:pPr>
    </w:p>
    <w:p w:rsidR="005956A8" w:rsidRDefault="00F3183C">
      <w:pPr>
        <w:pStyle w:val="BodyText"/>
        <w:ind w:right="845" w:firstLine="719"/>
        <w:jc w:val="both"/>
      </w:pPr>
      <w:r>
        <w:t>ECS-ul este amplasat la postul de control, unde exista o persona prezenta in permanenta. ECS-ul este de tip adresabil, având 3 bucle de detecție( una pentru cladirea ARTM, una pentru cladirea postului de control și una pentru clădirea spălătoriei auto), pe a cărei panou de semnalizare vor fi afișate: starea de bună funcționare; starea de veghe; starea de avertizare; starea de defect;</w:t>
      </w:r>
      <w:r>
        <w:rPr>
          <w:spacing w:val="80"/>
        </w:rPr>
        <w:t xml:space="preserve"> </w:t>
      </w:r>
      <w:r>
        <w:t>zona aflată în alarmă; locația detectorului aflat în alarmă si este amplasat la intrarea in cladire intr-o incapere special amenajata la parter.</w:t>
      </w:r>
    </w:p>
    <w:p w:rsidR="005956A8" w:rsidRDefault="00F3183C">
      <w:pPr>
        <w:pStyle w:val="BodyText"/>
        <w:spacing w:before="1"/>
        <w:ind w:right="844" w:firstLine="719"/>
        <w:jc w:val="both"/>
      </w:pPr>
      <w:r>
        <w:t>Gradul de acoperire cu instalații de detectare, semnalizare și alarmare la incendiu pentru construcțiile și spațiile cu destinatia de atelier reparatii trebuie să fie cel de acoperire totală cu detectoare de incendiu și declanșatoare manuale, fiind supravegheate toate spațiile din clădire.</w:t>
      </w:r>
      <w:r>
        <w:rPr>
          <w:spacing w:val="80"/>
        </w:rPr>
        <w:t xml:space="preserve"> </w:t>
      </w:r>
      <w:r>
        <w:t xml:space="preserve">Toate echipamentele de detectie a spatiilor </w:t>
      </w:r>
      <w:r>
        <w:rPr>
          <w:b/>
        </w:rPr>
        <w:t xml:space="preserve">ARTM </w:t>
      </w:r>
      <w:r>
        <w:t>sunt amplasate pe bucla 3 de detectie.</w:t>
      </w:r>
    </w:p>
    <w:p w:rsidR="005956A8" w:rsidRDefault="00F3183C">
      <w:pPr>
        <w:pStyle w:val="BodyText"/>
        <w:ind w:right="849" w:firstLine="719"/>
        <w:jc w:val="both"/>
      </w:pPr>
      <w:r>
        <w:t>Echipamentul de control și semnalizare (ECS) este prevăzut cu: doi acumulatori ce vor asigura o funcționare în regim normal, în lipsa tensiunii de alimentare, de cel puțin 47,5h și în plus, necesarul de putere pentru semnalizarea unei alarme pe durata a 30 minute; 3 bucle adresabile, fiecare buclă având posibilitatea conectării a maxim 128 echipamente adresabile (detectoare, butoane, sirene).</w:t>
      </w:r>
    </w:p>
    <w:p w:rsidR="005956A8" w:rsidRDefault="00F3183C">
      <w:pPr>
        <w:pStyle w:val="BodyText"/>
        <w:ind w:left="1271"/>
        <w:jc w:val="both"/>
      </w:pPr>
      <w:r>
        <w:t>Instalaţia</w:t>
      </w:r>
      <w:r>
        <w:rPr>
          <w:spacing w:val="-4"/>
        </w:rPr>
        <w:t xml:space="preserve"> </w:t>
      </w:r>
      <w:r>
        <w:t>de</w:t>
      </w:r>
      <w:r>
        <w:rPr>
          <w:spacing w:val="-2"/>
        </w:rPr>
        <w:t xml:space="preserve"> </w:t>
      </w:r>
      <w:r>
        <w:t>detectare,</w:t>
      </w:r>
      <w:r>
        <w:rPr>
          <w:spacing w:val="-1"/>
        </w:rPr>
        <w:t xml:space="preserve"> </w:t>
      </w:r>
      <w:r>
        <w:t>semnalizare</w:t>
      </w:r>
      <w:r>
        <w:rPr>
          <w:spacing w:val="-3"/>
        </w:rPr>
        <w:t xml:space="preserve"> </w:t>
      </w:r>
      <w:r>
        <w:t>şi</w:t>
      </w:r>
      <w:r>
        <w:rPr>
          <w:spacing w:val="-2"/>
        </w:rPr>
        <w:t xml:space="preserve"> </w:t>
      </w:r>
      <w:r>
        <w:t>alarmare</w:t>
      </w:r>
      <w:r>
        <w:rPr>
          <w:spacing w:val="-2"/>
        </w:rPr>
        <w:t xml:space="preserve"> </w:t>
      </w:r>
      <w:r>
        <w:t>la</w:t>
      </w:r>
      <w:r>
        <w:rPr>
          <w:spacing w:val="-1"/>
        </w:rPr>
        <w:t xml:space="preserve"> </w:t>
      </w:r>
      <w:r>
        <w:t>incendiu</w:t>
      </w:r>
      <w:r>
        <w:rPr>
          <w:spacing w:val="2"/>
        </w:rPr>
        <w:t xml:space="preserve"> </w:t>
      </w:r>
      <w:r>
        <w:t>cuprinde</w:t>
      </w:r>
      <w:r>
        <w:rPr>
          <w:spacing w:val="-3"/>
        </w:rPr>
        <w:t xml:space="preserve"> </w:t>
      </w:r>
      <w:r>
        <w:t>următoarele</w:t>
      </w:r>
      <w:r>
        <w:rPr>
          <w:spacing w:val="1"/>
        </w:rPr>
        <w:t xml:space="preserve"> </w:t>
      </w:r>
      <w:r>
        <w:rPr>
          <w:spacing w:val="-2"/>
        </w:rPr>
        <w:t>elemente:</w:t>
      </w:r>
    </w:p>
    <w:p w:rsidR="005956A8" w:rsidRDefault="00F3183C">
      <w:pPr>
        <w:pStyle w:val="ListParagraph"/>
        <w:numPr>
          <w:ilvl w:val="0"/>
          <w:numId w:val="51"/>
        </w:numPr>
        <w:tabs>
          <w:tab w:val="left" w:pos="1991"/>
          <w:tab w:val="left" w:pos="1992"/>
        </w:tabs>
        <w:ind w:right="846" w:firstLine="719"/>
        <w:rPr>
          <w:sz w:val="24"/>
        </w:rPr>
      </w:pPr>
      <w:r>
        <w:rPr>
          <w:sz w:val="24"/>
        </w:rPr>
        <w:t>echipament de control și semnalizare (centrala de semnalizare incendiu), pentru care se asigură cerințele din P118/3/2015, pentru spațiul în care se amplasează;</w:t>
      </w:r>
    </w:p>
    <w:p w:rsidR="005956A8" w:rsidRDefault="00F3183C">
      <w:pPr>
        <w:pStyle w:val="ListParagraph"/>
        <w:numPr>
          <w:ilvl w:val="0"/>
          <w:numId w:val="51"/>
        </w:numPr>
        <w:tabs>
          <w:tab w:val="left" w:pos="1991"/>
          <w:tab w:val="left" w:pos="1992"/>
        </w:tabs>
        <w:spacing w:line="292" w:lineRule="exact"/>
        <w:ind w:left="1991" w:hanging="721"/>
        <w:rPr>
          <w:sz w:val="24"/>
        </w:rPr>
      </w:pPr>
      <w:r>
        <w:rPr>
          <w:sz w:val="24"/>
        </w:rPr>
        <w:t>detectoare</w:t>
      </w:r>
      <w:r>
        <w:rPr>
          <w:spacing w:val="-5"/>
          <w:sz w:val="24"/>
        </w:rPr>
        <w:t xml:space="preserve"> </w:t>
      </w:r>
      <w:r>
        <w:rPr>
          <w:sz w:val="24"/>
        </w:rPr>
        <w:t>automate adresabile</w:t>
      </w:r>
      <w:r>
        <w:rPr>
          <w:spacing w:val="-2"/>
          <w:sz w:val="24"/>
        </w:rPr>
        <w:t xml:space="preserve"> </w:t>
      </w:r>
      <w:r>
        <w:rPr>
          <w:sz w:val="24"/>
        </w:rPr>
        <w:t>de</w:t>
      </w:r>
      <w:r>
        <w:rPr>
          <w:spacing w:val="-2"/>
          <w:sz w:val="24"/>
        </w:rPr>
        <w:t xml:space="preserve"> </w:t>
      </w:r>
      <w:r>
        <w:rPr>
          <w:sz w:val="24"/>
        </w:rPr>
        <w:t>fum</w:t>
      </w:r>
      <w:r>
        <w:rPr>
          <w:spacing w:val="-1"/>
          <w:sz w:val="24"/>
        </w:rPr>
        <w:t xml:space="preserve"> </w:t>
      </w:r>
      <w:r>
        <w:rPr>
          <w:sz w:val="24"/>
        </w:rPr>
        <w:t>și</w:t>
      </w:r>
      <w:r>
        <w:rPr>
          <w:spacing w:val="-2"/>
          <w:sz w:val="24"/>
        </w:rPr>
        <w:t xml:space="preserve"> </w:t>
      </w:r>
      <w:r>
        <w:rPr>
          <w:sz w:val="24"/>
        </w:rPr>
        <w:t>combinate</w:t>
      </w:r>
      <w:r>
        <w:rPr>
          <w:spacing w:val="-1"/>
          <w:sz w:val="24"/>
        </w:rPr>
        <w:t xml:space="preserve"> </w:t>
      </w:r>
      <w:r>
        <w:rPr>
          <w:sz w:val="24"/>
        </w:rPr>
        <w:t>(fum</w:t>
      </w:r>
      <w:r>
        <w:rPr>
          <w:spacing w:val="-1"/>
          <w:sz w:val="24"/>
        </w:rPr>
        <w:t xml:space="preserve"> </w:t>
      </w:r>
      <w:r>
        <w:rPr>
          <w:sz w:val="24"/>
        </w:rPr>
        <w:t>și</w:t>
      </w:r>
      <w:r>
        <w:rPr>
          <w:spacing w:val="-2"/>
          <w:sz w:val="24"/>
        </w:rPr>
        <w:t xml:space="preserve"> temperatură);</w:t>
      </w:r>
    </w:p>
    <w:p w:rsidR="005956A8" w:rsidRDefault="00F3183C">
      <w:pPr>
        <w:pStyle w:val="ListParagraph"/>
        <w:numPr>
          <w:ilvl w:val="0"/>
          <w:numId w:val="51"/>
        </w:numPr>
        <w:tabs>
          <w:tab w:val="left" w:pos="1991"/>
          <w:tab w:val="left" w:pos="1992"/>
        </w:tabs>
        <w:spacing w:line="293" w:lineRule="exact"/>
        <w:ind w:left="1991" w:hanging="721"/>
        <w:rPr>
          <w:sz w:val="24"/>
        </w:rPr>
      </w:pPr>
      <w:r>
        <w:rPr>
          <w:sz w:val="24"/>
        </w:rPr>
        <w:t>detectoarele</w:t>
      </w:r>
      <w:r>
        <w:rPr>
          <w:spacing w:val="-3"/>
          <w:sz w:val="24"/>
        </w:rPr>
        <w:t xml:space="preserve"> </w:t>
      </w:r>
      <w:r>
        <w:rPr>
          <w:sz w:val="24"/>
        </w:rPr>
        <w:t>de</w:t>
      </w:r>
      <w:r>
        <w:rPr>
          <w:spacing w:val="-3"/>
          <w:sz w:val="24"/>
        </w:rPr>
        <w:t xml:space="preserve"> </w:t>
      </w:r>
      <w:r>
        <w:rPr>
          <w:spacing w:val="-2"/>
          <w:sz w:val="24"/>
        </w:rPr>
        <w:t>temperatura;</w:t>
      </w:r>
    </w:p>
    <w:p w:rsidR="005956A8" w:rsidRDefault="00F3183C">
      <w:pPr>
        <w:pStyle w:val="ListParagraph"/>
        <w:numPr>
          <w:ilvl w:val="0"/>
          <w:numId w:val="51"/>
        </w:numPr>
        <w:tabs>
          <w:tab w:val="left" w:pos="1991"/>
          <w:tab w:val="left" w:pos="1992"/>
        </w:tabs>
        <w:spacing w:line="293" w:lineRule="exact"/>
        <w:ind w:left="1991" w:hanging="721"/>
        <w:rPr>
          <w:sz w:val="24"/>
        </w:rPr>
      </w:pPr>
      <w:r>
        <w:rPr>
          <w:sz w:val="24"/>
        </w:rPr>
        <w:t>butoane</w:t>
      </w:r>
      <w:r>
        <w:rPr>
          <w:spacing w:val="-3"/>
          <w:sz w:val="24"/>
        </w:rPr>
        <w:t xml:space="preserve"> </w:t>
      </w:r>
      <w:r>
        <w:rPr>
          <w:sz w:val="24"/>
        </w:rPr>
        <w:t>pentru</w:t>
      </w:r>
      <w:r>
        <w:rPr>
          <w:spacing w:val="-1"/>
          <w:sz w:val="24"/>
        </w:rPr>
        <w:t xml:space="preserve"> </w:t>
      </w:r>
      <w:r>
        <w:rPr>
          <w:sz w:val="24"/>
        </w:rPr>
        <w:t>declanșare</w:t>
      </w:r>
      <w:r>
        <w:rPr>
          <w:spacing w:val="-1"/>
          <w:sz w:val="24"/>
        </w:rPr>
        <w:t xml:space="preserve"> </w:t>
      </w:r>
      <w:r>
        <w:rPr>
          <w:sz w:val="24"/>
        </w:rPr>
        <w:t>manuală a</w:t>
      </w:r>
      <w:r>
        <w:rPr>
          <w:spacing w:val="-1"/>
          <w:sz w:val="24"/>
        </w:rPr>
        <w:t xml:space="preserve"> </w:t>
      </w:r>
      <w:r>
        <w:rPr>
          <w:sz w:val="24"/>
        </w:rPr>
        <w:t>alarmei</w:t>
      </w:r>
      <w:r>
        <w:rPr>
          <w:spacing w:val="-1"/>
          <w:sz w:val="24"/>
        </w:rPr>
        <w:t xml:space="preserve"> </w:t>
      </w:r>
      <w:r>
        <w:rPr>
          <w:sz w:val="24"/>
        </w:rPr>
        <w:t xml:space="preserve">de </w:t>
      </w:r>
      <w:r>
        <w:rPr>
          <w:spacing w:val="-2"/>
          <w:sz w:val="24"/>
        </w:rPr>
        <w:t>incendiu;</w:t>
      </w:r>
    </w:p>
    <w:p w:rsidR="005956A8" w:rsidRDefault="00F3183C">
      <w:pPr>
        <w:pStyle w:val="ListParagraph"/>
        <w:numPr>
          <w:ilvl w:val="0"/>
          <w:numId w:val="51"/>
        </w:numPr>
        <w:tabs>
          <w:tab w:val="left" w:pos="1991"/>
          <w:tab w:val="left" w:pos="1992"/>
        </w:tabs>
        <w:spacing w:line="293" w:lineRule="exact"/>
        <w:ind w:left="1991" w:hanging="721"/>
        <w:rPr>
          <w:sz w:val="24"/>
        </w:rPr>
      </w:pPr>
      <w:r>
        <w:rPr>
          <w:sz w:val="24"/>
        </w:rPr>
        <w:t>sirenă</w:t>
      </w:r>
      <w:r>
        <w:rPr>
          <w:spacing w:val="-4"/>
          <w:sz w:val="24"/>
        </w:rPr>
        <w:t xml:space="preserve"> </w:t>
      </w:r>
      <w:r>
        <w:rPr>
          <w:sz w:val="24"/>
        </w:rPr>
        <w:t>de</w:t>
      </w:r>
      <w:r>
        <w:rPr>
          <w:spacing w:val="-1"/>
          <w:sz w:val="24"/>
        </w:rPr>
        <w:t xml:space="preserve"> </w:t>
      </w:r>
      <w:r>
        <w:rPr>
          <w:sz w:val="24"/>
        </w:rPr>
        <w:t>avertizare</w:t>
      </w:r>
      <w:r>
        <w:rPr>
          <w:spacing w:val="-1"/>
          <w:sz w:val="24"/>
        </w:rPr>
        <w:t xml:space="preserve"> </w:t>
      </w:r>
      <w:r>
        <w:rPr>
          <w:sz w:val="24"/>
        </w:rPr>
        <w:t>acustică</w:t>
      </w:r>
      <w:r>
        <w:rPr>
          <w:spacing w:val="-2"/>
          <w:sz w:val="24"/>
        </w:rPr>
        <w:t xml:space="preserve"> </w:t>
      </w:r>
      <w:r>
        <w:rPr>
          <w:sz w:val="24"/>
        </w:rPr>
        <w:t>de</w:t>
      </w:r>
      <w:r>
        <w:rPr>
          <w:spacing w:val="-2"/>
          <w:sz w:val="24"/>
        </w:rPr>
        <w:t xml:space="preserve"> interior;</w:t>
      </w:r>
    </w:p>
    <w:p w:rsidR="005956A8" w:rsidRDefault="00F3183C">
      <w:pPr>
        <w:pStyle w:val="ListParagraph"/>
        <w:numPr>
          <w:ilvl w:val="0"/>
          <w:numId w:val="51"/>
        </w:numPr>
        <w:tabs>
          <w:tab w:val="left" w:pos="1991"/>
          <w:tab w:val="left" w:pos="1992"/>
        </w:tabs>
        <w:spacing w:line="293" w:lineRule="exact"/>
        <w:ind w:left="1991" w:hanging="721"/>
        <w:rPr>
          <w:sz w:val="24"/>
        </w:rPr>
      </w:pPr>
      <w:r>
        <w:rPr>
          <w:sz w:val="24"/>
        </w:rPr>
        <w:t>sirenă</w:t>
      </w:r>
      <w:r>
        <w:rPr>
          <w:spacing w:val="-3"/>
          <w:sz w:val="24"/>
        </w:rPr>
        <w:t xml:space="preserve"> </w:t>
      </w:r>
      <w:r>
        <w:rPr>
          <w:sz w:val="24"/>
        </w:rPr>
        <w:t>de avertizare</w:t>
      </w:r>
      <w:r>
        <w:rPr>
          <w:spacing w:val="-1"/>
          <w:sz w:val="24"/>
        </w:rPr>
        <w:t xml:space="preserve"> </w:t>
      </w:r>
      <w:r>
        <w:rPr>
          <w:sz w:val="24"/>
        </w:rPr>
        <w:t>acustică</w:t>
      </w:r>
      <w:r>
        <w:rPr>
          <w:spacing w:val="-3"/>
          <w:sz w:val="24"/>
        </w:rPr>
        <w:t xml:space="preserve"> </w:t>
      </w:r>
      <w:r>
        <w:rPr>
          <w:sz w:val="24"/>
        </w:rPr>
        <w:t>de</w:t>
      </w:r>
      <w:r>
        <w:rPr>
          <w:spacing w:val="-2"/>
          <w:sz w:val="24"/>
        </w:rPr>
        <w:t xml:space="preserve"> exterior;</w:t>
      </w:r>
    </w:p>
    <w:p w:rsidR="005956A8" w:rsidRDefault="00F3183C">
      <w:pPr>
        <w:pStyle w:val="ListParagraph"/>
        <w:numPr>
          <w:ilvl w:val="0"/>
          <w:numId w:val="51"/>
        </w:numPr>
        <w:tabs>
          <w:tab w:val="left" w:pos="1991"/>
          <w:tab w:val="left" w:pos="1992"/>
        </w:tabs>
        <w:spacing w:before="1" w:line="294" w:lineRule="exact"/>
        <w:ind w:left="1991" w:hanging="721"/>
        <w:rPr>
          <w:sz w:val="24"/>
        </w:rPr>
      </w:pPr>
      <w:r>
        <w:rPr>
          <w:sz w:val="24"/>
        </w:rPr>
        <w:t>comunicator</w:t>
      </w:r>
      <w:r>
        <w:rPr>
          <w:spacing w:val="-3"/>
          <w:sz w:val="24"/>
        </w:rPr>
        <w:t xml:space="preserve"> </w:t>
      </w:r>
      <w:r>
        <w:rPr>
          <w:spacing w:val="-2"/>
          <w:sz w:val="24"/>
        </w:rPr>
        <w:t>telefonic.</w:t>
      </w:r>
    </w:p>
    <w:p w:rsidR="005956A8" w:rsidRDefault="00F3183C">
      <w:pPr>
        <w:pStyle w:val="BodyText"/>
        <w:ind w:right="848" w:firstLine="719"/>
        <w:jc w:val="both"/>
      </w:pPr>
      <w:r>
        <w:t>Centrala de detectie are următoarele funcții: detecția rapidă a începuturilor de incendiu; afișarea zonei și adresei dispozitivului de detecție aflată în alarmă; semnalizarea manuală a incendiului de la butoanele de semnalizare; avertizarea la nivelul întregului obiectiv; transmiterea la distanță a stării de avertizare și defect; autotestarea echipamentului central și ai detectorilor automați; continuarea funcționării (alimentare de rezervă) în condițiile întreruperii sursei principale de alimentare cu energie electrică.</w:t>
      </w:r>
    </w:p>
    <w:p w:rsidR="005956A8" w:rsidRDefault="00F3183C">
      <w:pPr>
        <w:pStyle w:val="BodyText"/>
        <w:spacing w:before="1"/>
        <w:ind w:right="847" w:firstLine="719"/>
        <w:jc w:val="both"/>
      </w:pPr>
      <w:r>
        <w:t xml:space="preserve">Alimentarea cu energie electrică a ECS-ului (echipament de control și semnalizare) </w:t>
      </w:r>
      <w:r>
        <w:rPr>
          <w:color w:val="000000"/>
          <w:shd w:val="clear" w:color="auto" w:fill="FFFF00"/>
        </w:rPr>
        <w:t>se va</w:t>
      </w:r>
      <w:r>
        <w:rPr>
          <w:color w:val="000000"/>
        </w:rPr>
        <w:t xml:space="preserve"> </w:t>
      </w:r>
      <w:r>
        <w:rPr>
          <w:color w:val="000000"/>
          <w:shd w:val="clear" w:color="auto" w:fill="FFFF00"/>
        </w:rPr>
        <w:t>realiza conf I7/2023</w:t>
      </w:r>
      <w:r>
        <w:rPr>
          <w:color w:val="000000"/>
        </w:rPr>
        <w:t>, art 7.22.2 si P118/3, art. 4.2.5. respectiv de la sursa de</w:t>
      </w:r>
      <w:r>
        <w:rPr>
          <w:color w:val="000000"/>
          <w:spacing w:val="40"/>
        </w:rPr>
        <w:t xml:space="preserve"> </w:t>
      </w:r>
      <w:r>
        <w:rPr>
          <w:color w:val="000000"/>
        </w:rPr>
        <w:t>baza cu</w:t>
      </w:r>
      <w:r>
        <w:rPr>
          <w:color w:val="000000"/>
          <w:spacing w:val="40"/>
        </w:rPr>
        <w:t xml:space="preserve"> </w:t>
      </w:r>
      <w:r>
        <w:rPr>
          <w:color w:val="000000"/>
        </w:rPr>
        <w:t>un circuit separat</w:t>
      </w:r>
      <w:r>
        <w:rPr>
          <w:color w:val="000000"/>
          <w:spacing w:val="-2"/>
        </w:rPr>
        <w:t xml:space="preserve"> </w:t>
      </w:r>
      <w:r>
        <w:rPr>
          <w:color w:val="000000"/>
        </w:rPr>
        <w:t>independent</w:t>
      </w:r>
      <w:r>
        <w:rPr>
          <w:color w:val="000000"/>
          <w:spacing w:val="-2"/>
        </w:rPr>
        <w:t xml:space="preserve"> </w:t>
      </w:r>
      <w:r>
        <w:rPr>
          <w:color w:val="000000"/>
        </w:rPr>
        <w:t>de</w:t>
      </w:r>
      <w:r>
        <w:rPr>
          <w:color w:val="000000"/>
          <w:spacing w:val="-3"/>
        </w:rPr>
        <w:t xml:space="preserve"> </w:t>
      </w:r>
      <w:r>
        <w:rPr>
          <w:color w:val="000000"/>
        </w:rPr>
        <w:t>orice</w:t>
      </w:r>
      <w:r>
        <w:rPr>
          <w:color w:val="000000"/>
          <w:spacing w:val="-1"/>
        </w:rPr>
        <w:t xml:space="preserve"> </w:t>
      </w:r>
      <w:r>
        <w:rPr>
          <w:color w:val="000000"/>
        </w:rPr>
        <w:t>aparat</w:t>
      </w:r>
      <w:r>
        <w:rPr>
          <w:color w:val="000000"/>
          <w:spacing w:val="-2"/>
        </w:rPr>
        <w:t xml:space="preserve"> </w:t>
      </w:r>
      <w:r>
        <w:rPr>
          <w:color w:val="000000"/>
        </w:rPr>
        <w:t>de</w:t>
      </w:r>
      <w:r>
        <w:rPr>
          <w:color w:val="000000"/>
          <w:spacing w:val="-1"/>
        </w:rPr>
        <w:t xml:space="preserve"> </w:t>
      </w:r>
      <w:r>
        <w:rPr>
          <w:color w:val="000000"/>
        </w:rPr>
        <w:t>conectare, cu</w:t>
      </w:r>
      <w:r>
        <w:rPr>
          <w:color w:val="000000"/>
          <w:spacing w:val="-2"/>
        </w:rPr>
        <w:t xml:space="preserve"> </w:t>
      </w:r>
      <w:r>
        <w:rPr>
          <w:color w:val="000000"/>
        </w:rPr>
        <w:t>cablu rezistent</w:t>
      </w:r>
      <w:r>
        <w:rPr>
          <w:color w:val="000000"/>
          <w:spacing w:val="-2"/>
        </w:rPr>
        <w:t xml:space="preserve"> </w:t>
      </w:r>
      <w:r>
        <w:rPr>
          <w:color w:val="000000"/>
        </w:rPr>
        <w:t>la</w:t>
      </w:r>
      <w:r>
        <w:rPr>
          <w:color w:val="000000"/>
          <w:spacing w:val="-3"/>
        </w:rPr>
        <w:t xml:space="preserve"> </w:t>
      </w:r>
      <w:r>
        <w:rPr>
          <w:color w:val="000000"/>
        </w:rPr>
        <w:t>foc</w:t>
      </w:r>
      <w:r>
        <w:rPr>
          <w:color w:val="000000"/>
          <w:spacing w:val="-1"/>
        </w:rPr>
        <w:t xml:space="preserve"> </w:t>
      </w:r>
      <w:r>
        <w:rPr>
          <w:color w:val="000000"/>
        </w:rPr>
        <w:t>montat</w:t>
      </w:r>
      <w:r>
        <w:rPr>
          <w:color w:val="000000"/>
          <w:spacing w:val="-2"/>
        </w:rPr>
        <w:t xml:space="preserve"> </w:t>
      </w:r>
      <w:r>
        <w:rPr>
          <w:color w:val="000000"/>
        </w:rPr>
        <w:t>în</w:t>
      </w:r>
      <w:r>
        <w:rPr>
          <w:color w:val="000000"/>
          <w:spacing w:val="-2"/>
        </w:rPr>
        <w:t xml:space="preserve"> </w:t>
      </w:r>
      <w:r>
        <w:rPr>
          <w:color w:val="000000"/>
        </w:rPr>
        <w:t>tub</w:t>
      </w:r>
      <w:r>
        <w:rPr>
          <w:color w:val="000000"/>
          <w:spacing w:val="-2"/>
        </w:rPr>
        <w:t xml:space="preserve"> </w:t>
      </w:r>
      <w:r>
        <w:rPr>
          <w:color w:val="000000"/>
        </w:rPr>
        <w:t>de</w:t>
      </w:r>
      <w:r>
        <w:rPr>
          <w:color w:val="000000"/>
          <w:spacing w:val="-2"/>
        </w:rPr>
        <w:t xml:space="preserve"> </w:t>
      </w:r>
      <w:r>
        <w:rPr>
          <w:color w:val="000000"/>
        </w:rPr>
        <w:t>protecție. În cazul întreruperii alimentării principale alimentarea de rezervă va fi asigurată de doi acumulatori ce vor asigura o funcţionare de cel puţin 72 ore.</w:t>
      </w:r>
    </w:p>
    <w:p w:rsidR="005956A8" w:rsidRDefault="00F3183C">
      <w:pPr>
        <w:pStyle w:val="BodyText"/>
        <w:ind w:right="850" w:firstLine="719"/>
        <w:jc w:val="both"/>
      </w:pPr>
      <w:r>
        <w:t>Cablarea instalaţiei de detecție, semnalizare și avertizare în caz de incendiu se va realiza cu cablu tip JE H(St) H 2x2x0.8 mm E30 FE180 montat în tuburi de protecţie. Cablurile instalaţiei de semnalizare incendiu se vor monta la o distanţă de 30 cm faţă de traseele instalaţiilor electrice de forţă</w:t>
      </w:r>
      <w:r>
        <w:rPr>
          <w:spacing w:val="58"/>
        </w:rPr>
        <w:t xml:space="preserve"> </w:t>
      </w:r>
      <w:r>
        <w:t>(pe</w:t>
      </w:r>
      <w:r>
        <w:rPr>
          <w:spacing w:val="57"/>
        </w:rPr>
        <w:t xml:space="preserve"> </w:t>
      </w:r>
      <w:r>
        <w:t>traseele</w:t>
      </w:r>
      <w:r>
        <w:rPr>
          <w:spacing w:val="58"/>
        </w:rPr>
        <w:t xml:space="preserve"> </w:t>
      </w:r>
      <w:r>
        <w:t>paralele)</w:t>
      </w:r>
      <w:r>
        <w:rPr>
          <w:spacing w:val="57"/>
        </w:rPr>
        <w:t xml:space="preserve"> </w:t>
      </w:r>
      <w:r>
        <w:t>iar</w:t>
      </w:r>
      <w:r>
        <w:rPr>
          <w:spacing w:val="57"/>
        </w:rPr>
        <w:t xml:space="preserve"> </w:t>
      </w:r>
      <w:r>
        <w:t>în</w:t>
      </w:r>
      <w:r>
        <w:rPr>
          <w:spacing w:val="60"/>
        </w:rPr>
        <w:t xml:space="preserve"> </w:t>
      </w:r>
      <w:r>
        <w:t>jurul</w:t>
      </w:r>
      <w:r>
        <w:rPr>
          <w:spacing w:val="59"/>
        </w:rPr>
        <w:t xml:space="preserve"> </w:t>
      </w:r>
      <w:r>
        <w:t>fiecărui</w:t>
      </w:r>
      <w:r>
        <w:rPr>
          <w:spacing w:val="60"/>
        </w:rPr>
        <w:t xml:space="preserve"> </w:t>
      </w:r>
      <w:r>
        <w:t>detector</w:t>
      </w:r>
      <w:r>
        <w:rPr>
          <w:spacing w:val="58"/>
        </w:rPr>
        <w:t xml:space="preserve"> </w:t>
      </w:r>
      <w:r>
        <w:t>se</w:t>
      </w:r>
      <w:r>
        <w:rPr>
          <w:spacing w:val="60"/>
        </w:rPr>
        <w:t xml:space="preserve"> </w:t>
      </w:r>
      <w:r>
        <w:t>va</w:t>
      </w:r>
      <w:r>
        <w:rPr>
          <w:spacing w:val="57"/>
        </w:rPr>
        <w:t xml:space="preserve"> </w:t>
      </w:r>
      <w:r>
        <w:t>lăsa</w:t>
      </w:r>
      <w:r>
        <w:rPr>
          <w:spacing w:val="60"/>
        </w:rPr>
        <w:t xml:space="preserve"> </w:t>
      </w:r>
      <w:r>
        <w:t>un</w:t>
      </w:r>
      <w:r>
        <w:rPr>
          <w:spacing w:val="60"/>
        </w:rPr>
        <w:t xml:space="preserve"> </w:t>
      </w:r>
      <w:r>
        <w:t>spaţiu</w:t>
      </w:r>
      <w:r>
        <w:rPr>
          <w:spacing w:val="58"/>
        </w:rPr>
        <w:t xml:space="preserve"> </w:t>
      </w:r>
      <w:r>
        <w:t>liber</w:t>
      </w:r>
      <w:r>
        <w:rPr>
          <w:spacing w:val="58"/>
        </w:rPr>
        <w:t xml:space="preserve"> </w:t>
      </w:r>
      <w:r>
        <w:t>de</w:t>
      </w:r>
      <w:r>
        <w:rPr>
          <w:spacing w:val="57"/>
        </w:rPr>
        <w:t xml:space="preserve"> </w:t>
      </w:r>
      <w:r>
        <w:t>50</w:t>
      </w:r>
      <w:r>
        <w:rPr>
          <w:spacing w:val="59"/>
        </w:rPr>
        <w:t xml:space="preserve"> </w:t>
      </w:r>
      <w:r>
        <w:rPr>
          <w:spacing w:val="-5"/>
        </w:rPr>
        <w:t>cm.</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92" o:spid="_x0000_s1180" style="width:485.25pt;height:1.45pt;mso-position-horizontal-relative:char;mso-position-vertical-relative:line" coordsize="9705,29">
            <v:rect id="docshape193" o:spid="_x0000_s1181"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5"/>
        <w:jc w:val="both"/>
      </w:pPr>
      <w:r>
        <w:t>Detectoarele automate (de fum și combinate fum+temperatură, mediu EX) se vor amplasa conform normativului P118/3-2015 cu modificări prin ordin Nr. 6025/2018 şi a planurilor din proiect– imediat</w:t>
      </w:r>
      <w:r>
        <w:rPr>
          <w:spacing w:val="-2"/>
        </w:rPr>
        <w:t xml:space="preserve"> </w:t>
      </w:r>
      <w:r>
        <w:t>sub</w:t>
      </w:r>
      <w:r>
        <w:rPr>
          <w:spacing w:val="-3"/>
        </w:rPr>
        <w:t xml:space="preserve"> </w:t>
      </w:r>
      <w:r>
        <w:t>tavan, astfel încât</w:t>
      </w:r>
      <w:r>
        <w:rPr>
          <w:spacing w:val="-2"/>
        </w:rPr>
        <w:t xml:space="preserve"> </w:t>
      </w:r>
      <w:r>
        <w:t>produsele</w:t>
      </w:r>
      <w:r>
        <w:rPr>
          <w:spacing w:val="-3"/>
        </w:rPr>
        <w:t xml:space="preserve"> </w:t>
      </w:r>
      <w:r>
        <w:t>degajate de</w:t>
      </w:r>
      <w:r>
        <w:rPr>
          <w:spacing w:val="-3"/>
        </w:rPr>
        <w:t xml:space="preserve"> </w:t>
      </w:r>
      <w:r>
        <w:t>incendiu din</w:t>
      </w:r>
      <w:r>
        <w:rPr>
          <w:spacing w:val="-2"/>
        </w:rPr>
        <w:t xml:space="preserve"> </w:t>
      </w:r>
      <w:r>
        <w:t>spaţiile</w:t>
      </w:r>
      <w:r>
        <w:rPr>
          <w:spacing w:val="-3"/>
        </w:rPr>
        <w:t xml:space="preserve"> </w:t>
      </w:r>
      <w:r>
        <w:t>supravegheate</w:t>
      </w:r>
      <w:r>
        <w:rPr>
          <w:spacing w:val="-1"/>
        </w:rPr>
        <w:t xml:space="preserve"> </w:t>
      </w:r>
      <w:r>
        <w:t>să</w:t>
      </w:r>
      <w:r>
        <w:rPr>
          <w:spacing w:val="-1"/>
        </w:rPr>
        <w:t xml:space="preserve"> </w:t>
      </w:r>
      <w:r>
        <w:t>ajungă</w:t>
      </w:r>
      <w:r>
        <w:rPr>
          <w:spacing w:val="-2"/>
        </w:rPr>
        <w:t xml:space="preserve"> </w:t>
      </w:r>
      <w:r>
        <w:t>la ele fără diluţie, atenuare sau întârziere.</w:t>
      </w:r>
    </w:p>
    <w:p w:rsidR="005956A8" w:rsidRDefault="005956A8">
      <w:pPr>
        <w:pStyle w:val="BodyText"/>
        <w:spacing w:before="9"/>
        <w:ind w:left="0"/>
        <w:rPr>
          <w:sz w:val="37"/>
        </w:rPr>
      </w:pPr>
    </w:p>
    <w:p w:rsidR="005956A8" w:rsidRDefault="00F3183C">
      <w:pPr>
        <w:pStyle w:val="Heading3"/>
        <w:numPr>
          <w:ilvl w:val="0"/>
          <w:numId w:val="50"/>
        </w:numPr>
        <w:tabs>
          <w:tab w:val="left" w:pos="1567"/>
        </w:tabs>
        <w:ind w:hanging="308"/>
        <w:jc w:val="both"/>
        <w:rPr>
          <w:u w:val="none"/>
        </w:rPr>
      </w:pPr>
      <w:r>
        <w:rPr>
          <w:spacing w:val="-2"/>
          <w:u w:val="none"/>
        </w:rPr>
        <w:t>INSTALAȚII</w:t>
      </w:r>
      <w:r>
        <w:rPr>
          <w:spacing w:val="-6"/>
          <w:u w:val="none"/>
        </w:rPr>
        <w:t xml:space="preserve"> </w:t>
      </w:r>
      <w:r>
        <w:rPr>
          <w:spacing w:val="-2"/>
          <w:u w:val="none"/>
        </w:rPr>
        <w:t>SANITARE</w:t>
      </w:r>
    </w:p>
    <w:p w:rsidR="005956A8" w:rsidRDefault="005956A8">
      <w:pPr>
        <w:pStyle w:val="BodyText"/>
        <w:ind w:left="0"/>
        <w:rPr>
          <w:b/>
        </w:rPr>
      </w:pPr>
    </w:p>
    <w:p w:rsidR="005956A8" w:rsidRDefault="00F3183C">
      <w:pPr>
        <w:pStyle w:val="Heading4"/>
        <w:numPr>
          <w:ilvl w:val="1"/>
          <w:numId w:val="50"/>
        </w:numPr>
        <w:tabs>
          <w:tab w:val="left" w:pos="1620"/>
        </w:tabs>
        <w:ind w:hanging="361"/>
        <w:jc w:val="both"/>
      </w:pPr>
      <w:r>
        <w:t>Alimentarea</w:t>
      </w:r>
      <w:r>
        <w:rPr>
          <w:spacing w:val="-13"/>
        </w:rPr>
        <w:t xml:space="preserve"> </w:t>
      </w:r>
      <w:r>
        <w:t>cu</w:t>
      </w:r>
      <w:r>
        <w:rPr>
          <w:spacing w:val="-12"/>
        </w:rPr>
        <w:t xml:space="preserve"> </w:t>
      </w:r>
      <w:r>
        <w:rPr>
          <w:spacing w:val="-5"/>
        </w:rPr>
        <w:t>apa</w:t>
      </w:r>
    </w:p>
    <w:p w:rsidR="005956A8" w:rsidRDefault="00F3183C">
      <w:pPr>
        <w:pStyle w:val="BodyText"/>
        <w:ind w:right="855" w:firstLine="707"/>
        <w:jc w:val="both"/>
      </w:pPr>
      <w:r>
        <w:t>Alimentarea cu</w:t>
      </w:r>
      <w:r>
        <w:rPr>
          <w:spacing w:val="-1"/>
        </w:rPr>
        <w:t xml:space="preserve"> </w:t>
      </w:r>
      <w:r>
        <w:t>apă</w:t>
      </w:r>
      <w:r>
        <w:rPr>
          <w:spacing w:val="-2"/>
        </w:rPr>
        <w:t xml:space="preserve"> </w:t>
      </w:r>
      <w:r>
        <w:t>rece potabila</w:t>
      </w:r>
      <w:r>
        <w:rPr>
          <w:spacing w:val="-2"/>
        </w:rPr>
        <w:t xml:space="preserve"> </w:t>
      </w:r>
      <w:r>
        <w:t>se</w:t>
      </w:r>
      <w:r>
        <w:rPr>
          <w:spacing w:val="-2"/>
        </w:rPr>
        <w:t xml:space="preserve"> </w:t>
      </w:r>
      <w:r>
        <w:t>va realiza</w:t>
      </w:r>
      <w:r>
        <w:rPr>
          <w:spacing w:val="-2"/>
        </w:rPr>
        <w:t xml:space="preserve"> </w:t>
      </w:r>
      <w:r>
        <w:t>prin</w:t>
      </w:r>
      <w:r>
        <w:rPr>
          <w:spacing w:val="-1"/>
        </w:rPr>
        <w:t xml:space="preserve"> </w:t>
      </w:r>
      <w:r>
        <w:t>racordarea</w:t>
      </w:r>
      <w:r>
        <w:rPr>
          <w:spacing w:val="-2"/>
        </w:rPr>
        <w:t xml:space="preserve"> </w:t>
      </w:r>
      <w:r>
        <w:t>la reteaua exterioară, existenţa in incinta obiectivului.</w:t>
      </w:r>
    </w:p>
    <w:p w:rsidR="005956A8" w:rsidRDefault="00F3183C">
      <w:pPr>
        <w:pStyle w:val="BodyText"/>
        <w:ind w:right="848" w:firstLine="707"/>
        <w:jc w:val="both"/>
      </w:pPr>
      <w:r>
        <w:t xml:space="preserve">Racordarea la reţeaua existenţa de alimentare cu apă, se va realiza prin intermediul unei conducte din PEHD Dn63 x 4,7mm, PN10 si o lungime de 33m si montate pe un pat de nisip de </w:t>
      </w:r>
      <w:r>
        <w:rPr>
          <w:spacing w:val="-4"/>
        </w:rPr>
        <w:t>10cm.</w:t>
      </w:r>
    </w:p>
    <w:p w:rsidR="005956A8" w:rsidRDefault="00F3183C">
      <w:pPr>
        <w:pStyle w:val="BodyText"/>
        <w:spacing w:before="1"/>
        <w:ind w:right="850" w:firstLine="707"/>
        <w:jc w:val="both"/>
      </w:pPr>
      <w:r>
        <w:t>Investiţia recomandata are ca scop, printre altele, alinierea cu legislaţia in vigoare incluzând: Legea</w:t>
      </w:r>
      <w:r>
        <w:rPr>
          <w:spacing w:val="-2"/>
        </w:rPr>
        <w:t xml:space="preserve"> </w:t>
      </w:r>
      <w:r>
        <w:t>458/2002</w:t>
      </w:r>
      <w:r>
        <w:rPr>
          <w:spacing w:val="-1"/>
        </w:rPr>
        <w:t xml:space="preserve"> </w:t>
      </w:r>
      <w:r>
        <w:t>referitoare</w:t>
      </w:r>
      <w:r>
        <w:rPr>
          <w:spacing w:val="-4"/>
        </w:rPr>
        <w:t xml:space="preserve"> </w:t>
      </w:r>
      <w:r>
        <w:t>la apa</w:t>
      </w:r>
      <w:r>
        <w:rPr>
          <w:spacing w:val="-1"/>
        </w:rPr>
        <w:t xml:space="preserve"> </w:t>
      </w:r>
      <w:r>
        <w:t>potabila HG</w:t>
      </w:r>
      <w:r>
        <w:rPr>
          <w:spacing w:val="-3"/>
        </w:rPr>
        <w:t xml:space="preserve"> </w:t>
      </w:r>
      <w:r>
        <w:t>188/2002</w:t>
      </w:r>
      <w:r>
        <w:rPr>
          <w:spacing w:val="-1"/>
        </w:rPr>
        <w:t xml:space="preserve"> </w:t>
      </w:r>
      <w:r>
        <w:t>si</w:t>
      </w:r>
      <w:r>
        <w:rPr>
          <w:spacing w:val="-1"/>
        </w:rPr>
        <w:t xml:space="preserve"> </w:t>
      </w:r>
      <w:r>
        <w:t>normele aferente</w:t>
      </w:r>
      <w:r>
        <w:rPr>
          <w:spacing w:val="-2"/>
        </w:rPr>
        <w:t xml:space="preserve"> </w:t>
      </w:r>
      <w:r>
        <w:t>NTPA</w:t>
      </w:r>
      <w:r>
        <w:rPr>
          <w:spacing w:val="-15"/>
        </w:rPr>
        <w:t xml:space="preserve"> </w:t>
      </w:r>
      <w:r>
        <w:t>011,</w:t>
      </w:r>
      <w:r>
        <w:rPr>
          <w:spacing w:val="-2"/>
        </w:rPr>
        <w:t xml:space="preserve"> </w:t>
      </w:r>
      <w:r>
        <w:t>NTPA-001 si NTPA-002 Cerinţa de apa potabila pentru obiectiv.</w:t>
      </w:r>
    </w:p>
    <w:p w:rsidR="005956A8" w:rsidRDefault="00F3183C">
      <w:pPr>
        <w:pStyle w:val="BodyText"/>
        <w:ind w:right="853" w:firstLine="707"/>
        <w:jc w:val="both"/>
      </w:pPr>
      <w:r>
        <w:t>Fata de materialele similare compatibile: Ol, Fgn, tuburile din polietilena de inalta densitate (PE-HD) adoptate indeplinesc toate condiţiile enumerate anterior.</w:t>
      </w:r>
    </w:p>
    <w:p w:rsidR="005956A8" w:rsidRDefault="00F3183C">
      <w:pPr>
        <w:pStyle w:val="BodyText"/>
        <w:ind w:left="1259"/>
        <w:jc w:val="both"/>
      </w:pPr>
      <w:r>
        <w:t>Ca</w:t>
      </w:r>
      <w:r>
        <w:rPr>
          <w:spacing w:val="-1"/>
        </w:rPr>
        <w:t xml:space="preserve"> </w:t>
      </w:r>
      <w:r>
        <w:t>urmare</w:t>
      </w:r>
      <w:r>
        <w:rPr>
          <w:spacing w:val="-2"/>
        </w:rPr>
        <w:t xml:space="preserve"> </w:t>
      </w:r>
      <w:r>
        <w:t>se</w:t>
      </w:r>
      <w:r>
        <w:rPr>
          <w:spacing w:val="-1"/>
        </w:rPr>
        <w:t xml:space="preserve"> </w:t>
      </w:r>
      <w:r>
        <w:rPr>
          <w:spacing w:val="-2"/>
        </w:rPr>
        <w:t>propune:</w:t>
      </w:r>
    </w:p>
    <w:p w:rsidR="005956A8" w:rsidRDefault="00F3183C">
      <w:pPr>
        <w:pStyle w:val="BodyText"/>
        <w:ind w:left="1259"/>
        <w:jc w:val="both"/>
      </w:pPr>
      <w:r>
        <w:t>-</w:t>
      </w:r>
      <w:r>
        <w:rPr>
          <w:spacing w:val="-9"/>
        </w:rPr>
        <w:t xml:space="preserve"> </w:t>
      </w:r>
      <w:r>
        <w:t>execuţia</w:t>
      </w:r>
      <w:r>
        <w:rPr>
          <w:spacing w:val="-9"/>
        </w:rPr>
        <w:t xml:space="preserve"> </w:t>
      </w:r>
      <w:r>
        <w:t>branşamentului</w:t>
      </w:r>
      <w:r>
        <w:rPr>
          <w:spacing w:val="-8"/>
        </w:rPr>
        <w:t xml:space="preserve"> </w:t>
      </w:r>
      <w:r>
        <w:t>aferent</w:t>
      </w:r>
      <w:r>
        <w:rPr>
          <w:spacing w:val="-8"/>
        </w:rPr>
        <w:t xml:space="preserve"> </w:t>
      </w:r>
      <w:r>
        <w:t>din</w:t>
      </w:r>
      <w:r>
        <w:rPr>
          <w:spacing w:val="-8"/>
        </w:rPr>
        <w:t xml:space="preserve"> </w:t>
      </w:r>
      <w:r>
        <w:t>conducta</w:t>
      </w:r>
      <w:r>
        <w:rPr>
          <w:spacing w:val="-8"/>
        </w:rPr>
        <w:t xml:space="preserve"> </w:t>
      </w:r>
      <w:r>
        <w:t>de</w:t>
      </w:r>
      <w:r>
        <w:rPr>
          <w:spacing w:val="-7"/>
        </w:rPr>
        <w:t xml:space="preserve"> </w:t>
      </w:r>
      <w:r>
        <w:t>inalta</w:t>
      </w:r>
      <w:r>
        <w:rPr>
          <w:spacing w:val="-7"/>
        </w:rPr>
        <w:t xml:space="preserve"> </w:t>
      </w:r>
      <w:r>
        <w:t>densitate</w:t>
      </w:r>
      <w:r>
        <w:rPr>
          <w:spacing w:val="-8"/>
        </w:rPr>
        <w:t xml:space="preserve"> </w:t>
      </w:r>
      <w:r>
        <w:t>PEHD</w:t>
      </w:r>
      <w:r>
        <w:rPr>
          <w:spacing w:val="-9"/>
        </w:rPr>
        <w:t xml:space="preserve"> </w:t>
      </w:r>
      <w:r>
        <w:t>063,</w:t>
      </w:r>
      <w:r>
        <w:rPr>
          <w:spacing w:val="-8"/>
        </w:rPr>
        <w:t xml:space="preserve"> </w:t>
      </w:r>
      <w:r>
        <w:t>PN10</w:t>
      </w:r>
      <w:r>
        <w:rPr>
          <w:spacing w:val="-9"/>
        </w:rPr>
        <w:t xml:space="preserve"> </w:t>
      </w:r>
      <w:r>
        <w:rPr>
          <w:spacing w:val="-2"/>
        </w:rPr>
        <w:t>bari.</w:t>
      </w:r>
    </w:p>
    <w:p w:rsidR="005956A8" w:rsidRDefault="00F3183C">
      <w:pPr>
        <w:pStyle w:val="BodyText"/>
        <w:ind w:right="854" w:firstLine="707"/>
        <w:jc w:val="both"/>
      </w:pPr>
      <w:r>
        <w:t>Reţeaua de alimentare cu apa se va realiza cu respectarea tehnologiei de execuţie in funcţie de materialul folosit.</w:t>
      </w:r>
    </w:p>
    <w:p w:rsidR="005956A8" w:rsidRDefault="00F3183C">
      <w:pPr>
        <w:pStyle w:val="BodyText"/>
        <w:ind w:right="847" w:firstLine="707"/>
        <w:jc w:val="both"/>
      </w:pPr>
      <w:r>
        <w:t>Reţeaua proiectata se montează îngropat în pămant, pe un strat de nisip, sub adâncimea de inghet de 1,2 m conform STAS 6054/77. La amplasarea conductelor in plan se va tine cont de menținerea distantelor minime de amplasare impuse de normativele in vigoare.</w:t>
      </w:r>
    </w:p>
    <w:p w:rsidR="005956A8" w:rsidRDefault="00F3183C">
      <w:pPr>
        <w:pStyle w:val="BodyText"/>
        <w:ind w:right="851" w:firstLine="707"/>
        <w:jc w:val="both"/>
      </w:pPr>
      <w:r>
        <w:t>Racordarea conductei de polietilena la conductele existente se va realiza cu asistenta tehnica a reprezentantului deţinătorului reţelelor.</w:t>
      </w:r>
    </w:p>
    <w:p w:rsidR="005956A8" w:rsidRDefault="00F3183C">
      <w:pPr>
        <w:pStyle w:val="BodyText"/>
        <w:ind w:right="856" w:firstLine="707"/>
        <w:jc w:val="both"/>
      </w:pPr>
      <w:r>
        <w:t>Toate materialele vor avea certificate de calitate, accept sanitar etc. si vor respecta dupa caz, standardele romaneşti in vigoare si internaţionale.</w:t>
      </w:r>
    </w:p>
    <w:p w:rsidR="005956A8" w:rsidRDefault="00F3183C">
      <w:pPr>
        <w:pStyle w:val="BodyText"/>
        <w:ind w:right="853" w:firstLine="707"/>
        <w:jc w:val="both"/>
      </w:pPr>
      <w:r>
        <w:t>Dupa execuţia propriu-zisa a conductelor, acestea se vor proba la presiune, iar inainte de darea in exploatare, acestea vor fi spălate si dezinfectate.</w:t>
      </w:r>
    </w:p>
    <w:p w:rsidR="005956A8" w:rsidRDefault="005956A8">
      <w:pPr>
        <w:pStyle w:val="BodyText"/>
        <w:ind w:left="0"/>
      </w:pPr>
    </w:p>
    <w:p w:rsidR="005956A8" w:rsidRDefault="00F3183C">
      <w:pPr>
        <w:pStyle w:val="Heading4"/>
        <w:numPr>
          <w:ilvl w:val="1"/>
          <w:numId w:val="50"/>
        </w:numPr>
        <w:tabs>
          <w:tab w:val="left" w:pos="1620"/>
        </w:tabs>
        <w:spacing w:before="1"/>
        <w:ind w:hanging="361"/>
        <w:jc w:val="both"/>
      </w:pPr>
      <w:r>
        <w:t>Reţeaua</w:t>
      </w:r>
      <w:r>
        <w:rPr>
          <w:spacing w:val="-12"/>
        </w:rPr>
        <w:t xml:space="preserve"> </w:t>
      </w:r>
      <w:r>
        <w:t>de</w:t>
      </w:r>
      <w:r>
        <w:rPr>
          <w:spacing w:val="-12"/>
        </w:rPr>
        <w:t xml:space="preserve"> </w:t>
      </w:r>
      <w:r>
        <w:t>canalizare</w:t>
      </w:r>
      <w:r>
        <w:rPr>
          <w:spacing w:val="-11"/>
        </w:rPr>
        <w:t xml:space="preserve"> </w:t>
      </w:r>
      <w:r>
        <w:rPr>
          <w:spacing w:val="-2"/>
        </w:rPr>
        <w:t>menajera</w:t>
      </w:r>
    </w:p>
    <w:p w:rsidR="005956A8" w:rsidRDefault="00F3183C">
      <w:pPr>
        <w:pStyle w:val="BodyText"/>
        <w:ind w:right="845" w:firstLine="707"/>
        <w:jc w:val="both"/>
      </w:pPr>
      <w:r>
        <w:t>Preluarea apelor uzate menajere de la obiectele sanitare din grupurile sanitare si vestiare se va face prin intermediul unei reţele de canalizare propuse, ce se va racorda la conducta existenta din incinta unităţii.leşirea canalizărilor din clădire, se face prin tuburi din polipropilena PP - Dn75 - Dn 110 mm.</w:t>
      </w:r>
    </w:p>
    <w:p w:rsidR="005956A8" w:rsidRDefault="00F3183C">
      <w:pPr>
        <w:pStyle w:val="BodyText"/>
        <w:ind w:right="851" w:firstLine="707"/>
        <w:jc w:val="both"/>
      </w:pPr>
      <w:r>
        <w:t>Colectarea</w:t>
      </w:r>
      <w:r>
        <w:rPr>
          <w:spacing w:val="-3"/>
        </w:rPr>
        <w:t xml:space="preserve"> </w:t>
      </w:r>
      <w:r>
        <w:t>apelor</w:t>
      </w:r>
      <w:r>
        <w:rPr>
          <w:spacing w:val="-2"/>
        </w:rPr>
        <w:t xml:space="preserve"> </w:t>
      </w:r>
      <w:r>
        <w:t>uzate</w:t>
      </w:r>
      <w:r>
        <w:rPr>
          <w:spacing w:val="-1"/>
        </w:rPr>
        <w:t xml:space="preserve"> </w:t>
      </w:r>
      <w:r>
        <w:t>se</w:t>
      </w:r>
      <w:r>
        <w:rPr>
          <w:spacing w:val="-3"/>
        </w:rPr>
        <w:t xml:space="preserve"> </w:t>
      </w:r>
      <w:r>
        <w:t>va</w:t>
      </w:r>
      <w:r>
        <w:rPr>
          <w:spacing w:val="-1"/>
        </w:rPr>
        <w:t xml:space="preserve"> </w:t>
      </w:r>
      <w:r>
        <w:t>realiza</w:t>
      </w:r>
      <w:r>
        <w:rPr>
          <w:spacing w:val="-1"/>
        </w:rPr>
        <w:t xml:space="preserve"> </w:t>
      </w:r>
      <w:r>
        <w:t>cu cămine</w:t>
      </w:r>
      <w:r>
        <w:rPr>
          <w:spacing w:val="-1"/>
        </w:rPr>
        <w:t xml:space="preserve"> </w:t>
      </w:r>
      <w:r>
        <w:t>de</w:t>
      </w:r>
      <w:r>
        <w:rPr>
          <w:spacing w:val="-1"/>
        </w:rPr>
        <w:t xml:space="preserve"> </w:t>
      </w:r>
      <w:r>
        <w:t>vizitare</w:t>
      </w:r>
      <w:r>
        <w:rPr>
          <w:spacing w:val="-1"/>
        </w:rPr>
        <w:t xml:space="preserve"> </w:t>
      </w:r>
      <w:r>
        <w:t>si</w:t>
      </w:r>
      <w:r>
        <w:rPr>
          <w:spacing w:val="-3"/>
        </w:rPr>
        <w:t xml:space="preserve"> </w:t>
      </w:r>
      <w:r>
        <w:t>colectoare</w:t>
      </w:r>
      <w:r>
        <w:rPr>
          <w:spacing w:val="-3"/>
        </w:rPr>
        <w:t xml:space="preserve"> </w:t>
      </w:r>
      <w:r>
        <w:t>de canalizare</w:t>
      </w:r>
      <w:r>
        <w:rPr>
          <w:spacing w:val="-2"/>
        </w:rPr>
        <w:t xml:space="preserve"> </w:t>
      </w:r>
      <w:r>
        <w:t>din</w:t>
      </w:r>
      <w:r>
        <w:rPr>
          <w:spacing w:val="-2"/>
        </w:rPr>
        <w:t xml:space="preserve"> </w:t>
      </w:r>
      <w:r>
        <w:t>tub de</w:t>
      </w:r>
      <w:r>
        <w:rPr>
          <w:spacing w:val="-1"/>
        </w:rPr>
        <w:t xml:space="preserve"> </w:t>
      </w:r>
      <w:r>
        <w:t>PVC 0160 si 200</w:t>
      </w:r>
      <w:r>
        <w:rPr>
          <w:spacing w:val="-2"/>
        </w:rPr>
        <w:t xml:space="preserve"> </w:t>
      </w:r>
      <w:r>
        <w:t>SN4, cu etansare</w:t>
      </w:r>
      <w:r>
        <w:rPr>
          <w:spacing w:val="-2"/>
        </w:rPr>
        <w:t xml:space="preserve"> </w:t>
      </w:r>
      <w:r>
        <w:t>uscata</w:t>
      </w:r>
      <w:r>
        <w:rPr>
          <w:spacing w:val="-1"/>
        </w:rPr>
        <w:t xml:space="preserve"> </w:t>
      </w:r>
      <w:r>
        <w:t>cu garnituri de</w:t>
      </w:r>
      <w:r>
        <w:rPr>
          <w:spacing w:val="-1"/>
        </w:rPr>
        <w:t xml:space="preserve"> </w:t>
      </w:r>
      <w:r>
        <w:t>cauciuc</w:t>
      </w:r>
      <w:r>
        <w:rPr>
          <w:spacing w:val="-1"/>
        </w:rPr>
        <w:t xml:space="preserve"> </w:t>
      </w:r>
      <w:r>
        <w:t>si montate</w:t>
      </w:r>
      <w:r>
        <w:rPr>
          <w:spacing w:val="-1"/>
        </w:rPr>
        <w:t xml:space="preserve"> </w:t>
      </w:r>
      <w:r>
        <w:t>pe</w:t>
      </w:r>
      <w:r>
        <w:rPr>
          <w:spacing w:val="-1"/>
        </w:rPr>
        <w:t xml:space="preserve"> </w:t>
      </w:r>
      <w:r>
        <w:t>un pat de</w:t>
      </w:r>
      <w:r>
        <w:rPr>
          <w:spacing w:val="-1"/>
        </w:rPr>
        <w:t xml:space="preserve"> </w:t>
      </w:r>
      <w:r>
        <w:t>nisip</w:t>
      </w:r>
      <w:r>
        <w:rPr>
          <w:spacing w:val="-3"/>
        </w:rPr>
        <w:t xml:space="preserve"> </w:t>
      </w:r>
      <w:r>
        <w:t>de 10 cm.</w:t>
      </w:r>
    </w:p>
    <w:p w:rsidR="005956A8" w:rsidRDefault="00F3183C">
      <w:pPr>
        <w:pStyle w:val="BodyText"/>
        <w:ind w:right="846" w:firstLine="707"/>
        <w:jc w:val="both"/>
      </w:pPr>
      <w:r>
        <w:t>Reţeaua de canalizare va avea o panta suficienta pentru realizarea vitezei de autocurățire de 0,7 m/s. De asemenea se va evita atingerea vitezei maxime de 5 m/s a apei meteorice pentru a elimina coroziunea canalelor datorita frecării nisipurilor sau a altor substanțe cu duritate ridicata antrenate de apa.</w:t>
      </w:r>
    </w:p>
    <w:p w:rsidR="005956A8" w:rsidRDefault="00F3183C">
      <w:pPr>
        <w:pStyle w:val="BodyText"/>
        <w:ind w:right="851" w:firstLine="707"/>
        <w:jc w:val="both"/>
      </w:pPr>
      <w:r>
        <w:t>Pe</w:t>
      </w:r>
      <w:r>
        <w:rPr>
          <w:spacing w:val="-4"/>
        </w:rPr>
        <w:t xml:space="preserve"> </w:t>
      </w:r>
      <w:r>
        <w:t>colectoarele</w:t>
      </w:r>
      <w:r>
        <w:rPr>
          <w:spacing w:val="-2"/>
        </w:rPr>
        <w:t xml:space="preserve"> </w:t>
      </w:r>
      <w:r>
        <w:t>proiectate</w:t>
      </w:r>
      <w:r>
        <w:rPr>
          <w:spacing w:val="-3"/>
        </w:rPr>
        <w:t xml:space="preserve"> </w:t>
      </w:r>
      <w:r>
        <w:t>se</w:t>
      </w:r>
      <w:r>
        <w:rPr>
          <w:spacing w:val="-5"/>
        </w:rPr>
        <w:t xml:space="preserve"> </w:t>
      </w:r>
      <w:r>
        <w:t>prevăd</w:t>
      </w:r>
      <w:r>
        <w:rPr>
          <w:spacing w:val="-1"/>
        </w:rPr>
        <w:t xml:space="preserve"> </w:t>
      </w:r>
      <w:r>
        <w:t>cămine</w:t>
      </w:r>
      <w:r>
        <w:rPr>
          <w:spacing w:val="-2"/>
        </w:rPr>
        <w:t xml:space="preserve"> </w:t>
      </w:r>
      <w:r>
        <w:t>de</w:t>
      </w:r>
      <w:r>
        <w:rPr>
          <w:spacing w:val="-4"/>
        </w:rPr>
        <w:t xml:space="preserve"> </w:t>
      </w:r>
      <w:r>
        <w:t>vizitare</w:t>
      </w:r>
      <w:r>
        <w:rPr>
          <w:spacing w:val="-5"/>
        </w:rPr>
        <w:t xml:space="preserve"> </w:t>
      </w:r>
      <w:r>
        <w:t>din</w:t>
      </w:r>
      <w:r>
        <w:rPr>
          <w:spacing w:val="-3"/>
        </w:rPr>
        <w:t xml:space="preserve"> </w:t>
      </w:r>
      <w:r>
        <w:t>beton</w:t>
      </w:r>
      <w:r>
        <w:rPr>
          <w:spacing w:val="-3"/>
        </w:rPr>
        <w:t xml:space="preserve"> </w:t>
      </w:r>
      <w:r>
        <w:t>prefabricat</w:t>
      </w:r>
      <w:r>
        <w:rPr>
          <w:spacing w:val="-3"/>
        </w:rPr>
        <w:t xml:space="preserve"> </w:t>
      </w:r>
      <w:r>
        <w:t>având</w:t>
      </w:r>
      <w:r>
        <w:rPr>
          <w:spacing w:val="-1"/>
        </w:rPr>
        <w:t xml:space="preserve"> </w:t>
      </w:r>
      <w:r>
        <w:t>diametrul DN800 la ieşirea din clădire, intersecţii si la schimbări de direcţii. Piesa suport prefabricata (carosabila) din beton armat cu capac si rama din fonta.</w:t>
      </w:r>
    </w:p>
    <w:p w:rsidR="005956A8" w:rsidRDefault="00F3183C">
      <w:pPr>
        <w:pStyle w:val="BodyText"/>
        <w:ind w:right="846" w:firstLine="707"/>
        <w:jc w:val="both"/>
      </w:pPr>
      <w:r>
        <w:t>Pentru preluarea apelor accidentale de pe pardoseala din beton a atelierului reparații auto se prevăd</w:t>
      </w:r>
      <w:r>
        <w:rPr>
          <w:spacing w:val="55"/>
        </w:rPr>
        <w:t xml:space="preserve"> </w:t>
      </w:r>
      <w:r>
        <w:t>sifoane</w:t>
      </w:r>
      <w:r>
        <w:rPr>
          <w:spacing w:val="57"/>
        </w:rPr>
        <w:t xml:space="preserve"> </w:t>
      </w:r>
      <w:r>
        <w:t>de</w:t>
      </w:r>
      <w:r>
        <w:rPr>
          <w:spacing w:val="56"/>
        </w:rPr>
        <w:t xml:space="preserve"> </w:t>
      </w:r>
      <w:r>
        <w:t>pardoseala</w:t>
      </w:r>
      <w:r>
        <w:rPr>
          <w:spacing w:val="58"/>
        </w:rPr>
        <w:t xml:space="preserve"> </w:t>
      </w:r>
      <w:r>
        <w:t>Dn100.</w:t>
      </w:r>
      <w:r>
        <w:rPr>
          <w:spacing w:val="43"/>
        </w:rPr>
        <w:t xml:space="preserve"> </w:t>
      </w:r>
      <w:r>
        <w:t>Apele</w:t>
      </w:r>
      <w:r>
        <w:rPr>
          <w:spacing w:val="57"/>
        </w:rPr>
        <w:t xml:space="preserve"> </w:t>
      </w:r>
      <w:r>
        <w:t>accidentale</w:t>
      </w:r>
      <w:r>
        <w:rPr>
          <w:spacing w:val="58"/>
        </w:rPr>
        <w:t xml:space="preserve"> </w:t>
      </w:r>
      <w:r>
        <w:t>din</w:t>
      </w:r>
      <w:r>
        <w:rPr>
          <w:spacing w:val="58"/>
        </w:rPr>
        <w:t xml:space="preserve"> </w:t>
      </w:r>
      <w:r>
        <w:t>canalul</w:t>
      </w:r>
      <w:r>
        <w:rPr>
          <w:spacing w:val="59"/>
        </w:rPr>
        <w:t xml:space="preserve"> </w:t>
      </w:r>
      <w:r>
        <w:t>vopsitorie</w:t>
      </w:r>
      <w:r>
        <w:rPr>
          <w:spacing w:val="57"/>
        </w:rPr>
        <w:t xml:space="preserve"> </w:t>
      </w:r>
      <w:r>
        <w:t>cota</w:t>
      </w:r>
      <w:r>
        <w:rPr>
          <w:spacing w:val="64"/>
        </w:rPr>
        <w:t xml:space="preserve"> </w:t>
      </w:r>
      <w:r>
        <w:t>-1,20</w:t>
      </w:r>
      <w:r>
        <w:rPr>
          <w:spacing w:val="58"/>
        </w:rPr>
        <w:t xml:space="preserve"> </w:t>
      </w:r>
      <w:r>
        <w:rPr>
          <w:spacing w:val="-4"/>
        </w:rPr>
        <w:t>sunt</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94" o:spid="_x0000_s1178" style="width:485.25pt;height:1.45pt;mso-position-horizontal-relative:char;mso-position-vertical-relative:line" coordsize="9705,29">
            <v:rect id="docshape195" o:spid="_x0000_s1179"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9"/>
        <w:jc w:val="both"/>
      </w:pPr>
      <w:r>
        <w:t>preluate de sifoan de pardoseala Dn100 si deyersate in basa cu dimensiuni 0,6x0,6x0,6 m cu grătar metalic din canalul atelierului. Din basa apele uzate sunt evacuate prin intermediul unei pompe submersibile ape uzate H=8 mCA</w:t>
      </w:r>
      <w:r>
        <w:rPr>
          <w:spacing w:val="-2"/>
        </w:rPr>
        <w:t xml:space="preserve"> </w:t>
      </w:r>
      <w:r>
        <w:t>in căminul de vizitare proiectat.</w:t>
      </w:r>
    </w:p>
    <w:p w:rsidR="005956A8" w:rsidRDefault="00F3183C">
      <w:pPr>
        <w:pStyle w:val="BodyText"/>
        <w:ind w:right="854" w:firstLine="707"/>
        <w:jc w:val="both"/>
      </w:pPr>
      <w:r>
        <w:t>Evacuarea apelor preluate din atelierului reparați auto se va face in camino de canalizare existent in apropierea construcției, cu trecerea printr-un separator de hidrocarburi Q=6 l/s, conform NPA</w:t>
      </w:r>
      <w:r>
        <w:rPr>
          <w:spacing w:val="-11"/>
        </w:rPr>
        <w:t xml:space="preserve"> </w:t>
      </w:r>
      <w:r>
        <w:t>02/2005.</w:t>
      </w:r>
    </w:p>
    <w:p w:rsidR="005956A8" w:rsidRDefault="00F3183C">
      <w:pPr>
        <w:pStyle w:val="BodyText"/>
        <w:ind w:right="846" w:firstLine="707"/>
        <w:jc w:val="both"/>
      </w:pPr>
      <w:r>
        <w:t>Separatorul de hidrocarburI este proiectat pentru separarea lichidelor ne-emulsionate, mai uşoare decât apa - densitate maxima 0,95 g/cm3 sau a altor fluide insolubile in apa (benzina, motorina, uleiuri minerale etc) din apele uzate, inainte de descărcarea in retelele municipale de canalizare sau in emisar natural.</w:t>
      </w:r>
    </w:p>
    <w:p w:rsidR="005956A8" w:rsidRDefault="00F3183C">
      <w:pPr>
        <w:pStyle w:val="BodyText"/>
        <w:ind w:right="845" w:firstLine="707"/>
        <w:jc w:val="both"/>
      </w:pPr>
      <w:r>
        <w:t>Concentrația maxima de hidrocarburi reziduale este de maxim 5 mg/l, îndeplinind cerinţele EN - 858 clasa I.</w:t>
      </w:r>
    </w:p>
    <w:p w:rsidR="005956A8" w:rsidRDefault="00F3183C">
      <w:pPr>
        <w:pStyle w:val="BodyText"/>
        <w:spacing w:before="1"/>
        <w:ind w:right="844" w:firstLine="707"/>
        <w:jc w:val="both"/>
      </w:pPr>
      <w:r>
        <w:t>Separator de hidrocarburi va fi procurat din polietilena si se montează subteran. Proba de etanşeitate la rețelele de canalizare se efectuează intre doua cămine consecutive, inainte de execuţia umpluturilor. Umplerea cu apa a canalului se face de la capătul aval, aerul evacuandu-se la capătul amonte. Presiunea de proba măsurata la capătul aval al tronsonului se va lua egal cu 5 N/cm2. Durata probei va fi 15 min.</w:t>
      </w:r>
    </w:p>
    <w:p w:rsidR="005956A8" w:rsidRDefault="005956A8">
      <w:pPr>
        <w:pStyle w:val="BodyText"/>
        <w:ind w:left="0"/>
      </w:pPr>
    </w:p>
    <w:p w:rsidR="005956A8" w:rsidRDefault="00F3183C">
      <w:pPr>
        <w:pStyle w:val="Heading4"/>
        <w:numPr>
          <w:ilvl w:val="1"/>
          <w:numId w:val="50"/>
        </w:numPr>
        <w:tabs>
          <w:tab w:val="left" w:pos="1620"/>
        </w:tabs>
        <w:ind w:hanging="361"/>
        <w:jc w:val="both"/>
      </w:pPr>
      <w:r>
        <w:rPr>
          <w:spacing w:val="-2"/>
        </w:rPr>
        <w:t>Instalaţii</w:t>
      </w:r>
      <w:r>
        <w:rPr>
          <w:spacing w:val="1"/>
        </w:rPr>
        <w:t xml:space="preserve"> </w:t>
      </w:r>
      <w:r>
        <w:rPr>
          <w:spacing w:val="-2"/>
        </w:rPr>
        <w:t>sanitare</w:t>
      </w:r>
      <w:r>
        <w:t xml:space="preserve"> </w:t>
      </w:r>
      <w:r>
        <w:rPr>
          <w:spacing w:val="-2"/>
        </w:rPr>
        <w:t>interioare</w:t>
      </w:r>
    </w:p>
    <w:p w:rsidR="005956A8" w:rsidRDefault="00F3183C">
      <w:pPr>
        <w:pStyle w:val="BodyText"/>
        <w:ind w:right="843" w:firstLine="707"/>
        <w:jc w:val="both"/>
      </w:pPr>
      <w:r>
        <w:t xml:space="preserve">In vederea asigurării condiţiilor igienico sanitare și a nevoilor gospodăreşti, obiectivul va fi echipat cu puncte de consum apă rece și apă caldă la obiectele sanitare din grupurile sanitare și din vestiare. În acest scop, obiectivul va fi prevăzut cu instalaţii sanitare interioare, alcătuite din instalaţii de apă rece si caldă, pentru consumul menajer și igienizare și instalaţii interioare de </w:t>
      </w:r>
      <w:r>
        <w:rPr>
          <w:spacing w:val="-2"/>
        </w:rPr>
        <w:t>canalizare.</w:t>
      </w:r>
    </w:p>
    <w:p w:rsidR="005956A8" w:rsidRDefault="00F3183C">
      <w:pPr>
        <w:pStyle w:val="BodyText"/>
        <w:ind w:right="848" w:firstLine="707"/>
        <w:jc w:val="both"/>
      </w:pPr>
      <w:r>
        <w:t>Grupurile sanitare pe sexe</w:t>
      </w:r>
      <w:r>
        <w:rPr>
          <w:spacing w:val="40"/>
        </w:rPr>
        <w:t xml:space="preserve"> </w:t>
      </w:r>
      <w:r>
        <w:t>vor fi dotate cu lavoare din porţelan sanitar, vasul de closet din porţelan dotat cu rezervor, ramă cu capac și suport hârtie, uscător de mâini, sifoane de pardoseală pentru preluare ape de pe pardoseală, iar cele pentru bărbaţi, dotate și cu pisoare din porţelan</w:t>
      </w:r>
      <w:r>
        <w:rPr>
          <w:spacing w:val="40"/>
        </w:rPr>
        <w:t xml:space="preserve"> </w:t>
      </w:r>
      <w:r>
        <w:t>sanitar. Pentru preluarea scurgerilor pe pardoseală se vor amplasa sifoane de pardoseală.</w:t>
      </w:r>
    </w:p>
    <w:p w:rsidR="005956A8" w:rsidRDefault="00F3183C">
      <w:pPr>
        <w:pStyle w:val="BodyText"/>
        <w:spacing w:before="3" w:line="237" w:lineRule="auto"/>
        <w:ind w:right="850" w:firstLine="707"/>
        <w:jc w:val="both"/>
      </w:pPr>
      <w:r>
        <w:t>Prepararea apei calde se va realiza de la boiler electric cu volum de 500 I amplasat în grup sanitar bărbaţi.</w:t>
      </w:r>
    </w:p>
    <w:p w:rsidR="005956A8" w:rsidRDefault="00F3183C">
      <w:pPr>
        <w:pStyle w:val="BodyText"/>
        <w:spacing w:before="1"/>
        <w:ind w:right="850" w:firstLine="707"/>
        <w:jc w:val="both"/>
      </w:pPr>
      <w:r>
        <w:t>Instalaţiile interioare de apă rece și apă caldă se vor realiza din conducte multistrat de polietilena PP-R.</w:t>
      </w:r>
    </w:p>
    <w:p w:rsidR="005956A8" w:rsidRDefault="00F3183C">
      <w:pPr>
        <w:pStyle w:val="BodyText"/>
        <w:ind w:right="849" w:firstLine="707"/>
        <w:jc w:val="both"/>
      </w:pPr>
      <w:r>
        <w:t>Aceste conducte sunt susţinute prin bratari și suporţi de susţinere conform cu detaliile comune pentru instalații sanitare.</w:t>
      </w:r>
    </w:p>
    <w:p w:rsidR="005956A8" w:rsidRDefault="00F3183C">
      <w:pPr>
        <w:pStyle w:val="BodyText"/>
        <w:ind w:right="856" w:firstLine="707"/>
        <w:jc w:val="both"/>
      </w:pPr>
      <w:r>
        <w:t>Pe conductele de apă rece și caldă se vor monta robineți amplasați în locuri vizibile și uşor accesibile, nu în locuri închise.</w:t>
      </w:r>
    </w:p>
    <w:p w:rsidR="005956A8" w:rsidRDefault="00F3183C">
      <w:pPr>
        <w:pStyle w:val="BodyText"/>
        <w:ind w:right="848" w:firstLine="707"/>
        <w:jc w:val="both"/>
      </w:pPr>
      <w:r>
        <w:t>Distribuţia</w:t>
      </w:r>
      <w:r>
        <w:rPr>
          <w:spacing w:val="-3"/>
        </w:rPr>
        <w:t xml:space="preserve"> </w:t>
      </w:r>
      <w:r>
        <w:t>se</w:t>
      </w:r>
      <w:r>
        <w:rPr>
          <w:spacing w:val="-3"/>
        </w:rPr>
        <w:t xml:space="preserve"> </w:t>
      </w:r>
      <w:r>
        <w:t>realizează</w:t>
      </w:r>
      <w:r>
        <w:rPr>
          <w:spacing w:val="-3"/>
        </w:rPr>
        <w:t xml:space="preserve"> </w:t>
      </w:r>
      <w:r>
        <w:t>îngropat</w:t>
      </w:r>
      <w:r>
        <w:rPr>
          <w:spacing w:val="-2"/>
        </w:rPr>
        <w:t xml:space="preserve"> </w:t>
      </w:r>
      <w:r>
        <w:t>în</w:t>
      </w:r>
      <w:r>
        <w:rPr>
          <w:spacing w:val="-2"/>
        </w:rPr>
        <w:t xml:space="preserve"> </w:t>
      </w:r>
      <w:r>
        <w:t>pardoseală</w:t>
      </w:r>
      <w:r>
        <w:rPr>
          <w:spacing w:val="-1"/>
        </w:rPr>
        <w:t xml:space="preserve"> </w:t>
      </w:r>
      <w:r>
        <w:t>sau zidărie</w:t>
      </w:r>
      <w:r>
        <w:rPr>
          <w:spacing w:val="-2"/>
        </w:rPr>
        <w:t xml:space="preserve"> </w:t>
      </w:r>
      <w:r>
        <w:t>și</w:t>
      </w:r>
      <w:r>
        <w:rPr>
          <w:spacing w:val="-3"/>
        </w:rPr>
        <w:t xml:space="preserve"> </w:t>
      </w:r>
      <w:r>
        <w:t>prin</w:t>
      </w:r>
      <w:r>
        <w:rPr>
          <w:spacing w:val="-2"/>
        </w:rPr>
        <w:t xml:space="preserve"> </w:t>
      </w:r>
      <w:r>
        <w:t>tavane</w:t>
      </w:r>
      <w:r>
        <w:rPr>
          <w:spacing w:val="-3"/>
        </w:rPr>
        <w:t xml:space="preserve"> </w:t>
      </w:r>
      <w:r>
        <w:t>false.</w:t>
      </w:r>
      <w:r>
        <w:rPr>
          <w:spacing w:val="-2"/>
        </w:rPr>
        <w:t xml:space="preserve"> </w:t>
      </w:r>
      <w:r>
        <w:t>Conductele</w:t>
      </w:r>
      <w:r>
        <w:rPr>
          <w:spacing w:val="-2"/>
        </w:rPr>
        <w:t xml:space="preserve"> </w:t>
      </w:r>
      <w:r>
        <w:t>se vor poza în tub gofrat din polietilenă, prin pereţi si sape.</w:t>
      </w:r>
    </w:p>
    <w:p w:rsidR="005956A8" w:rsidRDefault="00F3183C">
      <w:pPr>
        <w:pStyle w:val="BodyText"/>
        <w:ind w:right="855" w:firstLine="707"/>
        <w:jc w:val="both"/>
      </w:pPr>
      <w:r>
        <w:t>Instalaţiile interioare de canalizare se vor realiza din polipropilenă PP, fixate de elementele de rezistenta ale clădirii cu console, bratari, etc.</w:t>
      </w:r>
    </w:p>
    <w:p w:rsidR="005956A8" w:rsidRDefault="00F3183C">
      <w:pPr>
        <w:pStyle w:val="BodyText"/>
        <w:spacing w:before="1"/>
        <w:ind w:right="854" w:firstLine="707"/>
        <w:jc w:val="both"/>
      </w:pPr>
      <w:r>
        <w:t>Deasemeni, la baza coloanelor de canalizare din PP se vor prevedea piese de curăţire,</w:t>
      </w:r>
      <w:r>
        <w:rPr>
          <w:spacing w:val="40"/>
        </w:rPr>
        <w:t xml:space="preserve"> </w:t>
      </w:r>
      <w:r>
        <w:t>in locuri vizibile pentru a se putea interveni în caz de necesitate. Coloanele de canalizare vor fi prelungite deasupra acoperişului pentru a ventila sistemul de canalizare.</w:t>
      </w:r>
    </w:p>
    <w:p w:rsidR="005956A8" w:rsidRDefault="00F3183C">
      <w:pPr>
        <w:pStyle w:val="BodyText"/>
        <w:ind w:right="854" w:firstLine="707"/>
        <w:jc w:val="both"/>
      </w:pPr>
      <w:r>
        <w:t>Prin proiectare si execuție se vor asigura nivele de performanta corespunzătoare cerinţelor</w:t>
      </w:r>
      <w:r>
        <w:rPr>
          <w:spacing w:val="40"/>
        </w:rPr>
        <w:t xml:space="preserve"> </w:t>
      </w:r>
      <w:r>
        <w:t>de calitate, conform legislaţiei in vigoare.</w:t>
      </w:r>
    </w:p>
    <w:p w:rsidR="005956A8" w:rsidRDefault="00F3183C">
      <w:pPr>
        <w:pStyle w:val="BodyText"/>
        <w:ind w:right="1366" w:firstLine="707"/>
        <w:jc w:val="both"/>
      </w:pPr>
      <w:r>
        <w:rPr>
          <w:color w:val="00AFEF"/>
        </w:rPr>
        <w:t>Evacuarea</w:t>
      </w:r>
      <w:r>
        <w:rPr>
          <w:color w:val="00AFEF"/>
          <w:spacing w:val="-2"/>
        </w:rPr>
        <w:t xml:space="preserve"> </w:t>
      </w:r>
      <w:r>
        <w:rPr>
          <w:color w:val="00AFEF"/>
        </w:rPr>
        <w:t>apelor</w:t>
      </w:r>
      <w:r>
        <w:rPr>
          <w:color w:val="00AFEF"/>
          <w:spacing w:val="-2"/>
        </w:rPr>
        <w:t xml:space="preserve"> </w:t>
      </w:r>
      <w:r>
        <w:rPr>
          <w:color w:val="00AFEF"/>
        </w:rPr>
        <w:t>din</w:t>
      </w:r>
      <w:r>
        <w:rPr>
          <w:color w:val="00AFEF"/>
          <w:spacing w:val="-2"/>
        </w:rPr>
        <w:t xml:space="preserve"> </w:t>
      </w:r>
      <w:r>
        <w:rPr>
          <w:color w:val="00AFEF"/>
        </w:rPr>
        <w:t>cele</w:t>
      </w:r>
      <w:r>
        <w:rPr>
          <w:color w:val="00AFEF"/>
          <w:spacing w:val="-3"/>
        </w:rPr>
        <w:t xml:space="preserve"> </w:t>
      </w:r>
      <w:r>
        <w:rPr>
          <w:color w:val="00AFEF"/>
        </w:rPr>
        <w:t>doua</w:t>
      </w:r>
      <w:r>
        <w:rPr>
          <w:color w:val="00AFEF"/>
          <w:spacing w:val="-3"/>
        </w:rPr>
        <w:t xml:space="preserve"> </w:t>
      </w:r>
      <w:r>
        <w:rPr>
          <w:color w:val="00AFEF"/>
        </w:rPr>
        <w:t>rampe</w:t>
      </w:r>
      <w:r>
        <w:rPr>
          <w:color w:val="00AFEF"/>
          <w:spacing w:val="-3"/>
        </w:rPr>
        <w:t xml:space="preserve"> </w:t>
      </w:r>
      <w:r>
        <w:rPr>
          <w:color w:val="00AFEF"/>
        </w:rPr>
        <w:t>și</w:t>
      </w:r>
      <w:r>
        <w:rPr>
          <w:color w:val="00AFEF"/>
          <w:spacing w:val="-3"/>
        </w:rPr>
        <w:t xml:space="preserve"> </w:t>
      </w:r>
      <w:r>
        <w:rPr>
          <w:color w:val="00AFEF"/>
        </w:rPr>
        <w:t>din</w:t>
      </w:r>
      <w:r>
        <w:rPr>
          <w:color w:val="00AFEF"/>
          <w:spacing w:val="-2"/>
        </w:rPr>
        <w:t xml:space="preserve"> </w:t>
      </w:r>
      <w:r>
        <w:rPr>
          <w:color w:val="00AFEF"/>
        </w:rPr>
        <w:t>garaj</w:t>
      </w:r>
      <w:r>
        <w:rPr>
          <w:color w:val="00AFEF"/>
          <w:spacing w:val="-1"/>
        </w:rPr>
        <w:t xml:space="preserve"> </w:t>
      </w:r>
      <w:r>
        <w:rPr>
          <w:color w:val="00AFEF"/>
        </w:rPr>
        <w:t>se</w:t>
      </w:r>
      <w:r>
        <w:rPr>
          <w:color w:val="00AFEF"/>
          <w:spacing w:val="-3"/>
        </w:rPr>
        <w:t xml:space="preserve"> </w:t>
      </w:r>
      <w:r>
        <w:rPr>
          <w:color w:val="00AFEF"/>
        </w:rPr>
        <w:t>face</w:t>
      </w:r>
      <w:r>
        <w:rPr>
          <w:color w:val="00AFEF"/>
          <w:spacing w:val="-3"/>
        </w:rPr>
        <w:t xml:space="preserve"> </w:t>
      </w:r>
      <w:r>
        <w:rPr>
          <w:color w:val="00AFEF"/>
        </w:rPr>
        <w:t>cu</w:t>
      </w:r>
      <w:r>
        <w:rPr>
          <w:color w:val="00AFEF"/>
          <w:spacing w:val="-2"/>
        </w:rPr>
        <w:t xml:space="preserve"> </w:t>
      </w:r>
      <w:r>
        <w:rPr>
          <w:color w:val="00AFEF"/>
        </w:rPr>
        <w:t>sifoane</w:t>
      </w:r>
      <w:r>
        <w:rPr>
          <w:color w:val="00AFEF"/>
          <w:spacing w:val="-3"/>
        </w:rPr>
        <w:t xml:space="preserve"> </w:t>
      </w:r>
      <w:r>
        <w:rPr>
          <w:color w:val="00AFEF"/>
        </w:rPr>
        <w:t>de</w:t>
      </w:r>
      <w:r>
        <w:rPr>
          <w:color w:val="00AFEF"/>
          <w:spacing w:val="-3"/>
        </w:rPr>
        <w:t xml:space="preserve"> </w:t>
      </w:r>
      <w:r>
        <w:rPr>
          <w:color w:val="00AFEF"/>
        </w:rPr>
        <w:t>pardoseală</w:t>
      </w:r>
      <w:r>
        <w:rPr>
          <w:color w:val="00AFEF"/>
          <w:spacing w:val="40"/>
        </w:rPr>
        <w:t xml:space="preserve"> </w:t>
      </w:r>
      <w:r>
        <w:rPr>
          <w:color w:val="00AFEF"/>
        </w:rPr>
        <w:t>prin deversare în separatorul de hidrocarburi din proximitatea clădirii.</w:t>
      </w:r>
    </w:p>
    <w:p w:rsidR="005956A8" w:rsidRDefault="005956A8">
      <w:pPr>
        <w:pStyle w:val="BodyText"/>
        <w:spacing w:before="11"/>
        <w:ind w:left="0"/>
        <w:rPr>
          <w:sz w:val="23"/>
        </w:rPr>
      </w:pPr>
    </w:p>
    <w:p w:rsidR="005956A8" w:rsidRDefault="00F3183C">
      <w:pPr>
        <w:pStyle w:val="BodyText"/>
        <w:ind w:right="853" w:firstLine="707"/>
        <w:jc w:val="both"/>
      </w:pPr>
      <w:r>
        <w:t>Instalaţiile interioare de apă rece, apă caldă și canalizare vor fi spălate și supuse la probele</w:t>
      </w:r>
      <w:r>
        <w:rPr>
          <w:spacing w:val="40"/>
        </w:rPr>
        <w:t xml:space="preserve"> </w:t>
      </w:r>
      <w:r>
        <w:t>de verificare.</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96" o:spid="_x0000_s1176" style="width:485.25pt;height:1.45pt;mso-position-horizontal-relative:char;mso-position-vertical-relative:line" coordsize="9705,29">
            <v:rect id="docshape197" o:spid="_x0000_s1177"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55" w:firstLine="707"/>
        <w:jc w:val="both"/>
      </w:pPr>
      <w:r>
        <w:t>La executarea lucrărilor de instalaţii sanitare interioare se vor respecta măsurile de protecţie</w:t>
      </w:r>
      <w:r>
        <w:rPr>
          <w:spacing w:val="40"/>
        </w:rPr>
        <w:t xml:space="preserve"> </w:t>
      </w:r>
      <w:r>
        <w:t>a muncii și PSI, conform normativelor în vigoare.</w:t>
      </w:r>
    </w:p>
    <w:p w:rsidR="005956A8" w:rsidRDefault="005956A8">
      <w:pPr>
        <w:pStyle w:val="BodyText"/>
        <w:ind w:left="0"/>
      </w:pPr>
    </w:p>
    <w:p w:rsidR="005956A8" w:rsidRDefault="00F3183C">
      <w:pPr>
        <w:pStyle w:val="BodyText"/>
        <w:ind w:left="1271"/>
        <w:jc w:val="both"/>
      </w:pPr>
      <w:r>
        <w:t>Instalația</w:t>
      </w:r>
      <w:r>
        <w:rPr>
          <w:spacing w:val="-3"/>
        </w:rPr>
        <w:t xml:space="preserve"> </w:t>
      </w:r>
      <w:r>
        <w:t>de</w:t>
      </w:r>
      <w:r>
        <w:rPr>
          <w:spacing w:val="-2"/>
        </w:rPr>
        <w:t xml:space="preserve"> </w:t>
      </w:r>
      <w:r>
        <w:t>stingere</w:t>
      </w:r>
      <w:r>
        <w:rPr>
          <w:spacing w:val="-2"/>
        </w:rPr>
        <w:t xml:space="preserve"> </w:t>
      </w:r>
      <w:r>
        <w:t>cu</w:t>
      </w:r>
      <w:r>
        <w:rPr>
          <w:spacing w:val="-1"/>
        </w:rPr>
        <w:t xml:space="preserve"> </w:t>
      </w:r>
      <w:r>
        <w:t>hidranți</w:t>
      </w:r>
      <w:r>
        <w:rPr>
          <w:spacing w:val="-1"/>
        </w:rPr>
        <w:t xml:space="preserve"> </w:t>
      </w:r>
      <w:r>
        <w:rPr>
          <w:spacing w:val="-2"/>
        </w:rPr>
        <w:t>interiori</w:t>
      </w:r>
    </w:p>
    <w:p w:rsidR="005956A8" w:rsidRDefault="00F3183C">
      <w:pPr>
        <w:pStyle w:val="BodyText"/>
        <w:ind w:right="847" w:firstLine="719"/>
        <w:jc w:val="both"/>
      </w:pPr>
      <w:r>
        <w:t>Echiparea tehnică a clădirii cu hidranţi de incendiu interiori se realizează conform cerințelor normativului P118/2-2013 - Normativ privind securitatea la incendiu a construcțiilor, Partea a II-a - Instalații de stingere cu modificările și completările publicate în Monitorul Oficial al României, Partea I, Nr.966/15.XI.2018.</w:t>
      </w:r>
    </w:p>
    <w:p w:rsidR="005956A8" w:rsidRDefault="00F3183C">
      <w:pPr>
        <w:pStyle w:val="BodyText"/>
        <w:ind w:right="845" w:firstLine="719"/>
        <w:jc w:val="both"/>
      </w:pPr>
      <w:r>
        <w:t>Conform acestui normativ nu este necesară echiparea cu instalații de stingere a incendiilor</w:t>
      </w:r>
      <w:r>
        <w:rPr>
          <w:spacing w:val="40"/>
        </w:rPr>
        <w:t xml:space="preserve"> </w:t>
      </w:r>
      <w:r>
        <w:t>cu hidranți interiori.</w:t>
      </w:r>
    </w:p>
    <w:p w:rsidR="005956A8" w:rsidRDefault="00F3183C">
      <w:pPr>
        <w:pStyle w:val="BodyText"/>
        <w:ind w:right="853" w:firstLine="719"/>
        <w:jc w:val="both"/>
      </w:pPr>
      <w:r>
        <w:t>Echiparea cu hidranti de incendiu interiori a fost prevazută ca masură compensatorie la distantele mai mici decat cele normate fata de constructiile din vecinatati.</w:t>
      </w:r>
    </w:p>
    <w:p w:rsidR="005956A8" w:rsidRDefault="00F3183C">
      <w:pPr>
        <w:pStyle w:val="BodyText"/>
        <w:spacing w:before="1"/>
        <w:ind w:right="849" w:firstLine="719"/>
        <w:jc w:val="both"/>
      </w:pPr>
      <w:r>
        <w:t>Numărul de hidranţi de incendiu interiori s-a determinat în funcţie de raza de acţiune a hidrantului interior.</w:t>
      </w:r>
    </w:p>
    <w:p w:rsidR="005956A8" w:rsidRDefault="00F3183C">
      <w:pPr>
        <w:pStyle w:val="BodyText"/>
        <w:ind w:left="1271"/>
        <w:jc w:val="both"/>
      </w:pPr>
      <w:r>
        <w:t>Caracteristicile</w:t>
      </w:r>
      <w:r>
        <w:rPr>
          <w:spacing w:val="-3"/>
        </w:rPr>
        <w:t xml:space="preserve"> </w:t>
      </w:r>
      <w:r>
        <w:t>instalației</w:t>
      </w:r>
      <w:r>
        <w:rPr>
          <w:spacing w:val="-2"/>
        </w:rPr>
        <w:t xml:space="preserve"> </w:t>
      </w:r>
      <w:r>
        <w:rPr>
          <w:spacing w:val="-12"/>
        </w:rPr>
        <w:t>:</w:t>
      </w:r>
    </w:p>
    <w:p w:rsidR="005956A8" w:rsidRDefault="00F3183C">
      <w:pPr>
        <w:pStyle w:val="ListParagraph"/>
        <w:numPr>
          <w:ilvl w:val="0"/>
          <w:numId w:val="49"/>
        </w:numPr>
        <w:tabs>
          <w:tab w:val="left" w:pos="1406"/>
          <w:tab w:val="left" w:leader="dot" w:pos="8125"/>
        </w:tabs>
        <w:ind w:left="1406"/>
        <w:jc w:val="both"/>
        <w:rPr>
          <w:sz w:val="24"/>
        </w:rPr>
      </w:pPr>
      <w:r>
        <w:rPr>
          <w:sz w:val="24"/>
        </w:rPr>
        <w:t>Tip</w:t>
      </w:r>
      <w:r>
        <w:rPr>
          <w:spacing w:val="-13"/>
          <w:sz w:val="24"/>
        </w:rPr>
        <w:t xml:space="preserve"> </w:t>
      </w:r>
      <w:r>
        <w:rPr>
          <w:sz w:val="24"/>
        </w:rPr>
        <w:t>instalație</w:t>
      </w:r>
      <w:r>
        <w:rPr>
          <w:spacing w:val="-13"/>
          <w:sz w:val="24"/>
        </w:rPr>
        <w:t xml:space="preserve"> </w:t>
      </w:r>
      <w:r>
        <w:rPr>
          <w:spacing w:val="-5"/>
          <w:sz w:val="24"/>
        </w:rPr>
        <w:t>:.</w:t>
      </w:r>
      <w:r>
        <w:rPr>
          <w:sz w:val="24"/>
        </w:rPr>
        <w:tab/>
        <w:t>apă</w:t>
      </w:r>
      <w:r>
        <w:rPr>
          <w:spacing w:val="-2"/>
          <w:sz w:val="24"/>
        </w:rPr>
        <w:t xml:space="preserve"> </w:t>
      </w:r>
      <w:r>
        <w:rPr>
          <w:sz w:val="24"/>
        </w:rPr>
        <w:t>–</w:t>
      </w:r>
      <w:r>
        <w:rPr>
          <w:spacing w:val="-3"/>
          <w:sz w:val="24"/>
        </w:rPr>
        <w:t xml:space="preserve"> </w:t>
      </w:r>
      <w:r>
        <w:rPr>
          <w:sz w:val="24"/>
        </w:rPr>
        <w:t>apă</w:t>
      </w:r>
      <w:r>
        <w:rPr>
          <w:spacing w:val="-5"/>
          <w:sz w:val="24"/>
        </w:rPr>
        <w:t xml:space="preserve"> </w:t>
      </w:r>
      <w:r>
        <w:rPr>
          <w:spacing w:val="-10"/>
          <w:sz w:val="24"/>
        </w:rPr>
        <w:t>;</w:t>
      </w:r>
    </w:p>
    <w:p w:rsidR="005956A8" w:rsidRDefault="00F3183C">
      <w:pPr>
        <w:pStyle w:val="ListParagraph"/>
        <w:numPr>
          <w:ilvl w:val="0"/>
          <w:numId w:val="49"/>
        </w:numPr>
        <w:tabs>
          <w:tab w:val="left" w:pos="1411"/>
          <w:tab w:val="left" w:leader="dot" w:pos="7771"/>
        </w:tabs>
        <w:ind w:left="1410" w:hanging="140"/>
        <w:jc w:val="both"/>
        <w:rPr>
          <w:sz w:val="24"/>
        </w:rPr>
      </w:pPr>
      <w:r>
        <w:rPr>
          <w:sz w:val="24"/>
        </w:rPr>
        <w:t>Debitul</w:t>
      </w:r>
      <w:r>
        <w:rPr>
          <w:spacing w:val="-2"/>
          <w:sz w:val="24"/>
        </w:rPr>
        <w:t xml:space="preserve"> </w:t>
      </w:r>
      <w:r>
        <w:rPr>
          <w:sz w:val="24"/>
        </w:rPr>
        <w:t>specific</w:t>
      </w:r>
      <w:r>
        <w:rPr>
          <w:spacing w:val="-3"/>
          <w:sz w:val="24"/>
        </w:rPr>
        <w:t xml:space="preserve"> </w:t>
      </w:r>
      <w:r>
        <w:rPr>
          <w:sz w:val="24"/>
        </w:rPr>
        <w:t>minim</w:t>
      </w:r>
      <w:r>
        <w:rPr>
          <w:spacing w:val="-1"/>
          <w:sz w:val="24"/>
        </w:rPr>
        <w:t xml:space="preserve"> </w:t>
      </w:r>
      <w:r>
        <w:rPr>
          <w:sz w:val="24"/>
        </w:rPr>
        <w:t>al</w:t>
      </w:r>
      <w:r>
        <w:rPr>
          <w:spacing w:val="-2"/>
          <w:sz w:val="24"/>
        </w:rPr>
        <w:t xml:space="preserve"> </w:t>
      </w:r>
      <w:r>
        <w:rPr>
          <w:sz w:val="24"/>
        </w:rPr>
        <w:t>unui</w:t>
      </w:r>
      <w:r>
        <w:rPr>
          <w:spacing w:val="-1"/>
          <w:sz w:val="24"/>
        </w:rPr>
        <w:t xml:space="preserve"> </w:t>
      </w:r>
      <w:r>
        <w:rPr>
          <w:spacing w:val="-5"/>
          <w:sz w:val="24"/>
        </w:rPr>
        <w:t>jet</w:t>
      </w:r>
      <w:r>
        <w:rPr>
          <w:sz w:val="24"/>
        </w:rPr>
        <w:tab/>
        <w:t>qhi</w:t>
      </w:r>
      <w:r>
        <w:rPr>
          <w:spacing w:val="-1"/>
          <w:sz w:val="24"/>
        </w:rPr>
        <w:t xml:space="preserve"> </w:t>
      </w:r>
      <w:r>
        <w:rPr>
          <w:sz w:val="24"/>
        </w:rPr>
        <w:t>=</w:t>
      </w:r>
      <w:r>
        <w:rPr>
          <w:spacing w:val="-1"/>
          <w:sz w:val="24"/>
        </w:rPr>
        <w:t xml:space="preserve"> </w:t>
      </w:r>
      <w:r>
        <w:rPr>
          <w:sz w:val="24"/>
        </w:rPr>
        <w:t>2,1</w:t>
      </w:r>
      <w:r>
        <w:rPr>
          <w:spacing w:val="-1"/>
          <w:sz w:val="24"/>
        </w:rPr>
        <w:t xml:space="preserve"> </w:t>
      </w:r>
      <w:r>
        <w:rPr>
          <w:sz w:val="24"/>
        </w:rPr>
        <w:t>l/sec</w:t>
      </w:r>
      <w:r>
        <w:rPr>
          <w:spacing w:val="-2"/>
          <w:sz w:val="24"/>
        </w:rPr>
        <w:t xml:space="preserve"> </w:t>
      </w:r>
      <w:r>
        <w:rPr>
          <w:spacing w:val="-10"/>
          <w:sz w:val="24"/>
        </w:rPr>
        <w:t>;</w:t>
      </w:r>
    </w:p>
    <w:p w:rsidR="005956A8" w:rsidRDefault="00F3183C">
      <w:pPr>
        <w:pStyle w:val="ListParagraph"/>
        <w:numPr>
          <w:ilvl w:val="0"/>
          <w:numId w:val="49"/>
        </w:numPr>
        <w:tabs>
          <w:tab w:val="left" w:pos="1411"/>
          <w:tab w:val="left" w:leader="dot" w:pos="8992"/>
        </w:tabs>
        <w:ind w:left="1410" w:hanging="140"/>
        <w:jc w:val="both"/>
        <w:rPr>
          <w:sz w:val="24"/>
        </w:rPr>
      </w:pPr>
      <w:r>
        <w:rPr>
          <w:sz w:val="24"/>
        </w:rPr>
        <w:t>Numărul</w:t>
      </w:r>
      <w:r>
        <w:rPr>
          <w:spacing w:val="-8"/>
          <w:sz w:val="24"/>
        </w:rPr>
        <w:t xml:space="preserve"> </w:t>
      </w:r>
      <w:r>
        <w:rPr>
          <w:sz w:val="24"/>
        </w:rPr>
        <w:t>de</w:t>
      </w:r>
      <w:r>
        <w:rPr>
          <w:spacing w:val="-8"/>
          <w:sz w:val="24"/>
        </w:rPr>
        <w:t xml:space="preserve"> </w:t>
      </w:r>
      <w:r>
        <w:rPr>
          <w:sz w:val="24"/>
        </w:rPr>
        <w:t>jeturi</w:t>
      </w:r>
      <w:r>
        <w:rPr>
          <w:spacing w:val="-7"/>
          <w:sz w:val="24"/>
        </w:rPr>
        <w:t xml:space="preserve"> </w:t>
      </w:r>
      <w:r>
        <w:rPr>
          <w:sz w:val="24"/>
        </w:rPr>
        <w:t>în</w:t>
      </w:r>
      <w:r>
        <w:rPr>
          <w:spacing w:val="-7"/>
          <w:sz w:val="24"/>
        </w:rPr>
        <w:t xml:space="preserve"> </w:t>
      </w:r>
      <w:r>
        <w:rPr>
          <w:sz w:val="24"/>
        </w:rPr>
        <w:t>funcţiune</w:t>
      </w:r>
      <w:r>
        <w:rPr>
          <w:spacing w:val="-8"/>
          <w:sz w:val="24"/>
        </w:rPr>
        <w:t xml:space="preserve"> </w:t>
      </w:r>
      <w:r>
        <w:rPr>
          <w:spacing w:val="-2"/>
          <w:sz w:val="24"/>
        </w:rPr>
        <w:t>simultană</w:t>
      </w:r>
      <w:r>
        <w:rPr>
          <w:sz w:val="24"/>
        </w:rPr>
        <w:tab/>
        <w:t>1</w:t>
      </w:r>
      <w:r>
        <w:rPr>
          <w:spacing w:val="-2"/>
          <w:sz w:val="24"/>
        </w:rPr>
        <w:t xml:space="preserve"> </w:t>
      </w:r>
      <w:r>
        <w:rPr>
          <w:spacing w:val="-10"/>
          <w:sz w:val="24"/>
        </w:rPr>
        <w:t>;</w:t>
      </w:r>
    </w:p>
    <w:p w:rsidR="005956A8" w:rsidRDefault="00F3183C">
      <w:pPr>
        <w:pStyle w:val="ListParagraph"/>
        <w:numPr>
          <w:ilvl w:val="0"/>
          <w:numId w:val="49"/>
        </w:numPr>
        <w:tabs>
          <w:tab w:val="left" w:pos="1411"/>
          <w:tab w:val="left" w:leader="dot" w:pos="8018"/>
        </w:tabs>
        <w:ind w:left="1410" w:hanging="140"/>
        <w:jc w:val="both"/>
        <w:rPr>
          <w:sz w:val="24"/>
        </w:rPr>
      </w:pPr>
      <w:r>
        <w:rPr>
          <w:sz w:val="24"/>
        </w:rPr>
        <w:t>Lungimea</w:t>
      </w:r>
      <w:r>
        <w:rPr>
          <w:spacing w:val="-8"/>
          <w:sz w:val="24"/>
        </w:rPr>
        <w:t xml:space="preserve"> </w:t>
      </w:r>
      <w:r>
        <w:rPr>
          <w:sz w:val="24"/>
        </w:rPr>
        <w:t>minimă</w:t>
      </w:r>
      <w:r>
        <w:rPr>
          <w:spacing w:val="-7"/>
          <w:sz w:val="24"/>
        </w:rPr>
        <w:t xml:space="preserve"> </w:t>
      </w:r>
      <w:r>
        <w:rPr>
          <w:sz w:val="24"/>
        </w:rPr>
        <w:t>a</w:t>
      </w:r>
      <w:r>
        <w:rPr>
          <w:spacing w:val="-8"/>
          <w:sz w:val="24"/>
        </w:rPr>
        <w:t xml:space="preserve"> </w:t>
      </w:r>
      <w:r>
        <w:rPr>
          <w:sz w:val="24"/>
        </w:rPr>
        <w:t>jetului</w:t>
      </w:r>
      <w:r>
        <w:rPr>
          <w:spacing w:val="-6"/>
          <w:sz w:val="24"/>
        </w:rPr>
        <w:t xml:space="preserve"> </w:t>
      </w:r>
      <w:r>
        <w:rPr>
          <w:spacing w:val="-2"/>
          <w:sz w:val="24"/>
        </w:rPr>
        <w:t>compact</w:t>
      </w:r>
      <w:r>
        <w:rPr>
          <w:sz w:val="24"/>
        </w:rPr>
        <w:tab/>
        <w:t>lc</w:t>
      </w:r>
      <w:r>
        <w:rPr>
          <w:spacing w:val="-3"/>
          <w:sz w:val="24"/>
        </w:rPr>
        <w:t xml:space="preserve"> </w:t>
      </w:r>
      <w:r>
        <w:rPr>
          <w:sz w:val="24"/>
        </w:rPr>
        <w:t>=</w:t>
      </w:r>
      <w:r>
        <w:rPr>
          <w:spacing w:val="-3"/>
          <w:sz w:val="24"/>
        </w:rPr>
        <w:t xml:space="preserve"> </w:t>
      </w:r>
      <w:r>
        <w:rPr>
          <w:sz w:val="24"/>
        </w:rPr>
        <w:t>10,0</w:t>
      </w:r>
      <w:r>
        <w:rPr>
          <w:spacing w:val="-2"/>
          <w:sz w:val="24"/>
        </w:rPr>
        <w:t xml:space="preserve"> </w:t>
      </w:r>
      <w:r>
        <w:rPr>
          <w:sz w:val="24"/>
        </w:rPr>
        <w:t>m</w:t>
      </w:r>
      <w:r>
        <w:rPr>
          <w:spacing w:val="-3"/>
          <w:sz w:val="24"/>
        </w:rPr>
        <w:t xml:space="preserve"> </w:t>
      </w:r>
      <w:r>
        <w:rPr>
          <w:spacing w:val="-10"/>
          <w:sz w:val="24"/>
        </w:rPr>
        <w:t>;</w:t>
      </w:r>
    </w:p>
    <w:p w:rsidR="005956A8" w:rsidRDefault="00F3183C">
      <w:pPr>
        <w:pStyle w:val="ListParagraph"/>
        <w:numPr>
          <w:ilvl w:val="0"/>
          <w:numId w:val="49"/>
        </w:numPr>
        <w:tabs>
          <w:tab w:val="left" w:pos="1411"/>
          <w:tab w:val="left" w:leader="dot" w:pos="7642"/>
        </w:tabs>
        <w:ind w:left="1410" w:hanging="140"/>
        <w:jc w:val="both"/>
        <w:rPr>
          <w:sz w:val="24"/>
        </w:rPr>
      </w:pPr>
      <w:r>
        <w:rPr>
          <w:sz w:val="24"/>
        </w:rPr>
        <w:t>Debitul</w:t>
      </w:r>
      <w:r>
        <w:rPr>
          <w:spacing w:val="-7"/>
          <w:sz w:val="24"/>
        </w:rPr>
        <w:t xml:space="preserve"> </w:t>
      </w:r>
      <w:r>
        <w:rPr>
          <w:sz w:val="24"/>
        </w:rPr>
        <w:t>de</w:t>
      </w:r>
      <w:r>
        <w:rPr>
          <w:spacing w:val="-6"/>
          <w:sz w:val="24"/>
        </w:rPr>
        <w:t xml:space="preserve"> </w:t>
      </w:r>
      <w:r>
        <w:rPr>
          <w:sz w:val="24"/>
        </w:rPr>
        <w:t>calcul</w:t>
      </w:r>
      <w:r>
        <w:rPr>
          <w:spacing w:val="-6"/>
          <w:sz w:val="24"/>
        </w:rPr>
        <w:t xml:space="preserve"> </w:t>
      </w:r>
      <w:r>
        <w:rPr>
          <w:sz w:val="24"/>
        </w:rPr>
        <w:t>al</w:t>
      </w:r>
      <w:r>
        <w:rPr>
          <w:spacing w:val="-6"/>
          <w:sz w:val="24"/>
        </w:rPr>
        <w:t xml:space="preserve"> </w:t>
      </w:r>
      <w:r>
        <w:rPr>
          <w:spacing w:val="-2"/>
          <w:sz w:val="24"/>
        </w:rPr>
        <w:t>instalaţiei</w:t>
      </w:r>
      <w:r>
        <w:rPr>
          <w:sz w:val="24"/>
        </w:rPr>
        <w:tab/>
        <w:t>Qhi</w:t>
      </w:r>
      <w:r>
        <w:rPr>
          <w:spacing w:val="-5"/>
          <w:sz w:val="24"/>
        </w:rPr>
        <w:t xml:space="preserve"> </w:t>
      </w:r>
      <w:r>
        <w:rPr>
          <w:sz w:val="24"/>
        </w:rPr>
        <w:t>=</w:t>
      </w:r>
      <w:r>
        <w:rPr>
          <w:spacing w:val="-5"/>
          <w:sz w:val="24"/>
        </w:rPr>
        <w:t xml:space="preserve"> </w:t>
      </w:r>
      <w:r>
        <w:rPr>
          <w:sz w:val="24"/>
        </w:rPr>
        <w:t>2,1</w:t>
      </w:r>
      <w:r>
        <w:rPr>
          <w:spacing w:val="-4"/>
          <w:sz w:val="24"/>
        </w:rPr>
        <w:t xml:space="preserve"> </w:t>
      </w:r>
      <w:r>
        <w:rPr>
          <w:sz w:val="24"/>
        </w:rPr>
        <w:t>l/sec</w:t>
      </w:r>
      <w:r>
        <w:rPr>
          <w:spacing w:val="-5"/>
          <w:sz w:val="24"/>
        </w:rPr>
        <w:t xml:space="preserve"> </w:t>
      </w:r>
      <w:r>
        <w:rPr>
          <w:spacing w:val="-10"/>
          <w:sz w:val="24"/>
        </w:rPr>
        <w:t>;</w:t>
      </w:r>
    </w:p>
    <w:p w:rsidR="005956A8" w:rsidRDefault="00F3183C">
      <w:pPr>
        <w:pStyle w:val="ListParagraph"/>
        <w:numPr>
          <w:ilvl w:val="0"/>
          <w:numId w:val="49"/>
        </w:numPr>
        <w:tabs>
          <w:tab w:val="left" w:pos="1406"/>
          <w:tab w:val="left" w:leader="dot" w:pos="8436"/>
        </w:tabs>
        <w:ind w:left="1406"/>
        <w:jc w:val="both"/>
        <w:rPr>
          <w:sz w:val="24"/>
        </w:rPr>
      </w:pPr>
      <w:r>
        <w:rPr>
          <w:sz w:val="24"/>
        </w:rPr>
        <w:t>Timpul</w:t>
      </w:r>
      <w:r>
        <w:rPr>
          <w:spacing w:val="-11"/>
          <w:sz w:val="24"/>
        </w:rPr>
        <w:t xml:space="preserve"> </w:t>
      </w:r>
      <w:r>
        <w:rPr>
          <w:sz w:val="24"/>
        </w:rPr>
        <w:t>de</w:t>
      </w:r>
      <w:r>
        <w:rPr>
          <w:spacing w:val="-10"/>
          <w:sz w:val="24"/>
        </w:rPr>
        <w:t xml:space="preserve"> </w:t>
      </w:r>
      <w:r>
        <w:rPr>
          <w:spacing w:val="-2"/>
          <w:sz w:val="24"/>
        </w:rPr>
        <w:t>acționare</w:t>
      </w:r>
      <w:r>
        <w:rPr>
          <w:sz w:val="24"/>
        </w:rPr>
        <w:tab/>
        <w:t>10</w:t>
      </w:r>
      <w:r>
        <w:rPr>
          <w:spacing w:val="-4"/>
          <w:sz w:val="24"/>
        </w:rPr>
        <w:t xml:space="preserve"> </w:t>
      </w:r>
      <w:r>
        <w:rPr>
          <w:sz w:val="24"/>
        </w:rPr>
        <w:t>min</w:t>
      </w:r>
      <w:r>
        <w:rPr>
          <w:spacing w:val="-4"/>
          <w:sz w:val="24"/>
        </w:rPr>
        <w:t xml:space="preserve"> </w:t>
      </w:r>
      <w:r>
        <w:rPr>
          <w:spacing w:val="-10"/>
          <w:sz w:val="24"/>
        </w:rPr>
        <w:t>;</w:t>
      </w:r>
    </w:p>
    <w:p w:rsidR="005956A8" w:rsidRDefault="00F3183C">
      <w:pPr>
        <w:pStyle w:val="ListParagraph"/>
        <w:numPr>
          <w:ilvl w:val="0"/>
          <w:numId w:val="49"/>
        </w:numPr>
        <w:tabs>
          <w:tab w:val="left" w:pos="1426"/>
        </w:tabs>
        <w:ind w:left="1425" w:hanging="155"/>
        <w:jc w:val="both"/>
        <w:rPr>
          <w:sz w:val="24"/>
        </w:rPr>
      </w:pPr>
      <w:r>
        <w:rPr>
          <w:sz w:val="24"/>
        </w:rPr>
        <w:t>Volum</w:t>
      </w:r>
      <w:r>
        <w:rPr>
          <w:spacing w:val="11"/>
          <w:sz w:val="24"/>
        </w:rPr>
        <w:t xml:space="preserve"> </w:t>
      </w:r>
      <w:r>
        <w:rPr>
          <w:sz w:val="24"/>
        </w:rPr>
        <w:t>minim</w:t>
      </w:r>
      <w:r>
        <w:rPr>
          <w:spacing w:val="12"/>
          <w:sz w:val="24"/>
        </w:rPr>
        <w:t xml:space="preserve"> </w:t>
      </w:r>
      <w:r>
        <w:rPr>
          <w:sz w:val="24"/>
        </w:rPr>
        <w:t>rezervă</w:t>
      </w:r>
      <w:r>
        <w:rPr>
          <w:spacing w:val="13"/>
          <w:sz w:val="24"/>
        </w:rPr>
        <w:t xml:space="preserve"> </w:t>
      </w:r>
      <w:r>
        <w:rPr>
          <w:sz w:val="24"/>
        </w:rPr>
        <w:t>necesară</w:t>
      </w:r>
      <w:r>
        <w:rPr>
          <w:spacing w:val="10"/>
          <w:sz w:val="24"/>
        </w:rPr>
        <w:t xml:space="preserve"> </w:t>
      </w:r>
      <w:r>
        <w:rPr>
          <w:sz w:val="24"/>
        </w:rPr>
        <w:t>stingerii:...............</w:t>
      </w:r>
      <w:r>
        <w:rPr>
          <w:spacing w:val="7"/>
          <w:sz w:val="24"/>
        </w:rPr>
        <w:t xml:space="preserve"> </w:t>
      </w:r>
      <w:r>
        <w:rPr>
          <w:sz w:val="24"/>
        </w:rPr>
        <w:t>Vhi</w:t>
      </w:r>
      <w:r>
        <w:rPr>
          <w:spacing w:val="11"/>
          <w:sz w:val="24"/>
        </w:rPr>
        <w:t xml:space="preserve"> </w:t>
      </w:r>
      <w:r>
        <w:rPr>
          <w:sz w:val="24"/>
        </w:rPr>
        <w:t>=</w:t>
      </w:r>
      <w:r>
        <w:rPr>
          <w:spacing w:val="11"/>
          <w:sz w:val="24"/>
        </w:rPr>
        <w:t xml:space="preserve"> </w:t>
      </w:r>
      <w:r>
        <w:rPr>
          <w:sz w:val="24"/>
        </w:rPr>
        <w:t>2.1</w:t>
      </w:r>
      <w:r>
        <w:rPr>
          <w:spacing w:val="13"/>
          <w:sz w:val="24"/>
        </w:rPr>
        <w:t xml:space="preserve"> </w:t>
      </w:r>
      <w:r>
        <w:rPr>
          <w:sz w:val="24"/>
        </w:rPr>
        <w:t>l/min</w:t>
      </w:r>
      <w:r>
        <w:rPr>
          <w:spacing w:val="51"/>
          <w:w w:val="150"/>
          <w:sz w:val="24"/>
        </w:rPr>
        <w:t xml:space="preserve"> </w:t>
      </w:r>
      <w:r>
        <w:rPr>
          <w:sz w:val="24"/>
        </w:rPr>
        <w:t>x</w:t>
      </w:r>
      <w:r>
        <w:rPr>
          <w:spacing w:val="10"/>
          <w:sz w:val="24"/>
        </w:rPr>
        <w:t xml:space="preserve"> </w:t>
      </w:r>
      <w:r>
        <w:rPr>
          <w:sz w:val="24"/>
        </w:rPr>
        <w:t>10</w:t>
      </w:r>
      <w:r>
        <w:rPr>
          <w:spacing w:val="11"/>
          <w:sz w:val="24"/>
        </w:rPr>
        <w:t xml:space="preserve"> </w:t>
      </w:r>
      <w:r>
        <w:rPr>
          <w:sz w:val="24"/>
        </w:rPr>
        <w:t>min</w:t>
      </w:r>
      <w:r>
        <w:rPr>
          <w:spacing w:val="11"/>
          <w:sz w:val="24"/>
        </w:rPr>
        <w:t xml:space="preserve"> </w:t>
      </w:r>
      <w:r>
        <w:rPr>
          <w:sz w:val="24"/>
        </w:rPr>
        <w:t>x</w:t>
      </w:r>
      <w:r>
        <w:rPr>
          <w:spacing w:val="10"/>
          <w:sz w:val="24"/>
        </w:rPr>
        <w:t xml:space="preserve"> </w:t>
      </w:r>
      <w:r>
        <w:rPr>
          <w:sz w:val="24"/>
        </w:rPr>
        <w:t>60</w:t>
      </w:r>
      <w:r>
        <w:rPr>
          <w:spacing w:val="11"/>
          <w:sz w:val="24"/>
        </w:rPr>
        <w:t xml:space="preserve"> </w:t>
      </w:r>
      <w:r>
        <w:rPr>
          <w:sz w:val="24"/>
        </w:rPr>
        <w:t>=</w:t>
      </w:r>
      <w:r>
        <w:rPr>
          <w:spacing w:val="10"/>
          <w:sz w:val="24"/>
        </w:rPr>
        <w:t xml:space="preserve"> </w:t>
      </w:r>
      <w:r>
        <w:rPr>
          <w:spacing w:val="-4"/>
          <w:sz w:val="24"/>
        </w:rPr>
        <w:t>1,26</w:t>
      </w:r>
    </w:p>
    <w:p w:rsidR="005956A8" w:rsidRDefault="005956A8">
      <w:pPr>
        <w:jc w:val="both"/>
        <w:rPr>
          <w:sz w:val="24"/>
        </w:rPr>
        <w:sectPr w:rsidR="005956A8">
          <w:pgSz w:w="11910" w:h="16840"/>
          <w:pgMar w:top="1540" w:right="0" w:bottom="700" w:left="860" w:header="467" w:footer="518" w:gutter="0"/>
          <w:cols w:space="720"/>
        </w:sectPr>
      </w:pPr>
    </w:p>
    <w:p w:rsidR="005956A8" w:rsidRDefault="00F3183C">
      <w:pPr>
        <w:pStyle w:val="BodyText"/>
      </w:pPr>
      <w:r>
        <w:t xml:space="preserve">m3 </w:t>
      </w:r>
      <w:r>
        <w:rPr>
          <w:spacing w:val="-10"/>
        </w:rPr>
        <w:t>;</w:t>
      </w:r>
    </w:p>
    <w:p w:rsidR="005956A8" w:rsidRDefault="00F3183C">
      <w:pPr>
        <w:rPr>
          <w:sz w:val="24"/>
        </w:rPr>
      </w:pPr>
      <w:r>
        <w:br w:type="column"/>
      </w:r>
    </w:p>
    <w:p w:rsidR="005956A8" w:rsidRDefault="00F3183C">
      <w:pPr>
        <w:pStyle w:val="BodyText"/>
        <w:spacing w:line="480" w:lineRule="auto"/>
        <w:ind w:left="246" w:right="361"/>
      </w:pPr>
      <w:r>
        <w:t>Nota: Rezerva de apa de 1,26 m3 se va asigura din gospodaria de apa existenta de 200mc. Calculul</w:t>
      </w:r>
      <w:r>
        <w:rPr>
          <w:spacing w:val="-2"/>
        </w:rPr>
        <w:t xml:space="preserve"> </w:t>
      </w:r>
      <w:r>
        <w:t>presiunii</w:t>
      </w:r>
      <w:r>
        <w:rPr>
          <w:spacing w:val="-2"/>
        </w:rPr>
        <w:t xml:space="preserve"> </w:t>
      </w:r>
      <w:r>
        <w:t>necesare</w:t>
      </w:r>
      <w:r>
        <w:rPr>
          <w:spacing w:val="-5"/>
        </w:rPr>
        <w:t xml:space="preserve"> </w:t>
      </w:r>
      <w:r>
        <w:t>în</w:t>
      </w:r>
      <w:r>
        <w:rPr>
          <w:spacing w:val="-3"/>
        </w:rPr>
        <w:t xml:space="preserve"> </w:t>
      </w:r>
      <w:r>
        <w:t>instalația</w:t>
      </w:r>
      <w:r>
        <w:rPr>
          <w:spacing w:val="-3"/>
        </w:rPr>
        <w:t xml:space="preserve"> </w:t>
      </w:r>
      <w:r>
        <w:t>de</w:t>
      </w:r>
      <w:r>
        <w:rPr>
          <w:spacing w:val="-5"/>
        </w:rPr>
        <w:t xml:space="preserve"> </w:t>
      </w:r>
      <w:r>
        <w:t>stingere</w:t>
      </w:r>
      <w:r>
        <w:rPr>
          <w:spacing w:val="-4"/>
        </w:rPr>
        <w:t xml:space="preserve"> </w:t>
      </w:r>
      <w:r>
        <w:t>cu</w:t>
      </w:r>
      <w:r>
        <w:rPr>
          <w:spacing w:val="-3"/>
        </w:rPr>
        <w:t xml:space="preserve"> </w:t>
      </w:r>
      <w:r>
        <w:t>apă</w:t>
      </w:r>
      <w:r>
        <w:rPr>
          <w:spacing w:val="-4"/>
        </w:rPr>
        <w:t xml:space="preserve"> </w:t>
      </w:r>
      <w:r>
        <w:t>cu</w:t>
      </w:r>
      <w:r>
        <w:rPr>
          <w:spacing w:val="-3"/>
        </w:rPr>
        <w:t xml:space="preserve"> </w:t>
      </w:r>
      <w:r>
        <w:t>hidranti</w:t>
      </w:r>
      <w:r>
        <w:rPr>
          <w:spacing w:val="-3"/>
        </w:rPr>
        <w:t xml:space="preserve"> </w:t>
      </w:r>
      <w:r>
        <w:t>de</w:t>
      </w:r>
      <w:r>
        <w:rPr>
          <w:spacing w:val="-4"/>
        </w:rPr>
        <w:t xml:space="preserve"> </w:t>
      </w:r>
      <w:r>
        <w:t>incendiu</w:t>
      </w:r>
      <w:r>
        <w:rPr>
          <w:spacing w:val="-3"/>
        </w:rPr>
        <w:t xml:space="preserve"> </w:t>
      </w:r>
      <w:r>
        <w:t>interiori:</w:t>
      </w:r>
    </w:p>
    <w:p w:rsidR="005956A8" w:rsidRDefault="005956A8">
      <w:pPr>
        <w:spacing w:line="480" w:lineRule="auto"/>
        <w:sectPr w:rsidR="005956A8">
          <w:type w:val="continuous"/>
          <w:pgSz w:w="11910" w:h="16840"/>
          <w:pgMar w:top="1400" w:right="0" w:bottom="280" w:left="860" w:header="467" w:footer="518" w:gutter="0"/>
          <w:cols w:num="2" w:space="720" w:equalWidth="0">
            <w:col w:w="986" w:space="40"/>
            <w:col w:w="10024"/>
          </w:cols>
        </w:sectPr>
      </w:pPr>
    </w:p>
    <w:p w:rsidR="005956A8" w:rsidRDefault="00F3183C">
      <w:pPr>
        <w:pStyle w:val="BodyText"/>
      </w:pPr>
      <w:r>
        <w:t>Se</w:t>
      </w:r>
      <w:r>
        <w:rPr>
          <w:spacing w:val="-3"/>
        </w:rPr>
        <w:t xml:space="preserve"> </w:t>
      </w:r>
      <w:r>
        <w:t>calculeaza</w:t>
      </w:r>
      <w:r>
        <w:rPr>
          <w:spacing w:val="-1"/>
        </w:rPr>
        <w:t xml:space="preserve"> </w:t>
      </w:r>
      <w:r>
        <w:t>cu</w:t>
      </w:r>
      <w:r>
        <w:rPr>
          <w:spacing w:val="-2"/>
        </w:rPr>
        <w:t xml:space="preserve"> relatia:</w:t>
      </w:r>
    </w:p>
    <w:p w:rsidR="005956A8" w:rsidRDefault="00F3183C">
      <w:pPr>
        <w:pStyle w:val="BodyText"/>
        <w:spacing w:before="1"/>
        <w:ind w:left="1991"/>
      </w:pPr>
      <w:r>
        <w:t>Hnec</w:t>
      </w:r>
      <w:r>
        <w:rPr>
          <w:spacing w:val="-3"/>
        </w:rPr>
        <w:t xml:space="preserve"> </w:t>
      </w:r>
      <w:r>
        <w:t>= Hg</w:t>
      </w:r>
      <w:r>
        <w:rPr>
          <w:spacing w:val="-1"/>
        </w:rPr>
        <w:t xml:space="preserve"> </w:t>
      </w:r>
      <w:r>
        <w:t>+</w:t>
      </w:r>
      <w:r>
        <w:rPr>
          <w:spacing w:val="-3"/>
        </w:rPr>
        <w:t xml:space="preserve"> </w:t>
      </w:r>
      <w:r>
        <w:t>Hu +</w:t>
      </w:r>
      <w:r>
        <w:rPr>
          <w:spacing w:val="-3"/>
        </w:rPr>
        <w:t xml:space="preserve"> </w:t>
      </w:r>
      <w:r>
        <w:t>Hlfurtun</w:t>
      </w:r>
      <w:r>
        <w:rPr>
          <w:spacing w:val="-1"/>
        </w:rPr>
        <w:t xml:space="preserve"> </w:t>
      </w:r>
      <w:r>
        <w:t>+</w:t>
      </w:r>
      <w:r>
        <w:rPr>
          <w:spacing w:val="-2"/>
        </w:rPr>
        <w:t xml:space="preserve"> </w:t>
      </w:r>
      <w:r>
        <w:t>Hlin</w:t>
      </w:r>
      <w:r>
        <w:rPr>
          <w:spacing w:val="-1"/>
        </w:rPr>
        <w:t xml:space="preserve"> </w:t>
      </w:r>
      <w:r>
        <w:t>+</w:t>
      </w:r>
      <w:r>
        <w:rPr>
          <w:spacing w:val="-1"/>
        </w:rPr>
        <w:t xml:space="preserve"> </w:t>
      </w:r>
      <w:r>
        <w:rPr>
          <w:spacing w:val="-4"/>
        </w:rPr>
        <w:t>Hloc</w:t>
      </w:r>
    </w:p>
    <w:p w:rsidR="005956A8" w:rsidRDefault="005956A8">
      <w:pPr>
        <w:sectPr w:rsidR="005956A8">
          <w:type w:val="continuous"/>
          <w:pgSz w:w="11910" w:h="16840"/>
          <w:pgMar w:top="1400" w:right="0" w:bottom="280" w:left="860" w:header="467" w:footer="518" w:gutter="0"/>
          <w:cols w:space="720"/>
        </w:sectPr>
      </w:pPr>
    </w:p>
    <w:p w:rsidR="005956A8" w:rsidRDefault="00F3183C">
      <w:pPr>
        <w:pStyle w:val="BodyText"/>
        <w:spacing w:line="273" w:lineRule="exact"/>
      </w:pPr>
      <w:r>
        <w:t xml:space="preserve">in </w:t>
      </w:r>
      <w:r>
        <w:rPr>
          <w:spacing w:val="-4"/>
        </w:rPr>
        <w:t>care:</w:t>
      </w:r>
    </w:p>
    <w:p w:rsidR="005956A8" w:rsidRDefault="00F3183C">
      <w:pPr>
        <w:spacing w:before="8"/>
        <w:rPr>
          <w:sz w:val="23"/>
        </w:rPr>
      </w:pPr>
      <w:r>
        <w:br w:type="column"/>
      </w:r>
    </w:p>
    <w:p w:rsidR="005956A8" w:rsidRDefault="00F3183C">
      <w:pPr>
        <w:pStyle w:val="BodyText"/>
        <w:spacing w:before="1"/>
        <w:ind w:left="-30"/>
      </w:pPr>
      <w:r>
        <w:t>Hg</w:t>
      </w:r>
      <w:r>
        <w:rPr>
          <w:spacing w:val="-2"/>
        </w:rPr>
        <w:t xml:space="preserve"> </w:t>
      </w:r>
      <w:r>
        <w:t>–</w:t>
      </w:r>
      <w:r>
        <w:rPr>
          <w:spacing w:val="-1"/>
        </w:rPr>
        <w:t xml:space="preserve"> </w:t>
      </w:r>
      <w:r>
        <w:t>inaltimea</w:t>
      </w:r>
      <w:r>
        <w:rPr>
          <w:spacing w:val="-3"/>
        </w:rPr>
        <w:t xml:space="preserve"> </w:t>
      </w:r>
      <w:r>
        <w:t>geodezica;</w:t>
      </w:r>
      <w:r>
        <w:rPr>
          <w:spacing w:val="-1"/>
        </w:rPr>
        <w:t xml:space="preserve"> </w:t>
      </w:r>
      <w:r>
        <w:t>Hg</w:t>
      </w:r>
      <w:r>
        <w:rPr>
          <w:spacing w:val="-1"/>
        </w:rPr>
        <w:t xml:space="preserve"> </w:t>
      </w:r>
      <w:r>
        <w:t>=</w:t>
      </w:r>
      <w:r>
        <w:rPr>
          <w:spacing w:val="-2"/>
        </w:rPr>
        <w:t xml:space="preserve"> </w:t>
      </w:r>
      <w:r>
        <w:t>10,65</w:t>
      </w:r>
      <w:r>
        <w:rPr>
          <w:spacing w:val="-1"/>
        </w:rPr>
        <w:t xml:space="preserve"> </w:t>
      </w:r>
      <w:r>
        <w:rPr>
          <w:spacing w:val="-10"/>
        </w:rPr>
        <w:t>m</w:t>
      </w:r>
    </w:p>
    <w:p w:rsidR="005956A8" w:rsidRDefault="00F3183C">
      <w:pPr>
        <w:pStyle w:val="BodyText"/>
        <w:ind w:left="-30"/>
      </w:pPr>
      <w:r>
        <w:t>Hu</w:t>
      </w:r>
      <w:r>
        <w:rPr>
          <w:spacing w:val="-4"/>
        </w:rPr>
        <w:t xml:space="preserve"> </w:t>
      </w:r>
      <w:r>
        <w:t>–</w:t>
      </w:r>
      <w:r>
        <w:rPr>
          <w:spacing w:val="-3"/>
        </w:rPr>
        <w:t xml:space="preserve"> </w:t>
      </w:r>
      <w:r>
        <w:t>presiunea</w:t>
      </w:r>
      <w:r>
        <w:rPr>
          <w:spacing w:val="-4"/>
        </w:rPr>
        <w:t xml:space="preserve"> </w:t>
      </w:r>
      <w:r>
        <w:t>de</w:t>
      </w:r>
      <w:r>
        <w:rPr>
          <w:spacing w:val="-4"/>
        </w:rPr>
        <w:t xml:space="preserve"> </w:t>
      </w:r>
      <w:r>
        <w:t>utilizare</w:t>
      </w:r>
      <w:r>
        <w:rPr>
          <w:spacing w:val="-5"/>
        </w:rPr>
        <w:t xml:space="preserve"> </w:t>
      </w:r>
      <w:r>
        <w:t>(cf.P118/2-2015/2018</w:t>
      </w:r>
      <w:r>
        <w:rPr>
          <w:spacing w:val="-14"/>
        </w:rPr>
        <w:t xml:space="preserve"> </w:t>
      </w:r>
      <w:r>
        <w:t>Anexa</w:t>
      </w:r>
      <w:r>
        <w:rPr>
          <w:spacing w:val="-3"/>
        </w:rPr>
        <w:t xml:space="preserve"> </w:t>
      </w:r>
      <w:r>
        <w:rPr>
          <w:spacing w:val="-5"/>
        </w:rPr>
        <w:t>4);</w:t>
      </w:r>
    </w:p>
    <w:p w:rsidR="005956A8" w:rsidRDefault="00F3183C">
      <w:pPr>
        <w:pStyle w:val="BodyText"/>
        <w:ind w:left="-30" w:right="990" w:firstLine="720"/>
      </w:pPr>
      <w:r>
        <w:t>pentru</w:t>
      </w:r>
      <w:r>
        <w:rPr>
          <w:spacing w:val="-3"/>
        </w:rPr>
        <w:t xml:space="preserve"> </w:t>
      </w:r>
      <w:r>
        <w:t>duza</w:t>
      </w:r>
      <w:r>
        <w:rPr>
          <w:spacing w:val="-4"/>
        </w:rPr>
        <w:t xml:space="preserve"> </w:t>
      </w:r>
      <w:r>
        <w:t>Ø12mm</w:t>
      </w:r>
      <w:r>
        <w:rPr>
          <w:spacing w:val="-3"/>
        </w:rPr>
        <w:t xml:space="preserve"> </w:t>
      </w:r>
      <w:r>
        <w:t>si</w:t>
      </w:r>
      <w:r>
        <w:rPr>
          <w:spacing w:val="-3"/>
        </w:rPr>
        <w:t xml:space="preserve"> </w:t>
      </w:r>
      <w:r>
        <w:t>coeficient</w:t>
      </w:r>
      <w:r>
        <w:rPr>
          <w:spacing w:val="-3"/>
        </w:rPr>
        <w:t xml:space="preserve"> </w:t>
      </w:r>
      <w:r>
        <w:t>K=64</w:t>
      </w:r>
      <w:r>
        <w:rPr>
          <w:spacing w:val="-1"/>
        </w:rPr>
        <w:t xml:space="preserve"> </w:t>
      </w:r>
      <w:r>
        <w:t>rezulta</w:t>
      </w:r>
      <w:r>
        <w:rPr>
          <w:spacing w:val="-4"/>
        </w:rPr>
        <w:t xml:space="preserve"> </w:t>
      </w:r>
      <w:r>
        <w:t>Hu</w:t>
      </w:r>
      <w:r>
        <w:rPr>
          <w:spacing w:val="-3"/>
        </w:rPr>
        <w:t xml:space="preserve"> </w:t>
      </w:r>
      <w:r>
        <w:t>=</w:t>
      </w:r>
      <w:r>
        <w:rPr>
          <w:spacing w:val="-4"/>
        </w:rPr>
        <w:t xml:space="preserve"> </w:t>
      </w:r>
      <w:r>
        <w:t>3,8bar</w:t>
      </w:r>
      <w:r>
        <w:rPr>
          <w:spacing w:val="-2"/>
        </w:rPr>
        <w:t xml:space="preserve"> </w:t>
      </w:r>
      <w:r>
        <w:t>=</w:t>
      </w:r>
      <w:r>
        <w:rPr>
          <w:spacing w:val="-4"/>
        </w:rPr>
        <w:t xml:space="preserve"> </w:t>
      </w:r>
      <w:r>
        <w:t>38m</w:t>
      </w:r>
      <w:r>
        <w:rPr>
          <w:spacing w:val="-3"/>
        </w:rPr>
        <w:t xml:space="preserve"> </w:t>
      </w:r>
      <w:r>
        <w:t>col.H2O Hlfurtun – pierderea de presiune prin furtun; Hlfurtun = 1,22m col.H2O</w:t>
      </w:r>
    </w:p>
    <w:p w:rsidR="005956A8" w:rsidRDefault="00F3183C">
      <w:pPr>
        <w:pStyle w:val="BodyText"/>
        <w:ind w:left="-30"/>
      </w:pPr>
      <w:r>
        <w:t>Hlin</w:t>
      </w:r>
      <w:r>
        <w:rPr>
          <w:spacing w:val="54"/>
        </w:rPr>
        <w:t xml:space="preserve"> </w:t>
      </w:r>
      <w:r>
        <w:t>–</w:t>
      </w:r>
      <w:r>
        <w:rPr>
          <w:spacing w:val="55"/>
        </w:rPr>
        <w:t xml:space="preserve"> </w:t>
      </w:r>
      <w:r>
        <w:t>pierderea</w:t>
      </w:r>
      <w:r>
        <w:rPr>
          <w:spacing w:val="54"/>
        </w:rPr>
        <w:t xml:space="preserve"> </w:t>
      </w:r>
      <w:r>
        <w:t>liniara</w:t>
      </w:r>
      <w:r>
        <w:rPr>
          <w:spacing w:val="55"/>
        </w:rPr>
        <w:t xml:space="preserve"> </w:t>
      </w:r>
      <w:r>
        <w:t>de</w:t>
      </w:r>
      <w:r>
        <w:rPr>
          <w:spacing w:val="54"/>
        </w:rPr>
        <w:t xml:space="preserve"> </w:t>
      </w:r>
      <w:r>
        <w:t>sarcina</w:t>
      </w:r>
      <w:r>
        <w:rPr>
          <w:spacing w:val="54"/>
        </w:rPr>
        <w:t xml:space="preserve"> </w:t>
      </w:r>
      <w:r>
        <w:t>pana</w:t>
      </w:r>
      <w:r>
        <w:rPr>
          <w:spacing w:val="54"/>
        </w:rPr>
        <w:t xml:space="preserve"> </w:t>
      </w:r>
      <w:r>
        <w:t>la</w:t>
      </w:r>
      <w:r>
        <w:rPr>
          <w:spacing w:val="53"/>
        </w:rPr>
        <w:t xml:space="preserve"> </w:t>
      </w:r>
      <w:r>
        <w:t>cel</w:t>
      </w:r>
      <w:r>
        <w:rPr>
          <w:spacing w:val="57"/>
        </w:rPr>
        <w:t xml:space="preserve"> </w:t>
      </w:r>
      <w:r>
        <w:t>mai</w:t>
      </w:r>
      <w:r>
        <w:rPr>
          <w:spacing w:val="55"/>
        </w:rPr>
        <w:t xml:space="preserve"> </w:t>
      </w:r>
      <w:r>
        <w:t>dezavantajat</w:t>
      </w:r>
      <w:r>
        <w:rPr>
          <w:spacing w:val="55"/>
        </w:rPr>
        <w:t xml:space="preserve"> </w:t>
      </w:r>
      <w:r>
        <w:t>hidrant;</w:t>
      </w:r>
      <w:r>
        <w:rPr>
          <w:spacing w:val="54"/>
        </w:rPr>
        <w:t xml:space="preserve"> </w:t>
      </w:r>
      <w:r>
        <w:t>Hlin</w:t>
      </w:r>
      <w:r>
        <w:rPr>
          <w:spacing w:val="55"/>
        </w:rPr>
        <w:t xml:space="preserve"> </w:t>
      </w:r>
      <w:r>
        <w:t>=</w:t>
      </w:r>
      <w:r>
        <w:rPr>
          <w:spacing w:val="54"/>
        </w:rPr>
        <w:t xml:space="preserve"> </w:t>
      </w:r>
      <w:r>
        <w:rPr>
          <w:spacing w:val="-4"/>
        </w:rPr>
        <w:t>3,0m</w:t>
      </w:r>
    </w:p>
    <w:p w:rsidR="005956A8" w:rsidRDefault="005956A8">
      <w:pPr>
        <w:sectPr w:rsidR="005956A8">
          <w:type w:val="continuous"/>
          <w:pgSz w:w="11910" w:h="16840"/>
          <w:pgMar w:top="1400" w:right="0" w:bottom="280" w:left="860" w:header="467" w:footer="518" w:gutter="0"/>
          <w:cols w:num="2" w:space="720" w:equalWidth="0">
            <w:col w:w="1262" w:space="40"/>
            <w:col w:w="9748"/>
          </w:cols>
        </w:sectPr>
      </w:pPr>
    </w:p>
    <w:p w:rsidR="005956A8" w:rsidRDefault="00F3183C">
      <w:pPr>
        <w:pStyle w:val="BodyText"/>
      </w:pPr>
      <w:r>
        <w:rPr>
          <w:spacing w:val="-2"/>
        </w:rPr>
        <w:t>col.H2O</w:t>
      </w:r>
    </w:p>
    <w:p w:rsidR="005956A8" w:rsidRDefault="00F3183C">
      <w:pPr>
        <w:pStyle w:val="BodyText"/>
        <w:ind w:right="849" w:firstLine="719"/>
        <w:jc w:val="both"/>
      </w:pPr>
      <w:r>
        <w:t>Hloc – pierderea locala de sarcina pana la cel mai dezavantajat hidrant; tinand seama de numarul de coturi, teuri, robinete, de coeficientii adimensionali de pierdere locala, de viteza apei prin conducte (1m/s) si de diametrul tevii (2”) a rezultat Hloc = 0,3m col.H2O</w:t>
      </w:r>
    </w:p>
    <w:p w:rsidR="005956A8" w:rsidRDefault="00F3183C">
      <w:pPr>
        <w:pStyle w:val="BodyText"/>
        <w:jc w:val="both"/>
      </w:pPr>
      <w:r>
        <w:t>Hnec</w:t>
      </w:r>
      <w:r>
        <w:rPr>
          <w:spacing w:val="-3"/>
        </w:rPr>
        <w:t xml:space="preserve"> </w:t>
      </w:r>
      <w:r>
        <w:t>=</w:t>
      </w:r>
      <w:r>
        <w:rPr>
          <w:spacing w:val="-1"/>
        </w:rPr>
        <w:t xml:space="preserve"> </w:t>
      </w:r>
      <w:r>
        <w:t>10,65</w:t>
      </w:r>
      <w:r>
        <w:rPr>
          <w:spacing w:val="1"/>
        </w:rPr>
        <w:t xml:space="preserve"> </w:t>
      </w:r>
      <w:r>
        <w:t>+</w:t>
      </w:r>
      <w:r>
        <w:rPr>
          <w:spacing w:val="-2"/>
        </w:rPr>
        <w:t xml:space="preserve"> </w:t>
      </w:r>
      <w:r>
        <w:t>38 +</w:t>
      </w:r>
      <w:r>
        <w:rPr>
          <w:spacing w:val="-2"/>
        </w:rPr>
        <w:t xml:space="preserve"> </w:t>
      </w:r>
      <w:r>
        <w:t>1,22</w:t>
      </w:r>
      <w:r>
        <w:rPr>
          <w:spacing w:val="-1"/>
        </w:rPr>
        <w:t xml:space="preserve"> </w:t>
      </w:r>
      <w:r>
        <w:t>+</w:t>
      </w:r>
      <w:r>
        <w:rPr>
          <w:spacing w:val="-1"/>
        </w:rPr>
        <w:t xml:space="preserve"> </w:t>
      </w:r>
      <w:r>
        <w:t>3,0</w:t>
      </w:r>
      <w:r>
        <w:rPr>
          <w:spacing w:val="-1"/>
        </w:rPr>
        <w:t xml:space="preserve"> </w:t>
      </w:r>
      <w:r>
        <w:t>+</w:t>
      </w:r>
      <w:r>
        <w:rPr>
          <w:spacing w:val="-2"/>
        </w:rPr>
        <w:t xml:space="preserve"> </w:t>
      </w:r>
      <w:r>
        <w:t>0,</w:t>
      </w:r>
      <w:r>
        <w:rPr>
          <w:spacing w:val="-1"/>
        </w:rPr>
        <w:t xml:space="preserve"> </w:t>
      </w:r>
      <w:r>
        <w:t>3 =</w:t>
      </w:r>
      <w:r>
        <w:rPr>
          <w:spacing w:val="-2"/>
        </w:rPr>
        <w:t xml:space="preserve"> </w:t>
      </w:r>
      <w:r>
        <w:t>53,17m</w:t>
      </w:r>
      <w:r>
        <w:rPr>
          <w:spacing w:val="-1"/>
        </w:rPr>
        <w:t xml:space="preserve"> </w:t>
      </w:r>
      <w:r>
        <w:t>col.H2O</w:t>
      </w:r>
      <w:r>
        <w:rPr>
          <w:spacing w:val="-15"/>
        </w:rPr>
        <w:t xml:space="preserve"> </w:t>
      </w:r>
      <w:r>
        <w:rPr>
          <w:spacing w:val="-10"/>
        </w:rPr>
        <w:t>A</w:t>
      </w:r>
    </w:p>
    <w:p w:rsidR="005956A8" w:rsidRDefault="005956A8">
      <w:pPr>
        <w:pStyle w:val="BodyText"/>
        <w:ind w:left="0"/>
      </w:pPr>
    </w:p>
    <w:p w:rsidR="005956A8" w:rsidRDefault="00F3183C">
      <w:pPr>
        <w:pStyle w:val="BodyText"/>
        <w:spacing w:before="1"/>
      </w:pPr>
      <w:r>
        <w:t>Gospodăria</w:t>
      </w:r>
      <w:r>
        <w:rPr>
          <w:spacing w:val="-4"/>
        </w:rPr>
        <w:t xml:space="preserve"> </w:t>
      </w:r>
      <w:r>
        <w:t>de</w:t>
      </w:r>
      <w:r>
        <w:rPr>
          <w:spacing w:val="-1"/>
        </w:rPr>
        <w:t xml:space="preserve"> </w:t>
      </w:r>
      <w:r>
        <w:t>apa</w:t>
      </w:r>
      <w:r>
        <w:rPr>
          <w:spacing w:val="-1"/>
        </w:rPr>
        <w:t xml:space="preserve"> </w:t>
      </w:r>
      <w:r>
        <w:t>a</w:t>
      </w:r>
      <w:r>
        <w:rPr>
          <w:spacing w:val="-3"/>
        </w:rPr>
        <w:t xml:space="preserve"> </w:t>
      </w:r>
      <w:r>
        <w:t>instalatiei</w:t>
      </w:r>
      <w:r>
        <w:rPr>
          <w:spacing w:val="-2"/>
        </w:rPr>
        <w:t xml:space="preserve"> </w:t>
      </w:r>
      <w:r>
        <w:t>de</w:t>
      </w:r>
      <w:r>
        <w:rPr>
          <w:spacing w:val="-2"/>
        </w:rPr>
        <w:t xml:space="preserve"> </w:t>
      </w:r>
      <w:r>
        <w:t>stingere</w:t>
      </w:r>
      <w:r>
        <w:rPr>
          <w:spacing w:val="-2"/>
        </w:rPr>
        <w:t xml:space="preserve"> </w:t>
      </w:r>
      <w:r>
        <w:t>cu</w:t>
      </w:r>
      <w:r>
        <w:rPr>
          <w:spacing w:val="-2"/>
        </w:rPr>
        <w:t xml:space="preserve"> </w:t>
      </w:r>
      <w:r>
        <w:t>apa</w:t>
      </w:r>
      <w:r>
        <w:rPr>
          <w:spacing w:val="-1"/>
        </w:rPr>
        <w:t xml:space="preserve"> </w:t>
      </w:r>
      <w:r>
        <w:t>cu</w:t>
      </w:r>
      <w:r>
        <w:rPr>
          <w:spacing w:val="-2"/>
        </w:rPr>
        <w:t xml:space="preserve"> </w:t>
      </w:r>
      <w:r>
        <w:t>hidranti</w:t>
      </w:r>
      <w:r>
        <w:rPr>
          <w:spacing w:val="-2"/>
        </w:rPr>
        <w:t xml:space="preserve"> </w:t>
      </w:r>
      <w:r>
        <w:t>de</w:t>
      </w:r>
      <w:r>
        <w:rPr>
          <w:spacing w:val="-2"/>
        </w:rPr>
        <w:t xml:space="preserve"> </w:t>
      </w:r>
      <w:r>
        <w:t>incendiu</w:t>
      </w:r>
      <w:r>
        <w:rPr>
          <w:spacing w:val="-2"/>
        </w:rPr>
        <w:t xml:space="preserve"> interiori</w:t>
      </w:r>
    </w:p>
    <w:p w:rsidR="005956A8" w:rsidRDefault="00F3183C">
      <w:pPr>
        <w:pStyle w:val="BodyText"/>
        <w:ind w:right="755" w:firstLine="719"/>
      </w:pPr>
      <w:r>
        <w:t>În incintă se află o gospodărie de apă existentă, formată dintr-o</w:t>
      </w:r>
      <w:r>
        <w:rPr>
          <w:spacing w:val="40"/>
        </w:rPr>
        <w:t xml:space="preserve"> </w:t>
      </w:r>
      <w:r>
        <w:t>construcție subterană, care descrie un</w:t>
      </w:r>
      <w:r>
        <w:rPr>
          <w:spacing w:val="40"/>
        </w:rPr>
        <w:t xml:space="preserve"> </w:t>
      </w:r>
      <w:r>
        <w:t>rezervor îngropat și o cameră de pompe.</w:t>
      </w:r>
    </w:p>
    <w:p w:rsidR="005956A8" w:rsidRDefault="00F3183C">
      <w:pPr>
        <w:pStyle w:val="BodyText"/>
        <w:ind w:left="1991"/>
      </w:pPr>
      <w:r>
        <w:t>Gospodăria</w:t>
      </w:r>
      <w:r>
        <w:rPr>
          <w:spacing w:val="-7"/>
        </w:rPr>
        <w:t xml:space="preserve"> </w:t>
      </w:r>
      <w:r>
        <w:t>este</w:t>
      </w:r>
      <w:r>
        <w:rPr>
          <w:spacing w:val="54"/>
        </w:rPr>
        <w:t xml:space="preserve"> </w:t>
      </w:r>
      <w:r>
        <w:t>formata</w:t>
      </w:r>
      <w:r>
        <w:rPr>
          <w:spacing w:val="-1"/>
        </w:rPr>
        <w:t xml:space="preserve"> </w:t>
      </w:r>
      <w:r>
        <w:rPr>
          <w:spacing w:val="-4"/>
        </w:rPr>
        <w:t>din:</w:t>
      </w:r>
    </w:p>
    <w:p w:rsidR="005956A8" w:rsidRDefault="00F3183C">
      <w:pPr>
        <w:pStyle w:val="ListParagraph"/>
        <w:numPr>
          <w:ilvl w:val="0"/>
          <w:numId w:val="49"/>
        </w:numPr>
        <w:tabs>
          <w:tab w:val="left" w:pos="1991"/>
          <w:tab w:val="left" w:pos="1992"/>
        </w:tabs>
        <w:ind w:right="852" w:firstLine="719"/>
        <w:rPr>
          <w:sz w:val="24"/>
        </w:rPr>
      </w:pPr>
      <w:r>
        <w:rPr>
          <w:sz w:val="24"/>
        </w:rPr>
        <w:t>rezerva</w:t>
      </w:r>
      <w:r>
        <w:rPr>
          <w:spacing w:val="40"/>
          <w:sz w:val="24"/>
        </w:rPr>
        <w:t xml:space="preserve"> </w:t>
      </w:r>
      <w:r>
        <w:rPr>
          <w:sz w:val="24"/>
        </w:rPr>
        <w:t>de</w:t>
      </w:r>
      <w:r>
        <w:rPr>
          <w:spacing w:val="40"/>
          <w:sz w:val="24"/>
        </w:rPr>
        <w:t xml:space="preserve"> </w:t>
      </w:r>
      <w:r>
        <w:rPr>
          <w:sz w:val="24"/>
        </w:rPr>
        <w:t>apa</w:t>
      </w:r>
      <w:r>
        <w:rPr>
          <w:spacing w:val="40"/>
          <w:sz w:val="24"/>
        </w:rPr>
        <w:t xml:space="preserve"> </w:t>
      </w:r>
      <w:r>
        <w:rPr>
          <w:sz w:val="24"/>
        </w:rPr>
        <w:t>necesara</w:t>
      </w:r>
      <w:r>
        <w:rPr>
          <w:spacing w:val="40"/>
          <w:sz w:val="24"/>
        </w:rPr>
        <w:t xml:space="preserve"> </w:t>
      </w:r>
      <w:r>
        <w:rPr>
          <w:sz w:val="24"/>
        </w:rPr>
        <w:t>stingerii</w:t>
      </w:r>
      <w:r>
        <w:rPr>
          <w:spacing w:val="40"/>
          <w:sz w:val="24"/>
        </w:rPr>
        <w:t xml:space="preserve"> </w:t>
      </w:r>
      <w:r>
        <w:rPr>
          <w:sz w:val="24"/>
        </w:rPr>
        <w:t>incendiului</w:t>
      </w:r>
      <w:r>
        <w:rPr>
          <w:spacing w:val="40"/>
          <w:sz w:val="24"/>
        </w:rPr>
        <w:t xml:space="preserve"> </w:t>
      </w:r>
      <w:r>
        <w:rPr>
          <w:sz w:val="24"/>
        </w:rPr>
        <w:t>cu</w:t>
      </w:r>
      <w:r>
        <w:rPr>
          <w:spacing w:val="40"/>
          <w:sz w:val="24"/>
        </w:rPr>
        <w:t xml:space="preserve"> </w:t>
      </w:r>
      <w:r>
        <w:rPr>
          <w:sz w:val="24"/>
        </w:rPr>
        <w:t>hidranti</w:t>
      </w:r>
      <w:r>
        <w:rPr>
          <w:spacing w:val="40"/>
          <w:sz w:val="24"/>
        </w:rPr>
        <w:t xml:space="preserve"> </w:t>
      </w:r>
      <w:r>
        <w:rPr>
          <w:sz w:val="24"/>
        </w:rPr>
        <w:t>de</w:t>
      </w:r>
      <w:r>
        <w:rPr>
          <w:spacing w:val="40"/>
          <w:sz w:val="24"/>
        </w:rPr>
        <w:t xml:space="preserve"> </w:t>
      </w:r>
      <w:r>
        <w:rPr>
          <w:sz w:val="24"/>
        </w:rPr>
        <w:t>incendiu</w:t>
      </w:r>
      <w:r>
        <w:rPr>
          <w:spacing w:val="40"/>
          <w:sz w:val="24"/>
        </w:rPr>
        <w:t xml:space="preserve"> </w:t>
      </w:r>
      <w:r>
        <w:rPr>
          <w:sz w:val="24"/>
        </w:rPr>
        <w:t>interiori</w:t>
      </w:r>
      <w:r>
        <w:rPr>
          <w:spacing w:val="40"/>
          <w:sz w:val="24"/>
        </w:rPr>
        <w:t xml:space="preserve"> </w:t>
      </w:r>
      <w:r>
        <w:rPr>
          <w:sz w:val="24"/>
        </w:rPr>
        <w:t xml:space="preserve">si </w:t>
      </w:r>
      <w:r>
        <w:rPr>
          <w:spacing w:val="-2"/>
          <w:sz w:val="24"/>
        </w:rPr>
        <w:t>exteriori</w:t>
      </w:r>
    </w:p>
    <w:p w:rsidR="005956A8" w:rsidRDefault="00F3183C">
      <w:pPr>
        <w:pStyle w:val="ListParagraph"/>
        <w:numPr>
          <w:ilvl w:val="0"/>
          <w:numId w:val="49"/>
        </w:numPr>
        <w:tabs>
          <w:tab w:val="left" w:pos="1991"/>
          <w:tab w:val="left" w:pos="1992"/>
        </w:tabs>
        <w:ind w:left="1991" w:hanging="721"/>
        <w:rPr>
          <w:sz w:val="24"/>
        </w:rPr>
      </w:pPr>
      <w:r>
        <w:rPr>
          <w:sz w:val="24"/>
        </w:rPr>
        <w:t>grup</w:t>
      </w:r>
      <w:r>
        <w:rPr>
          <w:spacing w:val="-9"/>
          <w:sz w:val="24"/>
        </w:rPr>
        <w:t xml:space="preserve"> </w:t>
      </w:r>
      <w:r>
        <w:rPr>
          <w:sz w:val="24"/>
        </w:rPr>
        <w:t>de</w:t>
      </w:r>
      <w:r>
        <w:rPr>
          <w:spacing w:val="-9"/>
          <w:sz w:val="24"/>
        </w:rPr>
        <w:t xml:space="preserve"> </w:t>
      </w:r>
      <w:r>
        <w:rPr>
          <w:sz w:val="24"/>
        </w:rPr>
        <w:t>pompare</w:t>
      </w:r>
      <w:r>
        <w:rPr>
          <w:spacing w:val="-9"/>
          <w:sz w:val="24"/>
        </w:rPr>
        <w:t xml:space="preserve"> </w:t>
      </w:r>
      <w:r>
        <w:rPr>
          <w:sz w:val="24"/>
        </w:rPr>
        <w:t>(montat</w:t>
      </w:r>
      <w:r>
        <w:rPr>
          <w:spacing w:val="-7"/>
          <w:sz w:val="24"/>
        </w:rPr>
        <w:t xml:space="preserve"> </w:t>
      </w:r>
      <w:r>
        <w:rPr>
          <w:sz w:val="24"/>
        </w:rPr>
        <w:t>ingropat</w:t>
      </w:r>
      <w:r>
        <w:rPr>
          <w:spacing w:val="-7"/>
          <w:sz w:val="24"/>
        </w:rPr>
        <w:t xml:space="preserve"> </w:t>
      </w:r>
      <w:r>
        <w:rPr>
          <w:sz w:val="24"/>
        </w:rPr>
        <w:t>camera</w:t>
      </w:r>
      <w:r>
        <w:rPr>
          <w:spacing w:val="-10"/>
          <w:sz w:val="24"/>
        </w:rPr>
        <w:t xml:space="preserve"> </w:t>
      </w:r>
      <w:r>
        <w:rPr>
          <w:sz w:val="24"/>
        </w:rPr>
        <w:t>tehnica</w:t>
      </w:r>
      <w:r>
        <w:rPr>
          <w:spacing w:val="-7"/>
          <w:sz w:val="24"/>
        </w:rPr>
        <w:t xml:space="preserve"> </w:t>
      </w:r>
      <w:r>
        <w:rPr>
          <w:sz w:val="24"/>
        </w:rPr>
        <w:t>dedicata</w:t>
      </w:r>
      <w:r>
        <w:rPr>
          <w:spacing w:val="-8"/>
          <w:sz w:val="24"/>
        </w:rPr>
        <w:t xml:space="preserve"> </w:t>
      </w:r>
      <w:r>
        <w:rPr>
          <w:spacing w:val="-2"/>
          <w:sz w:val="24"/>
        </w:rPr>
        <w:t>He+Hi)</w:t>
      </w:r>
    </w:p>
    <w:p w:rsidR="005956A8" w:rsidRDefault="00F3183C">
      <w:pPr>
        <w:pStyle w:val="ListParagraph"/>
        <w:numPr>
          <w:ilvl w:val="0"/>
          <w:numId w:val="49"/>
        </w:numPr>
        <w:tabs>
          <w:tab w:val="left" w:pos="1991"/>
          <w:tab w:val="left" w:pos="1992"/>
        </w:tabs>
        <w:ind w:left="1271" w:right="4509" w:firstLine="0"/>
        <w:rPr>
          <w:sz w:val="24"/>
        </w:rPr>
      </w:pPr>
      <w:r>
        <w:rPr>
          <w:sz w:val="24"/>
        </w:rPr>
        <w:t>conducte,</w:t>
      </w:r>
      <w:r>
        <w:rPr>
          <w:spacing w:val="-6"/>
          <w:sz w:val="24"/>
        </w:rPr>
        <w:t xml:space="preserve"> </w:t>
      </w:r>
      <w:r>
        <w:rPr>
          <w:sz w:val="24"/>
        </w:rPr>
        <w:t>armaturi,</w:t>
      </w:r>
      <w:r>
        <w:rPr>
          <w:spacing w:val="-6"/>
          <w:sz w:val="24"/>
        </w:rPr>
        <w:t xml:space="preserve"> </w:t>
      </w:r>
      <w:r>
        <w:rPr>
          <w:sz w:val="24"/>
        </w:rPr>
        <w:t>aparate</w:t>
      </w:r>
      <w:r>
        <w:rPr>
          <w:spacing w:val="-6"/>
          <w:sz w:val="24"/>
        </w:rPr>
        <w:t xml:space="preserve"> </w:t>
      </w:r>
      <w:r>
        <w:rPr>
          <w:sz w:val="24"/>
        </w:rPr>
        <w:t>de</w:t>
      </w:r>
      <w:r>
        <w:rPr>
          <w:spacing w:val="-8"/>
          <w:sz w:val="24"/>
        </w:rPr>
        <w:t xml:space="preserve"> </w:t>
      </w:r>
      <w:r>
        <w:rPr>
          <w:sz w:val="24"/>
        </w:rPr>
        <w:t>masura</w:t>
      </w:r>
      <w:r>
        <w:rPr>
          <w:spacing w:val="-7"/>
          <w:sz w:val="24"/>
        </w:rPr>
        <w:t xml:space="preserve"> </w:t>
      </w:r>
      <w:r>
        <w:rPr>
          <w:sz w:val="24"/>
        </w:rPr>
        <w:t>si</w:t>
      </w:r>
      <w:r>
        <w:rPr>
          <w:spacing w:val="-5"/>
          <w:sz w:val="24"/>
        </w:rPr>
        <w:t xml:space="preserve"> </w:t>
      </w:r>
      <w:r>
        <w:rPr>
          <w:sz w:val="24"/>
        </w:rPr>
        <w:t>contro Rezerva de apă</w:t>
      </w:r>
    </w:p>
    <w:p w:rsidR="005956A8" w:rsidRDefault="005956A8">
      <w:pPr>
        <w:rPr>
          <w:sz w:val="24"/>
        </w:rPr>
        <w:sectPr w:rsidR="005956A8">
          <w:type w:val="continuous"/>
          <w:pgSz w:w="11910" w:h="16840"/>
          <w:pgMar w:top="1400" w:right="0" w:bottom="28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198" o:spid="_x0000_s1174" style="width:485.25pt;height:1.45pt;mso-position-horizontal-relative:char;mso-position-vertical-relative:line" coordsize="9705,29">
            <v:rect id="docshape199" o:spid="_x0000_s1175"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left="1271"/>
      </w:pPr>
      <w:r>
        <w:t>Caracteristicile</w:t>
      </w:r>
      <w:r>
        <w:rPr>
          <w:spacing w:val="-4"/>
        </w:rPr>
        <w:t xml:space="preserve"> </w:t>
      </w:r>
      <w:r>
        <w:t>rezervei de</w:t>
      </w:r>
      <w:r>
        <w:rPr>
          <w:spacing w:val="-3"/>
        </w:rPr>
        <w:t xml:space="preserve"> </w:t>
      </w:r>
      <w:r>
        <w:t>apă</w:t>
      </w:r>
      <w:r>
        <w:rPr>
          <w:spacing w:val="-3"/>
        </w:rPr>
        <w:t xml:space="preserve"> </w:t>
      </w:r>
      <w:r>
        <w:rPr>
          <w:spacing w:val="-2"/>
        </w:rPr>
        <w:t>sunt:</w:t>
      </w:r>
    </w:p>
    <w:p w:rsidR="005956A8" w:rsidRDefault="00F3183C">
      <w:pPr>
        <w:pStyle w:val="ListParagraph"/>
        <w:numPr>
          <w:ilvl w:val="0"/>
          <w:numId w:val="49"/>
        </w:numPr>
        <w:tabs>
          <w:tab w:val="left" w:pos="1991"/>
          <w:tab w:val="left" w:pos="1992"/>
        </w:tabs>
        <w:ind w:left="1991" w:hanging="721"/>
        <w:rPr>
          <w:sz w:val="24"/>
        </w:rPr>
      </w:pPr>
      <w:r>
        <w:rPr>
          <w:sz w:val="24"/>
        </w:rPr>
        <w:t>numar</w:t>
      </w:r>
      <w:r>
        <w:rPr>
          <w:spacing w:val="-13"/>
          <w:sz w:val="24"/>
        </w:rPr>
        <w:t xml:space="preserve"> </w:t>
      </w:r>
      <w:r>
        <w:rPr>
          <w:sz w:val="24"/>
        </w:rPr>
        <w:t>rezervoare:</w:t>
      </w:r>
      <w:r>
        <w:rPr>
          <w:spacing w:val="-12"/>
          <w:sz w:val="24"/>
        </w:rPr>
        <w:t xml:space="preserve"> </w:t>
      </w:r>
      <w:r>
        <w:rPr>
          <w:spacing w:val="-10"/>
          <w:sz w:val="24"/>
        </w:rPr>
        <w:t>1</w:t>
      </w:r>
    </w:p>
    <w:p w:rsidR="005956A8" w:rsidRDefault="00F3183C">
      <w:pPr>
        <w:pStyle w:val="ListParagraph"/>
        <w:numPr>
          <w:ilvl w:val="0"/>
          <w:numId w:val="49"/>
        </w:numPr>
        <w:tabs>
          <w:tab w:val="left" w:pos="1991"/>
          <w:tab w:val="left" w:pos="1992"/>
        </w:tabs>
        <w:ind w:left="1991" w:hanging="721"/>
        <w:rPr>
          <w:sz w:val="24"/>
        </w:rPr>
      </w:pPr>
      <w:r>
        <w:rPr>
          <w:sz w:val="24"/>
        </w:rPr>
        <w:t>tip</w:t>
      </w:r>
      <w:r>
        <w:rPr>
          <w:spacing w:val="-8"/>
          <w:sz w:val="24"/>
        </w:rPr>
        <w:t xml:space="preserve"> </w:t>
      </w:r>
      <w:r>
        <w:rPr>
          <w:sz w:val="24"/>
        </w:rPr>
        <w:t>rezervor:</w:t>
      </w:r>
      <w:r>
        <w:rPr>
          <w:spacing w:val="-8"/>
          <w:sz w:val="24"/>
        </w:rPr>
        <w:t xml:space="preserve"> </w:t>
      </w:r>
      <w:r>
        <w:rPr>
          <w:spacing w:val="-2"/>
          <w:sz w:val="24"/>
        </w:rPr>
        <w:t>subteran</w:t>
      </w:r>
    </w:p>
    <w:p w:rsidR="005956A8" w:rsidRDefault="00F3183C">
      <w:pPr>
        <w:pStyle w:val="ListParagraph"/>
        <w:numPr>
          <w:ilvl w:val="0"/>
          <w:numId w:val="49"/>
        </w:numPr>
        <w:tabs>
          <w:tab w:val="left" w:pos="1991"/>
          <w:tab w:val="left" w:pos="1992"/>
        </w:tabs>
        <w:ind w:left="1991" w:hanging="721"/>
        <w:rPr>
          <w:sz w:val="24"/>
        </w:rPr>
      </w:pPr>
      <w:r>
        <w:rPr>
          <w:sz w:val="24"/>
        </w:rPr>
        <w:t>capacitatea</w:t>
      </w:r>
      <w:r>
        <w:rPr>
          <w:spacing w:val="-9"/>
          <w:sz w:val="24"/>
        </w:rPr>
        <w:t xml:space="preserve"> </w:t>
      </w:r>
      <w:r>
        <w:rPr>
          <w:sz w:val="24"/>
        </w:rPr>
        <w:t>unui</w:t>
      </w:r>
      <w:r>
        <w:rPr>
          <w:spacing w:val="-6"/>
          <w:sz w:val="24"/>
        </w:rPr>
        <w:t xml:space="preserve"> </w:t>
      </w:r>
      <w:r>
        <w:rPr>
          <w:sz w:val="24"/>
        </w:rPr>
        <w:t>rezervor:</w:t>
      </w:r>
      <w:r>
        <w:rPr>
          <w:spacing w:val="-6"/>
          <w:sz w:val="24"/>
        </w:rPr>
        <w:t xml:space="preserve"> </w:t>
      </w:r>
      <w:r>
        <w:rPr>
          <w:sz w:val="24"/>
        </w:rPr>
        <w:t>200</w:t>
      </w:r>
      <w:r>
        <w:rPr>
          <w:spacing w:val="-6"/>
          <w:sz w:val="24"/>
        </w:rPr>
        <w:t xml:space="preserve"> </w:t>
      </w:r>
      <w:r>
        <w:rPr>
          <w:sz w:val="24"/>
        </w:rPr>
        <w:t>m3</w:t>
      </w:r>
      <w:r>
        <w:rPr>
          <w:spacing w:val="-5"/>
          <w:sz w:val="24"/>
        </w:rPr>
        <w:t xml:space="preserve"> </w:t>
      </w:r>
      <w:r>
        <w:rPr>
          <w:sz w:val="24"/>
        </w:rPr>
        <w:t>-</w:t>
      </w:r>
      <w:r>
        <w:rPr>
          <w:spacing w:val="-7"/>
          <w:sz w:val="24"/>
        </w:rPr>
        <w:t xml:space="preserve"> </w:t>
      </w:r>
      <w:r>
        <w:rPr>
          <w:spacing w:val="-2"/>
          <w:sz w:val="24"/>
        </w:rPr>
        <w:t>existent</w:t>
      </w:r>
    </w:p>
    <w:p w:rsidR="005956A8" w:rsidRDefault="00F3183C">
      <w:pPr>
        <w:pStyle w:val="ListParagraph"/>
        <w:numPr>
          <w:ilvl w:val="0"/>
          <w:numId w:val="49"/>
        </w:numPr>
        <w:tabs>
          <w:tab w:val="left" w:pos="1991"/>
          <w:tab w:val="left" w:pos="1992"/>
        </w:tabs>
        <w:ind w:right="850" w:firstLine="719"/>
        <w:rPr>
          <w:sz w:val="24"/>
        </w:rPr>
      </w:pPr>
      <w:r>
        <w:rPr>
          <w:sz w:val="24"/>
        </w:rPr>
        <w:t>capacitate</w:t>
      </w:r>
      <w:r>
        <w:rPr>
          <w:spacing w:val="29"/>
          <w:sz w:val="24"/>
        </w:rPr>
        <w:t xml:space="preserve"> </w:t>
      </w:r>
      <w:r>
        <w:rPr>
          <w:sz w:val="24"/>
        </w:rPr>
        <w:t>totală:</w:t>
      </w:r>
      <w:r>
        <w:rPr>
          <w:spacing w:val="30"/>
          <w:sz w:val="24"/>
        </w:rPr>
        <w:t xml:space="preserve"> </w:t>
      </w:r>
      <w:r>
        <w:rPr>
          <w:sz w:val="24"/>
        </w:rPr>
        <w:t>200</w:t>
      </w:r>
      <w:r>
        <w:rPr>
          <w:spacing w:val="30"/>
          <w:sz w:val="24"/>
        </w:rPr>
        <w:t xml:space="preserve"> </w:t>
      </w:r>
      <w:r>
        <w:rPr>
          <w:sz w:val="24"/>
        </w:rPr>
        <w:t>m3</w:t>
      </w:r>
      <w:r>
        <w:rPr>
          <w:spacing w:val="32"/>
          <w:sz w:val="24"/>
        </w:rPr>
        <w:t xml:space="preserve"> </w:t>
      </w:r>
      <w:r>
        <w:rPr>
          <w:sz w:val="24"/>
        </w:rPr>
        <w:t>–</w:t>
      </w:r>
      <w:r>
        <w:rPr>
          <w:spacing w:val="30"/>
          <w:sz w:val="24"/>
        </w:rPr>
        <w:t xml:space="preserve"> </w:t>
      </w:r>
      <w:r>
        <w:rPr>
          <w:sz w:val="24"/>
        </w:rPr>
        <w:t>se</w:t>
      </w:r>
      <w:r>
        <w:rPr>
          <w:spacing w:val="29"/>
          <w:sz w:val="24"/>
        </w:rPr>
        <w:t xml:space="preserve"> </w:t>
      </w:r>
      <w:r>
        <w:rPr>
          <w:sz w:val="24"/>
        </w:rPr>
        <w:t>asigură</w:t>
      </w:r>
      <w:r>
        <w:rPr>
          <w:spacing w:val="29"/>
          <w:sz w:val="24"/>
        </w:rPr>
        <w:t xml:space="preserve"> </w:t>
      </w:r>
      <w:r>
        <w:rPr>
          <w:sz w:val="24"/>
        </w:rPr>
        <w:t>de</w:t>
      </w:r>
      <w:r>
        <w:rPr>
          <w:spacing w:val="29"/>
          <w:sz w:val="24"/>
        </w:rPr>
        <w:t xml:space="preserve"> </w:t>
      </w:r>
      <w:r>
        <w:rPr>
          <w:sz w:val="24"/>
        </w:rPr>
        <w:t>la</w:t>
      </w:r>
      <w:r>
        <w:rPr>
          <w:spacing w:val="29"/>
          <w:sz w:val="24"/>
        </w:rPr>
        <w:t xml:space="preserve"> </w:t>
      </w:r>
      <w:r>
        <w:rPr>
          <w:sz w:val="24"/>
        </w:rPr>
        <w:t>rezervorul</w:t>
      </w:r>
      <w:r>
        <w:rPr>
          <w:spacing w:val="30"/>
          <w:sz w:val="24"/>
        </w:rPr>
        <w:t xml:space="preserve"> </w:t>
      </w:r>
      <w:r>
        <w:rPr>
          <w:sz w:val="24"/>
        </w:rPr>
        <w:t>de</w:t>
      </w:r>
      <w:r>
        <w:rPr>
          <w:spacing w:val="29"/>
          <w:sz w:val="24"/>
        </w:rPr>
        <w:t xml:space="preserve"> </w:t>
      </w:r>
      <w:r>
        <w:rPr>
          <w:sz w:val="24"/>
        </w:rPr>
        <w:t>apă</w:t>
      </w:r>
      <w:r>
        <w:rPr>
          <w:spacing w:val="29"/>
          <w:sz w:val="24"/>
        </w:rPr>
        <w:t xml:space="preserve"> </w:t>
      </w:r>
      <w:r>
        <w:rPr>
          <w:sz w:val="24"/>
        </w:rPr>
        <w:t>hidranți</w:t>
      </w:r>
      <w:r>
        <w:rPr>
          <w:spacing w:val="31"/>
          <w:sz w:val="24"/>
        </w:rPr>
        <w:t xml:space="preserve"> </w:t>
      </w:r>
      <w:r>
        <w:rPr>
          <w:sz w:val="24"/>
        </w:rPr>
        <w:t>exteriori</w:t>
      </w:r>
      <w:r>
        <w:rPr>
          <w:spacing w:val="30"/>
          <w:sz w:val="24"/>
        </w:rPr>
        <w:t xml:space="preserve"> </w:t>
      </w:r>
      <w:r>
        <w:rPr>
          <w:sz w:val="24"/>
        </w:rPr>
        <w:t xml:space="preserve">si </w:t>
      </w:r>
      <w:r>
        <w:rPr>
          <w:spacing w:val="-2"/>
          <w:sz w:val="24"/>
        </w:rPr>
        <w:t>interiori</w:t>
      </w:r>
    </w:p>
    <w:p w:rsidR="005956A8" w:rsidRDefault="00F3183C">
      <w:pPr>
        <w:pStyle w:val="ListParagraph"/>
        <w:numPr>
          <w:ilvl w:val="0"/>
          <w:numId w:val="49"/>
        </w:numPr>
        <w:tabs>
          <w:tab w:val="left" w:pos="1991"/>
          <w:tab w:val="left" w:pos="1992"/>
        </w:tabs>
        <w:ind w:left="1991" w:hanging="721"/>
        <w:rPr>
          <w:sz w:val="24"/>
        </w:rPr>
      </w:pPr>
      <w:r>
        <w:rPr>
          <w:sz w:val="24"/>
        </w:rPr>
        <w:t>volum</w:t>
      </w:r>
      <w:r>
        <w:rPr>
          <w:spacing w:val="-7"/>
          <w:sz w:val="24"/>
        </w:rPr>
        <w:t xml:space="preserve"> </w:t>
      </w:r>
      <w:r>
        <w:rPr>
          <w:sz w:val="24"/>
        </w:rPr>
        <w:t>necesar</w:t>
      </w:r>
      <w:r>
        <w:rPr>
          <w:spacing w:val="-8"/>
          <w:sz w:val="24"/>
        </w:rPr>
        <w:t xml:space="preserve"> </w:t>
      </w:r>
      <w:r>
        <w:rPr>
          <w:sz w:val="24"/>
        </w:rPr>
        <w:t>pentru</w:t>
      </w:r>
      <w:r>
        <w:rPr>
          <w:spacing w:val="-8"/>
          <w:sz w:val="24"/>
        </w:rPr>
        <w:t xml:space="preserve"> </w:t>
      </w:r>
      <w:r>
        <w:rPr>
          <w:sz w:val="24"/>
        </w:rPr>
        <w:t>hidranții</w:t>
      </w:r>
      <w:r>
        <w:rPr>
          <w:spacing w:val="-8"/>
          <w:sz w:val="24"/>
        </w:rPr>
        <w:t xml:space="preserve"> </w:t>
      </w:r>
      <w:r>
        <w:rPr>
          <w:sz w:val="24"/>
        </w:rPr>
        <w:t>interiori:</w:t>
      </w:r>
      <w:r>
        <w:rPr>
          <w:spacing w:val="45"/>
          <w:sz w:val="24"/>
        </w:rPr>
        <w:t xml:space="preserve"> </w:t>
      </w:r>
      <w:r>
        <w:rPr>
          <w:spacing w:val="-2"/>
          <w:sz w:val="24"/>
        </w:rPr>
        <w:t>1,26m3</w:t>
      </w:r>
    </w:p>
    <w:p w:rsidR="005956A8" w:rsidRDefault="00F3183C">
      <w:pPr>
        <w:pStyle w:val="BodyText"/>
        <w:tabs>
          <w:tab w:val="left" w:pos="1991"/>
        </w:tabs>
        <w:ind w:left="1271"/>
      </w:pPr>
      <w:r>
        <w:rPr>
          <w:spacing w:val="-10"/>
        </w:rPr>
        <w:t>-</w:t>
      </w:r>
      <w:r>
        <w:tab/>
        <w:t>timp</w:t>
      </w:r>
      <w:r>
        <w:rPr>
          <w:spacing w:val="-8"/>
        </w:rPr>
        <w:t xml:space="preserve"> </w:t>
      </w:r>
      <w:r>
        <w:t>de</w:t>
      </w:r>
      <w:r>
        <w:rPr>
          <w:spacing w:val="-7"/>
        </w:rPr>
        <w:t xml:space="preserve"> </w:t>
      </w:r>
      <w:r>
        <w:t>refacere:</w:t>
      </w:r>
      <w:r>
        <w:rPr>
          <w:spacing w:val="-7"/>
        </w:rPr>
        <w:t xml:space="preserve"> </w:t>
      </w:r>
      <w:r>
        <w:t>24h</w:t>
      </w:r>
      <w:r>
        <w:rPr>
          <w:spacing w:val="-7"/>
        </w:rPr>
        <w:t xml:space="preserve"> </w:t>
      </w:r>
      <w:r>
        <w:t>(cf.</w:t>
      </w:r>
      <w:r>
        <w:rPr>
          <w:spacing w:val="-7"/>
        </w:rPr>
        <w:t xml:space="preserve"> </w:t>
      </w:r>
      <w:r>
        <w:t>P118/2-2013/2018,</w:t>
      </w:r>
      <w:r>
        <w:rPr>
          <w:spacing w:val="-11"/>
        </w:rPr>
        <w:t xml:space="preserve"> </w:t>
      </w:r>
      <w:r>
        <w:rPr>
          <w:spacing w:val="-2"/>
        </w:rPr>
        <w:t>Tab.12.1)</w:t>
      </w:r>
    </w:p>
    <w:p w:rsidR="005956A8" w:rsidRDefault="00F3183C">
      <w:pPr>
        <w:pStyle w:val="ListParagraph"/>
        <w:numPr>
          <w:ilvl w:val="0"/>
          <w:numId w:val="49"/>
        </w:numPr>
        <w:tabs>
          <w:tab w:val="left" w:pos="1991"/>
          <w:tab w:val="left" w:pos="1992"/>
        </w:tabs>
        <w:ind w:left="1271" w:right="5964" w:firstLine="0"/>
        <w:rPr>
          <w:sz w:val="24"/>
        </w:rPr>
      </w:pPr>
      <w:r>
        <w:rPr>
          <w:sz w:val="24"/>
        </w:rPr>
        <w:t>alimentare</w:t>
      </w:r>
      <w:r>
        <w:rPr>
          <w:spacing w:val="-10"/>
          <w:sz w:val="24"/>
        </w:rPr>
        <w:t xml:space="preserve"> </w:t>
      </w:r>
      <w:r>
        <w:rPr>
          <w:sz w:val="24"/>
        </w:rPr>
        <w:t>de</w:t>
      </w:r>
      <w:r>
        <w:rPr>
          <w:spacing w:val="-9"/>
          <w:sz w:val="24"/>
        </w:rPr>
        <w:t xml:space="preserve"> </w:t>
      </w:r>
      <w:r>
        <w:rPr>
          <w:sz w:val="24"/>
        </w:rPr>
        <w:t>la</w:t>
      </w:r>
      <w:r>
        <w:rPr>
          <w:spacing w:val="-9"/>
          <w:sz w:val="24"/>
        </w:rPr>
        <w:t xml:space="preserve"> </w:t>
      </w:r>
      <w:r>
        <w:rPr>
          <w:sz w:val="24"/>
        </w:rPr>
        <w:t>reteaua</w:t>
      </w:r>
      <w:r>
        <w:rPr>
          <w:spacing w:val="-9"/>
          <w:sz w:val="24"/>
        </w:rPr>
        <w:t xml:space="preserve"> </w:t>
      </w:r>
      <w:r>
        <w:rPr>
          <w:sz w:val="24"/>
        </w:rPr>
        <w:t>stradală Grupul de pompare</w:t>
      </w:r>
    </w:p>
    <w:p w:rsidR="005956A8" w:rsidRDefault="00F3183C">
      <w:pPr>
        <w:pStyle w:val="BodyText"/>
        <w:ind w:left="1271"/>
      </w:pPr>
      <w:r>
        <w:t>Caracteristicile</w:t>
      </w:r>
      <w:r>
        <w:rPr>
          <w:spacing w:val="-9"/>
        </w:rPr>
        <w:t xml:space="preserve"> </w:t>
      </w:r>
      <w:r>
        <w:t>acestuia</w:t>
      </w:r>
      <w:r>
        <w:rPr>
          <w:spacing w:val="-8"/>
        </w:rPr>
        <w:t xml:space="preserve"> </w:t>
      </w:r>
      <w:r>
        <w:rPr>
          <w:spacing w:val="-2"/>
        </w:rPr>
        <w:t>sunt:</w:t>
      </w:r>
    </w:p>
    <w:p w:rsidR="005956A8" w:rsidRDefault="00F3183C">
      <w:pPr>
        <w:pStyle w:val="ListParagraph"/>
        <w:numPr>
          <w:ilvl w:val="0"/>
          <w:numId w:val="49"/>
        </w:numPr>
        <w:tabs>
          <w:tab w:val="left" w:pos="1991"/>
          <w:tab w:val="left" w:pos="1992"/>
        </w:tabs>
        <w:ind w:left="1991" w:hanging="721"/>
        <w:rPr>
          <w:sz w:val="24"/>
        </w:rPr>
      </w:pPr>
      <w:r>
        <w:rPr>
          <w:sz w:val="24"/>
        </w:rPr>
        <w:t>grup</w:t>
      </w:r>
      <w:r>
        <w:rPr>
          <w:spacing w:val="-9"/>
          <w:sz w:val="24"/>
        </w:rPr>
        <w:t xml:space="preserve"> </w:t>
      </w:r>
      <w:r>
        <w:rPr>
          <w:sz w:val="24"/>
        </w:rPr>
        <w:t>pompare</w:t>
      </w:r>
      <w:r>
        <w:rPr>
          <w:spacing w:val="-9"/>
          <w:sz w:val="24"/>
        </w:rPr>
        <w:t xml:space="preserve"> </w:t>
      </w:r>
      <w:r>
        <w:rPr>
          <w:spacing w:val="-2"/>
          <w:sz w:val="24"/>
        </w:rPr>
        <w:t>1A+1R+1P</w:t>
      </w:r>
    </w:p>
    <w:p w:rsidR="005956A8" w:rsidRDefault="00F3183C">
      <w:pPr>
        <w:pStyle w:val="ListParagraph"/>
        <w:numPr>
          <w:ilvl w:val="0"/>
          <w:numId w:val="49"/>
        </w:numPr>
        <w:tabs>
          <w:tab w:val="left" w:pos="1991"/>
          <w:tab w:val="left" w:pos="1992"/>
        </w:tabs>
        <w:spacing w:before="1"/>
        <w:ind w:left="1991" w:hanging="721"/>
        <w:rPr>
          <w:sz w:val="24"/>
        </w:rPr>
      </w:pPr>
      <w:r>
        <w:rPr>
          <w:sz w:val="24"/>
        </w:rPr>
        <w:t>caracteristicile</w:t>
      </w:r>
      <w:r>
        <w:rPr>
          <w:spacing w:val="-15"/>
          <w:sz w:val="24"/>
        </w:rPr>
        <w:t xml:space="preserve"> </w:t>
      </w:r>
      <w:r>
        <w:rPr>
          <w:spacing w:val="-2"/>
          <w:sz w:val="24"/>
        </w:rPr>
        <w:t>pompelor:</w:t>
      </w:r>
    </w:p>
    <w:p w:rsidR="005956A8" w:rsidRDefault="00F3183C">
      <w:pPr>
        <w:pStyle w:val="ListParagraph"/>
        <w:numPr>
          <w:ilvl w:val="0"/>
          <w:numId w:val="49"/>
        </w:numPr>
        <w:tabs>
          <w:tab w:val="left" w:pos="1991"/>
          <w:tab w:val="left" w:pos="1992"/>
        </w:tabs>
        <w:ind w:left="1991" w:hanging="721"/>
        <w:rPr>
          <w:sz w:val="24"/>
        </w:rPr>
      </w:pPr>
      <w:r>
        <w:rPr>
          <w:sz w:val="24"/>
        </w:rPr>
        <w:t>pompa</w:t>
      </w:r>
      <w:r>
        <w:rPr>
          <w:spacing w:val="-8"/>
          <w:sz w:val="24"/>
        </w:rPr>
        <w:t xml:space="preserve"> </w:t>
      </w:r>
      <w:r>
        <w:rPr>
          <w:sz w:val="24"/>
        </w:rPr>
        <w:t>activă:</w:t>
      </w:r>
      <w:r>
        <w:rPr>
          <w:spacing w:val="-7"/>
          <w:sz w:val="24"/>
        </w:rPr>
        <w:t xml:space="preserve"> </w:t>
      </w:r>
      <w:r>
        <w:rPr>
          <w:sz w:val="24"/>
        </w:rPr>
        <w:t>Q=15,0</w:t>
      </w:r>
      <w:r>
        <w:rPr>
          <w:spacing w:val="-7"/>
          <w:sz w:val="24"/>
        </w:rPr>
        <w:t xml:space="preserve"> </w:t>
      </w:r>
      <w:r>
        <w:rPr>
          <w:sz w:val="24"/>
        </w:rPr>
        <w:t>l/s,</w:t>
      </w:r>
      <w:r>
        <w:rPr>
          <w:spacing w:val="-8"/>
          <w:sz w:val="24"/>
        </w:rPr>
        <w:t xml:space="preserve"> </w:t>
      </w:r>
      <w:r>
        <w:rPr>
          <w:sz w:val="24"/>
        </w:rPr>
        <w:t>H=62,0</w:t>
      </w:r>
      <w:r>
        <w:rPr>
          <w:spacing w:val="-7"/>
          <w:sz w:val="24"/>
        </w:rPr>
        <w:t xml:space="preserve"> </w:t>
      </w:r>
      <w:r>
        <w:rPr>
          <w:sz w:val="24"/>
        </w:rPr>
        <w:t>m</w:t>
      </w:r>
      <w:r>
        <w:rPr>
          <w:spacing w:val="-7"/>
          <w:sz w:val="24"/>
        </w:rPr>
        <w:t xml:space="preserve"> </w:t>
      </w:r>
      <w:r>
        <w:rPr>
          <w:sz w:val="24"/>
        </w:rPr>
        <w:t>col.</w:t>
      </w:r>
      <w:r>
        <w:rPr>
          <w:spacing w:val="-7"/>
          <w:sz w:val="24"/>
        </w:rPr>
        <w:t xml:space="preserve"> </w:t>
      </w:r>
      <w:r>
        <w:rPr>
          <w:sz w:val="24"/>
        </w:rPr>
        <w:t>H2O,</w:t>
      </w:r>
      <w:r>
        <w:rPr>
          <w:spacing w:val="-8"/>
          <w:sz w:val="24"/>
        </w:rPr>
        <w:t xml:space="preserve"> </w:t>
      </w:r>
      <w:r>
        <w:rPr>
          <w:sz w:val="24"/>
        </w:rPr>
        <w:t>actionare</w:t>
      </w:r>
      <w:r>
        <w:rPr>
          <w:spacing w:val="-8"/>
          <w:sz w:val="24"/>
        </w:rPr>
        <w:t xml:space="preserve"> </w:t>
      </w:r>
      <w:r>
        <w:rPr>
          <w:spacing w:val="-2"/>
          <w:sz w:val="24"/>
        </w:rPr>
        <w:t>electrică</w:t>
      </w:r>
    </w:p>
    <w:p w:rsidR="005956A8" w:rsidRDefault="00F3183C">
      <w:pPr>
        <w:pStyle w:val="ListParagraph"/>
        <w:numPr>
          <w:ilvl w:val="0"/>
          <w:numId w:val="49"/>
        </w:numPr>
        <w:tabs>
          <w:tab w:val="left" w:pos="1991"/>
          <w:tab w:val="left" w:pos="1992"/>
        </w:tabs>
        <w:ind w:left="1991" w:hanging="721"/>
        <w:rPr>
          <w:sz w:val="24"/>
        </w:rPr>
      </w:pPr>
      <w:r>
        <w:rPr>
          <w:sz w:val="24"/>
        </w:rPr>
        <w:t>pompă</w:t>
      </w:r>
      <w:r>
        <w:rPr>
          <w:spacing w:val="-8"/>
          <w:sz w:val="24"/>
        </w:rPr>
        <w:t xml:space="preserve"> </w:t>
      </w:r>
      <w:r>
        <w:rPr>
          <w:sz w:val="24"/>
        </w:rPr>
        <w:t>de</w:t>
      </w:r>
      <w:r>
        <w:rPr>
          <w:spacing w:val="-8"/>
          <w:sz w:val="24"/>
        </w:rPr>
        <w:t xml:space="preserve"> </w:t>
      </w:r>
      <w:r>
        <w:rPr>
          <w:sz w:val="24"/>
        </w:rPr>
        <w:t>rezervă:</w:t>
      </w:r>
      <w:r>
        <w:rPr>
          <w:spacing w:val="-7"/>
          <w:sz w:val="24"/>
        </w:rPr>
        <w:t xml:space="preserve"> </w:t>
      </w:r>
      <w:r>
        <w:rPr>
          <w:sz w:val="24"/>
        </w:rPr>
        <w:t>Q=15,0</w:t>
      </w:r>
      <w:r>
        <w:rPr>
          <w:spacing w:val="-7"/>
          <w:sz w:val="24"/>
        </w:rPr>
        <w:t xml:space="preserve"> </w:t>
      </w:r>
      <w:r>
        <w:rPr>
          <w:sz w:val="24"/>
        </w:rPr>
        <w:t>l/s,</w:t>
      </w:r>
      <w:r>
        <w:rPr>
          <w:spacing w:val="-8"/>
          <w:sz w:val="24"/>
        </w:rPr>
        <w:t xml:space="preserve"> </w:t>
      </w:r>
      <w:r>
        <w:rPr>
          <w:sz w:val="24"/>
        </w:rPr>
        <w:t>H=62,0</w:t>
      </w:r>
      <w:r>
        <w:rPr>
          <w:spacing w:val="-7"/>
          <w:sz w:val="24"/>
        </w:rPr>
        <w:t xml:space="preserve"> </w:t>
      </w:r>
      <w:r>
        <w:rPr>
          <w:sz w:val="24"/>
        </w:rPr>
        <w:t>m</w:t>
      </w:r>
      <w:r>
        <w:rPr>
          <w:spacing w:val="-7"/>
          <w:sz w:val="24"/>
        </w:rPr>
        <w:t xml:space="preserve"> </w:t>
      </w:r>
      <w:r>
        <w:rPr>
          <w:sz w:val="24"/>
        </w:rPr>
        <w:t>col.</w:t>
      </w:r>
      <w:r>
        <w:rPr>
          <w:spacing w:val="-7"/>
          <w:sz w:val="24"/>
        </w:rPr>
        <w:t xml:space="preserve"> </w:t>
      </w:r>
      <w:r>
        <w:rPr>
          <w:sz w:val="24"/>
        </w:rPr>
        <w:t>H2O,</w:t>
      </w:r>
      <w:r>
        <w:rPr>
          <w:spacing w:val="-7"/>
          <w:sz w:val="24"/>
        </w:rPr>
        <w:t xml:space="preserve"> </w:t>
      </w:r>
      <w:r>
        <w:rPr>
          <w:sz w:val="24"/>
        </w:rPr>
        <w:t>actionare</w:t>
      </w:r>
      <w:r>
        <w:rPr>
          <w:spacing w:val="-7"/>
          <w:sz w:val="24"/>
        </w:rPr>
        <w:t xml:space="preserve"> </w:t>
      </w:r>
      <w:r>
        <w:rPr>
          <w:spacing w:val="-2"/>
          <w:sz w:val="24"/>
        </w:rPr>
        <w:t>electrică</w:t>
      </w:r>
    </w:p>
    <w:p w:rsidR="005956A8" w:rsidRDefault="00F3183C">
      <w:pPr>
        <w:pStyle w:val="ListParagraph"/>
        <w:numPr>
          <w:ilvl w:val="0"/>
          <w:numId w:val="49"/>
        </w:numPr>
        <w:tabs>
          <w:tab w:val="left" w:pos="1991"/>
          <w:tab w:val="left" w:pos="1992"/>
        </w:tabs>
        <w:ind w:left="1991" w:hanging="721"/>
        <w:rPr>
          <w:sz w:val="24"/>
        </w:rPr>
      </w:pPr>
      <w:r>
        <w:rPr>
          <w:sz w:val="24"/>
        </w:rPr>
        <w:t>pompa</w:t>
      </w:r>
      <w:r>
        <w:rPr>
          <w:spacing w:val="-7"/>
          <w:sz w:val="24"/>
        </w:rPr>
        <w:t xml:space="preserve"> </w:t>
      </w:r>
      <w:r>
        <w:rPr>
          <w:sz w:val="24"/>
        </w:rPr>
        <w:t>pilot:</w:t>
      </w:r>
      <w:r>
        <w:rPr>
          <w:spacing w:val="-7"/>
          <w:sz w:val="24"/>
        </w:rPr>
        <w:t xml:space="preserve"> </w:t>
      </w:r>
      <w:r>
        <w:rPr>
          <w:sz w:val="24"/>
        </w:rPr>
        <w:t>Q=1,5</w:t>
      </w:r>
      <w:r>
        <w:rPr>
          <w:spacing w:val="-7"/>
          <w:sz w:val="24"/>
        </w:rPr>
        <w:t xml:space="preserve"> </w:t>
      </w:r>
      <w:r>
        <w:rPr>
          <w:sz w:val="24"/>
        </w:rPr>
        <w:t>l/s,</w:t>
      </w:r>
      <w:r>
        <w:rPr>
          <w:spacing w:val="-9"/>
          <w:sz w:val="24"/>
        </w:rPr>
        <w:t xml:space="preserve"> </w:t>
      </w:r>
      <w:r>
        <w:rPr>
          <w:sz w:val="24"/>
        </w:rPr>
        <w:t>H=72</w:t>
      </w:r>
      <w:r>
        <w:rPr>
          <w:spacing w:val="-7"/>
          <w:sz w:val="24"/>
        </w:rPr>
        <w:t xml:space="preserve"> </w:t>
      </w:r>
      <w:r>
        <w:rPr>
          <w:sz w:val="24"/>
        </w:rPr>
        <w:t>m</w:t>
      </w:r>
      <w:r>
        <w:rPr>
          <w:spacing w:val="-7"/>
          <w:sz w:val="24"/>
        </w:rPr>
        <w:t xml:space="preserve"> </w:t>
      </w:r>
      <w:r>
        <w:rPr>
          <w:sz w:val="24"/>
        </w:rPr>
        <w:t>col.</w:t>
      </w:r>
      <w:r>
        <w:rPr>
          <w:spacing w:val="-7"/>
          <w:sz w:val="24"/>
        </w:rPr>
        <w:t xml:space="preserve"> </w:t>
      </w:r>
      <w:r>
        <w:rPr>
          <w:sz w:val="24"/>
        </w:rPr>
        <w:t>H2O,</w:t>
      </w:r>
      <w:r>
        <w:rPr>
          <w:spacing w:val="-7"/>
          <w:sz w:val="24"/>
        </w:rPr>
        <w:t xml:space="preserve"> </w:t>
      </w:r>
      <w:r>
        <w:rPr>
          <w:sz w:val="24"/>
        </w:rPr>
        <w:t>actionare</w:t>
      </w:r>
      <w:r>
        <w:rPr>
          <w:spacing w:val="-8"/>
          <w:sz w:val="24"/>
        </w:rPr>
        <w:t xml:space="preserve"> </w:t>
      </w:r>
      <w:r>
        <w:rPr>
          <w:spacing w:val="-2"/>
          <w:sz w:val="24"/>
        </w:rPr>
        <w:t>electrică</w:t>
      </w:r>
    </w:p>
    <w:p w:rsidR="005956A8" w:rsidRDefault="005956A8">
      <w:pPr>
        <w:pStyle w:val="BodyText"/>
        <w:ind w:left="0"/>
      </w:pPr>
    </w:p>
    <w:p w:rsidR="005956A8" w:rsidRDefault="00F3183C">
      <w:pPr>
        <w:pStyle w:val="BodyText"/>
        <w:ind w:right="847" w:firstLine="719"/>
        <w:jc w:val="both"/>
      </w:pPr>
      <w:r>
        <w:t>Racordarea instalației interioare de stingere a atelierului la gospodăria de apă se va realiza</w:t>
      </w:r>
      <w:r>
        <w:rPr>
          <w:spacing w:val="80"/>
        </w:rPr>
        <w:t xml:space="preserve"> </w:t>
      </w:r>
      <w:r>
        <w:t>cu o țeavă PEHD D75, montată îngropat.</w:t>
      </w:r>
    </w:p>
    <w:p w:rsidR="005956A8" w:rsidRDefault="005956A8">
      <w:pPr>
        <w:pStyle w:val="BodyText"/>
        <w:ind w:left="0"/>
      </w:pPr>
    </w:p>
    <w:p w:rsidR="005956A8" w:rsidRDefault="00F3183C">
      <w:pPr>
        <w:pStyle w:val="BodyText"/>
        <w:ind w:left="1271"/>
      </w:pPr>
      <w:r>
        <w:t>Instalația</w:t>
      </w:r>
      <w:r>
        <w:rPr>
          <w:spacing w:val="-3"/>
        </w:rPr>
        <w:t xml:space="preserve"> </w:t>
      </w:r>
      <w:r>
        <w:t>de</w:t>
      </w:r>
      <w:r>
        <w:rPr>
          <w:spacing w:val="-2"/>
        </w:rPr>
        <w:t xml:space="preserve"> </w:t>
      </w:r>
      <w:r>
        <w:t>stingere</w:t>
      </w:r>
      <w:r>
        <w:rPr>
          <w:spacing w:val="-2"/>
        </w:rPr>
        <w:t xml:space="preserve"> </w:t>
      </w:r>
      <w:r>
        <w:t>cu</w:t>
      </w:r>
      <w:r>
        <w:rPr>
          <w:spacing w:val="-1"/>
        </w:rPr>
        <w:t xml:space="preserve"> </w:t>
      </w:r>
      <w:r>
        <w:t>hidranți</w:t>
      </w:r>
      <w:r>
        <w:rPr>
          <w:spacing w:val="-1"/>
        </w:rPr>
        <w:t xml:space="preserve"> </w:t>
      </w:r>
      <w:r>
        <w:rPr>
          <w:spacing w:val="-2"/>
        </w:rPr>
        <w:t>exteriori</w:t>
      </w:r>
    </w:p>
    <w:p w:rsidR="005956A8" w:rsidRDefault="005956A8">
      <w:pPr>
        <w:pStyle w:val="BodyText"/>
        <w:ind w:left="0"/>
      </w:pPr>
    </w:p>
    <w:p w:rsidR="005956A8" w:rsidRDefault="00F3183C">
      <w:pPr>
        <w:pStyle w:val="BodyText"/>
        <w:ind w:right="852" w:firstLine="719"/>
        <w:jc w:val="both"/>
      </w:pPr>
      <w:r>
        <w:t>Echiparea</w:t>
      </w:r>
      <w:r>
        <w:rPr>
          <w:spacing w:val="-1"/>
        </w:rPr>
        <w:t xml:space="preserve"> </w:t>
      </w:r>
      <w:r>
        <w:t>tehnică</w:t>
      </w:r>
      <w:r>
        <w:rPr>
          <w:spacing w:val="-1"/>
        </w:rPr>
        <w:t xml:space="preserve"> </w:t>
      </w:r>
      <w:r>
        <w:t>a clădirii cu hidranţi de</w:t>
      </w:r>
      <w:r>
        <w:rPr>
          <w:spacing w:val="-1"/>
        </w:rPr>
        <w:t xml:space="preserve"> </w:t>
      </w:r>
      <w:r>
        <w:t>incendiu exteriori se</w:t>
      </w:r>
      <w:r>
        <w:rPr>
          <w:spacing w:val="-1"/>
        </w:rPr>
        <w:t xml:space="preserve"> </w:t>
      </w:r>
      <w:r>
        <w:t>realizează conform cerințelor normativului P118/2025 – art.6.1.7.1 (2) clădirile de producție/depozitare având densitatea de sarcină</w:t>
      </w:r>
      <w:r>
        <w:rPr>
          <w:spacing w:val="-2"/>
        </w:rPr>
        <w:t xml:space="preserve"> </w:t>
      </w:r>
      <w:r>
        <w:t>termică</w:t>
      </w:r>
      <w:r>
        <w:rPr>
          <w:spacing w:val="-2"/>
        </w:rPr>
        <w:t xml:space="preserve"> </w:t>
      </w:r>
      <w:r>
        <w:t>mai</w:t>
      </w:r>
      <w:r>
        <w:rPr>
          <w:spacing w:val="-1"/>
        </w:rPr>
        <w:t xml:space="preserve"> </w:t>
      </w:r>
      <w:r>
        <w:t>mare</w:t>
      </w:r>
      <w:r>
        <w:rPr>
          <w:spacing w:val="-2"/>
        </w:rPr>
        <w:t xml:space="preserve"> </w:t>
      </w:r>
      <w:r>
        <w:t>de</w:t>
      </w:r>
      <w:r>
        <w:rPr>
          <w:spacing w:val="-2"/>
        </w:rPr>
        <w:t xml:space="preserve"> </w:t>
      </w:r>
      <w:r>
        <w:t>105</w:t>
      </w:r>
      <w:r>
        <w:rPr>
          <w:spacing w:val="-1"/>
        </w:rPr>
        <w:t xml:space="preserve"> </w:t>
      </w:r>
      <w:r>
        <w:t>MJ/mp</w:t>
      </w:r>
      <w:r>
        <w:rPr>
          <w:spacing w:val="-1"/>
        </w:rPr>
        <w:t xml:space="preserve"> </w:t>
      </w:r>
      <w:r>
        <w:t>și</w:t>
      </w:r>
      <w:r>
        <w:rPr>
          <w:spacing w:val="-3"/>
        </w:rPr>
        <w:t xml:space="preserve"> </w:t>
      </w:r>
      <w:r>
        <w:t>volumul</w:t>
      </w:r>
      <w:r>
        <w:rPr>
          <w:spacing w:val="-1"/>
        </w:rPr>
        <w:t xml:space="preserve"> </w:t>
      </w:r>
      <w:r>
        <w:t>mai</w:t>
      </w:r>
      <w:r>
        <w:rPr>
          <w:spacing w:val="-1"/>
        </w:rPr>
        <w:t xml:space="preserve"> </w:t>
      </w:r>
      <w:r>
        <w:t>mare</w:t>
      </w:r>
      <w:r>
        <w:rPr>
          <w:spacing w:val="-2"/>
        </w:rPr>
        <w:t xml:space="preserve"> </w:t>
      </w:r>
      <w:r>
        <w:t>de</w:t>
      </w:r>
      <w:r>
        <w:rPr>
          <w:spacing w:val="-2"/>
        </w:rPr>
        <w:t xml:space="preserve"> </w:t>
      </w:r>
      <w:r>
        <w:t>3000</w:t>
      </w:r>
      <w:r>
        <w:rPr>
          <w:spacing w:val="-3"/>
        </w:rPr>
        <w:t xml:space="preserve"> </w:t>
      </w:r>
      <w:r>
        <w:t>mc,</w:t>
      </w:r>
      <w:r>
        <w:rPr>
          <w:spacing w:val="-3"/>
        </w:rPr>
        <w:t xml:space="preserve"> </w:t>
      </w:r>
      <w:r>
        <w:t>se</w:t>
      </w:r>
      <w:r>
        <w:rPr>
          <w:spacing w:val="-3"/>
        </w:rPr>
        <w:t xml:space="preserve"> </w:t>
      </w:r>
      <w:r>
        <w:t>echipează</w:t>
      </w:r>
      <w:r>
        <w:rPr>
          <w:spacing w:val="-2"/>
        </w:rPr>
        <w:t xml:space="preserve"> </w:t>
      </w:r>
      <w:r>
        <w:t>cu</w:t>
      </w:r>
      <w:r>
        <w:rPr>
          <w:spacing w:val="-1"/>
        </w:rPr>
        <w:t xml:space="preserve"> </w:t>
      </w:r>
      <w:r>
        <w:t>instalație de stingere cu hidranți exteriori. Clădirea se protejează cu un hidrant exterior, asigurând debitul de 5l/s de la rețeaua locală, conform adresa furnizor.</w:t>
      </w:r>
    </w:p>
    <w:p w:rsidR="005956A8" w:rsidRDefault="00F3183C">
      <w:pPr>
        <w:pStyle w:val="BodyText"/>
        <w:ind w:left="1271"/>
        <w:jc w:val="both"/>
      </w:pPr>
      <w:r>
        <w:t>In</w:t>
      </w:r>
      <w:r>
        <w:rPr>
          <w:spacing w:val="-8"/>
        </w:rPr>
        <w:t xml:space="preserve"> </w:t>
      </w:r>
      <w:r>
        <w:t>aproprierea</w:t>
      </w:r>
      <w:r>
        <w:rPr>
          <w:spacing w:val="-17"/>
        </w:rPr>
        <w:t xml:space="preserve"> </w:t>
      </w:r>
      <w:r>
        <w:t>ARTM</w:t>
      </w:r>
      <w:r>
        <w:rPr>
          <w:spacing w:val="-5"/>
        </w:rPr>
        <w:t xml:space="preserve"> </w:t>
      </w:r>
      <w:r>
        <w:t>la</w:t>
      </w:r>
      <w:r>
        <w:rPr>
          <w:spacing w:val="-4"/>
        </w:rPr>
        <w:t xml:space="preserve"> </w:t>
      </w:r>
      <w:r>
        <w:t>o</w:t>
      </w:r>
      <w:r>
        <w:rPr>
          <w:spacing w:val="-5"/>
        </w:rPr>
        <w:t xml:space="preserve"> </w:t>
      </w:r>
      <w:r>
        <w:t>distanta</w:t>
      </w:r>
      <w:r>
        <w:rPr>
          <w:spacing w:val="-6"/>
        </w:rPr>
        <w:t xml:space="preserve"> </w:t>
      </w:r>
      <w:r>
        <w:t>de</w:t>
      </w:r>
      <w:r>
        <w:rPr>
          <w:spacing w:val="-7"/>
        </w:rPr>
        <w:t xml:space="preserve"> </w:t>
      </w:r>
      <w:r>
        <w:t>apr.</w:t>
      </w:r>
      <w:r>
        <w:rPr>
          <w:spacing w:val="-5"/>
        </w:rPr>
        <w:t xml:space="preserve"> </w:t>
      </w:r>
      <w:r>
        <w:t>20m</w:t>
      </w:r>
      <w:r>
        <w:rPr>
          <w:spacing w:val="-5"/>
        </w:rPr>
        <w:t xml:space="preserve"> </w:t>
      </w:r>
      <w:r>
        <w:t>exista</w:t>
      </w:r>
      <w:r>
        <w:rPr>
          <w:spacing w:val="-6"/>
        </w:rPr>
        <w:t xml:space="preserve"> </w:t>
      </w:r>
      <w:r>
        <w:t>amplasat</w:t>
      </w:r>
      <w:r>
        <w:rPr>
          <w:spacing w:val="-5"/>
        </w:rPr>
        <w:t xml:space="preserve"> </w:t>
      </w:r>
      <w:r>
        <w:t>un</w:t>
      </w:r>
      <w:r>
        <w:rPr>
          <w:spacing w:val="-5"/>
        </w:rPr>
        <w:t xml:space="preserve"> </w:t>
      </w:r>
      <w:r>
        <w:t>hidrant</w:t>
      </w:r>
      <w:r>
        <w:rPr>
          <w:spacing w:val="-6"/>
        </w:rPr>
        <w:t xml:space="preserve"> </w:t>
      </w:r>
      <w:r>
        <w:rPr>
          <w:spacing w:val="-2"/>
        </w:rPr>
        <w:t>exterior.</w:t>
      </w:r>
    </w:p>
    <w:p w:rsidR="005956A8" w:rsidRDefault="005956A8">
      <w:pPr>
        <w:pStyle w:val="BodyText"/>
        <w:spacing w:before="9"/>
        <w:ind w:left="0"/>
        <w:rPr>
          <w:sz w:val="23"/>
        </w:rPr>
      </w:pPr>
    </w:p>
    <w:p w:rsidR="005956A8" w:rsidRDefault="00F3183C">
      <w:pPr>
        <w:pStyle w:val="Heading4"/>
        <w:numPr>
          <w:ilvl w:val="0"/>
          <w:numId w:val="50"/>
        </w:numPr>
        <w:tabs>
          <w:tab w:val="left" w:pos="1660"/>
        </w:tabs>
        <w:spacing w:before="1"/>
        <w:ind w:left="1659" w:hanging="401"/>
      </w:pPr>
      <w:r>
        <w:t>Instalatii</w:t>
      </w:r>
      <w:r>
        <w:rPr>
          <w:spacing w:val="-11"/>
        </w:rPr>
        <w:t xml:space="preserve"> </w:t>
      </w:r>
      <w:r>
        <w:rPr>
          <w:spacing w:val="-2"/>
        </w:rPr>
        <w:t>termice</w:t>
      </w:r>
    </w:p>
    <w:p w:rsidR="005956A8" w:rsidRDefault="00F3183C">
      <w:pPr>
        <w:pStyle w:val="BodyText"/>
        <w:ind w:right="845" w:firstLine="707"/>
        <w:jc w:val="right"/>
      </w:pPr>
      <w:r>
        <w:t>Calculul</w:t>
      </w:r>
      <w:r>
        <w:rPr>
          <w:spacing w:val="28"/>
        </w:rPr>
        <w:t xml:space="preserve"> </w:t>
      </w:r>
      <w:r>
        <w:t>necesarului</w:t>
      </w:r>
      <w:r>
        <w:rPr>
          <w:spacing w:val="28"/>
        </w:rPr>
        <w:t xml:space="preserve"> </w:t>
      </w:r>
      <w:r>
        <w:t>de</w:t>
      </w:r>
      <w:r>
        <w:rPr>
          <w:spacing w:val="29"/>
        </w:rPr>
        <w:t xml:space="preserve"> </w:t>
      </w:r>
      <w:r>
        <w:t>căldură</w:t>
      </w:r>
      <w:r>
        <w:rPr>
          <w:spacing w:val="26"/>
        </w:rPr>
        <w:t xml:space="preserve"> </w:t>
      </w:r>
      <w:r>
        <w:t>s-a</w:t>
      </w:r>
      <w:r>
        <w:rPr>
          <w:spacing w:val="29"/>
        </w:rPr>
        <w:t xml:space="preserve"> </w:t>
      </w:r>
      <w:r>
        <w:t>efectuat</w:t>
      </w:r>
      <w:r>
        <w:rPr>
          <w:spacing w:val="28"/>
        </w:rPr>
        <w:t xml:space="preserve"> </w:t>
      </w:r>
      <w:r>
        <w:t>în</w:t>
      </w:r>
      <w:r>
        <w:rPr>
          <w:spacing w:val="28"/>
        </w:rPr>
        <w:t xml:space="preserve"> </w:t>
      </w:r>
      <w:r>
        <w:t>baza</w:t>
      </w:r>
      <w:r>
        <w:rPr>
          <w:spacing w:val="27"/>
        </w:rPr>
        <w:t xml:space="preserve"> </w:t>
      </w:r>
      <w:r>
        <w:t>SR</w:t>
      </w:r>
      <w:r>
        <w:rPr>
          <w:spacing w:val="28"/>
        </w:rPr>
        <w:t xml:space="preserve"> </w:t>
      </w:r>
      <w:r>
        <w:t>1907/1-</w:t>
      </w:r>
      <w:r>
        <w:rPr>
          <w:color w:val="00AFEF"/>
        </w:rPr>
        <w:t>2014</w:t>
      </w:r>
      <w:r>
        <w:t>;</w:t>
      </w:r>
      <w:r>
        <w:rPr>
          <w:spacing w:val="28"/>
        </w:rPr>
        <w:t xml:space="preserve"> </w:t>
      </w:r>
      <w:r>
        <w:t>1907/2-</w:t>
      </w:r>
      <w:r>
        <w:rPr>
          <w:color w:val="00AFEF"/>
        </w:rPr>
        <w:t>2014</w:t>
      </w:r>
      <w:r>
        <w:rPr>
          <w:color w:val="00AFEF"/>
          <w:spacing w:val="28"/>
        </w:rPr>
        <w:t xml:space="preserve"> </w:t>
      </w:r>
      <w:r>
        <w:t>pentru zona</w:t>
      </w:r>
      <w:r>
        <w:rPr>
          <w:spacing w:val="40"/>
        </w:rPr>
        <w:t xml:space="preserve"> </w:t>
      </w:r>
      <w:r>
        <w:rPr>
          <w:color w:val="00AFEF"/>
        </w:rPr>
        <w:t>climaterică</w:t>
      </w:r>
      <w:r>
        <w:rPr>
          <w:color w:val="00AFEF"/>
          <w:spacing w:val="40"/>
        </w:rPr>
        <w:t xml:space="preserve"> </w:t>
      </w:r>
      <w:r>
        <w:rPr>
          <w:color w:val="00AFEF"/>
        </w:rPr>
        <w:t>II,</w:t>
      </w:r>
      <w:r>
        <w:rPr>
          <w:color w:val="00AFEF"/>
          <w:spacing w:val="40"/>
        </w:rPr>
        <w:t xml:space="preserve"> </w:t>
      </w:r>
      <w:r>
        <w:rPr>
          <w:color w:val="00AFEF"/>
        </w:rPr>
        <w:t>cu</w:t>
      </w:r>
      <w:r>
        <w:rPr>
          <w:color w:val="00AFEF"/>
          <w:spacing w:val="38"/>
        </w:rPr>
        <w:t xml:space="preserve"> </w:t>
      </w:r>
      <w:r>
        <w:rPr>
          <w:color w:val="00AFEF"/>
        </w:rPr>
        <w:t>Tex</w:t>
      </w:r>
      <w:r>
        <w:rPr>
          <w:color w:val="00AFEF"/>
          <w:spacing w:val="40"/>
        </w:rPr>
        <w:t xml:space="preserve"> </w:t>
      </w:r>
      <w:r>
        <w:rPr>
          <w:color w:val="00AFEF"/>
        </w:rPr>
        <w:t>-15°C</w:t>
      </w:r>
      <w:r>
        <w:rPr>
          <w:color w:val="00AFEF"/>
          <w:spacing w:val="39"/>
        </w:rPr>
        <w:t xml:space="preserve"> </w:t>
      </w:r>
      <w:r>
        <w:t>și</w:t>
      </w:r>
      <w:r>
        <w:rPr>
          <w:spacing w:val="39"/>
        </w:rPr>
        <w:t xml:space="preserve"> </w:t>
      </w:r>
      <w:r>
        <w:t>pentru</w:t>
      </w:r>
      <w:r>
        <w:rPr>
          <w:spacing w:val="38"/>
        </w:rPr>
        <w:t xml:space="preserve"> </w:t>
      </w:r>
      <w:r>
        <w:t>temperaturi</w:t>
      </w:r>
      <w:r>
        <w:rPr>
          <w:spacing w:val="39"/>
        </w:rPr>
        <w:t xml:space="preserve"> </w:t>
      </w:r>
      <w:r>
        <w:t>interioare</w:t>
      </w:r>
      <w:r>
        <w:rPr>
          <w:spacing w:val="39"/>
        </w:rPr>
        <w:t xml:space="preserve"> </w:t>
      </w:r>
      <w:r>
        <w:t>de</w:t>
      </w:r>
      <w:r>
        <w:rPr>
          <w:spacing w:val="40"/>
        </w:rPr>
        <w:t xml:space="preserve"> </w:t>
      </w:r>
      <w:r>
        <w:t>calcul</w:t>
      </w:r>
      <w:r>
        <w:rPr>
          <w:spacing w:val="40"/>
        </w:rPr>
        <w:t xml:space="preserve"> </w:t>
      </w:r>
      <w:r>
        <w:t>conform</w:t>
      </w:r>
      <w:r>
        <w:rPr>
          <w:spacing w:val="39"/>
        </w:rPr>
        <w:t xml:space="preserve"> </w:t>
      </w:r>
      <w:r>
        <w:t>destinației încăperilor.</w:t>
      </w:r>
      <w:r>
        <w:rPr>
          <w:spacing w:val="80"/>
        </w:rPr>
        <w:t xml:space="preserve"> </w:t>
      </w:r>
      <w:r>
        <w:t>Dimensionarea</w:t>
      </w:r>
      <w:r>
        <w:rPr>
          <w:spacing w:val="80"/>
        </w:rPr>
        <w:t xml:space="preserve"> </w:t>
      </w:r>
      <w:r>
        <w:t>conductelor</w:t>
      </w:r>
      <w:r>
        <w:rPr>
          <w:spacing w:val="80"/>
        </w:rPr>
        <w:t xml:space="preserve"> </w:t>
      </w:r>
      <w:r>
        <w:t>s-a</w:t>
      </w:r>
      <w:r>
        <w:rPr>
          <w:spacing w:val="80"/>
        </w:rPr>
        <w:t xml:space="preserve"> </w:t>
      </w:r>
      <w:r>
        <w:t>efectuat</w:t>
      </w:r>
      <w:r>
        <w:rPr>
          <w:spacing w:val="80"/>
        </w:rPr>
        <w:t xml:space="preserve"> </w:t>
      </w:r>
      <w:r>
        <w:t>în</w:t>
      </w:r>
      <w:r>
        <w:rPr>
          <w:spacing w:val="80"/>
        </w:rPr>
        <w:t xml:space="preserve"> </w:t>
      </w:r>
      <w:r>
        <w:t>baza</w:t>
      </w:r>
      <w:r>
        <w:rPr>
          <w:spacing w:val="80"/>
        </w:rPr>
        <w:t xml:space="preserve"> </w:t>
      </w:r>
      <w:r>
        <w:t>vitezelor</w:t>
      </w:r>
      <w:r>
        <w:rPr>
          <w:spacing w:val="80"/>
        </w:rPr>
        <w:t xml:space="preserve"> </w:t>
      </w:r>
      <w:r>
        <w:t>recomandate</w:t>
      </w:r>
      <w:r>
        <w:rPr>
          <w:spacing w:val="80"/>
        </w:rPr>
        <w:t xml:space="preserve"> </w:t>
      </w:r>
      <w:r>
        <w:t>conform tabelelor</w:t>
      </w:r>
      <w:r>
        <w:rPr>
          <w:spacing w:val="-1"/>
        </w:rPr>
        <w:t xml:space="preserve"> </w:t>
      </w:r>
      <w:r>
        <w:t>în vigoare</w:t>
      </w:r>
      <w:r>
        <w:rPr>
          <w:spacing w:val="-1"/>
        </w:rPr>
        <w:t xml:space="preserve"> </w:t>
      </w:r>
      <w:r>
        <w:t>din I</w:t>
      </w:r>
      <w:r>
        <w:rPr>
          <w:spacing w:val="-1"/>
        </w:rPr>
        <w:t xml:space="preserve"> </w:t>
      </w:r>
      <w:r>
        <w:t>13-2015, pentru încălzirea</w:t>
      </w:r>
      <w:r>
        <w:rPr>
          <w:spacing w:val="-1"/>
        </w:rPr>
        <w:t xml:space="preserve"> </w:t>
      </w:r>
      <w:r>
        <w:t>cu apă</w:t>
      </w:r>
      <w:r>
        <w:rPr>
          <w:spacing w:val="-1"/>
        </w:rPr>
        <w:t xml:space="preserve"> </w:t>
      </w:r>
      <w:r>
        <w:t>caldă</w:t>
      </w:r>
      <w:r>
        <w:rPr>
          <w:spacing w:val="-1"/>
        </w:rPr>
        <w:t xml:space="preserve"> </w:t>
      </w:r>
      <w:r>
        <w:t>80°C /60°C, circulație</w:t>
      </w:r>
      <w:r>
        <w:rPr>
          <w:spacing w:val="-1"/>
        </w:rPr>
        <w:t xml:space="preserve"> </w:t>
      </w:r>
      <w:r>
        <w:t>prin pompe. Necesarul</w:t>
      </w:r>
      <w:r>
        <w:rPr>
          <w:spacing w:val="40"/>
        </w:rPr>
        <w:t xml:space="preserve"> </w:t>
      </w:r>
      <w:r>
        <w:t>de</w:t>
      </w:r>
      <w:r>
        <w:rPr>
          <w:spacing w:val="40"/>
        </w:rPr>
        <w:t xml:space="preserve"> </w:t>
      </w:r>
      <w:r>
        <w:t>căldură</w:t>
      </w:r>
      <w:r>
        <w:rPr>
          <w:spacing w:val="40"/>
        </w:rPr>
        <w:t xml:space="preserve"> </w:t>
      </w:r>
      <w:r>
        <w:t>pentru</w:t>
      </w:r>
      <w:r>
        <w:rPr>
          <w:spacing w:val="40"/>
        </w:rPr>
        <w:t xml:space="preserve"> </w:t>
      </w:r>
      <w:r>
        <w:t>încălzire</w:t>
      </w:r>
      <w:r>
        <w:rPr>
          <w:spacing w:val="40"/>
        </w:rPr>
        <w:t xml:space="preserve"> </w:t>
      </w:r>
      <w:r>
        <w:t>este</w:t>
      </w:r>
      <w:r>
        <w:rPr>
          <w:spacing w:val="40"/>
        </w:rPr>
        <w:t xml:space="preserve"> </w:t>
      </w:r>
      <w:r>
        <w:t>de</w:t>
      </w:r>
      <w:r>
        <w:rPr>
          <w:spacing w:val="40"/>
        </w:rPr>
        <w:t xml:space="preserve"> </w:t>
      </w:r>
      <w:r>
        <w:rPr>
          <w:color w:val="000000"/>
          <w:shd w:val="clear" w:color="auto" w:fill="FFFF00"/>
        </w:rPr>
        <w:t>87kW</w:t>
      </w:r>
      <w:r>
        <w:rPr>
          <w:color w:val="000000"/>
          <w:spacing w:val="40"/>
          <w:shd w:val="clear" w:color="auto" w:fill="FFFF00"/>
        </w:rPr>
        <w:t xml:space="preserve"> </w:t>
      </w:r>
      <w:r>
        <w:rPr>
          <w:color w:val="000000"/>
          <w:shd w:val="clear" w:color="auto" w:fill="FFFF00"/>
        </w:rPr>
        <w:t>pentru</w:t>
      </w:r>
      <w:r>
        <w:rPr>
          <w:color w:val="000000"/>
          <w:spacing w:val="40"/>
          <w:shd w:val="clear" w:color="auto" w:fill="FFFF00"/>
        </w:rPr>
        <w:t xml:space="preserve"> </w:t>
      </w:r>
      <w:r>
        <w:rPr>
          <w:color w:val="000000"/>
          <w:shd w:val="clear" w:color="auto" w:fill="FFFF00"/>
        </w:rPr>
        <w:t>radiatoare</w:t>
      </w:r>
      <w:r>
        <w:rPr>
          <w:color w:val="000000"/>
          <w:spacing w:val="40"/>
          <w:shd w:val="clear" w:color="auto" w:fill="FFFF00"/>
        </w:rPr>
        <w:t xml:space="preserve"> </w:t>
      </w:r>
      <w:r>
        <w:rPr>
          <w:color w:val="000000"/>
          <w:shd w:val="clear" w:color="auto" w:fill="FFFF00"/>
        </w:rPr>
        <w:t>si</w:t>
      </w:r>
      <w:r>
        <w:rPr>
          <w:color w:val="000000"/>
          <w:spacing w:val="40"/>
          <w:shd w:val="clear" w:color="auto" w:fill="FFFF00"/>
        </w:rPr>
        <w:t xml:space="preserve"> </w:t>
      </w:r>
      <w:r>
        <w:rPr>
          <w:color w:val="000000"/>
          <w:shd w:val="clear" w:color="auto" w:fill="FFFF00"/>
        </w:rPr>
        <w:t>104kW</w:t>
      </w:r>
      <w:r>
        <w:rPr>
          <w:color w:val="000000"/>
          <w:spacing w:val="40"/>
          <w:shd w:val="clear" w:color="auto" w:fill="FFFF00"/>
        </w:rPr>
        <w:t xml:space="preserve"> </w:t>
      </w:r>
      <w:r>
        <w:rPr>
          <w:color w:val="000000"/>
          <w:shd w:val="clear" w:color="auto" w:fill="FFFF00"/>
        </w:rPr>
        <w:t>pentru</w:t>
      </w:r>
      <w:r>
        <w:rPr>
          <w:color w:val="000000"/>
        </w:rPr>
        <w:t xml:space="preserve"> </w:t>
      </w:r>
      <w:r>
        <w:rPr>
          <w:color w:val="000000"/>
          <w:shd w:val="clear" w:color="auto" w:fill="FFFF00"/>
        </w:rPr>
        <w:t>aeroterme, total 191kW</w:t>
      </w:r>
      <w:r>
        <w:rPr>
          <w:color w:val="000000"/>
        </w:rPr>
        <w:t>. Acest necesar de căldură este asigurat din sistemul de încălzire a unității</w:t>
      </w:r>
      <w:r>
        <w:rPr>
          <w:color w:val="000000"/>
          <w:spacing w:val="80"/>
        </w:rPr>
        <w:t xml:space="preserve"> </w:t>
      </w:r>
      <w:r>
        <w:rPr>
          <w:color w:val="000000"/>
        </w:rPr>
        <w:t>militare,</w:t>
      </w:r>
      <w:r>
        <w:rPr>
          <w:color w:val="000000"/>
          <w:spacing w:val="34"/>
        </w:rPr>
        <w:t xml:space="preserve"> </w:t>
      </w:r>
      <w:r>
        <w:rPr>
          <w:color w:val="000000"/>
        </w:rPr>
        <w:t>existent,</w:t>
      </w:r>
      <w:r>
        <w:rPr>
          <w:color w:val="000000"/>
          <w:spacing w:val="34"/>
        </w:rPr>
        <w:t xml:space="preserve"> </w:t>
      </w:r>
      <w:r>
        <w:rPr>
          <w:color w:val="000000"/>
        </w:rPr>
        <w:t>prin</w:t>
      </w:r>
      <w:r>
        <w:rPr>
          <w:color w:val="000000"/>
          <w:spacing w:val="33"/>
        </w:rPr>
        <w:t xml:space="preserve"> </w:t>
      </w:r>
      <w:r>
        <w:rPr>
          <w:color w:val="000000"/>
        </w:rPr>
        <w:t>racordarea</w:t>
      </w:r>
      <w:r>
        <w:rPr>
          <w:color w:val="000000"/>
          <w:spacing w:val="33"/>
        </w:rPr>
        <w:t xml:space="preserve"> </w:t>
      </w:r>
      <w:r>
        <w:rPr>
          <w:color w:val="000000"/>
        </w:rPr>
        <w:t>la</w:t>
      </w:r>
      <w:r>
        <w:rPr>
          <w:color w:val="000000"/>
          <w:spacing w:val="33"/>
        </w:rPr>
        <w:t xml:space="preserve"> </w:t>
      </w:r>
      <w:r>
        <w:rPr>
          <w:color w:val="000000"/>
        </w:rPr>
        <w:t>acesta</w:t>
      </w:r>
      <w:r>
        <w:rPr>
          <w:color w:val="000000"/>
          <w:spacing w:val="33"/>
        </w:rPr>
        <w:t xml:space="preserve"> </w:t>
      </w:r>
      <w:r>
        <w:rPr>
          <w:color w:val="000000"/>
        </w:rPr>
        <w:t>printr-un</w:t>
      </w:r>
      <w:r>
        <w:rPr>
          <w:color w:val="000000"/>
          <w:spacing w:val="34"/>
        </w:rPr>
        <w:t xml:space="preserve"> </w:t>
      </w:r>
      <w:r>
        <w:rPr>
          <w:color w:val="000000"/>
        </w:rPr>
        <w:t>bransament</w:t>
      </w:r>
      <w:r>
        <w:rPr>
          <w:color w:val="000000"/>
          <w:spacing w:val="34"/>
        </w:rPr>
        <w:t xml:space="preserve"> </w:t>
      </w:r>
      <w:r>
        <w:rPr>
          <w:color w:val="000000"/>
        </w:rPr>
        <w:t>din</w:t>
      </w:r>
      <w:r>
        <w:rPr>
          <w:color w:val="000000"/>
          <w:spacing w:val="34"/>
        </w:rPr>
        <w:t xml:space="preserve"> </w:t>
      </w:r>
      <w:r>
        <w:rPr>
          <w:color w:val="000000"/>
        </w:rPr>
        <w:t>ţeavă</w:t>
      </w:r>
      <w:r>
        <w:rPr>
          <w:color w:val="000000"/>
          <w:spacing w:val="33"/>
        </w:rPr>
        <w:t xml:space="preserve"> </w:t>
      </w:r>
      <w:r>
        <w:rPr>
          <w:color w:val="000000"/>
        </w:rPr>
        <w:t>din</w:t>
      </w:r>
      <w:r>
        <w:rPr>
          <w:color w:val="000000"/>
          <w:spacing w:val="34"/>
        </w:rPr>
        <w:t xml:space="preserve"> </w:t>
      </w:r>
      <w:r>
        <w:rPr>
          <w:color w:val="000000"/>
        </w:rPr>
        <w:t>otel</w:t>
      </w:r>
      <w:r>
        <w:rPr>
          <w:color w:val="000000"/>
          <w:spacing w:val="34"/>
        </w:rPr>
        <w:t xml:space="preserve"> </w:t>
      </w:r>
      <w:r>
        <w:rPr>
          <w:color w:val="000000"/>
        </w:rPr>
        <w:t>preizolată</w:t>
      </w:r>
      <w:r>
        <w:rPr>
          <w:color w:val="000000"/>
          <w:spacing w:val="36"/>
        </w:rPr>
        <w:t xml:space="preserve"> </w:t>
      </w:r>
      <w:r>
        <w:rPr>
          <w:color w:val="000000"/>
        </w:rPr>
        <w:t xml:space="preserve">cu diametrul de 76x3.5/160 mm, pentru montaj îngropat. </w:t>
      </w:r>
      <w:r>
        <w:rPr>
          <w:color w:val="000000"/>
          <w:shd w:val="clear" w:color="auto" w:fill="FFFF00"/>
        </w:rPr>
        <w:t>Prepararea agentului termic pentru întreagă</w:t>
      </w:r>
      <w:r>
        <w:rPr>
          <w:color w:val="000000"/>
          <w:spacing w:val="40"/>
        </w:rPr>
        <w:t xml:space="preserve"> </w:t>
      </w:r>
      <w:r>
        <w:rPr>
          <w:color w:val="000000"/>
          <w:shd w:val="clear" w:color="auto" w:fill="FFFF00"/>
        </w:rPr>
        <w:t>unitate</w:t>
      </w:r>
      <w:r>
        <w:rPr>
          <w:color w:val="000000"/>
          <w:spacing w:val="11"/>
          <w:shd w:val="clear" w:color="auto" w:fill="FFFF00"/>
        </w:rPr>
        <w:t xml:space="preserve"> </w:t>
      </w:r>
      <w:r>
        <w:rPr>
          <w:color w:val="000000"/>
          <w:shd w:val="clear" w:color="auto" w:fill="FFFF00"/>
        </w:rPr>
        <w:t>se</w:t>
      </w:r>
      <w:r>
        <w:rPr>
          <w:color w:val="000000"/>
          <w:spacing w:val="12"/>
          <w:shd w:val="clear" w:color="auto" w:fill="FFFF00"/>
        </w:rPr>
        <w:t xml:space="preserve"> </w:t>
      </w:r>
      <w:r>
        <w:rPr>
          <w:color w:val="000000"/>
          <w:shd w:val="clear" w:color="auto" w:fill="FFFF00"/>
        </w:rPr>
        <w:t>va</w:t>
      </w:r>
      <w:r>
        <w:rPr>
          <w:color w:val="000000"/>
          <w:spacing w:val="14"/>
          <w:shd w:val="clear" w:color="auto" w:fill="FFFF00"/>
        </w:rPr>
        <w:t xml:space="preserve"> </w:t>
      </w:r>
      <w:r>
        <w:rPr>
          <w:color w:val="000000"/>
          <w:shd w:val="clear" w:color="auto" w:fill="FFFF00"/>
        </w:rPr>
        <w:t>face</w:t>
      </w:r>
      <w:r>
        <w:rPr>
          <w:color w:val="000000"/>
          <w:spacing w:val="12"/>
          <w:shd w:val="clear" w:color="auto" w:fill="FFFF00"/>
        </w:rPr>
        <w:t xml:space="preserve"> </w:t>
      </w:r>
      <w:r>
        <w:rPr>
          <w:color w:val="000000"/>
          <w:shd w:val="clear" w:color="auto" w:fill="FFFF00"/>
        </w:rPr>
        <w:t>în</w:t>
      </w:r>
      <w:r>
        <w:rPr>
          <w:color w:val="000000"/>
          <w:spacing w:val="17"/>
          <w:shd w:val="clear" w:color="auto" w:fill="FFFF00"/>
        </w:rPr>
        <w:t xml:space="preserve"> </w:t>
      </w:r>
      <w:r>
        <w:rPr>
          <w:color w:val="000000"/>
          <w:shd w:val="clear" w:color="auto" w:fill="FFFF00"/>
        </w:rPr>
        <w:t>centrala</w:t>
      </w:r>
      <w:r>
        <w:rPr>
          <w:color w:val="000000"/>
          <w:spacing w:val="12"/>
          <w:shd w:val="clear" w:color="auto" w:fill="FFFF00"/>
        </w:rPr>
        <w:t xml:space="preserve"> </w:t>
      </w:r>
      <w:r>
        <w:rPr>
          <w:color w:val="000000"/>
          <w:shd w:val="clear" w:color="auto" w:fill="FFFF00"/>
        </w:rPr>
        <w:t>termică</w:t>
      </w:r>
      <w:r>
        <w:rPr>
          <w:color w:val="000000"/>
          <w:spacing w:val="12"/>
          <w:shd w:val="clear" w:color="auto" w:fill="FFFF00"/>
        </w:rPr>
        <w:t xml:space="preserve"> </w:t>
      </w:r>
      <w:r>
        <w:rPr>
          <w:color w:val="000000"/>
          <w:shd w:val="clear" w:color="auto" w:fill="FFFF00"/>
        </w:rPr>
        <w:t>propusă.</w:t>
      </w:r>
      <w:r>
        <w:rPr>
          <w:color w:val="000000"/>
          <w:spacing w:val="15"/>
        </w:rPr>
        <w:t xml:space="preserve"> </w:t>
      </w:r>
      <w:r>
        <w:rPr>
          <w:color w:val="000000"/>
        </w:rPr>
        <w:t>Încălzirea</w:t>
      </w:r>
      <w:r>
        <w:rPr>
          <w:color w:val="000000"/>
          <w:spacing w:val="14"/>
        </w:rPr>
        <w:t xml:space="preserve"> </w:t>
      </w:r>
      <w:r>
        <w:rPr>
          <w:color w:val="000000"/>
        </w:rPr>
        <w:t>casei</w:t>
      </w:r>
      <w:r>
        <w:rPr>
          <w:color w:val="000000"/>
          <w:spacing w:val="14"/>
        </w:rPr>
        <w:t xml:space="preserve"> </w:t>
      </w:r>
      <w:r>
        <w:rPr>
          <w:color w:val="000000"/>
        </w:rPr>
        <w:t>scării</w:t>
      </w:r>
      <w:r>
        <w:rPr>
          <w:color w:val="000000"/>
          <w:spacing w:val="13"/>
        </w:rPr>
        <w:t xml:space="preserve"> </w:t>
      </w:r>
      <w:r>
        <w:rPr>
          <w:color w:val="000000"/>
        </w:rPr>
        <w:t>se</w:t>
      </w:r>
      <w:r>
        <w:rPr>
          <w:color w:val="000000"/>
          <w:spacing w:val="12"/>
        </w:rPr>
        <w:t xml:space="preserve"> </w:t>
      </w:r>
      <w:r>
        <w:rPr>
          <w:color w:val="000000"/>
        </w:rPr>
        <w:t>face</w:t>
      </w:r>
      <w:r>
        <w:rPr>
          <w:color w:val="000000"/>
          <w:spacing w:val="12"/>
        </w:rPr>
        <w:t xml:space="preserve"> </w:t>
      </w:r>
      <w:r>
        <w:rPr>
          <w:color w:val="000000"/>
        </w:rPr>
        <w:t>cu</w:t>
      </w:r>
      <w:r>
        <w:rPr>
          <w:color w:val="000000"/>
          <w:spacing w:val="15"/>
        </w:rPr>
        <w:t xml:space="preserve"> </w:t>
      </w:r>
      <w:r>
        <w:rPr>
          <w:color w:val="000000"/>
        </w:rPr>
        <w:t>radiatorul</w:t>
      </w:r>
      <w:r>
        <w:rPr>
          <w:color w:val="000000"/>
          <w:spacing w:val="17"/>
        </w:rPr>
        <w:t xml:space="preserve"> </w:t>
      </w:r>
      <w:r>
        <w:rPr>
          <w:color w:val="000000"/>
          <w:spacing w:val="-2"/>
        </w:rPr>
        <w:t>amplasat</w:t>
      </w:r>
    </w:p>
    <w:p w:rsidR="005956A8" w:rsidRDefault="00F3183C">
      <w:pPr>
        <w:pStyle w:val="BodyText"/>
      </w:pPr>
      <w:r>
        <w:t>la</w:t>
      </w:r>
      <w:r>
        <w:rPr>
          <w:spacing w:val="-2"/>
        </w:rPr>
        <w:t xml:space="preserve"> </w:t>
      </w:r>
      <w:r>
        <w:t>parter</w:t>
      </w:r>
      <w:r>
        <w:rPr>
          <w:spacing w:val="-2"/>
        </w:rPr>
        <w:t xml:space="preserve"> </w:t>
      </w:r>
      <w:r>
        <w:t>sub rampa</w:t>
      </w:r>
      <w:r>
        <w:rPr>
          <w:spacing w:val="-2"/>
        </w:rPr>
        <w:t xml:space="preserve"> </w:t>
      </w:r>
      <w:r>
        <w:t>scării conform</w:t>
      </w:r>
      <w:r>
        <w:rPr>
          <w:spacing w:val="-2"/>
        </w:rPr>
        <w:t xml:space="preserve"> </w:t>
      </w:r>
      <w:r>
        <w:t>planșă</w:t>
      </w:r>
      <w:r>
        <w:rPr>
          <w:spacing w:val="-1"/>
        </w:rPr>
        <w:t xml:space="preserve"> </w:t>
      </w:r>
      <w:r>
        <w:rPr>
          <w:spacing w:val="-2"/>
        </w:rPr>
        <w:t>HVAC01.</w:t>
      </w:r>
    </w:p>
    <w:p w:rsidR="005956A8" w:rsidRDefault="005956A8">
      <w:pPr>
        <w:pStyle w:val="BodyText"/>
        <w:ind w:left="0"/>
      </w:pPr>
    </w:p>
    <w:p w:rsidR="005956A8" w:rsidRDefault="00F3183C">
      <w:pPr>
        <w:pStyle w:val="BodyText"/>
        <w:spacing w:before="1"/>
        <w:ind w:right="844" w:firstLine="707"/>
        <w:jc w:val="both"/>
      </w:pPr>
      <w:r>
        <w:t>Legătura dintre sistemul de distribuție agent termic din incinta unității si instalația interioara de încălzire se realiza de un modul termic cu butelie de egalizare, pompe de circulație si robineti acolo unde este cazul. Modulul termic va fi amplasat in incăperea P12 Tinichigerie si va asigura reglarea si distribuția agentului termic.</w:t>
      </w:r>
    </w:p>
    <w:p w:rsidR="005956A8" w:rsidRDefault="005956A8">
      <w:pPr>
        <w:pStyle w:val="BodyText"/>
        <w:spacing w:before="11"/>
        <w:ind w:left="0"/>
        <w:rPr>
          <w:sz w:val="23"/>
        </w:rPr>
      </w:pPr>
    </w:p>
    <w:p w:rsidR="005956A8" w:rsidRDefault="00F3183C">
      <w:pPr>
        <w:pStyle w:val="Heading4"/>
        <w:ind w:left="1259"/>
        <w:jc w:val="both"/>
      </w:pPr>
      <w:r>
        <w:t>Instalatii</w:t>
      </w:r>
      <w:r>
        <w:rPr>
          <w:spacing w:val="-11"/>
        </w:rPr>
        <w:t xml:space="preserve"> </w:t>
      </w:r>
      <w:r>
        <w:t>termice</w:t>
      </w:r>
      <w:r>
        <w:rPr>
          <w:spacing w:val="-13"/>
        </w:rPr>
        <w:t xml:space="preserve"> </w:t>
      </w:r>
      <w:r>
        <w:rPr>
          <w:spacing w:val="-2"/>
        </w:rPr>
        <w:t>interioare</w:t>
      </w:r>
    </w:p>
    <w:p w:rsidR="005956A8" w:rsidRDefault="00F3183C">
      <w:pPr>
        <w:pStyle w:val="BodyText"/>
        <w:ind w:right="849" w:firstLine="707"/>
        <w:jc w:val="both"/>
      </w:pPr>
      <w:r>
        <w:t>Încălzirea propusă a spațiilor în "Pavilion nou-</w:t>
      </w:r>
      <w:r>
        <w:rPr>
          <w:spacing w:val="-12"/>
        </w:rPr>
        <w:t xml:space="preserve"> </w:t>
      </w:r>
      <w:r>
        <w:t>Atelier auto", se realizează cu corpuri statice, radiatoare</w:t>
      </w:r>
      <w:r>
        <w:rPr>
          <w:spacing w:val="26"/>
        </w:rPr>
        <w:t xml:space="preserve"> </w:t>
      </w:r>
      <w:r>
        <w:t>din</w:t>
      </w:r>
      <w:r>
        <w:rPr>
          <w:spacing w:val="29"/>
        </w:rPr>
        <w:t xml:space="preserve"> </w:t>
      </w:r>
      <w:r>
        <w:t>oțel</w:t>
      </w:r>
      <w:r>
        <w:rPr>
          <w:spacing w:val="30"/>
        </w:rPr>
        <w:t xml:space="preserve"> </w:t>
      </w:r>
      <w:r>
        <w:t>tip</w:t>
      </w:r>
      <w:r>
        <w:rPr>
          <w:spacing w:val="28"/>
        </w:rPr>
        <w:t xml:space="preserve"> </w:t>
      </w:r>
      <w:r>
        <w:t>panou</w:t>
      </w:r>
      <w:r>
        <w:rPr>
          <w:spacing w:val="29"/>
        </w:rPr>
        <w:t xml:space="preserve">  </w:t>
      </w:r>
      <w:r>
        <w:t>cu</w:t>
      </w:r>
      <w:r>
        <w:rPr>
          <w:spacing w:val="29"/>
        </w:rPr>
        <w:t xml:space="preserve"> </w:t>
      </w:r>
      <w:r>
        <w:t>funcționare</w:t>
      </w:r>
      <w:r>
        <w:rPr>
          <w:spacing w:val="28"/>
        </w:rPr>
        <w:t xml:space="preserve"> </w:t>
      </w:r>
      <w:r>
        <w:t>pe</w:t>
      </w:r>
      <w:r>
        <w:rPr>
          <w:spacing w:val="29"/>
        </w:rPr>
        <w:t xml:space="preserve"> </w:t>
      </w:r>
      <w:r>
        <w:t>apă</w:t>
      </w:r>
      <w:r>
        <w:rPr>
          <w:spacing w:val="29"/>
        </w:rPr>
        <w:t xml:space="preserve"> </w:t>
      </w:r>
      <w:r>
        <w:t>caldă</w:t>
      </w:r>
      <w:r>
        <w:rPr>
          <w:spacing w:val="27"/>
        </w:rPr>
        <w:t xml:space="preserve"> </w:t>
      </w:r>
      <w:r>
        <w:t>în</w:t>
      </w:r>
      <w:r>
        <w:rPr>
          <w:spacing w:val="29"/>
        </w:rPr>
        <w:t xml:space="preserve"> </w:t>
      </w:r>
      <w:r>
        <w:t>zonele</w:t>
      </w:r>
      <w:r>
        <w:rPr>
          <w:spacing w:val="28"/>
        </w:rPr>
        <w:t xml:space="preserve"> </w:t>
      </w:r>
      <w:r>
        <w:t>de</w:t>
      </w:r>
      <w:r>
        <w:rPr>
          <w:spacing w:val="30"/>
        </w:rPr>
        <w:t xml:space="preserve"> </w:t>
      </w:r>
      <w:r>
        <w:t>vestiare,</w:t>
      </w:r>
      <w:r>
        <w:rPr>
          <w:spacing w:val="27"/>
        </w:rPr>
        <w:t xml:space="preserve"> </w:t>
      </w:r>
      <w:r>
        <w:t>grupuri</w:t>
      </w:r>
      <w:r>
        <w:rPr>
          <w:spacing w:val="29"/>
        </w:rPr>
        <w:t xml:space="preserve"> </w:t>
      </w:r>
      <w:r>
        <w:rPr>
          <w:spacing w:val="-2"/>
        </w:rPr>
        <w:t>sanitare,</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00" o:spid="_x0000_s1172" style="width:485.25pt;height:1.45pt;mso-position-horizontal-relative:char;mso-position-vertical-relative:line" coordsize="9705,29">
            <v:rect id="docshape201" o:spid="_x0000_s1173"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755"/>
      </w:pPr>
      <w:r>
        <w:t>ateliere mici</w:t>
      </w:r>
      <w:r>
        <w:rPr>
          <w:spacing w:val="22"/>
        </w:rPr>
        <w:t xml:space="preserve"> </w:t>
      </w:r>
      <w:r>
        <w:t>și</w:t>
      </w:r>
      <w:r>
        <w:rPr>
          <w:spacing w:val="22"/>
        </w:rPr>
        <w:t xml:space="preserve"> </w:t>
      </w:r>
      <w:r>
        <w:t>birouri,</w:t>
      </w:r>
      <w:r>
        <w:rPr>
          <w:spacing w:val="22"/>
        </w:rPr>
        <w:t xml:space="preserve"> </w:t>
      </w:r>
      <w:r>
        <w:t>aeroterme</w:t>
      </w:r>
      <w:r>
        <w:rPr>
          <w:spacing w:val="22"/>
        </w:rPr>
        <w:t xml:space="preserve"> </w:t>
      </w:r>
      <w:r>
        <w:t>cu</w:t>
      </w:r>
      <w:r>
        <w:rPr>
          <w:spacing w:val="24"/>
        </w:rPr>
        <w:t xml:space="preserve"> </w:t>
      </w:r>
      <w:r>
        <w:t>functionare</w:t>
      </w:r>
      <w:r>
        <w:rPr>
          <w:spacing w:val="23"/>
        </w:rPr>
        <w:t xml:space="preserve"> </w:t>
      </w:r>
      <w:r>
        <w:t>pe apa</w:t>
      </w:r>
      <w:r>
        <w:rPr>
          <w:spacing w:val="22"/>
        </w:rPr>
        <w:t xml:space="preserve"> </w:t>
      </w:r>
      <w:r>
        <w:t>calda in</w:t>
      </w:r>
      <w:r>
        <w:rPr>
          <w:spacing w:val="22"/>
        </w:rPr>
        <w:t xml:space="preserve"> </w:t>
      </w:r>
      <w:r>
        <w:t>spatiile</w:t>
      </w:r>
      <w:r>
        <w:rPr>
          <w:spacing w:val="23"/>
        </w:rPr>
        <w:t xml:space="preserve"> </w:t>
      </w:r>
      <w:r>
        <w:t>de productie</w:t>
      </w:r>
      <w:r>
        <w:rPr>
          <w:spacing w:val="23"/>
        </w:rPr>
        <w:t xml:space="preserve"> </w:t>
      </w:r>
      <w:r>
        <w:t>cu</w:t>
      </w:r>
      <w:r>
        <w:rPr>
          <w:spacing w:val="21"/>
        </w:rPr>
        <w:t xml:space="preserve"> </w:t>
      </w:r>
      <w:r>
        <w:t>inaltime mare si A.T.A.M.</w:t>
      </w:r>
    </w:p>
    <w:p w:rsidR="005956A8" w:rsidRDefault="00F3183C">
      <w:pPr>
        <w:pStyle w:val="BodyText"/>
        <w:ind w:right="853" w:firstLine="707"/>
        <w:jc w:val="right"/>
      </w:pPr>
      <w:r>
        <w:t>Corpurile de încălzire se vor amplasa perimetral, la partea inferioară a încăperilor, în zona</w:t>
      </w:r>
      <w:r>
        <w:rPr>
          <w:spacing w:val="80"/>
        </w:rPr>
        <w:t xml:space="preserve"> </w:t>
      </w:r>
      <w:r>
        <w:t>suprafeţelor vitrate, pentru obţinerea unei eficiente termice maxime sau, acolo unde este cazul, cât mai</w:t>
      </w:r>
      <w:r>
        <w:rPr>
          <w:spacing w:val="33"/>
        </w:rPr>
        <w:t xml:space="preserve"> </w:t>
      </w:r>
      <w:r>
        <w:t>aproape</w:t>
      </w:r>
      <w:r>
        <w:rPr>
          <w:spacing w:val="32"/>
        </w:rPr>
        <w:t xml:space="preserve"> </w:t>
      </w:r>
      <w:r>
        <w:t>de</w:t>
      </w:r>
      <w:r>
        <w:rPr>
          <w:spacing w:val="32"/>
        </w:rPr>
        <w:t xml:space="preserve"> </w:t>
      </w:r>
      <w:r>
        <w:t>locul</w:t>
      </w:r>
      <w:r>
        <w:rPr>
          <w:spacing w:val="33"/>
        </w:rPr>
        <w:t xml:space="preserve"> </w:t>
      </w:r>
      <w:r>
        <w:t>de</w:t>
      </w:r>
      <w:r>
        <w:rPr>
          <w:spacing w:val="34"/>
        </w:rPr>
        <w:t xml:space="preserve"> </w:t>
      </w:r>
      <w:r>
        <w:t>pătrundere</w:t>
      </w:r>
      <w:r>
        <w:rPr>
          <w:spacing w:val="32"/>
        </w:rPr>
        <w:t xml:space="preserve"> </w:t>
      </w:r>
      <w:r>
        <w:t>a</w:t>
      </w:r>
      <w:r>
        <w:rPr>
          <w:spacing w:val="32"/>
        </w:rPr>
        <w:t xml:space="preserve"> </w:t>
      </w:r>
      <w:r>
        <w:t>aerului</w:t>
      </w:r>
      <w:r>
        <w:rPr>
          <w:spacing w:val="34"/>
        </w:rPr>
        <w:t xml:space="preserve"> </w:t>
      </w:r>
      <w:r>
        <w:t>rece,</w:t>
      </w:r>
      <w:r>
        <w:rPr>
          <w:spacing w:val="33"/>
        </w:rPr>
        <w:t xml:space="preserve"> </w:t>
      </w:r>
      <w:r>
        <w:t>după</w:t>
      </w:r>
      <w:r>
        <w:rPr>
          <w:spacing w:val="32"/>
        </w:rPr>
        <w:t xml:space="preserve"> </w:t>
      </w:r>
      <w:r>
        <w:t>caz.</w:t>
      </w:r>
      <w:r>
        <w:rPr>
          <w:spacing w:val="33"/>
        </w:rPr>
        <w:t xml:space="preserve"> </w:t>
      </w:r>
      <w:r>
        <w:t>Distribuția</w:t>
      </w:r>
      <w:r>
        <w:rPr>
          <w:spacing w:val="35"/>
        </w:rPr>
        <w:t xml:space="preserve"> </w:t>
      </w:r>
      <w:r>
        <w:t>agentului</w:t>
      </w:r>
      <w:r>
        <w:rPr>
          <w:spacing w:val="34"/>
        </w:rPr>
        <w:t xml:space="preserve"> </w:t>
      </w:r>
      <w:r>
        <w:t>termic</w:t>
      </w:r>
      <w:r>
        <w:rPr>
          <w:spacing w:val="32"/>
        </w:rPr>
        <w:t xml:space="preserve"> </w:t>
      </w:r>
      <w:r>
        <w:t>pentru radiatoare este de tip arborescent, bitubulara şi amplasată aparent sau mascat, la plafonul parterului. Racordarea corpurilor de încălzire se va realiza astfel: intrarea la partea de sus iar ieșirea pe diagonală,</w:t>
      </w:r>
      <w:r>
        <w:rPr>
          <w:spacing w:val="23"/>
        </w:rPr>
        <w:t xml:space="preserve"> </w:t>
      </w:r>
      <w:r>
        <w:t>astfel</w:t>
      </w:r>
      <w:r>
        <w:rPr>
          <w:spacing w:val="24"/>
        </w:rPr>
        <w:t xml:space="preserve"> </w:t>
      </w:r>
      <w:r>
        <w:t>încât</w:t>
      </w:r>
      <w:r>
        <w:rPr>
          <w:spacing w:val="24"/>
        </w:rPr>
        <w:t xml:space="preserve"> </w:t>
      </w:r>
      <w:r>
        <w:t>să</w:t>
      </w:r>
      <w:r>
        <w:rPr>
          <w:spacing w:val="25"/>
        </w:rPr>
        <w:t xml:space="preserve"> </w:t>
      </w:r>
      <w:r>
        <w:t>se</w:t>
      </w:r>
      <w:r>
        <w:rPr>
          <w:spacing w:val="23"/>
        </w:rPr>
        <w:t xml:space="preserve"> </w:t>
      </w:r>
      <w:r>
        <w:t>asigure</w:t>
      </w:r>
      <w:r>
        <w:rPr>
          <w:spacing w:val="25"/>
        </w:rPr>
        <w:t xml:space="preserve"> </w:t>
      </w:r>
      <w:r>
        <w:t>o</w:t>
      </w:r>
      <w:r>
        <w:rPr>
          <w:spacing w:val="24"/>
        </w:rPr>
        <w:t xml:space="preserve"> </w:t>
      </w:r>
      <w:r>
        <w:t>circulație</w:t>
      </w:r>
      <w:r>
        <w:rPr>
          <w:spacing w:val="23"/>
        </w:rPr>
        <w:t xml:space="preserve"> </w:t>
      </w:r>
      <w:r>
        <w:t>completă</w:t>
      </w:r>
      <w:r>
        <w:rPr>
          <w:spacing w:val="23"/>
        </w:rPr>
        <w:t xml:space="preserve"> </w:t>
      </w:r>
      <w:r>
        <w:t>a</w:t>
      </w:r>
      <w:r>
        <w:rPr>
          <w:spacing w:val="23"/>
        </w:rPr>
        <w:t xml:space="preserve"> </w:t>
      </w:r>
      <w:r>
        <w:t>agentului</w:t>
      </w:r>
      <w:r>
        <w:rPr>
          <w:spacing w:val="24"/>
        </w:rPr>
        <w:t xml:space="preserve"> </w:t>
      </w:r>
      <w:r>
        <w:t>termic</w:t>
      </w:r>
      <w:r>
        <w:rPr>
          <w:spacing w:val="23"/>
        </w:rPr>
        <w:t xml:space="preserve"> </w:t>
      </w:r>
      <w:r>
        <w:t>în</w:t>
      </w:r>
      <w:r>
        <w:rPr>
          <w:spacing w:val="24"/>
        </w:rPr>
        <w:t xml:space="preserve"> </w:t>
      </w:r>
      <w:r>
        <w:t>radiatoare.</w:t>
      </w:r>
      <w:r>
        <w:rPr>
          <w:spacing w:val="24"/>
        </w:rPr>
        <w:t xml:space="preserve"> </w:t>
      </w:r>
      <w:r>
        <w:t>Se</w:t>
      </w:r>
      <w:r>
        <w:rPr>
          <w:spacing w:val="23"/>
        </w:rPr>
        <w:t xml:space="preserve"> </w:t>
      </w:r>
      <w:r>
        <w:t>vor prevede</w:t>
      </w:r>
      <w:r>
        <w:rPr>
          <w:spacing w:val="34"/>
        </w:rPr>
        <w:t xml:space="preserve"> </w:t>
      </w:r>
      <w:r>
        <w:t>robinete</w:t>
      </w:r>
      <w:r>
        <w:rPr>
          <w:spacing w:val="32"/>
        </w:rPr>
        <w:t xml:space="preserve"> </w:t>
      </w:r>
      <w:r>
        <w:t>de</w:t>
      </w:r>
      <w:r>
        <w:rPr>
          <w:spacing w:val="36"/>
        </w:rPr>
        <w:t xml:space="preserve"> </w:t>
      </w:r>
      <w:r>
        <w:t>închidere</w:t>
      </w:r>
      <w:r>
        <w:rPr>
          <w:spacing w:val="32"/>
        </w:rPr>
        <w:t xml:space="preserve"> </w:t>
      </w:r>
      <w:r>
        <w:t>și</w:t>
      </w:r>
      <w:r>
        <w:rPr>
          <w:spacing w:val="34"/>
        </w:rPr>
        <w:t xml:space="preserve"> </w:t>
      </w:r>
      <w:r>
        <w:t>de</w:t>
      </w:r>
      <w:r>
        <w:rPr>
          <w:spacing w:val="32"/>
        </w:rPr>
        <w:t xml:space="preserve"> </w:t>
      </w:r>
      <w:r>
        <w:t>golire.</w:t>
      </w:r>
      <w:r>
        <w:rPr>
          <w:spacing w:val="36"/>
        </w:rPr>
        <w:t xml:space="preserve"> </w:t>
      </w:r>
      <w:r>
        <w:t>Fiecare</w:t>
      </w:r>
      <w:r>
        <w:rPr>
          <w:spacing w:val="34"/>
        </w:rPr>
        <w:t xml:space="preserve"> </w:t>
      </w:r>
      <w:r>
        <w:t>corp</w:t>
      </w:r>
      <w:r>
        <w:rPr>
          <w:spacing w:val="35"/>
        </w:rPr>
        <w:t xml:space="preserve"> </w:t>
      </w:r>
      <w:r>
        <w:t>de</w:t>
      </w:r>
      <w:r>
        <w:rPr>
          <w:spacing w:val="34"/>
        </w:rPr>
        <w:t xml:space="preserve"> </w:t>
      </w:r>
      <w:r>
        <w:t>încălzire</w:t>
      </w:r>
      <w:r>
        <w:rPr>
          <w:spacing w:val="35"/>
        </w:rPr>
        <w:t xml:space="preserve"> </w:t>
      </w:r>
      <w:r>
        <w:t>este</w:t>
      </w:r>
      <w:r>
        <w:rPr>
          <w:spacing w:val="33"/>
        </w:rPr>
        <w:t xml:space="preserve"> </w:t>
      </w:r>
      <w:r>
        <w:t>prevăzut</w:t>
      </w:r>
      <w:r>
        <w:rPr>
          <w:spacing w:val="36"/>
        </w:rPr>
        <w:t xml:space="preserve"> </w:t>
      </w:r>
      <w:r>
        <w:t>cu</w:t>
      </w:r>
      <w:r>
        <w:rPr>
          <w:spacing w:val="36"/>
        </w:rPr>
        <w:t xml:space="preserve"> </w:t>
      </w:r>
      <w:r>
        <w:t>robinet</w:t>
      </w:r>
      <w:r>
        <w:rPr>
          <w:spacing w:val="34"/>
        </w:rPr>
        <w:t xml:space="preserve"> </w:t>
      </w:r>
      <w:r>
        <w:t>de reglaj</w:t>
      </w:r>
      <w:r>
        <w:rPr>
          <w:spacing w:val="50"/>
          <w:w w:val="150"/>
        </w:rPr>
        <w:t xml:space="preserve"> </w:t>
      </w:r>
      <w:r>
        <w:t>tur</w:t>
      </w:r>
      <w:r>
        <w:rPr>
          <w:spacing w:val="51"/>
          <w:w w:val="150"/>
        </w:rPr>
        <w:t xml:space="preserve"> </w:t>
      </w:r>
      <w:r>
        <w:t>şi</w:t>
      </w:r>
      <w:r>
        <w:rPr>
          <w:spacing w:val="51"/>
          <w:w w:val="150"/>
        </w:rPr>
        <w:t xml:space="preserve"> </w:t>
      </w:r>
      <w:r>
        <w:t>retur</w:t>
      </w:r>
      <w:r>
        <w:rPr>
          <w:spacing w:val="51"/>
          <w:w w:val="150"/>
        </w:rPr>
        <w:t xml:space="preserve"> </w:t>
      </w:r>
      <w:r>
        <w:t>iar</w:t>
      </w:r>
      <w:r>
        <w:rPr>
          <w:spacing w:val="80"/>
        </w:rPr>
        <w:t xml:space="preserve"> </w:t>
      </w:r>
      <w:r>
        <w:t>legarea</w:t>
      </w:r>
      <w:r>
        <w:rPr>
          <w:spacing w:val="79"/>
        </w:rPr>
        <w:t xml:space="preserve"> </w:t>
      </w:r>
      <w:r>
        <w:t>acestora</w:t>
      </w:r>
      <w:r>
        <w:rPr>
          <w:spacing w:val="50"/>
          <w:w w:val="150"/>
        </w:rPr>
        <w:t xml:space="preserve"> </w:t>
      </w:r>
      <w:r>
        <w:t>la</w:t>
      </w:r>
      <w:r>
        <w:rPr>
          <w:spacing w:val="79"/>
        </w:rPr>
        <w:t xml:space="preserve"> </w:t>
      </w:r>
      <w:r>
        <w:t>instalația</w:t>
      </w:r>
      <w:r>
        <w:rPr>
          <w:spacing w:val="50"/>
          <w:w w:val="150"/>
        </w:rPr>
        <w:t xml:space="preserve"> </w:t>
      </w:r>
      <w:r>
        <w:t>de</w:t>
      </w:r>
      <w:r>
        <w:rPr>
          <w:spacing w:val="50"/>
          <w:w w:val="150"/>
        </w:rPr>
        <w:t xml:space="preserve"> </w:t>
      </w:r>
      <w:r>
        <w:t>încălzire</w:t>
      </w:r>
      <w:r>
        <w:rPr>
          <w:spacing w:val="50"/>
          <w:w w:val="150"/>
        </w:rPr>
        <w:t xml:space="preserve"> </w:t>
      </w:r>
      <w:r>
        <w:t>se</w:t>
      </w:r>
      <w:r>
        <w:rPr>
          <w:spacing w:val="53"/>
          <w:w w:val="150"/>
        </w:rPr>
        <w:t xml:space="preserve"> </w:t>
      </w:r>
      <w:r>
        <w:t>va</w:t>
      </w:r>
      <w:r>
        <w:rPr>
          <w:spacing w:val="79"/>
        </w:rPr>
        <w:t xml:space="preserve"> </w:t>
      </w:r>
      <w:r>
        <w:t>realiza</w:t>
      </w:r>
      <w:r>
        <w:rPr>
          <w:spacing w:val="50"/>
          <w:w w:val="150"/>
        </w:rPr>
        <w:t xml:space="preserve"> </w:t>
      </w:r>
      <w:r>
        <w:t>prin</w:t>
      </w:r>
      <w:r>
        <w:rPr>
          <w:spacing w:val="51"/>
          <w:w w:val="150"/>
        </w:rPr>
        <w:t xml:space="preserve"> </w:t>
      </w:r>
      <w:r>
        <w:rPr>
          <w:spacing w:val="-2"/>
        </w:rPr>
        <w:t>îmbinări</w:t>
      </w:r>
    </w:p>
    <w:p w:rsidR="005956A8" w:rsidRDefault="00F3183C">
      <w:pPr>
        <w:pStyle w:val="BodyText"/>
      </w:pPr>
      <w:r>
        <w:rPr>
          <w:spacing w:val="-2"/>
        </w:rPr>
        <w:t>demontabile.</w:t>
      </w:r>
    </w:p>
    <w:p w:rsidR="005956A8" w:rsidRDefault="00F3183C">
      <w:pPr>
        <w:pStyle w:val="BodyText"/>
        <w:ind w:right="846" w:firstLine="707"/>
        <w:jc w:val="both"/>
      </w:pPr>
      <w:r>
        <w:t xml:space="preserve">Tevile folosite în realizarea instalației de distribuție și legături la radiatoare vor fi din </w:t>
      </w:r>
      <w:r>
        <w:rPr>
          <w:color w:val="00AFEF"/>
        </w:rPr>
        <w:t>PPR compozit pentru încălzire</w:t>
      </w:r>
      <w:r>
        <w:t>.</w:t>
      </w:r>
    </w:p>
    <w:p w:rsidR="005956A8" w:rsidRDefault="00F3183C">
      <w:pPr>
        <w:pStyle w:val="BodyText"/>
        <w:spacing w:before="1"/>
        <w:ind w:right="846" w:firstLine="707"/>
        <w:jc w:val="both"/>
      </w:pPr>
      <w:r>
        <w:t>Golirea instalației se va realiza la nivelul buteliei de egalizare si la nivelul corpurilor de încălzire</w:t>
      </w:r>
      <w:r>
        <w:rPr>
          <w:spacing w:val="-2"/>
        </w:rPr>
        <w:t xml:space="preserve"> </w:t>
      </w:r>
      <w:r>
        <w:t>amplasate</w:t>
      </w:r>
      <w:r>
        <w:rPr>
          <w:spacing w:val="-2"/>
        </w:rPr>
        <w:t xml:space="preserve"> </w:t>
      </w:r>
      <w:r>
        <w:t>in</w:t>
      </w:r>
      <w:r>
        <w:rPr>
          <w:spacing w:val="-1"/>
        </w:rPr>
        <w:t xml:space="preserve"> </w:t>
      </w:r>
      <w:r>
        <w:t>băile</w:t>
      </w:r>
      <w:r>
        <w:rPr>
          <w:spacing w:val="-2"/>
        </w:rPr>
        <w:t xml:space="preserve"> </w:t>
      </w:r>
      <w:r>
        <w:t>de</w:t>
      </w:r>
      <w:r>
        <w:rPr>
          <w:spacing w:val="-2"/>
        </w:rPr>
        <w:t xml:space="preserve"> </w:t>
      </w:r>
      <w:r>
        <w:t>la</w:t>
      </w:r>
      <w:r>
        <w:rPr>
          <w:spacing w:val="-2"/>
        </w:rPr>
        <w:t xml:space="preserve"> </w:t>
      </w:r>
      <w:r>
        <w:t>parter.</w:t>
      </w:r>
      <w:r>
        <w:rPr>
          <w:spacing w:val="-1"/>
        </w:rPr>
        <w:t xml:space="preserve"> </w:t>
      </w:r>
      <w:r>
        <w:t>Pentru</w:t>
      </w:r>
      <w:r>
        <w:rPr>
          <w:spacing w:val="-2"/>
        </w:rPr>
        <w:t xml:space="preserve"> </w:t>
      </w:r>
      <w:r>
        <w:t>situația</w:t>
      </w:r>
      <w:r>
        <w:rPr>
          <w:spacing w:val="-2"/>
        </w:rPr>
        <w:t xml:space="preserve"> </w:t>
      </w:r>
      <w:r>
        <w:t>in</w:t>
      </w:r>
      <w:r>
        <w:rPr>
          <w:spacing w:val="-1"/>
        </w:rPr>
        <w:t xml:space="preserve"> </w:t>
      </w:r>
      <w:r>
        <w:t>care</w:t>
      </w:r>
      <w:r>
        <w:rPr>
          <w:spacing w:val="-2"/>
        </w:rPr>
        <w:t xml:space="preserve"> </w:t>
      </w:r>
      <w:r>
        <w:t>se</w:t>
      </w:r>
      <w:r>
        <w:rPr>
          <w:spacing w:val="-2"/>
        </w:rPr>
        <w:t xml:space="preserve"> </w:t>
      </w:r>
      <w:r>
        <w:t>impure</w:t>
      </w:r>
      <w:r>
        <w:rPr>
          <w:spacing w:val="-2"/>
        </w:rPr>
        <w:t xml:space="preserve"> </w:t>
      </w:r>
      <w:r>
        <w:t>golirea</w:t>
      </w:r>
      <w:r>
        <w:rPr>
          <w:spacing w:val="-2"/>
        </w:rPr>
        <w:t xml:space="preserve"> </w:t>
      </w:r>
      <w:r>
        <w:t>parțială</w:t>
      </w:r>
      <w:r>
        <w:rPr>
          <w:spacing w:val="-2"/>
        </w:rPr>
        <w:t xml:space="preserve"> </w:t>
      </w:r>
      <w:r>
        <w:t>a</w:t>
      </w:r>
      <w:r>
        <w:rPr>
          <w:spacing w:val="-2"/>
        </w:rPr>
        <w:t xml:space="preserve"> </w:t>
      </w:r>
      <w:r>
        <w:t>instalației sunt prevăzuți robineţi de golire pentru fiecare coloana la plecarea din distribuitor, respectiv coloector. Spațiul în care este amplasata butelia de egalizare va fi prevăzut cu sifon de pardoseală legat la canalizarea exterioară.</w:t>
      </w:r>
    </w:p>
    <w:p w:rsidR="005956A8" w:rsidRDefault="00F3183C">
      <w:pPr>
        <w:pStyle w:val="BodyText"/>
        <w:ind w:right="846" w:firstLine="707"/>
        <w:jc w:val="both"/>
      </w:pPr>
      <w:r>
        <w:t>Dezaerisirea instalației se va realiza pe fiecare coloană în parte, prevăzându-se pe aceasta câte un dezaerator automat.</w:t>
      </w:r>
      <w:r>
        <w:rPr>
          <w:spacing w:val="-8"/>
        </w:rPr>
        <w:t xml:space="preserve"> </w:t>
      </w:r>
      <w:r>
        <w:t>Atunci când este necesar, aerisirea se poate realiza manual şi pe fiecare corp de incălzire.</w:t>
      </w:r>
    </w:p>
    <w:p w:rsidR="005956A8" w:rsidRDefault="00F3183C">
      <w:pPr>
        <w:pStyle w:val="BodyText"/>
        <w:ind w:right="848" w:firstLine="707"/>
        <w:jc w:val="both"/>
      </w:pPr>
      <w:r>
        <w:t xml:space="preserve">Aerotermele folosite în încălzirea spaţiilor mari ale clădirii se amplaseaza la înălțimea maximă de 3.5 m pe suporți metalici sau după cum indică documentația tehnică a producătorului </w:t>
      </w:r>
      <w:r>
        <w:rPr>
          <w:spacing w:val="-2"/>
        </w:rPr>
        <w:t>acestora.</w:t>
      </w:r>
    </w:p>
    <w:p w:rsidR="005956A8" w:rsidRDefault="00F3183C">
      <w:pPr>
        <w:pStyle w:val="BodyText"/>
        <w:ind w:right="847" w:firstLine="707"/>
        <w:jc w:val="both"/>
      </w:pPr>
      <w:r>
        <w:t xml:space="preserve">Conductele instalaţiei interioare de încălzire se vor monta cu pantă de minim 3% </w:t>
      </w:r>
      <w:r>
        <w:rPr>
          <w:spacing w:val="-2"/>
        </w:rPr>
        <w:t>pentruasigurareagoliriişidezaerisiriiinstalaţiei.</w:t>
      </w:r>
    </w:p>
    <w:p w:rsidR="005956A8" w:rsidRDefault="00F3183C">
      <w:pPr>
        <w:pStyle w:val="BodyText"/>
        <w:ind w:right="853" w:firstLine="707"/>
        <w:jc w:val="both"/>
      </w:pPr>
      <w:r>
        <w:t xml:space="preserve">Ansamblul instalaţiei de încălzire trebuie să i se asigure stabilitatea şi rezistenţa mecanică necesară preluăriie eforturilor portante şi celor date de dilatarea instalaţiei precum şi de acţiuni </w:t>
      </w:r>
      <w:r>
        <w:rPr>
          <w:spacing w:val="-2"/>
        </w:rPr>
        <w:t>seismice.</w:t>
      </w:r>
    </w:p>
    <w:p w:rsidR="005956A8" w:rsidRDefault="00F3183C">
      <w:pPr>
        <w:pStyle w:val="BodyText"/>
        <w:ind w:right="847" w:firstLine="707"/>
        <w:jc w:val="both"/>
      </w:pPr>
      <w:r>
        <w:t>Agentul termic necesar pentru încălzire (</w:t>
      </w:r>
      <w:r>
        <w:rPr>
          <w:color w:val="00AFEF"/>
        </w:rPr>
        <w:t xml:space="preserve">agent termic </w:t>
      </w:r>
      <w:r>
        <w:t xml:space="preserve">apă caldă), se va asigura de la </w:t>
      </w:r>
      <w:r>
        <w:rPr>
          <w:color w:val="00AFEF"/>
        </w:rPr>
        <w:t>centrala termică propusă la Obiectul 6</w:t>
      </w:r>
      <w:r>
        <w:t xml:space="preserve">, prin reţeaua de termică propusă. Racordarea la aceasta se realizează prin două conducte preizolate din oțel cu diametru de 76x3.50 mm izolate cu poliuretan protejat cu </w:t>
      </w:r>
      <w:r>
        <w:rPr>
          <w:spacing w:val="-2"/>
        </w:rPr>
        <w:t>polietilenă.</w:t>
      </w:r>
    </w:p>
    <w:p w:rsidR="005956A8" w:rsidRDefault="00F3183C">
      <w:pPr>
        <w:pStyle w:val="BodyText"/>
        <w:ind w:right="844" w:firstLine="707"/>
        <w:jc w:val="both"/>
      </w:pPr>
      <w:r>
        <w:t>Pe racordul propus s-a prevăzut un cămin cu vane de izolare și golire a instalaţiei în care</w:t>
      </w:r>
      <w:r>
        <w:rPr>
          <w:spacing w:val="40"/>
        </w:rPr>
        <w:t xml:space="preserve"> </w:t>
      </w:r>
      <w:r>
        <w:t>sunt pozate două vane de izolare Dn 2 1/2", precum și robineţi de golire Dn 1".</w:t>
      </w:r>
    </w:p>
    <w:p w:rsidR="005956A8" w:rsidRDefault="00F3183C">
      <w:pPr>
        <w:pStyle w:val="BodyText"/>
        <w:ind w:right="849" w:firstLine="707"/>
        <w:jc w:val="both"/>
      </w:pPr>
      <w:r>
        <w:t>Intrarea în clădire a celor două conducte preizolate, tur/retur de 2 1/2", se va realiza în zona spațiului de tinichigerie, cu ajutorul a două piese de trecere etanşe (PE) şi vor alimenta ansamblu modul termic montat pe perete.</w:t>
      </w:r>
    </w:p>
    <w:p w:rsidR="005956A8" w:rsidRDefault="005956A8">
      <w:pPr>
        <w:pStyle w:val="BodyText"/>
        <w:spacing w:before="10"/>
        <w:ind w:left="0"/>
        <w:rPr>
          <w:sz w:val="23"/>
        </w:rPr>
      </w:pPr>
    </w:p>
    <w:p w:rsidR="005956A8" w:rsidRDefault="00F3183C">
      <w:pPr>
        <w:pStyle w:val="Heading4"/>
        <w:numPr>
          <w:ilvl w:val="0"/>
          <w:numId w:val="50"/>
        </w:numPr>
        <w:tabs>
          <w:tab w:val="left" w:pos="1615"/>
        </w:tabs>
        <w:ind w:left="1614" w:hanging="356"/>
        <w:jc w:val="both"/>
      </w:pPr>
      <w:r>
        <w:t>Instalatia</w:t>
      </w:r>
      <w:r>
        <w:rPr>
          <w:spacing w:val="-7"/>
        </w:rPr>
        <w:t xml:space="preserve"> </w:t>
      </w:r>
      <w:r>
        <w:t>de</w:t>
      </w:r>
      <w:r>
        <w:rPr>
          <w:spacing w:val="-6"/>
        </w:rPr>
        <w:t xml:space="preserve"> </w:t>
      </w:r>
      <w:r>
        <w:rPr>
          <w:spacing w:val="-2"/>
        </w:rPr>
        <w:t>climatizare</w:t>
      </w:r>
    </w:p>
    <w:p w:rsidR="005956A8" w:rsidRDefault="00F3183C">
      <w:pPr>
        <w:pStyle w:val="BodyText"/>
        <w:ind w:right="848" w:firstLine="707"/>
        <w:jc w:val="both"/>
      </w:pPr>
      <w:r>
        <w:t>In prezentul proiect, în cateva spatii tehnice (ateliere parter: atelier prelucrare prin aschiere, tinichigerie, fierarie, scularie, tapiterie) si în spațiile din etaj (birouri, sală pregatitoare și atelier electronică și transmisiuni) s-a propus montarea a câte unui aparat de aer condiționat tip monosplit alcătuit dintr-o unitate exterioară și o unitate interioară. Fiecare unitate interioara se monteaza pe perete în fiecare spațiu menționat la o inălțime de circa 2.8-3m, iar unitatea exterioară este montată pe pereții exteriori ai clădirii pe suport metali. Echipamentul este prevăzut cu pompă de condens și telecomandă cu infrarosu.</w:t>
      </w:r>
    </w:p>
    <w:p w:rsidR="005956A8" w:rsidRDefault="00F3183C">
      <w:pPr>
        <w:pStyle w:val="BodyText"/>
        <w:spacing w:before="1"/>
        <w:ind w:left="1259"/>
        <w:jc w:val="both"/>
      </w:pPr>
      <w:r>
        <w:rPr>
          <w:color w:val="00AFEF"/>
        </w:rPr>
        <w:t>Atelierul</w:t>
      </w:r>
      <w:r>
        <w:rPr>
          <w:color w:val="00AFEF"/>
          <w:spacing w:val="-2"/>
        </w:rPr>
        <w:t xml:space="preserve"> </w:t>
      </w:r>
      <w:r>
        <w:rPr>
          <w:color w:val="00AFEF"/>
        </w:rPr>
        <w:t>de</w:t>
      </w:r>
      <w:r>
        <w:rPr>
          <w:color w:val="00AFEF"/>
          <w:spacing w:val="-4"/>
        </w:rPr>
        <w:t xml:space="preserve"> </w:t>
      </w:r>
      <w:r>
        <w:rPr>
          <w:color w:val="00AFEF"/>
        </w:rPr>
        <w:t>reparații</w:t>
      </w:r>
      <w:r>
        <w:rPr>
          <w:color w:val="00AFEF"/>
          <w:spacing w:val="-2"/>
        </w:rPr>
        <w:t xml:space="preserve"> </w:t>
      </w:r>
      <w:r>
        <w:rPr>
          <w:color w:val="00AFEF"/>
        </w:rPr>
        <w:t>auto</w:t>
      </w:r>
      <w:r>
        <w:rPr>
          <w:color w:val="00AFEF"/>
          <w:spacing w:val="-1"/>
        </w:rPr>
        <w:t xml:space="preserve"> </w:t>
      </w:r>
      <w:r>
        <w:rPr>
          <w:color w:val="00AFEF"/>
        </w:rPr>
        <w:t>(P18)</w:t>
      </w:r>
      <w:r>
        <w:rPr>
          <w:color w:val="00AFEF"/>
          <w:spacing w:val="-2"/>
        </w:rPr>
        <w:t xml:space="preserve"> </w:t>
      </w:r>
      <w:r>
        <w:rPr>
          <w:color w:val="00AFEF"/>
        </w:rPr>
        <w:t>nu</w:t>
      </w:r>
      <w:r>
        <w:rPr>
          <w:color w:val="00AFEF"/>
          <w:spacing w:val="-2"/>
        </w:rPr>
        <w:t xml:space="preserve"> </w:t>
      </w:r>
      <w:r>
        <w:rPr>
          <w:color w:val="00AFEF"/>
        </w:rPr>
        <w:t xml:space="preserve">necesită </w:t>
      </w:r>
      <w:r>
        <w:rPr>
          <w:color w:val="00AFEF"/>
          <w:spacing w:val="-2"/>
        </w:rPr>
        <w:t>răcire.</w:t>
      </w:r>
    </w:p>
    <w:p w:rsidR="005956A8" w:rsidRDefault="00F3183C">
      <w:pPr>
        <w:pStyle w:val="BodyText"/>
        <w:ind w:right="855" w:firstLine="707"/>
        <w:jc w:val="both"/>
      </w:pPr>
      <w:r>
        <w:t>Conductele</w:t>
      </w:r>
      <w:r>
        <w:rPr>
          <w:spacing w:val="-1"/>
        </w:rPr>
        <w:t xml:space="preserve"> </w:t>
      </w:r>
      <w:r>
        <w:t>de cupru</w:t>
      </w:r>
      <w:r>
        <w:rPr>
          <w:spacing w:val="-1"/>
        </w:rPr>
        <w:t xml:space="preserve"> </w:t>
      </w:r>
      <w:r>
        <w:t>pentru vehiculare</w:t>
      </w:r>
      <w:r>
        <w:rPr>
          <w:spacing w:val="-1"/>
        </w:rPr>
        <w:t xml:space="preserve"> </w:t>
      </w:r>
      <w:r>
        <w:t>freon și pentru</w:t>
      </w:r>
      <w:r>
        <w:rPr>
          <w:spacing w:val="-1"/>
        </w:rPr>
        <w:t xml:space="preserve"> </w:t>
      </w:r>
      <w:r>
        <w:t>evacuare</w:t>
      </w:r>
      <w:r>
        <w:rPr>
          <w:spacing w:val="-1"/>
        </w:rPr>
        <w:t xml:space="preserve"> </w:t>
      </w:r>
      <w:r>
        <w:t>condens vor</w:t>
      </w:r>
      <w:r>
        <w:rPr>
          <w:spacing w:val="-1"/>
        </w:rPr>
        <w:t xml:space="preserve"> </w:t>
      </w:r>
      <w:r>
        <w:t>fi</w:t>
      </w:r>
      <w:r>
        <w:rPr>
          <w:spacing w:val="-1"/>
        </w:rPr>
        <w:t xml:space="preserve"> </w:t>
      </w:r>
      <w:r>
        <w:t>izolate</w:t>
      </w:r>
      <w:r>
        <w:rPr>
          <w:spacing w:val="-1"/>
        </w:rPr>
        <w:t xml:space="preserve"> </w:t>
      </w:r>
      <w:r>
        <w:t>termic cu izolație tip K-Flex. Ele se vor monta la plafon și vor fi mascate.</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02" o:spid="_x0000_s1170" style="width:485.25pt;height:1.45pt;mso-position-horizontal-relative:char;mso-position-vertical-relative:line" coordsize="9705,29">
            <v:rect id="docshape203" o:spid="_x0000_s1171"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5" w:firstLine="707"/>
        <w:jc w:val="both"/>
      </w:pPr>
      <w:r>
        <w:t>La fiecare operaţie de montaj pentru conducte, echipamente şi accesoriile vor fi respectate tehnologiile de execuţie ţinând cont de tipul de material, sortimentul şi dimensiunile acestuia, de condiţiile şi exigentele tehnice de montaj impuse de producători, conform cărţilor tehnice ale echipamentelor şi materialelor respective.</w:t>
      </w:r>
    </w:p>
    <w:p w:rsidR="005956A8" w:rsidRDefault="005956A8">
      <w:pPr>
        <w:pStyle w:val="BodyText"/>
        <w:ind w:left="0"/>
        <w:rPr>
          <w:sz w:val="26"/>
        </w:rPr>
      </w:pPr>
    </w:p>
    <w:p w:rsidR="005956A8" w:rsidRDefault="005956A8">
      <w:pPr>
        <w:pStyle w:val="BodyText"/>
        <w:ind w:left="0"/>
        <w:rPr>
          <w:sz w:val="22"/>
        </w:rPr>
      </w:pPr>
    </w:p>
    <w:p w:rsidR="005956A8" w:rsidRDefault="00F3183C">
      <w:pPr>
        <w:pStyle w:val="Heading4"/>
        <w:ind w:left="1259"/>
        <w:jc w:val="both"/>
      </w:pPr>
      <w:r>
        <w:t>Instalatia</w:t>
      </w:r>
      <w:r>
        <w:rPr>
          <w:spacing w:val="-6"/>
        </w:rPr>
        <w:t xml:space="preserve"> </w:t>
      </w:r>
      <w:r>
        <w:t>de</w:t>
      </w:r>
      <w:r>
        <w:rPr>
          <w:spacing w:val="-5"/>
        </w:rPr>
        <w:t xml:space="preserve"> </w:t>
      </w:r>
      <w:r>
        <w:t>ventilare</w:t>
      </w:r>
      <w:r>
        <w:rPr>
          <w:spacing w:val="-5"/>
        </w:rPr>
        <w:t xml:space="preserve"> </w:t>
      </w:r>
      <w:r>
        <w:t>grupuri</w:t>
      </w:r>
      <w:r>
        <w:rPr>
          <w:spacing w:val="-4"/>
        </w:rPr>
        <w:t xml:space="preserve"> </w:t>
      </w:r>
      <w:r>
        <w:t>sanitare</w:t>
      </w:r>
      <w:r>
        <w:rPr>
          <w:spacing w:val="-5"/>
        </w:rPr>
        <w:t xml:space="preserve"> </w:t>
      </w:r>
      <w:r>
        <w:t>camere</w:t>
      </w:r>
      <w:r>
        <w:rPr>
          <w:spacing w:val="-3"/>
        </w:rPr>
        <w:t xml:space="preserve"> </w:t>
      </w:r>
      <w:r>
        <w:t>de</w:t>
      </w:r>
      <w:r>
        <w:rPr>
          <w:spacing w:val="-4"/>
        </w:rPr>
        <w:t xml:space="preserve"> </w:t>
      </w:r>
      <w:r>
        <w:rPr>
          <w:spacing w:val="-2"/>
        </w:rPr>
        <w:t>dușuri</w:t>
      </w:r>
    </w:p>
    <w:p w:rsidR="005956A8" w:rsidRDefault="00F3183C">
      <w:pPr>
        <w:pStyle w:val="BodyText"/>
        <w:ind w:right="854" w:firstLine="707"/>
        <w:jc w:val="both"/>
      </w:pPr>
      <w:r>
        <w:t>Evacuarea aerului viciat din grupurile sanitare (femei si barbați) și de la zonele de dușuri se realizează prin instalații de ventilatie compuse din:</w:t>
      </w:r>
    </w:p>
    <w:p w:rsidR="005956A8" w:rsidRDefault="005956A8">
      <w:pPr>
        <w:pStyle w:val="BodyText"/>
        <w:ind w:left="0"/>
      </w:pPr>
    </w:p>
    <w:p w:rsidR="005956A8" w:rsidRDefault="00F3183C">
      <w:pPr>
        <w:pStyle w:val="ListParagraph"/>
        <w:numPr>
          <w:ilvl w:val="0"/>
          <w:numId w:val="48"/>
        </w:numPr>
        <w:tabs>
          <w:tab w:val="left" w:pos="1979"/>
          <w:tab w:val="left" w:pos="1980"/>
        </w:tabs>
        <w:ind w:right="853"/>
        <w:rPr>
          <w:sz w:val="24"/>
        </w:rPr>
      </w:pPr>
      <w:r>
        <w:rPr>
          <w:sz w:val="24"/>
        </w:rPr>
        <w:t>valve</w:t>
      </w:r>
      <w:r>
        <w:rPr>
          <w:spacing w:val="80"/>
          <w:w w:val="150"/>
          <w:sz w:val="24"/>
        </w:rPr>
        <w:t xml:space="preserve"> </w:t>
      </w:r>
      <w:r>
        <w:rPr>
          <w:sz w:val="24"/>
        </w:rPr>
        <w:t>de</w:t>
      </w:r>
      <w:r>
        <w:rPr>
          <w:spacing w:val="80"/>
          <w:w w:val="150"/>
          <w:sz w:val="24"/>
        </w:rPr>
        <w:t xml:space="preserve"> </w:t>
      </w:r>
      <w:r>
        <w:rPr>
          <w:sz w:val="24"/>
        </w:rPr>
        <w:t>aspiratie</w:t>
      </w:r>
      <w:r>
        <w:rPr>
          <w:spacing w:val="80"/>
          <w:w w:val="150"/>
          <w:sz w:val="24"/>
        </w:rPr>
        <w:t xml:space="preserve"> </w:t>
      </w:r>
      <w:r>
        <w:rPr>
          <w:sz w:val="24"/>
        </w:rPr>
        <w:t>circulare</w:t>
      </w:r>
      <w:r>
        <w:rPr>
          <w:spacing w:val="80"/>
          <w:w w:val="150"/>
          <w:sz w:val="24"/>
        </w:rPr>
        <w:t xml:space="preserve"> </w:t>
      </w:r>
      <w:r>
        <w:rPr>
          <w:sz w:val="24"/>
        </w:rPr>
        <w:t>de</w:t>
      </w:r>
      <w:r>
        <w:rPr>
          <w:spacing w:val="80"/>
          <w:w w:val="150"/>
          <w:sz w:val="24"/>
        </w:rPr>
        <w:t xml:space="preserve"> </w:t>
      </w:r>
      <w:r>
        <w:rPr>
          <w:sz w:val="24"/>
        </w:rPr>
        <w:t>la</w:t>
      </w:r>
      <w:r>
        <w:rPr>
          <w:spacing w:val="80"/>
          <w:w w:val="150"/>
          <w:sz w:val="24"/>
        </w:rPr>
        <w:t xml:space="preserve"> </w:t>
      </w:r>
      <w:r>
        <w:rPr>
          <w:sz w:val="24"/>
        </w:rPr>
        <w:t>fiecare</w:t>
      </w:r>
      <w:r>
        <w:rPr>
          <w:spacing w:val="80"/>
          <w:w w:val="150"/>
          <w:sz w:val="24"/>
        </w:rPr>
        <w:t xml:space="preserve"> </w:t>
      </w:r>
      <w:r>
        <w:rPr>
          <w:sz w:val="24"/>
        </w:rPr>
        <w:t>vas</w:t>
      </w:r>
      <w:r>
        <w:rPr>
          <w:spacing w:val="80"/>
          <w:w w:val="150"/>
          <w:sz w:val="24"/>
        </w:rPr>
        <w:t xml:space="preserve"> </w:t>
      </w:r>
      <w:r>
        <w:rPr>
          <w:sz w:val="24"/>
        </w:rPr>
        <w:t>de</w:t>
      </w:r>
      <w:r>
        <w:rPr>
          <w:spacing w:val="79"/>
          <w:w w:val="150"/>
          <w:sz w:val="24"/>
        </w:rPr>
        <w:t xml:space="preserve"> </w:t>
      </w:r>
      <w:r>
        <w:rPr>
          <w:sz w:val="24"/>
        </w:rPr>
        <w:t>WC,</w:t>
      </w:r>
      <w:r>
        <w:rPr>
          <w:spacing w:val="80"/>
          <w:w w:val="150"/>
          <w:sz w:val="24"/>
        </w:rPr>
        <w:t xml:space="preserve"> </w:t>
      </w:r>
      <w:r>
        <w:rPr>
          <w:sz w:val="24"/>
        </w:rPr>
        <w:t>zona</w:t>
      </w:r>
      <w:r>
        <w:rPr>
          <w:spacing w:val="80"/>
          <w:w w:val="150"/>
          <w:sz w:val="24"/>
        </w:rPr>
        <w:t xml:space="preserve"> </w:t>
      </w:r>
      <w:r>
        <w:rPr>
          <w:sz w:val="24"/>
        </w:rPr>
        <w:t>pisoare,</w:t>
      </w:r>
      <w:r>
        <w:rPr>
          <w:spacing w:val="80"/>
          <w:w w:val="150"/>
          <w:sz w:val="24"/>
        </w:rPr>
        <w:t xml:space="preserve"> </w:t>
      </w:r>
      <w:r>
        <w:rPr>
          <w:sz w:val="24"/>
        </w:rPr>
        <w:t>zona dusuri,montate la nivelul tavanului fals;</w:t>
      </w:r>
    </w:p>
    <w:p w:rsidR="005956A8" w:rsidRDefault="00F3183C">
      <w:pPr>
        <w:pStyle w:val="ListParagraph"/>
        <w:numPr>
          <w:ilvl w:val="0"/>
          <w:numId w:val="48"/>
        </w:numPr>
        <w:tabs>
          <w:tab w:val="left" w:pos="1979"/>
          <w:tab w:val="left" w:pos="1980"/>
        </w:tabs>
        <w:spacing w:before="1"/>
        <w:ind w:hanging="361"/>
        <w:rPr>
          <w:sz w:val="24"/>
        </w:rPr>
      </w:pPr>
      <w:r>
        <w:rPr>
          <w:sz w:val="24"/>
        </w:rPr>
        <w:t>clapete</w:t>
      </w:r>
      <w:r>
        <w:rPr>
          <w:spacing w:val="-6"/>
          <w:sz w:val="24"/>
        </w:rPr>
        <w:t xml:space="preserve"> </w:t>
      </w:r>
      <w:r>
        <w:rPr>
          <w:sz w:val="24"/>
        </w:rPr>
        <w:t>de</w:t>
      </w:r>
      <w:r>
        <w:rPr>
          <w:spacing w:val="-7"/>
          <w:sz w:val="24"/>
        </w:rPr>
        <w:t xml:space="preserve"> </w:t>
      </w:r>
      <w:r>
        <w:rPr>
          <w:sz w:val="24"/>
        </w:rPr>
        <w:t>reglaj</w:t>
      </w:r>
      <w:r>
        <w:rPr>
          <w:spacing w:val="-6"/>
          <w:sz w:val="24"/>
        </w:rPr>
        <w:t xml:space="preserve"> </w:t>
      </w:r>
      <w:r>
        <w:rPr>
          <w:sz w:val="24"/>
        </w:rPr>
        <w:t>manual</w:t>
      </w:r>
      <w:r>
        <w:rPr>
          <w:spacing w:val="-4"/>
          <w:sz w:val="24"/>
        </w:rPr>
        <w:t xml:space="preserve"> </w:t>
      </w:r>
      <w:r>
        <w:rPr>
          <w:sz w:val="24"/>
        </w:rPr>
        <w:t>după</w:t>
      </w:r>
      <w:r>
        <w:rPr>
          <w:spacing w:val="-7"/>
          <w:sz w:val="24"/>
        </w:rPr>
        <w:t xml:space="preserve"> </w:t>
      </w:r>
      <w:r>
        <w:rPr>
          <w:sz w:val="24"/>
        </w:rPr>
        <w:t>caz</w:t>
      </w:r>
      <w:r>
        <w:rPr>
          <w:spacing w:val="-6"/>
          <w:sz w:val="24"/>
        </w:rPr>
        <w:t xml:space="preserve"> </w:t>
      </w:r>
      <w:r>
        <w:rPr>
          <w:sz w:val="24"/>
        </w:rPr>
        <w:t>montate</w:t>
      </w:r>
      <w:r>
        <w:rPr>
          <w:spacing w:val="-7"/>
          <w:sz w:val="24"/>
        </w:rPr>
        <w:t xml:space="preserve"> </w:t>
      </w:r>
      <w:r>
        <w:rPr>
          <w:sz w:val="24"/>
        </w:rPr>
        <w:t>pe</w:t>
      </w:r>
      <w:r>
        <w:rPr>
          <w:spacing w:val="-7"/>
          <w:sz w:val="24"/>
        </w:rPr>
        <w:t xml:space="preserve"> </w:t>
      </w:r>
      <w:r>
        <w:rPr>
          <w:spacing w:val="-2"/>
          <w:sz w:val="24"/>
        </w:rPr>
        <w:t>tubulatura;</w:t>
      </w:r>
    </w:p>
    <w:p w:rsidR="005956A8" w:rsidRDefault="00F3183C">
      <w:pPr>
        <w:pStyle w:val="ListParagraph"/>
        <w:numPr>
          <w:ilvl w:val="0"/>
          <w:numId w:val="48"/>
        </w:numPr>
        <w:tabs>
          <w:tab w:val="left" w:pos="1979"/>
          <w:tab w:val="left" w:pos="1980"/>
        </w:tabs>
        <w:ind w:hanging="361"/>
        <w:rPr>
          <w:sz w:val="24"/>
        </w:rPr>
      </w:pPr>
      <w:r>
        <w:rPr>
          <w:sz w:val="24"/>
        </w:rPr>
        <w:t>canal</w:t>
      </w:r>
      <w:r>
        <w:rPr>
          <w:spacing w:val="-8"/>
          <w:sz w:val="24"/>
        </w:rPr>
        <w:t xml:space="preserve"> </w:t>
      </w:r>
      <w:r>
        <w:rPr>
          <w:sz w:val="24"/>
        </w:rPr>
        <w:t>colector</w:t>
      </w:r>
      <w:r>
        <w:rPr>
          <w:spacing w:val="-8"/>
          <w:sz w:val="24"/>
        </w:rPr>
        <w:t xml:space="preserve"> </w:t>
      </w:r>
      <w:r>
        <w:rPr>
          <w:sz w:val="24"/>
        </w:rPr>
        <w:t>realizat</w:t>
      </w:r>
      <w:r>
        <w:rPr>
          <w:spacing w:val="-8"/>
          <w:sz w:val="24"/>
        </w:rPr>
        <w:t xml:space="preserve"> </w:t>
      </w:r>
      <w:r>
        <w:rPr>
          <w:sz w:val="24"/>
        </w:rPr>
        <w:t>din</w:t>
      </w:r>
      <w:r>
        <w:rPr>
          <w:spacing w:val="-8"/>
          <w:sz w:val="24"/>
        </w:rPr>
        <w:t xml:space="preserve"> </w:t>
      </w:r>
      <w:r>
        <w:rPr>
          <w:sz w:val="24"/>
        </w:rPr>
        <w:t>tubulatura</w:t>
      </w:r>
      <w:r>
        <w:rPr>
          <w:spacing w:val="-7"/>
          <w:sz w:val="24"/>
        </w:rPr>
        <w:t xml:space="preserve"> </w:t>
      </w:r>
      <w:r>
        <w:rPr>
          <w:sz w:val="24"/>
        </w:rPr>
        <w:t>circulara</w:t>
      </w:r>
      <w:r>
        <w:rPr>
          <w:spacing w:val="-10"/>
          <w:sz w:val="24"/>
        </w:rPr>
        <w:t xml:space="preserve"> </w:t>
      </w:r>
      <w:r>
        <w:rPr>
          <w:sz w:val="24"/>
        </w:rPr>
        <w:t>din</w:t>
      </w:r>
      <w:r>
        <w:rPr>
          <w:spacing w:val="-6"/>
          <w:sz w:val="24"/>
        </w:rPr>
        <w:t xml:space="preserve"> </w:t>
      </w:r>
      <w:r>
        <w:rPr>
          <w:sz w:val="24"/>
        </w:rPr>
        <w:t>tablă</w:t>
      </w:r>
      <w:r>
        <w:rPr>
          <w:spacing w:val="-9"/>
          <w:sz w:val="24"/>
        </w:rPr>
        <w:t xml:space="preserve"> </w:t>
      </w:r>
      <w:r>
        <w:rPr>
          <w:sz w:val="24"/>
        </w:rPr>
        <w:t>zincată</w:t>
      </w:r>
      <w:r>
        <w:rPr>
          <w:spacing w:val="-7"/>
          <w:sz w:val="24"/>
        </w:rPr>
        <w:t xml:space="preserve"> </w:t>
      </w:r>
      <w:r>
        <w:rPr>
          <w:spacing w:val="-2"/>
          <w:sz w:val="24"/>
        </w:rPr>
        <w:t>neizolată;</w:t>
      </w:r>
    </w:p>
    <w:p w:rsidR="005956A8" w:rsidRDefault="00F3183C">
      <w:pPr>
        <w:pStyle w:val="ListParagraph"/>
        <w:numPr>
          <w:ilvl w:val="0"/>
          <w:numId w:val="48"/>
        </w:numPr>
        <w:tabs>
          <w:tab w:val="left" w:pos="1980"/>
        </w:tabs>
        <w:ind w:hanging="361"/>
        <w:jc w:val="both"/>
        <w:rPr>
          <w:sz w:val="24"/>
        </w:rPr>
      </w:pPr>
      <w:r>
        <w:rPr>
          <w:sz w:val="24"/>
        </w:rPr>
        <w:t>tubulatura</w:t>
      </w:r>
      <w:r>
        <w:rPr>
          <w:spacing w:val="-10"/>
          <w:sz w:val="24"/>
        </w:rPr>
        <w:t xml:space="preserve"> </w:t>
      </w:r>
      <w:r>
        <w:rPr>
          <w:sz w:val="24"/>
        </w:rPr>
        <w:t>flexibila</w:t>
      </w:r>
      <w:r>
        <w:rPr>
          <w:spacing w:val="-8"/>
          <w:sz w:val="24"/>
        </w:rPr>
        <w:t xml:space="preserve"> </w:t>
      </w:r>
      <w:r>
        <w:rPr>
          <w:sz w:val="24"/>
        </w:rPr>
        <w:t>neizolată</w:t>
      </w:r>
      <w:r>
        <w:rPr>
          <w:spacing w:val="-9"/>
          <w:sz w:val="24"/>
        </w:rPr>
        <w:t xml:space="preserve"> </w:t>
      </w:r>
      <w:r>
        <w:rPr>
          <w:sz w:val="24"/>
        </w:rPr>
        <w:t>la</w:t>
      </w:r>
      <w:r>
        <w:rPr>
          <w:spacing w:val="-7"/>
          <w:sz w:val="24"/>
        </w:rPr>
        <w:t xml:space="preserve"> </w:t>
      </w:r>
      <w:r>
        <w:rPr>
          <w:sz w:val="24"/>
        </w:rPr>
        <w:t>legaturile</w:t>
      </w:r>
      <w:r>
        <w:rPr>
          <w:spacing w:val="-8"/>
          <w:sz w:val="24"/>
        </w:rPr>
        <w:t xml:space="preserve"> </w:t>
      </w:r>
      <w:r>
        <w:rPr>
          <w:sz w:val="24"/>
        </w:rPr>
        <w:t>dintre</w:t>
      </w:r>
      <w:r>
        <w:rPr>
          <w:spacing w:val="-10"/>
          <w:sz w:val="24"/>
        </w:rPr>
        <w:t xml:space="preserve"> </w:t>
      </w:r>
      <w:r>
        <w:rPr>
          <w:sz w:val="24"/>
        </w:rPr>
        <w:t>valve</w:t>
      </w:r>
      <w:r>
        <w:rPr>
          <w:spacing w:val="-8"/>
          <w:sz w:val="24"/>
        </w:rPr>
        <w:t xml:space="preserve"> </w:t>
      </w:r>
      <w:r>
        <w:rPr>
          <w:sz w:val="24"/>
        </w:rPr>
        <w:t>si</w:t>
      </w:r>
      <w:r>
        <w:rPr>
          <w:spacing w:val="-8"/>
          <w:sz w:val="24"/>
        </w:rPr>
        <w:t xml:space="preserve"> </w:t>
      </w:r>
      <w:r>
        <w:rPr>
          <w:sz w:val="24"/>
        </w:rPr>
        <w:t>canalele</w:t>
      </w:r>
      <w:r>
        <w:rPr>
          <w:spacing w:val="-7"/>
          <w:sz w:val="24"/>
        </w:rPr>
        <w:t xml:space="preserve"> </w:t>
      </w:r>
      <w:r>
        <w:rPr>
          <w:spacing w:val="-2"/>
          <w:sz w:val="24"/>
        </w:rPr>
        <w:t>colectoare;</w:t>
      </w:r>
    </w:p>
    <w:p w:rsidR="005956A8" w:rsidRDefault="00F3183C">
      <w:pPr>
        <w:pStyle w:val="ListParagraph"/>
        <w:numPr>
          <w:ilvl w:val="0"/>
          <w:numId w:val="48"/>
        </w:numPr>
        <w:tabs>
          <w:tab w:val="left" w:pos="1980"/>
        </w:tabs>
        <w:ind w:right="847"/>
        <w:jc w:val="both"/>
        <w:rPr>
          <w:sz w:val="24"/>
        </w:rPr>
      </w:pPr>
      <w:r>
        <w:rPr>
          <w:color w:val="00AF50"/>
          <w:sz w:val="24"/>
        </w:rPr>
        <w:t xml:space="preserve">ventilatoare de tubulatură, montate în tavanele false, cu debite de aer cuprinse între 100mc/h-150mc/h-175mc/h-250mc/h și disponibil de presiune cuprinse între 100Pa- </w:t>
      </w:r>
      <w:r>
        <w:rPr>
          <w:color w:val="00AF50"/>
          <w:spacing w:val="-2"/>
          <w:sz w:val="24"/>
        </w:rPr>
        <w:t>150Pa</w:t>
      </w:r>
      <w:r>
        <w:rPr>
          <w:spacing w:val="-2"/>
          <w:sz w:val="24"/>
        </w:rPr>
        <w:t>.</w:t>
      </w:r>
    </w:p>
    <w:p w:rsidR="005956A8" w:rsidRDefault="005956A8">
      <w:pPr>
        <w:pStyle w:val="BodyText"/>
        <w:ind w:left="0"/>
      </w:pPr>
    </w:p>
    <w:p w:rsidR="005956A8" w:rsidRDefault="00F3183C">
      <w:pPr>
        <w:pStyle w:val="Heading4"/>
        <w:jc w:val="both"/>
      </w:pPr>
      <w:r>
        <w:t>Instalația</w:t>
      </w:r>
      <w:r>
        <w:rPr>
          <w:spacing w:val="-5"/>
        </w:rPr>
        <w:t xml:space="preserve"> </w:t>
      </w:r>
      <w:r>
        <w:t>de</w:t>
      </w:r>
      <w:r>
        <w:rPr>
          <w:spacing w:val="-5"/>
        </w:rPr>
        <w:t xml:space="preserve"> </w:t>
      </w:r>
      <w:r>
        <w:t>ventilare</w:t>
      </w:r>
      <w:r>
        <w:rPr>
          <w:spacing w:val="-5"/>
        </w:rPr>
        <w:t xml:space="preserve"> </w:t>
      </w:r>
      <w:r>
        <w:rPr>
          <w:spacing w:val="-2"/>
        </w:rPr>
        <w:t>vopsitorie</w:t>
      </w:r>
    </w:p>
    <w:p w:rsidR="005956A8" w:rsidRDefault="00F3183C">
      <w:pPr>
        <w:pStyle w:val="BodyText"/>
        <w:ind w:right="847" w:firstLine="719"/>
        <w:jc w:val="both"/>
      </w:pPr>
      <w:r>
        <w:t>În spațiul studiat se desfășoară activități de grunduire și refacere a stratului de vopsea de pe diverse mașini ale unității, ca ultima operațiune dintr-un întreg flux de reparații auto. Acest aspect prespune utilizarea unei cantități reduse de vopsea și diluant ( de max 10 kg), pe fiecare flux tehnologic ( auto).</w:t>
      </w:r>
    </w:p>
    <w:p w:rsidR="005956A8" w:rsidRDefault="00F3183C">
      <w:pPr>
        <w:pStyle w:val="BodyText"/>
        <w:ind w:right="853" w:firstLine="719"/>
        <w:jc w:val="both"/>
      </w:pPr>
      <w:r>
        <w:t>Vopsirea</w:t>
      </w:r>
      <w:r>
        <w:rPr>
          <w:spacing w:val="-7"/>
        </w:rPr>
        <w:t xml:space="preserve"> </w:t>
      </w:r>
      <w:r>
        <w:t>se</w:t>
      </w:r>
      <w:r>
        <w:rPr>
          <w:spacing w:val="-5"/>
        </w:rPr>
        <w:t xml:space="preserve"> </w:t>
      </w:r>
      <w:r>
        <w:t>va</w:t>
      </w:r>
      <w:r>
        <w:rPr>
          <w:spacing w:val="-4"/>
        </w:rPr>
        <w:t xml:space="preserve"> </w:t>
      </w:r>
      <w:r>
        <w:t>realiza</w:t>
      </w:r>
      <w:r>
        <w:rPr>
          <w:spacing w:val="-4"/>
        </w:rPr>
        <w:t xml:space="preserve"> </w:t>
      </w:r>
      <w:r>
        <w:t>cu</w:t>
      </w:r>
      <w:r>
        <w:rPr>
          <w:spacing w:val="-3"/>
        </w:rPr>
        <w:t xml:space="preserve"> </w:t>
      </w:r>
      <w:r>
        <w:t>maxim</w:t>
      </w:r>
      <w:r>
        <w:rPr>
          <w:spacing w:val="-5"/>
        </w:rPr>
        <w:t xml:space="preserve"> </w:t>
      </w:r>
      <w:r>
        <w:t>două</w:t>
      </w:r>
      <w:r>
        <w:rPr>
          <w:spacing w:val="-5"/>
        </w:rPr>
        <w:t xml:space="preserve"> </w:t>
      </w:r>
      <w:r>
        <w:t>pistoale</w:t>
      </w:r>
      <w:r>
        <w:rPr>
          <w:spacing w:val="-5"/>
        </w:rPr>
        <w:t xml:space="preserve"> </w:t>
      </w:r>
      <w:r>
        <w:t>de</w:t>
      </w:r>
      <w:r>
        <w:rPr>
          <w:spacing w:val="-4"/>
        </w:rPr>
        <w:t xml:space="preserve"> </w:t>
      </w:r>
      <w:r>
        <w:t>vopsit</w:t>
      </w:r>
      <w:r>
        <w:rPr>
          <w:spacing w:val="-5"/>
        </w:rPr>
        <w:t xml:space="preserve"> </w:t>
      </w:r>
      <w:r>
        <w:t>simultan.</w:t>
      </w:r>
      <w:r>
        <w:rPr>
          <w:spacing w:val="-15"/>
        </w:rPr>
        <w:t xml:space="preserve"> </w:t>
      </w:r>
      <w:r>
        <w:t>Acestea</w:t>
      </w:r>
      <w:r>
        <w:rPr>
          <w:spacing w:val="-5"/>
        </w:rPr>
        <w:t xml:space="preserve"> </w:t>
      </w:r>
      <w:r>
        <w:t>sînt</w:t>
      </w:r>
      <w:r>
        <w:rPr>
          <w:spacing w:val="-5"/>
        </w:rPr>
        <w:t xml:space="preserve"> </w:t>
      </w:r>
      <w:r>
        <w:t>acționate</w:t>
      </w:r>
      <w:r>
        <w:rPr>
          <w:spacing w:val="-5"/>
        </w:rPr>
        <w:t xml:space="preserve"> </w:t>
      </w:r>
      <w:r>
        <w:t>de</w:t>
      </w:r>
      <w:r>
        <w:rPr>
          <w:spacing w:val="-5"/>
        </w:rPr>
        <w:t xml:space="preserve"> </w:t>
      </w:r>
      <w:r>
        <w:t>o instalație de aer comprimat.</w:t>
      </w:r>
    </w:p>
    <w:p w:rsidR="005956A8" w:rsidRDefault="00F3183C">
      <w:pPr>
        <w:pStyle w:val="BodyText"/>
        <w:ind w:right="854" w:firstLine="719"/>
        <w:jc w:val="both"/>
      </w:pPr>
      <w:r>
        <w:t>Ca urmare a procesului tehnologic descris rezultă cantități limitate de</w:t>
      </w:r>
      <w:r>
        <w:rPr>
          <w:spacing w:val="40"/>
        </w:rPr>
        <w:t xml:space="preserve"> </w:t>
      </w:r>
      <w:r>
        <w:t>degajări nocive de vapori și gaze toxice.</w:t>
      </w:r>
    </w:p>
    <w:p w:rsidR="005956A8" w:rsidRDefault="00F3183C">
      <w:pPr>
        <w:pStyle w:val="BodyText"/>
        <w:spacing w:before="1"/>
        <w:ind w:right="848" w:firstLine="719"/>
        <w:jc w:val="both"/>
      </w:pPr>
      <w:r>
        <w:t>Sistemul de ventilare în vopsitorie va fi de tipul sus-jos, cu refulare la partea superioară și evacuare la partea inferioară a spațiului, avînd în vedere că vaporii tuturor solvenților sînt mai grei decît aerul. S-au prevăzut două instalații de ventilare, una pentru refulare aer filtrat și una pentru evacuare aer viciat. Refularea aerului în spațiu se realizează la partea superioară printr-un plafon filtrant, iar absorbția se realizează la partea inferioară a încăperii.</w:t>
      </w:r>
    </w:p>
    <w:p w:rsidR="005956A8" w:rsidRDefault="00F3183C">
      <w:pPr>
        <w:pStyle w:val="BodyText"/>
        <w:ind w:right="845" w:firstLine="719"/>
        <w:jc w:val="both"/>
      </w:pPr>
      <w:r>
        <w:t xml:space="preserve">Avînd în vedere că toți solvenții de vopsele în stare de vapori sînt inflamabili și explozibili, s-a adoptat soluția de evacuare cu ventilatoare ATEX, montate în exteriorul spațiului destinat </w:t>
      </w:r>
      <w:r>
        <w:rPr>
          <w:spacing w:val="-2"/>
        </w:rPr>
        <w:t>vopsitoriei.</w:t>
      </w:r>
    </w:p>
    <w:p w:rsidR="005956A8" w:rsidRDefault="00F3183C">
      <w:pPr>
        <w:pStyle w:val="BodyText"/>
        <w:ind w:right="849" w:firstLine="719"/>
        <w:jc w:val="both"/>
      </w:pPr>
      <w:r>
        <w:t>Aerul introdus în vopsitorie este trecut printr-o centrală de tratare și adus în parametrii necesari și distribuit prinn grile liniare cu dublă deflexie prevăzute cu dispozitive de reglare.</w:t>
      </w:r>
    </w:p>
    <w:p w:rsidR="005956A8" w:rsidRDefault="00F3183C">
      <w:pPr>
        <w:pStyle w:val="BodyText"/>
        <w:ind w:right="847" w:firstLine="719"/>
        <w:jc w:val="both"/>
      </w:pPr>
      <w:r>
        <w:t>Pentru refulare se utilizează tubulatură din</w:t>
      </w:r>
      <w:r>
        <w:rPr>
          <w:spacing w:val="-8"/>
        </w:rPr>
        <w:t xml:space="preserve"> </w:t>
      </w:r>
      <w:r>
        <w:t>ALP</w:t>
      </w:r>
      <w:r>
        <w:rPr>
          <w:spacing w:val="-4"/>
        </w:rPr>
        <w:t xml:space="preserve"> </w:t>
      </w:r>
      <w:r>
        <w:t>. CTA-ul se montează la exterior și va lucra interconectată cu cele două ventilatoare de pe evacuare aer viciat.</w:t>
      </w:r>
    </w:p>
    <w:p w:rsidR="005956A8" w:rsidRDefault="00F3183C">
      <w:pPr>
        <w:pStyle w:val="BodyText"/>
        <w:ind w:right="850" w:firstLine="719"/>
        <w:jc w:val="both"/>
      </w:pPr>
      <w:r>
        <w:t>Agentul termic din bateria de încălzire a CTA,va fi trecut printr-un schimbător de căldură, care va separa circuitul pentru baterie de circuitul primar.</w:t>
      </w:r>
    </w:p>
    <w:p w:rsidR="005956A8" w:rsidRDefault="00F3183C">
      <w:pPr>
        <w:pStyle w:val="BodyText"/>
        <w:ind w:right="849" w:firstLine="719"/>
        <w:jc w:val="both"/>
      </w:pPr>
      <w:r>
        <w:t>Pentru evacuarea aerului viciat din camera de vopsire s-au prevăzut două subsisteme de absorbție, pe tubulatură tip SPIRO izolate, la care se atațează grile de aspirație din pasă de sîrmă prevăzute cu casete filtrante tip PAINTSTOP.</w:t>
      </w:r>
    </w:p>
    <w:p w:rsidR="005956A8" w:rsidRDefault="00F3183C">
      <w:pPr>
        <w:pStyle w:val="BodyText"/>
        <w:ind w:right="853" w:firstLine="719"/>
        <w:jc w:val="both"/>
      </w:pPr>
      <w:r>
        <w:t>Pentru protejarea intrării de aer nefiltrat în spațiul vopsitoriei, care ar afecta procesul tehnologic, acesta se ventilează în ușoară suprapresiune.</w:t>
      </w:r>
    </w:p>
    <w:p w:rsidR="005956A8" w:rsidRDefault="00F3183C">
      <w:pPr>
        <w:pStyle w:val="BodyText"/>
        <w:ind w:right="852" w:firstLine="719"/>
        <w:jc w:val="both"/>
      </w:pPr>
      <w:r>
        <w:t>În spațiul atelierului auto se montează un destratificator pentru a reduce diferența de termperatură între tavan și pardoseală.</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26"/>
        </w:rPr>
      </w:pPr>
    </w:p>
    <w:p w:rsidR="005956A8" w:rsidRDefault="00F3183C">
      <w:pPr>
        <w:pStyle w:val="Heading4"/>
        <w:spacing w:before="186"/>
      </w:pPr>
      <w:r>
        <w:t>Instalația</w:t>
      </w:r>
      <w:r>
        <w:rPr>
          <w:spacing w:val="-3"/>
        </w:rPr>
        <w:t xml:space="preserve"> </w:t>
      </w:r>
      <w:r>
        <w:t>de</w:t>
      </w:r>
      <w:r>
        <w:rPr>
          <w:spacing w:val="-3"/>
        </w:rPr>
        <w:t xml:space="preserve"> </w:t>
      </w:r>
      <w:r>
        <w:t>aer</w:t>
      </w:r>
      <w:r>
        <w:rPr>
          <w:spacing w:val="-8"/>
        </w:rPr>
        <w:t xml:space="preserve"> </w:t>
      </w:r>
      <w:r>
        <w:rPr>
          <w:spacing w:val="-2"/>
        </w:rPr>
        <w:t>comprimat</w:t>
      </w:r>
    </w:p>
    <w:p w:rsidR="005956A8" w:rsidRDefault="00F3183C">
      <w:pPr>
        <w:spacing w:before="136"/>
        <w:ind w:left="496"/>
        <w:rPr>
          <w:sz w:val="20"/>
        </w:rPr>
      </w:pPr>
      <w:r>
        <w:br w:type="column"/>
      </w:r>
      <w:r>
        <w:rPr>
          <w:spacing w:val="-2"/>
          <w:sz w:val="20"/>
        </w:rPr>
        <w:t>NECLASIFICAT</w:t>
      </w:r>
    </w:p>
    <w:p w:rsidR="005956A8" w:rsidRDefault="005956A8">
      <w:pPr>
        <w:rPr>
          <w:sz w:val="20"/>
        </w:rPr>
        <w:sectPr w:rsidR="005956A8">
          <w:pgSz w:w="11910" w:h="16840"/>
          <w:pgMar w:top="1540" w:right="0" w:bottom="700" w:left="860" w:header="467" w:footer="518" w:gutter="0"/>
          <w:cols w:num="2" w:space="720" w:equalWidth="0">
            <w:col w:w="4128" w:space="40"/>
            <w:col w:w="6882"/>
          </w:cols>
        </w:sectPr>
      </w:pPr>
    </w:p>
    <w:p w:rsidR="005956A8" w:rsidRDefault="005956A8">
      <w:pPr>
        <w:pStyle w:val="BodyText"/>
        <w:ind w:right="846" w:firstLine="719"/>
        <w:jc w:val="both"/>
      </w:pPr>
      <w:r w:rsidRPr="005956A8">
        <w:pict>
          <v:rect id="docshape204" o:spid="_x0000_s1169" style="position:absolute;left:0;text-align:left;margin-left:69.15pt;margin-top:83.05pt;width:485.25pt;height:1.45pt;z-index:15788544;mso-position-horizontal-relative:page;mso-position-vertical-relative:page" fillcolor="black" stroked="f">
            <w10:wrap anchorx="page" anchory="page"/>
          </v:rect>
        </w:pict>
      </w:r>
      <w:r w:rsidR="00F3183C">
        <w:t>Analizînd caracteristicile echipamentelor tehnologice cu care va fi dotat atelierul, se impune realizarea unei instalații de aer comprimat, cu distribuție pe zona parterului și la etaj, la vopstorie și la spațiul detinat reparațiilor de tip service auto.</w:t>
      </w:r>
    </w:p>
    <w:p w:rsidR="005956A8" w:rsidRDefault="00F3183C">
      <w:pPr>
        <w:pStyle w:val="BodyText"/>
        <w:ind w:right="851" w:firstLine="765"/>
        <w:jc w:val="both"/>
      </w:pPr>
      <w:r>
        <w:t>Astfel se vor lua în calcul poziții pentru 4 pistoale de vopsit, cu 440l/min fiecare la o presiune de max 3 bar și un dispozitiv de încercat și sablat bujii, cu un debit de 880 l/min la o presiune de 8 bar.</w:t>
      </w:r>
    </w:p>
    <w:p w:rsidR="005956A8" w:rsidRDefault="00F3183C">
      <w:pPr>
        <w:pStyle w:val="BodyText"/>
        <w:ind w:left="1271"/>
        <w:jc w:val="both"/>
      </w:pPr>
      <w:r>
        <w:t>La</w:t>
      </w:r>
      <w:r>
        <w:rPr>
          <w:spacing w:val="-3"/>
        </w:rPr>
        <w:t xml:space="preserve"> </w:t>
      </w:r>
      <w:r>
        <w:t>parter</w:t>
      </w:r>
      <w:r>
        <w:rPr>
          <w:spacing w:val="-1"/>
        </w:rPr>
        <w:t xml:space="preserve"> </w:t>
      </w:r>
      <w:r>
        <w:t>este</w:t>
      </w:r>
      <w:r>
        <w:rPr>
          <w:spacing w:val="-2"/>
        </w:rPr>
        <w:t xml:space="preserve"> </w:t>
      </w:r>
      <w:r>
        <w:t>prevăzută încăperea</w:t>
      </w:r>
      <w:r>
        <w:rPr>
          <w:spacing w:val="-2"/>
        </w:rPr>
        <w:t xml:space="preserve"> </w:t>
      </w:r>
      <w:r>
        <w:t>P19,</w:t>
      </w:r>
      <w:r>
        <w:rPr>
          <w:spacing w:val="-1"/>
        </w:rPr>
        <w:t xml:space="preserve"> </w:t>
      </w:r>
      <w:r>
        <w:t>în care</w:t>
      </w:r>
      <w:r>
        <w:rPr>
          <w:spacing w:val="-3"/>
        </w:rPr>
        <w:t xml:space="preserve"> </w:t>
      </w:r>
      <w:r>
        <w:t xml:space="preserve">se vor </w:t>
      </w:r>
      <w:r>
        <w:rPr>
          <w:spacing w:val="-2"/>
        </w:rPr>
        <w:t>monta</w:t>
      </w:r>
    </w:p>
    <w:p w:rsidR="005956A8" w:rsidRDefault="00F3183C">
      <w:pPr>
        <w:pStyle w:val="ListParagraph"/>
        <w:numPr>
          <w:ilvl w:val="0"/>
          <w:numId w:val="47"/>
        </w:numPr>
        <w:tabs>
          <w:tab w:val="left" w:pos="1991"/>
          <w:tab w:val="left" w:pos="1992"/>
        </w:tabs>
        <w:ind w:right="853" w:firstLine="719"/>
        <w:jc w:val="both"/>
        <w:rPr>
          <w:sz w:val="24"/>
        </w:rPr>
      </w:pPr>
      <w:r>
        <w:rPr>
          <w:sz w:val="24"/>
        </w:rPr>
        <w:t>Un compresor, cu alimentare trifazică, cu un debit de 1800mc/h, la o presiune de lucru de max 10 bar.</w:t>
      </w:r>
    </w:p>
    <w:p w:rsidR="005956A8" w:rsidRDefault="00F3183C">
      <w:pPr>
        <w:pStyle w:val="ListParagraph"/>
        <w:numPr>
          <w:ilvl w:val="0"/>
          <w:numId w:val="47"/>
        </w:numPr>
        <w:tabs>
          <w:tab w:val="left" w:pos="1991"/>
          <w:tab w:val="left" w:pos="1992"/>
        </w:tabs>
        <w:ind w:left="1991" w:hanging="721"/>
        <w:rPr>
          <w:sz w:val="24"/>
        </w:rPr>
      </w:pPr>
      <w:r>
        <w:rPr>
          <w:sz w:val="24"/>
        </w:rPr>
        <w:t>Filtru</w:t>
      </w:r>
      <w:r>
        <w:rPr>
          <w:spacing w:val="-4"/>
          <w:sz w:val="24"/>
        </w:rPr>
        <w:t xml:space="preserve"> </w:t>
      </w:r>
      <w:r>
        <w:rPr>
          <w:sz w:val="24"/>
        </w:rPr>
        <w:t>de</w:t>
      </w:r>
      <w:r>
        <w:rPr>
          <w:spacing w:val="-6"/>
          <w:sz w:val="24"/>
        </w:rPr>
        <w:t xml:space="preserve"> </w:t>
      </w:r>
      <w:r>
        <w:rPr>
          <w:sz w:val="24"/>
        </w:rPr>
        <w:t>aer</w:t>
      </w:r>
      <w:r>
        <w:rPr>
          <w:spacing w:val="-4"/>
          <w:sz w:val="24"/>
        </w:rPr>
        <w:t xml:space="preserve"> </w:t>
      </w:r>
      <w:r>
        <w:rPr>
          <w:sz w:val="24"/>
        </w:rPr>
        <w:t>pentru</w:t>
      </w:r>
      <w:r>
        <w:rPr>
          <w:spacing w:val="-2"/>
          <w:sz w:val="24"/>
        </w:rPr>
        <w:t xml:space="preserve"> </w:t>
      </w:r>
      <w:r>
        <w:rPr>
          <w:sz w:val="24"/>
        </w:rPr>
        <w:t>compresor,</w:t>
      </w:r>
      <w:r>
        <w:rPr>
          <w:spacing w:val="-4"/>
          <w:sz w:val="24"/>
        </w:rPr>
        <w:t xml:space="preserve"> </w:t>
      </w:r>
      <w:r>
        <w:rPr>
          <w:sz w:val="24"/>
        </w:rPr>
        <w:t>filtru</w:t>
      </w:r>
      <w:r>
        <w:rPr>
          <w:spacing w:val="-4"/>
          <w:sz w:val="24"/>
        </w:rPr>
        <w:t xml:space="preserve"> </w:t>
      </w:r>
      <w:r>
        <w:rPr>
          <w:spacing w:val="-2"/>
          <w:sz w:val="24"/>
        </w:rPr>
        <w:t>separator</w:t>
      </w:r>
    </w:p>
    <w:p w:rsidR="005956A8" w:rsidRDefault="00F3183C">
      <w:pPr>
        <w:pStyle w:val="ListParagraph"/>
        <w:numPr>
          <w:ilvl w:val="0"/>
          <w:numId w:val="47"/>
        </w:numPr>
        <w:tabs>
          <w:tab w:val="left" w:pos="1991"/>
          <w:tab w:val="left" w:pos="1992"/>
        </w:tabs>
        <w:ind w:left="1991" w:hanging="721"/>
        <w:rPr>
          <w:sz w:val="24"/>
        </w:rPr>
      </w:pPr>
      <w:r>
        <w:rPr>
          <w:spacing w:val="-2"/>
          <w:sz w:val="24"/>
        </w:rPr>
        <w:t>Uscător</w:t>
      </w:r>
    </w:p>
    <w:p w:rsidR="005956A8" w:rsidRDefault="00F3183C">
      <w:pPr>
        <w:pStyle w:val="ListParagraph"/>
        <w:numPr>
          <w:ilvl w:val="0"/>
          <w:numId w:val="47"/>
        </w:numPr>
        <w:tabs>
          <w:tab w:val="left" w:pos="1991"/>
          <w:tab w:val="left" w:pos="1992"/>
        </w:tabs>
        <w:spacing w:before="1"/>
        <w:ind w:left="1991" w:hanging="721"/>
        <w:rPr>
          <w:sz w:val="24"/>
        </w:rPr>
      </w:pPr>
      <w:r>
        <w:rPr>
          <w:sz w:val="24"/>
        </w:rPr>
        <w:t>Rezervor</w:t>
      </w:r>
      <w:r>
        <w:rPr>
          <w:spacing w:val="47"/>
          <w:sz w:val="24"/>
        </w:rPr>
        <w:t xml:space="preserve"> </w:t>
      </w:r>
      <w:r>
        <w:rPr>
          <w:sz w:val="24"/>
        </w:rPr>
        <w:t>de</w:t>
      </w:r>
      <w:r>
        <w:rPr>
          <w:spacing w:val="-6"/>
          <w:sz w:val="24"/>
        </w:rPr>
        <w:t xml:space="preserve"> </w:t>
      </w:r>
      <w:r>
        <w:rPr>
          <w:sz w:val="24"/>
        </w:rPr>
        <w:t>aer</w:t>
      </w:r>
      <w:r>
        <w:rPr>
          <w:spacing w:val="-5"/>
          <w:sz w:val="24"/>
        </w:rPr>
        <w:t xml:space="preserve"> </w:t>
      </w:r>
      <w:r>
        <w:rPr>
          <w:sz w:val="24"/>
        </w:rPr>
        <w:t>comprimat</w:t>
      </w:r>
      <w:r>
        <w:rPr>
          <w:spacing w:val="-5"/>
          <w:sz w:val="24"/>
        </w:rPr>
        <w:t xml:space="preserve"> </w:t>
      </w:r>
      <w:r>
        <w:rPr>
          <w:sz w:val="24"/>
        </w:rPr>
        <w:t>v=</w:t>
      </w:r>
      <w:r>
        <w:rPr>
          <w:spacing w:val="-6"/>
          <w:sz w:val="24"/>
        </w:rPr>
        <w:t xml:space="preserve"> </w:t>
      </w:r>
      <w:r>
        <w:rPr>
          <w:sz w:val="24"/>
        </w:rPr>
        <w:t>300l</w:t>
      </w:r>
      <w:r>
        <w:rPr>
          <w:spacing w:val="-5"/>
          <w:sz w:val="24"/>
        </w:rPr>
        <w:t xml:space="preserve"> </w:t>
      </w:r>
      <w:r>
        <w:rPr>
          <w:spacing w:val="-2"/>
          <w:sz w:val="24"/>
        </w:rPr>
        <w:t>echipat</w:t>
      </w:r>
    </w:p>
    <w:p w:rsidR="005956A8" w:rsidRDefault="00F3183C">
      <w:pPr>
        <w:pStyle w:val="BodyText"/>
        <w:ind w:left="1271"/>
      </w:pPr>
      <w:r>
        <w:t>Rețeaua</w:t>
      </w:r>
      <w:r>
        <w:rPr>
          <w:spacing w:val="10"/>
        </w:rPr>
        <w:t xml:space="preserve"> </w:t>
      </w:r>
      <w:r>
        <w:t>de</w:t>
      </w:r>
      <w:r>
        <w:rPr>
          <w:spacing w:val="13"/>
        </w:rPr>
        <w:t xml:space="preserve"> </w:t>
      </w:r>
      <w:r>
        <w:t>distribuție</w:t>
      </w:r>
      <w:r>
        <w:rPr>
          <w:spacing w:val="13"/>
        </w:rPr>
        <w:t xml:space="preserve"> </w:t>
      </w:r>
      <w:r>
        <w:t>va</w:t>
      </w:r>
      <w:r>
        <w:rPr>
          <w:spacing w:val="12"/>
        </w:rPr>
        <w:t xml:space="preserve"> </w:t>
      </w:r>
      <w:r>
        <w:t>fi</w:t>
      </w:r>
      <w:r>
        <w:rPr>
          <w:spacing w:val="13"/>
        </w:rPr>
        <w:t xml:space="preserve"> </w:t>
      </w:r>
      <w:r>
        <w:t>din</w:t>
      </w:r>
      <w:r>
        <w:rPr>
          <w:spacing w:val="12"/>
        </w:rPr>
        <w:t xml:space="preserve"> </w:t>
      </w:r>
      <w:r>
        <w:t>țeavă</w:t>
      </w:r>
      <w:r>
        <w:rPr>
          <w:spacing w:val="12"/>
        </w:rPr>
        <w:t xml:space="preserve"> </w:t>
      </w:r>
      <w:r>
        <w:t>PeXa</w:t>
      </w:r>
      <w:r>
        <w:rPr>
          <w:spacing w:val="12"/>
        </w:rPr>
        <w:t xml:space="preserve"> </w:t>
      </w:r>
      <w:r>
        <w:t>cu</w:t>
      </w:r>
      <w:r>
        <w:rPr>
          <w:spacing w:val="14"/>
        </w:rPr>
        <w:t xml:space="preserve"> </w:t>
      </w:r>
      <w:r>
        <w:t>diametre</w:t>
      </w:r>
      <w:r>
        <w:rPr>
          <w:spacing w:val="12"/>
        </w:rPr>
        <w:t xml:space="preserve"> </w:t>
      </w:r>
      <w:r>
        <w:t>între</w:t>
      </w:r>
      <w:r>
        <w:rPr>
          <w:spacing w:val="12"/>
        </w:rPr>
        <w:t xml:space="preserve"> </w:t>
      </w:r>
      <w:r>
        <w:t>dn</w:t>
      </w:r>
      <w:r>
        <w:rPr>
          <w:spacing w:val="14"/>
        </w:rPr>
        <w:t xml:space="preserve"> </w:t>
      </w:r>
      <w:r>
        <w:t>25-dn</w:t>
      </w:r>
      <w:r>
        <w:rPr>
          <w:spacing w:val="13"/>
        </w:rPr>
        <w:t xml:space="preserve"> </w:t>
      </w:r>
      <w:r>
        <w:t>63,</w:t>
      </w:r>
      <w:r>
        <w:rPr>
          <w:spacing w:val="11"/>
        </w:rPr>
        <w:t xml:space="preserve"> </w:t>
      </w:r>
      <w:r>
        <w:t>montată</w:t>
      </w:r>
      <w:r>
        <w:rPr>
          <w:spacing w:val="13"/>
        </w:rPr>
        <w:t xml:space="preserve"> </w:t>
      </w:r>
      <w:r>
        <w:rPr>
          <w:spacing w:val="-2"/>
        </w:rPr>
        <w:t>aparent.</w:t>
      </w:r>
    </w:p>
    <w:p w:rsidR="005956A8" w:rsidRDefault="00F3183C">
      <w:pPr>
        <w:pStyle w:val="BodyText"/>
      </w:pPr>
      <w:r>
        <w:t>La</w:t>
      </w:r>
      <w:r>
        <w:rPr>
          <w:spacing w:val="-5"/>
        </w:rPr>
        <w:t xml:space="preserve"> </w:t>
      </w:r>
      <w:r>
        <w:t>coloane</w:t>
      </w:r>
      <w:r>
        <w:rPr>
          <w:spacing w:val="-3"/>
        </w:rPr>
        <w:t xml:space="preserve"> </w:t>
      </w:r>
      <w:r>
        <w:t>vor fi</w:t>
      </w:r>
      <w:r>
        <w:rPr>
          <w:spacing w:val="-1"/>
        </w:rPr>
        <w:t xml:space="preserve"> </w:t>
      </w:r>
      <w:r>
        <w:t>prevăzute</w:t>
      </w:r>
      <w:r>
        <w:rPr>
          <w:spacing w:val="-1"/>
        </w:rPr>
        <w:t xml:space="preserve"> </w:t>
      </w:r>
      <w:r>
        <w:t>piese</w:t>
      </w:r>
      <w:r>
        <w:rPr>
          <w:spacing w:val="-1"/>
        </w:rPr>
        <w:t xml:space="preserve"> </w:t>
      </w:r>
      <w:r>
        <w:t>pentru</w:t>
      </w:r>
      <w:r>
        <w:rPr>
          <w:spacing w:val="-1"/>
        </w:rPr>
        <w:t xml:space="preserve"> </w:t>
      </w:r>
      <w:r>
        <w:t>racorduri</w:t>
      </w:r>
      <w:r>
        <w:rPr>
          <w:spacing w:val="-1"/>
        </w:rPr>
        <w:t xml:space="preserve"> </w:t>
      </w:r>
      <w:r>
        <w:t>flexibile rapide,</w:t>
      </w:r>
      <w:r>
        <w:rPr>
          <w:spacing w:val="-1"/>
        </w:rPr>
        <w:t xml:space="preserve"> </w:t>
      </w:r>
      <w:r>
        <w:t>la</w:t>
      </w:r>
      <w:r>
        <w:rPr>
          <w:spacing w:val="-1"/>
        </w:rPr>
        <w:t xml:space="preserve"> </w:t>
      </w:r>
      <w:r>
        <w:rPr>
          <w:spacing w:val="-2"/>
        </w:rPr>
        <w:t>consumatori.</w:t>
      </w:r>
    </w:p>
    <w:p w:rsidR="005956A8" w:rsidRDefault="00F3183C">
      <w:pPr>
        <w:pStyle w:val="BodyText"/>
        <w:ind w:left="1271"/>
      </w:pPr>
      <w:r>
        <w:t>Se</w:t>
      </w:r>
      <w:r>
        <w:rPr>
          <w:spacing w:val="-2"/>
        </w:rPr>
        <w:t xml:space="preserve"> </w:t>
      </w:r>
      <w:r>
        <w:t>va</w:t>
      </w:r>
      <w:r>
        <w:rPr>
          <w:spacing w:val="-1"/>
        </w:rPr>
        <w:t xml:space="preserve"> </w:t>
      </w:r>
      <w:r>
        <w:t>prevede</w:t>
      </w:r>
      <w:r>
        <w:rPr>
          <w:spacing w:val="-1"/>
        </w:rPr>
        <w:t xml:space="preserve"> </w:t>
      </w:r>
      <w:r>
        <w:t>o pantă de</w:t>
      </w:r>
      <w:r>
        <w:rPr>
          <w:spacing w:val="1"/>
        </w:rPr>
        <w:t xml:space="preserve"> </w:t>
      </w:r>
      <w:r>
        <w:t xml:space="preserve">min 2 </w:t>
      </w:r>
      <w:r>
        <w:rPr>
          <w:spacing w:val="-5"/>
        </w:rPr>
        <w:t>%.</w:t>
      </w:r>
    </w:p>
    <w:p w:rsidR="005956A8" w:rsidRDefault="005956A8">
      <w:pPr>
        <w:pStyle w:val="BodyText"/>
        <w:spacing w:before="2"/>
        <w:ind w:left="0"/>
        <w:rPr>
          <w:sz w:val="16"/>
        </w:rPr>
      </w:pPr>
    </w:p>
    <w:p w:rsidR="005956A8" w:rsidRDefault="00F3183C">
      <w:pPr>
        <w:pStyle w:val="BodyText"/>
        <w:spacing w:before="90"/>
        <w:ind w:left="0" w:right="296"/>
        <w:jc w:val="center"/>
      </w:pPr>
      <w:r>
        <w:rPr>
          <w:spacing w:val="-7"/>
        </w:rPr>
        <w:t>LISTA</w:t>
      </w:r>
      <w:r>
        <w:rPr>
          <w:spacing w:val="-8"/>
        </w:rPr>
        <w:t xml:space="preserve"> </w:t>
      </w:r>
      <w:r>
        <w:rPr>
          <w:spacing w:val="-2"/>
        </w:rPr>
        <w:t>ECHIPAMENTE</w:t>
      </w:r>
    </w:p>
    <w:p w:rsidR="005956A8" w:rsidRDefault="00F3183C">
      <w:pPr>
        <w:ind w:left="1271"/>
        <w:rPr>
          <w:b/>
          <w:i/>
          <w:sz w:val="24"/>
        </w:rPr>
      </w:pPr>
      <w:r>
        <w:rPr>
          <w:b/>
          <w:i/>
          <w:spacing w:val="-2"/>
          <w:sz w:val="24"/>
        </w:rPr>
        <w:t>Echipamente</w:t>
      </w:r>
    </w:p>
    <w:tbl>
      <w:tblPr>
        <w:tblW w:w="0" w:type="auto"/>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0"/>
        <w:gridCol w:w="1241"/>
      </w:tblGrid>
      <w:tr w:rsidR="005956A8">
        <w:trPr>
          <w:trHeight w:val="275"/>
        </w:trPr>
        <w:tc>
          <w:tcPr>
            <w:tcW w:w="6860" w:type="dxa"/>
          </w:tcPr>
          <w:p w:rsidR="005956A8" w:rsidRDefault="00F3183C">
            <w:pPr>
              <w:pStyle w:val="TableParagraph"/>
              <w:spacing w:line="256" w:lineRule="exact"/>
              <w:ind w:left="268"/>
              <w:rPr>
                <w:i/>
                <w:sz w:val="24"/>
              </w:rPr>
            </w:pPr>
            <w:r>
              <w:rPr>
                <w:i/>
                <w:sz w:val="24"/>
              </w:rPr>
              <w:t>INSTALAȚII</w:t>
            </w:r>
            <w:r>
              <w:rPr>
                <w:i/>
                <w:spacing w:val="-2"/>
                <w:sz w:val="24"/>
              </w:rPr>
              <w:t xml:space="preserve"> </w:t>
            </w:r>
            <w:r>
              <w:rPr>
                <w:i/>
                <w:sz w:val="24"/>
              </w:rPr>
              <w:t>AER</w:t>
            </w:r>
            <w:r>
              <w:rPr>
                <w:i/>
                <w:spacing w:val="-1"/>
                <w:sz w:val="24"/>
              </w:rPr>
              <w:t xml:space="preserve"> </w:t>
            </w:r>
            <w:r>
              <w:rPr>
                <w:i/>
                <w:spacing w:val="-2"/>
                <w:sz w:val="24"/>
              </w:rPr>
              <w:t>COMPRIMAT</w:t>
            </w:r>
          </w:p>
        </w:tc>
        <w:tc>
          <w:tcPr>
            <w:tcW w:w="1241" w:type="dxa"/>
          </w:tcPr>
          <w:p w:rsidR="005956A8" w:rsidRDefault="005956A8">
            <w:pPr>
              <w:pStyle w:val="TableParagraph"/>
              <w:rPr>
                <w:sz w:val="20"/>
              </w:rPr>
            </w:pPr>
          </w:p>
        </w:tc>
      </w:tr>
      <w:tr w:rsidR="005956A8">
        <w:trPr>
          <w:trHeight w:val="275"/>
        </w:trPr>
        <w:tc>
          <w:tcPr>
            <w:tcW w:w="6860" w:type="dxa"/>
          </w:tcPr>
          <w:p w:rsidR="005956A8" w:rsidRDefault="00F3183C">
            <w:pPr>
              <w:pStyle w:val="TableParagraph"/>
              <w:spacing w:line="256" w:lineRule="exact"/>
              <w:ind w:left="268"/>
              <w:rPr>
                <w:sz w:val="24"/>
              </w:rPr>
            </w:pPr>
            <w:r>
              <w:rPr>
                <w:sz w:val="24"/>
              </w:rPr>
              <w:t>Compresor</w:t>
            </w:r>
            <w:r>
              <w:rPr>
                <w:spacing w:val="-4"/>
                <w:sz w:val="24"/>
              </w:rPr>
              <w:t xml:space="preserve"> </w:t>
            </w:r>
            <w:r>
              <w:rPr>
                <w:sz w:val="24"/>
              </w:rPr>
              <w:t>cu</w:t>
            </w:r>
            <w:r>
              <w:rPr>
                <w:spacing w:val="-3"/>
                <w:sz w:val="24"/>
              </w:rPr>
              <w:t xml:space="preserve"> </w:t>
            </w:r>
            <w:r>
              <w:rPr>
                <w:sz w:val="24"/>
              </w:rPr>
              <w:t>șurub</w:t>
            </w:r>
            <w:r>
              <w:rPr>
                <w:spacing w:val="-4"/>
                <w:sz w:val="24"/>
              </w:rPr>
              <w:t xml:space="preserve"> </w:t>
            </w:r>
            <w:r>
              <w:rPr>
                <w:sz w:val="24"/>
              </w:rPr>
              <w:t>și</w:t>
            </w:r>
            <w:r>
              <w:rPr>
                <w:spacing w:val="-3"/>
                <w:sz w:val="24"/>
              </w:rPr>
              <w:t xml:space="preserve"> </w:t>
            </w:r>
            <w:r>
              <w:rPr>
                <w:spacing w:val="-2"/>
                <w:sz w:val="24"/>
              </w:rPr>
              <w:t>uscător</w:t>
            </w:r>
          </w:p>
        </w:tc>
        <w:tc>
          <w:tcPr>
            <w:tcW w:w="1241" w:type="dxa"/>
          </w:tcPr>
          <w:p w:rsidR="005956A8" w:rsidRDefault="00F3183C">
            <w:pPr>
              <w:pStyle w:val="TableParagraph"/>
              <w:spacing w:line="256" w:lineRule="exact"/>
              <w:ind w:right="189"/>
              <w:jc w:val="right"/>
              <w:rPr>
                <w:sz w:val="24"/>
              </w:rPr>
            </w:pPr>
            <w:r>
              <w:rPr>
                <w:sz w:val="24"/>
              </w:rPr>
              <w:t>1</w:t>
            </w:r>
          </w:p>
        </w:tc>
      </w:tr>
      <w:tr w:rsidR="005956A8">
        <w:trPr>
          <w:trHeight w:val="275"/>
        </w:trPr>
        <w:tc>
          <w:tcPr>
            <w:tcW w:w="6860" w:type="dxa"/>
          </w:tcPr>
          <w:p w:rsidR="005956A8" w:rsidRDefault="00F3183C">
            <w:pPr>
              <w:pStyle w:val="TableParagraph"/>
              <w:spacing w:line="256" w:lineRule="exact"/>
              <w:ind w:left="268"/>
              <w:rPr>
                <w:sz w:val="24"/>
              </w:rPr>
            </w:pPr>
            <w:r>
              <w:rPr>
                <w:sz w:val="24"/>
              </w:rPr>
              <w:t>Unitate</w:t>
            </w:r>
            <w:r>
              <w:rPr>
                <w:spacing w:val="-10"/>
                <w:sz w:val="24"/>
              </w:rPr>
              <w:t xml:space="preserve"> </w:t>
            </w:r>
            <w:r>
              <w:rPr>
                <w:sz w:val="24"/>
              </w:rPr>
              <w:t>filtrare</w:t>
            </w:r>
            <w:r>
              <w:rPr>
                <w:spacing w:val="-8"/>
                <w:sz w:val="24"/>
              </w:rPr>
              <w:t xml:space="preserve"> </w:t>
            </w:r>
            <w:r>
              <w:rPr>
                <w:spacing w:val="-2"/>
                <w:sz w:val="24"/>
              </w:rPr>
              <w:t>reglare</w:t>
            </w:r>
          </w:p>
        </w:tc>
        <w:tc>
          <w:tcPr>
            <w:tcW w:w="1241" w:type="dxa"/>
          </w:tcPr>
          <w:p w:rsidR="005956A8" w:rsidRDefault="00F3183C">
            <w:pPr>
              <w:pStyle w:val="TableParagraph"/>
              <w:spacing w:line="256" w:lineRule="exact"/>
              <w:ind w:right="189"/>
              <w:jc w:val="right"/>
              <w:rPr>
                <w:sz w:val="24"/>
              </w:rPr>
            </w:pPr>
            <w:r>
              <w:rPr>
                <w:sz w:val="24"/>
              </w:rPr>
              <w:t>1</w:t>
            </w:r>
          </w:p>
        </w:tc>
      </w:tr>
      <w:tr w:rsidR="005956A8">
        <w:trPr>
          <w:trHeight w:val="275"/>
        </w:trPr>
        <w:tc>
          <w:tcPr>
            <w:tcW w:w="6860" w:type="dxa"/>
          </w:tcPr>
          <w:p w:rsidR="005956A8" w:rsidRDefault="00F3183C">
            <w:pPr>
              <w:pStyle w:val="TableParagraph"/>
              <w:spacing w:line="256" w:lineRule="exact"/>
              <w:ind w:left="268"/>
              <w:rPr>
                <w:sz w:val="24"/>
              </w:rPr>
            </w:pPr>
            <w:r>
              <w:rPr>
                <w:sz w:val="24"/>
              </w:rPr>
              <w:t>Unitate</w:t>
            </w:r>
            <w:r>
              <w:rPr>
                <w:spacing w:val="-10"/>
                <w:sz w:val="24"/>
              </w:rPr>
              <w:t xml:space="preserve"> </w:t>
            </w:r>
            <w:r>
              <w:rPr>
                <w:sz w:val="24"/>
              </w:rPr>
              <w:t>filtrare</w:t>
            </w:r>
            <w:r>
              <w:rPr>
                <w:spacing w:val="-8"/>
                <w:sz w:val="24"/>
              </w:rPr>
              <w:t xml:space="preserve"> </w:t>
            </w:r>
            <w:r>
              <w:rPr>
                <w:sz w:val="24"/>
              </w:rPr>
              <w:t>reglare</w:t>
            </w:r>
            <w:r>
              <w:rPr>
                <w:spacing w:val="-11"/>
                <w:sz w:val="24"/>
              </w:rPr>
              <w:t xml:space="preserve"> </w:t>
            </w:r>
            <w:r>
              <w:rPr>
                <w:spacing w:val="-2"/>
                <w:sz w:val="24"/>
              </w:rPr>
              <w:t>lubrifiere</w:t>
            </w:r>
          </w:p>
        </w:tc>
        <w:tc>
          <w:tcPr>
            <w:tcW w:w="1241" w:type="dxa"/>
          </w:tcPr>
          <w:p w:rsidR="005956A8" w:rsidRDefault="00F3183C">
            <w:pPr>
              <w:pStyle w:val="TableParagraph"/>
              <w:spacing w:line="256" w:lineRule="exact"/>
              <w:ind w:right="189"/>
              <w:jc w:val="right"/>
              <w:rPr>
                <w:sz w:val="24"/>
              </w:rPr>
            </w:pPr>
            <w:r>
              <w:rPr>
                <w:sz w:val="24"/>
              </w:rPr>
              <w:t>1</w:t>
            </w:r>
          </w:p>
        </w:tc>
      </w:tr>
      <w:tr w:rsidR="005956A8">
        <w:trPr>
          <w:trHeight w:val="275"/>
        </w:trPr>
        <w:tc>
          <w:tcPr>
            <w:tcW w:w="6860" w:type="dxa"/>
          </w:tcPr>
          <w:p w:rsidR="005956A8" w:rsidRDefault="00F3183C">
            <w:pPr>
              <w:pStyle w:val="TableParagraph"/>
              <w:spacing w:line="256" w:lineRule="exact"/>
              <w:ind w:left="268"/>
              <w:rPr>
                <w:i/>
                <w:sz w:val="24"/>
              </w:rPr>
            </w:pPr>
            <w:r>
              <w:rPr>
                <w:i/>
                <w:sz w:val="24"/>
              </w:rPr>
              <w:t>INSTALAȚII</w:t>
            </w:r>
            <w:r>
              <w:rPr>
                <w:i/>
                <w:spacing w:val="-2"/>
                <w:sz w:val="24"/>
              </w:rPr>
              <w:t xml:space="preserve"> ELECTRICE</w:t>
            </w:r>
          </w:p>
        </w:tc>
        <w:tc>
          <w:tcPr>
            <w:tcW w:w="1241" w:type="dxa"/>
          </w:tcPr>
          <w:p w:rsidR="005956A8" w:rsidRDefault="005956A8">
            <w:pPr>
              <w:pStyle w:val="TableParagraph"/>
              <w:rPr>
                <w:sz w:val="20"/>
              </w:rPr>
            </w:pPr>
          </w:p>
        </w:tc>
      </w:tr>
      <w:tr w:rsidR="005956A8">
        <w:trPr>
          <w:trHeight w:val="290"/>
        </w:trPr>
        <w:tc>
          <w:tcPr>
            <w:tcW w:w="6860" w:type="dxa"/>
          </w:tcPr>
          <w:p w:rsidR="005956A8" w:rsidRDefault="00F3183C">
            <w:pPr>
              <w:pStyle w:val="TableParagraph"/>
              <w:spacing w:before="1" w:line="269" w:lineRule="exact"/>
              <w:ind w:left="268"/>
              <w:rPr>
                <w:sz w:val="24"/>
              </w:rPr>
            </w:pPr>
            <w:r>
              <w:rPr>
                <w:sz w:val="24"/>
              </w:rPr>
              <w:t>Dispozitiv</w:t>
            </w:r>
            <w:r>
              <w:rPr>
                <w:spacing w:val="-8"/>
                <w:sz w:val="24"/>
              </w:rPr>
              <w:t xml:space="preserve"> </w:t>
            </w:r>
            <w:r>
              <w:rPr>
                <w:spacing w:val="-5"/>
                <w:sz w:val="24"/>
              </w:rPr>
              <w:t>PDA</w:t>
            </w:r>
          </w:p>
        </w:tc>
        <w:tc>
          <w:tcPr>
            <w:tcW w:w="1241" w:type="dxa"/>
          </w:tcPr>
          <w:p w:rsidR="005956A8" w:rsidRDefault="00F3183C">
            <w:pPr>
              <w:pStyle w:val="TableParagraph"/>
              <w:spacing w:before="6" w:line="264" w:lineRule="exact"/>
              <w:ind w:right="189"/>
              <w:jc w:val="right"/>
              <w:rPr>
                <w:sz w:val="24"/>
              </w:rPr>
            </w:pPr>
            <w:r>
              <w:rPr>
                <w:sz w:val="24"/>
              </w:rPr>
              <w:t>1</w:t>
            </w:r>
          </w:p>
        </w:tc>
      </w:tr>
      <w:tr w:rsidR="005956A8">
        <w:trPr>
          <w:trHeight w:val="288"/>
        </w:trPr>
        <w:tc>
          <w:tcPr>
            <w:tcW w:w="6860" w:type="dxa"/>
          </w:tcPr>
          <w:p w:rsidR="005956A8" w:rsidRDefault="00F3183C">
            <w:pPr>
              <w:pStyle w:val="TableParagraph"/>
              <w:spacing w:line="268" w:lineRule="exact"/>
              <w:ind w:left="268"/>
              <w:rPr>
                <w:sz w:val="24"/>
              </w:rPr>
            </w:pPr>
            <w:r>
              <w:rPr>
                <w:sz w:val="24"/>
              </w:rPr>
              <w:t>Centrala</w:t>
            </w:r>
            <w:r>
              <w:rPr>
                <w:spacing w:val="-3"/>
                <w:sz w:val="24"/>
              </w:rPr>
              <w:t xml:space="preserve"> </w:t>
            </w:r>
            <w:r>
              <w:rPr>
                <w:spacing w:val="-2"/>
                <w:sz w:val="24"/>
              </w:rPr>
              <w:t>telefonica</w:t>
            </w:r>
          </w:p>
        </w:tc>
        <w:tc>
          <w:tcPr>
            <w:tcW w:w="1241" w:type="dxa"/>
          </w:tcPr>
          <w:p w:rsidR="005956A8" w:rsidRDefault="00F3183C">
            <w:pPr>
              <w:pStyle w:val="TableParagraph"/>
              <w:spacing w:before="4" w:line="264" w:lineRule="exact"/>
              <w:ind w:right="189"/>
              <w:jc w:val="right"/>
              <w:rPr>
                <w:sz w:val="24"/>
              </w:rPr>
            </w:pPr>
            <w:r>
              <w:rPr>
                <w:sz w:val="24"/>
              </w:rPr>
              <w:t>1</w:t>
            </w:r>
          </w:p>
        </w:tc>
      </w:tr>
      <w:tr w:rsidR="005956A8">
        <w:trPr>
          <w:trHeight w:val="287"/>
        </w:trPr>
        <w:tc>
          <w:tcPr>
            <w:tcW w:w="6860" w:type="dxa"/>
          </w:tcPr>
          <w:p w:rsidR="005956A8" w:rsidRDefault="00F3183C">
            <w:pPr>
              <w:pStyle w:val="TableParagraph"/>
              <w:spacing w:line="268" w:lineRule="exact"/>
              <w:ind w:left="268"/>
              <w:rPr>
                <w:sz w:val="24"/>
              </w:rPr>
            </w:pPr>
            <w:r>
              <w:rPr>
                <w:sz w:val="24"/>
              </w:rPr>
              <w:t>Terminal</w:t>
            </w:r>
            <w:r>
              <w:rPr>
                <w:spacing w:val="-3"/>
                <w:sz w:val="24"/>
              </w:rPr>
              <w:t xml:space="preserve"> </w:t>
            </w:r>
            <w:r>
              <w:rPr>
                <w:spacing w:val="-2"/>
                <w:sz w:val="24"/>
              </w:rPr>
              <w:t>simplu</w:t>
            </w:r>
          </w:p>
        </w:tc>
        <w:tc>
          <w:tcPr>
            <w:tcW w:w="1241" w:type="dxa"/>
          </w:tcPr>
          <w:p w:rsidR="005956A8" w:rsidRDefault="00F3183C">
            <w:pPr>
              <w:pStyle w:val="TableParagraph"/>
              <w:spacing w:before="3" w:line="264" w:lineRule="exact"/>
              <w:ind w:right="189"/>
              <w:jc w:val="right"/>
              <w:rPr>
                <w:sz w:val="24"/>
              </w:rPr>
            </w:pPr>
            <w:r>
              <w:rPr>
                <w:sz w:val="24"/>
              </w:rPr>
              <w:t>5</w:t>
            </w:r>
          </w:p>
        </w:tc>
      </w:tr>
      <w:tr w:rsidR="005956A8">
        <w:trPr>
          <w:trHeight w:val="287"/>
        </w:trPr>
        <w:tc>
          <w:tcPr>
            <w:tcW w:w="6860" w:type="dxa"/>
          </w:tcPr>
          <w:p w:rsidR="005956A8" w:rsidRDefault="00F3183C">
            <w:pPr>
              <w:pStyle w:val="TableParagraph"/>
              <w:spacing w:line="268" w:lineRule="exact"/>
              <w:ind w:left="268"/>
              <w:rPr>
                <w:sz w:val="24"/>
              </w:rPr>
            </w:pPr>
            <w:r>
              <w:rPr>
                <w:sz w:val="24"/>
              </w:rPr>
              <w:t>Terminal</w:t>
            </w:r>
            <w:r>
              <w:rPr>
                <w:spacing w:val="-3"/>
                <w:sz w:val="24"/>
              </w:rPr>
              <w:t xml:space="preserve"> </w:t>
            </w:r>
            <w:r>
              <w:rPr>
                <w:spacing w:val="-2"/>
                <w:sz w:val="24"/>
              </w:rPr>
              <w:t>secretariat</w:t>
            </w:r>
          </w:p>
        </w:tc>
        <w:tc>
          <w:tcPr>
            <w:tcW w:w="1241" w:type="dxa"/>
          </w:tcPr>
          <w:p w:rsidR="005956A8" w:rsidRDefault="00F3183C">
            <w:pPr>
              <w:pStyle w:val="TableParagraph"/>
              <w:spacing w:before="6" w:line="261" w:lineRule="exact"/>
              <w:ind w:right="189"/>
              <w:jc w:val="right"/>
              <w:rPr>
                <w:sz w:val="24"/>
              </w:rPr>
            </w:pPr>
            <w:r>
              <w:rPr>
                <w:sz w:val="24"/>
              </w:rPr>
              <w:t>1</w:t>
            </w:r>
          </w:p>
        </w:tc>
      </w:tr>
      <w:tr w:rsidR="005956A8">
        <w:trPr>
          <w:trHeight w:val="287"/>
        </w:trPr>
        <w:tc>
          <w:tcPr>
            <w:tcW w:w="6860" w:type="dxa"/>
          </w:tcPr>
          <w:p w:rsidR="005956A8" w:rsidRDefault="00F3183C">
            <w:pPr>
              <w:pStyle w:val="TableParagraph"/>
              <w:spacing w:line="268" w:lineRule="exact"/>
              <w:ind w:left="268"/>
              <w:rPr>
                <w:sz w:val="24"/>
              </w:rPr>
            </w:pPr>
            <w:r>
              <w:rPr>
                <w:sz w:val="24"/>
              </w:rPr>
              <w:t>Rack</w:t>
            </w:r>
            <w:r>
              <w:rPr>
                <w:spacing w:val="-3"/>
                <w:sz w:val="24"/>
              </w:rPr>
              <w:t xml:space="preserve"> </w:t>
            </w:r>
            <w:r>
              <w:rPr>
                <w:sz w:val="24"/>
              </w:rPr>
              <w:t>19</w:t>
            </w:r>
            <w:r>
              <w:rPr>
                <w:spacing w:val="-1"/>
                <w:sz w:val="24"/>
              </w:rPr>
              <w:t xml:space="preserve"> </w:t>
            </w:r>
            <w:r>
              <w:rPr>
                <w:spacing w:val="-4"/>
                <w:sz w:val="24"/>
              </w:rPr>
              <w:t>inch</w:t>
            </w:r>
          </w:p>
        </w:tc>
        <w:tc>
          <w:tcPr>
            <w:tcW w:w="1241" w:type="dxa"/>
          </w:tcPr>
          <w:p w:rsidR="005956A8" w:rsidRDefault="00F3183C">
            <w:pPr>
              <w:pStyle w:val="TableParagraph"/>
              <w:spacing w:before="6" w:line="261" w:lineRule="exact"/>
              <w:ind w:right="189"/>
              <w:jc w:val="right"/>
              <w:rPr>
                <w:sz w:val="24"/>
              </w:rPr>
            </w:pPr>
            <w:r>
              <w:rPr>
                <w:sz w:val="24"/>
              </w:rPr>
              <w:t>1</w:t>
            </w:r>
          </w:p>
        </w:tc>
      </w:tr>
      <w:tr w:rsidR="005956A8">
        <w:trPr>
          <w:trHeight w:val="287"/>
        </w:trPr>
        <w:tc>
          <w:tcPr>
            <w:tcW w:w="6860" w:type="dxa"/>
          </w:tcPr>
          <w:p w:rsidR="005956A8" w:rsidRDefault="00F3183C">
            <w:pPr>
              <w:pStyle w:val="TableParagraph"/>
              <w:spacing w:line="268" w:lineRule="exact"/>
              <w:ind w:left="268"/>
              <w:rPr>
                <w:sz w:val="24"/>
              </w:rPr>
            </w:pPr>
            <w:r>
              <w:rPr>
                <w:spacing w:val="-2"/>
                <w:sz w:val="24"/>
              </w:rPr>
              <w:t>Server</w:t>
            </w:r>
          </w:p>
        </w:tc>
        <w:tc>
          <w:tcPr>
            <w:tcW w:w="1241" w:type="dxa"/>
          </w:tcPr>
          <w:p w:rsidR="005956A8" w:rsidRDefault="00F3183C">
            <w:pPr>
              <w:pStyle w:val="TableParagraph"/>
              <w:spacing w:before="6" w:line="261" w:lineRule="exact"/>
              <w:ind w:right="189"/>
              <w:jc w:val="right"/>
              <w:rPr>
                <w:sz w:val="24"/>
              </w:rPr>
            </w:pPr>
            <w:r>
              <w:rPr>
                <w:sz w:val="24"/>
              </w:rPr>
              <w:t>1</w:t>
            </w:r>
          </w:p>
        </w:tc>
      </w:tr>
      <w:tr w:rsidR="005956A8">
        <w:trPr>
          <w:trHeight w:val="290"/>
        </w:trPr>
        <w:tc>
          <w:tcPr>
            <w:tcW w:w="6860" w:type="dxa"/>
          </w:tcPr>
          <w:p w:rsidR="005956A8" w:rsidRDefault="00F3183C">
            <w:pPr>
              <w:pStyle w:val="TableParagraph"/>
              <w:spacing w:before="1" w:line="269" w:lineRule="exact"/>
              <w:ind w:left="268"/>
              <w:rPr>
                <w:sz w:val="24"/>
              </w:rPr>
            </w:pPr>
            <w:r>
              <w:rPr>
                <w:sz w:val="24"/>
              </w:rPr>
              <w:t>UPS</w:t>
            </w:r>
            <w:r>
              <w:rPr>
                <w:spacing w:val="-6"/>
                <w:sz w:val="24"/>
              </w:rPr>
              <w:t xml:space="preserve"> </w:t>
            </w:r>
            <w:r>
              <w:rPr>
                <w:sz w:val="24"/>
              </w:rPr>
              <w:t>server</w:t>
            </w:r>
            <w:r>
              <w:rPr>
                <w:spacing w:val="-7"/>
                <w:sz w:val="24"/>
              </w:rPr>
              <w:t xml:space="preserve"> </w:t>
            </w:r>
            <w:r>
              <w:rPr>
                <w:sz w:val="24"/>
              </w:rPr>
              <w:t>3500</w:t>
            </w:r>
            <w:r>
              <w:rPr>
                <w:spacing w:val="-7"/>
                <w:sz w:val="24"/>
              </w:rPr>
              <w:t xml:space="preserve"> </w:t>
            </w:r>
            <w:r>
              <w:rPr>
                <w:spacing w:val="-5"/>
                <w:sz w:val="24"/>
              </w:rPr>
              <w:t>VA</w:t>
            </w:r>
          </w:p>
        </w:tc>
        <w:tc>
          <w:tcPr>
            <w:tcW w:w="1241" w:type="dxa"/>
          </w:tcPr>
          <w:p w:rsidR="005956A8" w:rsidRDefault="00F3183C">
            <w:pPr>
              <w:pStyle w:val="TableParagraph"/>
              <w:spacing w:before="6" w:line="264" w:lineRule="exact"/>
              <w:ind w:right="189"/>
              <w:jc w:val="right"/>
              <w:rPr>
                <w:sz w:val="24"/>
              </w:rPr>
            </w:pPr>
            <w:r>
              <w:rPr>
                <w:sz w:val="24"/>
              </w:rPr>
              <w:t>1</w:t>
            </w:r>
          </w:p>
        </w:tc>
      </w:tr>
      <w:tr w:rsidR="005956A8">
        <w:trPr>
          <w:trHeight w:val="287"/>
        </w:trPr>
        <w:tc>
          <w:tcPr>
            <w:tcW w:w="6860" w:type="dxa"/>
          </w:tcPr>
          <w:p w:rsidR="005956A8" w:rsidRDefault="00F3183C">
            <w:pPr>
              <w:pStyle w:val="TableParagraph"/>
              <w:spacing w:line="268" w:lineRule="exact"/>
              <w:ind w:left="268"/>
              <w:rPr>
                <w:sz w:val="24"/>
              </w:rPr>
            </w:pPr>
            <w:r>
              <w:rPr>
                <w:sz w:val="24"/>
              </w:rPr>
              <w:t>Centrala</w:t>
            </w:r>
            <w:r>
              <w:rPr>
                <w:spacing w:val="-4"/>
                <w:sz w:val="24"/>
              </w:rPr>
              <w:t xml:space="preserve"> </w:t>
            </w:r>
            <w:r>
              <w:rPr>
                <w:sz w:val="24"/>
              </w:rPr>
              <w:t>de</w:t>
            </w:r>
            <w:r>
              <w:rPr>
                <w:spacing w:val="-3"/>
                <w:sz w:val="24"/>
              </w:rPr>
              <w:t xml:space="preserve"> </w:t>
            </w:r>
            <w:r>
              <w:rPr>
                <w:sz w:val="24"/>
              </w:rPr>
              <w:t>detecție</w:t>
            </w:r>
            <w:r>
              <w:rPr>
                <w:spacing w:val="-2"/>
                <w:sz w:val="24"/>
              </w:rPr>
              <w:t xml:space="preserve"> incendiu</w:t>
            </w:r>
          </w:p>
        </w:tc>
        <w:tc>
          <w:tcPr>
            <w:tcW w:w="1241" w:type="dxa"/>
          </w:tcPr>
          <w:p w:rsidR="005956A8" w:rsidRDefault="00F3183C">
            <w:pPr>
              <w:pStyle w:val="TableParagraph"/>
              <w:spacing w:before="3" w:line="264" w:lineRule="exact"/>
              <w:ind w:right="189"/>
              <w:jc w:val="right"/>
              <w:rPr>
                <w:sz w:val="24"/>
              </w:rPr>
            </w:pPr>
            <w:r>
              <w:rPr>
                <w:sz w:val="24"/>
              </w:rPr>
              <w:t>1</w:t>
            </w:r>
          </w:p>
        </w:tc>
      </w:tr>
      <w:tr w:rsidR="005956A8">
        <w:trPr>
          <w:trHeight w:val="275"/>
        </w:trPr>
        <w:tc>
          <w:tcPr>
            <w:tcW w:w="6860" w:type="dxa"/>
          </w:tcPr>
          <w:p w:rsidR="005956A8" w:rsidRDefault="00F3183C">
            <w:pPr>
              <w:pStyle w:val="TableParagraph"/>
              <w:spacing w:line="256" w:lineRule="exact"/>
              <w:ind w:left="268"/>
              <w:rPr>
                <w:i/>
                <w:sz w:val="24"/>
              </w:rPr>
            </w:pPr>
            <w:r>
              <w:rPr>
                <w:i/>
                <w:sz w:val="24"/>
              </w:rPr>
              <w:t>INSTALAȚII</w:t>
            </w:r>
            <w:r>
              <w:rPr>
                <w:i/>
                <w:spacing w:val="-2"/>
                <w:sz w:val="24"/>
              </w:rPr>
              <w:t xml:space="preserve"> VENTILAȚIE</w:t>
            </w:r>
          </w:p>
        </w:tc>
        <w:tc>
          <w:tcPr>
            <w:tcW w:w="1241" w:type="dxa"/>
          </w:tcPr>
          <w:p w:rsidR="005956A8" w:rsidRDefault="005956A8">
            <w:pPr>
              <w:pStyle w:val="TableParagraph"/>
              <w:rPr>
                <w:sz w:val="20"/>
              </w:rPr>
            </w:pPr>
          </w:p>
        </w:tc>
      </w:tr>
      <w:tr w:rsidR="005956A8">
        <w:trPr>
          <w:trHeight w:val="275"/>
        </w:trPr>
        <w:tc>
          <w:tcPr>
            <w:tcW w:w="6860" w:type="dxa"/>
          </w:tcPr>
          <w:p w:rsidR="005956A8" w:rsidRDefault="00F3183C">
            <w:pPr>
              <w:pStyle w:val="TableParagraph"/>
              <w:spacing w:line="256" w:lineRule="exact"/>
              <w:ind w:left="268"/>
              <w:rPr>
                <w:sz w:val="24"/>
              </w:rPr>
            </w:pPr>
            <w:r>
              <w:rPr>
                <w:sz w:val="24"/>
              </w:rPr>
              <w:t>Centrala</w:t>
            </w:r>
            <w:r>
              <w:rPr>
                <w:spacing w:val="-3"/>
                <w:sz w:val="24"/>
              </w:rPr>
              <w:t xml:space="preserve"> </w:t>
            </w:r>
            <w:r>
              <w:rPr>
                <w:sz w:val="24"/>
              </w:rPr>
              <w:t>de</w:t>
            </w:r>
            <w:r>
              <w:rPr>
                <w:spacing w:val="-4"/>
                <w:sz w:val="24"/>
              </w:rPr>
              <w:t xml:space="preserve"> </w:t>
            </w:r>
            <w:r>
              <w:rPr>
                <w:sz w:val="24"/>
              </w:rPr>
              <w:t>tratare</w:t>
            </w:r>
            <w:r>
              <w:rPr>
                <w:spacing w:val="-2"/>
                <w:sz w:val="24"/>
              </w:rPr>
              <w:t xml:space="preserve"> </w:t>
            </w:r>
            <w:r>
              <w:rPr>
                <w:sz w:val="24"/>
              </w:rPr>
              <w:t>a</w:t>
            </w:r>
            <w:r>
              <w:rPr>
                <w:spacing w:val="-3"/>
                <w:sz w:val="24"/>
              </w:rPr>
              <w:t xml:space="preserve"> </w:t>
            </w:r>
            <w:r>
              <w:rPr>
                <w:sz w:val="24"/>
              </w:rPr>
              <w:t>aerului</w:t>
            </w:r>
            <w:r>
              <w:rPr>
                <w:spacing w:val="-3"/>
                <w:sz w:val="24"/>
              </w:rPr>
              <w:t xml:space="preserve"> </w:t>
            </w:r>
            <w:r>
              <w:rPr>
                <w:sz w:val="24"/>
              </w:rPr>
              <w:t>G=5000MCH</w:t>
            </w:r>
            <w:r>
              <w:rPr>
                <w:spacing w:val="-2"/>
                <w:sz w:val="24"/>
              </w:rPr>
              <w:t xml:space="preserve"> </w:t>
            </w:r>
            <w:r>
              <w:rPr>
                <w:sz w:val="24"/>
              </w:rPr>
              <w:t>,</w:t>
            </w:r>
            <w:r>
              <w:rPr>
                <w:spacing w:val="-3"/>
                <w:sz w:val="24"/>
              </w:rPr>
              <w:t xml:space="preserve"> </w:t>
            </w:r>
            <w:r>
              <w:rPr>
                <w:sz w:val="24"/>
              </w:rPr>
              <w:t>P=200Pa,</w:t>
            </w:r>
            <w:r>
              <w:rPr>
                <w:spacing w:val="-2"/>
                <w:sz w:val="24"/>
              </w:rPr>
              <w:t xml:space="preserve"> </w:t>
            </w:r>
            <w:r>
              <w:rPr>
                <w:sz w:val="24"/>
              </w:rPr>
              <w:t>Qi=70</w:t>
            </w:r>
            <w:r>
              <w:rPr>
                <w:spacing w:val="-3"/>
                <w:sz w:val="24"/>
              </w:rPr>
              <w:t xml:space="preserve"> </w:t>
            </w:r>
            <w:r>
              <w:rPr>
                <w:spacing w:val="-5"/>
                <w:sz w:val="24"/>
              </w:rPr>
              <w:t>kw</w:t>
            </w:r>
          </w:p>
        </w:tc>
        <w:tc>
          <w:tcPr>
            <w:tcW w:w="1241" w:type="dxa"/>
          </w:tcPr>
          <w:p w:rsidR="005956A8" w:rsidRDefault="00F3183C">
            <w:pPr>
              <w:pStyle w:val="TableParagraph"/>
              <w:spacing w:line="256" w:lineRule="exact"/>
              <w:ind w:right="189"/>
              <w:jc w:val="right"/>
              <w:rPr>
                <w:sz w:val="24"/>
              </w:rPr>
            </w:pPr>
            <w:r>
              <w:rPr>
                <w:sz w:val="24"/>
              </w:rPr>
              <w:t>1</w:t>
            </w:r>
          </w:p>
        </w:tc>
      </w:tr>
      <w:tr w:rsidR="005956A8">
        <w:trPr>
          <w:trHeight w:val="275"/>
        </w:trPr>
        <w:tc>
          <w:tcPr>
            <w:tcW w:w="6860" w:type="dxa"/>
          </w:tcPr>
          <w:p w:rsidR="005956A8" w:rsidRDefault="00F3183C">
            <w:pPr>
              <w:pStyle w:val="TableParagraph"/>
              <w:spacing w:line="256" w:lineRule="exact"/>
              <w:ind w:left="268"/>
              <w:rPr>
                <w:sz w:val="24"/>
              </w:rPr>
            </w:pPr>
            <w:r>
              <w:rPr>
                <w:sz w:val="24"/>
              </w:rPr>
              <w:t>Ventilator</w:t>
            </w:r>
            <w:r>
              <w:rPr>
                <w:spacing w:val="-4"/>
                <w:sz w:val="24"/>
              </w:rPr>
              <w:t xml:space="preserve"> </w:t>
            </w:r>
            <w:r>
              <w:rPr>
                <w:sz w:val="24"/>
              </w:rPr>
              <w:t>extracție</w:t>
            </w:r>
            <w:r>
              <w:rPr>
                <w:spacing w:val="-4"/>
                <w:sz w:val="24"/>
              </w:rPr>
              <w:t xml:space="preserve"> </w:t>
            </w:r>
            <w:r>
              <w:rPr>
                <w:sz w:val="24"/>
              </w:rPr>
              <w:t>vopsitorie</w:t>
            </w:r>
            <w:r>
              <w:rPr>
                <w:spacing w:val="-5"/>
                <w:sz w:val="24"/>
              </w:rPr>
              <w:t xml:space="preserve"> </w:t>
            </w:r>
            <w:r>
              <w:rPr>
                <w:sz w:val="24"/>
              </w:rPr>
              <w:t>G=2250</w:t>
            </w:r>
            <w:r>
              <w:rPr>
                <w:spacing w:val="-3"/>
                <w:sz w:val="24"/>
              </w:rPr>
              <w:t xml:space="preserve"> </w:t>
            </w:r>
            <w:r>
              <w:rPr>
                <w:spacing w:val="-5"/>
                <w:sz w:val="24"/>
              </w:rPr>
              <w:t>MCH</w:t>
            </w:r>
          </w:p>
        </w:tc>
        <w:tc>
          <w:tcPr>
            <w:tcW w:w="1241" w:type="dxa"/>
          </w:tcPr>
          <w:p w:rsidR="005956A8" w:rsidRDefault="00F3183C">
            <w:pPr>
              <w:pStyle w:val="TableParagraph"/>
              <w:spacing w:line="256" w:lineRule="exact"/>
              <w:ind w:right="189"/>
              <w:jc w:val="right"/>
              <w:rPr>
                <w:sz w:val="24"/>
              </w:rPr>
            </w:pPr>
            <w:r>
              <w:rPr>
                <w:sz w:val="24"/>
              </w:rPr>
              <w:t>1</w:t>
            </w:r>
          </w:p>
        </w:tc>
      </w:tr>
      <w:tr w:rsidR="005956A8">
        <w:trPr>
          <w:trHeight w:val="287"/>
        </w:trPr>
        <w:tc>
          <w:tcPr>
            <w:tcW w:w="6860" w:type="dxa"/>
          </w:tcPr>
          <w:p w:rsidR="005956A8" w:rsidRDefault="00F3183C">
            <w:pPr>
              <w:pStyle w:val="TableParagraph"/>
              <w:spacing w:line="268" w:lineRule="exact"/>
              <w:ind w:left="268"/>
              <w:rPr>
                <w:sz w:val="24"/>
              </w:rPr>
            </w:pPr>
            <w:r>
              <w:rPr>
                <w:sz w:val="24"/>
              </w:rPr>
              <w:t>Ventilator</w:t>
            </w:r>
            <w:r>
              <w:rPr>
                <w:spacing w:val="-4"/>
                <w:sz w:val="24"/>
              </w:rPr>
              <w:t xml:space="preserve"> </w:t>
            </w:r>
            <w:r>
              <w:rPr>
                <w:sz w:val="24"/>
              </w:rPr>
              <w:t>extracție</w:t>
            </w:r>
            <w:r>
              <w:rPr>
                <w:spacing w:val="-3"/>
                <w:sz w:val="24"/>
              </w:rPr>
              <w:t xml:space="preserve"> </w:t>
            </w:r>
            <w:r>
              <w:rPr>
                <w:spacing w:val="-5"/>
                <w:sz w:val="24"/>
              </w:rPr>
              <w:t>băi</w:t>
            </w:r>
          </w:p>
        </w:tc>
        <w:tc>
          <w:tcPr>
            <w:tcW w:w="1241" w:type="dxa"/>
          </w:tcPr>
          <w:p w:rsidR="005956A8" w:rsidRDefault="00F3183C">
            <w:pPr>
              <w:pStyle w:val="TableParagraph"/>
              <w:spacing w:before="6" w:line="261" w:lineRule="exact"/>
              <w:ind w:right="189"/>
              <w:jc w:val="right"/>
              <w:rPr>
                <w:sz w:val="24"/>
              </w:rPr>
            </w:pPr>
            <w:r>
              <w:rPr>
                <w:sz w:val="24"/>
              </w:rPr>
              <w:t>4</w:t>
            </w:r>
          </w:p>
        </w:tc>
      </w:tr>
      <w:tr w:rsidR="005956A8">
        <w:trPr>
          <w:trHeight w:val="302"/>
        </w:trPr>
        <w:tc>
          <w:tcPr>
            <w:tcW w:w="6860" w:type="dxa"/>
          </w:tcPr>
          <w:p w:rsidR="005956A8" w:rsidRDefault="00F3183C">
            <w:pPr>
              <w:pStyle w:val="TableParagraph"/>
              <w:spacing w:before="1"/>
              <w:ind w:left="268"/>
              <w:rPr>
                <w:sz w:val="24"/>
              </w:rPr>
            </w:pPr>
            <w:r>
              <w:rPr>
                <w:sz w:val="24"/>
              </w:rPr>
              <w:t>Destratificator</w:t>
            </w:r>
            <w:r>
              <w:rPr>
                <w:spacing w:val="-5"/>
                <w:sz w:val="24"/>
              </w:rPr>
              <w:t xml:space="preserve"> </w:t>
            </w:r>
            <w:r>
              <w:rPr>
                <w:sz w:val="24"/>
              </w:rPr>
              <w:t>G</w:t>
            </w:r>
            <w:r>
              <w:rPr>
                <w:spacing w:val="-5"/>
                <w:sz w:val="24"/>
              </w:rPr>
              <w:t xml:space="preserve"> </w:t>
            </w:r>
            <w:r>
              <w:rPr>
                <w:sz w:val="24"/>
              </w:rPr>
              <w:t>3500</w:t>
            </w:r>
            <w:r>
              <w:rPr>
                <w:spacing w:val="-4"/>
                <w:sz w:val="24"/>
              </w:rPr>
              <w:t xml:space="preserve"> </w:t>
            </w:r>
            <w:r>
              <w:rPr>
                <w:spacing w:val="-5"/>
                <w:sz w:val="24"/>
              </w:rPr>
              <w:t>mch</w:t>
            </w:r>
          </w:p>
        </w:tc>
        <w:tc>
          <w:tcPr>
            <w:tcW w:w="1241" w:type="dxa"/>
          </w:tcPr>
          <w:p w:rsidR="005956A8" w:rsidRDefault="00F3183C">
            <w:pPr>
              <w:pStyle w:val="TableParagraph"/>
              <w:spacing w:before="13" w:line="269" w:lineRule="exact"/>
              <w:ind w:right="189"/>
              <w:jc w:val="right"/>
              <w:rPr>
                <w:sz w:val="24"/>
              </w:rPr>
            </w:pPr>
            <w:r>
              <w:rPr>
                <w:sz w:val="24"/>
              </w:rPr>
              <w:t>1</w:t>
            </w:r>
          </w:p>
        </w:tc>
      </w:tr>
      <w:tr w:rsidR="005956A8">
        <w:trPr>
          <w:trHeight w:val="299"/>
        </w:trPr>
        <w:tc>
          <w:tcPr>
            <w:tcW w:w="6860" w:type="dxa"/>
          </w:tcPr>
          <w:p w:rsidR="005956A8" w:rsidRDefault="00F3183C">
            <w:pPr>
              <w:pStyle w:val="TableParagraph"/>
              <w:spacing w:line="275" w:lineRule="exact"/>
              <w:ind w:left="268"/>
              <w:rPr>
                <w:sz w:val="24"/>
              </w:rPr>
            </w:pPr>
            <w:r>
              <w:rPr>
                <w:sz w:val="24"/>
              </w:rPr>
              <w:t>Cutie</w:t>
            </w:r>
            <w:r>
              <w:rPr>
                <w:spacing w:val="-2"/>
                <w:sz w:val="24"/>
              </w:rPr>
              <w:t xml:space="preserve"> </w:t>
            </w:r>
            <w:r>
              <w:rPr>
                <w:sz w:val="24"/>
              </w:rPr>
              <w:t>filtrantă</w:t>
            </w:r>
            <w:r>
              <w:rPr>
                <w:spacing w:val="-1"/>
                <w:sz w:val="24"/>
              </w:rPr>
              <w:t xml:space="preserve"> </w:t>
            </w:r>
            <w:r>
              <w:rPr>
                <w:spacing w:val="-2"/>
                <w:sz w:val="24"/>
              </w:rPr>
              <w:t>vopsitorie</w:t>
            </w:r>
          </w:p>
        </w:tc>
        <w:tc>
          <w:tcPr>
            <w:tcW w:w="1241" w:type="dxa"/>
          </w:tcPr>
          <w:p w:rsidR="005956A8" w:rsidRDefault="00F3183C">
            <w:pPr>
              <w:pStyle w:val="TableParagraph"/>
              <w:spacing w:before="11" w:line="269" w:lineRule="exact"/>
              <w:ind w:right="189"/>
              <w:jc w:val="right"/>
              <w:rPr>
                <w:sz w:val="24"/>
              </w:rPr>
            </w:pPr>
            <w:r>
              <w:rPr>
                <w:sz w:val="24"/>
              </w:rPr>
              <w:t>2</w:t>
            </w:r>
          </w:p>
        </w:tc>
      </w:tr>
      <w:tr w:rsidR="005956A8">
        <w:trPr>
          <w:trHeight w:val="288"/>
        </w:trPr>
        <w:tc>
          <w:tcPr>
            <w:tcW w:w="6860" w:type="dxa"/>
          </w:tcPr>
          <w:p w:rsidR="005956A8" w:rsidRDefault="00F3183C">
            <w:pPr>
              <w:pStyle w:val="TableParagraph"/>
              <w:spacing w:line="268" w:lineRule="exact"/>
              <w:ind w:left="268"/>
              <w:rPr>
                <w:i/>
                <w:sz w:val="24"/>
              </w:rPr>
            </w:pPr>
            <w:r>
              <w:rPr>
                <w:i/>
                <w:sz w:val="24"/>
              </w:rPr>
              <w:t>INSTALAȚII</w:t>
            </w:r>
            <w:r>
              <w:rPr>
                <w:i/>
                <w:spacing w:val="-15"/>
                <w:sz w:val="24"/>
              </w:rPr>
              <w:t xml:space="preserve"> </w:t>
            </w:r>
            <w:r>
              <w:rPr>
                <w:i/>
                <w:spacing w:val="-2"/>
                <w:sz w:val="24"/>
              </w:rPr>
              <w:t>SANITARE</w:t>
            </w:r>
          </w:p>
        </w:tc>
        <w:tc>
          <w:tcPr>
            <w:tcW w:w="1241" w:type="dxa"/>
          </w:tcPr>
          <w:p w:rsidR="005956A8" w:rsidRDefault="005956A8">
            <w:pPr>
              <w:pStyle w:val="TableParagraph"/>
              <w:rPr>
                <w:sz w:val="20"/>
              </w:rPr>
            </w:pPr>
          </w:p>
        </w:tc>
      </w:tr>
      <w:tr w:rsidR="005956A8">
        <w:trPr>
          <w:trHeight w:val="287"/>
        </w:trPr>
        <w:tc>
          <w:tcPr>
            <w:tcW w:w="6860" w:type="dxa"/>
          </w:tcPr>
          <w:p w:rsidR="005956A8" w:rsidRDefault="00F3183C">
            <w:pPr>
              <w:pStyle w:val="TableParagraph"/>
              <w:spacing w:line="268" w:lineRule="exact"/>
              <w:ind w:left="268"/>
              <w:rPr>
                <w:sz w:val="24"/>
              </w:rPr>
            </w:pPr>
            <w:r>
              <w:rPr>
                <w:sz w:val="24"/>
              </w:rPr>
              <w:t>Pompa</w:t>
            </w:r>
            <w:r>
              <w:rPr>
                <w:spacing w:val="-3"/>
                <w:sz w:val="24"/>
              </w:rPr>
              <w:t xml:space="preserve"> </w:t>
            </w:r>
            <w:r>
              <w:rPr>
                <w:sz w:val="24"/>
              </w:rPr>
              <w:t>submersibila</w:t>
            </w:r>
            <w:r>
              <w:rPr>
                <w:spacing w:val="-3"/>
                <w:sz w:val="24"/>
              </w:rPr>
              <w:t xml:space="preserve"> </w:t>
            </w:r>
            <w:r>
              <w:rPr>
                <w:sz w:val="24"/>
              </w:rPr>
              <w:t>ape</w:t>
            </w:r>
            <w:r>
              <w:rPr>
                <w:spacing w:val="-2"/>
                <w:sz w:val="24"/>
              </w:rPr>
              <w:t xml:space="preserve"> </w:t>
            </w:r>
            <w:r>
              <w:rPr>
                <w:spacing w:val="-4"/>
                <w:sz w:val="24"/>
              </w:rPr>
              <w:t>uzate</w:t>
            </w:r>
          </w:p>
        </w:tc>
        <w:tc>
          <w:tcPr>
            <w:tcW w:w="1241" w:type="dxa"/>
          </w:tcPr>
          <w:p w:rsidR="005956A8" w:rsidRDefault="00F3183C">
            <w:pPr>
              <w:pStyle w:val="TableParagraph"/>
              <w:spacing w:before="6" w:line="261" w:lineRule="exact"/>
              <w:ind w:right="189"/>
              <w:jc w:val="right"/>
              <w:rPr>
                <w:sz w:val="24"/>
              </w:rPr>
            </w:pPr>
            <w:r>
              <w:rPr>
                <w:sz w:val="24"/>
              </w:rPr>
              <w:t>1</w:t>
            </w:r>
          </w:p>
        </w:tc>
      </w:tr>
      <w:tr w:rsidR="005956A8">
        <w:trPr>
          <w:trHeight w:val="275"/>
        </w:trPr>
        <w:tc>
          <w:tcPr>
            <w:tcW w:w="6860" w:type="dxa"/>
          </w:tcPr>
          <w:p w:rsidR="005956A8" w:rsidRDefault="00F3183C">
            <w:pPr>
              <w:pStyle w:val="TableParagraph"/>
              <w:spacing w:line="256" w:lineRule="exact"/>
              <w:ind w:left="268"/>
              <w:rPr>
                <w:sz w:val="24"/>
              </w:rPr>
            </w:pPr>
            <w:r>
              <w:rPr>
                <w:sz w:val="24"/>
              </w:rPr>
              <w:t>Separator</w:t>
            </w:r>
            <w:r>
              <w:rPr>
                <w:spacing w:val="-3"/>
                <w:sz w:val="24"/>
              </w:rPr>
              <w:t xml:space="preserve"> </w:t>
            </w:r>
            <w:r>
              <w:rPr>
                <w:sz w:val="24"/>
              </w:rPr>
              <w:t>hidrocarburi</w:t>
            </w:r>
            <w:r>
              <w:rPr>
                <w:spacing w:val="-3"/>
                <w:sz w:val="24"/>
              </w:rPr>
              <w:t xml:space="preserve"> </w:t>
            </w:r>
            <w:r>
              <w:rPr>
                <w:spacing w:val="-4"/>
                <w:sz w:val="24"/>
              </w:rPr>
              <w:t>3l/s</w:t>
            </w:r>
          </w:p>
        </w:tc>
        <w:tc>
          <w:tcPr>
            <w:tcW w:w="1241" w:type="dxa"/>
          </w:tcPr>
          <w:p w:rsidR="005956A8" w:rsidRDefault="00F3183C">
            <w:pPr>
              <w:pStyle w:val="TableParagraph"/>
              <w:spacing w:line="256" w:lineRule="exact"/>
              <w:ind w:right="189"/>
              <w:jc w:val="right"/>
              <w:rPr>
                <w:sz w:val="24"/>
              </w:rPr>
            </w:pPr>
            <w:r>
              <w:rPr>
                <w:sz w:val="24"/>
              </w:rPr>
              <w:t>1</w:t>
            </w:r>
          </w:p>
        </w:tc>
      </w:tr>
    </w:tbl>
    <w:p w:rsidR="005956A8" w:rsidRDefault="005956A8">
      <w:pPr>
        <w:pStyle w:val="BodyText"/>
        <w:ind w:left="0"/>
        <w:rPr>
          <w:b/>
          <w:i/>
          <w:sz w:val="20"/>
        </w:rPr>
      </w:pPr>
    </w:p>
    <w:p w:rsidR="005956A8" w:rsidRDefault="005956A8">
      <w:pPr>
        <w:pStyle w:val="BodyText"/>
        <w:spacing w:before="11"/>
        <w:ind w:left="0"/>
        <w:rPr>
          <w:b/>
          <w:i/>
          <w:sz w:val="20"/>
        </w:rPr>
      </w:pPr>
    </w:p>
    <w:p w:rsidR="005956A8" w:rsidRDefault="00F3183C">
      <w:pPr>
        <w:pStyle w:val="Heading3"/>
        <w:tabs>
          <w:tab w:val="left" w:pos="10227"/>
        </w:tabs>
        <w:spacing w:before="90"/>
        <w:ind w:left="1242"/>
        <w:rPr>
          <w:u w:val="none"/>
        </w:rPr>
      </w:pPr>
      <w:r>
        <w:rPr>
          <w:color w:val="000000"/>
          <w:spacing w:val="-32"/>
          <w:shd w:val="clear" w:color="auto" w:fill="E7E6E6"/>
        </w:rPr>
        <w:t xml:space="preserve"> </w:t>
      </w:r>
      <w:r>
        <w:rPr>
          <w:color w:val="000000"/>
          <w:shd w:val="clear" w:color="auto" w:fill="E7E6E6"/>
        </w:rPr>
        <w:t>OBIECT</w:t>
      </w:r>
      <w:r>
        <w:rPr>
          <w:color w:val="000000"/>
          <w:spacing w:val="-4"/>
          <w:shd w:val="clear" w:color="auto" w:fill="E7E6E6"/>
        </w:rPr>
        <w:t xml:space="preserve"> </w:t>
      </w:r>
      <w:r>
        <w:rPr>
          <w:color w:val="000000"/>
          <w:shd w:val="clear" w:color="auto" w:fill="E7E6E6"/>
        </w:rPr>
        <w:t>3</w:t>
      </w:r>
      <w:r>
        <w:rPr>
          <w:color w:val="000000"/>
          <w:spacing w:val="-2"/>
          <w:shd w:val="clear" w:color="auto" w:fill="E7E6E6"/>
        </w:rPr>
        <w:t xml:space="preserve"> </w:t>
      </w:r>
      <w:r>
        <w:rPr>
          <w:color w:val="000000"/>
          <w:shd w:val="clear" w:color="auto" w:fill="E7E6E6"/>
        </w:rPr>
        <w:t>–</w:t>
      </w:r>
      <w:r>
        <w:rPr>
          <w:color w:val="000000"/>
          <w:spacing w:val="-2"/>
          <w:shd w:val="clear" w:color="auto" w:fill="E7E6E6"/>
        </w:rPr>
        <w:t xml:space="preserve"> </w:t>
      </w:r>
      <w:r>
        <w:rPr>
          <w:color w:val="000000"/>
          <w:shd w:val="clear" w:color="auto" w:fill="E7E6E6"/>
        </w:rPr>
        <w:t>REALIZARE</w:t>
      </w:r>
      <w:r>
        <w:rPr>
          <w:color w:val="000000"/>
          <w:spacing w:val="-4"/>
          <w:shd w:val="clear" w:color="auto" w:fill="E7E6E6"/>
        </w:rPr>
        <w:t xml:space="preserve"> </w:t>
      </w:r>
      <w:r>
        <w:rPr>
          <w:color w:val="000000"/>
          <w:shd w:val="clear" w:color="auto" w:fill="E7E6E6"/>
        </w:rPr>
        <w:t>STAȚIE</w:t>
      </w:r>
      <w:r>
        <w:rPr>
          <w:color w:val="000000"/>
          <w:spacing w:val="-2"/>
          <w:shd w:val="clear" w:color="auto" w:fill="E7E6E6"/>
        </w:rPr>
        <w:t xml:space="preserve"> </w:t>
      </w:r>
      <w:r>
        <w:rPr>
          <w:color w:val="000000"/>
          <w:shd w:val="clear" w:color="auto" w:fill="E7E6E6"/>
        </w:rPr>
        <w:t>DE</w:t>
      </w:r>
      <w:r>
        <w:rPr>
          <w:color w:val="000000"/>
          <w:spacing w:val="-5"/>
          <w:shd w:val="clear" w:color="auto" w:fill="E7E6E6"/>
        </w:rPr>
        <w:t xml:space="preserve"> </w:t>
      </w:r>
      <w:r>
        <w:rPr>
          <w:color w:val="000000"/>
          <w:shd w:val="clear" w:color="auto" w:fill="E7E6E6"/>
        </w:rPr>
        <w:t>SPĂLARE</w:t>
      </w:r>
      <w:r>
        <w:rPr>
          <w:color w:val="000000"/>
          <w:spacing w:val="-2"/>
          <w:shd w:val="clear" w:color="auto" w:fill="E7E6E6"/>
        </w:rPr>
        <w:t xml:space="preserve"> </w:t>
      </w:r>
      <w:r>
        <w:rPr>
          <w:color w:val="000000"/>
          <w:shd w:val="clear" w:color="auto" w:fill="E7E6E6"/>
        </w:rPr>
        <w:t>A</w:t>
      </w:r>
      <w:r>
        <w:rPr>
          <w:color w:val="000000"/>
          <w:spacing w:val="-3"/>
          <w:shd w:val="clear" w:color="auto" w:fill="E7E6E6"/>
        </w:rPr>
        <w:t xml:space="preserve"> </w:t>
      </w:r>
      <w:r>
        <w:rPr>
          <w:color w:val="000000"/>
          <w:shd w:val="clear" w:color="auto" w:fill="E7E6E6"/>
        </w:rPr>
        <w:t>TEHNICII</w:t>
      </w:r>
      <w:r>
        <w:rPr>
          <w:color w:val="000000"/>
          <w:spacing w:val="-3"/>
          <w:shd w:val="clear" w:color="auto" w:fill="E7E6E6"/>
        </w:rPr>
        <w:t xml:space="preserve"> </w:t>
      </w:r>
      <w:r>
        <w:rPr>
          <w:color w:val="000000"/>
          <w:spacing w:val="-2"/>
          <w:shd w:val="clear" w:color="auto" w:fill="E7E6E6"/>
        </w:rPr>
        <w:t>MILITARE</w:t>
      </w:r>
      <w:r>
        <w:rPr>
          <w:color w:val="000000"/>
          <w:shd w:val="clear" w:color="auto" w:fill="E7E6E6"/>
        </w:rPr>
        <w:tab/>
      </w:r>
    </w:p>
    <w:p w:rsidR="005956A8" w:rsidRDefault="005956A8">
      <w:pPr>
        <w:pStyle w:val="BodyText"/>
        <w:spacing w:before="2"/>
        <w:ind w:left="0"/>
        <w:rPr>
          <w:b/>
          <w:sz w:val="16"/>
        </w:rPr>
      </w:pPr>
    </w:p>
    <w:p w:rsidR="005956A8" w:rsidRDefault="00F3183C">
      <w:pPr>
        <w:pStyle w:val="BodyText"/>
        <w:spacing w:before="90"/>
        <w:ind w:right="850" w:firstLine="719"/>
        <w:jc w:val="both"/>
      </w:pPr>
      <w:r>
        <w:t>Construcția va asigura protejarea și întreținerea tehnicii militare din dotare prin curățarea optimă în urma activităților de instrucție / misiuni, evitând uzura prematură a elementelor componente ale tehnicii care</w:t>
      </w:r>
      <w:r>
        <w:rPr>
          <w:spacing w:val="-1"/>
        </w:rPr>
        <w:t xml:space="preserve"> </w:t>
      </w:r>
      <w:r>
        <w:t>prezintă sensibilitate în contactul prelungit cu diferiți factori de mediu.</w:t>
      </w:r>
    </w:p>
    <w:p w:rsidR="005956A8" w:rsidRDefault="005956A8">
      <w:pPr>
        <w:jc w:val="both"/>
        <w:sectPr w:rsidR="005956A8">
          <w:type w:val="continuous"/>
          <w:pgSz w:w="11910" w:h="16840"/>
          <w:pgMar w:top="1400" w:right="0" w:bottom="28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05" o:spid="_x0000_s1167" style="width:485.25pt;height:1.45pt;mso-position-horizontal-relative:char;mso-position-vertical-relative:line" coordsize="9705,29">
            <v:rect id="docshape206" o:spid="_x0000_s1168"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Heading4"/>
        <w:spacing w:before="119"/>
      </w:pPr>
      <w:r>
        <w:t>Caracteristici,</w:t>
      </w:r>
      <w:r>
        <w:rPr>
          <w:spacing w:val="-5"/>
        </w:rPr>
        <w:t xml:space="preserve"> </w:t>
      </w:r>
      <w:r>
        <w:t>parametri</w:t>
      </w:r>
      <w:r>
        <w:rPr>
          <w:spacing w:val="-5"/>
        </w:rPr>
        <w:t xml:space="preserve"> </w:t>
      </w:r>
      <w:r>
        <w:t>si</w:t>
      </w:r>
      <w:r>
        <w:rPr>
          <w:spacing w:val="-4"/>
        </w:rPr>
        <w:t xml:space="preserve"> </w:t>
      </w:r>
      <w:r>
        <w:t>date</w:t>
      </w:r>
      <w:r>
        <w:rPr>
          <w:spacing w:val="-7"/>
        </w:rPr>
        <w:t xml:space="preserve"> </w:t>
      </w:r>
      <w:r>
        <w:t>tehnice</w:t>
      </w:r>
      <w:r>
        <w:rPr>
          <w:spacing w:val="-7"/>
        </w:rPr>
        <w:t xml:space="preserve"> </w:t>
      </w:r>
      <w:r>
        <w:rPr>
          <w:spacing w:val="-2"/>
        </w:rPr>
        <w:t>specifice:</w:t>
      </w:r>
    </w:p>
    <w:p w:rsidR="005956A8" w:rsidRDefault="00F3183C">
      <w:pPr>
        <w:pStyle w:val="BodyText"/>
        <w:ind w:firstLine="719"/>
      </w:pPr>
      <w:r>
        <w:t>Pavilionul va avea dimensiunile necesare înglobării funcțiunilor propuse, potrivit cerințelor beneficiarului, cu respectarea normelor în vigoare.</w:t>
      </w:r>
    </w:p>
    <w:p w:rsidR="005956A8" w:rsidRDefault="005956A8">
      <w:pPr>
        <w:pStyle w:val="BodyText"/>
        <w:ind w:left="0"/>
      </w:pPr>
    </w:p>
    <w:p w:rsidR="005956A8" w:rsidRDefault="00F3183C">
      <w:pPr>
        <w:ind w:left="1271"/>
        <w:rPr>
          <w:sz w:val="24"/>
        </w:rPr>
      </w:pPr>
      <w:r>
        <w:rPr>
          <w:b/>
          <w:i/>
          <w:sz w:val="24"/>
        </w:rPr>
        <w:t>Regim de</w:t>
      </w:r>
      <w:r>
        <w:rPr>
          <w:b/>
          <w:i/>
          <w:spacing w:val="-1"/>
          <w:sz w:val="24"/>
        </w:rPr>
        <w:t xml:space="preserve"> </w:t>
      </w:r>
      <w:r>
        <w:rPr>
          <w:b/>
          <w:i/>
          <w:sz w:val="24"/>
        </w:rPr>
        <w:t>înalțime</w:t>
      </w:r>
      <w:r>
        <w:rPr>
          <w:b/>
          <w:i/>
          <w:spacing w:val="-1"/>
          <w:sz w:val="24"/>
        </w:rPr>
        <w:t xml:space="preserve"> </w:t>
      </w:r>
      <w:r>
        <w:rPr>
          <w:b/>
          <w:i/>
          <w:sz w:val="24"/>
        </w:rPr>
        <w:t>propus</w:t>
      </w:r>
      <w:r>
        <w:rPr>
          <w:sz w:val="24"/>
        </w:rPr>
        <w:t xml:space="preserve">: </w:t>
      </w:r>
      <w:r>
        <w:rPr>
          <w:spacing w:val="-2"/>
          <w:sz w:val="24"/>
        </w:rPr>
        <w:t>Parter</w:t>
      </w:r>
    </w:p>
    <w:p w:rsidR="005956A8" w:rsidRDefault="00F3183C">
      <w:pPr>
        <w:ind w:left="1271"/>
        <w:rPr>
          <w:sz w:val="24"/>
        </w:rPr>
      </w:pPr>
      <w:r>
        <w:rPr>
          <w:b/>
          <w:i/>
          <w:sz w:val="24"/>
        </w:rPr>
        <w:t>Caracteristicile</w:t>
      </w:r>
      <w:r>
        <w:rPr>
          <w:b/>
          <w:i/>
          <w:spacing w:val="-7"/>
          <w:sz w:val="24"/>
        </w:rPr>
        <w:t xml:space="preserve"> </w:t>
      </w:r>
      <w:r>
        <w:rPr>
          <w:b/>
          <w:i/>
          <w:sz w:val="24"/>
        </w:rPr>
        <w:t>tehnice:</w:t>
      </w:r>
      <w:r>
        <w:rPr>
          <w:b/>
          <w:i/>
          <w:spacing w:val="-6"/>
          <w:sz w:val="24"/>
        </w:rPr>
        <w:t xml:space="preserve"> </w:t>
      </w:r>
      <w:r>
        <w:rPr>
          <w:sz w:val="24"/>
        </w:rPr>
        <w:t>(dimensiuni,</w:t>
      </w:r>
      <w:r>
        <w:rPr>
          <w:spacing w:val="-6"/>
          <w:sz w:val="24"/>
        </w:rPr>
        <w:t xml:space="preserve"> </w:t>
      </w:r>
      <w:r>
        <w:rPr>
          <w:sz w:val="24"/>
        </w:rPr>
        <w:t>suprafete,</w:t>
      </w:r>
      <w:r>
        <w:rPr>
          <w:spacing w:val="-7"/>
          <w:sz w:val="24"/>
        </w:rPr>
        <w:t xml:space="preserve"> </w:t>
      </w:r>
      <w:r>
        <w:rPr>
          <w:sz w:val="24"/>
        </w:rPr>
        <w:t>înaltimi</w:t>
      </w:r>
      <w:r>
        <w:rPr>
          <w:spacing w:val="-7"/>
          <w:sz w:val="24"/>
        </w:rPr>
        <w:t xml:space="preserve"> </w:t>
      </w:r>
      <w:r>
        <w:rPr>
          <w:spacing w:val="-2"/>
          <w:sz w:val="24"/>
        </w:rPr>
        <w:t>libere)</w:t>
      </w:r>
    </w:p>
    <w:p w:rsidR="005956A8" w:rsidRDefault="00F3183C">
      <w:pPr>
        <w:ind w:left="1271"/>
        <w:rPr>
          <w:b/>
          <w:i/>
          <w:sz w:val="24"/>
        </w:rPr>
      </w:pPr>
      <w:r>
        <w:rPr>
          <w:sz w:val="24"/>
        </w:rPr>
        <w:t>Pavilionul</w:t>
      </w:r>
      <w:r>
        <w:rPr>
          <w:spacing w:val="44"/>
          <w:sz w:val="24"/>
        </w:rPr>
        <w:t xml:space="preserve"> </w:t>
      </w:r>
      <w:r>
        <w:rPr>
          <w:sz w:val="24"/>
        </w:rPr>
        <w:t>va</w:t>
      </w:r>
      <w:r>
        <w:rPr>
          <w:spacing w:val="43"/>
          <w:sz w:val="24"/>
        </w:rPr>
        <w:t xml:space="preserve"> </w:t>
      </w:r>
      <w:r>
        <w:rPr>
          <w:sz w:val="24"/>
        </w:rPr>
        <w:t>avea</w:t>
      </w:r>
      <w:r>
        <w:rPr>
          <w:spacing w:val="43"/>
          <w:sz w:val="24"/>
        </w:rPr>
        <w:t xml:space="preserve"> </w:t>
      </w:r>
      <w:r>
        <w:rPr>
          <w:sz w:val="24"/>
        </w:rPr>
        <w:t>o</w:t>
      </w:r>
      <w:r>
        <w:rPr>
          <w:spacing w:val="44"/>
          <w:sz w:val="24"/>
        </w:rPr>
        <w:t xml:space="preserve"> </w:t>
      </w:r>
      <w:r>
        <w:rPr>
          <w:sz w:val="24"/>
        </w:rPr>
        <w:t>suprafață</w:t>
      </w:r>
      <w:r>
        <w:rPr>
          <w:spacing w:val="43"/>
          <w:sz w:val="24"/>
        </w:rPr>
        <w:t xml:space="preserve"> </w:t>
      </w:r>
      <w:r>
        <w:rPr>
          <w:sz w:val="24"/>
        </w:rPr>
        <w:t>construită</w:t>
      </w:r>
      <w:r>
        <w:rPr>
          <w:spacing w:val="43"/>
          <w:sz w:val="24"/>
        </w:rPr>
        <w:t xml:space="preserve"> </w:t>
      </w:r>
      <w:r>
        <w:rPr>
          <w:sz w:val="24"/>
        </w:rPr>
        <w:t>de</w:t>
      </w:r>
      <w:r>
        <w:rPr>
          <w:spacing w:val="43"/>
          <w:sz w:val="24"/>
        </w:rPr>
        <w:t xml:space="preserve"> </w:t>
      </w:r>
      <w:r>
        <w:rPr>
          <w:sz w:val="24"/>
        </w:rPr>
        <w:t>aproximativ</w:t>
      </w:r>
      <w:r>
        <w:rPr>
          <w:spacing w:val="49"/>
          <w:sz w:val="24"/>
        </w:rPr>
        <w:t xml:space="preserve"> </w:t>
      </w:r>
      <w:r>
        <w:rPr>
          <w:b/>
          <w:i/>
          <w:sz w:val="24"/>
        </w:rPr>
        <w:t>544,77</w:t>
      </w:r>
      <w:r>
        <w:rPr>
          <w:b/>
          <w:i/>
          <w:spacing w:val="44"/>
          <w:sz w:val="24"/>
        </w:rPr>
        <w:t xml:space="preserve"> </w:t>
      </w:r>
      <w:r>
        <w:rPr>
          <w:b/>
          <w:i/>
          <w:sz w:val="24"/>
        </w:rPr>
        <w:t>mp</w:t>
      </w:r>
      <w:r>
        <w:rPr>
          <w:b/>
          <w:i/>
          <w:spacing w:val="44"/>
          <w:sz w:val="24"/>
        </w:rPr>
        <w:t xml:space="preserve"> </w:t>
      </w:r>
      <w:r>
        <w:rPr>
          <w:b/>
          <w:i/>
          <w:sz w:val="24"/>
        </w:rPr>
        <w:t>(28,92</w:t>
      </w:r>
      <w:r>
        <w:rPr>
          <w:b/>
          <w:i/>
          <w:spacing w:val="44"/>
          <w:sz w:val="24"/>
        </w:rPr>
        <w:t xml:space="preserve"> </w:t>
      </w:r>
      <w:r>
        <w:rPr>
          <w:b/>
          <w:i/>
          <w:sz w:val="24"/>
        </w:rPr>
        <w:t>x</w:t>
      </w:r>
      <w:r>
        <w:rPr>
          <w:b/>
          <w:i/>
          <w:spacing w:val="44"/>
          <w:sz w:val="24"/>
        </w:rPr>
        <w:t xml:space="preserve"> </w:t>
      </w:r>
      <w:r>
        <w:rPr>
          <w:b/>
          <w:i/>
          <w:sz w:val="24"/>
        </w:rPr>
        <w:t>18,92</w:t>
      </w:r>
      <w:r>
        <w:rPr>
          <w:b/>
          <w:i/>
          <w:spacing w:val="44"/>
          <w:sz w:val="24"/>
        </w:rPr>
        <w:t xml:space="preserve"> </w:t>
      </w:r>
      <w:r>
        <w:rPr>
          <w:b/>
          <w:i/>
          <w:spacing w:val="-5"/>
          <w:sz w:val="24"/>
        </w:rPr>
        <w:t>m),</w:t>
      </w:r>
    </w:p>
    <w:p w:rsidR="005956A8" w:rsidRDefault="00F3183C">
      <w:pPr>
        <w:pStyle w:val="BodyText"/>
        <w:ind w:left="1271" w:right="755" w:hanging="720"/>
      </w:pPr>
      <w:r>
        <w:t>înaltimea la atic este de 7,50 m de la cota ±0,00 care este la +0,10 cm de la cota terenului amenajat. Spălătoria</w:t>
      </w:r>
      <w:r>
        <w:rPr>
          <w:spacing w:val="6"/>
        </w:rPr>
        <w:t xml:space="preserve"> </w:t>
      </w:r>
      <w:r>
        <w:t>va</w:t>
      </w:r>
      <w:r>
        <w:rPr>
          <w:spacing w:val="7"/>
        </w:rPr>
        <w:t xml:space="preserve"> </w:t>
      </w:r>
      <w:r>
        <w:t>fi</w:t>
      </w:r>
      <w:r>
        <w:rPr>
          <w:spacing w:val="8"/>
        </w:rPr>
        <w:t xml:space="preserve"> </w:t>
      </w:r>
      <w:r>
        <w:t>amplasată</w:t>
      </w:r>
      <w:r>
        <w:rPr>
          <w:spacing w:val="7"/>
        </w:rPr>
        <w:t xml:space="preserve"> </w:t>
      </w:r>
      <w:r>
        <w:t>în</w:t>
      </w:r>
      <w:r>
        <w:rPr>
          <w:spacing w:val="8"/>
        </w:rPr>
        <w:t xml:space="preserve"> </w:t>
      </w:r>
      <w:r>
        <w:t>apropierea</w:t>
      </w:r>
      <w:r>
        <w:rPr>
          <w:spacing w:val="6"/>
        </w:rPr>
        <w:t xml:space="preserve"> </w:t>
      </w:r>
      <w:r>
        <w:t>limitei</w:t>
      </w:r>
      <w:r>
        <w:rPr>
          <w:spacing w:val="8"/>
        </w:rPr>
        <w:t xml:space="preserve"> </w:t>
      </w:r>
      <w:r>
        <w:t>de</w:t>
      </w:r>
      <w:r>
        <w:rPr>
          <w:spacing w:val="7"/>
        </w:rPr>
        <w:t xml:space="preserve"> </w:t>
      </w:r>
      <w:r>
        <w:t>proprietate</w:t>
      </w:r>
      <w:r>
        <w:rPr>
          <w:spacing w:val="76"/>
        </w:rPr>
        <w:t xml:space="preserve"> </w:t>
      </w:r>
      <w:r>
        <w:t>din</w:t>
      </w:r>
      <w:r>
        <w:rPr>
          <w:spacing w:val="7"/>
        </w:rPr>
        <w:t xml:space="preserve"> </w:t>
      </w:r>
      <w:r>
        <w:t>zona</w:t>
      </w:r>
      <w:r>
        <w:rPr>
          <w:spacing w:val="7"/>
        </w:rPr>
        <w:t xml:space="preserve"> </w:t>
      </w:r>
      <w:r>
        <w:t>de</w:t>
      </w:r>
      <w:r>
        <w:rPr>
          <w:spacing w:val="7"/>
        </w:rPr>
        <w:t xml:space="preserve"> </w:t>
      </w:r>
      <w:r>
        <w:t>Nord</w:t>
      </w:r>
      <w:r>
        <w:rPr>
          <w:spacing w:val="8"/>
        </w:rPr>
        <w:t xml:space="preserve"> </w:t>
      </w:r>
      <w:r>
        <w:t>a</w:t>
      </w:r>
      <w:r>
        <w:rPr>
          <w:spacing w:val="7"/>
        </w:rPr>
        <w:t xml:space="preserve"> </w:t>
      </w:r>
      <w:r>
        <w:rPr>
          <w:spacing w:val="-2"/>
        </w:rPr>
        <w:t>terenului,</w:t>
      </w:r>
    </w:p>
    <w:p w:rsidR="005956A8" w:rsidRDefault="00F3183C">
      <w:pPr>
        <w:pStyle w:val="BodyText"/>
        <w:ind w:right="755"/>
      </w:pPr>
      <w:r>
        <w:t>în</w:t>
      </w:r>
      <w:r>
        <w:rPr>
          <w:spacing w:val="22"/>
        </w:rPr>
        <w:t xml:space="preserve"> </w:t>
      </w:r>
      <w:r>
        <w:t>vecinătatea</w:t>
      </w:r>
      <w:r>
        <w:rPr>
          <w:spacing w:val="20"/>
        </w:rPr>
        <w:t xml:space="preserve"> </w:t>
      </w:r>
      <w:r>
        <w:t>străzii</w:t>
      </w:r>
      <w:r>
        <w:rPr>
          <w:spacing w:val="22"/>
        </w:rPr>
        <w:t xml:space="preserve"> </w:t>
      </w:r>
      <w:r>
        <w:t>Peneș</w:t>
      </w:r>
      <w:r>
        <w:rPr>
          <w:spacing w:val="21"/>
        </w:rPr>
        <w:t xml:space="preserve"> </w:t>
      </w:r>
      <w:r>
        <w:t>curcanul,</w:t>
      </w:r>
      <w:r>
        <w:rPr>
          <w:spacing w:val="22"/>
        </w:rPr>
        <w:t xml:space="preserve"> </w:t>
      </w:r>
      <w:r>
        <w:t>și</w:t>
      </w:r>
      <w:r>
        <w:rPr>
          <w:spacing w:val="22"/>
        </w:rPr>
        <w:t xml:space="preserve"> </w:t>
      </w:r>
      <w:r>
        <w:t>este</w:t>
      </w:r>
      <w:r>
        <w:rPr>
          <w:spacing w:val="21"/>
        </w:rPr>
        <w:t xml:space="preserve"> </w:t>
      </w:r>
      <w:r>
        <w:t>la</w:t>
      </w:r>
      <w:r>
        <w:rPr>
          <w:spacing w:val="20"/>
        </w:rPr>
        <w:t xml:space="preserve"> </w:t>
      </w:r>
      <w:r>
        <w:t>o</w:t>
      </w:r>
      <w:r>
        <w:rPr>
          <w:spacing w:val="23"/>
        </w:rPr>
        <w:t xml:space="preserve"> </w:t>
      </w:r>
      <w:r>
        <w:t>distanță</w:t>
      </w:r>
      <w:r>
        <w:rPr>
          <w:spacing w:val="21"/>
        </w:rPr>
        <w:t xml:space="preserve"> </w:t>
      </w:r>
      <w:r>
        <w:t>de</w:t>
      </w:r>
      <w:r>
        <w:rPr>
          <w:spacing w:val="20"/>
        </w:rPr>
        <w:t xml:space="preserve"> </w:t>
      </w:r>
      <w:r>
        <w:t>aproximativ</w:t>
      </w:r>
      <w:r>
        <w:rPr>
          <w:spacing w:val="21"/>
        </w:rPr>
        <w:t xml:space="preserve"> </w:t>
      </w:r>
      <w:r>
        <w:t>6,50</w:t>
      </w:r>
      <w:r>
        <w:rPr>
          <w:spacing w:val="21"/>
        </w:rPr>
        <w:t xml:space="preserve"> </w:t>
      </w:r>
      <w:r>
        <w:t>m</w:t>
      </w:r>
      <w:r>
        <w:rPr>
          <w:spacing w:val="22"/>
        </w:rPr>
        <w:t xml:space="preserve"> </w:t>
      </w:r>
      <w:r>
        <w:t>de</w:t>
      </w:r>
      <w:r>
        <w:rPr>
          <w:spacing w:val="20"/>
        </w:rPr>
        <w:t xml:space="preserve"> </w:t>
      </w:r>
      <w:r>
        <w:t>o</w:t>
      </w:r>
      <w:r>
        <w:rPr>
          <w:spacing w:val="21"/>
        </w:rPr>
        <w:t xml:space="preserve"> </w:t>
      </w:r>
      <w:r>
        <w:t>altă</w:t>
      </w:r>
      <w:r>
        <w:rPr>
          <w:spacing w:val="23"/>
        </w:rPr>
        <w:t xml:space="preserve"> </w:t>
      </w:r>
      <w:r>
        <w:t>clădire nou propusă – Punct Control Trafic Auto.</w:t>
      </w:r>
    </w:p>
    <w:p w:rsidR="005956A8" w:rsidRDefault="00F3183C">
      <w:pPr>
        <w:pStyle w:val="BodyText"/>
        <w:ind w:right="755" w:firstLine="719"/>
      </w:pPr>
      <w:r>
        <w:t>Accesul</w:t>
      </w:r>
      <w:r>
        <w:rPr>
          <w:spacing w:val="30"/>
        </w:rPr>
        <w:t xml:space="preserve"> </w:t>
      </w:r>
      <w:r>
        <w:t>la</w:t>
      </w:r>
      <w:r>
        <w:rPr>
          <w:spacing w:val="29"/>
        </w:rPr>
        <w:t xml:space="preserve"> </w:t>
      </w:r>
      <w:r>
        <w:t>cele</w:t>
      </w:r>
      <w:r>
        <w:rPr>
          <w:spacing w:val="29"/>
        </w:rPr>
        <w:t xml:space="preserve"> </w:t>
      </w:r>
      <w:r>
        <w:t>patru</w:t>
      </w:r>
      <w:r>
        <w:rPr>
          <w:spacing w:val="29"/>
        </w:rPr>
        <w:t xml:space="preserve"> </w:t>
      </w:r>
      <w:r>
        <w:t>rampe/stații</w:t>
      </w:r>
      <w:r>
        <w:rPr>
          <w:spacing w:val="30"/>
        </w:rPr>
        <w:t xml:space="preserve"> </w:t>
      </w:r>
      <w:r>
        <w:t>de</w:t>
      </w:r>
      <w:r>
        <w:rPr>
          <w:spacing w:val="29"/>
        </w:rPr>
        <w:t xml:space="preserve"> </w:t>
      </w:r>
      <w:r>
        <w:t>spălare</w:t>
      </w:r>
      <w:r>
        <w:rPr>
          <w:spacing w:val="29"/>
        </w:rPr>
        <w:t xml:space="preserve"> </w:t>
      </w:r>
      <w:r>
        <w:t>este</w:t>
      </w:r>
      <w:r>
        <w:rPr>
          <w:spacing w:val="29"/>
        </w:rPr>
        <w:t xml:space="preserve"> </w:t>
      </w:r>
      <w:r>
        <w:t>de</w:t>
      </w:r>
      <w:r>
        <w:rPr>
          <w:spacing w:val="29"/>
        </w:rPr>
        <w:t xml:space="preserve"> </w:t>
      </w:r>
      <w:r>
        <w:t>tip</w:t>
      </w:r>
      <w:r>
        <w:rPr>
          <w:spacing w:val="29"/>
        </w:rPr>
        <w:t xml:space="preserve"> </w:t>
      </w:r>
      <w:r>
        <w:t>tunel,</w:t>
      </w:r>
      <w:r>
        <w:rPr>
          <w:spacing w:val="32"/>
        </w:rPr>
        <w:t xml:space="preserve"> </w:t>
      </w:r>
      <w:r>
        <w:t>adica</w:t>
      </w:r>
      <w:r>
        <w:rPr>
          <w:spacing w:val="30"/>
        </w:rPr>
        <w:t xml:space="preserve"> </w:t>
      </w:r>
      <w:r>
        <w:t>se</w:t>
      </w:r>
      <w:r>
        <w:rPr>
          <w:spacing w:val="29"/>
        </w:rPr>
        <w:t xml:space="preserve"> </w:t>
      </w:r>
      <w:r>
        <w:t>intră</w:t>
      </w:r>
      <w:r>
        <w:rPr>
          <w:spacing w:val="28"/>
        </w:rPr>
        <w:t xml:space="preserve"> </w:t>
      </w:r>
      <w:r>
        <w:t>la</w:t>
      </w:r>
      <w:r>
        <w:rPr>
          <w:spacing w:val="29"/>
        </w:rPr>
        <w:t xml:space="preserve"> </w:t>
      </w:r>
      <w:r>
        <w:t>spălat</w:t>
      </w:r>
      <w:r>
        <w:rPr>
          <w:spacing w:val="80"/>
          <w:w w:val="150"/>
        </w:rPr>
        <w:t xml:space="preserve"> </w:t>
      </w:r>
      <w:r>
        <w:t>pe fațada din Est și dupa terminarea programului de spălare se iese prin portal pe fațada din vest.</w:t>
      </w:r>
    </w:p>
    <w:p w:rsidR="005956A8" w:rsidRDefault="00F3183C">
      <w:pPr>
        <w:pStyle w:val="BodyText"/>
        <w:spacing w:before="1"/>
        <w:ind w:left="1271"/>
      </w:pPr>
      <w:r>
        <w:t>Înălțimea</w:t>
      </w:r>
      <w:r>
        <w:rPr>
          <w:spacing w:val="-5"/>
        </w:rPr>
        <w:t xml:space="preserve"> </w:t>
      </w:r>
      <w:r>
        <w:t>încăperilor</w:t>
      </w:r>
      <w:r>
        <w:rPr>
          <w:spacing w:val="-2"/>
        </w:rPr>
        <w:t xml:space="preserve"> </w:t>
      </w:r>
      <w:r>
        <w:t>este</w:t>
      </w:r>
      <w:r>
        <w:rPr>
          <w:spacing w:val="-1"/>
        </w:rPr>
        <w:t xml:space="preserve"> </w:t>
      </w:r>
      <w:r>
        <w:t>corelată</w:t>
      </w:r>
      <w:r>
        <w:rPr>
          <w:spacing w:val="-1"/>
        </w:rPr>
        <w:t xml:space="preserve"> </w:t>
      </w:r>
      <w:r>
        <w:t>cu</w:t>
      </w:r>
      <w:r>
        <w:rPr>
          <w:spacing w:val="-2"/>
        </w:rPr>
        <w:t xml:space="preserve"> </w:t>
      </w:r>
      <w:r>
        <w:t>funcțiunea</w:t>
      </w:r>
      <w:r>
        <w:rPr>
          <w:spacing w:val="-3"/>
        </w:rPr>
        <w:t xml:space="preserve"> </w:t>
      </w:r>
      <w:r>
        <w:t>acestora</w:t>
      </w:r>
      <w:r>
        <w:rPr>
          <w:spacing w:val="-3"/>
        </w:rPr>
        <w:t xml:space="preserve"> </w:t>
      </w:r>
      <w:r>
        <w:t>și</w:t>
      </w:r>
      <w:r>
        <w:rPr>
          <w:spacing w:val="-2"/>
        </w:rPr>
        <w:t xml:space="preserve"> anume:</w:t>
      </w:r>
    </w:p>
    <w:p w:rsidR="005956A8" w:rsidRDefault="005956A8">
      <w:pPr>
        <w:pStyle w:val="BodyText"/>
        <w:ind w:left="0"/>
      </w:pPr>
    </w:p>
    <w:p w:rsidR="005956A8" w:rsidRDefault="00F3183C">
      <w:pPr>
        <w:pStyle w:val="Heading5"/>
      </w:pPr>
      <w:r>
        <w:t>Descriere</w:t>
      </w:r>
      <w:r>
        <w:rPr>
          <w:spacing w:val="-8"/>
        </w:rPr>
        <w:t xml:space="preserve"> </w:t>
      </w:r>
      <w:r>
        <w:rPr>
          <w:spacing w:val="-2"/>
        </w:rPr>
        <w:t>funcțională:</w:t>
      </w:r>
    </w:p>
    <w:p w:rsidR="005956A8" w:rsidRDefault="00F3183C">
      <w:pPr>
        <w:pStyle w:val="BodyText"/>
        <w:ind w:right="854" w:firstLine="719"/>
        <w:jc w:val="both"/>
      </w:pPr>
      <w:r>
        <w:t>Pavilionul (STAȚIE DE SPĂLARE A TEHNICII MILITARE) va fi configurat pentru 4 portaluri de spălare. Tehnică militară pentru care vor fi dimensionate rampele de spălare din cadrul obiectului este:</w:t>
      </w:r>
    </w:p>
    <w:p w:rsidR="005956A8" w:rsidRDefault="00F3183C">
      <w:pPr>
        <w:pStyle w:val="ListParagraph"/>
        <w:numPr>
          <w:ilvl w:val="0"/>
          <w:numId w:val="47"/>
        </w:numPr>
        <w:tabs>
          <w:tab w:val="left" w:pos="1692"/>
        </w:tabs>
        <w:ind w:left="1691" w:hanging="361"/>
        <w:jc w:val="both"/>
        <w:rPr>
          <w:sz w:val="24"/>
        </w:rPr>
      </w:pPr>
      <w:r>
        <w:rPr>
          <w:sz w:val="24"/>
        </w:rPr>
        <w:t>Sistem</w:t>
      </w:r>
      <w:r>
        <w:rPr>
          <w:spacing w:val="-2"/>
          <w:sz w:val="24"/>
        </w:rPr>
        <w:t xml:space="preserve"> </w:t>
      </w:r>
      <w:r>
        <w:rPr>
          <w:sz w:val="24"/>
        </w:rPr>
        <w:t>de</w:t>
      </w:r>
      <w:r>
        <w:rPr>
          <w:spacing w:val="-2"/>
          <w:sz w:val="24"/>
        </w:rPr>
        <w:t xml:space="preserve"> </w:t>
      </w:r>
      <w:r>
        <w:rPr>
          <w:sz w:val="24"/>
        </w:rPr>
        <w:t>rachete cu</w:t>
      </w:r>
      <w:r>
        <w:rPr>
          <w:spacing w:val="-2"/>
          <w:sz w:val="24"/>
        </w:rPr>
        <w:t xml:space="preserve"> </w:t>
      </w:r>
      <w:r>
        <w:rPr>
          <w:sz w:val="24"/>
        </w:rPr>
        <w:t>lansare</w:t>
      </w:r>
      <w:r>
        <w:rPr>
          <w:spacing w:val="-3"/>
          <w:sz w:val="24"/>
        </w:rPr>
        <w:t xml:space="preserve"> </w:t>
      </w:r>
      <w:r>
        <w:rPr>
          <w:sz w:val="24"/>
        </w:rPr>
        <w:t>multipla</w:t>
      </w:r>
      <w:r>
        <w:rPr>
          <w:spacing w:val="-2"/>
          <w:sz w:val="24"/>
        </w:rPr>
        <w:t xml:space="preserve"> </w:t>
      </w:r>
      <w:r>
        <w:rPr>
          <w:sz w:val="24"/>
        </w:rPr>
        <w:t>M142</w:t>
      </w:r>
      <w:r>
        <w:rPr>
          <w:spacing w:val="-1"/>
          <w:sz w:val="24"/>
        </w:rPr>
        <w:t xml:space="preserve"> </w:t>
      </w:r>
      <w:r>
        <w:rPr>
          <w:spacing w:val="-2"/>
          <w:sz w:val="24"/>
        </w:rPr>
        <w:t>HIMARS;</w:t>
      </w:r>
    </w:p>
    <w:p w:rsidR="005956A8" w:rsidRDefault="00F3183C">
      <w:pPr>
        <w:pStyle w:val="ListParagraph"/>
        <w:numPr>
          <w:ilvl w:val="0"/>
          <w:numId w:val="47"/>
        </w:numPr>
        <w:tabs>
          <w:tab w:val="left" w:pos="1692"/>
        </w:tabs>
        <w:ind w:left="1691" w:hanging="361"/>
        <w:jc w:val="both"/>
        <w:rPr>
          <w:sz w:val="24"/>
        </w:rPr>
      </w:pPr>
      <w:r>
        <w:rPr>
          <w:sz w:val="24"/>
        </w:rPr>
        <w:t>Autospeciala</w:t>
      </w:r>
      <w:r>
        <w:rPr>
          <w:spacing w:val="-6"/>
          <w:sz w:val="24"/>
        </w:rPr>
        <w:t xml:space="preserve"> </w:t>
      </w:r>
      <w:r>
        <w:rPr>
          <w:sz w:val="24"/>
        </w:rPr>
        <w:t>Hi</w:t>
      </w:r>
      <w:r>
        <w:rPr>
          <w:spacing w:val="-3"/>
          <w:sz w:val="24"/>
        </w:rPr>
        <w:t xml:space="preserve"> </w:t>
      </w:r>
      <w:r>
        <w:rPr>
          <w:sz w:val="24"/>
        </w:rPr>
        <w:t>C2</w:t>
      </w:r>
      <w:r>
        <w:rPr>
          <w:spacing w:val="-4"/>
          <w:sz w:val="24"/>
        </w:rPr>
        <w:t xml:space="preserve"> </w:t>
      </w:r>
      <w:r>
        <w:rPr>
          <w:sz w:val="24"/>
        </w:rPr>
        <w:t>shelter</w:t>
      </w:r>
      <w:r>
        <w:rPr>
          <w:spacing w:val="-3"/>
          <w:sz w:val="24"/>
        </w:rPr>
        <w:t xml:space="preserve"> </w:t>
      </w:r>
      <w:r>
        <w:rPr>
          <w:sz w:val="24"/>
        </w:rPr>
        <w:t>pe</w:t>
      </w:r>
      <w:r>
        <w:rPr>
          <w:spacing w:val="-5"/>
          <w:sz w:val="24"/>
        </w:rPr>
        <w:t xml:space="preserve"> </w:t>
      </w:r>
      <w:r>
        <w:rPr>
          <w:sz w:val="24"/>
        </w:rPr>
        <w:t>sasiu</w:t>
      </w:r>
      <w:r>
        <w:rPr>
          <w:spacing w:val="-3"/>
          <w:sz w:val="24"/>
        </w:rPr>
        <w:t xml:space="preserve"> </w:t>
      </w:r>
      <w:r>
        <w:rPr>
          <w:sz w:val="24"/>
        </w:rPr>
        <w:t>M1151</w:t>
      </w:r>
      <w:r>
        <w:rPr>
          <w:spacing w:val="-4"/>
          <w:sz w:val="24"/>
        </w:rPr>
        <w:t xml:space="preserve"> </w:t>
      </w:r>
      <w:r>
        <w:rPr>
          <w:sz w:val="24"/>
        </w:rPr>
        <w:t>al</w:t>
      </w:r>
      <w:r>
        <w:rPr>
          <w:spacing w:val="-3"/>
          <w:sz w:val="24"/>
        </w:rPr>
        <w:t xml:space="preserve"> </w:t>
      </w:r>
      <w:r>
        <w:rPr>
          <w:spacing w:val="-2"/>
          <w:sz w:val="24"/>
        </w:rPr>
        <w:t>HMMWV;</w:t>
      </w:r>
    </w:p>
    <w:p w:rsidR="005956A8" w:rsidRDefault="00F3183C">
      <w:pPr>
        <w:pStyle w:val="ListParagraph"/>
        <w:numPr>
          <w:ilvl w:val="0"/>
          <w:numId w:val="47"/>
        </w:numPr>
        <w:tabs>
          <w:tab w:val="left" w:pos="1692"/>
        </w:tabs>
        <w:ind w:left="1691" w:hanging="361"/>
        <w:jc w:val="both"/>
        <w:rPr>
          <w:sz w:val="24"/>
        </w:rPr>
      </w:pPr>
      <w:r>
        <w:rPr>
          <w:sz w:val="24"/>
        </w:rPr>
        <w:t>Autospeciala</w:t>
      </w:r>
      <w:r>
        <w:rPr>
          <w:spacing w:val="-8"/>
          <w:sz w:val="24"/>
        </w:rPr>
        <w:t xml:space="preserve"> </w:t>
      </w:r>
      <w:r>
        <w:rPr>
          <w:sz w:val="24"/>
        </w:rPr>
        <w:t>de</w:t>
      </w:r>
      <w:r>
        <w:rPr>
          <w:spacing w:val="-7"/>
          <w:sz w:val="24"/>
        </w:rPr>
        <w:t xml:space="preserve"> </w:t>
      </w:r>
      <w:r>
        <w:rPr>
          <w:sz w:val="24"/>
        </w:rPr>
        <w:t>legare</w:t>
      </w:r>
      <w:r>
        <w:rPr>
          <w:spacing w:val="-8"/>
          <w:sz w:val="24"/>
        </w:rPr>
        <w:t xml:space="preserve"> </w:t>
      </w:r>
      <w:r>
        <w:rPr>
          <w:sz w:val="24"/>
        </w:rPr>
        <w:t>topografica</w:t>
      </w:r>
      <w:r>
        <w:rPr>
          <w:spacing w:val="-7"/>
          <w:sz w:val="24"/>
        </w:rPr>
        <w:t xml:space="preserve"> </w:t>
      </w:r>
      <w:r>
        <w:rPr>
          <w:sz w:val="24"/>
        </w:rPr>
        <w:t>pe</w:t>
      </w:r>
      <w:r>
        <w:rPr>
          <w:spacing w:val="-7"/>
          <w:sz w:val="24"/>
        </w:rPr>
        <w:t xml:space="preserve"> </w:t>
      </w:r>
      <w:r>
        <w:rPr>
          <w:sz w:val="24"/>
        </w:rPr>
        <w:t>sasiu</w:t>
      </w:r>
      <w:r>
        <w:rPr>
          <w:spacing w:val="-6"/>
          <w:sz w:val="24"/>
        </w:rPr>
        <w:t xml:space="preserve"> </w:t>
      </w:r>
      <w:r>
        <w:rPr>
          <w:sz w:val="24"/>
        </w:rPr>
        <w:t>M1152</w:t>
      </w:r>
      <w:r>
        <w:rPr>
          <w:spacing w:val="-6"/>
          <w:sz w:val="24"/>
        </w:rPr>
        <w:t xml:space="preserve"> </w:t>
      </w:r>
      <w:r>
        <w:rPr>
          <w:spacing w:val="-2"/>
          <w:sz w:val="24"/>
        </w:rPr>
        <w:t>HMMWV;</w:t>
      </w:r>
    </w:p>
    <w:p w:rsidR="005956A8" w:rsidRDefault="00F3183C">
      <w:pPr>
        <w:pStyle w:val="ListParagraph"/>
        <w:numPr>
          <w:ilvl w:val="0"/>
          <w:numId w:val="47"/>
        </w:numPr>
        <w:tabs>
          <w:tab w:val="left" w:pos="1692"/>
        </w:tabs>
        <w:ind w:left="1691" w:hanging="361"/>
        <w:jc w:val="both"/>
        <w:rPr>
          <w:sz w:val="24"/>
        </w:rPr>
      </w:pPr>
      <w:r>
        <w:rPr>
          <w:sz w:val="24"/>
        </w:rPr>
        <w:t>Simulator</w:t>
      </w:r>
      <w:r>
        <w:rPr>
          <w:spacing w:val="-3"/>
          <w:sz w:val="24"/>
        </w:rPr>
        <w:t xml:space="preserve"> </w:t>
      </w:r>
      <w:r>
        <w:rPr>
          <w:sz w:val="24"/>
        </w:rPr>
        <w:t>pentru</w:t>
      </w:r>
      <w:r>
        <w:rPr>
          <w:spacing w:val="-2"/>
          <w:sz w:val="24"/>
        </w:rPr>
        <w:t xml:space="preserve"> </w:t>
      </w:r>
      <w:r>
        <w:rPr>
          <w:sz w:val="24"/>
        </w:rPr>
        <w:t>antrenamentul</w:t>
      </w:r>
      <w:r>
        <w:rPr>
          <w:spacing w:val="-2"/>
          <w:sz w:val="24"/>
        </w:rPr>
        <w:t xml:space="preserve"> </w:t>
      </w:r>
      <w:r>
        <w:rPr>
          <w:sz w:val="24"/>
        </w:rPr>
        <w:t>operatorilor</w:t>
      </w:r>
      <w:r>
        <w:rPr>
          <w:spacing w:val="-1"/>
          <w:sz w:val="24"/>
        </w:rPr>
        <w:t xml:space="preserve"> </w:t>
      </w:r>
      <w:r>
        <w:rPr>
          <w:sz w:val="24"/>
        </w:rPr>
        <w:t>rot</w:t>
      </w:r>
      <w:r>
        <w:rPr>
          <w:spacing w:val="-2"/>
          <w:sz w:val="24"/>
        </w:rPr>
        <w:t xml:space="preserve"> </w:t>
      </w:r>
      <w:r>
        <w:rPr>
          <w:sz w:val="24"/>
        </w:rPr>
        <w:t xml:space="preserve">in </w:t>
      </w:r>
      <w:r>
        <w:rPr>
          <w:spacing w:val="-2"/>
          <w:sz w:val="24"/>
        </w:rPr>
        <w:t>container;</w:t>
      </w:r>
    </w:p>
    <w:p w:rsidR="005956A8" w:rsidRDefault="00F3183C">
      <w:pPr>
        <w:pStyle w:val="ListParagraph"/>
        <w:numPr>
          <w:ilvl w:val="0"/>
          <w:numId w:val="47"/>
        </w:numPr>
        <w:tabs>
          <w:tab w:val="left" w:pos="1692"/>
        </w:tabs>
        <w:ind w:left="1691" w:hanging="361"/>
        <w:jc w:val="both"/>
        <w:rPr>
          <w:sz w:val="24"/>
        </w:rPr>
      </w:pPr>
      <w:r>
        <w:rPr>
          <w:sz w:val="24"/>
        </w:rPr>
        <w:t>Masina</w:t>
      </w:r>
      <w:r>
        <w:rPr>
          <w:spacing w:val="-3"/>
          <w:sz w:val="24"/>
        </w:rPr>
        <w:t xml:space="preserve"> </w:t>
      </w:r>
      <w:r>
        <w:rPr>
          <w:sz w:val="24"/>
        </w:rPr>
        <w:t>de</w:t>
      </w:r>
      <w:r>
        <w:rPr>
          <w:spacing w:val="-4"/>
          <w:sz w:val="24"/>
        </w:rPr>
        <w:t xml:space="preserve"> </w:t>
      </w:r>
      <w:r>
        <w:rPr>
          <w:sz w:val="24"/>
        </w:rPr>
        <w:t>transport</w:t>
      </w:r>
      <w:r>
        <w:rPr>
          <w:spacing w:val="-2"/>
          <w:sz w:val="24"/>
        </w:rPr>
        <w:t xml:space="preserve"> </w:t>
      </w:r>
      <w:r>
        <w:rPr>
          <w:sz w:val="24"/>
        </w:rPr>
        <w:t>si</w:t>
      </w:r>
      <w:r>
        <w:rPr>
          <w:spacing w:val="-2"/>
          <w:sz w:val="24"/>
        </w:rPr>
        <w:t xml:space="preserve"> </w:t>
      </w:r>
      <w:r>
        <w:rPr>
          <w:sz w:val="24"/>
        </w:rPr>
        <w:t>incarcat</w:t>
      </w:r>
      <w:r>
        <w:rPr>
          <w:spacing w:val="-2"/>
          <w:sz w:val="24"/>
        </w:rPr>
        <w:t xml:space="preserve"> </w:t>
      </w:r>
      <w:r>
        <w:rPr>
          <w:sz w:val="24"/>
        </w:rPr>
        <w:t>munitie</w:t>
      </w:r>
      <w:r>
        <w:rPr>
          <w:spacing w:val="-2"/>
          <w:sz w:val="24"/>
        </w:rPr>
        <w:t xml:space="preserve"> </w:t>
      </w:r>
      <w:r>
        <w:rPr>
          <w:sz w:val="24"/>
        </w:rPr>
        <w:t>rsv</w:t>
      </w:r>
      <w:r>
        <w:rPr>
          <w:spacing w:val="-3"/>
          <w:sz w:val="24"/>
        </w:rPr>
        <w:t xml:space="preserve"> </w:t>
      </w:r>
      <w:r>
        <w:rPr>
          <w:sz w:val="24"/>
        </w:rPr>
        <w:t>pe</w:t>
      </w:r>
      <w:r>
        <w:rPr>
          <w:spacing w:val="-3"/>
          <w:sz w:val="24"/>
        </w:rPr>
        <w:t xml:space="preserve"> </w:t>
      </w:r>
      <w:r>
        <w:rPr>
          <w:sz w:val="24"/>
        </w:rPr>
        <w:t>sasiu</w:t>
      </w:r>
      <w:r>
        <w:rPr>
          <w:spacing w:val="1"/>
          <w:sz w:val="24"/>
        </w:rPr>
        <w:t xml:space="preserve"> </w:t>
      </w:r>
      <w:r>
        <w:rPr>
          <w:spacing w:val="-2"/>
          <w:sz w:val="24"/>
        </w:rPr>
        <w:t>M1084A1P2;</w:t>
      </w:r>
    </w:p>
    <w:p w:rsidR="005956A8" w:rsidRDefault="00F3183C">
      <w:pPr>
        <w:pStyle w:val="ListParagraph"/>
        <w:numPr>
          <w:ilvl w:val="0"/>
          <w:numId w:val="47"/>
        </w:numPr>
        <w:tabs>
          <w:tab w:val="left" w:pos="1692"/>
        </w:tabs>
        <w:ind w:left="1691" w:hanging="361"/>
        <w:jc w:val="both"/>
        <w:rPr>
          <w:sz w:val="24"/>
        </w:rPr>
      </w:pPr>
      <w:r>
        <w:rPr>
          <w:sz w:val="24"/>
        </w:rPr>
        <w:t>Remorca</w:t>
      </w:r>
      <w:r>
        <w:rPr>
          <w:spacing w:val="-7"/>
          <w:sz w:val="24"/>
        </w:rPr>
        <w:t xml:space="preserve"> </w:t>
      </w:r>
      <w:r>
        <w:rPr>
          <w:sz w:val="24"/>
        </w:rPr>
        <w:t>transport</w:t>
      </w:r>
      <w:r>
        <w:rPr>
          <w:spacing w:val="-5"/>
          <w:sz w:val="24"/>
        </w:rPr>
        <w:t xml:space="preserve"> </w:t>
      </w:r>
      <w:r>
        <w:rPr>
          <w:sz w:val="24"/>
        </w:rPr>
        <w:t>munitie</w:t>
      </w:r>
      <w:r>
        <w:rPr>
          <w:spacing w:val="-6"/>
          <w:sz w:val="24"/>
        </w:rPr>
        <w:t xml:space="preserve"> </w:t>
      </w:r>
      <w:r>
        <w:rPr>
          <w:sz w:val="24"/>
        </w:rPr>
        <w:t>himars</w:t>
      </w:r>
      <w:r>
        <w:rPr>
          <w:spacing w:val="-4"/>
          <w:sz w:val="24"/>
        </w:rPr>
        <w:t xml:space="preserve"> </w:t>
      </w:r>
      <w:r>
        <w:rPr>
          <w:sz w:val="24"/>
        </w:rPr>
        <w:t>5</w:t>
      </w:r>
      <w:r>
        <w:rPr>
          <w:spacing w:val="-5"/>
          <w:sz w:val="24"/>
        </w:rPr>
        <w:t xml:space="preserve"> </w:t>
      </w:r>
      <w:r>
        <w:rPr>
          <w:sz w:val="24"/>
        </w:rPr>
        <w:t>tone</w:t>
      </w:r>
      <w:r>
        <w:rPr>
          <w:spacing w:val="-6"/>
          <w:sz w:val="24"/>
        </w:rPr>
        <w:t xml:space="preserve"> </w:t>
      </w:r>
      <w:r>
        <w:rPr>
          <w:sz w:val="24"/>
        </w:rPr>
        <w:t>pe</w:t>
      </w:r>
      <w:r>
        <w:rPr>
          <w:spacing w:val="-5"/>
          <w:sz w:val="24"/>
        </w:rPr>
        <w:t xml:space="preserve"> </w:t>
      </w:r>
      <w:r>
        <w:rPr>
          <w:sz w:val="24"/>
        </w:rPr>
        <w:t>sasiu</w:t>
      </w:r>
      <w:r>
        <w:rPr>
          <w:spacing w:val="-3"/>
          <w:sz w:val="24"/>
        </w:rPr>
        <w:t xml:space="preserve"> </w:t>
      </w:r>
      <w:r>
        <w:rPr>
          <w:spacing w:val="-2"/>
          <w:sz w:val="24"/>
        </w:rPr>
        <w:t>M1095;</w:t>
      </w:r>
    </w:p>
    <w:p w:rsidR="005956A8" w:rsidRDefault="00F3183C">
      <w:pPr>
        <w:pStyle w:val="ListParagraph"/>
        <w:numPr>
          <w:ilvl w:val="0"/>
          <w:numId w:val="47"/>
        </w:numPr>
        <w:tabs>
          <w:tab w:val="left" w:pos="1692"/>
        </w:tabs>
        <w:ind w:left="1691" w:hanging="361"/>
        <w:jc w:val="both"/>
        <w:rPr>
          <w:sz w:val="24"/>
        </w:rPr>
      </w:pPr>
      <w:r>
        <w:rPr>
          <w:sz w:val="24"/>
        </w:rPr>
        <w:t>Vehicul</w:t>
      </w:r>
      <w:r>
        <w:rPr>
          <w:spacing w:val="-1"/>
          <w:sz w:val="24"/>
        </w:rPr>
        <w:t xml:space="preserve"> </w:t>
      </w:r>
      <w:r>
        <w:rPr>
          <w:sz w:val="24"/>
        </w:rPr>
        <w:t>de</w:t>
      </w:r>
      <w:r>
        <w:rPr>
          <w:spacing w:val="-2"/>
          <w:sz w:val="24"/>
        </w:rPr>
        <w:t xml:space="preserve"> </w:t>
      </w:r>
      <w:r>
        <w:rPr>
          <w:sz w:val="24"/>
        </w:rPr>
        <w:t>evacuare</w:t>
      </w:r>
      <w:r>
        <w:rPr>
          <w:spacing w:val="-3"/>
          <w:sz w:val="24"/>
        </w:rPr>
        <w:t xml:space="preserve"> </w:t>
      </w:r>
      <w:r>
        <w:rPr>
          <w:sz w:val="24"/>
        </w:rPr>
        <w:t>tehnica</w:t>
      </w:r>
      <w:r>
        <w:rPr>
          <w:spacing w:val="-3"/>
          <w:sz w:val="24"/>
        </w:rPr>
        <w:t xml:space="preserve"> </w:t>
      </w:r>
      <w:r>
        <w:rPr>
          <w:sz w:val="24"/>
        </w:rPr>
        <w:t>cu macara</w:t>
      </w:r>
      <w:r>
        <w:rPr>
          <w:spacing w:val="-2"/>
          <w:sz w:val="24"/>
        </w:rPr>
        <w:t xml:space="preserve"> M1089A1P2;</w:t>
      </w:r>
    </w:p>
    <w:p w:rsidR="005956A8" w:rsidRDefault="00F3183C">
      <w:pPr>
        <w:pStyle w:val="ListParagraph"/>
        <w:numPr>
          <w:ilvl w:val="0"/>
          <w:numId w:val="47"/>
        </w:numPr>
        <w:tabs>
          <w:tab w:val="left" w:pos="1692"/>
        </w:tabs>
        <w:ind w:left="1691" w:hanging="361"/>
        <w:jc w:val="both"/>
        <w:rPr>
          <w:sz w:val="24"/>
        </w:rPr>
      </w:pPr>
      <w:r>
        <w:rPr>
          <w:sz w:val="24"/>
        </w:rPr>
        <w:t>Autospeciala</w:t>
      </w:r>
      <w:r>
        <w:rPr>
          <w:spacing w:val="-9"/>
          <w:sz w:val="24"/>
        </w:rPr>
        <w:t xml:space="preserve"> </w:t>
      </w:r>
      <w:r>
        <w:rPr>
          <w:sz w:val="24"/>
        </w:rPr>
        <w:t>pentru</w:t>
      </w:r>
      <w:r>
        <w:rPr>
          <w:spacing w:val="-7"/>
          <w:sz w:val="24"/>
        </w:rPr>
        <w:t xml:space="preserve"> </w:t>
      </w:r>
      <w:r>
        <w:rPr>
          <w:sz w:val="24"/>
        </w:rPr>
        <w:t>mentenanta</w:t>
      </w:r>
      <w:r>
        <w:rPr>
          <w:spacing w:val="-7"/>
          <w:sz w:val="24"/>
        </w:rPr>
        <w:t xml:space="preserve"> </w:t>
      </w:r>
      <w:r>
        <w:rPr>
          <w:sz w:val="24"/>
        </w:rPr>
        <w:t>auto</w:t>
      </w:r>
      <w:r>
        <w:rPr>
          <w:spacing w:val="-8"/>
          <w:sz w:val="24"/>
        </w:rPr>
        <w:t xml:space="preserve"> </w:t>
      </w:r>
      <w:r>
        <w:rPr>
          <w:sz w:val="24"/>
        </w:rPr>
        <w:t>pe</w:t>
      </w:r>
      <w:r>
        <w:rPr>
          <w:spacing w:val="-7"/>
          <w:sz w:val="24"/>
        </w:rPr>
        <w:t xml:space="preserve"> </w:t>
      </w:r>
      <w:r>
        <w:rPr>
          <w:sz w:val="24"/>
        </w:rPr>
        <w:t>sasiu</w:t>
      </w:r>
      <w:r>
        <w:rPr>
          <w:spacing w:val="-7"/>
          <w:sz w:val="24"/>
        </w:rPr>
        <w:t xml:space="preserve"> </w:t>
      </w:r>
      <w:r>
        <w:rPr>
          <w:sz w:val="24"/>
        </w:rPr>
        <w:t>M1152</w:t>
      </w:r>
      <w:r>
        <w:rPr>
          <w:spacing w:val="-6"/>
          <w:sz w:val="24"/>
        </w:rPr>
        <w:t xml:space="preserve"> </w:t>
      </w:r>
      <w:r>
        <w:rPr>
          <w:spacing w:val="-2"/>
          <w:sz w:val="24"/>
        </w:rPr>
        <w:t>HMMWV;</w:t>
      </w:r>
    </w:p>
    <w:p w:rsidR="005956A8" w:rsidRDefault="00F3183C">
      <w:pPr>
        <w:pStyle w:val="ListParagraph"/>
        <w:numPr>
          <w:ilvl w:val="0"/>
          <w:numId w:val="47"/>
        </w:numPr>
        <w:tabs>
          <w:tab w:val="left" w:pos="1692"/>
        </w:tabs>
        <w:ind w:left="1691" w:hanging="361"/>
        <w:jc w:val="both"/>
        <w:rPr>
          <w:sz w:val="24"/>
        </w:rPr>
      </w:pPr>
      <w:r>
        <w:rPr>
          <w:sz w:val="24"/>
        </w:rPr>
        <w:t>Atelier</w:t>
      </w:r>
      <w:r>
        <w:rPr>
          <w:spacing w:val="-8"/>
          <w:sz w:val="24"/>
        </w:rPr>
        <w:t xml:space="preserve"> </w:t>
      </w:r>
      <w:r>
        <w:rPr>
          <w:sz w:val="24"/>
        </w:rPr>
        <w:t>de</w:t>
      </w:r>
      <w:r>
        <w:rPr>
          <w:spacing w:val="-10"/>
          <w:sz w:val="24"/>
        </w:rPr>
        <w:t xml:space="preserve"> </w:t>
      </w:r>
      <w:r>
        <w:rPr>
          <w:sz w:val="24"/>
        </w:rPr>
        <w:t>mentenanta</w:t>
      </w:r>
      <w:r>
        <w:rPr>
          <w:spacing w:val="-7"/>
          <w:sz w:val="24"/>
        </w:rPr>
        <w:t xml:space="preserve"> </w:t>
      </w:r>
      <w:r>
        <w:rPr>
          <w:sz w:val="24"/>
        </w:rPr>
        <w:t>pe</w:t>
      </w:r>
      <w:r>
        <w:rPr>
          <w:spacing w:val="-8"/>
          <w:sz w:val="24"/>
        </w:rPr>
        <w:t xml:space="preserve"> </w:t>
      </w:r>
      <w:r>
        <w:rPr>
          <w:sz w:val="24"/>
        </w:rPr>
        <w:t>container</w:t>
      </w:r>
      <w:r>
        <w:rPr>
          <w:spacing w:val="-7"/>
          <w:sz w:val="24"/>
        </w:rPr>
        <w:t xml:space="preserve"> </w:t>
      </w:r>
      <w:r>
        <w:rPr>
          <w:spacing w:val="-2"/>
          <w:sz w:val="24"/>
        </w:rPr>
        <w:t>IS020.</w:t>
      </w:r>
    </w:p>
    <w:p w:rsidR="005956A8" w:rsidRDefault="00F3183C">
      <w:pPr>
        <w:pStyle w:val="BodyText"/>
        <w:spacing w:before="1" w:line="275" w:lineRule="exact"/>
        <w:ind w:left="1271"/>
        <w:jc w:val="both"/>
      </w:pPr>
      <w:r>
        <w:t>Dimensiunile</w:t>
      </w:r>
      <w:r>
        <w:rPr>
          <w:spacing w:val="-2"/>
        </w:rPr>
        <w:t xml:space="preserve"> </w:t>
      </w:r>
      <w:r>
        <w:t>maxime</w:t>
      </w:r>
      <w:r>
        <w:rPr>
          <w:spacing w:val="-3"/>
        </w:rPr>
        <w:t xml:space="preserve"> </w:t>
      </w:r>
      <w:r>
        <w:t>ale</w:t>
      </w:r>
      <w:r>
        <w:rPr>
          <w:spacing w:val="-1"/>
        </w:rPr>
        <w:t xml:space="preserve"> </w:t>
      </w:r>
      <w:r>
        <w:t>tehnicii</w:t>
      </w:r>
      <w:r>
        <w:rPr>
          <w:spacing w:val="-2"/>
        </w:rPr>
        <w:t xml:space="preserve"> </w:t>
      </w:r>
      <w:r>
        <w:t>care</w:t>
      </w:r>
      <w:r>
        <w:rPr>
          <w:spacing w:val="-3"/>
        </w:rPr>
        <w:t xml:space="preserve"> </w:t>
      </w:r>
      <w:r>
        <w:t>vor</w:t>
      </w:r>
      <w:r>
        <w:rPr>
          <w:spacing w:val="-1"/>
        </w:rPr>
        <w:t xml:space="preserve"> </w:t>
      </w:r>
      <w:r>
        <w:t>avea</w:t>
      </w:r>
      <w:r>
        <w:rPr>
          <w:spacing w:val="-1"/>
        </w:rPr>
        <w:t xml:space="preserve"> </w:t>
      </w:r>
      <w:r>
        <w:t>acces</w:t>
      </w:r>
      <w:r>
        <w:rPr>
          <w:spacing w:val="-3"/>
        </w:rPr>
        <w:t xml:space="preserve"> </w:t>
      </w:r>
      <w:r>
        <w:t>în</w:t>
      </w:r>
      <w:r>
        <w:rPr>
          <w:spacing w:val="-1"/>
        </w:rPr>
        <w:t xml:space="preserve"> </w:t>
      </w:r>
      <w:r>
        <w:t>spațiile</w:t>
      </w:r>
      <w:r>
        <w:rPr>
          <w:spacing w:val="-3"/>
        </w:rPr>
        <w:t xml:space="preserve"> </w:t>
      </w:r>
      <w:r>
        <w:t xml:space="preserve">proiectate </w:t>
      </w:r>
      <w:r>
        <w:rPr>
          <w:spacing w:val="-2"/>
        </w:rPr>
        <w:t>sunt:</w:t>
      </w:r>
    </w:p>
    <w:p w:rsidR="005956A8" w:rsidRDefault="00F3183C">
      <w:pPr>
        <w:pStyle w:val="BodyText"/>
        <w:tabs>
          <w:tab w:val="left" w:pos="1991"/>
        </w:tabs>
        <w:spacing w:line="275" w:lineRule="exact"/>
        <w:ind w:left="1631"/>
      </w:pPr>
      <w:r>
        <w:rPr>
          <w:spacing w:val="-10"/>
        </w:rPr>
        <w:t>-</w:t>
      </w:r>
      <w:r>
        <w:tab/>
        <w:t>l</w:t>
      </w:r>
      <w:r>
        <w:rPr>
          <w:spacing w:val="-3"/>
        </w:rPr>
        <w:t xml:space="preserve"> </w:t>
      </w:r>
      <w:r>
        <w:t>=</w:t>
      </w:r>
      <w:r>
        <w:rPr>
          <w:spacing w:val="-3"/>
        </w:rPr>
        <w:t xml:space="preserve"> </w:t>
      </w:r>
      <w:r>
        <w:t>2,40</w:t>
      </w:r>
      <w:r>
        <w:rPr>
          <w:spacing w:val="-3"/>
        </w:rPr>
        <w:t xml:space="preserve"> </w:t>
      </w:r>
      <w:r>
        <w:rPr>
          <w:spacing w:val="-5"/>
        </w:rPr>
        <w:t>m,</w:t>
      </w:r>
    </w:p>
    <w:p w:rsidR="005956A8" w:rsidRDefault="00F3183C">
      <w:pPr>
        <w:pStyle w:val="BodyText"/>
        <w:tabs>
          <w:tab w:val="left" w:pos="1991"/>
        </w:tabs>
        <w:ind w:left="1631"/>
      </w:pPr>
      <w:r>
        <w:rPr>
          <w:spacing w:val="-10"/>
        </w:rPr>
        <w:t>-</w:t>
      </w:r>
      <w:r>
        <w:tab/>
        <w:t>L</w:t>
      </w:r>
      <w:r>
        <w:rPr>
          <w:spacing w:val="-3"/>
        </w:rPr>
        <w:t xml:space="preserve"> </w:t>
      </w:r>
      <w:r>
        <w:t>=</w:t>
      </w:r>
      <w:r>
        <w:rPr>
          <w:spacing w:val="-5"/>
        </w:rPr>
        <w:t xml:space="preserve"> </w:t>
      </w:r>
      <w:r>
        <w:t>9,30</w:t>
      </w:r>
      <w:r>
        <w:rPr>
          <w:spacing w:val="-3"/>
        </w:rPr>
        <w:t xml:space="preserve"> </w:t>
      </w:r>
      <w:r>
        <w:rPr>
          <w:spacing w:val="-5"/>
        </w:rPr>
        <w:t>m,</w:t>
      </w:r>
    </w:p>
    <w:p w:rsidR="005956A8" w:rsidRDefault="00F3183C">
      <w:pPr>
        <w:pStyle w:val="BodyText"/>
        <w:tabs>
          <w:tab w:val="left" w:pos="1991"/>
        </w:tabs>
        <w:ind w:left="1631"/>
      </w:pPr>
      <w:r>
        <w:rPr>
          <w:spacing w:val="-10"/>
        </w:rPr>
        <w:t>-</w:t>
      </w:r>
      <w:r>
        <w:tab/>
        <w:t>H</w:t>
      </w:r>
      <w:r>
        <w:rPr>
          <w:spacing w:val="-1"/>
        </w:rPr>
        <w:t xml:space="preserve"> </w:t>
      </w:r>
      <w:r>
        <w:t>=</w:t>
      </w:r>
      <w:r>
        <w:rPr>
          <w:spacing w:val="-3"/>
        </w:rPr>
        <w:t xml:space="preserve"> </w:t>
      </w:r>
      <w:r>
        <w:t xml:space="preserve">2,80 </w:t>
      </w:r>
      <w:r>
        <w:rPr>
          <w:spacing w:val="-5"/>
        </w:rPr>
        <w:t>m.</w:t>
      </w:r>
    </w:p>
    <w:p w:rsidR="005956A8" w:rsidRDefault="00F3183C">
      <w:pPr>
        <w:pStyle w:val="BodyText"/>
        <w:ind w:right="851" w:firstLine="719"/>
        <w:jc w:val="both"/>
      </w:pPr>
      <w:r>
        <w:t>Rampele</w:t>
      </w:r>
      <w:r>
        <w:rPr>
          <w:spacing w:val="-3"/>
        </w:rPr>
        <w:t xml:space="preserve"> </w:t>
      </w:r>
      <w:r>
        <w:t>pentru</w:t>
      </w:r>
      <w:r>
        <w:rPr>
          <w:spacing w:val="-2"/>
        </w:rPr>
        <w:t xml:space="preserve"> </w:t>
      </w:r>
      <w:r>
        <w:t>spălare</w:t>
      </w:r>
      <w:r>
        <w:rPr>
          <w:spacing w:val="-3"/>
        </w:rPr>
        <w:t xml:space="preserve"> </w:t>
      </w:r>
      <w:r>
        <w:t>sunt</w:t>
      </w:r>
      <w:r>
        <w:rPr>
          <w:spacing w:val="-3"/>
        </w:rPr>
        <w:t xml:space="preserve"> </w:t>
      </w:r>
      <w:r>
        <w:t>dimensionate</w:t>
      </w:r>
      <w:r>
        <w:rPr>
          <w:spacing w:val="-3"/>
        </w:rPr>
        <w:t xml:space="preserve"> </w:t>
      </w:r>
      <w:r>
        <w:t>astfel</w:t>
      </w:r>
      <w:r>
        <w:rPr>
          <w:spacing w:val="-3"/>
        </w:rPr>
        <w:t xml:space="preserve"> </w:t>
      </w:r>
      <w:r>
        <w:t>încât</w:t>
      </w:r>
      <w:r>
        <w:rPr>
          <w:spacing w:val="-3"/>
        </w:rPr>
        <w:t xml:space="preserve"> </w:t>
      </w:r>
      <w:r>
        <w:t>să</w:t>
      </w:r>
      <w:r>
        <w:rPr>
          <w:spacing w:val="-3"/>
        </w:rPr>
        <w:t xml:space="preserve"> </w:t>
      </w:r>
      <w:r>
        <w:t>permită</w:t>
      </w:r>
      <w:r>
        <w:rPr>
          <w:spacing w:val="-3"/>
        </w:rPr>
        <w:t xml:space="preserve"> </w:t>
      </w:r>
      <w:r>
        <w:t>spălarea</w:t>
      </w:r>
      <w:r>
        <w:rPr>
          <w:spacing w:val="-3"/>
        </w:rPr>
        <w:t xml:space="preserve"> </w:t>
      </w:r>
      <w:r>
        <w:t>tuturor</w:t>
      </w:r>
      <w:r>
        <w:rPr>
          <w:spacing w:val="-3"/>
        </w:rPr>
        <w:t xml:space="preserve"> </w:t>
      </w:r>
      <w:r>
        <w:t>tipurilor</w:t>
      </w:r>
      <w:r>
        <w:rPr>
          <w:spacing w:val="-3"/>
        </w:rPr>
        <w:t xml:space="preserve"> </w:t>
      </w:r>
      <w:r>
        <w:t>de autovehicule din dotare:</w:t>
      </w:r>
    </w:p>
    <w:p w:rsidR="005956A8" w:rsidRDefault="00F3183C">
      <w:pPr>
        <w:pStyle w:val="ListParagraph"/>
        <w:numPr>
          <w:ilvl w:val="0"/>
          <w:numId w:val="47"/>
        </w:numPr>
        <w:tabs>
          <w:tab w:val="left" w:pos="1411"/>
        </w:tabs>
        <w:ind w:left="1410" w:hanging="140"/>
        <w:jc w:val="both"/>
        <w:rPr>
          <w:sz w:val="24"/>
        </w:rPr>
      </w:pPr>
      <w:r>
        <w:rPr>
          <w:sz w:val="24"/>
        </w:rPr>
        <w:t>4</w:t>
      </w:r>
      <w:r>
        <w:rPr>
          <w:spacing w:val="-7"/>
          <w:sz w:val="24"/>
        </w:rPr>
        <w:t xml:space="preserve"> </w:t>
      </w:r>
      <w:r>
        <w:rPr>
          <w:sz w:val="24"/>
        </w:rPr>
        <w:t>rampe</w:t>
      </w:r>
      <w:r>
        <w:rPr>
          <w:spacing w:val="-7"/>
          <w:sz w:val="24"/>
        </w:rPr>
        <w:t xml:space="preserve"> </w:t>
      </w:r>
      <w:r>
        <w:rPr>
          <w:sz w:val="24"/>
        </w:rPr>
        <w:t>spălare</w:t>
      </w:r>
      <w:r>
        <w:rPr>
          <w:spacing w:val="-7"/>
          <w:sz w:val="24"/>
        </w:rPr>
        <w:t xml:space="preserve"> </w:t>
      </w:r>
      <w:r>
        <w:rPr>
          <w:spacing w:val="-2"/>
          <w:sz w:val="24"/>
        </w:rPr>
        <w:t>automată:</w:t>
      </w:r>
    </w:p>
    <w:p w:rsidR="005956A8" w:rsidRDefault="00F3183C">
      <w:pPr>
        <w:pStyle w:val="ListParagraph"/>
        <w:numPr>
          <w:ilvl w:val="0"/>
          <w:numId w:val="47"/>
        </w:numPr>
        <w:tabs>
          <w:tab w:val="left" w:pos="1411"/>
        </w:tabs>
        <w:ind w:left="1410" w:hanging="140"/>
        <w:jc w:val="both"/>
        <w:rPr>
          <w:sz w:val="24"/>
        </w:rPr>
      </w:pPr>
      <w:r>
        <w:rPr>
          <w:sz w:val="24"/>
        </w:rPr>
        <w:t>,,dulap”</w:t>
      </w:r>
      <w:r>
        <w:rPr>
          <w:spacing w:val="-9"/>
          <w:sz w:val="24"/>
        </w:rPr>
        <w:t xml:space="preserve"> </w:t>
      </w:r>
      <w:r>
        <w:rPr>
          <w:sz w:val="24"/>
        </w:rPr>
        <w:t>pentru</w:t>
      </w:r>
      <w:r>
        <w:rPr>
          <w:spacing w:val="-7"/>
          <w:sz w:val="24"/>
        </w:rPr>
        <w:t xml:space="preserve"> </w:t>
      </w:r>
      <w:r>
        <w:rPr>
          <w:sz w:val="24"/>
        </w:rPr>
        <w:t>spălare</w:t>
      </w:r>
      <w:r>
        <w:rPr>
          <w:spacing w:val="-6"/>
          <w:sz w:val="24"/>
        </w:rPr>
        <w:t xml:space="preserve"> </w:t>
      </w:r>
      <w:r>
        <w:rPr>
          <w:sz w:val="24"/>
        </w:rPr>
        <w:t>manuală</w:t>
      </w:r>
      <w:r>
        <w:rPr>
          <w:spacing w:val="-7"/>
          <w:sz w:val="24"/>
        </w:rPr>
        <w:t xml:space="preserve"> </w:t>
      </w:r>
      <w:r>
        <w:rPr>
          <w:sz w:val="24"/>
        </w:rPr>
        <w:t>a</w:t>
      </w:r>
      <w:r>
        <w:rPr>
          <w:spacing w:val="-9"/>
          <w:sz w:val="24"/>
        </w:rPr>
        <w:t xml:space="preserve"> </w:t>
      </w:r>
      <w:r>
        <w:rPr>
          <w:sz w:val="24"/>
        </w:rPr>
        <w:t>sașiurilor</w:t>
      </w:r>
      <w:r>
        <w:rPr>
          <w:spacing w:val="-7"/>
          <w:sz w:val="24"/>
        </w:rPr>
        <w:t xml:space="preserve"> </w:t>
      </w:r>
      <w:r>
        <w:rPr>
          <w:sz w:val="24"/>
        </w:rPr>
        <w:t>și</w:t>
      </w:r>
      <w:r>
        <w:rPr>
          <w:spacing w:val="-8"/>
          <w:sz w:val="24"/>
        </w:rPr>
        <w:t xml:space="preserve"> </w:t>
      </w:r>
      <w:r>
        <w:rPr>
          <w:sz w:val="24"/>
        </w:rPr>
        <w:t>a</w:t>
      </w:r>
      <w:r>
        <w:rPr>
          <w:spacing w:val="-6"/>
          <w:sz w:val="24"/>
        </w:rPr>
        <w:t xml:space="preserve"> </w:t>
      </w:r>
      <w:r>
        <w:rPr>
          <w:spacing w:val="-2"/>
          <w:sz w:val="24"/>
        </w:rPr>
        <w:t>roților.</w:t>
      </w:r>
    </w:p>
    <w:p w:rsidR="005956A8" w:rsidRDefault="00F3183C">
      <w:pPr>
        <w:pStyle w:val="BodyText"/>
        <w:ind w:right="848" w:firstLine="719"/>
        <w:jc w:val="both"/>
      </w:pPr>
      <w:r>
        <w:t>Spălătoria auto va fi dotată cu utilajele și echipamentele necesare funcționarii cu apă recirculată si tratată în prealabil. Sistemul de spălare folosind apă recuperată de la spălătorie și apă proaspătă</w:t>
      </w:r>
      <w:r>
        <w:rPr>
          <w:spacing w:val="-1"/>
        </w:rPr>
        <w:t xml:space="preserve"> </w:t>
      </w:r>
      <w:r>
        <w:t>va</w:t>
      </w:r>
      <w:r>
        <w:rPr>
          <w:spacing w:val="-1"/>
        </w:rPr>
        <w:t xml:space="preserve"> </w:t>
      </w:r>
      <w:r>
        <w:t>avea</w:t>
      </w:r>
      <w:r>
        <w:rPr>
          <w:spacing w:val="-1"/>
        </w:rPr>
        <w:t xml:space="preserve"> </w:t>
      </w:r>
      <w:r>
        <w:t>un bazin de</w:t>
      </w:r>
      <w:r>
        <w:rPr>
          <w:spacing w:val="-1"/>
        </w:rPr>
        <w:t xml:space="preserve"> </w:t>
      </w:r>
      <w:r>
        <w:t>decantare, un bazin în care</w:t>
      </w:r>
      <w:r>
        <w:rPr>
          <w:spacing w:val="-2"/>
        </w:rPr>
        <w:t xml:space="preserve"> </w:t>
      </w:r>
      <w:r>
        <w:t>se</w:t>
      </w:r>
      <w:r>
        <w:rPr>
          <w:spacing w:val="-1"/>
        </w:rPr>
        <w:t xml:space="preserve"> </w:t>
      </w:r>
      <w:r>
        <w:t>strânge</w:t>
      </w:r>
      <w:r>
        <w:rPr>
          <w:spacing w:val="-1"/>
        </w:rPr>
        <w:t xml:space="preserve"> </w:t>
      </w:r>
      <w:r>
        <w:t>apa</w:t>
      </w:r>
      <w:r>
        <w:rPr>
          <w:spacing w:val="-1"/>
        </w:rPr>
        <w:t xml:space="preserve"> </w:t>
      </w:r>
      <w:r>
        <w:t>decantată</w:t>
      </w:r>
      <w:r>
        <w:rPr>
          <w:spacing w:val="-1"/>
        </w:rPr>
        <w:t xml:space="preserve"> </w:t>
      </w:r>
      <w:r>
        <w:t xml:space="preserve">și un separator de </w:t>
      </w:r>
      <w:r>
        <w:rPr>
          <w:spacing w:val="-2"/>
        </w:rPr>
        <w:t>hidrocarburi.</w:t>
      </w:r>
    </w:p>
    <w:p w:rsidR="005956A8" w:rsidRDefault="00F3183C">
      <w:pPr>
        <w:pStyle w:val="BodyText"/>
        <w:ind w:right="854" w:firstLine="719"/>
        <w:jc w:val="both"/>
      </w:pPr>
      <w:r>
        <w:t>Pentru respectarea nevoilor igienico-sanitare ale personalului ce va deservi stația de spălare, va fi prevăzut minim un grup sanitar, dotat cu un lavoar și un vas de closet.</w:t>
      </w:r>
    </w:p>
    <w:p w:rsidR="005956A8" w:rsidRDefault="00F3183C">
      <w:pPr>
        <w:pStyle w:val="BodyText"/>
        <w:ind w:right="844" w:firstLine="719"/>
        <w:jc w:val="both"/>
      </w:pPr>
      <w:r>
        <w:t>Instalațiile ce vor deservi utilajele si echipamentele aferente spălătoriei vor fi montate într- un spațiu tehnic.</w:t>
      </w:r>
    </w:p>
    <w:p w:rsidR="005956A8" w:rsidRDefault="00F3183C">
      <w:pPr>
        <w:pStyle w:val="BodyText"/>
        <w:ind w:right="852" w:firstLine="719"/>
        <w:jc w:val="both"/>
      </w:pPr>
      <w:r>
        <w:t>Atât spațiul tehnic, cât și grupul sanitar vor fi prevăzute cu sifoane de pardoseală pentru descărcarea apelor provenite din descărcări accidentale sau controlate.</w:t>
      </w:r>
    </w:p>
    <w:p w:rsidR="005956A8" w:rsidRDefault="00F3183C">
      <w:pPr>
        <w:pStyle w:val="BodyText"/>
        <w:ind w:right="851" w:firstLine="719"/>
        <w:jc w:val="both"/>
      </w:pPr>
      <w:r>
        <w:t>Apa</w:t>
      </w:r>
      <w:r>
        <w:rPr>
          <w:spacing w:val="-4"/>
        </w:rPr>
        <w:t xml:space="preserve"> </w:t>
      </w:r>
      <w:r>
        <w:t>rezultată</w:t>
      </w:r>
      <w:r>
        <w:rPr>
          <w:spacing w:val="-2"/>
        </w:rPr>
        <w:t xml:space="preserve"> </w:t>
      </w:r>
      <w:r>
        <w:t>din spălarea</w:t>
      </w:r>
      <w:r>
        <w:rPr>
          <w:spacing w:val="-3"/>
        </w:rPr>
        <w:t xml:space="preserve"> </w:t>
      </w:r>
      <w:r>
        <w:t>autoturismelor</w:t>
      </w:r>
      <w:r>
        <w:rPr>
          <w:spacing w:val="-3"/>
        </w:rPr>
        <w:t xml:space="preserve"> </w:t>
      </w:r>
      <w:r>
        <w:t>va</w:t>
      </w:r>
      <w:r>
        <w:rPr>
          <w:spacing w:val="-3"/>
        </w:rPr>
        <w:t xml:space="preserve"> </w:t>
      </w:r>
      <w:r>
        <w:t>fi</w:t>
      </w:r>
      <w:r>
        <w:rPr>
          <w:spacing w:val="-2"/>
        </w:rPr>
        <w:t xml:space="preserve"> </w:t>
      </w:r>
      <w:r>
        <w:t>dirijată</w:t>
      </w:r>
      <w:r>
        <w:rPr>
          <w:spacing w:val="-3"/>
        </w:rPr>
        <w:t xml:space="preserve"> </w:t>
      </w:r>
      <w:r>
        <w:t>către</w:t>
      </w:r>
      <w:r>
        <w:rPr>
          <w:spacing w:val="-4"/>
        </w:rPr>
        <w:t xml:space="preserve"> </w:t>
      </w:r>
      <w:r>
        <w:t>doua</w:t>
      </w:r>
      <w:r>
        <w:rPr>
          <w:spacing w:val="-3"/>
        </w:rPr>
        <w:t xml:space="preserve"> </w:t>
      </w:r>
      <w:r>
        <w:t>rigole.</w:t>
      </w:r>
      <w:r>
        <w:rPr>
          <w:spacing w:val="-1"/>
        </w:rPr>
        <w:t xml:space="preserve"> </w:t>
      </w:r>
      <w:r>
        <w:t>Acestea</w:t>
      </w:r>
      <w:r>
        <w:rPr>
          <w:spacing w:val="-4"/>
        </w:rPr>
        <w:t xml:space="preserve"> </w:t>
      </w:r>
      <w:r>
        <w:t>vor</w:t>
      </w:r>
      <w:r>
        <w:rPr>
          <w:spacing w:val="-1"/>
        </w:rPr>
        <w:t xml:space="preserve"> </w:t>
      </w:r>
      <w:r>
        <w:t>deversa apa gravitațional într-un cămin, de unde vor fi descărcate în instalația de recirculare a apei.</w:t>
      </w:r>
    </w:p>
    <w:p w:rsidR="005956A8" w:rsidRDefault="00F3183C">
      <w:pPr>
        <w:pStyle w:val="BodyText"/>
        <w:ind w:right="844" w:firstLine="719"/>
        <w:jc w:val="both"/>
      </w:pPr>
      <w:r>
        <w:rPr>
          <w:color w:val="FF0000"/>
        </w:rPr>
        <w:t>Pe fațada de est, pe unde se intră la cele patru stații de spălare, se vor monta protecții metalice</w:t>
      </w:r>
      <w:r>
        <w:rPr>
          <w:color w:val="FF0000"/>
          <w:spacing w:val="49"/>
        </w:rPr>
        <w:t xml:space="preserve"> </w:t>
      </w:r>
      <w:r>
        <w:rPr>
          <w:color w:val="FF0000"/>
        </w:rPr>
        <w:t>anti-impact</w:t>
      </w:r>
      <w:r>
        <w:rPr>
          <w:color w:val="FF0000"/>
          <w:spacing w:val="51"/>
        </w:rPr>
        <w:t xml:space="preserve"> </w:t>
      </w:r>
      <w:r>
        <w:rPr>
          <w:color w:val="FF0000"/>
        </w:rPr>
        <w:t>din</w:t>
      </w:r>
      <w:r>
        <w:rPr>
          <w:color w:val="FF0000"/>
          <w:spacing w:val="52"/>
        </w:rPr>
        <w:t xml:space="preserve"> </w:t>
      </w:r>
      <w:r>
        <w:rPr>
          <w:color w:val="FF0000"/>
        </w:rPr>
        <w:t>țeavă</w:t>
      </w:r>
      <w:r>
        <w:rPr>
          <w:color w:val="FF0000"/>
          <w:spacing w:val="50"/>
        </w:rPr>
        <w:t xml:space="preserve"> </w:t>
      </w:r>
      <w:r>
        <w:rPr>
          <w:color w:val="FF0000"/>
        </w:rPr>
        <w:t>de</w:t>
      </w:r>
      <w:r>
        <w:rPr>
          <w:color w:val="FF0000"/>
          <w:spacing w:val="51"/>
        </w:rPr>
        <w:t xml:space="preserve"> </w:t>
      </w:r>
      <w:r>
        <w:rPr>
          <w:color w:val="FF0000"/>
        </w:rPr>
        <w:t>oțel</w:t>
      </w:r>
      <w:r>
        <w:rPr>
          <w:color w:val="FF0000"/>
          <w:spacing w:val="51"/>
        </w:rPr>
        <w:t xml:space="preserve"> </w:t>
      </w:r>
      <w:r>
        <w:rPr>
          <w:color w:val="FF0000"/>
        </w:rPr>
        <w:t>cu</w:t>
      </w:r>
      <w:r>
        <w:rPr>
          <w:color w:val="FF0000"/>
          <w:spacing w:val="51"/>
        </w:rPr>
        <w:t xml:space="preserve"> </w:t>
      </w:r>
      <w:r>
        <w:rPr>
          <w:color w:val="FF0000"/>
        </w:rPr>
        <w:t>diametrul</w:t>
      </w:r>
      <w:r>
        <w:rPr>
          <w:color w:val="FF0000"/>
          <w:spacing w:val="51"/>
        </w:rPr>
        <w:t xml:space="preserve"> </w:t>
      </w:r>
      <w:r>
        <w:rPr>
          <w:color w:val="FF0000"/>
        </w:rPr>
        <w:t>exterior</w:t>
      </w:r>
      <w:r>
        <w:rPr>
          <w:color w:val="FF0000"/>
          <w:spacing w:val="51"/>
        </w:rPr>
        <w:t xml:space="preserve"> </w:t>
      </w:r>
      <w:r>
        <w:rPr>
          <w:color w:val="FF0000"/>
        </w:rPr>
        <w:t>de</w:t>
      </w:r>
      <w:r>
        <w:rPr>
          <w:color w:val="FF0000"/>
          <w:spacing w:val="50"/>
        </w:rPr>
        <w:t xml:space="preserve"> </w:t>
      </w:r>
      <w:r>
        <w:rPr>
          <w:color w:val="FF0000"/>
        </w:rPr>
        <w:t>60.3</w:t>
      </w:r>
      <w:r>
        <w:rPr>
          <w:color w:val="FF0000"/>
          <w:spacing w:val="51"/>
        </w:rPr>
        <w:t xml:space="preserve"> </w:t>
      </w:r>
      <w:r>
        <w:rPr>
          <w:color w:val="FF0000"/>
        </w:rPr>
        <w:t>mm,</w:t>
      </w:r>
      <w:r>
        <w:rPr>
          <w:color w:val="FF0000"/>
          <w:spacing w:val="51"/>
        </w:rPr>
        <w:t xml:space="preserve"> </w:t>
      </w:r>
      <w:r>
        <w:rPr>
          <w:color w:val="FF0000"/>
        </w:rPr>
        <w:t>montate</w:t>
      </w:r>
      <w:r>
        <w:rPr>
          <w:color w:val="FF0000"/>
          <w:spacing w:val="50"/>
        </w:rPr>
        <w:t xml:space="preserve"> </w:t>
      </w:r>
      <w:r>
        <w:rPr>
          <w:color w:val="FF0000"/>
        </w:rPr>
        <w:t>cu</w:t>
      </w:r>
      <w:r>
        <w:rPr>
          <w:color w:val="FF0000"/>
          <w:spacing w:val="51"/>
        </w:rPr>
        <w:t xml:space="preserve"> </w:t>
      </w:r>
      <w:r>
        <w:rPr>
          <w:color w:val="FF0000"/>
        </w:rPr>
        <w:t>plăci</w:t>
      </w:r>
      <w:r>
        <w:rPr>
          <w:color w:val="FF0000"/>
          <w:spacing w:val="50"/>
        </w:rPr>
        <w:t xml:space="preserve"> </w:t>
      </w:r>
      <w:r>
        <w:rPr>
          <w:color w:val="FF0000"/>
          <w:spacing w:val="-5"/>
        </w:rPr>
        <w:t>de</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07" o:spid="_x0000_s1165" style="width:485.25pt;height:1.45pt;mso-position-horizontal-relative:char;mso-position-vertical-relative:line" coordsize="9705,29">
            <v:rect id="docshape208" o:spid="_x0000_s1166"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5"/>
        <w:jc w:val="both"/>
      </w:pPr>
      <w:r>
        <w:rPr>
          <w:color w:val="FF0000"/>
        </w:rPr>
        <w:t>prindere</w:t>
      </w:r>
      <w:r>
        <w:rPr>
          <w:color w:val="FF0000"/>
          <w:spacing w:val="-4"/>
        </w:rPr>
        <w:t xml:space="preserve"> </w:t>
      </w:r>
      <w:r>
        <w:rPr>
          <w:color w:val="FF0000"/>
        </w:rPr>
        <w:t>în</w:t>
      </w:r>
      <w:r>
        <w:rPr>
          <w:color w:val="FF0000"/>
          <w:spacing w:val="-2"/>
        </w:rPr>
        <w:t xml:space="preserve"> </w:t>
      </w:r>
      <w:r>
        <w:rPr>
          <w:color w:val="FF0000"/>
        </w:rPr>
        <w:t>pardoseală</w:t>
      </w:r>
      <w:r>
        <w:rPr>
          <w:color w:val="FF0000"/>
          <w:spacing w:val="-1"/>
        </w:rPr>
        <w:t xml:space="preserve"> </w:t>
      </w:r>
      <w:r>
        <w:rPr>
          <w:color w:val="FF0000"/>
        </w:rPr>
        <w:t>cu grosimea</w:t>
      </w:r>
      <w:r>
        <w:rPr>
          <w:color w:val="FF0000"/>
          <w:spacing w:val="-3"/>
        </w:rPr>
        <w:t xml:space="preserve"> </w:t>
      </w:r>
      <w:r>
        <w:rPr>
          <w:color w:val="FF0000"/>
        </w:rPr>
        <w:t>de</w:t>
      </w:r>
      <w:r>
        <w:rPr>
          <w:color w:val="FF0000"/>
          <w:spacing w:val="-1"/>
        </w:rPr>
        <w:t xml:space="preserve"> </w:t>
      </w:r>
      <w:r>
        <w:rPr>
          <w:color w:val="FF0000"/>
        </w:rPr>
        <w:t>6</w:t>
      </w:r>
      <w:r>
        <w:rPr>
          <w:color w:val="FF0000"/>
          <w:spacing w:val="-2"/>
        </w:rPr>
        <w:t xml:space="preserve"> </w:t>
      </w:r>
      <w:r>
        <w:rPr>
          <w:color w:val="FF0000"/>
        </w:rPr>
        <w:t>mm,</w:t>
      </w:r>
      <w:r>
        <w:rPr>
          <w:color w:val="FF0000"/>
          <w:spacing w:val="-2"/>
        </w:rPr>
        <w:t xml:space="preserve"> </w:t>
      </w:r>
      <w:r>
        <w:rPr>
          <w:color w:val="FF0000"/>
        </w:rPr>
        <w:t>cu</w:t>
      </w:r>
      <w:r>
        <w:rPr>
          <w:color w:val="FF0000"/>
          <w:spacing w:val="-2"/>
        </w:rPr>
        <w:t xml:space="preserve"> </w:t>
      </w:r>
      <w:r>
        <w:rPr>
          <w:color w:val="FF0000"/>
        </w:rPr>
        <w:t>șuruburi</w:t>
      </w:r>
      <w:r>
        <w:rPr>
          <w:color w:val="FF0000"/>
          <w:spacing w:val="-2"/>
        </w:rPr>
        <w:t xml:space="preserve"> </w:t>
      </w:r>
      <w:r>
        <w:rPr>
          <w:color w:val="FF0000"/>
        </w:rPr>
        <w:t>de</w:t>
      </w:r>
      <w:r>
        <w:rPr>
          <w:color w:val="FF0000"/>
          <w:spacing w:val="-4"/>
        </w:rPr>
        <w:t xml:space="preserve"> </w:t>
      </w:r>
      <w:r>
        <w:rPr>
          <w:color w:val="FF0000"/>
        </w:rPr>
        <w:t>beton</w:t>
      </w:r>
      <w:r>
        <w:rPr>
          <w:color w:val="FF0000"/>
          <w:spacing w:val="-1"/>
        </w:rPr>
        <w:t xml:space="preserve"> </w:t>
      </w:r>
      <w:r>
        <w:rPr>
          <w:color w:val="FF0000"/>
        </w:rPr>
        <w:t>sau ancore</w:t>
      </w:r>
      <w:r>
        <w:rPr>
          <w:color w:val="FF0000"/>
          <w:spacing w:val="-4"/>
        </w:rPr>
        <w:t xml:space="preserve"> </w:t>
      </w:r>
      <w:r>
        <w:rPr>
          <w:color w:val="FF0000"/>
        </w:rPr>
        <w:t>conexpand.</w:t>
      </w:r>
      <w:r>
        <w:rPr>
          <w:color w:val="FF0000"/>
          <w:spacing w:val="-2"/>
        </w:rPr>
        <w:t xml:space="preserve"> </w:t>
      </w:r>
      <w:r>
        <w:rPr>
          <w:color w:val="FF0000"/>
        </w:rPr>
        <w:t>Țevile</w:t>
      </w:r>
      <w:r>
        <w:rPr>
          <w:color w:val="FF0000"/>
          <w:spacing w:val="-3"/>
        </w:rPr>
        <w:t xml:space="preserve"> </w:t>
      </w:r>
      <w:r>
        <w:rPr>
          <w:color w:val="FF0000"/>
        </w:rPr>
        <w:t>vor fi vopsite</w:t>
      </w:r>
      <w:r>
        <w:rPr>
          <w:color w:val="FF0000"/>
          <w:spacing w:val="40"/>
        </w:rPr>
        <w:t xml:space="preserve"> </w:t>
      </w:r>
      <w:r>
        <w:rPr>
          <w:color w:val="FF0000"/>
        </w:rPr>
        <w:t>în camp electrostatic cu nuanța standard RAL1023 (Galben) + benzi PVC negru. Protecțiile vor avea o înălțime de 450 mm și vor avea rol de protecție a soclului si fațadei de est.</w:t>
      </w:r>
    </w:p>
    <w:p w:rsidR="005956A8" w:rsidRDefault="00F3183C">
      <w:pPr>
        <w:pStyle w:val="BodyText"/>
        <w:ind w:right="846" w:firstLine="719"/>
        <w:jc w:val="both"/>
      </w:pPr>
      <w:r>
        <w:rPr>
          <w:color w:val="FF0000"/>
        </w:rPr>
        <w:t>La interior, în cele patru rampe de spălare automată vor fi montate ghidaje robuste galvanizate pentru roți. Ghidajele sunt din oțel galvanizat cu o grosime de 3,6 mm, au o înăltime totală de 153 mm, asigură pozitionarea corectă și, prin urmare, previne daunele cauzate de lovirea sau răsturnarea portalului de spălare.</w:t>
      </w:r>
    </w:p>
    <w:p w:rsidR="005956A8" w:rsidRDefault="00F3183C">
      <w:pPr>
        <w:pStyle w:val="BodyText"/>
        <w:ind w:right="849" w:firstLine="719"/>
        <w:jc w:val="both"/>
      </w:pPr>
      <w:r>
        <w:t>Din punct de vedere al conformării clădirii la cerințele fundamentale aferente pentru “rezistența, mecanică și stabilitate”, “securitate la incendiu” și “siguranța și accesibilitate în exploatare”, vor</w:t>
      </w:r>
      <w:r>
        <w:rPr>
          <w:spacing w:val="-1"/>
        </w:rPr>
        <w:t xml:space="preserve"> </w:t>
      </w:r>
      <w:r>
        <w:t>fi</w:t>
      </w:r>
      <w:r>
        <w:rPr>
          <w:spacing w:val="40"/>
        </w:rPr>
        <w:t xml:space="preserve"> </w:t>
      </w:r>
      <w:r>
        <w:t>implementa</w:t>
      </w:r>
      <w:r>
        <w:rPr>
          <w:spacing w:val="-1"/>
        </w:rPr>
        <w:t xml:space="preserve"> </w:t>
      </w:r>
      <w:r>
        <w:t>toate măsurile</w:t>
      </w:r>
      <w:r>
        <w:rPr>
          <w:spacing w:val="-1"/>
        </w:rPr>
        <w:t xml:space="preserve"> </w:t>
      </w:r>
      <w:r>
        <w:t>necesare realizării obiectivului în parametrii solicitați de legislația în vigoare.</w:t>
      </w:r>
    </w:p>
    <w:p w:rsidR="005956A8" w:rsidRDefault="005956A8">
      <w:pPr>
        <w:pStyle w:val="BodyText"/>
        <w:spacing w:before="1"/>
        <w:ind w:left="0"/>
      </w:pPr>
    </w:p>
    <w:p w:rsidR="005956A8" w:rsidRDefault="00F3183C">
      <w:pPr>
        <w:ind w:left="1271"/>
        <w:rPr>
          <w:i/>
          <w:sz w:val="24"/>
        </w:rPr>
      </w:pPr>
      <w:r>
        <w:rPr>
          <w:i/>
          <w:sz w:val="24"/>
          <w:u w:val="single"/>
        </w:rPr>
        <w:t xml:space="preserve">Structura </w:t>
      </w:r>
      <w:r>
        <w:rPr>
          <w:i/>
          <w:spacing w:val="-2"/>
          <w:sz w:val="24"/>
          <w:u w:val="single"/>
        </w:rPr>
        <w:t>propusă:</w:t>
      </w:r>
    </w:p>
    <w:p w:rsidR="005956A8" w:rsidRDefault="00F3183C">
      <w:pPr>
        <w:pStyle w:val="BodyText"/>
        <w:ind w:right="851" w:firstLine="719"/>
        <w:jc w:val="both"/>
      </w:pPr>
      <w:r>
        <w:t>Din punct de vedere constructiv spălătoria este de tip hala cu regimul de înaltime Parter. În plan</w:t>
      </w:r>
      <w:r>
        <w:rPr>
          <w:spacing w:val="-2"/>
        </w:rPr>
        <w:t xml:space="preserve"> </w:t>
      </w:r>
      <w:r>
        <w:t>are</w:t>
      </w:r>
      <w:r>
        <w:rPr>
          <w:spacing w:val="-4"/>
        </w:rPr>
        <w:t xml:space="preserve"> </w:t>
      </w:r>
      <w:r>
        <w:t>dimensiunile</w:t>
      </w:r>
      <w:r>
        <w:rPr>
          <w:spacing w:val="-3"/>
        </w:rPr>
        <w:t xml:space="preserve"> </w:t>
      </w:r>
      <w:r>
        <w:t>de</w:t>
      </w:r>
      <w:r>
        <w:rPr>
          <w:spacing w:val="-1"/>
        </w:rPr>
        <w:t xml:space="preserve"> </w:t>
      </w:r>
      <w:r>
        <w:t>28,3x18,0m</w:t>
      </w:r>
      <w:r>
        <w:rPr>
          <w:spacing w:val="-2"/>
        </w:rPr>
        <w:t xml:space="preserve"> </w:t>
      </w:r>
      <w:r>
        <w:t>interax.</w:t>
      </w:r>
      <w:r>
        <w:rPr>
          <w:spacing w:val="-2"/>
        </w:rPr>
        <w:t xml:space="preserve"> </w:t>
      </w:r>
      <w:r>
        <w:t>Pe</w:t>
      </w:r>
      <w:r>
        <w:rPr>
          <w:spacing w:val="-3"/>
        </w:rPr>
        <w:t xml:space="preserve"> </w:t>
      </w:r>
      <w:r>
        <w:t>direcția</w:t>
      </w:r>
      <w:r>
        <w:rPr>
          <w:spacing w:val="-3"/>
        </w:rPr>
        <w:t xml:space="preserve"> </w:t>
      </w:r>
      <w:r>
        <w:t>transversală</w:t>
      </w:r>
      <w:r>
        <w:rPr>
          <w:spacing w:val="-2"/>
        </w:rPr>
        <w:t xml:space="preserve"> </w:t>
      </w:r>
      <w:r>
        <w:t>sunt</w:t>
      </w:r>
      <w:r>
        <w:rPr>
          <w:spacing w:val="-3"/>
        </w:rPr>
        <w:t xml:space="preserve"> </w:t>
      </w:r>
      <w:r>
        <w:t>dispuse</w:t>
      </w:r>
      <w:r>
        <w:rPr>
          <w:spacing w:val="-3"/>
        </w:rPr>
        <w:t xml:space="preserve"> </w:t>
      </w:r>
      <w:r>
        <w:t>cinci</w:t>
      </w:r>
      <w:r>
        <w:rPr>
          <w:spacing w:val="-2"/>
        </w:rPr>
        <w:t xml:space="preserve"> </w:t>
      </w:r>
      <w:r>
        <w:t>axe</w:t>
      </w:r>
      <w:r>
        <w:rPr>
          <w:spacing w:val="-3"/>
        </w:rPr>
        <w:t xml:space="preserve"> </w:t>
      </w:r>
      <w:r>
        <w:t>A,</w:t>
      </w:r>
      <w:r>
        <w:rPr>
          <w:spacing w:val="-3"/>
        </w:rPr>
        <w:t xml:space="preserve"> </w:t>
      </w:r>
      <w:r>
        <w:t>B,</w:t>
      </w:r>
      <w:r>
        <w:rPr>
          <w:spacing w:val="-2"/>
        </w:rPr>
        <w:t xml:space="preserve"> </w:t>
      </w:r>
      <w:r>
        <w:t>C, D, E la distanțe de 6,40 m si 2,70 m între</w:t>
      </w:r>
      <w:r>
        <w:rPr>
          <w:spacing w:val="-1"/>
        </w:rPr>
        <w:t xml:space="preserve"> </w:t>
      </w:r>
      <w:r>
        <w:t>E si E1. Pe direcția longitudinală sunt dispuse patru axe 1, 2, 3, 4 la distanța de 6,00 m între ele.</w:t>
      </w:r>
    </w:p>
    <w:p w:rsidR="005956A8" w:rsidRDefault="00F3183C">
      <w:pPr>
        <w:pStyle w:val="BodyText"/>
        <w:ind w:right="847" w:firstLine="719"/>
        <w:jc w:val="both"/>
      </w:pPr>
      <w:r>
        <w:t>Fundațiile</w:t>
      </w:r>
      <w:r>
        <w:rPr>
          <w:spacing w:val="-1"/>
        </w:rPr>
        <w:t xml:space="preserve"> </w:t>
      </w:r>
      <w:r>
        <w:t>sunt izolate</w:t>
      </w:r>
      <w:r>
        <w:rPr>
          <w:spacing w:val="-1"/>
        </w:rPr>
        <w:t xml:space="preserve"> </w:t>
      </w:r>
      <w:r>
        <w:t>de tip bloc</w:t>
      </w:r>
      <w:r>
        <w:rPr>
          <w:spacing w:val="-1"/>
        </w:rPr>
        <w:t xml:space="preserve"> </w:t>
      </w:r>
      <w:r>
        <w:t>si cuzinet din beton armat. Cota</w:t>
      </w:r>
      <w:r>
        <w:rPr>
          <w:spacing w:val="-1"/>
        </w:rPr>
        <w:t xml:space="preserve"> </w:t>
      </w:r>
      <w:r>
        <w:t>de</w:t>
      </w:r>
      <w:r>
        <w:rPr>
          <w:spacing w:val="-1"/>
        </w:rPr>
        <w:t xml:space="preserve"> </w:t>
      </w:r>
      <w:r>
        <w:t>fundare</w:t>
      </w:r>
      <w:r>
        <w:rPr>
          <w:spacing w:val="-2"/>
        </w:rPr>
        <w:t xml:space="preserve"> </w:t>
      </w:r>
      <w:r>
        <w:t>este situată</w:t>
      </w:r>
      <w:r>
        <w:rPr>
          <w:spacing w:val="-1"/>
        </w:rPr>
        <w:t xml:space="preserve"> </w:t>
      </w:r>
      <w:r>
        <w:t>la - 1,30 față de cota 0,00, cota terenului amenajat fiind situată la -0,15m.</w:t>
      </w:r>
    </w:p>
    <w:p w:rsidR="005956A8" w:rsidRDefault="00F3183C">
      <w:pPr>
        <w:pStyle w:val="BodyText"/>
        <w:ind w:right="847" w:firstLine="719"/>
        <w:jc w:val="both"/>
      </w:pPr>
      <w:r>
        <w:t>Placa de cota 0,00 este realizată din beton armat si are o grosime de 20 cm. La mijlocul distanței între axele A-B-C-D-E, pe direcția longitudinală se va realiza câte un canal tehnic lat cu dimensiunile în plan de 60 x1 580 cm, având cota de fundare la -0,65cm. Perimetral structurii, fundațiile sunt legate cu o grinda de fundare.</w:t>
      </w:r>
    </w:p>
    <w:p w:rsidR="005956A8" w:rsidRDefault="00F3183C">
      <w:pPr>
        <w:pStyle w:val="BodyText"/>
        <w:ind w:right="843" w:firstLine="719"/>
        <w:jc w:val="both"/>
      </w:pPr>
      <w:r>
        <w:t>Suprastructura este de tip cadre</w:t>
      </w:r>
      <w:r>
        <w:rPr>
          <w:spacing w:val="-1"/>
        </w:rPr>
        <w:t xml:space="preserve"> </w:t>
      </w:r>
      <w:r>
        <w:t>transversal, cu doua deschideri, realizate din stalpi din beton armat cu secțiunea de 40 x 40cm și grinzi de cadru realizate din profile metalice laminate de tip HEA360. Stâlpii de beton sunt dispuși pe axele A-B-C-D-E/1-2-3-4. Cota superioara a stâlpilor este de +5,65 m. Panta acoperisului este de 13%.</w:t>
      </w:r>
    </w:p>
    <w:p w:rsidR="005956A8" w:rsidRDefault="00F3183C">
      <w:pPr>
        <w:pStyle w:val="BodyText"/>
        <w:ind w:right="849" w:firstLine="719"/>
        <w:jc w:val="both"/>
      </w:pPr>
      <w:r>
        <w:t>Între axele E și E1 se realizează un corp mai jos decât hala principală. Stâlpii sunt realizați din profile metalice, tip HEA160, legați pe direcție transversală la partea superioară cu grinzi metalice de tip IPE180. Cota superioară a stâlpilor este +3.03 m.</w:t>
      </w:r>
    </w:p>
    <w:p w:rsidR="005956A8" w:rsidRDefault="00F3183C">
      <w:pPr>
        <w:pStyle w:val="BodyText"/>
        <w:ind w:right="850" w:firstLine="719"/>
        <w:jc w:val="both"/>
      </w:pPr>
      <w:r>
        <w:t>Acoperișul este de tip șarpantă metalică realizata din pane metalice din profile tip IPE200, contravantuite perimetral în plan orizontal cu profile tip țeavă pătrată Tvp60x60x5.</w:t>
      </w:r>
    </w:p>
    <w:p w:rsidR="005956A8" w:rsidRDefault="00F3183C">
      <w:pPr>
        <w:pStyle w:val="BodyText"/>
        <w:ind w:right="848" w:firstLine="719"/>
        <w:jc w:val="both"/>
      </w:pPr>
      <w:r>
        <w:t>Pentru susținerea panourilor de închidere se montează un sistem de rigle metalice orizontale dispuse perimetral structurii. Acestea sunt montate pe stâlpii de beton prin intermediul unor scaune metalice fixate pe stâlpi. Riglele se realizeaza din profile metalice de tip țeavă dreptunghiulară de</w:t>
      </w:r>
      <w:r>
        <w:rPr>
          <w:spacing w:val="40"/>
        </w:rPr>
        <w:t xml:space="preserve"> </w:t>
      </w:r>
      <w:r>
        <w:t>tip Tv120x80x5.</w:t>
      </w:r>
    </w:p>
    <w:p w:rsidR="005956A8" w:rsidRDefault="00F3183C">
      <w:pPr>
        <w:pStyle w:val="BodyText"/>
        <w:ind w:right="847" w:firstLine="719"/>
        <w:jc w:val="both"/>
      </w:pPr>
      <w:r>
        <w:t>Pentru fundații s-a folosit beton armat de calitate C20/25 si beton de egalizare de calitate C12/15 si pentru suprastructura de tip monolit s-a folosit beton C25/30. Armaturile sunt realizate</w:t>
      </w:r>
      <w:r>
        <w:rPr>
          <w:spacing w:val="40"/>
        </w:rPr>
        <w:t xml:space="preserve"> </w:t>
      </w:r>
      <w:r>
        <w:t>din otel BST500c.</w:t>
      </w:r>
    </w:p>
    <w:p w:rsidR="005956A8" w:rsidRDefault="00F3183C">
      <w:pPr>
        <w:pStyle w:val="BodyText"/>
        <w:ind w:right="853" w:firstLine="719"/>
        <w:jc w:val="both"/>
      </w:pPr>
      <w:r>
        <w:t>Structura metalică esta realizată din profile metalice laminate la cald din otel de calitate</w:t>
      </w:r>
      <w:r>
        <w:rPr>
          <w:spacing w:val="40"/>
        </w:rPr>
        <w:t xml:space="preserve"> </w:t>
      </w:r>
      <w:r>
        <w:t>S235 JR.</w:t>
      </w:r>
    </w:p>
    <w:p w:rsidR="005956A8" w:rsidRDefault="00F3183C">
      <w:pPr>
        <w:ind w:left="1271"/>
        <w:rPr>
          <w:i/>
          <w:sz w:val="24"/>
        </w:rPr>
      </w:pPr>
      <w:r>
        <w:rPr>
          <w:i/>
          <w:spacing w:val="-2"/>
          <w:sz w:val="24"/>
          <w:u w:val="single"/>
        </w:rPr>
        <w:t>Anvelopanta</w:t>
      </w:r>
    </w:p>
    <w:p w:rsidR="005956A8" w:rsidRDefault="00F3183C">
      <w:pPr>
        <w:pStyle w:val="BodyText"/>
        <w:ind w:left="1271"/>
      </w:pPr>
      <w:r>
        <w:rPr>
          <w:u w:val="single"/>
        </w:rPr>
        <w:t>Inchideri</w:t>
      </w:r>
      <w:r>
        <w:rPr>
          <w:spacing w:val="-10"/>
          <w:u w:val="single"/>
        </w:rPr>
        <w:t xml:space="preserve"> </w:t>
      </w:r>
      <w:r>
        <w:rPr>
          <w:u w:val="single"/>
        </w:rPr>
        <w:t>perimetrale</w:t>
      </w:r>
      <w:r>
        <w:rPr>
          <w:spacing w:val="-9"/>
          <w:u w:val="single"/>
        </w:rPr>
        <w:t xml:space="preserve"> </w:t>
      </w:r>
      <w:r>
        <w:rPr>
          <w:u w:val="single"/>
        </w:rPr>
        <w:t>și</w:t>
      </w:r>
      <w:r>
        <w:rPr>
          <w:spacing w:val="-11"/>
          <w:u w:val="single"/>
        </w:rPr>
        <w:t xml:space="preserve"> </w:t>
      </w:r>
      <w:r>
        <w:rPr>
          <w:u w:val="single"/>
        </w:rPr>
        <w:t>finisaje</w:t>
      </w:r>
      <w:r>
        <w:rPr>
          <w:spacing w:val="-10"/>
        </w:rPr>
        <w:t xml:space="preserve"> </w:t>
      </w:r>
      <w:r>
        <w:rPr>
          <w:spacing w:val="-10"/>
          <w:u w:val="single"/>
        </w:rPr>
        <w:t>:</w:t>
      </w:r>
    </w:p>
    <w:p w:rsidR="005956A8" w:rsidRDefault="00F3183C">
      <w:pPr>
        <w:pStyle w:val="ListParagraph"/>
        <w:numPr>
          <w:ilvl w:val="0"/>
          <w:numId w:val="47"/>
        </w:numPr>
        <w:tabs>
          <w:tab w:val="left" w:pos="1469"/>
        </w:tabs>
        <w:ind w:right="850" w:firstLine="719"/>
        <w:rPr>
          <w:sz w:val="24"/>
        </w:rPr>
      </w:pPr>
      <w:r>
        <w:rPr>
          <w:sz w:val="24"/>
        </w:rPr>
        <w:t>Inchideri</w:t>
      </w:r>
      <w:r>
        <w:rPr>
          <w:spacing w:val="40"/>
          <w:sz w:val="24"/>
        </w:rPr>
        <w:t xml:space="preserve"> </w:t>
      </w:r>
      <w:r>
        <w:rPr>
          <w:sz w:val="24"/>
        </w:rPr>
        <w:t>exterioare</w:t>
      </w:r>
      <w:r>
        <w:rPr>
          <w:spacing w:val="40"/>
          <w:sz w:val="24"/>
        </w:rPr>
        <w:t xml:space="preserve"> </w:t>
      </w:r>
      <w:r>
        <w:rPr>
          <w:sz w:val="24"/>
        </w:rPr>
        <w:t>-</w:t>
      </w:r>
      <w:r>
        <w:rPr>
          <w:spacing w:val="40"/>
          <w:sz w:val="24"/>
        </w:rPr>
        <w:t xml:space="preserve"> </w:t>
      </w:r>
      <w:r>
        <w:rPr>
          <w:sz w:val="24"/>
        </w:rPr>
        <w:t>pereti</w:t>
      </w:r>
      <w:r>
        <w:rPr>
          <w:spacing w:val="40"/>
          <w:sz w:val="24"/>
        </w:rPr>
        <w:t xml:space="preserve"> </w:t>
      </w:r>
      <w:r>
        <w:rPr>
          <w:sz w:val="24"/>
        </w:rPr>
        <w:t>din</w:t>
      </w:r>
      <w:r>
        <w:rPr>
          <w:spacing w:val="40"/>
          <w:sz w:val="24"/>
        </w:rPr>
        <w:t xml:space="preserve"> </w:t>
      </w:r>
      <w:r>
        <w:rPr>
          <w:sz w:val="24"/>
        </w:rPr>
        <w:t>panouri</w:t>
      </w:r>
      <w:r>
        <w:rPr>
          <w:spacing w:val="40"/>
          <w:sz w:val="24"/>
        </w:rPr>
        <w:t xml:space="preserve"> </w:t>
      </w:r>
      <w:r>
        <w:rPr>
          <w:sz w:val="24"/>
        </w:rPr>
        <w:t>sandwich</w:t>
      </w:r>
      <w:r>
        <w:rPr>
          <w:spacing w:val="40"/>
          <w:sz w:val="24"/>
        </w:rPr>
        <w:t xml:space="preserve"> </w:t>
      </w:r>
      <w:r>
        <w:rPr>
          <w:sz w:val="24"/>
        </w:rPr>
        <w:t>termoizolante</w:t>
      </w:r>
      <w:r>
        <w:rPr>
          <w:spacing w:val="40"/>
          <w:sz w:val="24"/>
        </w:rPr>
        <w:t xml:space="preserve"> </w:t>
      </w:r>
      <w:r>
        <w:rPr>
          <w:sz w:val="24"/>
        </w:rPr>
        <w:t>(PIR)</w:t>
      </w:r>
      <w:r>
        <w:rPr>
          <w:spacing w:val="40"/>
          <w:sz w:val="24"/>
        </w:rPr>
        <w:t xml:space="preserve"> </w:t>
      </w:r>
      <w:r>
        <w:rPr>
          <w:sz w:val="24"/>
        </w:rPr>
        <w:t>de</w:t>
      </w:r>
      <w:r>
        <w:rPr>
          <w:spacing w:val="40"/>
          <w:sz w:val="24"/>
        </w:rPr>
        <w:t xml:space="preserve"> </w:t>
      </w:r>
      <w:r>
        <w:rPr>
          <w:sz w:val="24"/>
        </w:rPr>
        <w:t>culoare</w:t>
      </w:r>
      <w:r>
        <w:rPr>
          <w:spacing w:val="40"/>
          <w:sz w:val="24"/>
        </w:rPr>
        <w:t xml:space="preserve"> </w:t>
      </w:r>
      <w:r>
        <w:rPr>
          <w:sz w:val="24"/>
        </w:rPr>
        <w:t>gri deschis (RAL 9002). Panourile de fațadă se vor monta pe rigle</w:t>
      </w:r>
      <w:r>
        <w:rPr>
          <w:spacing w:val="40"/>
          <w:sz w:val="24"/>
        </w:rPr>
        <w:t xml:space="preserve"> </w:t>
      </w:r>
      <w:r>
        <w:rPr>
          <w:sz w:val="24"/>
        </w:rPr>
        <w:t>orizontale, teavă dreptunghiulară.</w:t>
      </w:r>
    </w:p>
    <w:p w:rsidR="005956A8" w:rsidRDefault="00F3183C">
      <w:pPr>
        <w:pStyle w:val="BodyText"/>
        <w:ind w:left="693" w:right="755" w:firstLine="285"/>
      </w:pPr>
      <w:r>
        <w:t>La</w:t>
      </w:r>
      <w:r>
        <w:rPr>
          <w:spacing w:val="40"/>
        </w:rPr>
        <w:t xml:space="preserve"> </w:t>
      </w:r>
      <w:r>
        <w:t>soclu,</w:t>
      </w:r>
      <w:r>
        <w:rPr>
          <w:spacing w:val="40"/>
        </w:rPr>
        <w:t xml:space="preserve"> </w:t>
      </w:r>
      <w:r>
        <w:t>în</w:t>
      </w:r>
      <w:r>
        <w:rPr>
          <w:spacing w:val="40"/>
        </w:rPr>
        <w:t xml:space="preserve"> </w:t>
      </w:r>
      <w:r>
        <w:t>zona</w:t>
      </w:r>
      <w:r>
        <w:rPr>
          <w:spacing w:val="40"/>
        </w:rPr>
        <w:t xml:space="preserve"> </w:t>
      </w:r>
      <w:r>
        <w:t>în</w:t>
      </w:r>
      <w:r>
        <w:rPr>
          <w:spacing w:val="40"/>
        </w:rPr>
        <w:t xml:space="preserve"> </w:t>
      </w:r>
      <w:r>
        <w:t>care</w:t>
      </w:r>
      <w:r>
        <w:rPr>
          <w:spacing w:val="40"/>
        </w:rPr>
        <w:t xml:space="preserve"> </w:t>
      </w:r>
      <w:r>
        <w:t>se</w:t>
      </w:r>
      <w:r>
        <w:rPr>
          <w:spacing w:val="40"/>
        </w:rPr>
        <w:t xml:space="preserve"> </w:t>
      </w:r>
      <w:r>
        <w:t>termină</w:t>
      </w:r>
      <w:r>
        <w:rPr>
          <w:spacing w:val="40"/>
        </w:rPr>
        <w:t xml:space="preserve"> </w:t>
      </w:r>
      <w:r>
        <w:t>panoul</w:t>
      </w:r>
      <w:r>
        <w:rPr>
          <w:spacing w:val="40"/>
        </w:rPr>
        <w:t xml:space="preserve"> </w:t>
      </w:r>
      <w:r>
        <w:t>tristrat,</w:t>
      </w:r>
      <w:r>
        <w:rPr>
          <w:spacing w:val="40"/>
        </w:rPr>
        <w:t xml:space="preserve"> </w:t>
      </w:r>
      <w:r>
        <w:t>se</w:t>
      </w:r>
      <w:r>
        <w:rPr>
          <w:spacing w:val="40"/>
        </w:rPr>
        <w:t xml:space="preserve"> </w:t>
      </w:r>
      <w:r>
        <w:t>montează</w:t>
      </w:r>
      <w:r>
        <w:rPr>
          <w:spacing w:val="40"/>
        </w:rPr>
        <w:t xml:space="preserve"> </w:t>
      </w:r>
      <w:r>
        <w:t>șorț</w:t>
      </w:r>
      <w:r>
        <w:rPr>
          <w:spacing w:val="40"/>
        </w:rPr>
        <w:t xml:space="preserve"> </w:t>
      </w:r>
      <w:r>
        <w:t>din</w:t>
      </w:r>
      <w:r>
        <w:rPr>
          <w:spacing w:val="40"/>
        </w:rPr>
        <w:t xml:space="preserve"> </w:t>
      </w:r>
      <w:r>
        <w:t>tabla</w:t>
      </w:r>
      <w:r>
        <w:rPr>
          <w:spacing w:val="40"/>
        </w:rPr>
        <w:t xml:space="preserve"> </w:t>
      </w:r>
      <w:r>
        <w:t>zincată</w:t>
      </w:r>
      <w:r>
        <w:rPr>
          <w:spacing w:val="40"/>
        </w:rPr>
        <w:t xml:space="preserve"> </w:t>
      </w:r>
      <w:r>
        <w:t>cu picurător, ancorat atât în panou cât și în profilul de ancorare al panoului cu pardoseala.</w:t>
      </w:r>
    </w:p>
    <w:p w:rsidR="005956A8" w:rsidRDefault="005956A8">
      <w:pPr>
        <w:pStyle w:val="BodyText"/>
        <w:spacing w:before="10"/>
        <w:ind w:left="0"/>
        <w:rPr>
          <w:sz w:val="23"/>
        </w:rPr>
      </w:pPr>
    </w:p>
    <w:p w:rsidR="005956A8" w:rsidRDefault="00F3183C">
      <w:pPr>
        <w:pStyle w:val="BodyText"/>
        <w:spacing w:before="1"/>
        <w:ind w:left="1271" w:right="5839"/>
      </w:pPr>
      <w:r>
        <w:rPr>
          <w:u w:val="single"/>
        </w:rPr>
        <w:t>Izolații</w:t>
      </w:r>
      <w:r>
        <w:rPr>
          <w:spacing w:val="-11"/>
          <w:u w:val="single"/>
        </w:rPr>
        <w:t xml:space="preserve"> </w:t>
      </w:r>
      <w:r>
        <w:rPr>
          <w:u w:val="single"/>
        </w:rPr>
        <w:t>termice</w:t>
      </w:r>
      <w:r>
        <w:rPr>
          <w:spacing w:val="-12"/>
          <w:u w:val="single"/>
        </w:rPr>
        <w:t xml:space="preserve"> </w:t>
      </w:r>
      <w:r>
        <w:rPr>
          <w:u w:val="single"/>
        </w:rPr>
        <w:t>și</w:t>
      </w:r>
      <w:r>
        <w:rPr>
          <w:spacing w:val="-12"/>
          <w:u w:val="single"/>
        </w:rPr>
        <w:t xml:space="preserve"> </w:t>
      </w:r>
      <w:r>
        <w:rPr>
          <w:u w:val="single"/>
        </w:rPr>
        <w:t>hidroizolații</w:t>
      </w:r>
      <w:r>
        <w:t xml:space="preserve"> </w:t>
      </w:r>
      <w:r>
        <w:rPr>
          <w:spacing w:val="-2"/>
        </w:rPr>
        <w:t>a.Termoizolații</w:t>
      </w:r>
    </w:p>
    <w:p w:rsidR="005956A8" w:rsidRDefault="005956A8">
      <w:pPr>
        <w:sectPr w:rsidR="005956A8">
          <w:pgSz w:w="11910" w:h="16840"/>
          <w:pgMar w:top="154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45" w:firstLine="719"/>
        <w:jc w:val="both"/>
      </w:pPr>
      <w:r w:rsidRPr="005956A8">
        <w:pict>
          <v:rect id="docshape212" o:spid="_x0000_s1164" style="position:absolute;left:0;text-align:left;margin-left:69.15pt;margin-top:-14.55pt;width:485.25pt;height:1.45pt;z-index:15790080;mso-position-horizontal-relative:page" fillcolor="black" stroked="f">
            <w10:wrap anchorx="page"/>
          </v:rect>
        </w:pict>
      </w:r>
      <w:r w:rsidR="00F3183C">
        <w:t>La</w:t>
      </w:r>
      <w:r w:rsidR="00F3183C">
        <w:rPr>
          <w:spacing w:val="-4"/>
        </w:rPr>
        <w:t xml:space="preserve"> </w:t>
      </w:r>
      <w:r w:rsidR="00F3183C">
        <w:t>pereții</w:t>
      </w:r>
      <w:r w:rsidR="00F3183C">
        <w:rPr>
          <w:spacing w:val="-2"/>
        </w:rPr>
        <w:t xml:space="preserve"> </w:t>
      </w:r>
      <w:r w:rsidR="00F3183C">
        <w:t>exteriori</w:t>
      </w:r>
      <w:r w:rsidR="00F3183C">
        <w:rPr>
          <w:spacing w:val="-2"/>
        </w:rPr>
        <w:t xml:space="preserve"> </w:t>
      </w:r>
      <w:r w:rsidR="00F3183C">
        <w:t>termoizolarea</w:t>
      </w:r>
      <w:r w:rsidR="00F3183C">
        <w:rPr>
          <w:spacing w:val="-1"/>
        </w:rPr>
        <w:t xml:space="preserve"> </w:t>
      </w:r>
      <w:r w:rsidR="00F3183C">
        <w:t>se</w:t>
      </w:r>
      <w:r w:rsidR="00F3183C">
        <w:rPr>
          <w:spacing w:val="-1"/>
        </w:rPr>
        <w:t xml:space="preserve"> </w:t>
      </w:r>
      <w:r w:rsidR="00F3183C">
        <w:t>va</w:t>
      </w:r>
      <w:r w:rsidR="00F3183C">
        <w:rPr>
          <w:spacing w:val="-1"/>
        </w:rPr>
        <w:t xml:space="preserve"> </w:t>
      </w:r>
      <w:r w:rsidR="00F3183C">
        <w:t>realiza</w:t>
      </w:r>
      <w:r w:rsidR="00F3183C">
        <w:rPr>
          <w:spacing w:val="-1"/>
        </w:rPr>
        <w:t xml:space="preserve"> </w:t>
      </w:r>
      <w:r w:rsidR="00F3183C">
        <w:t>cu panouri</w:t>
      </w:r>
      <w:r w:rsidR="00F3183C">
        <w:rPr>
          <w:spacing w:val="-2"/>
        </w:rPr>
        <w:t xml:space="preserve"> </w:t>
      </w:r>
      <w:r w:rsidR="00F3183C">
        <w:t>termoizolante</w:t>
      </w:r>
      <w:r w:rsidR="00F3183C">
        <w:rPr>
          <w:spacing w:val="-2"/>
        </w:rPr>
        <w:t xml:space="preserve"> </w:t>
      </w:r>
      <w:r w:rsidR="00F3183C">
        <w:t>de</w:t>
      </w:r>
      <w:r w:rsidR="00F3183C">
        <w:rPr>
          <w:spacing w:val="-1"/>
        </w:rPr>
        <w:t xml:space="preserve"> </w:t>
      </w:r>
      <w:r w:rsidR="00F3183C">
        <w:t>tip</w:t>
      </w:r>
      <w:r w:rsidR="00F3183C">
        <w:rPr>
          <w:spacing w:val="-2"/>
        </w:rPr>
        <w:t xml:space="preserve"> </w:t>
      </w:r>
      <w:r w:rsidR="00F3183C">
        <w:t>PIR,</w:t>
      </w:r>
      <w:r w:rsidR="00F3183C">
        <w:rPr>
          <w:spacing w:val="-1"/>
        </w:rPr>
        <w:t xml:space="preserve"> </w:t>
      </w:r>
      <w:r w:rsidR="00F3183C">
        <w:t>având</w:t>
      </w:r>
      <w:r w:rsidR="00F3183C">
        <w:rPr>
          <w:spacing w:val="-1"/>
        </w:rPr>
        <w:t xml:space="preserve"> </w:t>
      </w:r>
      <w:r w:rsidR="00F3183C">
        <w:t>un miez din spumă rigidă poliizocianurată, având o conductivitate termică scăzută (λ ≈ 0,022–0,028 W/mK), oferind o performanță de izolare superioară. Panourile au o grosime de 10 cm.</w:t>
      </w:r>
    </w:p>
    <w:p w:rsidR="005956A8" w:rsidRDefault="00F3183C">
      <w:pPr>
        <w:pStyle w:val="BodyText"/>
        <w:ind w:right="848" w:firstLine="719"/>
        <w:jc w:val="both"/>
      </w:pPr>
      <w:r>
        <w:t>La acoperiș, peste structura din metal, se vor monta panouri termoizolante de tip PIR cu grosimea de 10 cm.</w:t>
      </w:r>
    </w:p>
    <w:p w:rsidR="005956A8" w:rsidRDefault="00F3183C">
      <w:pPr>
        <w:pStyle w:val="BodyText"/>
        <w:ind w:right="842" w:firstLine="719"/>
        <w:jc w:val="both"/>
      </w:pPr>
      <w:r>
        <w:t>La soclu, se va aplica un sistem de izolare din polistiren extrudat de 5 cm grosime, pentru creșterea rezistenței la apă și la compresiune, având o conductivitate termică scăzută (0.030- 0.038 W/mK). Acesta se va monta la soclu, pe o inățime de 0.90 m sub cota terenului amenajat. Se aplică un strat de adeziv special, se va fixa cu dibluri speciale, se va aplica plasă din fibră de sticlă și se va finisa pe o inălțime de 15 cm de la cota terenului amenajat cu tencuială decorativă perntru soclu.</w:t>
      </w:r>
    </w:p>
    <w:p w:rsidR="005956A8" w:rsidRDefault="00F3183C">
      <w:pPr>
        <w:pStyle w:val="BodyText"/>
        <w:ind w:left="1271"/>
        <w:jc w:val="both"/>
      </w:pPr>
      <w:r>
        <w:t xml:space="preserve">b. </w:t>
      </w:r>
      <w:r>
        <w:rPr>
          <w:spacing w:val="-2"/>
        </w:rPr>
        <w:t>Hidroizolații</w:t>
      </w:r>
    </w:p>
    <w:p w:rsidR="005956A8" w:rsidRDefault="00F3183C">
      <w:pPr>
        <w:pStyle w:val="BodyText"/>
        <w:ind w:right="854" w:firstLine="719"/>
        <w:jc w:val="both"/>
      </w:pPr>
      <w:r>
        <w:t>La soclu, inaintea aplicării stratului termizolant se va aplica o hidroizolație din masă de șpaclu bituminoasă până la cota fundației, in vederea protejării structurilor.</w:t>
      </w:r>
    </w:p>
    <w:p w:rsidR="005956A8" w:rsidRDefault="005956A8">
      <w:pPr>
        <w:pStyle w:val="BodyText"/>
        <w:spacing w:before="1"/>
        <w:ind w:left="0"/>
      </w:pPr>
    </w:p>
    <w:p w:rsidR="005956A8" w:rsidRDefault="00F3183C">
      <w:pPr>
        <w:pStyle w:val="BodyText"/>
        <w:ind w:left="1271"/>
      </w:pPr>
      <w:r>
        <w:rPr>
          <w:spacing w:val="-2"/>
          <w:u w:val="single"/>
        </w:rPr>
        <w:t>Acoperișul</w:t>
      </w:r>
    </w:p>
    <w:p w:rsidR="005956A8" w:rsidRDefault="00F3183C">
      <w:pPr>
        <w:pStyle w:val="BodyText"/>
        <w:ind w:firstLine="719"/>
      </w:pPr>
      <w:r>
        <w:t>Acoperișul este de tip șarpantă metalică realizata din pane metalice din profile tip IPE200,</w:t>
      </w:r>
      <w:r>
        <w:rPr>
          <w:spacing w:val="40"/>
        </w:rPr>
        <w:t xml:space="preserve"> </w:t>
      </w:r>
      <w:r>
        <w:t>contravantuite perimetral în plan orizontal cu profile tip țeavă pătrată Tvp60x60x5.</w:t>
      </w:r>
    </w:p>
    <w:p w:rsidR="005956A8" w:rsidRDefault="00F3183C">
      <w:pPr>
        <w:pStyle w:val="BodyText"/>
        <w:ind w:right="846"/>
        <w:jc w:val="both"/>
      </w:pPr>
      <w:r>
        <w:t>Invelitoarea este realizată din panouri termoizolante de tip PIR cu grosimea de 10 cm, prevăzute cu toate accesoriile.</w:t>
      </w:r>
    </w:p>
    <w:p w:rsidR="005956A8" w:rsidRDefault="00F3183C">
      <w:pPr>
        <w:pStyle w:val="BodyText"/>
        <w:ind w:right="853"/>
        <w:jc w:val="both"/>
      </w:pPr>
      <w:r>
        <w:t>Pentru preluarea apelor pluviale se va monta un sistem de jgheaburi ascunse care sunt preluate de burlane din tablă zincată, montate la interior. Apele pluviale vor fi preluate către sistemul de canalizare din incintă.</w:t>
      </w:r>
    </w:p>
    <w:p w:rsidR="005956A8" w:rsidRDefault="00F3183C">
      <w:pPr>
        <w:ind w:left="1271"/>
        <w:rPr>
          <w:i/>
          <w:sz w:val="24"/>
        </w:rPr>
      </w:pPr>
      <w:r>
        <w:rPr>
          <w:i/>
          <w:spacing w:val="-2"/>
          <w:sz w:val="24"/>
          <w:u w:val="single"/>
        </w:rPr>
        <w:t>Interior</w:t>
      </w:r>
    </w:p>
    <w:p w:rsidR="005956A8" w:rsidRDefault="00F3183C">
      <w:pPr>
        <w:pStyle w:val="BodyText"/>
        <w:ind w:left="1271"/>
      </w:pPr>
      <w:r>
        <w:rPr>
          <w:u w:val="single"/>
        </w:rPr>
        <w:t>Compartimentări</w:t>
      </w:r>
      <w:r>
        <w:rPr>
          <w:spacing w:val="-3"/>
          <w:u w:val="single"/>
        </w:rPr>
        <w:t xml:space="preserve"> </w:t>
      </w:r>
      <w:r>
        <w:rPr>
          <w:spacing w:val="-2"/>
          <w:u w:val="single"/>
        </w:rPr>
        <w:t>interioare</w:t>
      </w:r>
    </w:p>
    <w:p w:rsidR="005956A8" w:rsidRDefault="00F3183C">
      <w:pPr>
        <w:pStyle w:val="BodyText"/>
        <w:ind w:firstLine="719"/>
      </w:pPr>
      <w:r>
        <w:t>La</w:t>
      </w:r>
      <w:r>
        <w:rPr>
          <w:spacing w:val="36"/>
        </w:rPr>
        <w:t xml:space="preserve"> </w:t>
      </w:r>
      <w:r>
        <w:t>interior,</w:t>
      </w:r>
      <w:r>
        <w:rPr>
          <w:spacing w:val="39"/>
        </w:rPr>
        <w:t xml:space="preserve"> </w:t>
      </w:r>
      <w:r>
        <w:t>adiacent</w:t>
      </w:r>
      <w:r>
        <w:rPr>
          <w:spacing w:val="38"/>
        </w:rPr>
        <w:t xml:space="preserve"> </w:t>
      </w:r>
      <w:r>
        <w:t>spațiului</w:t>
      </w:r>
      <w:r>
        <w:rPr>
          <w:spacing w:val="38"/>
        </w:rPr>
        <w:t xml:space="preserve"> </w:t>
      </w:r>
      <w:r>
        <w:t>destinat</w:t>
      </w:r>
      <w:r>
        <w:rPr>
          <w:spacing w:val="38"/>
        </w:rPr>
        <w:t xml:space="preserve"> </w:t>
      </w:r>
      <w:r>
        <w:t>spălătoriei</w:t>
      </w:r>
      <w:r>
        <w:rPr>
          <w:spacing w:val="38"/>
        </w:rPr>
        <w:t xml:space="preserve"> </w:t>
      </w:r>
      <w:r>
        <w:t>se</w:t>
      </w:r>
      <w:r>
        <w:rPr>
          <w:spacing w:val="36"/>
        </w:rPr>
        <w:t xml:space="preserve"> </w:t>
      </w:r>
      <w:r>
        <w:t>vor</w:t>
      </w:r>
      <w:r>
        <w:rPr>
          <w:spacing w:val="39"/>
        </w:rPr>
        <w:t xml:space="preserve"> </w:t>
      </w:r>
      <w:r>
        <w:t>realiza</w:t>
      </w:r>
      <w:r>
        <w:rPr>
          <w:spacing w:val="38"/>
        </w:rPr>
        <w:t xml:space="preserve"> </w:t>
      </w:r>
      <w:r>
        <w:t>incăperi</w:t>
      </w:r>
      <w:r>
        <w:rPr>
          <w:spacing w:val="39"/>
        </w:rPr>
        <w:t xml:space="preserve"> </w:t>
      </w:r>
      <w:r>
        <w:t>anexe</w:t>
      </w:r>
      <w:r>
        <w:rPr>
          <w:spacing w:val="38"/>
        </w:rPr>
        <w:t xml:space="preserve"> </w:t>
      </w:r>
      <w:r>
        <w:t>cu</w:t>
      </w:r>
      <w:r>
        <w:rPr>
          <w:spacing w:val="39"/>
        </w:rPr>
        <w:t xml:space="preserve"> </w:t>
      </w:r>
      <w:r>
        <w:t>rol</w:t>
      </w:r>
      <w:r>
        <w:rPr>
          <w:spacing w:val="37"/>
        </w:rPr>
        <w:t xml:space="preserve"> </w:t>
      </w:r>
      <w:r>
        <w:t>de depozitare, cameră tehnică și grup sanitar.</w:t>
      </w:r>
    </w:p>
    <w:p w:rsidR="005956A8" w:rsidRDefault="00F3183C">
      <w:pPr>
        <w:pStyle w:val="BodyText"/>
        <w:spacing w:before="1"/>
      </w:pPr>
      <w:r>
        <w:t>Separarea</w:t>
      </w:r>
      <w:r>
        <w:rPr>
          <w:spacing w:val="-4"/>
        </w:rPr>
        <w:t xml:space="preserve"> </w:t>
      </w:r>
      <w:r>
        <w:t>spațiilor</w:t>
      </w:r>
      <w:r>
        <w:rPr>
          <w:spacing w:val="-3"/>
        </w:rPr>
        <w:t xml:space="preserve"> </w:t>
      </w:r>
      <w:r>
        <w:t>se</w:t>
      </w:r>
      <w:r>
        <w:rPr>
          <w:spacing w:val="-4"/>
        </w:rPr>
        <w:t xml:space="preserve"> </w:t>
      </w:r>
      <w:r>
        <w:t>va</w:t>
      </w:r>
      <w:r>
        <w:rPr>
          <w:spacing w:val="-2"/>
        </w:rPr>
        <w:t xml:space="preserve"> </w:t>
      </w:r>
      <w:r>
        <w:t>realiza</w:t>
      </w:r>
      <w:r>
        <w:rPr>
          <w:spacing w:val="-3"/>
        </w:rPr>
        <w:t xml:space="preserve"> </w:t>
      </w:r>
      <w:r>
        <w:t>din</w:t>
      </w:r>
      <w:r>
        <w:rPr>
          <w:spacing w:val="-3"/>
        </w:rPr>
        <w:t xml:space="preserve"> </w:t>
      </w:r>
      <w:r>
        <w:t>panouri</w:t>
      </w:r>
      <w:r>
        <w:rPr>
          <w:spacing w:val="-3"/>
        </w:rPr>
        <w:t xml:space="preserve"> </w:t>
      </w:r>
      <w:r>
        <w:t>termoizolante</w:t>
      </w:r>
      <w:r>
        <w:rPr>
          <w:spacing w:val="-3"/>
        </w:rPr>
        <w:t xml:space="preserve"> </w:t>
      </w:r>
      <w:r>
        <w:t>de</w:t>
      </w:r>
      <w:r>
        <w:rPr>
          <w:spacing w:val="-4"/>
        </w:rPr>
        <w:t xml:space="preserve"> </w:t>
      </w:r>
      <w:r>
        <w:t>tip</w:t>
      </w:r>
      <w:r>
        <w:rPr>
          <w:spacing w:val="-3"/>
        </w:rPr>
        <w:t xml:space="preserve"> </w:t>
      </w:r>
      <w:r>
        <w:t>PIR,</w:t>
      </w:r>
      <w:r>
        <w:rPr>
          <w:spacing w:val="-4"/>
        </w:rPr>
        <w:t xml:space="preserve"> </w:t>
      </w:r>
      <w:r>
        <w:t>montate</w:t>
      </w:r>
      <w:r>
        <w:rPr>
          <w:spacing w:val="-3"/>
        </w:rPr>
        <w:t xml:space="preserve"> </w:t>
      </w:r>
      <w:r>
        <w:t>pe</w:t>
      </w:r>
      <w:r>
        <w:rPr>
          <w:spacing w:val="-1"/>
        </w:rPr>
        <w:t xml:space="preserve"> </w:t>
      </w:r>
      <w:r>
        <w:t>structură</w:t>
      </w:r>
      <w:r>
        <w:rPr>
          <w:spacing w:val="-5"/>
        </w:rPr>
        <w:t xml:space="preserve"> </w:t>
      </w:r>
      <w:r>
        <w:rPr>
          <w:spacing w:val="-2"/>
        </w:rPr>
        <w:t>metalică.</w:t>
      </w:r>
    </w:p>
    <w:p w:rsidR="005956A8" w:rsidRDefault="00F3183C">
      <w:pPr>
        <w:pStyle w:val="BodyText"/>
        <w:ind w:left="1271"/>
        <w:jc w:val="both"/>
      </w:pPr>
      <w:r>
        <w:rPr>
          <w:u w:val="single"/>
        </w:rPr>
        <w:t>Finisaje</w:t>
      </w:r>
      <w:r>
        <w:rPr>
          <w:spacing w:val="-7"/>
          <w:u w:val="single"/>
        </w:rPr>
        <w:t xml:space="preserve"> </w:t>
      </w:r>
      <w:r>
        <w:rPr>
          <w:spacing w:val="-2"/>
          <w:u w:val="single"/>
        </w:rPr>
        <w:t>exterioare</w:t>
      </w:r>
    </w:p>
    <w:p w:rsidR="005956A8" w:rsidRDefault="00F3183C">
      <w:pPr>
        <w:pStyle w:val="BodyText"/>
        <w:spacing w:line="276" w:lineRule="auto"/>
        <w:ind w:right="851" w:firstLine="719"/>
        <w:jc w:val="both"/>
      </w:pPr>
      <w:r>
        <w:t>Finisajele exterioare sunt realizate din fețele metalice protejate anticoroziv, cu strat de vopsea în câmp electrostatic, în nuanțe de gri, asigurând protecția la intemperii și integrarea estetică a clădirii. Detaliile de racordare la colțuri, socluri și elemente de tinichigerie asigură continuitatea vizuală și durabilitatea sistemului de închidere.</w:t>
      </w:r>
    </w:p>
    <w:p w:rsidR="005956A8" w:rsidRDefault="00F3183C">
      <w:pPr>
        <w:pStyle w:val="BodyText"/>
        <w:ind w:left="1271" w:right="8034"/>
        <w:jc w:val="both"/>
      </w:pPr>
      <w:r>
        <w:rPr>
          <w:u w:val="single"/>
        </w:rPr>
        <w:t>Finisaje</w:t>
      </w:r>
      <w:r>
        <w:rPr>
          <w:spacing w:val="-15"/>
          <w:u w:val="single"/>
        </w:rPr>
        <w:t xml:space="preserve"> </w:t>
      </w:r>
      <w:r>
        <w:rPr>
          <w:u w:val="single"/>
        </w:rPr>
        <w:t>interioare</w:t>
      </w:r>
      <w:r>
        <w:t xml:space="preserve"> </w:t>
      </w:r>
      <w:r>
        <w:rPr>
          <w:spacing w:val="-2"/>
        </w:rPr>
        <w:t>a.Pardoseli</w:t>
      </w:r>
    </w:p>
    <w:p w:rsidR="005956A8" w:rsidRDefault="00F3183C">
      <w:pPr>
        <w:pStyle w:val="BodyText"/>
        <w:spacing w:line="276" w:lineRule="auto"/>
        <w:ind w:right="849" w:firstLine="719"/>
        <w:jc w:val="both"/>
      </w:pPr>
      <w:r>
        <w:t>Pardoseala este realizată dintr-un sistem de acoperire pe bază de rășină epoxidică bicomponentă, turnată și nivelată continuu, fără rosturi. Suprafața rezultată este perfect plană, monolitică, impermeabilă și foarte rezistentă la trafic intens, șocuri mecanice, substanțe chimice și agenți de curățare.</w:t>
      </w:r>
    </w:p>
    <w:p w:rsidR="005956A8" w:rsidRDefault="00F3183C">
      <w:pPr>
        <w:pStyle w:val="BodyText"/>
        <w:ind w:left="1271"/>
        <w:jc w:val="both"/>
      </w:pPr>
      <w:r>
        <w:t>b.</w:t>
      </w:r>
      <w:r>
        <w:rPr>
          <w:spacing w:val="-2"/>
        </w:rPr>
        <w:t xml:space="preserve"> Pereți</w:t>
      </w:r>
    </w:p>
    <w:p w:rsidR="005956A8" w:rsidRDefault="00F3183C">
      <w:pPr>
        <w:pStyle w:val="BodyText"/>
        <w:spacing w:before="41" w:line="276" w:lineRule="auto"/>
        <w:ind w:right="852" w:firstLine="719"/>
        <w:jc w:val="both"/>
      </w:pPr>
      <w:r>
        <w:t>Finisajul pereților interiori este realizat din panouri termoizolante tip PIR cu fețe metalice protejate anticoroziv și vopsite în câmp electrostatic, asigurând o suprafață continuă, lavabilă, durabilă și estetic uniformă, cu proprietăți de izolație termică și fonică</w:t>
      </w:r>
    </w:p>
    <w:p w:rsidR="005956A8" w:rsidRDefault="00F3183C">
      <w:pPr>
        <w:pStyle w:val="BodyText"/>
        <w:spacing w:line="274" w:lineRule="exact"/>
        <w:ind w:left="1271"/>
        <w:jc w:val="both"/>
      </w:pPr>
      <w:r>
        <w:t>c.</w:t>
      </w:r>
      <w:r>
        <w:rPr>
          <w:spacing w:val="-1"/>
        </w:rPr>
        <w:t xml:space="preserve"> </w:t>
      </w:r>
      <w:r>
        <w:rPr>
          <w:spacing w:val="-2"/>
        </w:rPr>
        <w:t>Tavane</w:t>
      </w:r>
    </w:p>
    <w:p w:rsidR="005956A8" w:rsidRDefault="00F3183C">
      <w:pPr>
        <w:pStyle w:val="BodyText"/>
        <w:spacing w:before="44" w:line="276" w:lineRule="auto"/>
        <w:ind w:right="851" w:firstLine="719"/>
        <w:jc w:val="both"/>
      </w:pPr>
      <w:r>
        <w:t>Finisajul tavanului este realizat din panourile termoizolante tip PIR aferente acoperișului, cu fețe</w:t>
      </w:r>
      <w:r>
        <w:rPr>
          <w:spacing w:val="-2"/>
        </w:rPr>
        <w:t xml:space="preserve"> </w:t>
      </w:r>
      <w:r>
        <w:t>metalice</w:t>
      </w:r>
      <w:r>
        <w:rPr>
          <w:spacing w:val="-2"/>
        </w:rPr>
        <w:t xml:space="preserve"> </w:t>
      </w:r>
      <w:r>
        <w:t>protejate</w:t>
      </w:r>
      <w:r>
        <w:rPr>
          <w:spacing w:val="-2"/>
        </w:rPr>
        <w:t xml:space="preserve"> </w:t>
      </w:r>
      <w:r>
        <w:t>anticoroziv</w:t>
      </w:r>
      <w:r>
        <w:rPr>
          <w:spacing w:val="-1"/>
        </w:rPr>
        <w:t xml:space="preserve"> </w:t>
      </w:r>
      <w:r>
        <w:t>și</w:t>
      </w:r>
      <w:r>
        <w:rPr>
          <w:spacing w:val="-1"/>
        </w:rPr>
        <w:t xml:space="preserve"> </w:t>
      </w:r>
      <w:r>
        <w:t>vopsite</w:t>
      </w:r>
      <w:r>
        <w:rPr>
          <w:spacing w:val="-3"/>
        </w:rPr>
        <w:t xml:space="preserve"> </w:t>
      </w:r>
      <w:r>
        <w:t>în</w:t>
      </w:r>
      <w:r>
        <w:rPr>
          <w:spacing w:val="-1"/>
        </w:rPr>
        <w:t xml:space="preserve"> </w:t>
      </w:r>
      <w:r>
        <w:t>câmp</w:t>
      </w:r>
      <w:r>
        <w:rPr>
          <w:spacing w:val="-1"/>
        </w:rPr>
        <w:t xml:space="preserve"> </w:t>
      </w:r>
      <w:r>
        <w:t>electrostatic,</w:t>
      </w:r>
      <w:r>
        <w:rPr>
          <w:spacing w:val="-2"/>
        </w:rPr>
        <w:t xml:space="preserve"> </w:t>
      </w:r>
      <w:r>
        <w:t>care</w:t>
      </w:r>
      <w:r>
        <w:rPr>
          <w:spacing w:val="-3"/>
        </w:rPr>
        <w:t xml:space="preserve"> </w:t>
      </w:r>
      <w:r>
        <w:t>asigură</w:t>
      </w:r>
      <w:r>
        <w:rPr>
          <w:spacing w:val="-3"/>
        </w:rPr>
        <w:t xml:space="preserve"> </w:t>
      </w:r>
      <w:r>
        <w:t>o</w:t>
      </w:r>
      <w:r>
        <w:rPr>
          <w:spacing w:val="-1"/>
        </w:rPr>
        <w:t xml:space="preserve"> </w:t>
      </w:r>
      <w:r>
        <w:t>suprafață</w:t>
      </w:r>
      <w:r>
        <w:rPr>
          <w:spacing w:val="-2"/>
        </w:rPr>
        <w:t xml:space="preserve"> </w:t>
      </w:r>
      <w:r>
        <w:t>continuă, lavabilă și durabilă, cu performanțe ridicate de izolație termică.</w:t>
      </w:r>
    </w:p>
    <w:p w:rsidR="005956A8" w:rsidRDefault="00F3183C">
      <w:pPr>
        <w:pStyle w:val="BodyText"/>
        <w:spacing w:line="274" w:lineRule="exact"/>
        <w:jc w:val="both"/>
      </w:pPr>
      <w:r>
        <w:t>-</w:t>
      </w:r>
      <w:r>
        <w:rPr>
          <w:spacing w:val="-8"/>
        </w:rPr>
        <w:t xml:space="preserve"> </w:t>
      </w:r>
      <w:r>
        <w:t>Finisaje</w:t>
      </w:r>
      <w:r>
        <w:rPr>
          <w:spacing w:val="-6"/>
        </w:rPr>
        <w:t xml:space="preserve"> </w:t>
      </w:r>
      <w:r>
        <w:t>propuse:</w:t>
      </w:r>
      <w:r>
        <w:rPr>
          <w:spacing w:val="-7"/>
        </w:rPr>
        <w:t xml:space="preserve"> </w:t>
      </w:r>
      <w:r>
        <w:t>pe</w:t>
      </w:r>
      <w:r>
        <w:rPr>
          <w:spacing w:val="-6"/>
        </w:rPr>
        <w:t xml:space="preserve"> </w:t>
      </w:r>
      <w:r>
        <w:t>pardoseală</w:t>
      </w:r>
      <w:r>
        <w:rPr>
          <w:spacing w:val="-7"/>
        </w:rPr>
        <w:t xml:space="preserve"> </w:t>
      </w:r>
      <w:r>
        <w:t>în</w:t>
      </w:r>
      <w:r>
        <w:rPr>
          <w:spacing w:val="-6"/>
        </w:rPr>
        <w:t xml:space="preserve"> </w:t>
      </w:r>
      <w:r>
        <w:t>cele</w:t>
      </w:r>
      <w:r>
        <w:rPr>
          <w:spacing w:val="-7"/>
        </w:rPr>
        <w:t xml:space="preserve"> </w:t>
      </w:r>
      <w:r>
        <w:t>patru</w:t>
      </w:r>
      <w:r>
        <w:rPr>
          <w:spacing w:val="-7"/>
        </w:rPr>
        <w:t xml:space="preserve"> </w:t>
      </w:r>
      <w:r>
        <w:t>spatii</w:t>
      </w:r>
      <w:r>
        <w:rPr>
          <w:spacing w:val="-6"/>
        </w:rPr>
        <w:t xml:space="preserve"> </w:t>
      </w:r>
      <w:r>
        <w:t>va</w:t>
      </w:r>
      <w:r>
        <w:rPr>
          <w:spacing w:val="-7"/>
        </w:rPr>
        <w:t xml:space="preserve"> </w:t>
      </w:r>
      <w:r>
        <w:t>fi</w:t>
      </w:r>
      <w:r>
        <w:rPr>
          <w:spacing w:val="-7"/>
        </w:rPr>
        <w:t xml:space="preserve"> </w:t>
      </w:r>
      <w:r>
        <w:t>răsină</w:t>
      </w:r>
      <w:r>
        <w:rPr>
          <w:spacing w:val="-7"/>
        </w:rPr>
        <w:t xml:space="preserve"> </w:t>
      </w:r>
      <w:r>
        <w:rPr>
          <w:spacing w:val="-2"/>
        </w:rPr>
        <w:t>epoxidică;</w:t>
      </w:r>
    </w:p>
    <w:p w:rsidR="005956A8" w:rsidRDefault="005956A8">
      <w:pPr>
        <w:spacing w:line="274" w:lineRule="exact"/>
        <w:jc w:val="both"/>
        <w:sectPr w:rsidR="005956A8">
          <w:headerReference w:type="default" r:id="rId43"/>
          <w:footerReference w:type="default" r:id="rId44"/>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spacing w:before="9"/>
        <w:ind w:left="0"/>
        <w:rPr>
          <w:sz w:val="26"/>
        </w:rPr>
      </w:pPr>
    </w:p>
    <w:p w:rsidR="005956A8" w:rsidRDefault="005956A8">
      <w:pPr>
        <w:pStyle w:val="BodyText"/>
        <w:spacing w:before="90"/>
        <w:ind w:left="1271"/>
        <w:jc w:val="both"/>
      </w:pPr>
      <w:r w:rsidRPr="005956A8">
        <w:pict>
          <v:rect id="docshape213" o:spid="_x0000_s1163" style="position:absolute;left:0;text-align:left;margin-left:69.15pt;margin-top:-28.35pt;width:485.25pt;height:1.45pt;z-index:15790592;mso-position-horizontal-relative:page" fillcolor="black" stroked="f">
            <w10:wrap anchorx="page"/>
          </v:rect>
        </w:pict>
      </w:r>
      <w:r w:rsidR="00F3183C">
        <w:rPr>
          <w:u w:val="single"/>
        </w:rPr>
        <w:t>Tâmplăria</w:t>
      </w:r>
      <w:r w:rsidR="00F3183C">
        <w:rPr>
          <w:spacing w:val="-4"/>
          <w:u w:val="single"/>
        </w:rPr>
        <w:t xml:space="preserve"> </w:t>
      </w:r>
      <w:r w:rsidR="00F3183C">
        <w:rPr>
          <w:u w:val="single"/>
        </w:rPr>
        <w:t>exterioară</w:t>
      </w:r>
      <w:r w:rsidR="00F3183C">
        <w:rPr>
          <w:spacing w:val="-2"/>
          <w:u w:val="single"/>
        </w:rPr>
        <w:t xml:space="preserve"> </w:t>
      </w:r>
      <w:r w:rsidR="00F3183C">
        <w:rPr>
          <w:u w:val="single"/>
        </w:rPr>
        <w:t>(uși</w:t>
      </w:r>
      <w:r w:rsidR="00F3183C">
        <w:rPr>
          <w:spacing w:val="1"/>
          <w:u w:val="single"/>
        </w:rPr>
        <w:t xml:space="preserve"> </w:t>
      </w:r>
      <w:r w:rsidR="00F3183C">
        <w:rPr>
          <w:u w:val="single"/>
        </w:rPr>
        <w:t>și</w:t>
      </w:r>
      <w:r w:rsidR="00F3183C">
        <w:rPr>
          <w:spacing w:val="-2"/>
          <w:u w:val="single"/>
        </w:rPr>
        <w:t xml:space="preserve"> ferestre)</w:t>
      </w:r>
    </w:p>
    <w:p w:rsidR="005956A8" w:rsidRDefault="00F3183C">
      <w:pPr>
        <w:pStyle w:val="BodyText"/>
        <w:ind w:right="844" w:firstLine="719"/>
        <w:jc w:val="both"/>
      </w:pPr>
      <w:r>
        <w:t>La exterior, se vor monta uși și ferestre din tâmplărie de PVC cu geam termoizolant tripan, cu garnituri de etanșare . Se va ține cont ca tamplăria să aiba Umax=1.3W/m</w:t>
      </w:r>
      <w:r>
        <w:rPr>
          <w:vertAlign w:val="superscript"/>
        </w:rPr>
        <w:t>2</w:t>
      </w:r>
      <w:r>
        <w:t xml:space="preserve">K ( Rmin=0.77 </w:t>
      </w:r>
      <w:r>
        <w:rPr>
          <w:spacing w:val="-2"/>
        </w:rPr>
        <w:t>m</w:t>
      </w:r>
      <w:r>
        <w:rPr>
          <w:spacing w:val="-2"/>
          <w:vertAlign w:val="superscript"/>
        </w:rPr>
        <w:t>2</w:t>
      </w:r>
      <w:r>
        <w:rPr>
          <w:spacing w:val="-2"/>
        </w:rPr>
        <w:t>K/W).</w:t>
      </w:r>
    </w:p>
    <w:p w:rsidR="005956A8" w:rsidRDefault="00F3183C">
      <w:pPr>
        <w:pStyle w:val="BodyText"/>
        <w:ind w:left="1271"/>
        <w:jc w:val="both"/>
      </w:pPr>
      <w:r>
        <w:t>Culoarea</w:t>
      </w:r>
      <w:r>
        <w:rPr>
          <w:spacing w:val="-5"/>
        </w:rPr>
        <w:t xml:space="preserve"> </w:t>
      </w:r>
      <w:r>
        <w:t>tâmplăriei</w:t>
      </w:r>
      <w:r>
        <w:rPr>
          <w:spacing w:val="-1"/>
        </w:rPr>
        <w:t xml:space="preserve"> </w:t>
      </w:r>
      <w:r>
        <w:t>va</w:t>
      </w:r>
      <w:r>
        <w:rPr>
          <w:spacing w:val="-2"/>
        </w:rPr>
        <w:t xml:space="preserve"> </w:t>
      </w:r>
      <w:r>
        <w:t>fi</w:t>
      </w:r>
      <w:r>
        <w:rPr>
          <w:spacing w:val="1"/>
        </w:rPr>
        <w:t xml:space="preserve"> </w:t>
      </w:r>
      <w:r>
        <w:t>de</w:t>
      </w:r>
      <w:r>
        <w:rPr>
          <w:spacing w:val="-3"/>
        </w:rPr>
        <w:t xml:space="preserve"> </w:t>
      </w:r>
      <w:r>
        <w:t>gri</w:t>
      </w:r>
      <w:r>
        <w:rPr>
          <w:spacing w:val="-1"/>
        </w:rPr>
        <w:t xml:space="preserve"> </w:t>
      </w:r>
      <w:r>
        <w:t>antracit,</w:t>
      </w:r>
      <w:r>
        <w:rPr>
          <w:spacing w:val="-2"/>
        </w:rPr>
        <w:t xml:space="preserve"> </w:t>
      </w:r>
      <w:r>
        <w:t>contrastând</w:t>
      </w:r>
      <w:r>
        <w:rPr>
          <w:spacing w:val="-1"/>
        </w:rPr>
        <w:t xml:space="preserve"> </w:t>
      </w:r>
      <w:r>
        <w:t>finisajul</w:t>
      </w:r>
      <w:r>
        <w:rPr>
          <w:spacing w:val="-2"/>
        </w:rPr>
        <w:t xml:space="preserve"> </w:t>
      </w:r>
      <w:r>
        <w:t>exterior</w:t>
      </w:r>
      <w:r>
        <w:rPr>
          <w:spacing w:val="-2"/>
        </w:rPr>
        <w:t xml:space="preserve"> </w:t>
      </w:r>
      <w:r>
        <w:t>al</w:t>
      </w:r>
      <w:r>
        <w:rPr>
          <w:spacing w:val="-1"/>
        </w:rPr>
        <w:t xml:space="preserve"> </w:t>
      </w:r>
      <w:r>
        <w:rPr>
          <w:spacing w:val="-2"/>
        </w:rPr>
        <w:t>pereților.</w:t>
      </w:r>
    </w:p>
    <w:p w:rsidR="005956A8" w:rsidRDefault="00F3183C">
      <w:pPr>
        <w:pStyle w:val="BodyText"/>
        <w:ind w:right="853" w:firstLine="779"/>
        <w:jc w:val="both"/>
      </w:pPr>
      <w:r>
        <w:t>La hala cu cele 4 stații (portaluri) de spălare, vor fi montate pe cele două fațade lungi uși rulou (lamele 77 mm).</w:t>
      </w:r>
    </w:p>
    <w:p w:rsidR="005956A8" w:rsidRDefault="005956A8">
      <w:pPr>
        <w:pStyle w:val="BodyText"/>
        <w:ind w:left="0"/>
      </w:pPr>
    </w:p>
    <w:p w:rsidR="005956A8" w:rsidRDefault="00F3183C">
      <w:pPr>
        <w:pStyle w:val="Heading3"/>
        <w:rPr>
          <w:u w:val="none"/>
        </w:rPr>
      </w:pPr>
      <w:r>
        <w:rPr>
          <w:spacing w:val="-2"/>
          <w:u w:val="none"/>
        </w:rPr>
        <w:t>INSTALATII</w:t>
      </w:r>
    </w:p>
    <w:p w:rsidR="005956A8" w:rsidRDefault="00F3183C">
      <w:pPr>
        <w:pStyle w:val="Heading4"/>
        <w:numPr>
          <w:ilvl w:val="0"/>
          <w:numId w:val="1"/>
        </w:numPr>
        <w:tabs>
          <w:tab w:val="left" w:pos="1631"/>
          <w:tab w:val="left" w:pos="1632"/>
        </w:tabs>
        <w:ind w:hanging="361"/>
      </w:pPr>
      <w:r>
        <w:t>Instalații</w:t>
      </w:r>
      <w:r>
        <w:rPr>
          <w:spacing w:val="-7"/>
        </w:rPr>
        <w:t xml:space="preserve"> </w:t>
      </w:r>
      <w:r>
        <w:rPr>
          <w:spacing w:val="-2"/>
        </w:rPr>
        <w:t>electrice:</w:t>
      </w:r>
    </w:p>
    <w:p w:rsidR="005956A8" w:rsidRDefault="005956A8">
      <w:pPr>
        <w:pStyle w:val="BodyText"/>
        <w:spacing w:before="1"/>
        <w:ind w:left="0"/>
        <w:rPr>
          <w:b/>
        </w:rPr>
      </w:pPr>
    </w:p>
    <w:p w:rsidR="005956A8" w:rsidRDefault="00F3183C">
      <w:pPr>
        <w:pStyle w:val="BodyText"/>
        <w:ind w:left="1271"/>
      </w:pPr>
      <w:r>
        <w:t>Datele</w:t>
      </w:r>
      <w:r>
        <w:rPr>
          <w:spacing w:val="-5"/>
        </w:rPr>
        <w:t xml:space="preserve"> </w:t>
      </w:r>
      <w:r>
        <w:t>electroenergetice</w:t>
      </w:r>
      <w:r>
        <w:rPr>
          <w:spacing w:val="-1"/>
        </w:rPr>
        <w:t xml:space="preserve"> </w:t>
      </w:r>
      <w:r>
        <w:t>de</w:t>
      </w:r>
      <w:r>
        <w:rPr>
          <w:spacing w:val="-2"/>
        </w:rPr>
        <w:t xml:space="preserve"> </w:t>
      </w:r>
      <w:r>
        <w:t>consum</w:t>
      </w:r>
      <w:r>
        <w:rPr>
          <w:spacing w:val="-1"/>
        </w:rPr>
        <w:t xml:space="preserve"> </w:t>
      </w:r>
      <w:r>
        <w:t>pentru</w:t>
      </w:r>
      <w:r>
        <w:rPr>
          <w:spacing w:val="-2"/>
        </w:rPr>
        <w:t xml:space="preserve"> </w:t>
      </w:r>
      <w:r>
        <w:t>clădirea</w:t>
      </w:r>
      <w:r>
        <w:rPr>
          <w:spacing w:val="-2"/>
        </w:rPr>
        <w:t xml:space="preserve"> </w:t>
      </w:r>
      <w:r>
        <w:t>punct</w:t>
      </w:r>
      <w:r>
        <w:rPr>
          <w:spacing w:val="-2"/>
        </w:rPr>
        <w:t xml:space="preserve"> </w:t>
      </w:r>
      <w:r>
        <w:t>control</w:t>
      </w:r>
      <w:r>
        <w:rPr>
          <w:spacing w:val="-1"/>
        </w:rPr>
        <w:t xml:space="preserve"> </w:t>
      </w:r>
      <w:r>
        <w:t>sunt</w:t>
      </w:r>
      <w:r>
        <w:rPr>
          <w:spacing w:val="-2"/>
        </w:rPr>
        <w:t xml:space="preserve"> </w:t>
      </w:r>
      <w:r>
        <w:t>următoarele</w:t>
      </w:r>
      <w:r>
        <w:rPr>
          <w:spacing w:val="-1"/>
        </w:rPr>
        <w:t xml:space="preserve"> </w:t>
      </w:r>
      <w:r>
        <w:rPr>
          <w:spacing w:val="-10"/>
        </w:rPr>
        <w:t>:</w:t>
      </w:r>
    </w:p>
    <w:p w:rsidR="005956A8" w:rsidRDefault="00F3183C">
      <w:pPr>
        <w:pStyle w:val="ListParagraph"/>
        <w:numPr>
          <w:ilvl w:val="0"/>
          <w:numId w:val="46"/>
        </w:numPr>
        <w:tabs>
          <w:tab w:val="left" w:pos="1411"/>
        </w:tabs>
        <w:ind w:left="1410"/>
        <w:rPr>
          <w:sz w:val="24"/>
        </w:rPr>
      </w:pPr>
      <w:r>
        <w:rPr>
          <w:sz w:val="24"/>
        </w:rPr>
        <w:t>Putere</w:t>
      </w:r>
      <w:r>
        <w:rPr>
          <w:spacing w:val="-7"/>
          <w:sz w:val="24"/>
        </w:rPr>
        <w:t xml:space="preserve"> </w:t>
      </w:r>
      <w:r>
        <w:rPr>
          <w:sz w:val="24"/>
        </w:rPr>
        <w:t>electrică</w:t>
      </w:r>
      <w:r>
        <w:rPr>
          <w:spacing w:val="-6"/>
          <w:sz w:val="24"/>
        </w:rPr>
        <w:t xml:space="preserve"> </w:t>
      </w:r>
      <w:r>
        <w:rPr>
          <w:sz w:val="24"/>
        </w:rPr>
        <w:t>instalată</w:t>
      </w:r>
      <w:r>
        <w:rPr>
          <w:spacing w:val="48"/>
          <w:sz w:val="24"/>
        </w:rPr>
        <w:t xml:space="preserve"> </w:t>
      </w:r>
      <w:r>
        <w:rPr>
          <w:sz w:val="24"/>
        </w:rPr>
        <w:t>Pi</w:t>
      </w:r>
      <w:r>
        <w:rPr>
          <w:spacing w:val="-5"/>
          <w:sz w:val="24"/>
        </w:rPr>
        <w:t xml:space="preserve"> </w:t>
      </w:r>
      <w:r>
        <w:rPr>
          <w:sz w:val="24"/>
        </w:rPr>
        <w:t>:</w:t>
      </w:r>
      <w:r>
        <w:rPr>
          <w:spacing w:val="-5"/>
          <w:sz w:val="24"/>
        </w:rPr>
        <w:t xml:space="preserve"> </w:t>
      </w:r>
      <w:r>
        <w:rPr>
          <w:sz w:val="24"/>
        </w:rPr>
        <w:t>93,81</w:t>
      </w:r>
      <w:r>
        <w:rPr>
          <w:spacing w:val="-5"/>
          <w:sz w:val="24"/>
        </w:rPr>
        <w:t xml:space="preserve"> kW</w:t>
      </w:r>
    </w:p>
    <w:p w:rsidR="005956A8" w:rsidRDefault="00F3183C">
      <w:pPr>
        <w:pStyle w:val="ListParagraph"/>
        <w:numPr>
          <w:ilvl w:val="0"/>
          <w:numId w:val="46"/>
        </w:numPr>
        <w:tabs>
          <w:tab w:val="left" w:pos="1411"/>
        </w:tabs>
        <w:ind w:left="1410"/>
        <w:rPr>
          <w:sz w:val="24"/>
        </w:rPr>
      </w:pPr>
      <w:r>
        <w:rPr>
          <w:sz w:val="24"/>
        </w:rPr>
        <w:t>Putere</w:t>
      </w:r>
      <w:r>
        <w:rPr>
          <w:spacing w:val="-7"/>
          <w:sz w:val="24"/>
        </w:rPr>
        <w:t xml:space="preserve"> </w:t>
      </w:r>
      <w:r>
        <w:rPr>
          <w:sz w:val="24"/>
        </w:rPr>
        <w:t>electrică</w:t>
      </w:r>
      <w:r>
        <w:rPr>
          <w:spacing w:val="-5"/>
          <w:sz w:val="24"/>
        </w:rPr>
        <w:t xml:space="preserve"> </w:t>
      </w:r>
      <w:r>
        <w:rPr>
          <w:sz w:val="24"/>
        </w:rPr>
        <w:t>absorbită</w:t>
      </w:r>
      <w:r>
        <w:rPr>
          <w:spacing w:val="49"/>
          <w:sz w:val="24"/>
        </w:rPr>
        <w:t xml:space="preserve"> </w:t>
      </w:r>
      <w:r>
        <w:rPr>
          <w:sz w:val="24"/>
        </w:rPr>
        <w:t>Pa</w:t>
      </w:r>
      <w:r>
        <w:rPr>
          <w:spacing w:val="-7"/>
          <w:sz w:val="24"/>
        </w:rPr>
        <w:t xml:space="preserve"> </w:t>
      </w:r>
      <w:r>
        <w:rPr>
          <w:sz w:val="24"/>
        </w:rPr>
        <w:t>:</w:t>
      </w:r>
      <w:r>
        <w:rPr>
          <w:spacing w:val="-6"/>
          <w:sz w:val="24"/>
        </w:rPr>
        <w:t xml:space="preserve"> </w:t>
      </w:r>
      <w:r>
        <w:rPr>
          <w:sz w:val="24"/>
        </w:rPr>
        <w:t>79,74</w:t>
      </w:r>
      <w:r>
        <w:rPr>
          <w:spacing w:val="-5"/>
          <w:sz w:val="24"/>
        </w:rPr>
        <w:t xml:space="preserve"> kW</w:t>
      </w:r>
    </w:p>
    <w:p w:rsidR="005956A8" w:rsidRDefault="00F3183C">
      <w:pPr>
        <w:pStyle w:val="BodyText"/>
        <w:ind w:left="1271"/>
      </w:pPr>
      <w:r>
        <w:t>-</w:t>
      </w:r>
      <w:r>
        <w:rPr>
          <w:spacing w:val="-3"/>
        </w:rPr>
        <w:t xml:space="preserve"> </w:t>
      </w:r>
      <w:r>
        <w:rPr>
          <w:spacing w:val="-2"/>
        </w:rPr>
        <w:t>ks=0,85</w:t>
      </w:r>
    </w:p>
    <w:p w:rsidR="005956A8" w:rsidRDefault="00F3183C">
      <w:pPr>
        <w:pStyle w:val="ListParagraph"/>
        <w:numPr>
          <w:ilvl w:val="0"/>
          <w:numId w:val="46"/>
        </w:numPr>
        <w:tabs>
          <w:tab w:val="left" w:pos="1411"/>
        </w:tabs>
        <w:ind w:left="1410"/>
        <w:rPr>
          <w:sz w:val="24"/>
        </w:rPr>
      </w:pPr>
      <w:r>
        <w:rPr>
          <w:sz w:val="24"/>
        </w:rPr>
        <w:t>Tensiunea</w:t>
      </w:r>
      <w:r>
        <w:rPr>
          <w:spacing w:val="-5"/>
          <w:sz w:val="24"/>
        </w:rPr>
        <w:t xml:space="preserve"> </w:t>
      </w:r>
      <w:r>
        <w:rPr>
          <w:sz w:val="24"/>
        </w:rPr>
        <w:t>de</w:t>
      </w:r>
      <w:r>
        <w:rPr>
          <w:spacing w:val="-5"/>
          <w:sz w:val="24"/>
        </w:rPr>
        <w:t xml:space="preserve"> </w:t>
      </w:r>
      <w:r>
        <w:rPr>
          <w:sz w:val="24"/>
        </w:rPr>
        <w:t>utilizare</w:t>
      </w:r>
      <w:r>
        <w:rPr>
          <w:spacing w:val="-2"/>
          <w:sz w:val="24"/>
        </w:rPr>
        <w:t xml:space="preserve"> </w:t>
      </w:r>
      <w:r>
        <w:rPr>
          <w:sz w:val="24"/>
        </w:rPr>
        <w:t>Un</w:t>
      </w:r>
      <w:r>
        <w:rPr>
          <w:spacing w:val="-3"/>
          <w:sz w:val="24"/>
        </w:rPr>
        <w:t xml:space="preserve"> </w:t>
      </w:r>
      <w:r>
        <w:rPr>
          <w:sz w:val="24"/>
        </w:rPr>
        <w:t>:</w:t>
      </w:r>
      <w:r>
        <w:rPr>
          <w:spacing w:val="-3"/>
          <w:sz w:val="24"/>
        </w:rPr>
        <w:t xml:space="preserve"> </w:t>
      </w:r>
      <w:r>
        <w:rPr>
          <w:sz w:val="24"/>
        </w:rPr>
        <w:t>400V</w:t>
      </w:r>
      <w:r>
        <w:rPr>
          <w:spacing w:val="-4"/>
          <w:sz w:val="24"/>
        </w:rPr>
        <w:t xml:space="preserve"> </w:t>
      </w:r>
      <w:r>
        <w:rPr>
          <w:sz w:val="24"/>
        </w:rPr>
        <w:t>;</w:t>
      </w:r>
      <w:r>
        <w:rPr>
          <w:spacing w:val="-3"/>
          <w:sz w:val="24"/>
        </w:rPr>
        <w:t xml:space="preserve"> </w:t>
      </w:r>
      <w:r>
        <w:rPr>
          <w:sz w:val="24"/>
        </w:rPr>
        <w:t>50</w:t>
      </w:r>
      <w:r>
        <w:rPr>
          <w:spacing w:val="-3"/>
          <w:sz w:val="24"/>
        </w:rPr>
        <w:t xml:space="preserve"> </w:t>
      </w:r>
      <w:r>
        <w:rPr>
          <w:spacing w:val="-5"/>
          <w:sz w:val="24"/>
        </w:rPr>
        <w:t>Hz</w:t>
      </w:r>
    </w:p>
    <w:p w:rsidR="005956A8" w:rsidRDefault="005956A8">
      <w:pPr>
        <w:pStyle w:val="BodyText"/>
        <w:ind w:left="0"/>
      </w:pPr>
    </w:p>
    <w:p w:rsidR="005956A8" w:rsidRDefault="00F3183C">
      <w:pPr>
        <w:pStyle w:val="BodyText"/>
        <w:spacing w:line="276" w:lineRule="auto"/>
        <w:ind w:right="848" w:firstLine="719"/>
        <w:jc w:val="both"/>
      </w:pPr>
      <w:r>
        <w:rPr>
          <w:b/>
        </w:rPr>
        <w:t xml:space="preserve">Instalația electrica: </w:t>
      </w:r>
      <w:r>
        <w:t>Alimentarea cu energie electrica a Spalatoriei tehnice militare se realizeaza cu cablu minim CYAbY 4x50mmp+25mmp la tabloul TE SP, prevazut într-o încăpere special amenajată P_02, ce va alimenta atît circuite de iluminat și prize cît și circuite de forță pe</w:t>
      </w:r>
      <w:r>
        <w:rPr>
          <w:spacing w:val="40"/>
        </w:rPr>
        <w:t xml:space="preserve"> </w:t>
      </w:r>
      <w:r>
        <w:t>care sunt prevăzute utilajele de spălat și echipamentele conexe acestor utilaje. În tabloul TE SP se conecteaza și circuitul tabloului ARTM. Toate corpurile de iluminat și prizele sunt cu protecție adecvată mediului în care sunt utilizate dar minim IP65. La spălătoria tehnică militară sunt prevăzute a se instala echipamente cu protecție la mediu umed IP65 pentru corpuri de iluminat, prize, intrerupatoare.</w:t>
      </w:r>
    </w:p>
    <w:p w:rsidR="005956A8" w:rsidRDefault="00F3183C">
      <w:pPr>
        <w:pStyle w:val="BodyText"/>
        <w:spacing w:before="1"/>
        <w:ind w:left="1271"/>
        <w:jc w:val="both"/>
      </w:pPr>
      <w:r>
        <w:t>S-a</w:t>
      </w:r>
      <w:r>
        <w:rPr>
          <w:spacing w:val="-9"/>
        </w:rPr>
        <w:t xml:space="preserve"> </w:t>
      </w:r>
      <w:r>
        <w:t>prevazut</w:t>
      </w:r>
      <w:r>
        <w:rPr>
          <w:spacing w:val="-8"/>
        </w:rPr>
        <w:t xml:space="preserve"> </w:t>
      </w:r>
      <w:r>
        <w:t>circuit</w:t>
      </w:r>
      <w:r>
        <w:rPr>
          <w:spacing w:val="-8"/>
        </w:rPr>
        <w:t xml:space="preserve"> </w:t>
      </w:r>
      <w:r>
        <w:t>de</w:t>
      </w:r>
      <w:r>
        <w:rPr>
          <w:spacing w:val="-9"/>
        </w:rPr>
        <w:t xml:space="preserve"> </w:t>
      </w:r>
      <w:r>
        <w:t>prize</w:t>
      </w:r>
      <w:r>
        <w:rPr>
          <w:spacing w:val="-10"/>
        </w:rPr>
        <w:t xml:space="preserve"> </w:t>
      </w:r>
      <w:r>
        <w:t>trifazat</w:t>
      </w:r>
      <w:r>
        <w:rPr>
          <w:spacing w:val="-8"/>
        </w:rPr>
        <w:t xml:space="preserve"> </w:t>
      </w:r>
      <w:r>
        <w:t>pentru</w:t>
      </w:r>
      <w:r>
        <w:rPr>
          <w:spacing w:val="-6"/>
        </w:rPr>
        <w:t xml:space="preserve"> </w:t>
      </w:r>
      <w:r>
        <w:t>echipamentele</w:t>
      </w:r>
      <w:r>
        <w:rPr>
          <w:spacing w:val="-6"/>
        </w:rPr>
        <w:t xml:space="preserve"> </w:t>
      </w:r>
      <w:r>
        <w:t>mari</w:t>
      </w:r>
      <w:r>
        <w:rPr>
          <w:spacing w:val="-8"/>
        </w:rPr>
        <w:t xml:space="preserve"> </w:t>
      </w:r>
      <w:r>
        <w:t>consumatoare</w:t>
      </w:r>
      <w:r>
        <w:rPr>
          <w:spacing w:val="-9"/>
        </w:rPr>
        <w:t xml:space="preserve"> </w:t>
      </w:r>
      <w:r>
        <w:t>de</w:t>
      </w:r>
      <w:r>
        <w:rPr>
          <w:spacing w:val="-8"/>
        </w:rPr>
        <w:t xml:space="preserve"> </w:t>
      </w:r>
      <w:r>
        <w:rPr>
          <w:spacing w:val="-2"/>
        </w:rPr>
        <w:t>energie.</w:t>
      </w:r>
    </w:p>
    <w:p w:rsidR="005956A8" w:rsidRDefault="005956A8">
      <w:pPr>
        <w:pStyle w:val="BodyText"/>
        <w:spacing w:before="6"/>
        <w:ind w:left="0"/>
        <w:rPr>
          <w:sz w:val="27"/>
        </w:rPr>
      </w:pPr>
    </w:p>
    <w:p w:rsidR="005956A8" w:rsidRDefault="00F3183C">
      <w:pPr>
        <w:pStyle w:val="Heading4"/>
      </w:pPr>
      <w:r>
        <w:t>Circuitul</w:t>
      </w:r>
      <w:r>
        <w:rPr>
          <w:spacing w:val="-5"/>
        </w:rPr>
        <w:t xml:space="preserve"> </w:t>
      </w:r>
      <w:r>
        <w:t>de</w:t>
      </w:r>
      <w:r>
        <w:rPr>
          <w:spacing w:val="-6"/>
        </w:rPr>
        <w:t xml:space="preserve"> </w:t>
      </w:r>
      <w:r>
        <w:rPr>
          <w:spacing w:val="-2"/>
        </w:rPr>
        <w:t>iluminat</w:t>
      </w:r>
    </w:p>
    <w:p w:rsidR="005956A8" w:rsidRDefault="00F3183C">
      <w:pPr>
        <w:pStyle w:val="BodyText"/>
        <w:ind w:right="755" w:firstLine="779"/>
      </w:pPr>
      <w:r>
        <w:t>Iluminatul artificial al încăperilor se va realiza cu corpuri de iluminat cu LED, având puteri electrice de la 6W la 56W cu grad de protectie IP65.</w:t>
      </w:r>
    </w:p>
    <w:p w:rsidR="005956A8" w:rsidRDefault="00F3183C">
      <w:pPr>
        <w:pStyle w:val="BodyText"/>
        <w:ind w:right="755" w:firstLine="719"/>
      </w:pPr>
      <w:r>
        <w:t>Circuitele de iluminat se vor realiza cu conductoare CYY-F de tipul 3x1,5 mm2 protejate în tub de protecție de tip copex sau tub IPEY.</w:t>
      </w:r>
    </w:p>
    <w:p w:rsidR="005956A8" w:rsidRDefault="00F3183C">
      <w:pPr>
        <w:pStyle w:val="BodyText"/>
        <w:ind w:right="755" w:firstLine="779"/>
      </w:pPr>
      <w:r>
        <w:t>Alegerea</w:t>
      </w:r>
      <w:r>
        <w:rPr>
          <w:spacing w:val="40"/>
        </w:rPr>
        <w:t xml:space="preserve"> </w:t>
      </w:r>
      <w:r>
        <w:t>corpurilor</w:t>
      </w:r>
      <w:r>
        <w:rPr>
          <w:spacing w:val="40"/>
        </w:rPr>
        <w:t xml:space="preserve"> </w:t>
      </w:r>
      <w:r>
        <w:t>de</w:t>
      </w:r>
      <w:r>
        <w:rPr>
          <w:spacing w:val="40"/>
        </w:rPr>
        <w:t xml:space="preserve"> </w:t>
      </w:r>
      <w:r>
        <w:t>iluminat</w:t>
      </w:r>
      <w:r>
        <w:rPr>
          <w:spacing w:val="40"/>
        </w:rPr>
        <w:t xml:space="preserve"> </w:t>
      </w:r>
      <w:r>
        <w:t>s-a</w:t>
      </w:r>
      <w:r>
        <w:rPr>
          <w:spacing w:val="40"/>
        </w:rPr>
        <w:t xml:space="preserve"> </w:t>
      </w:r>
      <w:r>
        <w:t>realizat</w:t>
      </w:r>
      <w:r>
        <w:rPr>
          <w:spacing w:val="40"/>
        </w:rPr>
        <w:t xml:space="preserve"> </w:t>
      </w:r>
      <w:r>
        <w:t>în</w:t>
      </w:r>
      <w:r>
        <w:rPr>
          <w:spacing w:val="40"/>
        </w:rPr>
        <w:t xml:space="preserve"> </w:t>
      </w:r>
      <w:r>
        <w:t>funcţie</w:t>
      </w:r>
      <w:r>
        <w:rPr>
          <w:spacing w:val="40"/>
        </w:rPr>
        <w:t xml:space="preserve"> </w:t>
      </w:r>
      <w:r>
        <w:t>de</w:t>
      </w:r>
      <w:r>
        <w:rPr>
          <w:spacing w:val="40"/>
        </w:rPr>
        <w:t xml:space="preserve"> </w:t>
      </w:r>
      <w:r>
        <w:t>destinaţia</w:t>
      </w:r>
      <w:r>
        <w:rPr>
          <w:spacing w:val="40"/>
        </w:rPr>
        <w:t xml:space="preserve"> </w:t>
      </w:r>
      <w:r>
        <w:t>fiecarei</w:t>
      </w:r>
      <w:r>
        <w:rPr>
          <w:spacing w:val="40"/>
        </w:rPr>
        <w:t xml:space="preserve"> </w:t>
      </w:r>
      <w:r>
        <w:t>incăperi</w:t>
      </w:r>
      <w:r>
        <w:rPr>
          <w:spacing w:val="40"/>
        </w:rPr>
        <w:t xml:space="preserve"> </w:t>
      </w:r>
      <w:r>
        <w:t>si conditiile interioare de mediu si montaj.</w:t>
      </w:r>
    </w:p>
    <w:p w:rsidR="005956A8" w:rsidRDefault="005956A8">
      <w:pPr>
        <w:pStyle w:val="BodyText"/>
        <w:ind w:left="0"/>
      </w:pPr>
    </w:p>
    <w:p w:rsidR="005956A8" w:rsidRDefault="00F3183C">
      <w:pPr>
        <w:ind w:left="1271"/>
        <w:rPr>
          <w:sz w:val="24"/>
        </w:rPr>
      </w:pPr>
      <w:r>
        <w:rPr>
          <w:b/>
          <w:sz w:val="24"/>
        </w:rPr>
        <w:t>Iluminatul</w:t>
      </w:r>
      <w:r>
        <w:rPr>
          <w:b/>
          <w:spacing w:val="-4"/>
          <w:sz w:val="24"/>
        </w:rPr>
        <w:t xml:space="preserve"> </w:t>
      </w:r>
      <w:r>
        <w:rPr>
          <w:b/>
          <w:sz w:val="24"/>
        </w:rPr>
        <w:t>de</w:t>
      </w:r>
      <w:r>
        <w:rPr>
          <w:b/>
          <w:spacing w:val="-2"/>
          <w:sz w:val="24"/>
        </w:rPr>
        <w:t xml:space="preserve"> </w:t>
      </w:r>
      <w:r>
        <w:rPr>
          <w:b/>
          <w:sz w:val="24"/>
        </w:rPr>
        <w:t>siguranţă</w:t>
      </w:r>
      <w:r>
        <w:rPr>
          <w:b/>
          <w:spacing w:val="-2"/>
          <w:sz w:val="24"/>
        </w:rPr>
        <w:t xml:space="preserve"> </w:t>
      </w:r>
      <w:r>
        <w:rPr>
          <w:sz w:val="24"/>
        </w:rPr>
        <w:t>compus</w:t>
      </w:r>
      <w:r>
        <w:rPr>
          <w:spacing w:val="-1"/>
          <w:sz w:val="24"/>
        </w:rPr>
        <w:t xml:space="preserve"> </w:t>
      </w:r>
      <w:r>
        <w:rPr>
          <w:spacing w:val="-4"/>
          <w:sz w:val="24"/>
        </w:rPr>
        <w:t>din:</w:t>
      </w:r>
    </w:p>
    <w:p w:rsidR="005956A8" w:rsidRDefault="00F3183C">
      <w:pPr>
        <w:pStyle w:val="ListParagraph"/>
        <w:numPr>
          <w:ilvl w:val="0"/>
          <w:numId w:val="46"/>
        </w:numPr>
        <w:tabs>
          <w:tab w:val="left" w:pos="1452"/>
        </w:tabs>
        <w:ind w:left="1451" w:hanging="181"/>
        <w:rPr>
          <w:sz w:val="24"/>
        </w:rPr>
      </w:pPr>
      <w:r>
        <w:rPr>
          <w:sz w:val="24"/>
        </w:rPr>
        <w:t>iluminat</w:t>
      </w:r>
      <w:r>
        <w:rPr>
          <w:spacing w:val="-11"/>
          <w:sz w:val="24"/>
        </w:rPr>
        <w:t xml:space="preserve"> </w:t>
      </w:r>
      <w:r>
        <w:rPr>
          <w:sz w:val="24"/>
        </w:rPr>
        <w:t>de</w:t>
      </w:r>
      <w:r>
        <w:rPr>
          <w:spacing w:val="-10"/>
          <w:sz w:val="24"/>
        </w:rPr>
        <w:t xml:space="preserve"> </w:t>
      </w:r>
      <w:r>
        <w:rPr>
          <w:sz w:val="24"/>
        </w:rPr>
        <w:t>siguranţă</w:t>
      </w:r>
      <w:r>
        <w:rPr>
          <w:spacing w:val="-10"/>
          <w:sz w:val="24"/>
        </w:rPr>
        <w:t xml:space="preserve"> </w:t>
      </w:r>
      <w:r>
        <w:rPr>
          <w:sz w:val="24"/>
        </w:rPr>
        <w:t>pentru</w:t>
      </w:r>
      <w:r>
        <w:rPr>
          <w:spacing w:val="-10"/>
          <w:sz w:val="24"/>
        </w:rPr>
        <w:t xml:space="preserve"> </w:t>
      </w:r>
      <w:r>
        <w:rPr>
          <w:sz w:val="24"/>
        </w:rPr>
        <w:t>continuarea</w:t>
      </w:r>
      <w:r>
        <w:rPr>
          <w:spacing w:val="-11"/>
          <w:sz w:val="24"/>
        </w:rPr>
        <w:t xml:space="preserve"> </w:t>
      </w:r>
      <w:r>
        <w:rPr>
          <w:spacing w:val="-2"/>
          <w:sz w:val="24"/>
        </w:rPr>
        <w:t>lucrului;</w:t>
      </w:r>
    </w:p>
    <w:p w:rsidR="005956A8" w:rsidRDefault="00F3183C">
      <w:pPr>
        <w:pStyle w:val="ListParagraph"/>
        <w:numPr>
          <w:ilvl w:val="0"/>
          <w:numId w:val="46"/>
        </w:numPr>
        <w:tabs>
          <w:tab w:val="left" w:pos="1452"/>
        </w:tabs>
        <w:spacing w:before="1"/>
        <w:ind w:left="1451" w:hanging="181"/>
        <w:rPr>
          <w:sz w:val="24"/>
        </w:rPr>
      </w:pPr>
      <w:r>
        <w:rPr>
          <w:sz w:val="24"/>
        </w:rPr>
        <w:t>iluminat</w:t>
      </w:r>
      <w:r>
        <w:rPr>
          <w:spacing w:val="-10"/>
          <w:sz w:val="24"/>
        </w:rPr>
        <w:t xml:space="preserve"> </w:t>
      </w:r>
      <w:r>
        <w:rPr>
          <w:sz w:val="24"/>
        </w:rPr>
        <w:t>de</w:t>
      </w:r>
      <w:r>
        <w:rPr>
          <w:spacing w:val="-10"/>
          <w:sz w:val="24"/>
        </w:rPr>
        <w:t xml:space="preserve"> </w:t>
      </w:r>
      <w:r>
        <w:rPr>
          <w:sz w:val="24"/>
        </w:rPr>
        <w:t>siguranţă</w:t>
      </w:r>
      <w:r>
        <w:rPr>
          <w:spacing w:val="-9"/>
          <w:sz w:val="24"/>
        </w:rPr>
        <w:t xml:space="preserve"> </w:t>
      </w:r>
      <w:r>
        <w:rPr>
          <w:spacing w:val="-4"/>
          <w:sz w:val="24"/>
        </w:rPr>
        <w:t>local</w:t>
      </w:r>
    </w:p>
    <w:p w:rsidR="005956A8" w:rsidRDefault="00F3183C">
      <w:pPr>
        <w:pStyle w:val="ListParagraph"/>
        <w:numPr>
          <w:ilvl w:val="0"/>
          <w:numId w:val="46"/>
        </w:numPr>
        <w:tabs>
          <w:tab w:val="left" w:pos="1452"/>
        </w:tabs>
        <w:ind w:left="1451" w:hanging="181"/>
        <w:rPr>
          <w:sz w:val="24"/>
        </w:rPr>
      </w:pPr>
      <w:r>
        <w:rPr>
          <w:sz w:val="24"/>
        </w:rPr>
        <w:t>iluminat</w:t>
      </w:r>
      <w:r>
        <w:rPr>
          <w:spacing w:val="-5"/>
          <w:sz w:val="24"/>
        </w:rPr>
        <w:t xml:space="preserve"> </w:t>
      </w:r>
      <w:r>
        <w:rPr>
          <w:sz w:val="24"/>
        </w:rPr>
        <w:t>de</w:t>
      </w:r>
      <w:r>
        <w:rPr>
          <w:spacing w:val="-5"/>
          <w:sz w:val="24"/>
        </w:rPr>
        <w:t xml:space="preserve"> </w:t>
      </w:r>
      <w:r>
        <w:rPr>
          <w:sz w:val="24"/>
        </w:rPr>
        <w:t>securitate</w:t>
      </w:r>
      <w:r>
        <w:rPr>
          <w:spacing w:val="-5"/>
          <w:sz w:val="24"/>
        </w:rPr>
        <w:t xml:space="preserve"> </w:t>
      </w:r>
      <w:r>
        <w:rPr>
          <w:sz w:val="24"/>
        </w:rPr>
        <w:t>pentru</w:t>
      </w:r>
      <w:r>
        <w:rPr>
          <w:spacing w:val="-4"/>
          <w:sz w:val="24"/>
        </w:rPr>
        <w:t xml:space="preserve"> </w:t>
      </w:r>
      <w:r>
        <w:rPr>
          <w:spacing w:val="-2"/>
          <w:sz w:val="24"/>
        </w:rPr>
        <w:t>evacuare;</w:t>
      </w:r>
    </w:p>
    <w:p w:rsidR="005956A8" w:rsidRDefault="00F3183C">
      <w:pPr>
        <w:pStyle w:val="ListParagraph"/>
        <w:numPr>
          <w:ilvl w:val="0"/>
          <w:numId w:val="46"/>
        </w:numPr>
        <w:tabs>
          <w:tab w:val="left" w:pos="1452"/>
        </w:tabs>
        <w:ind w:left="1451" w:hanging="181"/>
        <w:rPr>
          <w:sz w:val="24"/>
        </w:rPr>
      </w:pPr>
      <w:r>
        <w:rPr>
          <w:sz w:val="24"/>
        </w:rPr>
        <w:t>Iluminat</w:t>
      </w:r>
      <w:r>
        <w:rPr>
          <w:spacing w:val="-12"/>
          <w:sz w:val="24"/>
        </w:rPr>
        <w:t xml:space="preserve"> </w:t>
      </w:r>
      <w:r>
        <w:rPr>
          <w:sz w:val="24"/>
        </w:rPr>
        <w:t>împotriva</w:t>
      </w:r>
      <w:r>
        <w:rPr>
          <w:spacing w:val="-12"/>
          <w:sz w:val="24"/>
        </w:rPr>
        <w:t xml:space="preserve"> </w:t>
      </w:r>
      <w:r>
        <w:rPr>
          <w:spacing w:val="-2"/>
          <w:sz w:val="24"/>
        </w:rPr>
        <w:t>panicii</w:t>
      </w:r>
    </w:p>
    <w:p w:rsidR="005956A8" w:rsidRDefault="005956A8">
      <w:pPr>
        <w:pStyle w:val="BodyText"/>
        <w:ind w:left="0"/>
      </w:pPr>
    </w:p>
    <w:p w:rsidR="005956A8" w:rsidRDefault="00F3183C">
      <w:pPr>
        <w:ind w:left="1271"/>
        <w:rPr>
          <w:b/>
          <w:sz w:val="24"/>
        </w:rPr>
      </w:pPr>
      <w:r>
        <w:rPr>
          <w:b/>
          <w:sz w:val="24"/>
          <w:u w:val="single"/>
        </w:rPr>
        <w:t>Iluminatul</w:t>
      </w:r>
      <w:r>
        <w:rPr>
          <w:b/>
          <w:spacing w:val="-10"/>
          <w:sz w:val="24"/>
          <w:u w:val="single"/>
        </w:rPr>
        <w:t xml:space="preserve"> </w:t>
      </w:r>
      <w:r>
        <w:rPr>
          <w:b/>
          <w:sz w:val="24"/>
          <w:u w:val="single"/>
        </w:rPr>
        <w:t>de</w:t>
      </w:r>
      <w:r>
        <w:rPr>
          <w:b/>
          <w:spacing w:val="-9"/>
          <w:sz w:val="24"/>
          <w:u w:val="single"/>
        </w:rPr>
        <w:t xml:space="preserve"> </w:t>
      </w:r>
      <w:r>
        <w:rPr>
          <w:b/>
          <w:sz w:val="24"/>
          <w:u w:val="single"/>
        </w:rPr>
        <w:t>siguranta</w:t>
      </w:r>
      <w:r>
        <w:rPr>
          <w:b/>
          <w:spacing w:val="-11"/>
          <w:sz w:val="24"/>
          <w:u w:val="single"/>
        </w:rPr>
        <w:t xml:space="preserve"> </w:t>
      </w:r>
      <w:r>
        <w:rPr>
          <w:b/>
          <w:sz w:val="24"/>
          <w:u w:val="single"/>
        </w:rPr>
        <w:t>pentru</w:t>
      </w:r>
      <w:r>
        <w:rPr>
          <w:b/>
          <w:spacing w:val="-8"/>
          <w:sz w:val="24"/>
          <w:u w:val="single"/>
        </w:rPr>
        <w:t xml:space="preserve"> </w:t>
      </w:r>
      <w:r>
        <w:rPr>
          <w:b/>
          <w:sz w:val="24"/>
          <w:u w:val="single"/>
        </w:rPr>
        <w:t>continuarea</w:t>
      </w:r>
      <w:r>
        <w:rPr>
          <w:b/>
          <w:spacing w:val="-8"/>
          <w:sz w:val="24"/>
          <w:u w:val="single"/>
        </w:rPr>
        <w:t xml:space="preserve"> </w:t>
      </w:r>
      <w:r>
        <w:rPr>
          <w:b/>
          <w:spacing w:val="-2"/>
          <w:sz w:val="24"/>
          <w:u w:val="single"/>
        </w:rPr>
        <w:t>lucrului</w:t>
      </w:r>
    </w:p>
    <w:p w:rsidR="005956A8" w:rsidRDefault="00F3183C">
      <w:pPr>
        <w:pStyle w:val="BodyText"/>
        <w:ind w:right="755" w:firstLine="719"/>
      </w:pPr>
      <w:r>
        <w:t>In</w:t>
      </w:r>
      <w:r>
        <w:rPr>
          <w:spacing w:val="40"/>
        </w:rPr>
        <w:t xml:space="preserve"> </w:t>
      </w:r>
      <w:r>
        <w:t>conformitate</w:t>
      </w:r>
      <w:r>
        <w:rPr>
          <w:spacing w:val="40"/>
        </w:rPr>
        <w:t xml:space="preserve"> </w:t>
      </w:r>
      <w:r>
        <w:t>cu</w:t>
      </w:r>
      <w:r>
        <w:rPr>
          <w:spacing w:val="40"/>
        </w:rPr>
        <w:t xml:space="preserve"> </w:t>
      </w:r>
      <w:r>
        <w:t>articolul</w:t>
      </w:r>
      <w:r>
        <w:rPr>
          <w:spacing w:val="40"/>
        </w:rPr>
        <w:t xml:space="preserve"> </w:t>
      </w:r>
      <w:r>
        <w:t>7.23.5</w:t>
      </w:r>
      <w:r>
        <w:rPr>
          <w:spacing w:val="40"/>
        </w:rPr>
        <w:t xml:space="preserve"> </w:t>
      </w:r>
      <w:r>
        <w:t>din</w:t>
      </w:r>
      <w:r>
        <w:rPr>
          <w:spacing w:val="40"/>
        </w:rPr>
        <w:t xml:space="preserve"> </w:t>
      </w:r>
      <w:r>
        <w:t>normativul</w:t>
      </w:r>
      <w:r>
        <w:rPr>
          <w:spacing w:val="40"/>
        </w:rPr>
        <w:t xml:space="preserve"> </w:t>
      </w:r>
      <w:r>
        <w:t>I7</w:t>
      </w:r>
      <w:r>
        <w:rPr>
          <w:spacing w:val="40"/>
        </w:rPr>
        <w:t xml:space="preserve"> </w:t>
      </w:r>
      <w:r>
        <w:t>din</w:t>
      </w:r>
      <w:r>
        <w:rPr>
          <w:spacing w:val="40"/>
        </w:rPr>
        <w:t xml:space="preserve"> </w:t>
      </w:r>
      <w:r>
        <w:t>2011</w:t>
      </w:r>
      <w:r>
        <w:rPr>
          <w:spacing w:val="40"/>
        </w:rPr>
        <w:t xml:space="preserve"> </w:t>
      </w:r>
      <w:r>
        <w:t>s-a</w:t>
      </w:r>
      <w:r>
        <w:rPr>
          <w:spacing w:val="40"/>
        </w:rPr>
        <w:t xml:space="preserve"> </w:t>
      </w:r>
      <w:r>
        <w:t>prevazut</w:t>
      </w:r>
      <w:r>
        <w:rPr>
          <w:spacing w:val="40"/>
        </w:rPr>
        <w:t xml:space="preserve"> </w:t>
      </w:r>
      <w:r>
        <w:t>un</w:t>
      </w:r>
      <w:r>
        <w:rPr>
          <w:spacing w:val="40"/>
        </w:rPr>
        <w:t xml:space="preserve"> </w:t>
      </w:r>
      <w:r>
        <w:t>corp</w:t>
      </w:r>
      <w:r>
        <w:rPr>
          <w:spacing w:val="40"/>
        </w:rPr>
        <w:t xml:space="preserve"> </w:t>
      </w:r>
      <w:r>
        <w:t>de iluminat pentru continuarea lucrului in</w:t>
      </w:r>
      <w:r>
        <w:rPr>
          <w:spacing w:val="40"/>
        </w:rPr>
        <w:t xml:space="preserve"> </w:t>
      </w:r>
      <w:r>
        <w:t>spatiul unde se afla amplasat</w:t>
      </w:r>
      <w:r>
        <w:rPr>
          <w:spacing w:val="40"/>
        </w:rPr>
        <w:t xml:space="preserve"> </w:t>
      </w:r>
      <w:r>
        <w:t>ECS.</w:t>
      </w:r>
    </w:p>
    <w:p w:rsidR="005956A8" w:rsidRDefault="00F3183C">
      <w:pPr>
        <w:pStyle w:val="BodyText"/>
        <w:ind w:right="755" w:firstLine="719"/>
      </w:pPr>
      <w:r>
        <w:t>Iluminatul de siguranta</w:t>
      </w:r>
      <w:r>
        <w:rPr>
          <w:spacing w:val="40"/>
        </w:rPr>
        <w:t xml:space="preserve"> </w:t>
      </w:r>
      <w:r>
        <w:t>pentru</w:t>
      </w:r>
      <w:r>
        <w:rPr>
          <w:spacing w:val="40"/>
        </w:rPr>
        <w:t xml:space="preserve"> </w:t>
      </w:r>
      <w:r>
        <w:t>continuarea lucrului, se realizeaza cu corpuri de iluminat cu LED,</w:t>
      </w:r>
      <w:r>
        <w:rPr>
          <w:spacing w:val="37"/>
        </w:rPr>
        <w:t xml:space="preserve"> </w:t>
      </w:r>
      <w:r>
        <w:t>din</w:t>
      </w:r>
      <w:r>
        <w:rPr>
          <w:spacing w:val="40"/>
        </w:rPr>
        <w:t xml:space="preserve"> </w:t>
      </w:r>
      <w:r>
        <w:t>cadrul</w:t>
      </w:r>
      <w:r>
        <w:rPr>
          <w:spacing w:val="39"/>
        </w:rPr>
        <w:t xml:space="preserve"> </w:t>
      </w:r>
      <w:r>
        <w:t>iluminatului</w:t>
      </w:r>
      <w:r>
        <w:rPr>
          <w:spacing w:val="40"/>
        </w:rPr>
        <w:t xml:space="preserve"> </w:t>
      </w:r>
      <w:r>
        <w:t>general,</w:t>
      </w:r>
      <w:r>
        <w:rPr>
          <w:spacing w:val="40"/>
        </w:rPr>
        <w:t xml:space="preserve"> </w:t>
      </w:r>
      <w:r>
        <w:t>alimentate</w:t>
      </w:r>
      <w:r>
        <w:rPr>
          <w:spacing w:val="38"/>
        </w:rPr>
        <w:t xml:space="preserve"> </w:t>
      </w:r>
      <w:r>
        <w:t>din</w:t>
      </w:r>
      <w:r>
        <w:rPr>
          <w:spacing w:val="40"/>
        </w:rPr>
        <w:t xml:space="preserve"> </w:t>
      </w:r>
      <w:r>
        <w:t>circuitul</w:t>
      </w:r>
      <w:r>
        <w:rPr>
          <w:spacing w:val="40"/>
        </w:rPr>
        <w:t xml:space="preserve"> </w:t>
      </w:r>
      <w:r>
        <w:t>de</w:t>
      </w:r>
      <w:r>
        <w:rPr>
          <w:spacing w:val="38"/>
        </w:rPr>
        <w:t xml:space="preserve"> </w:t>
      </w:r>
      <w:r>
        <w:t>iluminat,</w:t>
      </w:r>
      <w:r>
        <w:rPr>
          <w:spacing w:val="40"/>
        </w:rPr>
        <w:t xml:space="preserve"> </w:t>
      </w:r>
      <w:r>
        <w:t>echipate</w:t>
      </w:r>
      <w:r>
        <w:rPr>
          <w:spacing w:val="41"/>
        </w:rPr>
        <w:t xml:space="preserve"> </w:t>
      </w:r>
      <w:r>
        <w:t>cu</w:t>
      </w:r>
      <w:r>
        <w:rPr>
          <w:spacing w:val="39"/>
        </w:rPr>
        <w:t xml:space="preserve"> </w:t>
      </w:r>
      <w:r>
        <w:t>kituri</w:t>
      </w:r>
      <w:r>
        <w:rPr>
          <w:spacing w:val="40"/>
        </w:rPr>
        <w:t xml:space="preserve"> </w:t>
      </w:r>
      <w:r>
        <w:rPr>
          <w:spacing w:val="-5"/>
        </w:rPr>
        <w:t>de</w:t>
      </w:r>
    </w:p>
    <w:p w:rsidR="005956A8" w:rsidRDefault="005956A8">
      <w:pPr>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55"/>
        <w:jc w:val="both"/>
      </w:pPr>
      <w:r w:rsidRPr="005956A8">
        <w:pict>
          <v:rect id="docshape214" o:spid="_x0000_s1162" style="position:absolute;left:0;text-align:left;margin-left:69.15pt;margin-top:-14.55pt;width:485.25pt;height:1.45pt;z-index:15791104;mso-position-horizontal-relative:page" fillcolor="black" stroked="f">
            <w10:wrap anchorx="page"/>
          </v:rect>
        </w:pict>
      </w:r>
      <w:r w:rsidR="00F3183C">
        <w:t>emergenta cu autonomie 3ore, astfel incat sa fie asigurata fara pericol continuarea in siguranta a activitatii, efectuarea de manevre pentru oprirea activitatii.</w:t>
      </w:r>
    </w:p>
    <w:p w:rsidR="005956A8" w:rsidRDefault="00F3183C">
      <w:pPr>
        <w:pStyle w:val="BodyText"/>
        <w:ind w:right="848" w:firstLine="719"/>
        <w:jc w:val="both"/>
      </w:pPr>
      <w:r>
        <w:rPr>
          <w:b/>
          <w:u w:val="single"/>
        </w:rPr>
        <w:t>Iluminat de securitate pentru iluminatul local</w:t>
      </w:r>
      <w:r>
        <w:rPr>
          <w:b/>
        </w:rPr>
        <w:t xml:space="preserve"> </w:t>
      </w:r>
      <w:r>
        <w:t>realizat cu corpuri de iluminat de siguranță de tip luminobloc cu surse LED, cu baterii încorporate. Autonomia de funcționare a corpurilor de iluminat trebuie să fie de 1h. Iluminat local de siguranță trebuie prevăzut pentru evidențierea :</w:t>
      </w:r>
    </w:p>
    <w:p w:rsidR="005956A8" w:rsidRDefault="00F3183C">
      <w:pPr>
        <w:pStyle w:val="ListParagraph"/>
        <w:numPr>
          <w:ilvl w:val="0"/>
          <w:numId w:val="46"/>
        </w:numPr>
        <w:tabs>
          <w:tab w:val="left" w:pos="1411"/>
        </w:tabs>
        <w:ind w:left="1410"/>
        <w:jc w:val="both"/>
        <w:rPr>
          <w:sz w:val="24"/>
        </w:rPr>
      </w:pPr>
      <w:r>
        <w:rPr>
          <w:sz w:val="24"/>
        </w:rPr>
        <w:t>hidranților</w:t>
      </w:r>
      <w:r>
        <w:rPr>
          <w:spacing w:val="-9"/>
          <w:sz w:val="24"/>
        </w:rPr>
        <w:t xml:space="preserve"> </w:t>
      </w:r>
      <w:r>
        <w:rPr>
          <w:sz w:val="24"/>
        </w:rPr>
        <w:t>interiori</w:t>
      </w:r>
      <w:r>
        <w:rPr>
          <w:spacing w:val="-9"/>
          <w:sz w:val="24"/>
        </w:rPr>
        <w:t xml:space="preserve"> </w:t>
      </w:r>
      <w:r>
        <w:rPr>
          <w:sz w:val="24"/>
        </w:rPr>
        <w:t>de</w:t>
      </w:r>
      <w:r>
        <w:rPr>
          <w:spacing w:val="-9"/>
          <w:sz w:val="24"/>
        </w:rPr>
        <w:t xml:space="preserve"> </w:t>
      </w:r>
      <w:r>
        <w:rPr>
          <w:spacing w:val="-2"/>
          <w:sz w:val="24"/>
        </w:rPr>
        <w:t>incendiu;</w:t>
      </w:r>
    </w:p>
    <w:p w:rsidR="005956A8" w:rsidRDefault="00F3183C">
      <w:pPr>
        <w:pStyle w:val="ListParagraph"/>
        <w:numPr>
          <w:ilvl w:val="0"/>
          <w:numId w:val="46"/>
        </w:numPr>
        <w:tabs>
          <w:tab w:val="left" w:pos="1411"/>
        </w:tabs>
        <w:ind w:left="1410"/>
        <w:jc w:val="both"/>
        <w:rPr>
          <w:sz w:val="24"/>
        </w:rPr>
      </w:pPr>
      <w:r>
        <w:rPr>
          <w:sz w:val="24"/>
        </w:rPr>
        <w:t>cutiilor</w:t>
      </w:r>
      <w:r>
        <w:rPr>
          <w:spacing w:val="-7"/>
          <w:sz w:val="24"/>
        </w:rPr>
        <w:t xml:space="preserve"> </w:t>
      </w:r>
      <w:r>
        <w:rPr>
          <w:sz w:val="24"/>
        </w:rPr>
        <w:t>posturilor</w:t>
      </w:r>
      <w:r>
        <w:rPr>
          <w:spacing w:val="-7"/>
          <w:sz w:val="24"/>
        </w:rPr>
        <w:t xml:space="preserve"> </w:t>
      </w:r>
      <w:r>
        <w:rPr>
          <w:sz w:val="24"/>
        </w:rPr>
        <w:t>de</w:t>
      </w:r>
      <w:r>
        <w:rPr>
          <w:spacing w:val="-8"/>
          <w:sz w:val="24"/>
        </w:rPr>
        <w:t xml:space="preserve"> </w:t>
      </w:r>
      <w:r>
        <w:rPr>
          <w:sz w:val="24"/>
        </w:rPr>
        <w:t>prim</w:t>
      </w:r>
      <w:r>
        <w:rPr>
          <w:spacing w:val="-7"/>
          <w:sz w:val="24"/>
        </w:rPr>
        <w:t xml:space="preserve"> </w:t>
      </w:r>
      <w:r>
        <w:rPr>
          <w:spacing w:val="-2"/>
          <w:sz w:val="24"/>
        </w:rPr>
        <w:t>ajutor;</w:t>
      </w:r>
    </w:p>
    <w:p w:rsidR="005956A8" w:rsidRDefault="00F3183C">
      <w:pPr>
        <w:pStyle w:val="ListParagraph"/>
        <w:numPr>
          <w:ilvl w:val="0"/>
          <w:numId w:val="46"/>
        </w:numPr>
        <w:tabs>
          <w:tab w:val="left" w:pos="1411"/>
        </w:tabs>
        <w:ind w:left="1410"/>
        <w:jc w:val="both"/>
        <w:rPr>
          <w:sz w:val="24"/>
        </w:rPr>
      </w:pPr>
      <w:r>
        <w:rPr>
          <w:sz w:val="24"/>
        </w:rPr>
        <w:t>declanșatoarelor</w:t>
      </w:r>
      <w:r>
        <w:rPr>
          <w:spacing w:val="-8"/>
          <w:sz w:val="24"/>
        </w:rPr>
        <w:t xml:space="preserve"> </w:t>
      </w:r>
      <w:r>
        <w:rPr>
          <w:sz w:val="24"/>
        </w:rPr>
        <w:t>manuale</w:t>
      </w:r>
      <w:r>
        <w:rPr>
          <w:spacing w:val="-7"/>
          <w:sz w:val="24"/>
        </w:rPr>
        <w:t xml:space="preserve"> </w:t>
      </w:r>
      <w:r>
        <w:rPr>
          <w:sz w:val="24"/>
        </w:rPr>
        <w:t>de</w:t>
      </w:r>
      <w:r>
        <w:rPr>
          <w:spacing w:val="-9"/>
          <w:sz w:val="24"/>
        </w:rPr>
        <w:t xml:space="preserve"> </w:t>
      </w:r>
      <w:r>
        <w:rPr>
          <w:sz w:val="24"/>
        </w:rPr>
        <w:t>alarmă</w:t>
      </w:r>
      <w:r>
        <w:rPr>
          <w:spacing w:val="-8"/>
          <w:sz w:val="24"/>
        </w:rPr>
        <w:t xml:space="preserve"> </w:t>
      </w:r>
      <w:r>
        <w:rPr>
          <w:sz w:val="24"/>
        </w:rPr>
        <w:t>în</w:t>
      </w:r>
      <w:r>
        <w:rPr>
          <w:spacing w:val="-7"/>
          <w:sz w:val="24"/>
        </w:rPr>
        <w:t xml:space="preserve"> </w:t>
      </w:r>
      <w:r>
        <w:rPr>
          <w:sz w:val="24"/>
        </w:rPr>
        <w:t>caz</w:t>
      </w:r>
      <w:r>
        <w:rPr>
          <w:spacing w:val="-8"/>
          <w:sz w:val="24"/>
        </w:rPr>
        <w:t xml:space="preserve"> </w:t>
      </w:r>
      <w:r>
        <w:rPr>
          <w:sz w:val="24"/>
        </w:rPr>
        <w:t>de</w:t>
      </w:r>
      <w:r>
        <w:rPr>
          <w:spacing w:val="-8"/>
          <w:sz w:val="24"/>
        </w:rPr>
        <w:t xml:space="preserve"> </w:t>
      </w:r>
      <w:r>
        <w:rPr>
          <w:spacing w:val="-2"/>
          <w:sz w:val="24"/>
        </w:rPr>
        <w:t>incendiu;</w:t>
      </w:r>
    </w:p>
    <w:p w:rsidR="005956A8" w:rsidRDefault="00F3183C">
      <w:pPr>
        <w:pStyle w:val="ListParagraph"/>
        <w:numPr>
          <w:ilvl w:val="0"/>
          <w:numId w:val="46"/>
        </w:numPr>
        <w:tabs>
          <w:tab w:val="left" w:pos="1411"/>
        </w:tabs>
        <w:ind w:left="1410"/>
        <w:jc w:val="both"/>
        <w:rPr>
          <w:sz w:val="24"/>
        </w:rPr>
      </w:pPr>
      <w:r>
        <w:rPr>
          <w:sz w:val="24"/>
        </w:rPr>
        <w:t>mijloacelor</w:t>
      </w:r>
      <w:r>
        <w:rPr>
          <w:spacing w:val="-8"/>
          <w:sz w:val="24"/>
        </w:rPr>
        <w:t xml:space="preserve"> </w:t>
      </w:r>
      <w:r>
        <w:rPr>
          <w:sz w:val="24"/>
        </w:rPr>
        <w:t>de</w:t>
      </w:r>
      <w:r>
        <w:rPr>
          <w:spacing w:val="-9"/>
          <w:sz w:val="24"/>
        </w:rPr>
        <w:t xml:space="preserve"> </w:t>
      </w:r>
      <w:r>
        <w:rPr>
          <w:sz w:val="24"/>
        </w:rPr>
        <w:t>primă</w:t>
      </w:r>
      <w:r>
        <w:rPr>
          <w:spacing w:val="-8"/>
          <w:sz w:val="24"/>
        </w:rPr>
        <w:t xml:space="preserve"> </w:t>
      </w:r>
      <w:r>
        <w:rPr>
          <w:sz w:val="24"/>
        </w:rPr>
        <w:t>intervenție</w:t>
      </w:r>
      <w:r>
        <w:rPr>
          <w:spacing w:val="-8"/>
          <w:sz w:val="24"/>
        </w:rPr>
        <w:t xml:space="preserve"> </w:t>
      </w:r>
      <w:r>
        <w:rPr>
          <w:sz w:val="24"/>
        </w:rPr>
        <w:t>în</w:t>
      </w:r>
      <w:r>
        <w:rPr>
          <w:spacing w:val="-7"/>
          <w:sz w:val="24"/>
        </w:rPr>
        <w:t xml:space="preserve"> </w:t>
      </w:r>
      <w:r>
        <w:rPr>
          <w:sz w:val="24"/>
        </w:rPr>
        <w:t>caz</w:t>
      </w:r>
      <w:r>
        <w:rPr>
          <w:spacing w:val="-8"/>
          <w:sz w:val="24"/>
        </w:rPr>
        <w:t xml:space="preserve"> </w:t>
      </w:r>
      <w:r>
        <w:rPr>
          <w:sz w:val="24"/>
        </w:rPr>
        <w:t>de</w:t>
      </w:r>
      <w:r>
        <w:rPr>
          <w:spacing w:val="-8"/>
          <w:sz w:val="24"/>
        </w:rPr>
        <w:t xml:space="preserve"> </w:t>
      </w:r>
      <w:r>
        <w:rPr>
          <w:sz w:val="24"/>
        </w:rPr>
        <w:t>incendiu</w:t>
      </w:r>
      <w:r>
        <w:rPr>
          <w:spacing w:val="-7"/>
          <w:sz w:val="24"/>
        </w:rPr>
        <w:t xml:space="preserve"> </w:t>
      </w:r>
      <w:r>
        <w:rPr>
          <w:sz w:val="24"/>
        </w:rPr>
        <w:t>(stingătoare</w:t>
      </w:r>
      <w:r>
        <w:rPr>
          <w:spacing w:val="-9"/>
          <w:sz w:val="24"/>
        </w:rPr>
        <w:t xml:space="preserve"> </w:t>
      </w:r>
      <w:r>
        <w:rPr>
          <w:spacing w:val="-2"/>
          <w:sz w:val="24"/>
        </w:rPr>
        <w:t>etc.);</w:t>
      </w:r>
    </w:p>
    <w:p w:rsidR="005956A8" w:rsidRDefault="00F3183C">
      <w:pPr>
        <w:pStyle w:val="BodyText"/>
        <w:ind w:right="1176" w:firstLine="719"/>
        <w:jc w:val="both"/>
      </w:pPr>
      <w:r>
        <w:t>Corpurile</w:t>
      </w:r>
      <w:r>
        <w:rPr>
          <w:spacing w:val="-4"/>
        </w:rPr>
        <w:t xml:space="preserve"> </w:t>
      </w:r>
      <w:r>
        <w:t>de</w:t>
      </w:r>
      <w:r>
        <w:rPr>
          <w:spacing w:val="-4"/>
        </w:rPr>
        <w:t xml:space="preserve"> </w:t>
      </w:r>
      <w:r>
        <w:t>iluminat</w:t>
      </w:r>
      <w:r>
        <w:rPr>
          <w:spacing w:val="-3"/>
        </w:rPr>
        <w:t xml:space="preserve"> </w:t>
      </w:r>
      <w:r>
        <w:t>aferent</w:t>
      </w:r>
      <w:r>
        <w:rPr>
          <w:spacing w:val="-3"/>
        </w:rPr>
        <w:t xml:space="preserve"> </w:t>
      </w:r>
      <w:r>
        <w:t>iluminatului</w:t>
      </w:r>
      <w:r>
        <w:rPr>
          <w:spacing w:val="-3"/>
        </w:rPr>
        <w:t xml:space="preserve"> </w:t>
      </w:r>
      <w:r>
        <w:t>de</w:t>
      </w:r>
      <w:r>
        <w:rPr>
          <w:spacing w:val="-4"/>
        </w:rPr>
        <w:t xml:space="preserve"> </w:t>
      </w:r>
      <w:r>
        <w:t>securitate</w:t>
      </w:r>
      <w:r>
        <w:rPr>
          <w:spacing w:val="-3"/>
        </w:rPr>
        <w:t xml:space="preserve"> </w:t>
      </w:r>
      <w:r>
        <w:t>pentru</w:t>
      </w:r>
      <w:r>
        <w:rPr>
          <w:spacing w:val="-3"/>
        </w:rPr>
        <w:t xml:space="preserve"> </w:t>
      </w:r>
      <w:r>
        <w:t>iluminatul</w:t>
      </w:r>
      <w:r>
        <w:rPr>
          <w:spacing w:val="-3"/>
        </w:rPr>
        <w:t xml:space="preserve"> </w:t>
      </w:r>
      <w:r>
        <w:t>local</w:t>
      </w:r>
      <w:r>
        <w:rPr>
          <w:spacing w:val="-3"/>
        </w:rPr>
        <w:t xml:space="preserve"> </w:t>
      </w:r>
      <w:r>
        <w:t>sunt</w:t>
      </w:r>
      <w:r>
        <w:rPr>
          <w:spacing w:val="-3"/>
        </w:rPr>
        <w:t xml:space="preserve"> </w:t>
      </w:r>
      <w:r>
        <w:t>de</w:t>
      </w:r>
      <w:r>
        <w:rPr>
          <w:spacing w:val="-4"/>
        </w:rPr>
        <w:t xml:space="preserve"> </w:t>
      </w:r>
      <w:r>
        <w:t xml:space="preserve">tip </w:t>
      </w:r>
      <w:r>
        <w:rPr>
          <w:spacing w:val="-2"/>
        </w:rPr>
        <w:t>PERMANENT.</w:t>
      </w:r>
    </w:p>
    <w:p w:rsidR="005956A8" w:rsidRDefault="00F3183C">
      <w:pPr>
        <w:ind w:left="1271"/>
        <w:rPr>
          <w:sz w:val="24"/>
        </w:rPr>
      </w:pPr>
      <w:r>
        <w:rPr>
          <w:sz w:val="24"/>
        </w:rPr>
        <w:t>.</w:t>
      </w:r>
    </w:p>
    <w:p w:rsidR="005956A8" w:rsidRDefault="00F3183C">
      <w:pPr>
        <w:spacing w:before="1"/>
        <w:ind w:left="1271"/>
        <w:rPr>
          <w:b/>
          <w:sz w:val="24"/>
        </w:rPr>
      </w:pPr>
      <w:r>
        <w:rPr>
          <w:b/>
          <w:sz w:val="24"/>
          <w:u w:val="single"/>
        </w:rPr>
        <w:t>Iluminatul</w:t>
      </w:r>
      <w:r>
        <w:rPr>
          <w:b/>
          <w:spacing w:val="-7"/>
          <w:sz w:val="24"/>
          <w:u w:val="single"/>
        </w:rPr>
        <w:t xml:space="preserve"> </w:t>
      </w:r>
      <w:r>
        <w:rPr>
          <w:b/>
          <w:sz w:val="24"/>
          <w:u w:val="single"/>
        </w:rPr>
        <w:t>de</w:t>
      </w:r>
      <w:r>
        <w:rPr>
          <w:b/>
          <w:spacing w:val="-5"/>
          <w:sz w:val="24"/>
          <w:u w:val="single"/>
        </w:rPr>
        <w:t xml:space="preserve"> </w:t>
      </w:r>
      <w:r>
        <w:rPr>
          <w:b/>
          <w:sz w:val="24"/>
          <w:u w:val="single"/>
        </w:rPr>
        <w:t>securitate</w:t>
      </w:r>
      <w:r>
        <w:rPr>
          <w:b/>
          <w:spacing w:val="52"/>
          <w:sz w:val="24"/>
          <w:u w:val="single"/>
        </w:rPr>
        <w:t xml:space="preserve"> </w:t>
      </w:r>
      <w:r>
        <w:rPr>
          <w:b/>
          <w:sz w:val="24"/>
          <w:u w:val="single"/>
        </w:rPr>
        <w:t>pentru</w:t>
      </w:r>
      <w:r>
        <w:rPr>
          <w:b/>
          <w:spacing w:val="51"/>
          <w:sz w:val="24"/>
          <w:u w:val="single"/>
        </w:rPr>
        <w:t xml:space="preserve"> </w:t>
      </w:r>
      <w:r>
        <w:rPr>
          <w:b/>
          <w:spacing w:val="-2"/>
          <w:sz w:val="24"/>
          <w:u w:val="single"/>
        </w:rPr>
        <w:t>evacuare</w:t>
      </w:r>
    </w:p>
    <w:p w:rsidR="005956A8" w:rsidRDefault="00F3183C">
      <w:pPr>
        <w:pStyle w:val="BodyText"/>
        <w:ind w:right="849" w:firstLine="719"/>
        <w:jc w:val="both"/>
      </w:pPr>
      <w:r>
        <w:t>In</w:t>
      </w:r>
      <w:r>
        <w:rPr>
          <w:spacing w:val="-1"/>
        </w:rPr>
        <w:t xml:space="preserve"> </w:t>
      </w:r>
      <w:r>
        <w:t>conformitate</w:t>
      </w:r>
      <w:r>
        <w:rPr>
          <w:spacing w:val="-4"/>
        </w:rPr>
        <w:t xml:space="preserve"> </w:t>
      </w:r>
      <w:r>
        <w:t>cu</w:t>
      </w:r>
      <w:r>
        <w:rPr>
          <w:spacing w:val="-1"/>
        </w:rPr>
        <w:t xml:space="preserve"> </w:t>
      </w:r>
      <w:r>
        <w:t>articolul</w:t>
      </w:r>
      <w:r>
        <w:rPr>
          <w:spacing w:val="-3"/>
        </w:rPr>
        <w:t xml:space="preserve"> </w:t>
      </w:r>
      <w:r>
        <w:t>7.23.7.2</w:t>
      </w:r>
      <w:r>
        <w:rPr>
          <w:spacing w:val="-3"/>
        </w:rPr>
        <w:t xml:space="preserve"> </w:t>
      </w:r>
      <w:r>
        <w:t>din</w:t>
      </w:r>
      <w:r>
        <w:rPr>
          <w:spacing w:val="-3"/>
        </w:rPr>
        <w:t xml:space="preserve"> </w:t>
      </w:r>
      <w:r>
        <w:t>Normativul</w:t>
      </w:r>
      <w:r>
        <w:rPr>
          <w:spacing w:val="-3"/>
        </w:rPr>
        <w:t xml:space="preserve"> </w:t>
      </w:r>
      <w:r>
        <w:t>I7</w:t>
      </w:r>
      <w:r>
        <w:rPr>
          <w:spacing w:val="-1"/>
        </w:rPr>
        <w:t xml:space="preserve"> </w:t>
      </w:r>
      <w:r>
        <w:t>din</w:t>
      </w:r>
      <w:r>
        <w:rPr>
          <w:spacing w:val="-3"/>
        </w:rPr>
        <w:t xml:space="preserve"> </w:t>
      </w:r>
      <w:r>
        <w:t>2011</w:t>
      </w:r>
      <w:r>
        <w:rPr>
          <w:spacing w:val="-3"/>
        </w:rPr>
        <w:t xml:space="preserve"> </w:t>
      </w:r>
      <w:r>
        <w:t>corpurile</w:t>
      </w:r>
      <w:r>
        <w:rPr>
          <w:spacing w:val="-2"/>
        </w:rPr>
        <w:t xml:space="preserve"> </w:t>
      </w:r>
      <w:r>
        <w:t>de</w:t>
      </w:r>
      <w:r>
        <w:rPr>
          <w:spacing w:val="-4"/>
        </w:rPr>
        <w:t xml:space="preserve"> </w:t>
      </w:r>
      <w:r>
        <w:t>iluminat</w:t>
      </w:r>
      <w:r>
        <w:rPr>
          <w:spacing w:val="-3"/>
        </w:rPr>
        <w:t xml:space="preserve"> </w:t>
      </w:r>
      <w:r>
        <w:t>pentru evacuare</w:t>
      </w:r>
      <w:r>
        <w:rPr>
          <w:spacing w:val="-3"/>
        </w:rPr>
        <w:t xml:space="preserve"> </w:t>
      </w:r>
      <w:r>
        <w:t>trebuie</w:t>
      </w:r>
      <w:r>
        <w:rPr>
          <w:spacing w:val="-2"/>
        </w:rPr>
        <w:t xml:space="preserve"> </w:t>
      </w:r>
      <w:r>
        <w:t>amplasate</w:t>
      </w:r>
      <w:r>
        <w:rPr>
          <w:spacing w:val="-2"/>
        </w:rPr>
        <w:t xml:space="preserve"> </w:t>
      </w:r>
      <w:r>
        <w:t>astfel</w:t>
      </w:r>
      <w:r>
        <w:rPr>
          <w:spacing w:val="-2"/>
        </w:rPr>
        <w:t xml:space="preserve"> </w:t>
      </w:r>
      <w:r>
        <w:t>incat</w:t>
      </w:r>
      <w:r>
        <w:rPr>
          <w:spacing w:val="-2"/>
        </w:rPr>
        <w:t xml:space="preserve"> </w:t>
      </w:r>
      <w:r>
        <w:t>sa</w:t>
      </w:r>
      <w:r>
        <w:rPr>
          <w:spacing w:val="-1"/>
        </w:rPr>
        <w:t xml:space="preserve"> </w:t>
      </w:r>
      <w:r>
        <w:t>asigure un</w:t>
      </w:r>
      <w:r>
        <w:rPr>
          <w:spacing w:val="-2"/>
        </w:rPr>
        <w:t xml:space="preserve"> </w:t>
      </w:r>
      <w:r>
        <w:t>nivel</w:t>
      </w:r>
      <w:r>
        <w:rPr>
          <w:spacing w:val="-2"/>
        </w:rPr>
        <w:t xml:space="preserve"> </w:t>
      </w:r>
      <w:r>
        <w:t>de</w:t>
      </w:r>
      <w:r>
        <w:rPr>
          <w:spacing w:val="-3"/>
        </w:rPr>
        <w:t xml:space="preserve"> </w:t>
      </w:r>
      <w:r>
        <w:t>iluminare</w:t>
      </w:r>
      <w:r>
        <w:rPr>
          <w:spacing w:val="-2"/>
        </w:rPr>
        <w:t xml:space="preserve"> </w:t>
      </w:r>
      <w:r>
        <w:t>adecvat,</w:t>
      </w:r>
      <w:r>
        <w:rPr>
          <w:spacing w:val="-2"/>
        </w:rPr>
        <w:t xml:space="preserve"> </w:t>
      </w:r>
      <w:r>
        <w:t>langa</w:t>
      </w:r>
      <w:r>
        <w:rPr>
          <w:spacing w:val="-1"/>
        </w:rPr>
        <w:t xml:space="preserve"> </w:t>
      </w:r>
      <w:r>
        <w:t>fiecare</w:t>
      </w:r>
      <w:r>
        <w:rPr>
          <w:spacing w:val="-3"/>
        </w:rPr>
        <w:t xml:space="preserve"> </w:t>
      </w:r>
      <w:r>
        <w:t>usa</w:t>
      </w:r>
      <w:r>
        <w:rPr>
          <w:spacing w:val="-3"/>
        </w:rPr>
        <w:t xml:space="preserve"> </w:t>
      </w:r>
      <w:r>
        <w:t>de iesire si in locurile unde este necesar sa fie semnalizat un pericol potential sau amplasamentul unui echipament de siguranta, dupa cum urmeaza:</w:t>
      </w:r>
    </w:p>
    <w:p w:rsidR="005956A8" w:rsidRDefault="00F3183C">
      <w:pPr>
        <w:pStyle w:val="ListParagraph"/>
        <w:numPr>
          <w:ilvl w:val="0"/>
          <w:numId w:val="46"/>
        </w:numPr>
        <w:tabs>
          <w:tab w:val="left" w:pos="1452"/>
        </w:tabs>
        <w:ind w:left="1451" w:hanging="181"/>
        <w:jc w:val="both"/>
        <w:rPr>
          <w:sz w:val="24"/>
        </w:rPr>
      </w:pPr>
      <w:r>
        <w:rPr>
          <w:sz w:val="24"/>
        </w:rPr>
        <w:t>la</w:t>
      </w:r>
      <w:r>
        <w:rPr>
          <w:spacing w:val="-2"/>
          <w:sz w:val="24"/>
        </w:rPr>
        <w:t xml:space="preserve"> </w:t>
      </w:r>
      <w:r>
        <w:rPr>
          <w:sz w:val="24"/>
        </w:rPr>
        <w:t>fiecare</w:t>
      </w:r>
      <w:r>
        <w:rPr>
          <w:spacing w:val="-4"/>
          <w:sz w:val="24"/>
        </w:rPr>
        <w:t xml:space="preserve"> </w:t>
      </w:r>
      <w:r>
        <w:rPr>
          <w:sz w:val="24"/>
        </w:rPr>
        <w:t>usa</w:t>
      </w:r>
      <w:r>
        <w:rPr>
          <w:spacing w:val="-3"/>
          <w:sz w:val="24"/>
        </w:rPr>
        <w:t xml:space="preserve"> </w:t>
      </w:r>
      <w:r>
        <w:rPr>
          <w:sz w:val="24"/>
        </w:rPr>
        <w:t>de</w:t>
      </w:r>
      <w:r>
        <w:rPr>
          <w:spacing w:val="-2"/>
          <w:sz w:val="24"/>
        </w:rPr>
        <w:t xml:space="preserve"> </w:t>
      </w:r>
      <w:r>
        <w:rPr>
          <w:sz w:val="24"/>
        </w:rPr>
        <w:t>iesire</w:t>
      </w:r>
      <w:r>
        <w:rPr>
          <w:spacing w:val="-2"/>
          <w:sz w:val="24"/>
        </w:rPr>
        <w:t xml:space="preserve"> </w:t>
      </w:r>
      <w:r>
        <w:rPr>
          <w:sz w:val="24"/>
        </w:rPr>
        <w:t>destinata</w:t>
      </w:r>
      <w:r>
        <w:rPr>
          <w:spacing w:val="-2"/>
          <w:sz w:val="24"/>
        </w:rPr>
        <w:t xml:space="preserve"> </w:t>
      </w:r>
      <w:r>
        <w:rPr>
          <w:sz w:val="24"/>
        </w:rPr>
        <w:t>a</w:t>
      </w:r>
      <w:r>
        <w:rPr>
          <w:spacing w:val="-3"/>
          <w:sz w:val="24"/>
        </w:rPr>
        <w:t xml:space="preserve"> </w:t>
      </w:r>
      <w:r>
        <w:rPr>
          <w:sz w:val="24"/>
        </w:rPr>
        <w:t>fi</w:t>
      </w:r>
      <w:r>
        <w:rPr>
          <w:spacing w:val="-1"/>
          <w:sz w:val="24"/>
        </w:rPr>
        <w:t xml:space="preserve"> </w:t>
      </w:r>
      <w:r>
        <w:rPr>
          <w:sz w:val="24"/>
        </w:rPr>
        <w:t>folosita</w:t>
      </w:r>
      <w:r>
        <w:rPr>
          <w:spacing w:val="-1"/>
          <w:sz w:val="24"/>
        </w:rPr>
        <w:t xml:space="preserve"> </w:t>
      </w:r>
      <w:r>
        <w:rPr>
          <w:sz w:val="24"/>
        </w:rPr>
        <w:t>in</w:t>
      </w:r>
      <w:r>
        <w:rPr>
          <w:spacing w:val="-2"/>
          <w:sz w:val="24"/>
        </w:rPr>
        <w:t xml:space="preserve"> </w:t>
      </w:r>
      <w:r>
        <w:rPr>
          <w:sz w:val="24"/>
        </w:rPr>
        <w:t>caz de</w:t>
      </w:r>
      <w:r>
        <w:rPr>
          <w:spacing w:val="-2"/>
          <w:sz w:val="24"/>
        </w:rPr>
        <w:t xml:space="preserve"> urgenta;</w:t>
      </w:r>
    </w:p>
    <w:p w:rsidR="005956A8" w:rsidRDefault="00F3183C">
      <w:pPr>
        <w:pStyle w:val="ListParagraph"/>
        <w:numPr>
          <w:ilvl w:val="0"/>
          <w:numId w:val="46"/>
        </w:numPr>
        <w:tabs>
          <w:tab w:val="left" w:pos="1452"/>
        </w:tabs>
        <w:ind w:left="1451" w:hanging="181"/>
        <w:jc w:val="both"/>
        <w:rPr>
          <w:sz w:val="24"/>
        </w:rPr>
      </w:pPr>
      <w:r>
        <w:rPr>
          <w:sz w:val="24"/>
        </w:rPr>
        <w:t>la</w:t>
      </w:r>
      <w:r>
        <w:rPr>
          <w:spacing w:val="-4"/>
          <w:sz w:val="24"/>
        </w:rPr>
        <w:t xml:space="preserve"> </w:t>
      </w:r>
      <w:r>
        <w:rPr>
          <w:sz w:val="24"/>
        </w:rPr>
        <w:t>fiecare</w:t>
      </w:r>
      <w:r>
        <w:rPr>
          <w:spacing w:val="-6"/>
          <w:sz w:val="24"/>
        </w:rPr>
        <w:t xml:space="preserve"> </w:t>
      </w:r>
      <w:r>
        <w:rPr>
          <w:sz w:val="24"/>
        </w:rPr>
        <w:t>schimbare</w:t>
      </w:r>
      <w:r>
        <w:rPr>
          <w:spacing w:val="-6"/>
          <w:sz w:val="24"/>
        </w:rPr>
        <w:t xml:space="preserve"> </w:t>
      </w:r>
      <w:r>
        <w:rPr>
          <w:sz w:val="24"/>
        </w:rPr>
        <w:t>de</w:t>
      </w:r>
      <w:r>
        <w:rPr>
          <w:spacing w:val="-4"/>
          <w:sz w:val="24"/>
        </w:rPr>
        <w:t xml:space="preserve"> </w:t>
      </w:r>
      <w:r>
        <w:rPr>
          <w:spacing w:val="-2"/>
          <w:sz w:val="24"/>
        </w:rPr>
        <w:t>directie;</w:t>
      </w:r>
    </w:p>
    <w:p w:rsidR="005956A8" w:rsidRDefault="00F3183C">
      <w:pPr>
        <w:pStyle w:val="ListParagraph"/>
        <w:numPr>
          <w:ilvl w:val="0"/>
          <w:numId w:val="46"/>
        </w:numPr>
        <w:tabs>
          <w:tab w:val="left" w:pos="1452"/>
        </w:tabs>
        <w:ind w:right="854" w:firstLine="719"/>
        <w:jc w:val="both"/>
        <w:rPr>
          <w:sz w:val="24"/>
        </w:rPr>
      </w:pPr>
      <w:r>
        <w:rPr>
          <w:sz w:val="24"/>
        </w:rPr>
        <w:t>langa fiecare echipament de interventie impotriva incendiului si fiecare punct de alarmare (declansatoare manuale in caz de incendiu).</w:t>
      </w:r>
    </w:p>
    <w:p w:rsidR="005956A8" w:rsidRDefault="00F3183C">
      <w:pPr>
        <w:pStyle w:val="BodyText"/>
        <w:ind w:right="849" w:firstLine="719"/>
        <w:jc w:val="both"/>
      </w:pPr>
      <w:r>
        <w:t>Pentru caile de evacuare cu latimea sub 2 m, valorile iluminarii pe pardoseala, de-a lungul liniei</w:t>
      </w:r>
      <w:r>
        <w:rPr>
          <w:spacing w:val="-2"/>
        </w:rPr>
        <w:t xml:space="preserve"> </w:t>
      </w:r>
      <w:r>
        <w:t>centrale</w:t>
      </w:r>
      <w:r>
        <w:rPr>
          <w:spacing w:val="-2"/>
        </w:rPr>
        <w:t xml:space="preserve"> </w:t>
      </w:r>
      <w:r>
        <w:t>a</w:t>
      </w:r>
      <w:r>
        <w:rPr>
          <w:spacing w:val="-2"/>
        </w:rPr>
        <w:t xml:space="preserve"> </w:t>
      </w:r>
      <w:r>
        <w:t>unei</w:t>
      </w:r>
      <w:r>
        <w:rPr>
          <w:spacing w:val="-2"/>
        </w:rPr>
        <w:t xml:space="preserve"> </w:t>
      </w:r>
      <w:r>
        <w:t>cai</w:t>
      </w:r>
      <w:r>
        <w:rPr>
          <w:spacing w:val="-2"/>
        </w:rPr>
        <w:t xml:space="preserve"> </w:t>
      </w:r>
      <w:r>
        <w:t>de</w:t>
      </w:r>
      <w:r>
        <w:rPr>
          <w:spacing w:val="-2"/>
        </w:rPr>
        <w:t xml:space="preserve"> </w:t>
      </w:r>
      <w:r>
        <w:t>evacuare,</w:t>
      </w:r>
      <w:r>
        <w:rPr>
          <w:spacing w:val="-2"/>
        </w:rPr>
        <w:t xml:space="preserve"> </w:t>
      </w:r>
      <w:r>
        <w:t>trebuie</w:t>
      </w:r>
      <w:r>
        <w:rPr>
          <w:spacing w:val="-2"/>
        </w:rPr>
        <w:t xml:space="preserve"> </w:t>
      </w:r>
      <w:r>
        <w:t>sa</w:t>
      </w:r>
      <w:r>
        <w:rPr>
          <w:spacing w:val="-3"/>
        </w:rPr>
        <w:t xml:space="preserve"> </w:t>
      </w:r>
      <w:r>
        <w:t>fie</w:t>
      </w:r>
      <w:r>
        <w:rPr>
          <w:spacing w:val="-3"/>
        </w:rPr>
        <w:t xml:space="preserve"> </w:t>
      </w:r>
      <w:r>
        <w:t>mai</w:t>
      </w:r>
      <w:r>
        <w:rPr>
          <w:spacing w:val="-2"/>
        </w:rPr>
        <w:t xml:space="preserve"> </w:t>
      </w:r>
      <w:r>
        <w:t>mari</w:t>
      </w:r>
      <w:r>
        <w:rPr>
          <w:spacing w:val="-2"/>
        </w:rPr>
        <w:t xml:space="preserve"> </w:t>
      </w:r>
      <w:r>
        <w:t>de</w:t>
      </w:r>
      <w:r>
        <w:rPr>
          <w:spacing w:val="-2"/>
        </w:rPr>
        <w:t xml:space="preserve"> </w:t>
      </w:r>
      <w:r>
        <w:t>1</w:t>
      </w:r>
      <w:r>
        <w:rPr>
          <w:spacing w:val="-2"/>
        </w:rPr>
        <w:t xml:space="preserve"> </w:t>
      </w:r>
      <w:r>
        <w:t>lx</w:t>
      </w:r>
      <w:r>
        <w:rPr>
          <w:spacing w:val="-2"/>
        </w:rPr>
        <w:t xml:space="preserve"> </w:t>
      </w:r>
      <w:r>
        <w:t>si</w:t>
      </w:r>
      <w:r>
        <w:rPr>
          <w:spacing w:val="-2"/>
        </w:rPr>
        <w:t xml:space="preserve"> </w:t>
      </w:r>
      <w:r>
        <w:t>nivelul</w:t>
      </w:r>
      <w:r>
        <w:rPr>
          <w:spacing w:val="-2"/>
        </w:rPr>
        <w:t xml:space="preserve"> </w:t>
      </w:r>
      <w:r>
        <w:t>mediu</w:t>
      </w:r>
      <w:r>
        <w:rPr>
          <w:spacing w:val="-2"/>
        </w:rPr>
        <w:t xml:space="preserve"> </w:t>
      </w:r>
      <w:r>
        <w:t>de</w:t>
      </w:r>
      <w:r>
        <w:rPr>
          <w:spacing w:val="-3"/>
        </w:rPr>
        <w:t xml:space="preserve"> </w:t>
      </w:r>
      <w:r>
        <w:t>iluminare</w:t>
      </w:r>
      <w:r>
        <w:rPr>
          <w:spacing w:val="-4"/>
        </w:rPr>
        <w:t xml:space="preserve"> </w:t>
      </w:r>
      <w:r>
        <w:t>pe banda centrala, constand din cel putin jumatate din latimea caii, trebuie sa fie minim 50 % din aceasta valoare.</w:t>
      </w:r>
    </w:p>
    <w:p w:rsidR="005956A8" w:rsidRDefault="00F3183C">
      <w:pPr>
        <w:pStyle w:val="BodyText"/>
        <w:ind w:right="851" w:firstLine="719"/>
        <w:jc w:val="both"/>
      </w:pPr>
      <w:r>
        <w:t>De-a lungul căilor de evacuare, distanța dintre corpurile de iluminat pentru evacuare trebuie să fie de maxim 15 metri.</w:t>
      </w:r>
    </w:p>
    <w:p w:rsidR="005956A8" w:rsidRDefault="00F3183C">
      <w:pPr>
        <w:pStyle w:val="BodyText"/>
        <w:spacing w:before="1"/>
        <w:ind w:right="844" w:firstLine="719"/>
        <w:jc w:val="both"/>
      </w:pPr>
      <w:r>
        <w:t>Pentru iluminatul de securitate</w:t>
      </w:r>
      <w:r>
        <w:rPr>
          <w:spacing w:val="40"/>
        </w:rPr>
        <w:t xml:space="preserve"> </w:t>
      </w:r>
      <w:r>
        <w:t>pentru</w:t>
      </w:r>
      <w:r>
        <w:rPr>
          <w:spacing w:val="40"/>
        </w:rPr>
        <w:t xml:space="preserve"> </w:t>
      </w:r>
      <w:r>
        <w:t>evacuare se vor utiliza corpuri de iluminat de tip luminobloc, avand surse de iluminat cu tehnologie LED, fluxul luminos minim 150 lm, functionare permanenta, echipate cu baterie cu autonomia de 3 ore, conform tabel 7.23.1 din</w:t>
      </w:r>
      <w:r>
        <w:rPr>
          <w:spacing w:val="40"/>
        </w:rPr>
        <w:t xml:space="preserve"> </w:t>
      </w:r>
      <w:r>
        <w:t xml:space="preserve">Normativul </w:t>
      </w:r>
      <w:r>
        <w:rPr>
          <w:spacing w:val="-2"/>
        </w:rPr>
        <w:t>I7/2011.</w:t>
      </w:r>
    </w:p>
    <w:p w:rsidR="005956A8" w:rsidRDefault="00F3183C">
      <w:pPr>
        <w:pStyle w:val="BodyText"/>
        <w:ind w:right="845" w:firstLine="719"/>
        <w:jc w:val="both"/>
      </w:pPr>
      <w:r>
        <w:t>Corpurile de iluminat</w:t>
      </w:r>
      <w:r>
        <w:rPr>
          <w:spacing w:val="40"/>
        </w:rPr>
        <w:t xml:space="preserve"> </w:t>
      </w:r>
      <w:r>
        <w:t>de evacuare vor fi alimentate din circuitul de iluminat de siguranta alimentat din tabloul electric zonal, cu cabluri de cupru tip N2XH cu sectiunea de 3x1.5mm2.</w:t>
      </w:r>
    </w:p>
    <w:p w:rsidR="005956A8" w:rsidRDefault="005956A8">
      <w:pPr>
        <w:pStyle w:val="BodyText"/>
        <w:spacing w:before="9"/>
        <w:ind w:left="0"/>
        <w:rPr>
          <w:sz w:val="23"/>
        </w:rPr>
      </w:pPr>
    </w:p>
    <w:p w:rsidR="005956A8" w:rsidRDefault="00F3183C">
      <w:pPr>
        <w:pStyle w:val="BodyText"/>
        <w:ind w:right="850" w:firstLine="719"/>
        <w:jc w:val="both"/>
      </w:pPr>
      <w:r>
        <w:rPr>
          <w:b/>
          <w:u w:val="single"/>
        </w:rPr>
        <w:t>Iluminatul de securitate</w:t>
      </w:r>
      <w:r>
        <w:rPr>
          <w:b/>
          <w:spacing w:val="40"/>
          <w:u w:val="single"/>
        </w:rPr>
        <w:t xml:space="preserve"> </w:t>
      </w:r>
      <w:r>
        <w:rPr>
          <w:b/>
          <w:u w:val="single"/>
        </w:rPr>
        <w:t xml:space="preserve">contra panicii, </w:t>
      </w:r>
      <w:r>
        <w:t>este iluminatul prevăzut sa evite panica și să asigure nivelul de iluminare care să permită persoanelor sa ajungă în locul de unde calea de</w:t>
      </w:r>
      <w:r>
        <w:rPr>
          <w:spacing w:val="40"/>
        </w:rPr>
        <w:t xml:space="preserve"> </w:t>
      </w:r>
      <w:r>
        <w:t>evacuare poate fi identificată. Conform articol 7.23.9.1 din I7-2011 se asigura pentru încăperi cu suprafața mai mare de 60 mp.</w:t>
      </w:r>
    </w:p>
    <w:p w:rsidR="005956A8" w:rsidRDefault="005956A8">
      <w:pPr>
        <w:pStyle w:val="BodyText"/>
        <w:spacing w:before="8"/>
        <w:ind w:left="0"/>
      </w:pPr>
    </w:p>
    <w:p w:rsidR="005956A8" w:rsidRDefault="00F3183C">
      <w:pPr>
        <w:pStyle w:val="Heading4"/>
        <w:spacing w:before="1" w:line="281" w:lineRule="exact"/>
        <w:jc w:val="both"/>
        <w:rPr>
          <w:rFonts w:ascii="Cambria Math"/>
        </w:rPr>
      </w:pPr>
      <w:r>
        <w:rPr>
          <w:rFonts w:ascii="Cambria Math"/>
        </w:rPr>
        <w:t>Circuitul</w:t>
      </w:r>
      <w:r>
        <w:rPr>
          <w:rFonts w:ascii="Cambria Math"/>
          <w:spacing w:val="4"/>
        </w:rPr>
        <w:t xml:space="preserve"> </w:t>
      </w:r>
      <w:r>
        <w:rPr>
          <w:rFonts w:ascii="Cambria Math"/>
        </w:rPr>
        <w:t>de</w:t>
      </w:r>
      <w:r>
        <w:rPr>
          <w:rFonts w:ascii="Cambria Math"/>
          <w:spacing w:val="6"/>
        </w:rPr>
        <w:t xml:space="preserve"> </w:t>
      </w:r>
      <w:r>
        <w:rPr>
          <w:rFonts w:ascii="Cambria Math"/>
          <w:spacing w:val="-4"/>
        </w:rPr>
        <w:t>prize</w:t>
      </w:r>
    </w:p>
    <w:p w:rsidR="005956A8" w:rsidRDefault="00F3183C">
      <w:pPr>
        <w:pStyle w:val="BodyText"/>
        <w:ind w:right="944" w:firstLine="719"/>
        <w:jc w:val="both"/>
      </w:pPr>
      <w:r>
        <w:t>Circuitele</w:t>
      </w:r>
      <w:r>
        <w:rPr>
          <w:spacing w:val="-3"/>
        </w:rPr>
        <w:t xml:space="preserve"> </w:t>
      </w:r>
      <w:r>
        <w:t>pentru</w:t>
      </w:r>
      <w:r>
        <w:rPr>
          <w:spacing w:val="-3"/>
        </w:rPr>
        <w:t xml:space="preserve"> </w:t>
      </w:r>
      <w:r>
        <w:t>prize</w:t>
      </w:r>
      <w:r>
        <w:rPr>
          <w:spacing w:val="-4"/>
        </w:rPr>
        <w:t xml:space="preserve"> </w:t>
      </w:r>
      <w:r>
        <w:t>monofazice</w:t>
      </w:r>
      <w:r>
        <w:rPr>
          <w:spacing w:val="-4"/>
        </w:rPr>
        <w:t xml:space="preserve"> </w:t>
      </w:r>
      <w:r>
        <w:t>şi</w:t>
      </w:r>
      <w:r>
        <w:rPr>
          <w:spacing w:val="-4"/>
        </w:rPr>
        <w:t xml:space="preserve"> </w:t>
      </w:r>
      <w:r>
        <w:t>trifazice</w:t>
      </w:r>
      <w:r>
        <w:rPr>
          <w:spacing w:val="-4"/>
        </w:rPr>
        <w:t xml:space="preserve"> </w:t>
      </w:r>
      <w:r>
        <w:t>se</w:t>
      </w:r>
      <w:r>
        <w:rPr>
          <w:spacing w:val="-4"/>
        </w:rPr>
        <w:t xml:space="preserve"> </w:t>
      </w:r>
      <w:r>
        <w:t>vor</w:t>
      </w:r>
      <w:r>
        <w:rPr>
          <w:spacing w:val="-3"/>
        </w:rPr>
        <w:t xml:space="preserve"> </w:t>
      </w:r>
      <w:r>
        <w:t>realiza</w:t>
      </w:r>
      <w:r>
        <w:rPr>
          <w:spacing w:val="-4"/>
        </w:rPr>
        <w:t xml:space="preserve"> </w:t>
      </w:r>
      <w:r>
        <w:t>cu</w:t>
      </w:r>
      <w:r>
        <w:rPr>
          <w:spacing w:val="-1"/>
        </w:rPr>
        <w:t xml:space="preserve"> </w:t>
      </w:r>
      <w:r>
        <w:t>conductoare</w:t>
      </w:r>
      <w:r>
        <w:rPr>
          <w:spacing w:val="-2"/>
        </w:rPr>
        <w:t xml:space="preserve"> </w:t>
      </w:r>
      <w:r>
        <w:t>CYY-F</w:t>
      </w:r>
      <w:r>
        <w:rPr>
          <w:spacing w:val="-5"/>
        </w:rPr>
        <w:t xml:space="preserve"> </w:t>
      </w:r>
      <w:r>
        <w:t>de</w:t>
      </w:r>
      <w:r>
        <w:rPr>
          <w:spacing w:val="-4"/>
        </w:rPr>
        <w:t xml:space="preserve"> </w:t>
      </w:r>
      <w:r>
        <w:t>tipul 3x2,5 mm2 protejate în tub de protecție de tip copex sau tub IPEY.</w:t>
      </w:r>
    </w:p>
    <w:p w:rsidR="005956A8" w:rsidRDefault="005956A8">
      <w:pPr>
        <w:pStyle w:val="BodyText"/>
        <w:spacing w:before="4"/>
        <w:ind w:left="0"/>
      </w:pPr>
    </w:p>
    <w:p w:rsidR="005956A8" w:rsidRDefault="00F3183C">
      <w:pPr>
        <w:pStyle w:val="Heading4"/>
        <w:spacing w:before="1" w:line="281" w:lineRule="exact"/>
        <w:jc w:val="both"/>
      </w:pPr>
      <w:r>
        <w:rPr>
          <w:rFonts w:ascii="Cambria Math" w:hAnsi="Cambria Math"/>
        </w:rPr>
        <w:t>Instala</w:t>
      </w:r>
      <w:r>
        <w:t>ţ</w:t>
      </w:r>
      <w:r>
        <w:rPr>
          <w:rFonts w:ascii="Cambria Math" w:hAnsi="Cambria Math"/>
        </w:rPr>
        <w:t>ia</w:t>
      </w:r>
      <w:r>
        <w:rPr>
          <w:rFonts w:ascii="Cambria Math" w:hAnsi="Cambria Math"/>
          <w:spacing w:val="3"/>
        </w:rPr>
        <w:t xml:space="preserve"> </w:t>
      </w:r>
      <w:r>
        <w:rPr>
          <w:rFonts w:ascii="Cambria Math" w:hAnsi="Cambria Math"/>
        </w:rPr>
        <w:t>de</w:t>
      </w:r>
      <w:r>
        <w:rPr>
          <w:rFonts w:ascii="Cambria Math" w:hAnsi="Cambria Math"/>
          <w:spacing w:val="3"/>
        </w:rPr>
        <w:t xml:space="preserve"> </w:t>
      </w:r>
      <w:r>
        <w:rPr>
          <w:rFonts w:ascii="Cambria Math" w:hAnsi="Cambria Math"/>
          <w:spacing w:val="-4"/>
        </w:rPr>
        <w:t>for</w:t>
      </w:r>
      <w:r>
        <w:rPr>
          <w:spacing w:val="-4"/>
        </w:rPr>
        <w:t>ţă</w:t>
      </w:r>
    </w:p>
    <w:p w:rsidR="005956A8" w:rsidRDefault="00F3183C">
      <w:pPr>
        <w:pStyle w:val="BodyText"/>
        <w:ind w:right="846" w:firstLine="719"/>
        <w:jc w:val="both"/>
        <w:rPr>
          <w:rFonts w:ascii="Cambria Math" w:hAnsi="Cambria Math"/>
        </w:rPr>
      </w:pPr>
      <w:r>
        <w:rPr>
          <w:rFonts w:ascii="Cambria Math" w:hAnsi="Cambria Math"/>
        </w:rPr>
        <w:t xml:space="preserve">Toate circuitele de puteri mari, grupul de pompare, compresoare, actionare rampa de spalare </w:t>
      </w:r>
      <w:r>
        <w:t>ş</w:t>
      </w:r>
      <w:r>
        <w:rPr>
          <w:rFonts w:ascii="Cambria Math" w:hAnsi="Cambria Math"/>
        </w:rPr>
        <w:t>i TE al rezervoarelor de acumulare, sunt alimentate cu energie electric</w:t>
      </w:r>
      <w:r>
        <w:t xml:space="preserve">ă </w:t>
      </w:r>
      <w:r>
        <w:rPr>
          <w:rFonts w:ascii="Cambria Math" w:hAnsi="Cambria Math"/>
        </w:rPr>
        <w:t>de la tabloul TE SP. Acestea se vor monta pe paturi de cablu metalice, aparent la plafon.</w:t>
      </w:r>
    </w:p>
    <w:p w:rsidR="005956A8" w:rsidRDefault="00F3183C">
      <w:pPr>
        <w:pStyle w:val="BodyText"/>
        <w:ind w:right="851" w:firstLine="719"/>
        <w:jc w:val="both"/>
      </w:pPr>
      <w:r>
        <w:t xml:space="preserve">Toate circuitele de prize vor fi prevazute cu contact de protectie si sunt protejate cu disjunctoare diferentiale de 30mA, astfel încât orice defect să realizeze scoaterea de sub tensiune a </w:t>
      </w:r>
      <w:r>
        <w:rPr>
          <w:spacing w:val="-2"/>
        </w:rPr>
        <w:t>acestora.</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17" o:spid="_x0000_s1160" style="width:485.25pt;height:1.45pt;mso-position-horizontal-relative:char;mso-position-vertical-relative:line" coordsize="9705,29">
            <v:rect id="docshape218" o:spid="_x0000_s1161"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55" w:firstLine="719"/>
        <w:jc w:val="both"/>
      </w:pPr>
      <w:r>
        <w:t>Inaltimea de montaj este 0,80 m fata de pardoseala finita sau conform indicatiilor de pe planuri avand gradul de protectie IP65 cu capac de protectie</w:t>
      </w:r>
    </w:p>
    <w:p w:rsidR="005956A8" w:rsidRDefault="00F3183C">
      <w:pPr>
        <w:pStyle w:val="BodyText"/>
        <w:ind w:right="847" w:firstLine="719"/>
        <w:jc w:val="both"/>
      </w:pPr>
      <w:r>
        <w:t>Este admisa racordarea prin prize a receptoarelor electrice cu putere nominala pâna la 2 kW. Receptoarele cu puteri peste 2 kW se pot racorda prin prize dedicate ( numai pentru un singur receptor) sau prin racorduri fixe. Pentru conectarea și deconectarea acestora, receptoarele se prevăd cu dispozitive de acționare pe circuitul fix de alimentare, dacă receptorul nu este echipat cu întreruptor de către producator.</w:t>
      </w:r>
    </w:p>
    <w:p w:rsidR="005956A8" w:rsidRDefault="00F3183C">
      <w:pPr>
        <w:pStyle w:val="BodyText"/>
        <w:ind w:right="852" w:firstLine="719"/>
        <w:jc w:val="both"/>
      </w:pPr>
      <w:r>
        <w:t>Racordarea echipamentelor de mică putere (ex. rooftop, pompe de circulatie , etc.), se va face cu racorduri directe prin intermediul unei doze de derivație montată în vecinătatea echipamentului său direct în tabloul electric al acestuia.</w:t>
      </w:r>
    </w:p>
    <w:p w:rsidR="005956A8" w:rsidRDefault="00F3183C">
      <w:pPr>
        <w:pStyle w:val="BodyText"/>
        <w:ind w:right="851" w:firstLine="719"/>
        <w:jc w:val="both"/>
      </w:pPr>
      <w:r>
        <w:t>Toate</w:t>
      </w:r>
      <w:r>
        <w:rPr>
          <w:spacing w:val="-1"/>
        </w:rPr>
        <w:t xml:space="preserve"> </w:t>
      </w:r>
      <w:r>
        <w:t>echipamentele</w:t>
      </w:r>
      <w:r>
        <w:rPr>
          <w:spacing w:val="-3"/>
        </w:rPr>
        <w:t xml:space="preserve"> </w:t>
      </w:r>
      <w:r>
        <w:t>de</w:t>
      </w:r>
      <w:r>
        <w:rPr>
          <w:spacing w:val="-3"/>
        </w:rPr>
        <w:t xml:space="preserve"> </w:t>
      </w:r>
      <w:r>
        <w:t>forță</w:t>
      </w:r>
      <w:r>
        <w:rPr>
          <w:spacing w:val="-4"/>
        </w:rPr>
        <w:t xml:space="preserve"> </w:t>
      </w:r>
      <w:r>
        <w:t>vor</w:t>
      </w:r>
      <w:r>
        <w:rPr>
          <w:spacing w:val="-1"/>
        </w:rPr>
        <w:t xml:space="preserve"> </w:t>
      </w:r>
      <w:r>
        <w:t>fi</w:t>
      </w:r>
      <w:r>
        <w:rPr>
          <w:spacing w:val="-1"/>
        </w:rPr>
        <w:t xml:space="preserve"> </w:t>
      </w:r>
      <w:r>
        <w:t>achizitionate</w:t>
      </w:r>
      <w:r>
        <w:rPr>
          <w:spacing w:val="-1"/>
        </w:rPr>
        <w:t xml:space="preserve"> </w:t>
      </w:r>
      <w:r>
        <w:t>cu</w:t>
      </w:r>
      <w:r>
        <w:rPr>
          <w:spacing w:val="-2"/>
        </w:rPr>
        <w:t xml:space="preserve"> </w:t>
      </w:r>
      <w:r>
        <w:t>panou</w:t>
      </w:r>
      <w:r>
        <w:rPr>
          <w:spacing w:val="-2"/>
        </w:rPr>
        <w:t xml:space="preserve"> </w:t>
      </w:r>
      <w:r>
        <w:t>propriu</w:t>
      </w:r>
      <w:r>
        <w:rPr>
          <w:spacing w:val="-2"/>
        </w:rPr>
        <w:t xml:space="preserve"> </w:t>
      </w:r>
      <w:r>
        <w:t>de</w:t>
      </w:r>
      <w:r>
        <w:rPr>
          <w:spacing w:val="-1"/>
        </w:rPr>
        <w:t xml:space="preserve"> </w:t>
      </w:r>
      <w:r>
        <w:t>automatizare</w:t>
      </w:r>
      <w:r>
        <w:rPr>
          <w:spacing w:val="-2"/>
        </w:rPr>
        <w:t xml:space="preserve"> </w:t>
      </w:r>
      <w:r>
        <w:t>si</w:t>
      </w:r>
      <w:r>
        <w:rPr>
          <w:spacing w:val="-3"/>
        </w:rPr>
        <w:t xml:space="preserve"> </w:t>
      </w:r>
      <w:r>
        <w:t>control astfel încît în sarcina proiectantului de instalatii electrice revine doar alimentarea pe partea de forta</w:t>
      </w:r>
      <w:r>
        <w:rPr>
          <w:spacing w:val="40"/>
        </w:rPr>
        <w:t xml:space="preserve"> </w:t>
      </w:r>
      <w:r>
        <w:t>a ehipamentelor. Legaturile între unitațile interioare și cele exterioare ale diverselor echipamente se vor realiza de către furnizorul de echipamente.</w:t>
      </w:r>
    </w:p>
    <w:p w:rsidR="005956A8" w:rsidRDefault="00F3183C">
      <w:pPr>
        <w:pStyle w:val="BodyText"/>
        <w:spacing w:before="1"/>
        <w:ind w:right="849" w:firstLine="719"/>
        <w:jc w:val="both"/>
      </w:pPr>
      <w:r>
        <w:t>Toate echipamentele electrice montate în camera tehnica vor avea grad de protecție minim IP65, în montaj aparent. Toate echipamentele electrice aferente instalatiilor HVAC si sanitare vor fi prevăzute doar cu alimentare pe partea de forta, automatizarea acestora fiind realizata de catre furnizorul de echipamente.</w:t>
      </w:r>
    </w:p>
    <w:p w:rsidR="005956A8" w:rsidRDefault="005956A8">
      <w:pPr>
        <w:pStyle w:val="BodyText"/>
        <w:spacing w:before="1"/>
        <w:ind w:left="0"/>
      </w:pPr>
    </w:p>
    <w:p w:rsidR="005956A8" w:rsidRDefault="00F3183C">
      <w:pPr>
        <w:pStyle w:val="Heading4"/>
        <w:spacing w:line="281" w:lineRule="exact"/>
        <w:jc w:val="both"/>
        <w:rPr>
          <w:rFonts w:ascii="Cambria Math" w:hAnsi="Cambria Math"/>
        </w:rPr>
      </w:pPr>
      <w:r>
        <w:rPr>
          <w:rFonts w:ascii="Cambria Math" w:hAnsi="Cambria Math"/>
        </w:rPr>
        <w:t>Instala</w:t>
      </w:r>
      <w:r>
        <w:t>ţ</w:t>
      </w:r>
      <w:r>
        <w:rPr>
          <w:rFonts w:ascii="Cambria Math" w:hAnsi="Cambria Math"/>
        </w:rPr>
        <w:t>ia</w:t>
      </w:r>
      <w:r>
        <w:rPr>
          <w:rFonts w:ascii="Cambria Math" w:hAnsi="Cambria Math"/>
          <w:spacing w:val="5"/>
        </w:rPr>
        <w:t xml:space="preserve"> </w:t>
      </w:r>
      <w:r>
        <w:rPr>
          <w:rFonts w:ascii="Cambria Math" w:hAnsi="Cambria Math"/>
        </w:rPr>
        <w:t>de</w:t>
      </w:r>
      <w:r>
        <w:rPr>
          <w:rFonts w:ascii="Cambria Math" w:hAnsi="Cambria Math"/>
          <w:spacing w:val="5"/>
        </w:rPr>
        <w:t xml:space="preserve"> </w:t>
      </w:r>
      <w:r>
        <w:rPr>
          <w:rFonts w:ascii="Cambria Math" w:hAnsi="Cambria Math"/>
        </w:rPr>
        <w:t>detectare,</w:t>
      </w:r>
      <w:r>
        <w:rPr>
          <w:rFonts w:ascii="Cambria Math" w:hAnsi="Cambria Math"/>
          <w:spacing w:val="3"/>
        </w:rPr>
        <w:t xml:space="preserve"> </w:t>
      </w:r>
      <w:r>
        <w:rPr>
          <w:rFonts w:ascii="Cambria Math" w:hAnsi="Cambria Math"/>
        </w:rPr>
        <w:t>semnalizare</w:t>
      </w:r>
      <w:r>
        <w:rPr>
          <w:rFonts w:ascii="Cambria Math" w:hAnsi="Cambria Math"/>
          <w:spacing w:val="11"/>
        </w:rPr>
        <w:t xml:space="preserve"> </w:t>
      </w:r>
      <w:r>
        <w:t>ş</w:t>
      </w:r>
      <w:r>
        <w:rPr>
          <w:rFonts w:ascii="Cambria Math" w:hAnsi="Cambria Math"/>
        </w:rPr>
        <w:t>i</w:t>
      </w:r>
      <w:r>
        <w:rPr>
          <w:rFonts w:ascii="Cambria Math" w:hAnsi="Cambria Math"/>
          <w:spacing w:val="5"/>
        </w:rPr>
        <w:t xml:space="preserve"> </w:t>
      </w:r>
      <w:r>
        <w:rPr>
          <w:rFonts w:ascii="Cambria Math" w:hAnsi="Cambria Math"/>
        </w:rPr>
        <w:t>alarmare</w:t>
      </w:r>
      <w:r>
        <w:rPr>
          <w:rFonts w:ascii="Cambria Math" w:hAnsi="Cambria Math"/>
          <w:spacing w:val="4"/>
        </w:rPr>
        <w:t xml:space="preserve"> </w:t>
      </w:r>
      <w:r>
        <w:rPr>
          <w:rFonts w:ascii="Cambria Math" w:hAnsi="Cambria Math"/>
        </w:rPr>
        <w:t>la</w:t>
      </w:r>
      <w:r>
        <w:rPr>
          <w:rFonts w:ascii="Cambria Math" w:hAnsi="Cambria Math"/>
          <w:spacing w:val="6"/>
        </w:rPr>
        <w:t xml:space="preserve"> </w:t>
      </w:r>
      <w:r>
        <w:rPr>
          <w:rFonts w:ascii="Cambria Math" w:hAnsi="Cambria Math"/>
        </w:rPr>
        <w:t>incendiu</w:t>
      </w:r>
      <w:r>
        <w:rPr>
          <w:rFonts w:ascii="Cambria Math" w:hAnsi="Cambria Math"/>
          <w:spacing w:val="4"/>
        </w:rPr>
        <w:t xml:space="preserve"> </w:t>
      </w:r>
      <w:r>
        <w:rPr>
          <w:rFonts w:ascii="Cambria Math" w:hAnsi="Cambria Math"/>
          <w:spacing w:val="-2"/>
        </w:rPr>
        <w:t>(IDSAI)</w:t>
      </w:r>
    </w:p>
    <w:p w:rsidR="005956A8" w:rsidRDefault="00F3183C">
      <w:pPr>
        <w:pStyle w:val="BodyText"/>
        <w:ind w:right="848" w:firstLine="719"/>
        <w:jc w:val="both"/>
      </w:pPr>
      <w:r>
        <w:t>ECS-ul este amplasat la postul de control, unde exista o persona prezenta in permanenta. ECS-ul este de tip adresabil, având 3 bucle de detecție, pe a cărei panou de semnalizare vor fi afișate: starea de bună funcționare; starea de veghe; starea de avertizare; starea de defect; zona</w:t>
      </w:r>
      <w:r>
        <w:rPr>
          <w:spacing w:val="40"/>
        </w:rPr>
        <w:t xml:space="preserve"> </w:t>
      </w:r>
      <w:r>
        <w:t xml:space="preserve">aflată în alarmă; locația detectorului aflat în alarmă si este amplasat la intrarea in cladire intr-o incapere special amenajata la parter. Gradul de acoperire cu instalații de detectare, semnalizare și alarmare la incendiu pentru construcțiile și spațiile cu destinatia de spalatorie trebuie să fie cel de acoperire totală cu detectoare de incendiu și declanșatoare manuale, fiind supravegheate toate spațiile din clădire. Toate echipamentele de detectie a spatiilor </w:t>
      </w:r>
      <w:r>
        <w:rPr>
          <w:b/>
        </w:rPr>
        <w:t xml:space="preserve">Spalatorie tehnica militara </w:t>
      </w:r>
      <w:r>
        <w:t>sunt amplasate pe bucla 2 de detectie.</w:t>
      </w:r>
    </w:p>
    <w:p w:rsidR="005956A8" w:rsidRDefault="00F3183C">
      <w:pPr>
        <w:pStyle w:val="BodyText"/>
        <w:ind w:right="848" w:firstLine="719"/>
        <w:jc w:val="both"/>
      </w:pPr>
      <w:r>
        <w:t>Echipamentul de control și semnalizare (ECS) este prevăzut cu: doi acumulatori ce vor asigura o funcționare în regim normal, în lipsa tensiunii de alimentare, de cel puțin 47,5h și în plus, necesarul de putere pentru semnalizarea unei alarme pe durata a 30 minute; 3 bucle adresabile, fiecare buclă având posibilitatea conectării a maxim 128 echipamente adresabile (detectoare, butoane, sirene).</w:t>
      </w:r>
    </w:p>
    <w:p w:rsidR="005956A8" w:rsidRDefault="00F3183C">
      <w:pPr>
        <w:pStyle w:val="BodyText"/>
        <w:spacing w:line="276" w:lineRule="exact"/>
        <w:ind w:left="1271"/>
        <w:jc w:val="both"/>
      </w:pPr>
      <w:r>
        <w:t>Instalaţia</w:t>
      </w:r>
      <w:r>
        <w:rPr>
          <w:spacing w:val="-4"/>
        </w:rPr>
        <w:t xml:space="preserve"> </w:t>
      </w:r>
      <w:r>
        <w:t>de</w:t>
      </w:r>
      <w:r>
        <w:rPr>
          <w:spacing w:val="-2"/>
        </w:rPr>
        <w:t xml:space="preserve"> </w:t>
      </w:r>
      <w:r>
        <w:t>detectare,</w:t>
      </w:r>
      <w:r>
        <w:rPr>
          <w:spacing w:val="-1"/>
        </w:rPr>
        <w:t xml:space="preserve"> </w:t>
      </w:r>
      <w:r>
        <w:t>semnalizare</w:t>
      </w:r>
      <w:r>
        <w:rPr>
          <w:spacing w:val="-3"/>
        </w:rPr>
        <w:t xml:space="preserve"> </w:t>
      </w:r>
      <w:r>
        <w:t>şi</w:t>
      </w:r>
      <w:r>
        <w:rPr>
          <w:spacing w:val="-2"/>
        </w:rPr>
        <w:t xml:space="preserve"> </w:t>
      </w:r>
      <w:r>
        <w:t>alarmare</w:t>
      </w:r>
      <w:r>
        <w:rPr>
          <w:spacing w:val="1"/>
        </w:rPr>
        <w:t xml:space="preserve"> </w:t>
      </w:r>
      <w:r>
        <w:t>la</w:t>
      </w:r>
      <w:r>
        <w:rPr>
          <w:spacing w:val="-1"/>
        </w:rPr>
        <w:t xml:space="preserve"> </w:t>
      </w:r>
      <w:r>
        <w:t>incendiu</w:t>
      </w:r>
      <w:r>
        <w:rPr>
          <w:spacing w:val="-1"/>
        </w:rPr>
        <w:t xml:space="preserve"> </w:t>
      </w:r>
      <w:r>
        <w:t>cuprinde</w:t>
      </w:r>
      <w:r>
        <w:rPr>
          <w:spacing w:val="-3"/>
        </w:rPr>
        <w:t xml:space="preserve"> </w:t>
      </w:r>
      <w:r>
        <w:t>următoarele</w:t>
      </w:r>
      <w:r>
        <w:rPr>
          <w:spacing w:val="1"/>
        </w:rPr>
        <w:t xml:space="preserve"> </w:t>
      </w:r>
      <w:r>
        <w:rPr>
          <w:spacing w:val="-2"/>
        </w:rPr>
        <w:t>elemente:</w:t>
      </w:r>
    </w:p>
    <w:p w:rsidR="005956A8" w:rsidRDefault="00F3183C">
      <w:pPr>
        <w:pStyle w:val="ListParagraph"/>
        <w:numPr>
          <w:ilvl w:val="0"/>
          <w:numId w:val="45"/>
        </w:numPr>
        <w:tabs>
          <w:tab w:val="left" w:pos="1543"/>
        </w:tabs>
        <w:ind w:right="851" w:firstLine="719"/>
        <w:rPr>
          <w:sz w:val="24"/>
        </w:rPr>
      </w:pPr>
      <w:r>
        <w:rPr>
          <w:sz w:val="24"/>
        </w:rPr>
        <w:t>echipament de control și semnalizare (centrala de semnalizare incendiu), pentru care se</w:t>
      </w:r>
      <w:r>
        <w:rPr>
          <w:spacing w:val="80"/>
          <w:sz w:val="24"/>
        </w:rPr>
        <w:t xml:space="preserve"> </w:t>
      </w:r>
      <w:r>
        <w:rPr>
          <w:sz w:val="24"/>
        </w:rPr>
        <w:t>asigură cerințele din P118/3/2015, pentru spațiul în care se amplasează;</w:t>
      </w:r>
    </w:p>
    <w:p w:rsidR="005956A8" w:rsidRDefault="00F3183C">
      <w:pPr>
        <w:pStyle w:val="ListParagraph"/>
        <w:numPr>
          <w:ilvl w:val="0"/>
          <w:numId w:val="45"/>
        </w:numPr>
        <w:tabs>
          <w:tab w:val="left" w:pos="1543"/>
        </w:tabs>
        <w:spacing w:line="292" w:lineRule="exact"/>
        <w:ind w:left="1542"/>
        <w:rPr>
          <w:sz w:val="24"/>
        </w:rPr>
      </w:pPr>
      <w:r>
        <w:rPr>
          <w:sz w:val="24"/>
        </w:rPr>
        <w:t>detectoare</w:t>
      </w:r>
      <w:r>
        <w:rPr>
          <w:spacing w:val="-5"/>
          <w:sz w:val="24"/>
        </w:rPr>
        <w:t xml:space="preserve"> </w:t>
      </w:r>
      <w:r>
        <w:rPr>
          <w:sz w:val="24"/>
        </w:rPr>
        <w:t>automate adresabile</w:t>
      </w:r>
      <w:r>
        <w:rPr>
          <w:spacing w:val="-2"/>
          <w:sz w:val="24"/>
        </w:rPr>
        <w:t xml:space="preserve"> </w:t>
      </w:r>
      <w:r>
        <w:rPr>
          <w:sz w:val="24"/>
        </w:rPr>
        <w:t>de</w:t>
      </w:r>
      <w:r>
        <w:rPr>
          <w:spacing w:val="-2"/>
          <w:sz w:val="24"/>
        </w:rPr>
        <w:t xml:space="preserve"> </w:t>
      </w:r>
      <w:r>
        <w:rPr>
          <w:sz w:val="24"/>
        </w:rPr>
        <w:t>fum</w:t>
      </w:r>
      <w:r>
        <w:rPr>
          <w:spacing w:val="-1"/>
          <w:sz w:val="24"/>
        </w:rPr>
        <w:t xml:space="preserve"> </w:t>
      </w:r>
      <w:r>
        <w:rPr>
          <w:sz w:val="24"/>
        </w:rPr>
        <w:t>și</w:t>
      </w:r>
      <w:r>
        <w:rPr>
          <w:spacing w:val="-2"/>
          <w:sz w:val="24"/>
        </w:rPr>
        <w:t xml:space="preserve"> </w:t>
      </w:r>
      <w:r>
        <w:rPr>
          <w:sz w:val="24"/>
        </w:rPr>
        <w:t>combinate</w:t>
      </w:r>
      <w:r>
        <w:rPr>
          <w:spacing w:val="1"/>
          <w:sz w:val="24"/>
        </w:rPr>
        <w:t xml:space="preserve"> </w:t>
      </w:r>
      <w:r>
        <w:rPr>
          <w:sz w:val="24"/>
        </w:rPr>
        <w:t>(fum</w:t>
      </w:r>
      <w:r>
        <w:rPr>
          <w:spacing w:val="-1"/>
          <w:sz w:val="24"/>
        </w:rPr>
        <w:t xml:space="preserve"> </w:t>
      </w:r>
      <w:r>
        <w:rPr>
          <w:sz w:val="24"/>
        </w:rPr>
        <w:t>și</w:t>
      </w:r>
      <w:r>
        <w:rPr>
          <w:spacing w:val="-1"/>
          <w:sz w:val="24"/>
        </w:rPr>
        <w:t xml:space="preserve"> </w:t>
      </w:r>
      <w:r>
        <w:rPr>
          <w:spacing w:val="-2"/>
          <w:sz w:val="24"/>
        </w:rPr>
        <w:t>temperatură);</w:t>
      </w:r>
    </w:p>
    <w:p w:rsidR="005956A8" w:rsidRDefault="00F3183C">
      <w:pPr>
        <w:pStyle w:val="ListParagraph"/>
        <w:numPr>
          <w:ilvl w:val="0"/>
          <w:numId w:val="45"/>
        </w:numPr>
        <w:tabs>
          <w:tab w:val="left" w:pos="1543"/>
        </w:tabs>
        <w:spacing w:line="293" w:lineRule="exact"/>
        <w:ind w:left="1542"/>
        <w:rPr>
          <w:sz w:val="24"/>
        </w:rPr>
      </w:pPr>
      <w:r>
        <w:rPr>
          <w:sz w:val="24"/>
        </w:rPr>
        <w:t>butoane</w:t>
      </w:r>
      <w:r>
        <w:rPr>
          <w:spacing w:val="-3"/>
          <w:sz w:val="24"/>
        </w:rPr>
        <w:t xml:space="preserve"> </w:t>
      </w:r>
      <w:r>
        <w:rPr>
          <w:sz w:val="24"/>
        </w:rPr>
        <w:t>pentru</w:t>
      </w:r>
      <w:r>
        <w:rPr>
          <w:spacing w:val="-1"/>
          <w:sz w:val="24"/>
        </w:rPr>
        <w:t xml:space="preserve"> </w:t>
      </w:r>
      <w:r>
        <w:rPr>
          <w:sz w:val="24"/>
        </w:rPr>
        <w:t>declanșare</w:t>
      </w:r>
      <w:r>
        <w:rPr>
          <w:spacing w:val="-1"/>
          <w:sz w:val="24"/>
        </w:rPr>
        <w:t xml:space="preserve"> </w:t>
      </w:r>
      <w:r>
        <w:rPr>
          <w:sz w:val="24"/>
        </w:rPr>
        <w:t>manuală a</w:t>
      </w:r>
      <w:r>
        <w:rPr>
          <w:spacing w:val="-1"/>
          <w:sz w:val="24"/>
        </w:rPr>
        <w:t xml:space="preserve"> </w:t>
      </w:r>
      <w:r>
        <w:rPr>
          <w:sz w:val="24"/>
        </w:rPr>
        <w:t>alarmei</w:t>
      </w:r>
      <w:r>
        <w:rPr>
          <w:spacing w:val="-1"/>
          <w:sz w:val="24"/>
        </w:rPr>
        <w:t xml:space="preserve"> </w:t>
      </w:r>
      <w:r>
        <w:rPr>
          <w:sz w:val="24"/>
        </w:rPr>
        <w:t xml:space="preserve">de </w:t>
      </w:r>
      <w:r>
        <w:rPr>
          <w:spacing w:val="-2"/>
          <w:sz w:val="24"/>
        </w:rPr>
        <w:t>incendiu;</w:t>
      </w:r>
    </w:p>
    <w:p w:rsidR="005956A8" w:rsidRDefault="00F3183C">
      <w:pPr>
        <w:pStyle w:val="ListParagraph"/>
        <w:numPr>
          <w:ilvl w:val="0"/>
          <w:numId w:val="45"/>
        </w:numPr>
        <w:tabs>
          <w:tab w:val="left" w:pos="1543"/>
        </w:tabs>
        <w:spacing w:line="293" w:lineRule="exact"/>
        <w:ind w:left="1542"/>
        <w:rPr>
          <w:sz w:val="24"/>
        </w:rPr>
      </w:pPr>
      <w:r>
        <w:rPr>
          <w:sz w:val="24"/>
        </w:rPr>
        <w:t>sirenă</w:t>
      </w:r>
      <w:r>
        <w:rPr>
          <w:spacing w:val="-5"/>
          <w:sz w:val="24"/>
        </w:rPr>
        <w:t xml:space="preserve"> </w:t>
      </w:r>
      <w:r>
        <w:rPr>
          <w:sz w:val="24"/>
        </w:rPr>
        <w:t>de avertizare</w:t>
      </w:r>
      <w:r>
        <w:rPr>
          <w:spacing w:val="-1"/>
          <w:sz w:val="24"/>
        </w:rPr>
        <w:t xml:space="preserve"> </w:t>
      </w:r>
      <w:r>
        <w:rPr>
          <w:sz w:val="24"/>
        </w:rPr>
        <w:t>acustică</w:t>
      </w:r>
      <w:r>
        <w:rPr>
          <w:spacing w:val="-3"/>
          <w:sz w:val="24"/>
        </w:rPr>
        <w:t xml:space="preserve"> </w:t>
      </w:r>
      <w:r>
        <w:rPr>
          <w:sz w:val="24"/>
        </w:rPr>
        <w:t>de</w:t>
      </w:r>
      <w:r>
        <w:rPr>
          <w:spacing w:val="-2"/>
          <w:sz w:val="24"/>
        </w:rPr>
        <w:t xml:space="preserve"> interior;</w:t>
      </w:r>
    </w:p>
    <w:p w:rsidR="005956A8" w:rsidRDefault="00F3183C">
      <w:pPr>
        <w:pStyle w:val="ListParagraph"/>
        <w:numPr>
          <w:ilvl w:val="0"/>
          <w:numId w:val="45"/>
        </w:numPr>
        <w:tabs>
          <w:tab w:val="left" w:pos="1543"/>
        </w:tabs>
        <w:spacing w:line="293" w:lineRule="exact"/>
        <w:ind w:left="1542"/>
        <w:rPr>
          <w:sz w:val="24"/>
        </w:rPr>
      </w:pPr>
      <w:r>
        <w:rPr>
          <w:sz w:val="24"/>
        </w:rPr>
        <w:t>sirenă</w:t>
      </w:r>
      <w:r>
        <w:rPr>
          <w:spacing w:val="-3"/>
          <w:sz w:val="24"/>
        </w:rPr>
        <w:t xml:space="preserve"> </w:t>
      </w:r>
      <w:r>
        <w:rPr>
          <w:sz w:val="24"/>
        </w:rPr>
        <w:t>de avertizare</w:t>
      </w:r>
      <w:r>
        <w:rPr>
          <w:spacing w:val="-1"/>
          <w:sz w:val="24"/>
        </w:rPr>
        <w:t xml:space="preserve"> </w:t>
      </w:r>
      <w:r>
        <w:rPr>
          <w:sz w:val="24"/>
        </w:rPr>
        <w:t>acustică</w:t>
      </w:r>
      <w:r>
        <w:rPr>
          <w:spacing w:val="-3"/>
          <w:sz w:val="24"/>
        </w:rPr>
        <w:t xml:space="preserve"> </w:t>
      </w:r>
      <w:r>
        <w:rPr>
          <w:sz w:val="24"/>
        </w:rPr>
        <w:t>de</w:t>
      </w:r>
      <w:r>
        <w:rPr>
          <w:spacing w:val="-2"/>
          <w:sz w:val="24"/>
        </w:rPr>
        <w:t xml:space="preserve"> exterior;</w:t>
      </w:r>
    </w:p>
    <w:p w:rsidR="005956A8" w:rsidRDefault="00F3183C">
      <w:pPr>
        <w:pStyle w:val="ListParagraph"/>
        <w:numPr>
          <w:ilvl w:val="0"/>
          <w:numId w:val="45"/>
        </w:numPr>
        <w:tabs>
          <w:tab w:val="left" w:pos="1543"/>
        </w:tabs>
        <w:spacing w:before="1" w:line="294" w:lineRule="exact"/>
        <w:ind w:left="1542"/>
        <w:rPr>
          <w:sz w:val="24"/>
        </w:rPr>
      </w:pPr>
      <w:r>
        <w:rPr>
          <w:sz w:val="24"/>
        </w:rPr>
        <w:t>comunicator</w:t>
      </w:r>
      <w:r>
        <w:rPr>
          <w:spacing w:val="-3"/>
          <w:sz w:val="24"/>
        </w:rPr>
        <w:t xml:space="preserve"> </w:t>
      </w:r>
      <w:r>
        <w:rPr>
          <w:spacing w:val="-2"/>
          <w:sz w:val="24"/>
        </w:rPr>
        <w:t>telefonic.</w:t>
      </w:r>
    </w:p>
    <w:p w:rsidR="005956A8" w:rsidRDefault="00F3183C">
      <w:pPr>
        <w:pStyle w:val="BodyText"/>
        <w:ind w:right="847" w:firstLine="719"/>
        <w:jc w:val="both"/>
      </w:pPr>
      <w:r>
        <w:t>Centrala de detectie are următoarele funcții: detecția rapidă a începuturilor de incendiu; afișarea zonei și adresei dispozitivului de detecție aflată în alarmă; semnalizarea manuală a incendiului de</w:t>
      </w:r>
      <w:r>
        <w:rPr>
          <w:spacing w:val="-1"/>
        </w:rPr>
        <w:t xml:space="preserve"> </w:t>
      </w:r>
      <w:r>
        <w:t>la butoanele de</w:t>
      </w:r>
      <w:r>
        <w:rPr>
          <w:spacing w:val="-1"/>
        </w:rPr>
        <w:t xml:space="preserve"> </w:t>
      </w:r>
      <w:r>
        <w:t>semnalizare; avertizarea</w:t>
      </w:r>
      <w:r>
        <w:rPr>
          <w:spacing w:val="-1"/>
        </w:rPr>
        <w:t xml:space="preserve"> </w:t>
      </w:r>
      <w:r>
        <w:t>la nivelul întregului obiectiv; transmiterea</w:t>
      </w:r>
      <w:r>
        <w:rPr>
          <w:spacing w:val="-1"/>
        </w:rPr>
        <w:t xml:space="preserve"> </w:t>
      </w:r>
      <w:r>
        <w:t>la distanță a stării de avertizare și defect; autotestarea echipamentului central și ai detectorilor automați; continuarea funcționării (alimentare de rezervă) în condițiile întreruperii sursei principale de alimentare cu energie electrică.</w:t>
      </w:r>
    </w:p>
    <w:p w:rsidR="005956A8" w:rsidRDefault="005956A8">
      <w:pPr>
        <w:jc w:val="both"/>
        <w:sectPr w:rsidR="005956A8">
          <w:headerReference w:type="default" r:id="rId45"/>
          <w:footerReference w:type="default" r:id="rId46"/>
          <w:pgSz w:w="11910" w:h="16840"/>
          <w:pgMar w:top="154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47" w:firstLine="719"/>
        <w:jc w:val="both"/>
      </w:pPr>
      <w:r w:rsidRPr="005956A8">
        <w:pict>
          <v:rect id="docshape222" o:spid="_x0000_s1159" style="position:absolute;left:0;text-align:left;margin-left:69.15pt;margin-top:-14.55pt;width:485.25pt;height:1.45pt;z-index:15792128;mso-position-horizontal-relative:page" fillcolor="black" stroked="f">
            <w10:wrap anchorx="page"/>
          </v:rect>
        </w:pict>
      </w:r>
      <w:r w:rsidR="00F3183C">
        <w:t xml:space="preserve">Alimentarea cu energie electrică a ECS-ului (echipament de control și semnalizare) </w:t>
      </w:r>
      <w:r w:rsidR="00F3183C">
        <w:rPr>
          <w:color w:val="000000"/>
          <w:shd w:val="clear" w:color="auto" w:fill="FFFF00"/>
        </w:rPr>
        <w:t>se va</w:t>
      </w:r>
      <w:r w:rsidR="00F3183C">
        <w:rPr>
          <w:color w:val="000000"/>
        </w:rPr>
        <w:t xml:space="preserve"> </w:t>
      </w:r>
      <w:r w:rsidR="00F3183C">
        <w:rPr>
          <w:color w:val="000000"/>
          <w:shd w:val="clear" w:color="auto" w:fill="FFFF00"/>
        </w:rPr>
        <w:t>realiza conf I7/2023</w:t>
      </w:r>
      <w:r w:rsidR="00F3183C">
        <w:rPr>
          <w:color w:val="000000"/>
        </w:rPr>
        <w:t>, art 7.22.2 si P118/3, art. 4.2.5. respectiv de la sursa de</w:t>
      </w:r>
      <w:r w:rsidR="00F3183C">
        <w:rPr>
          <w:color w:val="000000"/>
          <w:spacing w:val="40"/>
        </w:rPr>
        <w:t xml:space="preserve"> </w:t>
      </w:r>
      <w:r w:rsidR="00F3183C">
        <w:rPr>
          <w:color w:val="000000"/>
        </w:rPr>
        <w:t>baza cu</w:t>
      </w:r>
      <w:r w:rsidR="00F3183C">
        <w:rPr>
          <w:color w:val="000000"/>
          <w:spacing w:val="40"/>
        </w:rPr>
        <w:t xml:space="preserve"> </w:t>
      </w:r>
      <w:r w:rsidR="00F3183C">
        <w:rPr>
          <w:color w:val="000000"/>
        </w:rPr>
        <w:t>un circuit separat</w:t>
      </w:r>
      <w:r w:rsidR="00F3183C">
        <w:rPr>
          <w:color w:val="000000"/>
          <w:spacing w:val="-2"/>
        </w:rPr>
        <w:t xml:space="preserve"> </w:t>
      </w:r>
      <w:r w:rsidR="00F3183C">
        <w:rPr>
          <w:color w:val="000000"/>
        </w:rPr>
        <w:t>independent</w:t>
      </w:r>
      <w:r w:rsidR="00F3183C">
        <w:rPr>
          <w:color w:val="000000"/>
          <w:spacing w:val="-2"/>
        </w:rPr>
        <w:t xml:space="preserve"> </w:t>
      </w:r>
      <w:r w:rsidR="00F3183C">
        <w:rPr>
          <w:color w:val="000000"/>
        </w:rPr>
        <w:t>de</w:t>
      </w:r>
      <w:r w:rsidR="00F3183C">
        <w:rPr>
          <w:color w:val="000000"/>
          <w:spacing w:val="-3"/>
        </w:rPr>
        <w:t xml:space="preserve"> </w:t>
      </w:r>
      <w:r w:rsidR="00F3183C">
        <w:rPr>
          <w:color w:val="000000"/>
        </w:rPr>
        <w:t>orice</w:t>
      </w:r>
      <w:r w:rsidR="00F3183C">
        <w:rPr>
          <w:color w:val="000000"/>
          <w:spacing w:val="-1"/>
        </w:rPr>
        <w:t xml:space="preserve"> </w:t>
      </w:r>
      <w:r w:rsidR="00F3183C">
        <w:rPr>
          <w:color w:val="000000"/>
        </w:rPr>
        <w:t>aparat</w:t>
      </w:r>
      <w:r w:rsidR="00F3183C">
        <w:rPr>
          <w:color w:val="000000"/>
          <w:spacing w:val="-2"/>
        </w:rPr>
        <w:t xml:space="preserve"> </w:t>
      </w:r>
      <w:r w:rsidR="00F3183C">
        <w:rPr>
          <w:color w:val="000000"/>
        </w:rPr>
        <w:t>de</w:t>
      </w:r>
      <w:r w:rsidR="00F3183C">
        <w:rPr>
          <w:color w:val="000000"/>
          <w:spacing w:val="-1"/>
        </w:rPr>
        <w:t xml:space="preserve"> </w:t>
      </w:r>
      <w:r w:rsidR="00F3183C">
        <w:rPr>
          <w:color w:val="000000"/>
        </w:rPr>
        <w:t>conectare, cu</w:t>
      </w:r>
      <w:r w:rsidR="00F3183C">
        <w:rPr>
          <w:color w:val="000000"/>
          <w:spacing w:val="-2"/>
        </w:rPr>
        <w:t xml:space="preserve"> </w:t>
      </w:r>
      <w:r w:rsidR="00F3183C">
        <w:rPr>
          <w:color w:val="000000"/>
        </w:rPr>
        <w:t>cablu rezistent</w:t>
      </w:r>
      <w:r w:rsidR="00F3183C">
        <w:rPr>
          <w:color w:val="000000"/>
          <w:spacing w:val="-2"/>
        </w:rPr>
        <w:t xml:space="preserve"> </w:t>
      </w:r>
      <w:r w:rsidR="00F3183C">
        <w:rPr>
          <w:color w:val="000000"/>
        </w:rPr>
        <w:t>la</w:t>
      </w:r>
      <w:r w:rsidR="00F3183C">
        <w:rPr>
          <w:color w:val="000000"/>
          <w:spacing w:val="-3"/>
        </w:rPr>
        <w:t xml:space="preserve"> </w:t>
      </w:r>
      <w:r w:rsidR="00F3183C">
        <w:rPr>
          <w:color w:val="000000"/>
        </w:rPr>
        <w:t>foc</w:t>
      </w:r>
      <w:r w:rsidR="00F3183C">
        <w:rPr>
          <w:color w:val="000000"/>
          <w:spacing w:val="-1"/>
        </w:rPr>
        <w:t xml:space="preserve"> </w:t>
      </w:r>
      <w:r w:rsidR="00F3183C">
        <w:rPr>
          <w:color w:val="000000"/>
        </w:rPr>
        <w:t>montat</w:t>
      </w:r>
      <w:r w:rsidR="00F3183C">
        <w:rPr>
          <w:color w:val="000000"/>
          <w:spacing w:val="-2"/>
        </w:rPr>
        <w:t xml:space="preserve"> </w:t>
      </w:r>
      <w:r w:rsidR="00F3183C">
        <w:rPr>
          <w:color w:val="000000"/>
        </w:rPr>
        <w:t>în</w:t>
      </w:r>
      <w:r w:rsidR="00F3183C">
        <w:rPr>
          <w:color w:val="000000"/>
          <w:spacing w:val="-2"/>
        </w:rPr>
        <w:t xml:space="preserve"> </w:t>
      </w:r>
      <w:r w:rsidR="00F3183C">
        <w:rPr>
          <w:color w:val="000000"/>
        </w:rPr>
        <w:t>tub</w:t>
      </w:r>
      <w:r w:rsidR="00F3183C">
        <w:rPr>
          <w:color w:val="000000"/>
          <w:spacing w:val="-2"/>
        </w:rPr>
        <w:t xml:space="preserve"> </w:t>
      </w:r>
      <w:r w:rsidR="00F3183C">
        <w:rPr>
          <w:color w:val="000000"/>
        </w:rPr>
        <w:t>de</w:t>
      </w:r>
      <w:r w:rsidR="00F3183C">
        <w:rPr>
          <w:color w:val="000000"/>
          <w:spacing w:val="-2"/>
        </w:rPr>
        <w:t xml:space="preserve"> </w:t>
      </w:r>
      <w:r w:rsidR="00F3183C">
        <w:rPr>
          <w:color w:val="000000"/>
        </w:rPr>
        <w:t>protecție. În cazul întreruperii alimentării principale alimentarea de rezervă va fi asigurată de doi acumulatori ce vor asigura o funcţionare de cel puţin 72 ore.</w:t>
      </w:r>
    </w:p>
    <w:p w:rsidR="005956A8" w:rsidRDefault="00F3183C">
      <w:pPr>
        <w:pStyle w:val="BodyText"/>
        <w:ind w:right="845" w:firstLine="719"/>
        <w:jc w:val="both"/>
      </w:pPr>
      <w:r>
        <w:t>Cablarea instalaţiei de detecție, semnalizare și avertizare în caz de incendiu se va realiza cu cablu tip JE H(St) H 2x2x0.8 mm E30 FE180 montat în tuburi de protecţie. Cablurile instalaţiei de semnalizare incendiu se vor monta la o distanţă de 30 cm faţă de traseele instalaţiilor electrice de forţă (pe traseele paralele) iar în jurul fiecărui detector se va lăsa un spaţiu liber de 50 cm. Detectoarele automate (de fum și combinate fum+temperatură) se vor amplasa conform normativului P118/3-2015 cu modificări prin ordin Nr. 6025/2018 şi a planurilor din proiect– imediat</w:t>
      </w:r>
      <w:r>
        <w:rPr>
          <w:spacing w:val="-2"/>
        </w:rPr>
        <w:t xml:space="preserve"> </w:t>
      </w:r>
      <w:r>
        <w:t>sub</w:t>
      </w:r>
      <w:r>
        <w:rPr>
          <w:spacing w:val="-2"/>
        </w:rPr>
        <w:t xml:space="preserve"> </w:t>
      </w:r>
      <w:r>
        <w:t>tavan, astfel încât</w:t>
      </w:r>
      <w:r>
        <w:rPr>
          <w:spacing w:val="-2"/>
        </w:rPr>
        <w:t xml:space="preserve"> </w:t>
      </w:r>
      <w:r>
        <w:t>produsele</w:t>
      </w:r>
      <w:r>
        <w:rPr>
          <w:spacing w:val="-3"/>
        </w:rPr>
        <w:t xml:space="preserve"> </w:t>
      </w:r>
      <w:r>
        <w:t>degajate de</w:t>
      </w:r>
      <w:r>
        <w:rPr>
          <w:spacing w:val="-3"/>
        </w:rPr>
        <w:t xml:space="preserve"> </w:t>
      </w:r>
      <w:r>
        <w:t>incendiu din</w:t>
      </w:r>
      <w:r>
        <w:rPr>
          <w:spacing w:val="-2"/>
        </w:rPr>
        <w:t xml:space="preserve"> </w:t>
      </w:r>
      <w:r>
        <w:t>spaţiile</w:t>
      </w:r>
      <w:r>
        <w:rPr>
          <w:spacing w:val="-3"/>
        </w:rPr>
        <w:t xml:space="preserve"> </w:t>
      </w:r>
      <w:r>
        <w:t>supravegheate</w:t>
      </w:r>
      <w:r>
        <w:rPr>
          <w:spacing w:val="-1"/>
        </w:rPr>
        <w:t xml:space="preserve"> </w:t>
      </w:r>
      <w:r>
        <w:t>să</w:t>
      </w:r>
      <w:r>
        <w:rPr>
          <w:spacing w:val="-1"/>
        </w:rPr>
        <w:t xml:space="preserve"> </w:t>
      </w:r>
      <w:r>
        <w:t>ajungă</w:t>
      </w:r>
      <w:r>
        <w:rPr>
          <w:spacing w:val="-2"/>
        </w:rPr>
        <w:t xml:space="preserve"> </w:t>
      </w:r>
      <w:r>
        <w:t>la ele fără diluţie, atenuare sau întârziere.</w:t>
      </w:r>
    </w:p>
    <w:p w:rsidR="005956A8" w:rsidRDefault="005956A8">
      <w:pPr>
        <w:pStyle w:val="BodyText"/>
        <w:spacing w:before="1"/>
        <w:ind w:left="0"/>
      </w:pPr>
    </w:p>
    <w:p w:rsidR="005956A8" w:rsidRDefault="00F3183C">
      <w:pPr>
        <w:pStyle w:val="Heading4"/>
      </w:pPr>
      <w:r>
        <w:t>Instalaţia</w:t>
      </w:r>
      <w:r>
        <w:rPr>
          <w:spacing w:val="-5"/>
        </w:rPr>
        <w:t xml:space="preserve"> </w:t>
      </w:r>
      <w:r>
        <w:t>de</w:t>
      </w:r>
      <w:r>
        <w:rPr>
          <w:spacing w:val="-4"/>
        </w:rPr>
        <w:t xml:space="preserve"> </w:t>
      </w:r>
      <w:r>
        <w:t>curenti</w:t>
      </w:r>
      <w:r>
        <w:rPr>
          <w:spacing w:val="-3"/>
        </w:rPr>
        <w:t xml:space="preserve"> </w:t>
      </w:r>
      <w:r>
        <w:t xml:space="preserve">slabi </w:t>
      </w:r>
      <w:r>
        <w:rPr>
          <w:spacing w:val="-10"/>
        </w:rPr>
        <w:t>:</w:t>
      </w:r>
    </w:p>
    <w:p w:rsidR="005956A8" w:rsidRDefault="00F3183C">
      <w:pPr>
        <w:ind w:left="1271"/>
        <w:rPr>
          <w:b/>
          <w:sz w:val="24"/>
        </w:rPr>
      </w:pPr>
      <w:r>
        <w:rPr>
          <w:b/>
          <w:sz w:val="24"/>
        </w:rPr>
        <w:t>Instalatia</w:t>
      </w:r>
      <w:r>
        <w:rPr>
          <w:b/>
          <w:spacing w:val="-7"/>
          <w:sz w:val="24"/>
        </w:rPr>
        <w:t xml:space="preserve"> </w:t>
      </w:r>
      <w:r>
        <w:rPr>
          <w:b/>
          <w:sz w:val="24"/>
        </w:rPr>
        <w:t>de</w:t>
      </w:r>
      <w:r>
        <w:rPr>
          <w:b/>
          <w:spacing w:val="-7"/>
          <w:sz w:val="24"/>
        </w:rPr>
        <w:t xml:space="preserve"> </w:t>
      </w:r>
      <w:r>
        <w:rPr>
          <w:b/>
          <w:sz w:val="24"/>
        </w:rPr>
        <w:t>CCTV</w:t>
      </w:r>
      <w:r>
        <w:rPr>
          <w:b/>
          <w:spacing w:val="-5"/>
          <w:sz w:val="24"/>
        </w:rPr>
        <w:t xml:space="preserve"> </w:t>
      </w:r>
      <w:r>
        <w:rPr>
          <w:b/>
          <w:spacing w:val="-10"/>
          <w:sz w:val="24"/>
        </w:rPr>
        <w:t>:</w:t>
      </w:r>
    </w:p>
    <w:p w:rsidR="005956A8" w:rsidRDefault="00F3183C">
      <w:pPr>
        <w:pStyle w:val="BodyText"/>
        <w:ind w:right="879" w:firstLine="719"/>
      </w:pPr>
      <w:r>
        <w:t>S-a propus instalarea a 6 camere video de exterior de 5MP</w:t>
      </w:r>
      <w:r>
        <w:rPr>
          <w:spacing w:val="77"/>
        </w:rPr>
        <w:t xml:space="preserve"> </w:t>
      </w:r>
      <w:r>
        <w:t>cu IR 40m pentru accesul în zona</w:t>
      </w:r>
      <w:r>
        <w:rPr>
          <w:spacing w:val="-4"/>
        </w:rPr>
        <w:t xml:space="preserve"> </w:t>
      </w:r>
      <w:r>
        <w:t>celor</w:t>
      </w:r>
      <w:r>
        <w:rPr>
          <w:spacing w:val="-3"/>
        </w:rPr>
        <w:t xml:space="preserve"> </w:t>
      </w:r>
      <w:r>
        <w:t>4</w:t>
      </w:r>
      <w:r>
        <w:rPr>
          <w:spacing w:val="-3"/>
        </w:rPr>
        <w:t xml:space="preserve"> </w:t>
      </w:r>
      <w:r>
        <w:t>rampe</w:t>
      </w:r>
      <w:r>
        <w:rPr>
          <w:spacing w:val="-4"/>
        </w:rPr>
        <w:t xml:space="preserve"> </w:t>
      </w:r>
      <w:r>
        <w:t>de</w:t>
      </w:r>
      <w:r>
        <w:rPr>
          <w:spacing w:val="-4"/>
        </w:rPr>
        <w:t xml:space="preserve"> </w:t>
      </w:r>
      <w:r>
        <w:t>spalare</w:t>
      </w:r>
      <w:r>
        <w:rPr>
          <w:spacing w:val="-3"/>
        </w:rPr>
        <w:t xml:space="preserve"> </w:t>
      </w:r>
      <w:r>
        <w:t>și</w:t>
      </w:r>
      <w:r>
        <w:rPr>
          <w:spacing w:val="-4"/>
        </w:rPr>
        <w:t xml:space="preserve"> </w:t>
      </w:r>
      <w:r>
        <w:t>pentru</w:t>
      </w:r>
      <w:r>
        <w:rPr>
          <w:spacing w:val="-2"/>
        </w:rPr>
        <w:t xml:space="preserve"> </w:t>
      </w:r>
      <w:r>
        <w:t>zona</w:t>
      </w:r>
      <w:r>
        <w:rPr>
          <w:spacing w:val="-2"/>
        </w:rPr>
        <w:t xml:space="preserve"> </w:t>
      </w:r>
      <w:r>
        <w:t>accesului</w:t>
      </w:r>
      <w:r>
        <w:rPr>
          <w:spacing w:val="-3"/>
        </w:rPr>
        <w:t xml:space="preserve"> </w:t>
      </w:r>
      <w:r>
        <w:t>la</w:t>
      </w:r>
      <w:r>
        <w:rPr>
          <w:spacing w:val="-3"/>
        </w:rPr>
        <w:t xml:space="preserve"> </w:t>
      </w:r>
      <w:r>
        <w:t>camera</w:t>
      </w:r>
      <w:r>
        <w:rPr>
          <w:spacing w:val="-2"/>
        </w:rPr>
        <w:t xml:space="preserve"> </w:t>
      </w:r>
      <w:r>
        <w:t>echipamentelor</w:t>
      </w:r>
      <w:r>
        <w:rPr>
          <w:spacing w:val="-4"/>
        </w:rPr>
        <w:t xml:space="preserve"> </w:t>
      </w:r>
      <w:r>
        <w:t>tehnice</w:t>
      </w:r>
      <w:r>
        <w:rPr>
          <w:spacing w:val="-4"/>
        </w:rPr>
        <w:t xml:space="preserve"> </w:t>
      </w:r>
      <w:r>
        <w:t>și</w:t>
      </w:r>
      <w:r>
        <w:rPr>
          <w:spacing w:val="-4"/>
        </w:rPr>
        <w:t xml:space="preserve"> </w:t>
      </w:r>
      <w:r>
        <w:t>a</w:t>
      </w:r>
      <w:r>
        <w:rPr>
          <w:spacing w:val="-1"/>
        </w:rPr>
        <w:t xml:space="preserve"> </w:t>
      </w:r>
      <w:r>
        <w:t xml:space="preserve">anexei. Camerele sunt alimentate de la rack-ul de date montat la </w:t>
      </w:r>
      <w:r>
        <w:rPr>
          <w:b/>
        </w:rPr>
        <w:t xml:space="preserve">postul de control, </w:t>
      </w:r>
      <w:r>
        <w:t>în camera 5 ce va avea în permanenţă prezentă o persoană. Alimentarea camerelor video se realizează cu cablu FTP cat. 6. protejate în tub de protecţie tip IPEY.</w:t>
      </w:r>
    </w:p>
    <w:p w:rsidR="005956A8" w:rsidRDefault="005956A8">
      <w:pPr>
        <w:pStyle w:val="BodyText"/>
        <w:ind w:left="0"/>
      </w:pPr>
    </w:p>
    <w:p w:rsidR="005956A8" w:rsidRDefault="00F3183C">
      <w:pPr>
        <w:pStyle w:val="Heading4"/>
        <w:jc w:val="both"/>
      </w:pPr>
      <w:r>
        <w:t>Priza</w:t>
      </w:r>
      <w:r>
        <w:rPr>
          <w:spacing w:val="-2"/>
        </w:rPr>
        <w:t xml:space="preserve"> </w:t>
      </w:r>
      <w:r>
        <w:t>de</w:t>
      </w:r>
      <w:r>
        <w:rPr>
          <w:spacing w:val="-2"/>
        </w:rPr>
        <w:t xml:space="preserve"> </w:t>
      </w:r>
      <w:r>
        <w:t>pămînt</w:t>
      </w:r>
      <w:r>
        <w:rPr>
          <w:spacing w:val="-1"/>
        </w:rPr>
        <w:t xml:space="preserve"> </w:t>
      </w:r>
      <w:r>
        <w:t>și</w:t>
      </w:r>
      <w:r>
        <w:rPr>
          <w:spacing w:val="-3"/>
        </w:rPr>
        <w:t xml:space="preserve"> </w:t>
      </w:r>
      <w:r>
        <w:t>măsuri</w:t>
      </w:r>
      <w:r>
        <w:rPr>
          <w:spacing w:val="-1"/>
        </w:rPr>
        <w:t xml:space="preserve"> </w:t>
      </w:r>
      <w:r>
        <w:t>de</w:t>
      </w:r>
      <w:r>
        <w:rPr>
          <w:spacing w:val="-2"/>
        </w:rPr>
        <w:t xml:space="preserve"> protecție:</w:t>
      </w:r>
    </w:p>
    <w:p w:rsidR="005956A8" w:rsidRDefault="00F3183C">
      <w:pPr>
        <w:pStyle w:val="BodyText"/>
        <w:ind w:left="1271"/>
        <w:jc w:val="both"/>
      </w:pPr>
      <w:r>
        <w:t>Priza</w:t>
      </w:r>
      <w:r>
        <w:rPr>
          <w:spacing w:val="-4"/>
        </w:rPr>
        <w:t xml:space="preserve"> </w:t>
      </w:r>
      <w:r>
        <w:t>de</w:t>
      </w:r>
      <w:r>
        <w:rPr>
          <w:spacing w:val="-1"/>
        </w:rPr>
        <w:t xml:space="preserve"> </w:t>
      </w:r>
      <w:r>
        <w:t>legare</w:t>
      </w:r>
      <w:r>
        <w:rPr>
          <w:spacing w:val="-3"/>
        </w:rPr>
        <w:t xml:space="preserve"> </w:t>
      </w:r>
      <w:r>
        <w:t>la pământ</w:t>
      </w:r>
      <w:r>
        <w:rPr>
          <w:spacing w:val="2"/>
        </w:rPr>
        <w:t xml:space="preserve"> </w:t>
      </w:r>
      <w:r>
        <w:t>pentru</w:t>
      </w:r>
      <w:r>
        <w:rPr>
          <w:spacing w:val="-1"/>
        </w:rPr>
        <w:t xml:space="preserve"> </w:t>
      </w:r>
      <w:r>
        <w:t>protecție</w:t>
      </w:r>
      <w:r>
        <w:rPr>
          <w:spacing w:val="-1"/>
        </w:rPr>
        <w:t xml:space="preserve"> </w:t>
      </w:r>
      <w:r>
        <w:t>la</w:t>
      </w:r>
      <w:r>
        <w:rPr>
          <w:spacing w:val="-2"/>
        </w:rPr>
        <w:t xml:space="preserve"> </w:t>
      </w:r>
      <w:r>
        <w:t>defect</w:t>
      </w:r>
      <w:r>
        <w:rPr>
          <w:spacing w:val="2"/>
        </w:rPr>
        <w:t xml:space="preserve"> </w:t>
      </w:r>
      <w:r>
        <w:t>va</w:t>
      </w:r>
      <w:r>
        <w:rPr>
          <w:spacing w:val="-1"/>
        </w:rPr>
        <w:t xml:space="preserve"> </w:t>
      </w:r>
      <w:r>
        <w:t>fi</w:t>
      </w:r>
      <w:r>
        <w:rPr>
          <w:spacing w:val="-1"/>
        </w:rPr>
        <w:t xml:space="preserve"> </w:t>
      </w:r>
      <w:r>
        <w:t>o priză</w:t>
      </w:r>
      <w:r>
        <w:rPr>
          <w:spacing w:val="-3"/>
        </w:rPr>
        <w:t xml:space="preserve"> </w:t>
      </w:r>
      <w:r>
        <w:t>de</w:t>
      </w:r>
      <w:r>
        <w:rPr>
          <w:spacing w:val="-1"/>
        </w:rPr>
        <w:t xml:space="preserve"> </w:t>
      </w:r>
      <w:r>
        <w:t xml:space="preserve">pământ </w:t>
      </w:r>
      <w:r>
        <w:rPr>
          <w:spacing w:val="-2"/>
        </w:rPr>
        <w:t>naturala.</w:t>
      </w:r>
    </w:p>
    <w:p w:rsidR="005956A8" w:rsidRDefault="00F3183C">
      <w:pPr>
        <w:pStyle w:val="BodyText"/>
        <w:ind w:right="849" w:firstLine="719"/>
        <w:jc w:val="both"/>
      </w:pPr>
      <w:r>
        <w:t>Priza de pamant naturala se va realiza prin sudarea de armatura fundatiei radierului (10 cm peste nivelul inferior a radierului ) a unei platbande OLZn 40x4mm.</w:t>
      </w:r>
    </w:p>
    <w:p w:rsidR="005956A8" w:rsidRDefault="00F3183C">
      <w:pPr>
        <w:pStyle w:val="BodyText"/>
        <w:spacing w:before="1"/>
        <w:ind w:right="846" w:firstLine="719"/>
        <w:jc w:val="both"/>
      </w:pPr>
      <w:r>
        <w:t>Rezistenta de dispersie a prizei de pământ trebuie sa fie sub valoarea de 1 ohm, fiind o priză comună atât pentru instalația electrică de protecție împotriva atingerilor accidentale cât și pentru instalația de protecție la descărcările atmosferice.</w:t>
      </w:r>
    </w:p>
    <w:p w:rsidR="005956A8" w:rsidRDefault="00F3183C">
      <w:pPr>
        <w:pStyle w:val="BodyText"/>
        <w:ind w:right="850" w:firstLine="719"/>
        <w:jc w:val="both"/>
      </w:pPr>
      <w:r>
        <w:t>Toate tablourile electrice vor fi legate la priza de pământ. Conductorul de nul de protecție se va conecta la bornele special prevăzute în tabloul electric.</w:t>
      </w:r>
    </w:p>
    <w:p w:rsidR="005956A8" w:rsidRDefault="00F3183C">
      <w:pPr>
        <w:pStyle w:val="BodyText"/>
        <w:ind w:right="851" w:firstLine="719"/>
        <w:jc w:val="both"/>
      </w:pPr>
      <w:r>
        <w:t>La priza de pământ se vor lega toate elementele metalice din cladire precum și toate elementele metalice ale instalației electrice care în mod normal nu se afla sub tensiune dar care în mod accidental, în urma unui defect, pot ajunge sub tensiune.</w:t>
      </w:r>
    </w:p>
    <w:p w:rsidR="005956A8" w:rsidRDefault="00F3183C">
      <w:pPr>
        <w:pStyle w:val="BodyText"/>
        <w:ind w:right="846" w:firstLine="719"/>
        <w:jc w:val="both"/>
      </w:pPr>
      <w:r>
        <w:t>Pentru legarea suplimentară la pământ a receptoarelor de putere și a echipamentelor din camera centralei termice, etc. se utilizează o rețea de egalizare de potențial ce se conecteaza la pământ prin intermediul pieselor de separație PS. Această rețea este formată din bara de egalizare potențial, ce asigură posibilitatea conectării cablurilor cu secțiuni între 2.5mmp și 25mmp și conductoare izolate, cu manta colorată galben-verde, de tip LIFY.</w:t>
      </w:r>
    </w:p>
    <w:p w:rsidR="005956A8" w:rsidRDefault="00F3183C">
      <w:pPr>
        <w:pStyle w:val="BodyText"/>
        <w:ind w:right="847" w:firstLine="719"/>
        <w:jc w:val="both"/>
      </w:pPr>
      <w:r>
        <w:t>Pentru protecția împotriva supratensiunilor din rețeaua de distribuție, în tabloul electric general se vor monta descărcătoare de supratensiuni de TIP III, clădirea fiind echipată cu instalație de protecție împotriva descărcărilor atmosferice.</w:t>
      </w:r>
    </w:p>
    <w:p w:rsidR="005956A8" w:rsidRDefault="00F3183C">
      <w:pPr>
        <w:pStyle w:val="BodyText"/>
        <w:ind w:right="844" w:firstLine="719"/>
        <w:jc w:val="both"/>
      </w:pPr>
      <w:r>
        <w:t>Schema de legare la pamant pentru aceasta instalatie va fi TNS cu 5 conductoare conform descrierii din 5.1.6. CENELEC, HD 224, I7/11. La aceasta instalatie exista conductoare independente PE + N ( TNS ). Cand conductorul de protectie si conductorul neutru sunt separate,</w:t>
      </w:r>
      <w:r>
        <w:rPr>
          <w:spacing w:val="40"/>
        </w:rPr>
        <w:t xml:space="preserve"> </w:t>
      </w:r>
      <w:r>
        <w:t>PE (conductorul de protectie) este galben/verde iar N (conductorul neutru ) este albastru. In acest caz , conductorul de neutru face parte din cablu si cablul cuprinde intotdeauna conductorii de faza.</w:t>
      </w:r>
    </w:p>
    <w:p w:rsidR="005956A8" w:rsidRDefault="00F3183C">
      <w:pPr>
        <w:pStyle w:val="BodyText"/>
        <w:ind w:right="848" w:firstLine="719"/>
        <w:jc w:val="both"/>
      </w:pPr>
      <w:r>
        <w:t>Protecția se asigură prin izolări ,carcasări, separări, protecție diferențială, conform prevederilor normativului I7-11.</w:t>
      </w:r>
    </w:p>
    <w:p w:rsidR="005956A8" w:rsidRDefault="00F3183C">
      <w:pPr>
        <w:pStyle w:val="BodyText"/>
        <w:ind w:left="1271"/>
        <w:jc w:val="both"/>
      </w:pPr>
      <w:r>
        <w:t>Toate</w:t>
      </w:r>
      <w:r>
        <w:rPr>
          <w:spacing w:val="-3"/>
        </w:rPr>
        <w:t xml:space="preserve"> </w:t>
      </w:r>
      <w:r>
        <w:t>echipamentele</w:t>
      </w:r>
      <w:r>
        <w:rPr>
          <w:spacing w:val="-1"/>
        </w:rPr>
        <w:t xml:space="preserve"> </w:t>
      </w:r>
      <w:r>
        <w:t>metalice</w:t>
      </w:r>
      <w:r>
        <w:rPr>
          <w:spacing w:val="-2"/>
        </w:rPr>
        <w:t xml:space="preserve"> </w:t>
      </w:r>
      <w:r>
        <w:t>se</w:t>
      </w:r>
      <w:r>
        <w:rPr>
          <w:spacing w:val="-1"/>
        </w:rPr>
        <w:t xml:space="preserve"> </w:t>
      </w:r>
      <w:r>
        <w:t>vor</w:t>
      </w:r>
      <w:r>
        <w:rPr>
          <w:spacing w:val="-1"/>
        </w:rPr>
        <w:t xml:space="preserve"> </w:t>
      </w:r>
      <w:r>
        <w:t>lega</w:t>
      </w:r>
      <w:r>
        <w:rPr>
          <w:spacing w:val="-2"/>
        </w:rPr>
        <w:t xml:space="preserve"> </w:t>
      </w:r>
      <w:r>
        <w:t>la</w:t>
      </w:r>
      <w:r>
        <w:rPr>
          <w:spacing w:val="-1"/>
        </w:rPr>
        <w:t xml:space="preserve"> </w:t>
      </w:r>
      <w:r>
        <w:t>priza</w:t>
      </w:r>
      <w:r>
        <w:rPr>
          <w:spacing w:val="1"/>
        </w:rPr>
        <w:t xml:space="preserve"> </w:t>
      </w:r>
      <w:r>
        <w:t>de</w:t>
      </w:r>
      <w:r>
        <w:rPr>
          <w:spacing w:val="-2"/>
        </w:rPr>
        <w:t xml:space="preserve"> </w:t>
      </w:r>
      <w:r>
        <w:t>pămînt</w:t>
      </w:r>
      <w:r>
        <w:rPr>
          <w:spacing w:val="-1"/>
        </w:rPr>
        <w:t xml:space="preserve"> </w:t>
      </w:r>
      <w:r>
        <w:t xml:space="preserve">a </w:t>
      </w:r>
      <w:r>
        <w:rPr>
          <w:spacing w:val="-2"/>
        </w:rPr>
        <w:t>clădirii.</w:t>
      </w:r>
    </w:p>
    <w:p w:rsidR="005956A8" w:rsidRDefault="005956A8">
      <w:pPr>
        <w:jc w:val="both"/>
        <w:sectPr w:rsidR="005956A8">
          <w:headerReference w:type="default" r:id="rId47"/>
          <w:footerReference w:type="default" r:id="rId48"/>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spacing w:before="9"/>
        <w:ind w:left="0"/>
        <w:rPr>
          <w:sz w:val="26"/>
        </w:rPr>
      </w:pPr>
    </w:p>
    <w:p w:rsidR="005956A8" w:rsidRDefault="005956A8">
      <w:pPr>
        <w:pStyle w:val="BodyText"/>
        <w:spacing w:before="90"/>
        <w:ind w:right="852" w:firstLine="719"/>
        <w:jc w:val="both"/>
      </w:pPr>
      <w:r w:rsidRPr="005956A8">
        <w:pict>
          <v:rect id="docshape223" o:spid="_x0000_s1158" style="position:absolute;left:0;text-align:left;margin-left:69.15pt;margin-top:-28.35pt;width:485.25pt;height:1.45pt;z-index:15792640;mso-position-horizontal-relative:page" fillcolor="black" stroked="f">
            <w10:wrap anchorx="page"/>
          </v:rect>
        </w:pict>
      </w:r>
      <w:r w:rsidR="00F3183C">
        <w:t>Protecția de bază se asigură prin legarea la conductorul de protecție PE, prin al treilea, respectiv al cincilea conductor din componenta circuitelor de alimentare ale tablourilor sau receptoarelor.</w:t>
      </w:r>
      <w:r w:rsidR="00F3183C">
        <w:rPr>
          <w:spacing w:val="-1"/>
        </w:rPr>
        <w:t xml:space="preserve"> </w:t>
      </w:r>
      <w:r w:rsidR="00F3183C">
        <w:t>Ca</w:t>
      </w:r>
      <w:r w:rsidR="00F3183C">
        <w:rPr>
          <w:spacing w:val="-2"/>
        </w:rPr>
        <w:t xml:space="preserve"> </w:t>
      </w:r>
      <w:r w:rsidR="00F3183C">
        <w:t>masura suplimentară</w:t>
      </w:r>
      <w:r w:rsidR="00F3183C">
        <w:rPr>
          <w:spacing w:val="-2"/>
        </w:rPr>
        <w:t xml:space="preserve"> </w:t>
      </w:r>
      <w:r w:rsidR="00F3183C">
        <w:t>se</w:t>
      </w:r>
      <w:r w:rsidR="00F3183C">
        <w:rPr>
          <w:spacing w:val="-2"/>
        </w:rPr>
        <w:t xml:space="preserve"> </w:t>
      </w:r>
      <w:r w:rsidR="00F3183C">
        <w:t>prevede</w:t>
      </w:r>
      <w:r w:rsidR="00F3183C">
        <w:rPr>
          <w:spacing w:val="-2"/>
        </w:rPr>
        <w:t xml:space="preserve"> </w:t>
      </w:r>
      <w:r w:rsidR="00F3183C">
        <w:t>protecția</w:t>
      </w:r>
      <w:r w:rsidR="00F3183C">
        <w:rPr>
          <w:spacing w:val="-2"/>
        </w:rPr>
        <w:t xml:space="preserve"> </w:t>
      </w:r>
      <w:r w:rsidR="00F3183C">
        <w:t>diferentială</w:t>
      </w:r>
      <w:r w:rsidR="00F3183C">
        <w:rPr>
          <w:spacing w:val="-2"/>
        </w:rPr>
        <w:t xml:space="preserve"> </w:t>
      </w:r>
      <w:r w:rsidR="00F3183C">
        <w:t>30</w:t>
      </w:r>
      <w:r w:rsidR="00F3183C">
        <w:rPr>
          <w:spacing w:val="-1"/>
        </w:rPr>
        <w:t xml:space="preserve"> </w:t>
      </w:r>
      <w:r w:rsidR="00F3183C">
        <w:t>mA</w:t>
      </w:r>
      <w:r w:rsidR="00F3183C">
        <w:rPr>
          <w:spacing w:val="-1"/>
        </w:rPr>
        <w:t xml:space="preserve"> </w:t>
      </w:r>
      <w:r w:rsidR="00F3183C">
        <w:t>pe</w:t>
      </w:r>
      <w:r w:rsidR="00F3183C">
        <w:rPr>
          <w:spacing w:val="-2"/>
        </w:rPr>
        <w:t xml:space="preserve"> </w:t>
      </w:r>
      <w:r w:rsidR="00F3183C">
        <w:t>circuitele</w:t>
      </w:r>
      <w:r w:rsidR="00F3183C">
        <w:rPr>
          <w:spacing w:val="-2"/>
        </w:rPr>
        <w:t xml:space="preserve"> </w:t>
      </w:r>
      <w:r w:rsidR="00F3183C">
        <w:t>de</w:t>
      </w:r>
      <w:r w:rsidR="00F3183C">
        <w:rPr>
          <w:spacing w:val="-2"/>
        </w:rPr>
        <w:t xml:space="preserve"> </w:t>
      </w:r>
      <w:r w:rsidR="00F3183C">
        <w:t>prize din locurile periculoase din punct de vedere electric.</w:t>
      </w:r>
    </w:p>
    <w:p w:rsidR="005956A8" w:rsidRDefault="00F3183C">
      <w:pPr>
        <w:pStyle w:val="BodyText"/>
        <w:ind w:right="846" w:firstLine="719"/>
        <w:jc w:val="both"/>
      </w:pPr>
      <w:r>
        <w:t>Se interzice legarea in serie a maselor materialelor si echipamentelor legate la conductoare de protectie intr-un circuit de protectie.</w:t>
      </w:r>
    </w:p>
    <w:p w:rsidR="005956A8" w:rsidRDefault="00F3183C">
      <w:pPr>
        <w:pStyle w:val="BodyText"/>
        <w:ind w:right="853" w:firstLine="719"/>
        <w:jc w:val="both"/>
      </w:pPr>
      <w:r>
        <w:t>La priza de pamant se vor lega toate echipementele metalice, structura metalica, fatada cladirii, tevi metalice.</w:t>
      </w:r>
    </w:p>
    <w:p w:rsidR="005956A8" w:rsidRDefault="00F3183C">
      <w:pPr>
        <w:pStyle w:val="Heading4"/>
        <w:numPr>
          <w:ilvl w:val="0"/>
          <w:numId w:val="1"/>
        </w:numPr>
        <w:tabs>
          <w:tab w:val="left" w:pos="1579"/>
        </w:tabs>
        <w:ind w:left="1578" w:hanging="308"/>
        <w:jc w:val="both"/>
      </w:pPr>
      <w:r>
        <w:t>Instalații</w:t>
      </w:r>
      <w:r>
        <w:rPr>
          <w:spacing w:val="-6"/>
        </w:rPr>
        <w:t xml:space="preserve"> </w:t>
      </w:r>
      <w:r>
        <w:rPr>
          <w:spacing w:val="-2"/>
        </w:rPr>
        <w:t>sanitare:</w:t>
      </w:r>
    </w:p>
    <w:p w:rsidR="005956A8" w:rsidRDefault="00F3183C">
      <w:pPr>
        <w:pStyle w:val="BodyText"/>
        <w:ind w:right="852" w:firstLine="719"/>
        <w:jc w:val="both"/>
      </w:pPr>
      <w:r>
        <w:t>Alimentarea cu apa rece a obiectului se va realiza de la reteaua existenta in incinta prin intermediul</w:t>
      </w:r>
      <w:r>
        <w:rPr>
          <w:spacing w:val="-1"/>
        </w:rPr>
        <w:t xml:space="preserve"> </w:t>
      </w:r>
      <w:r>
        <w:t>unui</w:t>
      </w:r>
      <w:r>
        <w:rPr>
          <w:spacing w:val="-1"/>
        </w:rPr>
        <w:t xml:space="preserve"> </w:t>
      </w:r>
      <w:r>
        <w:t>branșament</w:t>
      </w:r>
      <w:r>
        <w:rPr>
          <w:spacing w:val="-1"/>
        </w:rPr>
        <w:t xml:space="preserve"> </w:t>
      </w:r>
      <w:r>
        <w:t>pe</w:t>
      </w:r>
      <w:r>
        <w:rPr>
          <w:spacing w:val="-2"/>
        </w:rPr>
        <w:t xml:space="preserve"> </w:t>
      </w:r>
      <w:r>
        <w:t>care</w:t>
      </w:r>
      <w:r>
        <w:rPr>
          <w:spacing w:val="-3"/>
        </w:rPr>
        <w:t xml:space="preserve"> </w:t>
      </w:r>
      <w:r>
        <w:t>se</w:t>
      </w:r>
      <w:r>
        <w:rPr>
          <w:spacing w:val="-2"/>
        </w:rPr>
        <w:t xml:space="preserve"> </w:t>
      </w:r>
      <w:r>
        <w:t>va</w:t>
      </w:r>
      <w:r>
        <w:rPr>
          <w:spacing w:val="-2"/>
        </w:rPr>
        <w:t xml:space="preserve"> </w:t>
      </w:r>
      <w:r>
        <w:t>monta</w:t>
      </w:r>
      <w:r>
        <w:rPr>
          <w:spacing w:val="-2"/>
        </w:rPr>
        <w:t xml:space="preserve"> </w:t>
      </w:r>
      <w:r>
        <w:t>un</w:t>
      </w:r>
      <w:r>
        <w:rPr>
          <w:spacing w:val="-1"/>
        </w:rPr>
        <w:t xml:space="preserve"> </w:t>
      </w:r>
      <w:r>
        <w:t>filtru</w:t>
      </w:r>
      <w:r>
        <w:rPr>
          <w:spacing w:val="-1"/>
        </w:rPr>
        <w:t xml:space="preserve"> </w:t>
      </w:r>
      <w:r>
        <w:t>și</w:t>
      </w:r>
      <w:r>
        <w:rPr>
          <w:spacing w:val="-1"/>
        </w:rPr>
        <w:t xml:space="preserve"> </w:t>
      </w:r>
      <w:r>
        <w:t>un</w:t>
      </w:r>
      <w:r>
        <w:rPr>
          <w:spacing w:val="-4"/>
        </w:rPr>
        <w:t xml:space="preserve"> </w:t>
      </w:r>
      <w:r>
        <w:t>robinet.</w:t>
      </w:r>
      <w:r>
        <w:rPr>
          <w:spacing w:val="-1"/>
        </w:rPr>
        <w:t xml:space="preserve"> </w:t>
      </w:r>
      <w:r>
        <w:t>Se</w:t>
      </w:r>
      <w:r>
        <w:rPr>
          <w:spacing w:val="-2"/>
        </w:rPr>
        <w:t xml:space="preserve"> </w:t>
      </w:r>
      <w:r>
        <w:t>va</w:t>
      </w:r>
      <w:r>
        <w:rPr>
          <w:spacing w:val="-2"/>
        </w:rPr>
        <w:t xml:space="preserve"> </w:t>
      </w:r>
      <w:r>
        <w:t>realiza</w:t>
      </w:r>
      <w:r>
        <w:rPr>
          <w:spacing w:val="-2"/>
        </w:rPr>
        <w:t xml:space="preserve"> </w:t>
      </w:r>
      <w:r>
        <w:t>alimentarea</w:t>
      </w:r>
      <w:r>
        <w:rPr>
          <w:spacing w:val="-2"/>
        </w:rPr>
        <w:t xml:space="preserve"> </w:t>
      </w:r>
      <w:r>
        <w:t>cu apă a grupului sanitar și a instalației de spălare și filtrare.</w:t>
      </w:r>
    </w:p>
    <w:p w:rsidR="005956A8" w:rsidRDefault="00F3183C">
      <w:pPr>
        <w:pStyle w:val="BodyText"/>
        <w:spacing w:before="1"/>
        <w:ind w:right="852" w:firstLine="719"/>
        <w:jc w:val="both"/>
      </w:pPr>
      <w:r>
        <w:t>Alimentarea cu apă caldă a grupului sanitar se va realiza de la rețeaua de apă caldă din incintă. Prepararea apei calde se va realiza în centrala termică existentă în incintă.</w:t>
      </w:r>
    </w:p>
    <w:p w:rsidR="005956A8" w:rsidRDefault="00F3183C">
      <w:pPr>
        <w:pStyle w:val="BodyText"/>
        <w:ind w:right="858"/>
        <w:jc w:val="both"/>
      </w:pPr>
      <w:r>
        <w:t>Evacuarea apelor uzate menajere de la grupul sanitar se va trealiza la rețeaua de canalizare din exteriorul clădirii.</w:t>
      </w:r>
    </w:p>
    <w:p w:rsidR="005956A8" w:rsidRDefault="00F3183C">
      <w:pPr>
        <w:pStyle w:val="BodyText"/>
        <w:ind w:right="849" w:firstLine="719"/>
        <w:jc w:val="both"/>
      </w:pPr>
      <w:r>
        <w:t>Instalațiile</w:t>
      </w:r>
      <w:r>
        <w:rPr>
          <w:spacing w:val="-3"/>
        </w:rPr>
        <w:t xml:space="preserve"> </w:t>
      </w:r>
      <w:r>
        <w:t>de</w:t>
      </w:r>
      <w:r>
        <w:rPr>
          <w:spacing w:val="-3"/>
        </w:rPr>
        <w:t xml:space="preserve"> </w:t>
      </w:r>
      <w:r>
        <w:t>alimentare</w:t>
      </w:r>
      <w:r>
        <w:rPr>
          <w:spacing w:val="-2"/>
        </w:rPr>
        <w:t xml:space="preserve"> </w:t>
      </w:r>
      <w:r>
        <w:t>cu</w:t>
      </w:r>
      <w:r>
        <w:rPr>
          <w:spacing w:val="-2"/>
        </w:rPr>
        <w:t xml:space="preserve"> </w:t>
      </w:r>
      <w:r>
        <w:t>apă</w:t>
      </w:r>
      <w:r>
        <w:rPr>
          <w:spacing w:val="-1"/>
        </w:rPr>
        <w:t xml:space="preserve"> </w:t>
      </w:r>
      <w:r>
        <w:t>se</w:t>
      </w:r>
      <w:r>
        <w:rPr>
          <w:spacing w:val="-3"/>
        </w:rPr>
        <w:t xml:space="preserve"> </w:t>
      </w:r>
      <w:r>
        <w:t>vor</w:t>
      </w:r>
      <w:r>
        <w:rPr>
          <w:spacing w:val="-1"/>
        </w:rPr>
        <w:t xml:space="preserve"> </w:t>
      </w:r>
      <w:r>
        <w:t>realiza</w:t>
      </w:r>
      <w:r>
        <w:rPr>
          <w:spacing w:val="-3"/>
        </w:rPr>
        <w:t xml:space="preserve"> </w:t>
      </w:r>
      <w:r>
        <w:t>din conducte</w:t>
      </w:r>
      <w:r>
        <w:rPr>
          <w:spacing w:val="-2"/>
        </w:rPr>
        <w:t xml:space="preserve"> </w:t>
      </w:r>
      <w:r>
        <w:t>de</w:t>
      </w:r>
      <w:r>
        <w:rPr>
          <w:spacing w:val="-3"/>
        </w:rPr>
        <w:t xml:space="preserve"> </w:t>
      </w:r>
      <w:r>
        <w:t>PP-R</w:t>
      </w:r>
      <w:r>
        <w:rPr>
          <w:spacing w:val="-3"/>
        </w:rPr>
        <w:t xml:space="preserve"> </w:t>
      </w:r>
      <w:r>
        <w:t>sau</w:t>
      </w:r>
      <w:r>
        <w:rPr>
          <w:spacing w:val="-2"/>
        </w:rPr>
        <w:t xml:space="preserve"> </w:t>
      </w:r>
      <w:r>
        <w:t>PVC,</w:t>
      </w:r>
      <w:r>
        <w:rPr>
          <w:spacing w:val="-2"/>
        </w:rPr>
        <w:t xml:space="preserve"> </w:t>
      </w:r>
      <w:r>
        <w:t>iar</w:t>
      </w:r>
      <w:r>
        <w:rPr>
          <w:spacing w:val="-2"/>
        </w:rPr>
        <w:t xml:space="preserve"> </w:t>
      </w:r>
      <w:r>
        <w:t>conductele de canalizare se vor realiza din conducte de PP sau PVC-U. Pe traseele de înaltă presiune se vor folosi furtune speciale rezistente la aceste presiuni.</w:t>
      </w:r>
    </w:p>
    <w:p w:rsidR="005956A8" w:rsidRDefault="00F3183C">
      <w:pPr>
        <w:pStyle w:val="BodyText"/>
        <w:ind w:right="849" w:firstLine="719"/>
        <w:jc w:val="both"/>
      </w:pPr>
      <w:r>
        <w:t>Evacuarea pluviale de pe învelitoare se va realiza la rețeaua de canalizare prin intermediul jgheaburilor si burlanelor.</w:t>
      </w:r>
    </w:p>
    <w:p w:rsidR="005956A8" w:rsidRDefault="005956A8">
      <w:pPr>
        <w:pStyle w:val="BodyText"/>
        <w:ind w:left="0"/>
      </w:pPr>
    </w:p>
    <w:p w:rsidR="005956A8" w:rsidRDefault="00F3183C">
      <w:pPr>
        <w:ind w:left="1271"/>
        <w:rPr>
          <w:i/>
          <w:sz w:val="24"/>
        </w:rPr>
      </w:pPr>
      <w:r>
        <w:rPr>
          <w:i/>
          <w:sz w:val="24"/>
        </w:rPr>
        <w:t>Instalația</w:t>
      </w:r>
      <w:r>
        <w:rPr>
          <w:i/>
          <w:spacing w:val="-3"/>
          <w:sz w:val="24"/>
        </w:rPr>
        <w:t xml:space="preserve"> </w:t>
      </w:r>
      <w:r>
        <w:rPr>
          <w:i/>
          <w:sz w:val="24"/>
        </w:rPr>
        <w:t>de</w:t>
      </w:r>
      <w:r>
        <w:rPr>
          <w:i/>
          <w:spacing w:val="-2"/>
          <w:sz w:val="24"/>
        </w:rPr>
        <w:t xml:space="preserve"> </w:t>
      </w:r>
      <w:r>
        <w:rPr>
          <w:i/>
          <w:sz w:val="24"/>
        </w:rPr>
        <w:t>stingere</w:t>
      </w:r>
      <w:r>
        <w:rPr>
          <w:i/>
          <w:spacing w:val="-3"/>
          <w:sz w:val="24"/>
        </w:rPr>
        <w:t xml:space="preserve"> </w:t>
      </w:r>
      <w:r>
        <w:rPr>
          <w:i/>
          <w:sz w:val="24"/>
        </w:rPr>
        <w:t>cu</w:t>
      </w:r>
      <w:r>
        <w:rPr>
          <w:i/>
          <w:spacing w:val="-2"/>
          <w:sz w:val="24"/>
        </w:rPr>
        <w:t xml:space="preserve"> hidranți</w:t>
      </w:r>
    </w:p>
    <w:p w:rsidR="005956A8" w:rsidRDefault="005956A8">
      <w:pPr>
        <w:pStyle w:val="BodyText"/>
        <w:ind w:left="0"/>
        <w:rPr>
          <w:i/>
        </w:rPr>
      </w:pPr>
    </w:p>
    <w:p w:rsidR="005956A8" w:rsidRDefault="00F3183C">
      <w:pPr>
        <w:pStyle w:val="BodyText"/>
        <w:ind w:right="847" w:firstLine="719"/>
        <w:jc w:val="both"/>
      </w:pPr>
      <w:r>
        <w:t>Echiparea tehnică a clădirii cu hidranţi de incendiu interiori se realizează conform cerințelor normativului P118/2-2013 - Normativ privind securitatea la incendiu a construcțiilor, Partea a II-a - Instalații de stingere cu modificările și completările publicate în Monitorul Oficial al României, Partea I, Nr.966/15.XI.2018.</w:t>
      </w:r>
    </w:p>
    <w:p w:rsidR="005956A8" w:rsidRDefault="00F3183C">
      <w:pPr>
        <w:pStyle w:val="Heading4"/>
        <w:ind w:left="551" w:right="846"/>
        <w:jc w:val="both"/>
      </w:pPr>
      <w:r>
        <w:t>Conform acestui normativ nu este necesară echiparea cu instalații de stingere a incendiilor cu hidranți interiori.</w:t>
      </w:r>
    </w:p>
    <w:p w:rsidR="005956A8" w:rsidRDefault="00F3183C">
      <w:pPr>
        <w:pStyle w:val="BodyText"/>
        <w:ind w:right="847" w:firstLine="719"/>
        <w:jc w:val="both"/>
      </w:pPr>
      <w:r>
        <w:t>Echiparea</w:t>
      </w:r>
      <w:r>
        <w:rPr>
          <w:spacing w:val="-1"/>
        </w:rPr>
        <w:t xml:space="preserve"> </w:t>
      </w:r>
      <w:r>
        <w:t>tehnică</w:t>
      </w:r>
      <w:r>
        <w:rPr>
          <w:spacing w:val="-1"/>
        </w:rPr>
        <w:t xml:space="preserve"> </w:t>
      </w:r>
      <w:r>
        <w:t>a clădirii cu hidranţi de</w:t>
      </w:r>
      <w:r>
        <w:rPr>
          <w:spacing w:val="-1"/>
        </w:rPr>
        <w:t xml:space="preserve"> </w:t>
      </w:r>
      <w:r>
        <w:t>incendiu exteriori se</w:t>
      </w:r>
      <w:r>
        <w:rPr>
          <w:spacing w:val="-1"/>
        </w:rPr>
        <w:t xml:space="preserve"> </w:t>
      </w:r>
      <w:r>
        <w:t>realizează conform cerințelor normativului P118/2-2013 - Normativ privind securitatea la incendiu a construcțiilor, Partea a II-a - Instalații de stingere , cu modificarile și completările publicate în Monitorul Oficial al României, Partea I, Nr.966/15.XI.2018.</w:t>
      </w:r>
    </w:p>
    <w:p w:rsidR="005956A8" w:rsidRDefault="00F3183C">
      <w:pPr>
        <w:pStyle w:val="Heading4"/>
        <w:ind w:left="551" w:right="848" w:firstLine="719"/>
        <w:jc w:val="both"/>
      </w:pPr>
      <w:r>
        <w:t>Conform acestui normativ nu este este necesară echiparea cu instalații de stingere a incendiilor cu hidranți exteriori.</w:t>
      </w:r>
    </w:p>
    <w:p w:rsidR="005956A8" w:rsidRDefault="00F3183C">
      <w:pPr>
        <w:pStyle w:val="BodyText"/>
        <w:ind w:right="855"/>
        <w:jc w:val="both"/>
      </w:pPr>
      <w:r>
        <w:t>Conf.P118/2-2013</w:t>
      </w:r>
      <w:r>
        <w:rPr>
          <w:spacing w:val="-2"/>
        </w:rPr>
        <w:t xml:space="preserve"> </w:t>
      </w:r>
      <w:r>
        <w:t>cu</w:t>
      </w:r>
      <w:r>
        <w:rPr>
          <w:spacing w:val="-2"/>
        </w:rPr>
        <w:t xml:space="preserve"> </w:t>
      </w:r>
      <w:r>
        <w:t>modificarea</w:t>
      </w:r>
      <w:r>
        <w:rPr>
          <w:spacing w:val="-3"/>
        </w:rPr>
        <w:t xml:space="preserve"> </w:t>
      </w:r>
      <w:r>
        <w:t>și</w:t>
      </w:r>
      <w:r>
        <w:rPr>
          <w:spacing w:val="-2"/>
        </w:rPr>
        <w:t xml:space="preserve"> </w:t>
      </w:r>
      <w:r>
        <w:t>completarea</w:t>
      </w:r>
      <w:r>
        <w:rPr>
          <w:spacing w:val="-1"/>
        </w:rPr>
        <w:t xml:space="preserve"> </w:t>
      </w:r>
      <w:r>
        <w:t>publicată</w:t>
      </w:r>
      <w:r>
        <w:rPr>
          <w:spacing w:val="-3"/>
        </w:rPr>
        <w:t xml:space="preserve"> </w:t>
      </w:r>
      <w:r>
        <w:t>în</w:t>
      </w:r>
      <w:r>
        <w:rPr>
          <w:spacing w:val="-2"/>
        </w:rPr>
        <w:t xml:space="preserve"> </w:t>
      </w:r>
      <w:r>
        <w:t>Monitorul</w:t>
      </w:r>
      <w:r>
        <w:rPr>
          <w:spacing w:val="-2"/>
        </w:rPr>
        <w:t xml:space="preserve"> </w:t>
      </w:r>
      <w:r>
        <w:t>Oficial</w:t>
      </w:r>
      <w:r>
        <w:rPr>
          <w:spacing w:val="-2"/>
        </w:rPr>
        <w:t xml:space="preserve"> </w:t>
      </w:r>
      <w:r>
        <w:t>al</w:t>
      </w:r>
      <w:r>
        <w:rPr>
          <w:spacing w:val="-2"/>
        </w:rPr>
        <w:t xml:space="preserve"> </w:t>
      </w:r>
      <w:r>
        <w:t>României,</w:t>
      </w:r>
      <w:r>
        <w:rPr>
          <w:spacing w:val="-2"/>
        </w:rPr>
        <w:t xml:space="preserve"> </w:t>
      </w:r>
      <w:r>
        <w:t>Partea I, Nr.966/15.XI.2018 nu este necesara echiparea cladirii cu alte sisteme de stingere.</w:t>
      </w:r>
    </w:p>
    <w:p w:rsidR="005956A8" w:rsidRDefault="005956A8">
      <w:pPr>
        <w:pStyle w:val="BodyText"/>
        <w:spacing w:before="11"/>
        <w:ind w:left="0"/>
        <w:rPr>
          <w:sz w:val="23"/>
        </w:rPr>
      </w:pPr>
    </w:p>
    <w:p w:rsidR="005956A8" w:rsidRDefault="00F3183C">
      <w:pPr>
        <w:pStyle w:val="Heading4"/>
        <w:numPr>
          <w:ilvl w:val="0"/>
          <w:numId w:val="1"/>
        </w:numPr>
        <w:tabs>
          <w:tab w:val="left" w:pos="1672"/>
        </w:tabs>
        <w:ind w:left="1671" w:hanging="401"/>
        <w:jc w:val="both"/>
      </w:pPr>
      <w:r>
        <w:t>Instalații</w:t>
      </w:r>
      <w:r>
        <w:rPr>
          <w:spacing w:val="-6"/>
        </w:rPr>
        <w:t xml:space="preserve"> </w:t>
      </w:r>
      <w:r>
        <w:rPr>
          <w:spacing w:val="-2"/>
        </w:rPr>
        <w:t>termice:</w:t>
      </w:r>
    </w:p>
    <w:p w:rsidR="005956A8" w:rsidRDefault="00F3183C">
      <w:pPr>
        <w:pStyle w:val="BodyText"/>
        <w:ind w:right="849" w:firstLine="719"/>
        <w:jc w:val="both"/>
      </w:pPr>
      <w:r>
        <w:t>Încălzirea spălătoriei se va realiza cu o instalație echipată cu aeroterme de perete, proiectată pentru asigurarea temperaturilor interioare de lucru.</w:t>
      </w:r>
    </w:p>
    <w:p w:rsidR="005956A8" w:rsidRDefault="00F3183C">
      <w:pPr>
        <w:pStyle w:val="BodyText"/>
        <w:ind w:right="851"/>
        <w:jc w:val="both"/>
      </w:pPr>
      <w:r>
        <w:t>Aerotermele sunt alcătuite din urmatoarele elemente: ventilator circulație aer cu convertizor de turație</w:t>
      </w:r>
      <w:r>
        <w:rPr>
          <w:spacing w:val="-1"/>
        </w:rPr>
        <w:t xml:space="preserve"> </w:t>
      </w:r>
      <w:r>
        <w:t>având refulare</w:t>
      </w:r>
      <w:r>
        <w:rPr>
          <w:spacing w:val="-2"/>
        </w:rPr>
        <w:t xml:space="preserve"> </w:t>
      </w:r>
      <w:r>
        <w:t>orizontală, baterie</w:t>
      </w:r>
      <w:r>
        <w:rPr>
          <w:spacing w:val="-2"/>
        </w:rPr>
        <w:t xml:space="preserve"> </w:t>
      </w:r>
      <w:r>
        <w:t>de</w:t>
      </w:r>
      <w:r>
        <w:rPr>
          <w:spacing w:val="-1"/>
        </w:rPr>
        <w:t xml:space="preserve"> </w:t>
      </w:r>
      <w:r>
        <w:t>încălzire</w:t>
      </w:r>
      <w:r>
        <w:rPr>
          <w:spacing w:val="-1"/>
        </w:rPr>
        <w:t xml:space="preserve"> </w:t>
      </w:r>
      <w:r>
        <w:t>pe</w:t>
      </w:r>
      <w:r>
        <w:rPr>
          <w:spacing w:val="-1"/>
        </w:rPr>
        <w:t xml:space="preserve"> </w:t>
      </w:r>
      <w:r>
        <w:t>apă, carcasă, dispozitiv de</w:t>
      </w:r>
      <w:r>
        <w:rPr>
          <w:spacing w:val="-1"/>
        </w:rPr>
        <w:t xml:space="preserve"> </w:t>
      </w:r>
      <w:r>
        <w:t>control de</w:t>
      </w:r>
      <w:r>
        <w:rPr>
          <w:spacing w:val="-1"/>
        </w:rPr>
        <w:t xml:space="preserve"> </w:t>
      </w:r>
      <w:r>
        <w:t>perete, electrovană pentru realizarea reglajului temperaturii agentului de încălzire, robinet manual de aerisire. Functionarea aerotermelor este prevazută în regim automat funcție de parametrii solicitați</w:t>
      </w:r>
      <w:r>
        <w:rPr>
          <w:spacing w:val="40"/>
        </w:rPr>
        <w:t xml:space="preserve"> </w:t>
      </w:r>
      <w:r>
        <w:t>în încăpere.</w:t>
      </w:r>
    </w:p>
    <w:p w:rsidR="005956A8" w:rsidRDefault="00F3183C">
      <w:pPr>
        <w:pStyle w:val="BodyText"/>
        <w:ind w:right="850" w:firstLine="719"/>
        <w:jc w:val="both"/>
      </w:pPr>
      <w:r>
        <w:t>Aerotermele vor fi montate la înălțimea de 3-4 față de pardoseală, vor avea, puterea de încâlzire</w:t>
      </w:r>
      <w:r>
        <w:rPr>
          <w:spacing w:val="47"/>
        </w:rPr>
        <w:t xml:space="preserve"> </w:t>
      </w:r>
      <w:r>
        <w:t>10,4</w:t>
      </w:r>
      <w:r>
        <w:rPr>
          <w:spacing w:val="50"/>
        </w:rPr>
        <w:t xml:space="preserve"> </w:t>
      </w:r>
      <w:r>
        <w:t>kW</w:t>
      </w:r>
      <w:r>
        <w:rPr>
          <w:spacing w:val="49"/>
        </w:rPr>
        <w:t xml:space="preserve"> </w:t>
      </w:r>
      <w:r>
        <w:t>(70/50/20°C),</w:t>
      </w:r>
      <w:r>
        <w:rPr>
          <w:spacing w:val="48"/>
        </w:rPr>
        <w:t xml:space="preserve"> </w:t>
      </w:r>
      <w:r>
        <w:t>debitul</w:t>
      </w:r>
      <w:r>
        <w:rPr>
          <w:spacing w:val="50"/>
        </w:rPr>
        <w:t xml:space="preserve"> </w:t>
      </w:r>
      <w:r>
        <w:t>de</w:t>
      </w:r>
      <w:r>
        <w:rPr>
          <w:spacing w:val="49"/>
        </w:rPr>
        <w:t xml:space="preserve"> </w:t>
      </w:r>
      <w:r>
        <w:t>aer</w:t>
      </w:r>
      <w:r>
        <w:rPr>
          <w:spacing w:val="51"/>
        </w:rPr>
        <w:t xml:space="preserve"> </w:t>
      </w:r>
      <w:r>
        <w:t>1550</w:t>
      </w:r>
      <w:r>
        <w:rPr>
          <w:spacing w:val="49"/>
        </w:rPr>
        <w:t xml:space="preserve"> </w:t>
      </w:r>
      <w:r>
        <w:t>mc/h</w:t>
      </w:r>
      <w:r>
        <w:rPr>
          <w:spacing w:val="50"/>
        </w:rPr>
        <w:t xml:space="preserve"> </w:t>
      </w:r>
      <w:r>
        <w:t>(la</w:t>
      </w:r>
      <w:r>
        <w:rPr>
          <w:spacing w:val="49"/>
        </w:rPr>
        <w:t xml:space="preserve"> </w:t>
      </w:r>
      <w:r>
        <w:t>turație</w:t>
      </w:r>
      <w:r>
        <w:rPr>
          <w:spacing w:val="50"/>
        </w:rPr>
        <w:t xml:space="preserve"> </w:t>
      </w:r>
      <w:r>
        <w:t>medie)</w:t>
      </w:r>
      <w:r>
        <w:rPr>
          <w:spacing w:val="49"/>
        </w:rPr>
        <w:t xml:space="preserve"> </w:t>
      </w:r>
      <w:r>
        <w:t>și</w:t>
      </w:r>
      <w:r>
        <w:rPr>
          <w:spacing w:val="51"/>
        </w:rPr>
        <w:t xml:space="preserve"> </w:t>
      </w:r>
      <w:r>
        <w:t>pierderea</w:t>
      </w:r>
      <w:r>
        <w:rPr>
          <w:spacing w:val="51"/>
        </w:rPr>
        <w:t xml:space="preserve">  </w:t>
      </w:r>
      <w:r>
        <w:rPr>
          <w:spacing w:val="-5"/>
        </w:rPr>
        <w:t>de</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45"/>
        <w:jc w:val="both"/>
      </w:pPr>
      <w:r w:rsidRPr="005956A8">
        <w:pict>
          <v:rect id="docshape224" o:spid="_x0000_s1157" style="position:absolute;left:0;text-align:left;margin-left:69.15pt;margin-top:-14.55pt;width:485.25pt;height:1.45pt;z-index:15793152;mso-position-horizontal-relative:page" fillcolor="black" stroked="f">
            <w10:wrap anchorx="page"/>
          </v:rect>
        </w:pict>
      </w:r>
      <w:r w:rsidR="00F3183C">
        <w:t>presiune în bateria de încălzire 6.4m,</w:t>
      </w:r>
      <w:r w:rsidR="00F3183C">
        <w:rPr>
          <w:spacing w:val="40"/>
        </w:rPr>
        <w:t xml:space="preserve"> </w:t>
      </w:r>
      <w:r w:rsidR="00F3183C">
        <w:t>Pel=56 W, echipată cu electrovană cu 2 căi, termostat de perete, protecție electrică la suprasarcină și scurtcircuit. Fiecare aerotermă va putea fi separată de restul instalației prin intermediul a două robinete, unul montat pe tur, celălalt pe retur. Pe racordul fiecărei aeroterme se va monta câte un robinet de reglaj și echilibrare.</w:t>
      </w:r>
    </w:p>
    <w:p w:rsidR="005956A8" w:rsidRDefault="00F3183C">
      <w:pPr>
        <w:pStyle w:val="BodyText"/>
        <w:ind w:right="845"/>
        <w:jc w:val="both"/>
      </w:pPr>
      <w:r>
        <w:t>Încălzirea camerei tehnice, a grupului sanitar și a încăperii Anexă se va realiza cu radiatoare compacte din oțel. Fiecare radiator va putea fi separat de restul instalației prin intermediul a două robinete colțar de radiator, unul montat pe tur, celălalt pe retur. Robinetul colțar montat pe tur va fi echipat cu cap termostat pentru reglarea locală a temperaturii.</w:t>
      </w:r>
    </w:p>
    <w:p w:rsidR="005956A8" w:rsidRDefault="00F3183C">
      <w:pPr>
        <w:pStyle w:val="BodyText"/>
        <w:ind w:right="855"/>
        <w:jc w:val="both"/>
      </w:pPr>
      <w:r>
        <w:t>Alimentarea cu agent termic se va realiza de la centrala termică din incintă. Distributia agentului termic se realizeaza prin intermediul unui circuit alcătuit din rețele bitubulare</w:t>
      </w:r>
      <w:r>
        <w:rPr>
          <w:spacing w:val="-1"/>
        </w:rPr>
        <w:t xml:space="preserve"> </w:t>
      </w:r>
      <w:r>
        <w:t>ramificate, montate la partea de sus a halei și racorduri către aeroterme.</w:t>
      </w:r>
    </w:p>
    <w:p w:rsidR="005956A8" w:rsidRDefault="00F3183C">
      <w:pPr>
        <w:pStyle w:val="BodyText"/>
        <w:ind w:right="852" w:firstLine="719"/>
        <w:jc w:val="both"/>
      </w:pPr>
      <w:r>
        <w:t>Instalația se va executa din țeavă de polipropilenă cu fibră compozită, care va fi izolată cu cochilii izolante din vată minerală cașerată sau tuburi de poliuretan.</w:t>
      </w:r>
    </w:p>
    <w:p w:rsidR="005956A8" w:rsidRDefault="00F3183C">
      <w:pPr>
        <w:pStyle w:val="BodyText"/>
        <w:spacing w:before="1"/>
        <w:ind w:right="848"/>
        <w:jc w:val="both"/>
      </w:pPr>
      <w:r>
        <w:t>Pentru preluarea dilatarilor liniare ale conductelor din PPR s-au prevazut compensatoare axiale de dilatare sau tip U, pe traseele de lungimi mari unde configurația rețelei nu permite</w:t>
      </w:r>
      <w:r>
        <w:rPr>
          <w:spacing w:val="40"/>
        </w:rPr>
        <w:t xml:space="preserve"> </w:t>
      </w:r>
      <w:r>
        <w:t>autocompensarea. La capetele tronsoanelor compensate s-au prevazut puncte fixe pentru conductele de apă.</w:t>
      </w:r>
    </w:p>
    <w:p w:rsidR="005956A8" w:rsidRDefault="00F3183C">
      <w:pPr>
        <w:pStyle w:val="BodyText"/>
        <w:ind w:right="853" w:firstLine="719"/>
        <w:jc w:val="both"/>
      </w:pPr>
      <w:r>
        <w:t xml:space="preserve">Imbinarea țevilor se face prin intermediul fitingurilor (mufe, teuri, coturi) utilizînd </w:t>
      </w:r>
      <w:r>
        <w:rPr>
          <w:spacing w:val="-2"/>
        </w:rPr>
        <w:t>polifuziunea.</w:t>
      </w:r>
    </w:p>
    <w:p w:rsidR="005956A8" w:rsidRDefault="00F3183C">
      <w:pPr>
        <w:pStyle w:val="BodyText"/>
        <w:ind w:right="847" w:firstLine="719"/>
        <w:jc w:val="both"/>
      </w:pPr>
      <w:r>
        <w:t>La principalele ramificații ale rețelelor de distributie agent termic se vor monta vane de sectorizare, de reglare și de golire.</w:t>
      </w:r>
    </w:p>
    <w:p w:rsidR="005956A8" w:rsidRDefault="00F3183C">
      <w:pPr>
        <w:pStyle w:val="BodyText"/>
        <w:ind w:right="847" w:firstLine="719"/>
        <w:jc w:val="both"/>
      </w:pPr>
      <w:r>
        <w:t>La alegerea traseelor conductelor se va ține seama de condiții economice, de execuție, de siguranță în funcționare, de exploatare, de material, estetice si fonice. De asemenea, se vor respecta distanțele minime între elementele de construcție si echipamente/conducte, recomandate de reglementari</w:t>
      </w:r>
      <w:r>
        <w:rPr>
          <w:spacing w:val="-2"/>
        </w:rPr>
        <w:t xml:space="preserve"> </w:t>
      </w:r>
      <w:r>
        <w:t>în</w:t>
      </w:r>
      <w:r>
        <w:rPr>
          <w:spacing w:val="-2"/>
        </w:rPr>
        <w:t xml:space="preserve"> </w:t>
      </w:r>
      <w:r>
        <w:t>vigoare</w:t>
      </w:r>
      <w:r>
        <w:rPr>
          <w:spacing w:val="-3"/>
        </w:rPr>
        <w:t xml:space="preserve"> </w:t>
      </w:r>
      <w:r>
        <w:t>pentru</w:t>
      </w:r>
      <w:r>
        <w:rPr>
          <w:spacing w:val="-2"/>
        </w:rPr>
        <w:t xml:space="preserve"> </w:t>
      </w:r>
      <w:r>
        <w:t>a</w:t>
      </w:r>
      <w:r>
        <w:rPr>
          <w:spacing w:val="-4"/>
        </w:rPr>
        <w:t xml:space="preserve"> </w:t>
      </w:r>
      <w:r>
        <w:t>putea</w:t>
      </w:r>
      <w:r>
        <w:rPr>
          <w:spacing w:val="-3"/>
        </w:rPr>
        <w:t xml:space="preserve"> </w:t>
      </w:r>
      <w:r>
        <w:t>permite</w:t>
      </w:r>
      <w:r>
        <w:rPr>
          <w:spacing w:val="-2"/>
        </w:rPr>
        <w:t xml:space="preserve"> </w:t>
      </w:r>
      <w:r>
        <w:t>executarea</w:t>
      </w:r>
      <w:r>
        <w:rPr>
          <w:spacing w:val="-3"/>
        </w:rPr>
        <w:t xml:space="preserve"> </w:t>
      </w:r>
      <w:r>
        <w:t>îmbinărilor.</w:t>
      </w:r>
      <w:r>
        <w:rPr>
          <w:spacing w:val="-2"/>
        </w:rPr>
        <w:t xml:space="preserve"> </w:t>
      </w:r>
      <w:r>
        <w:t>Se</w:t>
      </w:r>
      <w:r>
        <w:rPr>
          <w:spacing w:val="-3"/>
        </w:rPr>
        <w:t xml:space="preserve"> </w:t>
      </w:r>
      <w:r>
        <w:t>va</w:t>
      </w:r>
      <w:r>
        <w:rPr>
          <w:spacing w:val="-3"/>
        </w:rPr>
        <w:t xml:space="preserve"> </w:t>
      </w:r>
      <w:r>
        <w:t>urmări</w:t>
      </w:r>
      <w:r>
        <w:rPr>
          <w:spacing w:val="-1"/>
        </w:rPr>
        <w:t xml:space="preserve"> </w:t>
      </w:r>
      <w:r>
        <w:t>de</w:t>
      </w:r>
      <w:r>
        <w:rPr>
          <w:spacing w:val="-1"/>
        </w:rPr>
        <w:t xml:space="preserve"> </w:t>
      </w:r>
      <w:r>
        <w:t>asemenea, că instalaţia să fie uşor accesibila si de montat.</w:t>
      </w:r>
    </w:p>
    <w:p w:rsidR="005956A8" w:rsidRDefault="00F3183C">
      <w:pPr>
        <w:pStyle w:val="BodyText"/>
        <w:spacing w:before="1"/>
        <w:ind w:left="1271"/>
        <w:jc w:val="both"/>
      </w:pPr>
      <w:r>
        <w:t>La</w:t>
      </w:r>
      <w:r>
        <w:rPr>
          <w:spacing w:val="17"/>
        </w:rPr>
        <w:t xml:space="preserve"> </w:t>
      </w:r>
      <w:r>
        <w:t>trecerea</w:t>
      </w:r>
      <w:r>
        <w:rPr>
          <w:spacing w:val="22"/>
        </w:rPr>
        <w:t xml:space="preserve"> </w:t>
      </w:r>
      <w:r>
        <w:t>conductelor</w:t>
      </w:r>
      <w:r>
        <w:rPr>
          <w:spacing w:val="23"/>
        </w:rPr>
        <w:t xml:space="preserve"> </w:t>
      </w:r>
      <w:r>
        <w:t>prin</w:t>
      </w:r>
      <w:r>
        <w:rPr>
          <w:spacing w:val="20"/>
        </w:rPr>
        <w:t xml:space="preserve"> </w:t>
      </w:r>
      <w:r>
        <w:t>elementele</w:t>
      </w:r>
      <w:r>
        <w:rPr>
          <w:spacing w:val="20"/>
        </w:rPr>
        <w:t xml:space="preserve"> </w:t>
      </w:r>
      <w:r>
        <w:t>de</w:t>
      </w:r>
      <w:r>
        <w:rPr>
          <w:spacing w:val="22"/>
        </w:rPr>
        <w:t xml:space="preserve"> </w:t>
      </w:r>
      <w:r>
        <w:t>construcție</w:t>
      </w:r>
      <w:r>
        <w:rPr>
          <w:spacing w:val="19"/>
        </w:rPr>
        <w:t xml:space="preserve"> </w:t>
      </w:r>
      <w:r>
        <w:t>se</w:t>
      </w:r>
      <w:r>
        <w:rPr>
          <w:spacing w:val="22"/>
        </w:rPr>
        <w:t xml:space="preserve"> </w:t>
      </w:r>
      <w:r>
        <w:t>vor</w:t>
      </w:r>
      <w:r>
        <w:rPr>
          <w:spacing w:val="20"/>
        </w:rPr>
        <w:t xml:space="preserve"> </w:t>
      </w:r>
      <w:r>
        <w:t>prevedea</w:t>
      </w:r>
      <w:r>
        <w:rPr>
          <w:spacing w:val="21"/>
        </w:rPr>
        <w:t xml:space="preserve"> </w:t>
      </w:r>
      <w:r>
        <w:t>tuburi</w:t>
      </w:r>
      <w:r>
        <w:rPr>
          <w:spacing w:val="21"/>
        </w:rPr>
        <w:t xml:space="preserve"> </w:t>
      </w:r>
      <w:r>
        <w:t>de</w:t>
      </w:r>
      <w:r>
        <w:rPr>
          <w:spacing w:val="20"/>
        </w:rPr>
        <w:t xml:space="preserve"> </w:t>
      </w:r>
      <w:r>
        <w:rPr>
          <w:spacing w:val="-2"/>
        </w:rPr>
        <w:t>protecție.</w:t>
      </w:r>
    </w:p>
    <w:p w:rsidR="005956A8" w:rsidRDefault="00F3183C">
      <w:pPr>
        <w:pStyle w:val="BodyText"/>
        <w:jc w:val="both"/>
      </w:pPr>
      <w:r>
        <w:t>Unde</w:t>
      </w:r>
      <w:r>
        <w:rPr>
          <w:spacing w:val="-6"/>
        </w:rPr>
        <w:t xml:space="preserve"> </w:t>
      </w:r>
      <w:r>
        <w:t>este</w:t>
      </w:r>
      <w:r>
        <w:rPr>
          <w:spacing w:val="-3"/>
        </w:rPr>
        <w:t xml:space="preserve"> </w:t>
      </w:r>
      <w:r>
        <w:t>cazul</w:t>
      </w:r>
      <w:r>
        <w:rPr>
          <w:spacing w:val="-3"/>
        </w:rPr>
        <w:t xml:space="preserve"> </w:t>
      </w:r>
      <w:r>
        <w:t>se</w:t>
      </w:r>
      <w:r>
        <w:rPr>
          <w:spacing w:val="-3"/>
        </w:rPr>
        <w:t xml:space="preserve"> </w:t>
      </w:r>
      <w:r>
        <w:t>vor</w:t>
      </w:r>
      <w:r>
        <w:rPr>
          <w:spacing w:val="-3"/>
        </w:rPr>
        <w:t xml:space="preserve"> </w:t>
      </w:r>
      <w:r>
        <w:t>prevedea</w:t>
      </w:r>
      <w:r>
        <w:rPr>
          <w:spacing w:val="-3"/>
        </w:rPr>
        <w:t xml:space="preserve"> </w:t>
      </w:r>
      <w:r>
        <w:t>etansari</w:t>
      </w:r>
      <w:r>
        <w:rPr>
          <w:spacing w:val="-3"/>
        </w:rPr>
        <w:t xml:space="preserve"> </w:t>
      </w:r>
      <w:r>
        <w:t>rezistente</w:t>
      </w:r>
      <w:r>
        <w:rPr>
          <w:spacing w:val="-2"/>
        </w:rPr>
        <w:t xml:space="preserve"> </w:t>
      </w:r>
      <w:r>
        <w:t>la</w:t>
      </w:r>
      <w:r>
        <w:rPr>
          <w:spacing w:val="-3"/>
        </w:rPr>
        <w:t xml:space="preserve"> </w:t>
      </w:r>
      <w:r>
        <w:rPr>
          <w:spacing w:val="-4"/>
        </w:rPr>
        <w:t>foc.</w:t>
      </w:r>
    </w:p>
    <w:p w:rsidR="005956A8" w:rsidRDefault="00F3183C">
      <w:pPr>
        <w:pStyle w:val="BodyText"/>
        <w:spacing w:before="2" w:line="237" w:lineRule="auto"/>
        <w:ind w:right="854" w:firstLine="719"/>
        <w:jc w:val="both"/>
      </w:pPr>
      <w:r>
        <w:t>Pentru evacuarea aerului din instalatie se prevad robinete manuale de aerisire 1/8”, montate la fiecare aeroterma.</w:t>
      </w:r>
    </w:p>
    <w:p w:rsidR="005956A8" w:rsidRDefault="005956A8">
      <w:pPr>
        <w:pStyle w:val="BodyText"/>
        <w:spacing w:before="1"/>
        <w:ind w:left="0"/>
      </w:pPr>
    </w:p>
    <w:p w:rsidR="005956A8" w:rsidRDefault="00F3183C">
      <w:pPr>
        <w:pStyle w:val="BodyText"/>
        <w:ind w:left="1271"/>
        <w:jc w:val="both"/>
      </w:pPr>
      <w:r>
        <w:t>Date</w:t>
      </w:r>
      <w:r>
        <w:rPr>
          <w:spacing w:val="-2"/>
        </w:rPr>
        <w:t xml:space="preserve"> </w:t>
      </w:r>
      <w:r>
        <w:t>tehnologice</w:t>
      </w:r>
      <w:r>
        <w:rPr>
          <w:spacing w:val="-2"/>
        </w:rPr>
        <w:t xml:space="preserve"> </w:t>
      </w:r>
      <w:r>
        <w:t>spălatorie</w:t>
      </w:r>
      <w:r>
        <w:rPr>
          <w:spacing w:val="-1"/>
        </w:rPr>
        <w:t xml:space="preserve"> </w:t>
      </w:r>
      <w:r>
        <w:rPr>
          <w:spacing w:val="-2"/>
        </w:rPr>
        <w:t>autocamioane.</w:t>
      </w:r>
    </w:p>
    <w:p w:rsidR="005956A8" w:rsidRDefault="00F3183C">
      <w:pPr>
        <w:pStyle w:val="BodyText"/>
        <w:ind w:right="853" w:firstLine="719"/>
        <w:jc w:val="both"/>
      </w:pPr>
      <w:r>
        <w:t>Tehnologia stației de spălare trebuie să ofere soluții pentru a îmbunătăți performanțele de spălare și pentru a reduce operațiunile manuale.</w:t>
      </w:r>
    </w:p>
    <w:p w:rsidR="005956A8" w:rsidRDefault="00F3183C">
      <w:pPr>
        <w:pStyle w:val="BodyText"/>
        <w:ind w:right="849" w:firstLine="719"/>
        <w:jc w:val="both"/>
      </w:pPr>
      <w:r>
        <w:t>Sistemul trebuie să permită periilor să se miste în toate direcțiile, și sa aibă opțiunea de suspendare a periei laterale sau a celei superioare.</w:t>
      </w:r>
    </w:p>
    <w:p w:rsidR="005956A8" w:rsidRDefault="00F3183C">
      <w:pPr>
        <w:pStyle w:val="BodyText"/>
        <w:ind w:right="846" w:firstLine="719"/>
        <w:jc w:val="both"/>
      </w:pPr>
      <w:r>
        <w:t>Șsasiu portalulu va fi galvanizat la cald și vopsit la culoare. Dulapul electric va fi amplasat</w:t>
      </w:r>
      <w:r>
        <w:rPr>
          <w:spacing w:val="40"/>
        </w:rPr>
        <w:t xml:space="preserve"> </w:t>
      </w:r>
      <w:r>
        <w:t xml:space="preserve">în partea stîngă a portalului, iar dulapul pentru apă și pompele de dozaj pentru detergent în partea </w:t>
      </w:r>
      <w:r>
        <w:rPr>
          <w:spacing w:val="-2"/>
        </w:rPr>
        <w:t>dreaptă.</w:t>
      </w:r>
    </w:p>
    <w:p w:rsidR="005956A8" w:rsidRDefault="00F3183C">
      <w:pPr>
        <w:pStyle w:val="BodyText"/>
        <w:spacing w:before="1"/>
        <w:ind w:left="1271"/>
        <w:jc w:val="both"/>
      </w:pPr>
      <w:r>
        <w:t>Portalul</w:t>
      </w:r>
      <w:r>
        <w:rPr>
          <w:spacing w:val="-3"/>
        </w:rPr>
        <w:t xml:space="preserve"> </w:t>
      </w:r>
      <w:r>
        <w:t>va</w:t>
      </w:r>
      <w:r>
        <w:rPr>
          <w:spacing w:val="-2"/>
        </w:rPr>
        <w:t xml:space="preserve"> </w:t>
      </w:r>
      <w:r>
        <w:t>fi</w:t>
      </w:r>
      <w:r>
        <w:rPr>
          <w:spacing w:val="-1"/>
        </w:rPr>
        <w:t xml:space="preserve"> </w:t>
      </w:r>
      <w:r>
        <w:t>echipat</w:t>
      </w:r>
      <w:r>
        <w:rPr>
          <w:spacing w:val="-1"/>
        </w:rPr>
        <w:t xml:space="preserve"> </w:t>
      </w:r>
      <w:r>
        <w:t>cu două</w:t>
      </w:r>
      <w:r>
        <w:rPr>
          <w:spacing w:val="-2"/>
        </w:rPr>
        <w:t xml:space="preserve"> </w:t>
      </w:r>
      <w:r>
        <w:t>bariere</w:t>
      </w:r>
      <w:r>
        <w:rPr>
          <w:spacing w:val="-2"/>
        </w:rPr>
        <w:t xml:space="preserve"> luminoase.</w:t>
      </w:r>
    </w:p>
    <w:p w:rsidR="005956A8" w:rsidRDefault="00F3183C">
      <w:pPr>
        <w:pStyle w:val="BodyText"/>
        <w:ind w:right="855" w:firstLine="719"/>
        <w:jc w:val="both"/>
      </w:pPr>
      <w:r>
        <w:t>Sistemul de control va fi cu ecaran tactil si va permite configurrea flexibila a tuturor parametrilor în functie de tipul de autocamion.</w:t>
      </w:r>
    </w:p>
    <w:p w:rsidR="005956A8" w:rsidRDefault="00F3183C">
      <w:pPr>
        <w:pStyle w:val="BodyText"/>
        <w:ind w:left="1271"/>
        <w:jc w:val="both"/>
      </w:pPr>
      <w:r>
        <w:t>Stația</w:t>
      </w:r>
      <w:r>
        <w:rPr>
          <w:spacing w:val="-3"/>
        </w:rPr>
        <w:t xml:space="preserve"> </w:t>
      </w:r>
      <w:r>
        <w:t>trebuie</w:t>
      </w:r>
      <w:r>
        <w:rPr>
          <w:spacing w:val="-1"/>
        </w:rPr>
        <w:t xml:space="preserve"> </w:t>
      </w:r>
      <w:r>
        <w:t>să</w:t>
      </w:r>
      <w:r>
        <w:rPr>
          <w:spacing w:val="-2"/>
        </w:rPr>
        <w:t xml:space="preserve"> </w:t>
      </w:r>
      <w:r>
        <w:t>cuprinda cel puțin trei programe</w:t>
      </w:r>
      <w:r>
        <w:rPr>
          <w:spacing w:val="-2"/>
        </w:rPr>
        <w:t xml:space="preserve"> </w:t>
      </w:r>
      <w:r>
        <w:t>de</w:t>
      </w:r>
      <w:r>
        <w:rPr>
          <w:spacing w:val="-1"/>
        </w:rPr>
        <w:t xml:space="preserve"> </w:t>
      </w:r>
      <w:r>
        <w:rPr>
          <w:spacing w:val="-2"/>
        </w:rPr>
        <w:t>spălare.</w:t>
      </w:r>
    </w:p>
    <w:p w:rsidR="005956A8" w:rsidRDefault="00F3183C">
      <w:pPr>
        <w:pStyle w:val="BodyText"/>
        <w:ind w:right="855" w:firstLine="719"/>
        <w:jc w:val="both"/>
      </w:pPr>
      <w:r>
        <w:t xml:space="preserve">Aceste programe trebuie să fereasca oglinzile sau alte console tehnologice ale tehnicii </w:t>
      </w:r>
      <w:r>
        <w:rPr>
          <w:spacing w:val="-2"/>
        </w:rPr>
        <w:t>militare.</w:t>
      </w:r>
    </w:p>
    <w:p w:rsidR="005956A8" w:rsidRDefault="00F3183C">
      <w:pPr>
        <w:pStyle w:val="BodyText"/>
        <w:ind w:left="1271"/>
        <w:jc w:val="both"/>
      </w:pPr>
      <w:r>
        <w:t>Deasemenea</w:t>
      </w:r>
      <w:r>
        <w:rPr>
          <w:spacing w:val="-4"/>
        </w:rPr>
        <w:t xml:space="preserve"> </w:t>
      </w:r>
      <w:r>
        <w:t>se</w:t>
      </w:r>
      <w:r>
        <w:rPr>
          <w:spacing w:val="-2"/>
        </w:rPr>
        <w:t xml:space="preserve"> </w:t>
      </w:r>
      <w:r>
        <w:t>impune</w:t>
      </w:r>
      <w:r>
        <w:rPr>
          <w:spacing w:val="-2"/>
        </w:rPr>
        <w:t xml:space="preserve"> </w:t>
      </w:r>
      <w:r>
        <w:t>să</w:t>
      </w:r>
      <w:r>
        <w:rPr>
          <w:spacing w:val="-2"/>
        </w:rPr>
        <w:t xml:space="preserve"> </w:t>
      </w:r>
      <w:r>
        <w:t>permită dor</w:t>
      </w:r>
      <w:r>
        <w:rPr>
          <w:spacing w:val="-2"/>
        </w:rPr>
        <w:t xml:space="preserve"> </w:t>
      </w:r>
      <w:r>
        <w:t>spălare</w:t>
      </w:r>
      <w:r>
        <w:rPr>
          <w:spacing w:val="-3"/>
        </w:rPr>
        <w:t xml:space="preserve"> </w:t>
      </w:r>
      <w:r>
        <w:t>program</w:t>
      </w:r>
      <w:r>
        <w:rPr>
          <w:spacing w:val="-1"/>
        </w:rPr>
        <w:t xml:space="preserve"> </w:t>
      </w:r>
      <w:r>
        <w:t xml:space="preserve">de </w:t>
      </w:r>
      <w:r>
        <w:rPr>
          <w:spacing w:val="-2"/>
        </w:rPr>
        <w:t>cabină.</w:t>
      </w:r>
    </w:p>
    <w:p w:rsidR="005956A8" w:rsidRDefault="005956A8">
      <w:pPr>
        <w:pStyle w:val="BodyText"/>
        <w:ind w:left="0"/>
      </w:pPr>
    </w:p>
    <w:p w:rsidR="005956A8" w:rsidRDefault="00F3183C">
      <w:pPr>
        <w:pStyle w:val="Heading4"/>
        <w:jc w:val="both"/>
      </w:pPr>
      <w:r>
        <w:t>Subobiect</w:t>
      </w:r>
      <w:r>
        <w:rPr>
          <w:spacing w:val="-3"/>
        </w:rPr>
        <w:t xml:space="preserve"> </w:t>
      </w:r>
      <w:r>
        <w:t>3.1</w:t>
      </w:r>
      <w:r>
        <w:rPr>
          <w:spacing w:val="-3"/>
        </w:rPr>
        <w:t xml:space="preserve"> </w:t>
      </w:r>
      <w:r>
        <w:t>Realizare</w:t>
      </w:r>
      <w:r>
        <w:rPr>
          <w:spacing w:val="-2"/>
        </w:rPr>
        <w:t xml:space="preserve"> </w:t>
      </w:r>
      <w:r>
        <w:t>stație</w:t>
      </w:r>
      <w:r>
        <w:rPr>
          <w:spacing w:val="-2"/>
        </w:rPr>
        <w:t xml:space="preserve"> </w:t>
      </w:r>
      <w:r>
        <w:t>epurare</w:t>
      </w:r>
      <w:r>
        <w:rPr>
          <w:spacing w:val="-4"/>
        </w:rPr>
        <w:t xml:space="preserve"> </w:t>
      </w:r>
      <w:r>
        <w:t>ape</w:t>
      </w:r>
      <w:r>
        <w:rPr>
          <w:spacing w:val="-4"/>
        </w:rPr>
        <w:t xml:space="preserve"> </w:t>
      </w:r>
      <w:r>
        <w:t>uzate</w:t>
      </w:r>
      <w:r>
        <w:rPr>
          <w:spacing w:val="-3"/>
        </w:rPr>
        <w:t xml:space="preserve"> </w:t>
      </w:r>
      <w:r>
        <w:t>cu</w:t>
      </w:r>
      <w:r>
        <w:rPr>
          <w:spacing w:val="-3"/>
        </w:rPr>
        <w:t xml:space="preserve"> </w:t>
      </w:r>
      <w:r>
        <w:rPr>
          <w:spacing w:val="-2"/>
        </w:rPr>
        <w:t>recirculare</w:t>
      </w:r>
    </w:p>
    <w:p w:rsidR="005956A8" w:rsidRDefault="00F3183C">
      <w:pPr>
        <w:pStyle w:val="BodyText"/>
        <w:ind w:right="854" w:firstLine="719"/>
        <w:jc w:val="both"/>
      </w:pPr>
      <w:r>
        <w:t>Instalația de spălare va fi alcatuită din mai multe module: modulul de apă proaspătă,</w:t>
      </w:r>
      <w:r>
        <w:rPr>
          <w:spacing w:val="40"/>
        </w:rPr>
        <w:t xml:space="preserve"> </w:t>
      </w:r>
      <w:r>
        <w:t>modulul de prespălare, modulul de recirculare.</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27" o:spid="_x0000_s1155" style="width:485.25pt;height:1.45pt;mso-position-horizontal-relative:char;mso-position-vertical-relative:line" coordsize="9705,29">
            <v:rect id="docshape228" o:spid="_x0000_s1156"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1054"/>
      </w:pPr>
      <w:r>
        <w:t>Echipamentele pentru acumularea, pomparea și filtrarea apei se vor monta într-o încăpere tehnică</w:t>
      </w:r>
      <w:r>
        <w:rPr>
          <w:spacing w:val="80"/>
        </w:rPr>
        <w:t xml:space="preserve"> </w:t>
      </w:r>
      <w:r>
        <w:t>adiacentă spălătoriei.</w:t>
      </w:r>
    </w:p>
    <w:p w:rsidR="005956A8" w:rsidRDefault="005956A8">
      <w:pPr>
        <w:pStyle w:val="BodyText"/>
        <w:ind w:left="0"/>
      </w:pPr>
    </w:p>
    <w:p w:rsidR="005956A8" w:rsidRDefault="00F3183C">
      <w:pPr>
        <w:pStyle w:val="BodyText"/>
        <w:ind w:right="855" w:firstLine="719"/>
        <w:jc w:val="both"/>
      </w:pPr>
      <w:r>
        <w:t>Modulul de apă proaspată va conține un rezervor de acumulare avand 1000 litri, racordat la rețeaua de apă și pompa de medie presiune care va furniza apă la presiunea de 4 bar.</w:t>
      </w:r>
    </w:p>
    <w:p w:rsidR="005956A8" w:rsidRDefault="00F3183C">
      <w:pPr>
        <w:pStyle w:val="BodyText"/>
        <w:ind w:right="845" w:firstLine="719"/>
        <w:jc w:val="both"/>
      </w:pPr>
      <w:r>
        <w:t>Modulul de prespălare va conține stația de prespălare intensivă, racordata la reteaua de apa</w:t>
      </w:r>
      <w:r>
        <w:rPr>
          <w:spacing w:val="40"/>
        </w:rPr>
        <w:t xml:space="preserve"> </w:t>
      </w:r>
      <w:r>
        <w:t>si pompa de medie presiune care va furniza apa la presiunea de 4 bar.</w:t>
      </w:r>
    </w:p>
    <w:p w:rsidR="005956A8" w:rsidRDefault="00F3183C">
      <w:pPr>
        <w:pStyle w:val="BodyText"/>
        <w:ind w:right="846" w:firstLine="719"/>
        <w:jc w:val="both"/>
      </w:pPr>
      <w:r>
        <w:t>Apele uzate rezultate în urma spalarii</w:t>
      </w:r>
      <w:r>
        <w:rPr>
          <w:spacing w:val="80"/>
        </w:rPr>
        <w:t xml:space="preserve"> </w:t>
      </w:r>
      <w:r>
        <w:t>vor fi colectate prin intermediul unor rigole și colectate într-un rezervor de decantare a nămolului</w:t>
      </w:r>
      <w:r>
        <w:rPr>
          <w:spacing w:val="40"/>
        </w:rPr>
        <w:t xml:space="preserve"> </w:t>
      </w:r>
      <w:r>
        <w:t>(avand 20 mc), după ce în prealabil vor fi</w:t>
      </w:r>
      <w:r>
        <w:rPr>
          <w:spacing w:val="40"/>
        </w:rPr>
        <w:t xml:space="preserve"> </w:t>
      </w:r>
      <w:r>
        <w:t>fost trecute printr-un separator de hidrocarburi avand debitul de 15 l/s. Apa curățată de nămol și hidrocarburi este preluată într-un rezervor avînd volumul de 10 mc, din care prin intermediul unei pompe submersibile avand debitul 5 mc/h,</w:t>
      </w:r>
      <w:r>
        <w:rPr>
          <w:spacing w:val="40"/>
        </w:rPr>
        <w:t xml:space="preserve"> </w:t>
      </w:r>
      <w:r>
        <w:t>este trecuta prin sistemul de recuperare al apei (realizandu-se o filtrare fizică a apei cu ajutorul filtrului cu nisip) și introdusă</w:t>
      </w:r>
      <w:r>
        <w:rPr>
          <w:spacing w:val="-1"/>
        </w:rPr>
        <w:t xml:space="preserve"> </w:t>
      </w:r>
      <w:r>
        <w:t>în rezervoarele de apă reciclată. Din acestea, apa curățată este reintrodusă în circuitul de spălare prin intermediul pompei de medie presiune și al pompei de înaltă presiune (60 bar).</w:t>
      </w:r>
    </w:p>
    <w:p w:rsidR="005956A8" w:rsidRDefault="00F3183C">
      <w:pPr>
        <w:pStyle w:val="BodyText"/>
        <w:spacing w:before="1"/>
        <w:ind w:right="848" w:firstLine="719"/>
        <w:jc w:val="both"/>
      </w:pPr>
      <w:r>
        <w:t>Evacuarea apelor uzate provenită din goliri, din spalarea filtrului din cadrul sistemului de recuperare a apei, de la preaplinurile rezervoarelor și decantorului se realizează la rețeaua de canalizare din incinta.</w:t>
      </w:r>
    </w:p>
    <w:p w:rsidR="005956A8" w:rsidRDefault="00F3183C">
      <w:pPr>
        <w:pStyle w:val="BodyText"/>
        <w:ind w:right="857" w:firstLine="719"/>
        <w:jc w:val="both"/>
      </w:pPr>
      <w:r>
        <w:t>In camera tehnica va fi necesara montarea unui compresor de aer care sa asigure un debit de aer de 500 l/min la o presiune de 6-8 bar.</w:t>
      </w:r>
    </w:p>
    <w:p w:rsidR="005956A8" w:rsidRDefault="00F3183C">
      <w:pPr>
        <w:pStyle w:val="BodyText"/>
        <w:ind w:right="848" w:firstLine="719"/>
        <w:jc w:val="both"/>
      </w:pPr>
      <w:r>
        <w:t>Prin utilizarea sistemelor de spalare cu recircularea apei se realizeaza economii de apa de pana la 85 %.</w:t>
      </w:r>
    </w:p>
    <w:p w:rsidR="005956A8" w:rsidRDefault="005956A8">
      <w:pPr>
        <w:pStyle w:val="BodyText"/>
        <w:ind w:left="0"/>
      </w:pPr>
    </w:p>
    <w:p w:rsidR="005956A8" w:rsidRDefault="00F3183C">
      <w:pPr>
        <w:pStyle w:val="Heading5"/>
        <w:ind w:left="551"/>
      </w:pPr>
      <w:r>
        <w:t>Echipamente</w:t>
      </w:r>
      <w:r>
        <w:rPr>
          <w:spacing w:val="-5"/>
        </w:rPr>
        <w:t xml:space="preserve"> </w:t>
      </w:r>
      <w:r>
        <w:rPr>
          <w:spacing w:val="-10"/>
        </w:rPr>
        <w:t>:</w:t>
      </w:r>
    </w:p>
    <w:p w:rsidR="005956A8" w:rsidRDefault="005956A8">
      <w:pPr>
        <w:pStyle w:val="BodyText"/>
        <w:spacing w:before="1"/>
        <w:ind w:left="0"/>
        <w:rPr>
          <w:b/>
          <w:i/>
        </w:rPr>
      </w:pP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49"/>
        <w:gridCol w:w="1815"/>
      </w:tblGrid>
      <w:tr w:rsidR="005956A8">
        <w:trPr>
          <w:trHeight w:val="276"/>
        </w:trPr>
        <w:tc>
          <w:tcPr>
            <w:tcW w:w="8049" w:type="dxa"/>
          </w:tcPr>
          <w:p w:rsidR="005956A8" w:rsidRDefault="00F3183C">
            <w:pPr>
              <w:pStyle w:val="TableParagraph"/>
              <w:spacing w:line="256" w:lineRule="exact"/>
              <w:ind w:left="3530" w:right="3525"/>
              <w:jc w:val="center"/>
              <w:rPr>
                <w:sz w:val="24"/>
              </w:rPr>
            </w:pPr>
            <w:r>
              <w:rPr>
                <w:spacing w:val="-2"/>
                <w:sz w:val="24"/>
              </w:rPr>
              <w:t>Denumire</w:t>
            </w:r>
          </w:p>
        </w:tc>
        <w:tc>
          <w:tcPr>
            <w:tcW w:w="1815" w:type="dxa"/>
          </w:tcPr>
          <w:p w:rsidR="005956A8" w:rsidRDefault="00F3183C">
            <w:pPr>
              <w:pStyle w:val="TableParagraph"/>
              <w:spacing w:line="256" w:lineRule="exact"/>
              <w:ind w:left="458" w:right="457"/>
              <w:jc w:val="center"/>
              <w:rPr>
                <w:sz w:val="24"/>
              </w:rPr>
            </w:pPr>
            <w:r>
              <w:rPr>
                <w:spacing w:val="-2"/>
                <w:sz w:val="24"/>
              </w:rPr>
              <w:t>Cantitate</w:t>
            </w:r>
          </w:p>
        </w:tc>
      </w:tr>
      <w:tr w:rsidR="005956A8">
        <w:trPr>
          <w:trHeight w:val="551"/>
        </w:trPr>
        <w:tc>
          <w:tcPr>
            <w:tcW w:w="8049" w:type="dxa"/>
          </w:tcPr>
          <w:p w:rsidR="005956A8" w:rsidRDefault="00F3183C">
            <w:pPr>
              <w:pStyle w:val="TableParagraph"/>
              <w:spacing w:line="276" w:lineRule="exact"/>
              <w:ind w:left="107" w:right="11"/>
              <w:rPr>
                <w:sz w:val="24"/>
              </w:rPr>
            </w:pPr>
            <w:r>
              <w:rPr>
                <w:sz w:val="24"/>
              </w:rPr>
              <w:t>Pompa</w:t>
            </w:r>
            <w:r>
              <w:rPr>
                <w:spacing w:val="-5"/>
                <w:sz w:val="24"/>
              </w:rPr>
              <w:t xml:space="preserve"> </w:t>
            </w:r>
            <w:r>
              <w:rPr>
                <w:sz w:val="24"/>
              </w:rPr>
              <w:t>submersibila</w:t>
            </w:r>
            <w:r>
              <w:rPr>
                <w:spacing w:val="-5"/>
                <w:sz w:val="24"/>
              </w:rPr>
              <w:t xml:space="preserve"> </w:t>
            </w:r>
            <w:r>
              <w:rPr>
                <w:sz w:val="24"/>
              </w:rPr>
              <w:t>pentru</w:t>
            </w:r>
            <w:r>
              <w:rPr>
                <w:spacing w:val="-5"/>
                <w:sz w:val="24"/>
              </w:rPr>
              <w:t xml:space="preserve"> </w:t>
            </w:r>
            <w:r>
              <w:rPr>
                <w:sz w:val="24"/>
              </w:rPr>
              <w:t>alimentare</w:t>
            </w:r>
            <w:r>
              <w:rPr>
                <w:spacing w:val="-7"/>
                <w:sz w:val="24"/>
              </w:rPr>
              <w:t xml:space="preserve"> </w:t>
            </w:r>
            <w:r>
              <w:rPr>
                <w:sz w:val="24"/>
              </w:rPr>
              <w:t>instalatie</w:t>
            </w:r>
            <w:r>
              <w:rPr>
                <w:spacing w:val="-4"/>
                <w:sz w:val="24"/>
              </w:rPr>
              <w:t xml:space="preserve"> </w:t>
            </w:r>
            <w:r>
              <w:rPr>
                <w:sz w:val="24"/>
              </w:rPr>
              <w:t>recuperare</w:t>
            </w:r>
            <w:r>
              <w:rPr>
                <w:spacing w:val="-5"/>
                <w:sz w:val="24"/>
              </w:rPr>
              <w:t xml:space="preserve"> </w:t>
            </w:r>
            <w:r>
              <w:rPr>
                <w:sz w:val="24"/>
              </w:rPr>
              <w:t>apa,</w:t>
            </w:r>
            <w:r>
              <w:rPr>
                <w:spacing w:val="-5"/>
                <w:sz w:val="24"/>
              </w:rPr>
              <w:t xml:space="preserve"> </w:t>
            </w:r>
            <w:r>
              <w:rPr>
                <w:sz w:val="24"/>
              </w:rPr>
              <w:t>avand</w:t>
            </w:r>
            <w:r>
              <w:rPr>
                <w:spacing w:val="-5"/>
                <w:sz w:val="24"/>
              </w:rPr>
              <w:t xml:space="preserve"> </w:t>
            </w:r>
            <w:r>
              <w:rPr>
                <w:sz w:val="24"/>
              </w:rPr>
              <w:t>debit</w:t>
            </w:r>
            <w:r>
              <w:rPr>
                <w:spacing w:val="-2"/>
                <w:sz w:val="24"/>
              </w:rPr>
              <w:t xml:space="preserve"> </w:t>
            </w:r>
            <w:r>
              <w:rPr>
                <w:sz w:val="24"/>
              </w:rPr>
              <w:t>5 mc/h si inaltime de pompare 15 mCA, inclusiv tablou de automatizare</w:t>
            </w:r>
          </w:p>
        </w:tc>
        <w:tc>
          <w:tcPr>
            <w:tcW w:w="1815" w:type="dxa"/>
          </w:tcPr>
          <w:p w:rsidR="005956A8" w:rsidRDefault="00F3183C">
            <w:pPr>
              <w:pStyle w:val="TableParagraph"/>
              <w:spacing w:line="275" w:lineRule="exact"/>
              <w:ind w:left="3"/>
              <w:jc w:val="center"/>
              <w:rPr>
                <w:sz w:val="24"/>
              </w:rPr>
            </w:pPr>
            <w:r>
              <w:rPr>
                <w:sz w:val="24"/>
              </w:rPr>
              <w:t>1</w:t>
            </w:r>
          </w:p>
        </w:tc>
      </w:tr>
      <w:tr w:rsidR="005956A8">
        <w:trPr>
          <w:trHeight w:val="275"/>
        </w:trPr>
        <w:tc>
          <w:tcPr>
            <w:tcW w:w="8049" w:type="dxa"/>
          </w:tcPr>
          <w:p w:rsidR="005956A8" w:rsidRDefault="00F3183C">
            <w:pPr>
              <w:pStyle w:val="TableParagraph"/>
              <w:spacing w:line="255" w:lineRule="exact"/>
              <w:ind w:left="107"/>
              <w:rPr>
                <w:sz w:val="24"/>
              </w:rPr>
            </w:pPr>
            <w:r>
              <w:rPr>
                <w:sz w:val="24"/>
              </w:rPr>
              <w:t>Compresor</w:t>
            </w:r>
            <w:r>
              <w:rPr>
                <w:spacing w:val="-1"/>
                <w:sz w:val="24"/>
              </w:rPr>
              <w:t xml:space="preserve"> </w:t>
            </w:r>
            <w:r>
              <w:rPr>
                <w:sz w:val="24"/>
              </w:rPr>
              <w:t>de</w:t>
            </w:r>
            <w:r>
              <w:rPr>
                <w:spacing w:val="-3"/>
                <w:sz w:val="24"/>
              </w:rPr>
              <w:t xml:space="preserve"> </w:t>
            </w:r>
            <w:r>
              <w:rPr>
                <w:sz w:val="24"/>
              </w:rPr>
              <w:t>aer</w:t>
            </w:r>
            <w:r>
              <w:rPr>
                <w:spacing w:val="-1"/>
                <w:sz w:val="24"/>
              </w:rPr>
              <w:t xml:space="preserve"> </w:t>
            </w:r>
            <w:r>
              <w:rPr>
                <w:sz w:val="24"/>
              </w:rPr>
              <w:t>avand</w:t>
            </w:r>
            <w:r>
              <w:rPr>
                <w:spacing w:val="1"/>
                <w:sz w:val="24"/>
              </w:rPr>
              <w:t xml:space="preserve"> </w:t>
            </w:r>
            <w:r>
              <w:rPr>
                <w:sz w:val="24"/>
              </w:rPr>
              <w:t>debitul</w:t>
            </w:r>
            <w:r>
              <w:rPr>
                <w:spacing w:val="-1"/>
                <w:sz w:val="24"/>
              </w:rPr>
              <w:t xml:space="preserve"> </w:t>
            </w:r>
            <w:r>
              <w:rPr>
                <w:sz w:val="24"/>
              </w:rPr>
              <w:t>de</w:t>
            </w:r>
            <w:r>
              <w:rPr>
                <w:spacing w:val="-1"/>
                <w:sz w:val="24"/>
              </w:rPr>
              <w:t xml:space="preserve"> </w:t>
            </w:r>
            <w:r>
              <w:rPr>
                <w:sz w:val="24"/>
              </w:rPr>
              <w:t>500</w:t>
            </w:r>
            <w:r>
              <w:rPr>
                <w:spacing w:val="-1"/>
                <w:sz w:val="24"/>
              </w:rPr>
              <w:t xml:space="preserve"> </w:t>
            </w:r>
            <w:r>
              <w:rPr>
                <w:sz w:val="24"/>
              </w:rPr>
              <w:t>litri</w:t>
            </w:r>
            <w:r>
              <w:rPr>
                <w:spacing w:val="-1"/>
                <w:sz w:val="24"/>
              </w:rPr>
              <w:t xml:space="preserve"> </w:t>
            </w:r>
            <w:r>
              <w:rPr>
                <w:sz w:val="24"/>
              </w:rPr>
              <w:t>si</w:t>
            </w:r>
            <w:r>
              <w:rPr>
                <w:spacing w:val="-1"/>
                <w:sz w:val="24"/>
              </w:rPr>
              <w:t xml:space="preserve"> </w:t>
            </w:r>
            <w:r>
              <w:rPr>
                <w:sz w:val="24"/>
              </w:rPr>
              <w:t>presiunea</w:t>
            </w:r>
            <w:r>
              <w:rPr>
                <w:spacing w:val="-3"/>
                <w:sz w:val="24"/>
              </w:rPr>
              <w:t xml:space="preserve"> </w:t>
            </w:r>
            <w:r>
              <w:rPr>
                <w:sz w:val="24"/>
              </w:rPr>
              <w:t>8</w:t>
            </w:r>
            <w:r>
              <w:rPr>
                <w:spacing w:val="-1"/>
                <w:sz w:val="24"/>
              </w:rPr>
              <w:t xml:space="preserve"> </w:t>
            </w:r>
            <w:r>
              <w:rPr>
                <w:spacing w:val="-5"/>
                <w:sz w:val="24"/>
              </w:rPr>
              <w:t>bar</w:t>
            </w:r>
          </w:p>
        </w:tc>
        <w:tc>
          <w:tcPr>
            <w:tcW w:w="1815" w:type="dxa"/>
          </w:tcPr>
          <w:p w:rsidR="005956A8" w:rsidRDefault="00F3183C">
            <w:pPr>
              <w:pStyle w:val="TableParagraph"/>
              <w:spacing w:line="255" w:lineRule="exact"/>
              <w:ind w:left="3"/>
              <w:jc w:val="center"/>
              <w:rPr>
                <w:sz w:val="24"/>
              </w:rPr>
            </w:pPr>
            <w:r>
              <w:rPr>
                <w:sz w:val="24"/>
              </w:rPr>
              <w:t>1</w:t>
            </w:r>
          </w:p>
        </w:tc>
      </w:tr>
      <w:tr w:rsidR="005956A8">
        <w:trPr>
          <w:trHeight w:val="275"/>
        </w:trPr>
        <w:tc>
          <w:tcPr>
            <w:tcW w:w="8049" w:type="dxa"/>
          </w:tcPr>
          <w:p w:rsidR="005956A8" w:rsidRDefault="00F3183C">
            <w:pPr>
              <w:pStyle w:val="TableParagraph"/>
              <w:spacing w:line="256" w:lineRule="exact"/>
              <w:ind w:left="107"/>
              <w:rPr>
                <w:sz w:val="24"/>
              </w:rPr>
            </w:pPr>
            <w:r>
              <w:rPr>
                <w:sz w:val="24"/>
              </w:rPr>
              <w:t>Rezervor</w:t>
            </w:r>
            <w:r>
              <w:rPr>
                <w:spacing w:val="-1"/>
                <w:sz w:val="24"/>
              </w:rPr>
              <w:t xml:space="preserve"> </w:t>
            </w:r>
            <w:r>
              <w:rPr>
                <w:sz w:val="24"/>
              </w:rPr>
              <w:t>apa</w:t>
            </w:r>
            <w:r>
              <w:rPr>
                <w:spacing w:val="-2"/>
                <w:sz w:val="24"/>
              </w:rPr>
              <w:t xml:space="preserve"> </w:t>
            </w:r>
            <w:r>
              <w:rPr>
                <w:sz w:val="24"/>
              </w:rPr>
              <w:t>montaj</w:t>
            </w:r>
            <w:r>
              <w:rPr>
                <w:spacing w:val="-1"/>
                <w:sz w:val="24"/>
              </w:rPr>
              <w:t xml:space="preserve"> </w:t>
            </w:r>
            <w:r>
              <w:rPr>
                <w:sz w:val="24"/>
              </w:rPr>
              <w:t>ingropat</w:t>
            </w:r>
            <w:r>
              <w:rPr>
                <w:spacing w:val="-1"/>
                <w:sz w:val="24"/>
              </w:rPr>
              <w:t xml:space="preserve"> </w:t>
            </w:r>
            <w:r>
              <w:rPr>
                <w:sz w:val="24"/>
              </w:rPr>
              <w:t>avand</w:t>
            </w:r>
            <w:r>
              <w:rPr>
                <w:spacing w:val="-1"/>
                <w:sz w:val="24"/>
              </w:rPr>
              <w:t xml:space="preserve"> </w:t>
            </w:r>
            <w:r>
              <w:rPr>
                <w:sz w:val="24"/>
              </w:rPr>
              <w:t>volumul</w:t>
            </w:r>
            <w:r>
              <w:rPr>
                <w:spacing w:val="-1"/>
                <w:sz w:val="24"/>
              </w:rPr>
              <w:t xml:space="preserve"> </w:t>
            </w:r>
            <w:r>
              <w:rPr>
                <w:sz w:val="24"/>
              </w:rPr>
              <w:t>20</w:t>
            </w:r>
            <w:r>
              <w:rPr>
                <w:spacing w:val="-1"/>
                <w:sz w:val="24"/>
              </w:rPr>
              <w:t xml:space="preserve"> </w:t>
            </w:r>
            <w:r>
              <w:rPr>
                <w:spacing w:val="-5"/>
                <w:sz w:val="24"/>
              </w:rPr>
              <w:t>mc</w:t>
            </w:r>
          </w:p>
        </w:tc>
        <w:tc>
          <w:tcPr>
            <w:tcW w:w="1815" w:type="dxa"/>
          </w:tcPr>
          <w:p w:rsidR="005956A8" w:rsidRDefault="00F3183C">
            <w:pPr>
              <w:pStyle w:val="TableParagraph"/>
              <w:spacing w:line="256" w:lineRule="exact"/>
              <w:ind w:left="3"/>
              <w:jc w:val="center"/>
              <w:rPr>
                <w:sz w:val="24"/>
              </w:rPr>
            </w:pPr>
            <w:r>
              <w:rPr>
                <w:sz w:val="24"/>
              </w:rPr>
              <w:t>1</w:t>
            </w:r>
          </w:p>
        </w:tc>
      </w:tr>
      <w:tr w:rsidR="005956A8">
        <w:trPr>
          <w:trHeight w:val="275"/>
        </w:trPr>
        <w:tc>
          <w:tcPr>
            <w:tcW w:w="8049" w:type="dxa"/>
          </w:tcPr>
          <w:p w:rsidR="005956A8" w:rsidRDefault="00F3183C">
            <w:pPr>
              <w:pStyle w:val="TableParagraph"/>
              <w:spacing w:line="256" w:lineRule="exact"/>
              <w:ind w:left="107"/>
              <w:rPr>
                <w:sz w:val="24"/>
              </w:rPr>
            </w:pPr>
            <w:r>
              <w:rPr>
                <w:sz w:val="24"/>
              </w:rPr>
              <w:t>Rezervor</w:t>
            </w:r>
            <w:r>
              <w:rPr>
                <w:spacing w:val="-1"/>
                <w:sz w:val="24"/>
              </w:rPr>
              <w:t xml:space="preserve"> </w:t>
            </w:r>
            <w:r>
              <w:rPr>
                <w:sz w:val="24"/>
              </w:rPr>
              <w:t>apa</w:t>
            </w:r>
            <w:r>
              <w:rPr>
                <w:spacing w:val="-2"/>
                <w:sz w:val="24"/>
              </w:rPr>
              <w:t xml:space="preserve"> </w:t>
            </w:r>
            <w:r>
              <w:rPr>
                <w:sz w:val="24"/>
              </w:rPr>
              <w:t>montaj</w:t>
            </w:r>
            <w:r>
              <w:rPr>
                <w:spacing w:val="-1"/>
                <w:sz w:val="24"/>
              </w:rPr>
              <w:t xml:space="preserve"> </w:t>
            </w:r>
            <w:r>
              <w:rPr>
                <w:sz w:val="24"/>
              </w:rPr>
              <w:t>ingropat</w:t>
            </w:r>
            <w:r>
              <w:rPr>
                <w:spacing w:val="-1"/>
                <w:sz w:val="24"/>
              </w:rPr>
              <w:t xml:space="preserve"> </w:t>
            </w:r>
            <w:r>
              <w:rPr>
                <w:sz w:val="24"/>
              </w:rPr>
              <w:t>avand</w:t>
            </w:r>
            <w:r>
              <w:rPr>
                <w:spacing w:val="-1"/>
                <w:sz w:val="24"/>
              </w:rPr>
              <w:t xml:space="preserve"> </w:t>
            </w:r>
            <w:r>
              <w:rPr>
                <w:sz w:val="24"/>
              </w:rPr>
              <w:t>volumul</w:t>
            </w:r>
            <w:r>
              <w:rPr>
                <w:spacing w:val="-1"/>
                <w:sz w:val="24"/>
              </w:rPr>
              <w:t xml:space="preserve"> </w:t>
            </w:r>
            <w:r>
              <w:rPr>
                <w:sz w:val="24"/>
              </w:rPr>
              <w:t>10</w:t>
            </w:r>
            <w:r>
              <w:rPr>
                <w:spacing w:val="-1"/>
                <w:sz w:val="24"/>
              </w:rPr>
              <w:t xml:space="preserve"> </w:t>
            </w:r>
            <w:r>
              <w:rPr>
                <w:spacing w:val="-5"/>
                <w:sz w:val="24"/>
              </w:rPr>
              <w:t>mc</w:t>
            </w:r>
          </w:p>
        </w:tc>
        <w:tc>
          <w:tcPr>
            <w:tcW w:w="1815" w:type="dxa"/>
          </w:tcPr>
          <w:p w:rsidR="005956A8" w:rsidRDefault="00F3183C">
            <w:pPr>
              <w:pStyle w:val="TableParagraph"/>
              <w:spacing w:line="256" w:lineRule="exact"/>
              <w:ind w:left="3"/>
              <w:jc w:val="center"/>
              <w:rPr>
                <w:sz w:val="24"/>
              </w:rPr>
            </w:pPr>
            <w:r>
              <w:rPr>
                <w:sz w:val="24"/>
              </w:rPr>
              <w:t>1</w:t>
            </w:r>
          </w:p>
        </w:tc>
      </w:tr>
      <w:tr w:rsidR="005956A8">
        <w:trPr>
          <w:trHeight w:val="275"/>
        </w:trPr>
        <w:tc>
          <w:tcPr>
            <w:tcW w:w="8049" w:type="dxa"/>
          </w:tcPr>
          <w:p w:rsidR="005956A8" w:rsidRDefault="00F3183C">
            <w:pPr>
              <w:pStyle w:val="TableParagraph"/>
              <w:spacing w:line="256" w:lineRule="exact"/>
              <w:ind w:left="107"/>
              <w:rPr>
                <w:sz w:val="24"/>
              </w:rPr>
            </w:pPr>
            <w:r>
              <w:rPr>
                <w:sz w:val="24"/>
              </w:rPr>
              <w:t>Stand</w:t>
            </w:r>
            <w:r>
              <w:rPr>
                <w:spacing w:val="-2"/>
                <w:sz w:val="24"/>
              </w:rPr>
              <w:t xml:space="preserve"> </w:t>
            </w:r>
            <w:r>
              <w:rPr>
                <w:sz w:val="24"/>
              </w:rPr>
              <w:t>spălatorie</w:t>
            </w:r>
            <w:r>
              <w:rPr>
                <w:spacing w:val="-4"/>
                <w:sz w:val="24"/>
              </w:rPr>
              <w:t xml:space="preserve"> </w:t>
            </w:r>
            <w:r>
              <w:rPr>
                <w:sz w:val="24"/>
              </w:rPr>
              <w:t>autocamioane</w:t>
            </w:r>
            <w:r>
              <w:rPr>
                <w:spacing w:val="-3"/>
                <w:sz w:val="24"/>
              </w:rPr>
              <w:t xml:space="preserve"> </w:t>
            </w:r>
            <w:r>
              <w:rPr>
                <w:sz w:val="24"/>
              </w:rPr>
              <w:t>cu</w:t>
            </w:r>
            <w:r>
              <w:rPr>
                <w:spacing w:val="-1"/>
                <w:sz w:val="24"/>
              </w:rPr>
              <w:t xml:space="preserve"> </w:t>
            </w:r>
            <w:r>
              <w:rPr>
                <w:spacing w:val="-2"/>
                <w:sz w:val="24"/>
              </w:rPr>
              <w:t>perii</w:t>
            </w:r>
          </w:p>
        </w:tc>
        <w:tc>
          <w:tcPr>
            <w:tcW w:w="1815" w:type="dxa"/>
          </w:tcPr>
          <w:p w:rsidR="005956A8" w:rsidRDefault="00F3183C">
            <w:pPr>
              <w:pStyle w:val="TableParagraph"/>
              <w:spacing w:line="256" w:lineRule="exact"/>
              <w:ind w:left="3"/>
              <w:jc w:val="center"/>
              <w:rPr>
                <w:sz w:val="24"/>
              </w:rPr>
            </w:pPr>
            <w:r>
              <w:rPr>
                <w:sz w:val="24"/>
              </w:rPr>
              <w:t>4</w:t>
            </w:r>
          </w:p>
        </w:tc>
      </w:tr>
      <w:tr w:rsidR="005956A8">
        <w:trPr>
          <w:trHeight w:val="277"/>
        </w:trPr>
        <w:tc>
          <w:tcPr>
            <w:tcW w:w="8049" w:type="dxa"/>
          </w:tcPr>
          <w:p w:rsidR="005956A8" w:rsidRDefault="00F3183C">
            <w:pPr>
              <w:pStyle w:val="TableParagraph"/>
              <w:spacing w:before="1" w:line="257" w:lineRule="exact"/>
              <w:ind w:left="107"/>
              <w:rPr>
                <w:sz w:val="24"/>
              </w:rPr>
            </w:pPr>
            <w:r>
              <w:rPr>
                <w:sz w:val="24"/>
              </w:rPr>
              <w:t>Sistem</w:t>
            </w:r>
            <w:r>
              <w:rPr>
                <w:spacing w:val="-4"/>
                <w:sz w:val="24"/>
              </w:rPr>
              <w:t xml:space="preserve"> </w:t>
            </w:r>
            <w:r>
              <w:rPr>
                <w:sz w:val="24"/>
              </w:rPr>
              <w:t>recuperare</w:t>
            </w:r>
            <w:r>
              <w:rPr>
                <w:spacing w:val="-3"/>
                <w:sz w:val="24"/>
              </w:rPr>
              <w:t xml:space="preserve"> </w:t>
            </w:r>
            <w:r>
              <w:rPr>
                <w:sz w:val="24"/>
              </w:rPr>
              <w:t>apa</w:t>
            </w:r>
            <w:r>
              <w:rPr>
                <w:spacing w:val="-4"/>
                <w:sz w:val="24"/>
              </w:rPr>
              <w:t xml:space="preserve"> </w:t>
            </w:r>
            <w:r>
              <w:rPr>
                <w:spacing w:val="-2"/>
                <w:sz w:val="24"/>
              </w:rPr>
              <w:t>WRP16000</w:t>
            </w:r>
          </w:p>
        </w:tc>
        <w:tc>
          <w:tcPr>
            <w:tcW w:w="1815" w:type="dxa"/>
          </w:tcPr>
          <w:p w:rsidR="005956A8" w:rsidRDefault="00F3183C">
            <w:pPr>
              <w:pStyle w:val="TableParagraph"/>
              <w:spacing w:before="1" w:line="257" w:lineRule="exact"/>
              <w:ind w:left="3"/>
              <w:jc w:val="center"/>
              <w:rPr>
                <w:sz w:val="24"/>
              </w:rPr>
            </w:pPr>
            <w:r>
              <w:rPr>
                <w:sz w:val="24"/>
              </w:rPr>
              <w:t>1</w:t>
            </w:r>
          </w:p>
        </w:tc>
      </w:tr>
      <w:tr w:rsidR="005956A8">
        <w:trPr>
          <w:trHeight w:val="275"/>
        </w:trPr>
        <w:tc>
          <w:tcPr>
            <w:tcW w:w="8049" w:type="dxa"/>
          </w:tcPr>
          <w:p w:rsidR="005956A8" w:rsidRDefault="00F3183C">
            <w:pPr>
              <w:pStyle w:val="TableParagraph"/>
              <w:spacing w:line="256" w:lineRule="exact"/>
              <w:ind w:left="107"/>
              <w:rPr>
                <w:sz w:val="24"/>
              </w:rPr>
            </w:pPr>
            <w:r>
              <w:rPr>
                <w:sz w:val="24"/>
              </w:rPr>
              <w:t>Aparat</w:t>
            </w:r>
            <w:r>
              <w:rPr>
                <w:spacing w:val="-3"/>
                <w:sz w:val="24"/>
              </w:rPr>
              <w:t xml:space="preserve"> </w:t>
            </w:r>
            <w:r>
              <w:rPr>
                <w:sz w:val="24"/>
              </w:rPr>
              <w:t>de</w:t>
            </w:r>
            <w:r>
              <w:rPr>
                <w:spacing w:val="-3"/>
                <w:sz w:val="24"/>
              </w:rPr>
              <w:t xml:space="preserve"> </w:t>
            </w:r>
            <w:r>
              <w:rPr>
                <w:sz w:val="24"/>
              </w:rPr>
              <w:t>spălat</w:t>
            </w:r>
            <w:r>
              <w:rPr>
                <w:spacing w:val="-3"/>
                <w:sz w:val="24"/>
              </w:rPr>
              <w:t xml:space="preserve"> </w:t>
            </w:r>
            <w:r>
              <w:rPr>
                <w:sz w:val="24"/>
              </w:rPr>
              <w:t>cu</w:t>
            </w:r>
            <w:r>
              <w:rPr>
                <w:spacing w:val="-2"/>
                <w:sz w:val="24"/>
              </w:rPr>
              <w:t xml:space="preserve"> </w:t>
            </w:r>
            <w:r>
              <w:rPr>
                <w:sz w:val="24"/>
              </w:rPr>
              <w:t>înaltă</w:t>
            </w:r>
            <w:r>
              <w:rPr>
                <w:spacing w:val="-2"/>
                <w:sz w:val="24"/>
              </w:rPr>
              <w:t xml:space="preserve"> </w:t>
            </w:r>
            <w:r>
              <w:rPr>
                <w:sz w:val="24"/>
              </w:rPr>
              <w:t>presiune</w:t>
            </w:r>
            <w:r>
              <w:rPr>
                <w:spacing w:val="-3"/>
                <w:sz w:val="24"/>
              </w:rPr>
              <w:t xml:space="preserve"> </w:t>
            </w:r>
            <w:r>
              <w:rPr>
                <w:sz w:val="24"/>
              </w:rPr>
              <w:t>fara</w:t>
            </w:r>
            <w:r>
              <w:rPr>
                <w:spacing w:val="-4"/>
                <w:sz w:val="24"/>
              </w:rPr>
              <w:t xml:space="preserve"> </w:t>
            </w:r>
            <w:r>
              <w:rPr>
                <w:spacing w:val="-2"/>
                <w:sz w:val="24"/>
              </w:rPr>
              <w:t>încălzie</w:t>
            </w:r>
          </w:p>
        </w:tc>
        <w:tc>
          <w:tcPr>
            <w:tcW w:w="1815" w:type="dxa"/>
          </w:tcPr>
          <w:p w:rsidR="005956A8" w:rsidRDefault="00F3183C">
            <w:pPr>
              <w:pStyle w:val="TableParagraph"/>
              <w:spacing w:line="256" w:lineRule="exact"/>
              <w:ind w:left="3"/>
              <w:jc w:val="center"/>
              <w:rPr>
                <w:sz w:val="24"/>
              </w:rPr>
            </w:pPr>
            <w:r>
              <w:rPr>
                <w:sz w:val="24"/>
              </w:rPr>
              <w:t>5</w:t>
            </w:r>
          </w:p>
        </w:tc>
      </w:tr>
      <w:tr w:rsidR="005956A8">
        <w:trPr>
          <w:trHeight w:val="275"/>
        </w:trPr>
        <w:tc>
          <w:tcPr>
            <w:tcW w:w="8049" w:type="dxa"/>
          </w:tcPr>
          <w:p w:rsidR="005956A8" w:rsidRDefault="00F3183C">
            <w:pPr>
              <w:pStyle w:val="TableParagraph"/>
              <w:spacing w:line="256" w:lineRule="exact"/>
              <w:ind w:left="107"/>
              <w:rPr>
                <w:sz w:val="24"/>
              </w:rPr>
            </w:pPr>
            <w:r>
              <w:rPr>
                <w:sz w:val="24"/>
              </w:rPr>
              <w:t>Sistem</w:t>
            </w:r>
            <w:r>
              <w:rPr>
                <w:spacing w:val="-2"/>
                <w:sz w:val="24"/>
              </w:rPr>
              <w:t xml:space="preserve"> </w:t>
            </w:r>
            <w:r>
              <w:rPr>
                <w:sz w:val="24"/>
              </w:rPr>
              <w:t>rulare</w:t>
            </w:r>
            <w:r>
              <w:rPr>
                <w:spacing w:val="-2"/>
                <w:sz w:val="24"/>
              </w:rPr>
              <w:t xml:space="preserve"> </w:t>
            </w:r>
            <w:r>
              <w:rPr>
                <w:sz w:val="24"/>
              </w:rPr>
              <w:t>furtun</w:t>
            </w:r>
            <w:r>
              <w:rPr>
                <w:spacing w:val="-2"/>
                <w:sz w:val="24"/>
              </w:rPr>
              <w:t xml:space="preserve"> </w:t>
            </w:r>
            <w:r>
              <w:rPr>
                <w:sz w:val="24"/>
              </w:rPr>
              <w:t>inalta</w:t>
            </w:r>
            <w:r>
              <w:rPr>
                <w:spacing w:val="-2"/>
                <w:sz w:val="24"/>
              </w:rPr>
              <w:t xml:space="preserve"> </w:t>
            </w:r>
            <w:r>
              <w:rPr>
                <w:sz w:val="24"/>
              </w:rPr>
              <w:t>presiune</w:t>
            </w:r>
            <w:r>
              <w:rPr>
                <w:spacing w:val="-1"/>
                <w:sz w:val="24"/>
              </w:rPr>
              <w:t xml:space="preserve"> </w:t>
            </w:r>
            <w:r>
              <w:rPr>
                <w:sz w:val="24"/>
              </w:rPr>
              <w:t>aparat</w:t>
            </w:r>
            <w:r>
              <w:rPr>
                <w:spacing w:val="-1"/>
                <w:sz w:val="24"/>
              </w:rPr>
              <w:t xml:space="preserve"> </w:t>
            </w:r>
            <w:r>
              <w:rPr>
                <w:sz w:val="24"/>
              </w:rPr>
              <w:t>HD</w:t>
            </w:r>
            <w:r>
              <w:rPr>
                <w:spacing w:val="-2"/>
                <w:sz w:val="24"/>
              </w:rPr>
              <w:t xml:space="preserve"> </w:t>
            </w:r>
            <w:r>
              <w:rPr>
                <w:sz w:val="24"/>
              </w:rPr>
              <w:t>10/25 -</w:t>
            </w:r>
            <w:r>
              <w:rPr>
                <w:spacing w:val="-5"/>
                <w:sz w:val="24"/>
              </w:rPr>
              <w:t>4S</w:t>
            </w:r>
          </w:p>
        </w:tc>
        <w:tc>
          <w:tcPr>
            <w:tcW w:w="1815" w:type="dxa"/>
          </w:tcPr>
          <w:p w:rsidR="005956A8" w:rsidRDefault="00F3183C">
            <w:pPr>
              <w:pStyle w:val="TableParagraph"/>
              <w:spacing w:line="256" w:lineRule="exact"/>
              <w:ind w:left="3"/>
              <w:jc w:val="center"/>
              <w:rPr>
                <w:sz w:val="24"/>
              </w:rPr>
            </w:pPr>
            <w:r>
              <w:rPr>
                <w:sz w:val="24"/>
              </w:rPr>
              <w:t>5</w:t>
            </w:r>
          </w:p>
        </w:tc>
      </w:tr>
      <w:tr w:rsidR="005956A8">
        <w:trPr>
          <w:trHeight w:val="551"/>
        </w:trPr>
        <w:tc>
          <w:tcPr>
            <w:tcW w:w="8049" w:type="dxa"/>
          </w:tcPr>
          <w:p w:rsidR="005956A8" w:rsidRDefault="00F3183C">
            <w:pPr>
              <w:pStyle w:val="TableParagraph"/>
              <w:spacing w:line="276" w:lineRule="exact"/>
              <w:ind w:left="107" w:right="1593"/>
              <w:rPr>
                <w:sz w:val="24"/>
              </w:rPr>
            </w:pPr>
            <w:r>
              <w:rPr>
                <w:sz w:val="24"/>
              </w:rPr>
              <w:t>Furtun</w:t>
            </w:r>
            <w:r>
              <w:rPr>
                <w:spacing w:val="-4"/>
                <w:sz w:val="24"/>
              </w:rPr>
              <w:t xml:space="preserve"> </w:t>
            </w:r>
            <w:r>
              <w:rPr>
                <w:sz w:val="24"/>
              </w:rPr>
              <w:t>de</w:t>
            </w:r>
            <w:r>
              <w:rPr>
                <w:spacing w:val="-6"/>
                <w:sz w:val="24"/>
              </w:rPr>
              <w:t xml:space="preserve"> </w:t>
            </w:r>
            <w:r>
              <w:rPr>
                <w:sz w:val="24"/>
              </w:rPr>
              <w:t>inalta</w:t>
            </w:r>
            <w:r>
              <w:rPr>
                <w:spacing w:val="-4"/>
                <w:sz w:val="24"/>
              </w:rPr>
              <w:t xml:space="preserve"> </w:t>
            </w:r>
            <w:r>
              <w:rPr>
                <w:sz w:val="24"/>
              </w:rPr>
              <w:t>presiune,</w:t>
            </w:r>
            <w:r>
              <w:rPr>
                <w:spacing w:val="-3"/>
                <w:sz w:val="24"/>
              </w:rPr>
              <w:t xml:space="preserve"> </w:t>
            </w:r>
            <w:r>
              <w:rPr>
                <w:sz w:val="24"/>
              </w:rPr>
              <w:t>20</w:t>
            </w:r>
            <w:r>
              <w:rPr>
                <w:spacing w:val="-4"/>
                <w:sz w:val="24"/>
              </w:rPr>
              <w:t xml:space="preserve"> </w:t>
            </w:r>
            <w:r>
              <w:rPr>
                <w:sz w:val="24"/>
              </w:rPr>
              <w:t>m,</w:t>
            </w:r>
            <w:r>
              <w:rPr>
                <w:spacing w:val="-4"/>
                <w:sz w:val="24"/>
              </w:rPr>
              <w:t xml:space="preserve"> </w:t>
            </w:r>
            <w:r>
              <w:rPr>
                <w:sz w:val="24"/>
              </w:rPr>
              <w:t>DN</w:t>
            </w:r>
            <w:r>
              <w:rPr>
                <w:spacing w:val="-4"/>
                <w:sz w:val="24"/>
              </w:rPr>
              <w:t xml:space="preserve"> </w:t>
            </w:r>
            <w:r>
              <w:rPr>
                <w:sz w:val="24"/>
              </w:rPr>
              <w:t>20,</w:t>
            </w:r>
            <w:r>
              <w:rPr>
                <w:spacing w:val="-4"/>
                <w:sz w:val="24"/>
              </w:rPr>
              <w:t xml:space="preserve"> </w:t>
            </w:r>
            <w:r>
              <w:rPr>
                <w:sz w:val="24"/>
              </w:rPr>
              <w:t>220</w:t>
            </w:r>
            <w:r>
              <w:rPr>
                <w:spacing w:val="-4"/>
                <w:sz w:val="24"/>
              </w:rPr>
              <w:t xml:space="preserve"> </w:t>
            </w:r>
            <w:r>
              <w:rPr>
                <w:sz w:val="24"/>
              </w:rPr>
              <w:t>bari,</w:t>
            </w:r>
            <w:r>
              <w:rPr>
                <w:spacing w:val="-3"/>
                <w:sz w:val="24"/>
              </w:rPr>
              <w:t xml:space="preserve"> </w:t>
            </w:r>
            <w:r>
              <w:rPr>
                <w:sz w:val="24"/>
              </w:rPr>
              <w:t>prelungire pentru HD 10/25 -4 S si cupla</w:t>
            </w:r>
          </w:p>
        </w:tc>
        <w:tc>
          <w:tcPr>
            <w:tcW w:w="1815" w:type="dxa"/>
          </w:tcPr>
          <w:p w:rsidR="005956A8" w:rsidRDefault="00F3183C">
            <w:pPr>
              <w:pStyle w:val="TableParagraph"/>
              <w:spacing w:line="275" w:lineRule="exact"/>
              <w:ind w:left="3"/>
              <w:jc w:val="center"/>
              <w:rPr>
                <w:sz w:val="24"/>
              </w:rPr>
            </w:pPr>
            <w:r>
              <w:rPr>
                <w:sz w:val="24"/>
              </w:rPr>
              <w:t>5</w:t>
            </w:r>
          </w:p>
        </w:tc>
      </w:tr>
    </w:tbl>
    <w:p w:rsidR="005956A8" w:rsidRDefault="005956A8">
      <w:pPr>
        <w:pStyle w:val="BodyText"/>
        <w:ind w:left="0"/>
        <w:rPr>
          <w:b/>
          <w:i/>
          <w:sz w:val="20"/>
        </w:rPr>
      </w:pPr>
    </w:p>
    <w:p w:rsidR="005956A8" w:rsidRDefault="005956A8">
      <w:pPr>
        <w:pStyle w:val="BodyText"/>
        <w:spacing w:before="4"/>
        <w:ind w:left="0"/>
        <w:rPr>
          <w:b/>
          <w:i/>
          <w:sz w:val="26"/>
        </w:rPr>
      </w:pPr>
      <w:r w:rsidRPr="005956A8">
        <w:pict>
          <v:shape id="docshape229" o:spid="_x0000_s1154" type="#_x0000_t202" style="position:absolute;margin-left:69.15pt;margin-top:16.4pt;width:485.25pt;height:13.85pt;z-index:-15663104;mso-wrap-distance-left:0;mso-wrap-distance-right:0;mso-position-horizontal-relative:page" fillcolor="#e7e6e6" stroked="f">
            <v:textbox inset="0,0,0,0">
              <w:txbxContent>
                <w:p w:rsidR="00F3183C" w:rsidRDefault="00F3183C">
                  <w:pPr>
                    <w:spacing w:line="276" w:lineRule="exact"/>
                    <w:ind w:left="748"/>
                    <w:rPr>
                      <w:b/>
                      <w:color w:val="000000"/>
                      <w:sz w:val="24"/>
                    </w:rPr>
                  </w:pPr>
                  <w:r>
                    <w:rPr>
                      <w:b/>
                      <w:color w:val="000000"/>
                      <w:sz w:val="24"/>
                      <w:u w:val="single"/>
                    </w:rPr>
                    <w:t>OBIECT</w:t>
                  </w:r>
                  <w:r>
                    <w:rPr>
                      <w:b/>
                      <w:color w:val="000000"/>
                      <w:spacing w:val="-5"/>
                      <w:sz w:val="24"/>
                      <w:u w:val="single"/>
                    </w:rPr>
                    <w:t xml:space="preserve"> </w:t>
                  </w:r>
                  <w:r>
                    <w:rPr>
                      <w:b/>
                      <w:color w:val="000000"/>
                      <w:sz w:val="24"/>
                      <w:u w:val="single"/>
                    </w:rPr>
                    <w:t>4</w:t>
                  </w:r>
                  <w:r>
                    <w:rPr>
                      <w:b/>
                      <w:color w:val="000000"/>
                      <w:spacing w:val="-4"/>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REALIZARE</w:t>
                  </w:r>
                  <w:r>
                    <w:rPr>
                      <w:b/>
                      <w:color w:val="000000"/>
                      <w:spacing w:val="-5"/>
                      <w:sz w:val="24"/>
                      <w:u w:val="single"/>
                    </w:rPr>
                    <w:t xml:space="preserve"> </w:t>
                  </w:r>
                  <w:r>
                    <w:rPr>
                      <w:b/>
                      <w:color w:val="000000"/>
                      <w:sz w:val="24"/>
                      <w:u w:val="single"/>
                    </w:rPr>
                    <w:t>STAȚIE</w:t>
                  </w:r>
                  <w:r>
                    <w:rPr>
                      <w:b/>
                      <w:color w:val="000000"/>
                      <w:spacing w:val="-5"/>
                      <w:sz w:val="24"/>
                      <w:u w:val="single"/>
                    </w:rPr>
                    <w:t xml:space="preserve"> </w:t>
                  </w:r>
                  <w:r>
                    <w:rPr>
                      <w:b/>
                      <w:color w:val="000000"/>
                      <w:sz w:val="24"/>
                      <w:u w:val="single"/>
                    </w:rPr>
                    <w:t>ALIMENTARE</w:t>
                  </w:r>
                  <w:r>
                    <w:rPr>
                      <w:b/>
                      <w:color w:val="000000"/>
                      <w:spacing w:val="-4"/>
                      <w:sz w:val="24"/>
                      <w:u w:val="single"/>
                    </w:rPr>
                    <w:t xml:space="preserve"> </w:t>
                  </w:r>
                  <w:r>
                    <w:rPr>
                      <w:b/>
                      <w:color w:val="000000"/>
                      <w:spacing w:val="-2"/>
                      <w:sz w:val="24"/>
                      <w:u w:val="single"/>
                    </w:rPr>
                    <w:t>CARBURANȚI</w:t>
                  </w:r>
                </w:p>
              </w:txbxContent>
            </v:textbox>
            <w10:wrap type="topAndBottom" anchorx="page"/>
          </v:shape>
        </w:pict>
      </w:r>
    </w:p>
    <w:p w:rsidR="005956A8" w:rsidRDefault="005956A8">
      <w:pPr>
        <w:pStyle w:val="BodyText"/>
        <w:spacing w:before="10"/>
        <w:ind w:left="0"/>
        <w:rPr>
          <w:b/>
          <w:i/>
          <w:sz w:val="23"/>
        </w:rPr>
      </w:pPr>
    </w:p>
    <w:p w:rsidR="005956A8" w:rsidRDefault="00F3183C">
      <w:pPr>
        <w:pStyle w:val="BodyText"/>
        <w:ind w:right="849" w:firstLine="719"/>
        <w:jc w:val="both"/>
      </w:pPr>
      <w:r>
        <w:t>Prin tema de proiectare se cere realizarea unei construcții (copertină) care să adăpostească rezervoarele de carburanți existente în incinta cazărmii, precum și a stației de pompare cu dotările aferente. Pentru loc de manevră și alimentare mai rapidă a tehnicii militare se propun două</w:t>
      </w:r>
      <w:r>
        <w:rPr>
          <w:spacing w:val="80"/>
        </w:rPr>
        <w:t xml:space="preserve"> </w:t>
      </w:r>
      <w:r>
        <w:t>copertine mai mici care să adăpostească fiecare câte o pompă de distribuție carburant.</w:t>
      </w:r>
    </w:p>
    <w:p w:rsidR="005956A8" w:rsidRDefault="00F3183C">
      <w:pPr>
        <w:pStyle w:val="BodyText"/>
        <w:ind w:right="847" w:firstLine="719"/>
        <w:jc w:val="both"/>
      </w:pPr>
      <w:r>
        <w:t>Zona din incintă pe care se face investiția, a fost o stație de carburanți mai veche. Astfel, pe amplasament sunt două rezervoare de cate 40 de mc, îngropate total. Rezervoarele sunt metalice și se află neutilizate. Prezintă un grad mare de uzură și numai pot fi utilizate în condiții de siguranță. Se</w:t>
      </w:r>
      <w:r>
        <w:rPr>
          <w:spacing w:val="37"/>
        </w:rPr>
        <w:t xml:space="preserve"> </w:t>
      </w:r>
      <w:r>
        <w:t>impune</w:t>
      </w:r>
      <w:r>
        <w:rPr>
          <w:spacing w:val="39"/>
        </w:rPr>
        <w:t xml:space="preserve"> </w:t>
      </w:r>
      <w:r>
        <w:t>demontarea</w:t>
      </w:r>
      <w:r>
        <w:rPr>
          <w:spacing w:val="41"/>
        </w:rPr>
        <w:t xml:space="preserve"> </w:t>
      </w:r>
      <w:r>
        <w:t>acestora</w:t>
      </w:r>
      <w:r>
        <w:rPr>
          <w:spacing w:val="38"/>
        </w:rPr>
        <w:t xml:space="preserve"> </w:t>
      </w:r>
      <w:r>
        <w:t>și</w:t>
      </w:r>
      <w:r>
        <w:rPr>
          <w:spacing w:val="39"/>
        </w:rPr>
        <w:t xml:space="preserve"> </w:t>
      </w:r>
      <w:r>
        <w:t>evacuarea</w:t>
      </w:r>
      <w:r>
        <w:rPr>
          <w:spacing w:val="38"/>
        </w:rPr>
        <w:t xml:space="preserve"> </w:t>
      </w:r>
      <w:r>
        <w:t>lor.</w:t>
      </w:r>
      <w:r>
        <w:rPr>
          <w:spacing w:val="38"/>
        </w:rPr>
        <w:t xml:space="preserve"> </w:t>
      </w:r>
      <w:r>
        <w:t>Aceste</w:t>
      </w:r>
      <w:r>
        <w:rPr>
          <w:spacing w:val="39"/>
        </w:rPr>
        <w:t xml:space="preserve"> </w:t>
      </w:r>
      <w:r>
        <w:t>lucrări</w:t>
      </w:r>
      <w:r>
        <w:rPr>
          <w:spacing w:val="38"/>
        </w:rPr>
        <w:t xml:space="preserve"> </w:t>
      </w:r>
      <w:r>
        <w:t>vor</w:t>
      </w:r>
      <w:r>
        <w:rPr>
          <w:spacing w:val="38"/>
        </w:rPr>
        <w:t xml:space="preserve"> </w:t>
      </w:r>
      <w:r>
        <w:t>fi</w:t>
      </w:r>
      <w:r>
        <w:rPr>
          <w:spacing w:val="39"/>
        </w:rPr>
        <w:t xml:space="preserve"> </w:t>
      </w:r>
      <w:r>
        <w:t>bugetate</w:t>
      </w:r>
      <w:r>
        <w:rPr>
          <w:spacing w:val="38"/>
        </w:rPr>
        <w:t xml:space="preserve"> </w:t>
      </w:r>
      <w:r>
        <w:t>la</w:t>
      </w:r>
      <w:r>
        <w:rPr>
          <w:spacing w:val="38"/>
        </w:rPr>
        <w:t xml:space="preserve"> </w:t>
      </w:r>
      <w:r>
        <w:t>acest</w:t>
      </w:r>
      <w:r>
        <w:rPr>
          <w:spacing w:val="40"/>
        </w:rPr>
        <w:t xml:space="preserve"> </w:t>
      </w:r>
      <w:r>
        <w:rPr>
          <w:spacing w:val="-2"/>
        </w:rPr>
        <w:t>capitol.</w:t>
      </w:r>
    </w:p>
    <w:p w:rsidR="005956A8" w:rsidRDefault="005956A8">
      <w:pPr>
        <w:jc w:val="both"/>
        <w:sectPr w:rsidR="005956A8">
          <w:headerReference w:type="default" r:id="rId49"/>
          <w:footerReference w:type="default" r:id="rId50"/>
          <w:pgSz w:w="11910" w:h="16840"/>
          <w:pgMar w:top="154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50"/>
        <w:jc w:val="both"/>
      </w:pPr>
      <w:r w:rsidRPr="005956A8">
        <w:pict>
          <v:rect id="docshape233" o:spid="_x0000_s1153" style="position:absolute;left:0;text-align:left;margin-left:69.15pt;margin-top:-14.55pt;width:485.25pt;height:1.45pt;z-index:15794688;mso-position-horizontal-relative:page" fillcolor="black" stroked="f">
            <w10:wrap anchorx="page"/>
          </v:rect>
        </w:pict>
      </w:r>
      <w:r w:rsidR="00F3183C">
        <w:t>Lucrările constau în săpături mecanizate pe conturul rezervoarelor, apoi extragerea acestora cu automacarale. Pentru a fi valorificate de beneficiar se propune debitarea acestora, în elemente reduse, pentur a fi</w:t>
      </w:r>
      <w:r w:rsidR="00F3183C">
        <w:rPr>
          <w:spacing w:val="40"/>
        </w:rPr>
        <w:t xml:space="preserve"> </w:t>
      </w:r>
      <w:r w:rsidR="00F3183C">
        <w:t>transportate la centrele de colectare.</w:t>
      </w:r>
    </w:p>
    <w:p w:rsidR="005956A8" w:rsidRDefault="00F3183C">
      <w:pPr>
        <w:pStyle w:val="BodyText"/>
        <w:ind w:right="847" w:firstLine="719"/>
        <w:jc w:val="both"/>
      </w:pPr>
      <w:r>
        <w:t>Stațiile de alimentare vor fi</w:t>
      </w:r>
      <w:r>
        <w:rPr>
          <w:spacing w:val="80"/>
        </w:rPr>
        <w:t xml:space="preserve"> </w:t>
      </w:r>
      <w:r>
        <w:t>amplasate în partea de Nord a cazărmii, între Stația de Spălare</w:t>
      </w:r>
      <w:r>
        <w:rPr>
          <w:spacing w:val="40"/>
        </w:rPr>
        <w:t xml:space="preserve"> </w:t>
      </w:r>
      <w:r>
        <w:t>și Atelierul de Reparații Tehnică Militară.</w:t>
      </w:r>
    </w:p>
    <w:p w:rsidR="005956A8" w:rsidRDefault="00F3183C">
      <w:pPr>
        <w:pStyle w:val="BodyText"/>
        <w:ind w:right="846" w:firstLine="719"/>
        <w:jc w:val="both"/>
      </w:pPr>
      <w:r>
        <w:rPr>
          <w:color w:val="FF0000"/>
        </w:rPr>
        <w:t>Conform tabelului 4.5 din NP004, rezervoarele cu pereți dubli propuse in baza proiectului sunt amplasate astfel incât să fie respectate distanțele de siguranță de 10.0 m față de construcții cu procese tehnologice sau depozite de categoria A/B sau C. Față de clădirile administrative distanțele de siguranță nu sunt normate, insă acestea respectă o retragere de minim 10.0 m.</w:t>
      </w:r>
    </w:p>
    <w:p w:rsidR="005956A8" w:rsidRDefault="00F3183C">
      <w:pPr>
        <w:pStyle w:val="BodyText"/>
        <w:ind w:right="848" w:firstLine="719"/>
        <w:jc w:val="both"/>
      </w:pPr>
      <w:r>
        <w:t>Structura de rezistență va fi realizată cu două cadre metalice transversale și pane longitudinale. Fundațiile stâlpilor sunt fundații izolate din beton armat pozate pe un start de egalizare</w:t>
      </w:r>
      <w:r>
        <w:rPr>
          <w:spacing w:val="-2"/>
        </w:rPr>
        <w:t xml:space="preserve"> </w:t>
      </w:r>
      <w:r>
        <w:t>din</w:t>
      </w:r>
      <w:r>
        <w:rPr>
          <w:spacing w:val="-1"/>
        </w:rPr>
        <w:t xml:space="preserve"> </w:t>
      </w:r>
      <w:r>
        <w:t>beton</w:t>
      </w:r>
      <w:r>
        <w:rPr>
          <w:spacing w:val="-1"/>
        </w:rPr>
        <w:t xml:space="preserve"> </w:t>
      </w:r>
      <w:r>
        <w:t>simplu.</w:t>
      </w:r>
      <w:r>
        <w:rPr>
          <w:spacing w:val="-1"/>
        </w:rPr>
        <w:t xml:space="preserve"> </w:t>
      </w:r>
      <w:r>
        <w:t>Elementele</w:t>
      </w:r>
      <w:r>
        <w:rPr>
          <w:spacing w:val="-2"/>
        </w:rPr>
        <w:t xml:space="preserve"> </w:t>
      </w:r>
      <w:r>
        <w:t>cadrului</w:t>
      </w:r>
      <w:r>
        <w:rPr>
          <w:spacing w:val="-1"/>
        </w:rPr>
        <w:t xml:space="preserve"> </w:t>
      </w:r>
      <w:r>
        <w:t>metalic</w:t>
      </w:r>
      <w:r>
        <w:rPr>
          <w:spacing w:val="-2"/>
        </w:rPr>
        <w:t xml:space="preserve"> </w:t>
      </w:r>
      <w:r>
        <w:t>sunt</w:t>
      </w:r>
      <w:r>
        <w:rPr>
          <w:spacing w:val="-1"/>
        </w:rPr>
        <w:t xml:space="preserve"> </w:t>
      </w:r>
      <w:r>
        <w:t>profile</w:t>
      </w:r>
      <w:r>
        <w:rPr>
          <w:spacing w:val="-2"/>
        </w:rPr>
        <w:t xml:space="preserve"> </w:t>
      </w:r>
      <w:r>
        <w:t>laminate IPE-</w:t>
      </w:r>
      <w:r>
        <w:rPr>
          <w:spacing w:val="-1"/>
        </w:rPr>
        <w:t xml:space="preserve"> </w:t>
      </w:r>
      <w:r>
        <w:t>grinzile</w:t>
      </w:r>
      <w:r>
        <w:rPr>
          <w:spacing w:val="-2"/>
        </w:rPr>
        <w:t xml:space="preserve"> </w:t>
      </w:r>
      <w:r>
        <w:t>și</w:t>
      </w:r>
      <w:r>
        <w:rPr>
          <w:spacing w:val="-1"/>
        </w:rPr>
        <w:t xml:space="preserve"> </w:t>
      </w:r>
      <w:r>
        <w:t>profile laminate HEA – stâlpii.</w:t>
      </w:r>
    </w:p>
    <w:p w:rsidR="005956A8" w:rsidRDefault="00F3183C">
      <w:pPr>
        <w:pStyle w:val="BodyText"/>
        <w:spacing w:before="1"/>
        <w:ind w:left="1271"/>
        <w:jc w:val="both"/>
      </w:pPr>
      <w:r>
        <w:t>La</w:t>
      </w:r>
      <w:r>
        <w:rPr>
          <w:spacing w:val="-6"/>
        </w:rPr>
        <w:t xml:space="preserve"> </w:t>
      </w:r>
      <w:r>
        <w:t>realizarea</w:t>
      </w:r>
      <w:r>
        <w:rPr>
          <w:spacing w:val="-2"/>
        </w:rPr>
        <w:t xml:space="preserve"> </w:t>
      </w:r>
      <w:r>
        <w:t>structurii</w:t>
      </w:r>
      <w:r>
        <w:rPr>
          <w:spacing w:val="-1"/>
        </w:rPr>
        <w:t xml:space="preserve"> </w:t>
      </w:r>
      <w:r>
        <w:t>de</w:t>
      </w:r>
      <w:r>
        <w:rPr>
          <w:spacing w:val="-3"/>
        </w:rPr>
        <w:t xml:space="preserve"> </w:t>
      </w:r>
      <w:r>
        <w:t>rezistență</w:t>
      </w:r>
      <w:r>
        <w:rPr>
          <w:spacing w:val="-2"/>
        </w:rPr>
        <w:t xml:space="preserve"> </w:t>
      </w:r>
      <w:r>
        <w:t>se</w:t>
      </w:r>
      <w:r>
        <w:rPr>
          <w:spacing w:val="-2"/>
        </w:rPr>
        <w:t xml:space="preserve"> </w:t>
      </w:r>
      <w:r>
        <w:t>vor</w:t>
      </w:r>
      <w:r>
        <w:rPr>
          <w:spacing w:val="-2"/>
        </w:rPr>
        <w:t xml:space="preserve"> </w:t>
      </w:r>
      <w:r>
        <w:t>utiliza următoarele</w:t>
      </w:r>
      <w:r>
        <w:rPr>
          <w:spacing w:val="-2"/>
        </w:rPr>
        <w:t xml:space="preserve"> materiale:</w:t>
      </w:r>
    </w:p>
    <w:p w:rsidR="005956A8" w:rsidRDefault="00F3183C">
      <w:pPr>
        <w:pStyle w:val="BodyText"/>
        <w:ind w:left="1271"/>
        <w:jc w:val="both"/>
      </w:pPr>
      <w:r>
        <w:t>-</w:t>
      </w:r>
      <w:r>
        <w:rPr>
          <w:spacing w:val="33"/>
        </w:rPr>
        <w:t xml:space="preserve"> </w:t>
      </w:r>
      <w:r>
        <w:t>beton</w:t>
      </w:r>
      <w:r>
        <w:rPr>
          <w:spacing w:val="-3"/>
        </w:rPr>
        <w:t xml:space="preserve"> </w:t>
      </w:r>
      <w:r>
        <w:t>cf.</w:t>
      </w:r>
      <w:r>
        <w:rPr>
          <w:spacing w:val="-3"/>
        </w:rPr>
        <w:t xml:space="preserve"> </w:t>
      </w:r>
      <w:r>
        <w:t>NE</w:t>
      </w:r>
      <w:r>
        <w:rPr>
          <w:spacing w:val="-4"/>
        </w:rPr>
        <w:t xml:space="preserve"> </w:t>
      </w:r>
      <w:r>
        <w:t>012-</w:t>
      </w:r>
      <w:r>
        <w:rPr>
          <w:spacing w:val="-2"/>
        </w:rPr>
        <w:t>1/2022:</w:t>
      </w:r>
    </w:p>
    <w:p w:rsidR="005956A8" w:rsidRDefault="00F3183C">
      <w:pPr>
        <w:pStyle w:val="BodyText"/>
        <w:ind w:left="1271" w:right="4893"/>
        <w:jc w:val="both"/>
      </w:pPr>
      <w:r>
        <w:t>C12/15-X0-Cl 0.4-D16-S3/S4 - beton simplu C25/30-XC2-Cl</w:t>
      </w:r>
      <w:r>
        <w:rPr>
          <w:spacing w:val="-2"/>
        </w:rPr>
        <w:t xml:space="preserve"> </w:t>
      </w:r>
      <w:r>
        <w:t>0.2-D22-S3</w:t>
      </w:r>
      <w:r>
        <w:rPr>
          <w:spacing w:val="-2"/>
        </w:rPr>
        <w:t xml:space="preserve"> </w:t>
      </w:r>
      <w:r>
        <w:t>-</w:t>
      </w:r>
      <w:r>
        <w:rPr>
          <w:spacing w:val="-2"/>
        </w:rPr>
        <w:t xml:space="preserve"> </w:t>
      </w:r>
      <w:r>
        <w:t>beton</w:t>
      </w:r>
      <w:r>
        <w:rPr>
          <w:spacing w:val="-2"/>
        </w:rPr>
        <w:t xml:space="preserve"> </w:t>
      </w:r>
      <w:r>
        <w:t>armat</w:t>
      </w:r>
      <w:r>
        <w:rPr>
          <w:spacing w:val="-2"/>
        </w:rPr>
        <w:t xml:space="preserve"> fundații</w:t>
      </w:r>
    </w:p>
    <w:p w:rsidR="005956A8" w:rsidRDefault="00F3183C">
      <w:pPr>
        <w:pStyle w:val="ListParagraph"/>
        <w:numPr>
          <w:ilvl w:val="0"/>
          <w:numId w:val="44"/>
        </w:numPr>
        <w:tabs>
          <w:tab w:val="left" w:pos="1471"/>
        </w:tabs>
        <w:ind w:right="846" w:firstLine="719"/>
        <w:rPr>
          <w:sz w:val="24"/>
        </w:rPr>
      </w:pPr>
      <w:r>
        <w:rPr>
          <w:sz w:val="24"/>
        </w:rPr>
        <w:t>oțel</w:t>
      </w:r>
      <w:r>
        <w:rPr>
          <w:spacing w:val="40"/>
          <w:sz w:val="24"/>
        </w:rPr>
        <w:t xml:space="preserve"> </w:t>
      </w:r>
      <w:r>
        <w:rPr>
          <w:sz w:val="24"/>
        </w:rPr>
        <w:t>cf.</w:t>
      </w:r>
      <w:r>
        <w:rPr>
          <w:spacing w:val="40"/>
          <w:sz w:val="24"/>
        </w:rPr>
        <w:t xml:space="preserve"> </w:t>
      </w:r>
      <w:r>
        <w:rPr>
          <w:sz w:val="24"/>
        </w:rPr>
        <w:t>ST009/2011</w:t>
      </w:r>
      <w:r>
        <w:rPr>
          <w:spacing w:val="40"/>
          <w:sz w:val="24"/>
        </w:rPr>
        <w:t xml:space="preserve"> </w:t>
      </w:r>
      <w:r>
        <w:rPr>
          <w:sz w:val="24"/>
        </w:rPr>
        <w:t>și</w:t>
      </w:r>
      <w:r>
        <w:rPr>
          <w:spacing w:val="40"/>
          <w:sz w:val="24"/>
        </w:rPr>
        <w:t xml:space="preserve"> </w:t>
      </w:r>
      <w:r>
        <w:rPr>
          <w:sz w:val="24"/>
        </w:rPr>
        <w:t>SREN</w:t>
      </w:r>
      <w:r>
        <w:rPr>
          <w:spacing w:val="40"/>
          <w:sz w:val="24"/>
        </w:rPr>
        <w:t xml:space="preserve"> </w:t>
      </w:r>
      <w:r>
        <w:rPr>
          <w:sz w:val="24"/>
        </w:rPr>
        <w:t>1992-1-1:2004/NB:2008:</w:t>
      </w:r>
      <w:r>
        <w:rPr>
          <w:spacing w:val="40"/>
          <w:sz w:val="24"/>
        </w:rPr>
        <w:t xml:space="preserve"> </w:t>
      </w:r>
      <w:r>
        <w:rPr>
          <w:sz w:val="24"/>
        </w:rPr>
        <w:t>S500</w:t>
      </w:r>
      <w:r>
        <w:rPr>
          <w:spacing w:val="40"/>
          <w:sz w:val="24"/>
        </w:rPr>
        <w:t xml:space="preserve"> </w:t>
      </w:r>
      <w:r>
        <w:rPr>
          <w:sz w:val="24"/>
        </w:rPr>
        <w:t>clasa</w:t>
      </w:r>
      <w:r>
        <w:rPr>
          <w:spacing w:val="40"/>
          <w:sz w:val="24"/>
        </w:rPr>
        <w:t xml:space="preserve"> </w:t>
      </w:r>
      <w:r>
        <w:rPr>
          <w:sz w:val="24"/>
        </w:rPr>
        <w:t>de</w:t>
      </w:r>
      <w:r>
        <w:rPr>
          <w:spacing w:val="40"/>
          <w:sz w:val="24"/>
        </w:rPr>
        <w:t xml:space="preserve"> </w:t>
      </w:r>
      <w:r>
        <w:rPr>
          <w:sz w:val="24"/>
        </w:rPr>
        <w:t>ductilitate</w:t>
      </w:r>
      <w:r>
        <w:rPr>
          <w:spacing w:val="40"/>
          <w:sz w:val="24"/>
        </w:rPr>
        <w:t xml:space="preserve"> </w:t>
      </w:r>
      <w:r>
        <w:rPr>
          <w:sz w:val="24"/>
        </w:rPr>
        <w:t>"C" fyk=500 MPa</w:t>
      </w:r>
    </w:p>
    <w:p w:rsidR="005956A8" w:rsidRDefault="00F3183C">
      <w:pPr>
        <w:pStyle w:val="ListParagraph"/>
        <w:numPr>
          <w:ilvl w:val="0"/>
          <w:numId w:val="44"/>
        </w:numPr>
        <w:tabs>
          <w:tab w:val="left" w:pos="1433"/>
        </w:tabs>
        <w:ind w:right="852" w:firstLine="719"/>
        <w:rPr>
          <w:sz w:val="24"/>
        </w:rPr>
      </w:pPr>
      <w:r>
        <w:rPr>
          <w:sz w:val="24"/>
        </w:rPr>
        <w:t>oțel laminat: S235JR, fy=235 N/mm2^; fu=360 N/mm2^ (pentru grosimi ale elementului t≤40 mm).</w:t>
      </w:r>
    </w:p>
    <w:p w:rsidR="005956A8" w:rsidRDefault="00F3183C">
      <w:pPr>
        <w:pStyle w:val="ListParagraph"/>
        <w:numPr>
          <w:ilvl w:val="0"/>
          <w:numId w:val="44"/>
        </w:numPr>
        <w:tabs>
          <w:tab w:val="left" w:pos="1411"/>
        </w:tabs>
        <w:ind w:left="1410" w:hanging="140"/>
        <w:rPr>
          <w:sz w:val="24"/>
        </w:rPr>
      </w:pPr>
      <w:r>
        <w:rPr>
          <w:sz w:val="24"/>
        </w:rPr>
        <w:t>șuruburi</w:t>
      </w:r>
      <w:r>
        <w:rPr>
          <w:spacing w:val="-12"/>
          <w:sz w:val="24"/>
        </w:rPr>
        <w:t xml:space="preserve"> </w:t>
      </w:r>
      <w:r>
        <w:rPr>
          <w:sz w:val="24"/>
        </w:rPr>
        <w:t>grupa</w:t>
      </w:r>
      <w:r>
        <w:rPr>
          <w:spacing w:val="-13"/>
          <w:sz w:val="24"/>
        </w:rPr>
        <w:t xml:space="preserve"> </w:t>
      </w:r>
      <w:r>
        <w:rPr>
          <w:spacing w:val="-4"/>
          <w:sz w:val="24"/>
        </w:rPr>
        <w:t>8.8.</w:t>
      </w:r>
    </w:p>
    <w:p w:rsidR="005956A8" w:rsidRDefault="00F3183C">
      <w:pPr>
        <w:pStyle w:val="ListParagraph"/>
        <w:numPr>
          <w:ilvl w:val="0"/>
          <w:numId w:val="44"/>
        </w:numPr>
        <w:tabs>
          <w:tab w:val="left" w:pos="1411"/>
        </w:tabs>
        <w:ind w:left="1410" w:hanging="140"/>
        <w:rPr>
          <w:sz w:val="24"/>
        </w:rPr>
      </w:pPr>
      <w:r>
        <w:rPr>
          <w:sz w:val="24"/>
        </w:rPr>
        <w:t>buloane</w:t>
      </w:r>
      <w:r>
        <w:rPr>
          <w:spacing w:val="-9"/>
          <w:sz w:val="24"/>
        </w:rPr>
        <w:t xml:space="preserve"> </w:t>
      </w:r>
      <w:r>
        <w:rPr>
          <w:sz w:val="24"/>
        </w:rPr>
        <w:t>grupa</w:t>
      </w:r>
      <w:r>
        <w:rPr>
          <w:spacing w:val="-8"/>
          <w:sz w:val="24"/>
        </w:rPr>
        <w:t xml:space="preserve"> </w:t>
      </w:r>
      <w:r>
        <w:rPr>
          <w:spacing w:val="-4"/>
          <w:sz w:val="24"/>
        </w:rPr>
        <w:t>8.8.</w:t>
      </w:r>
    </w:p>
    <w:p w:rsidR="005956A8" w:rsidRDefault="005956A8">
      <w:pPr>
        <w:pStyle w:val="BodyText"/>
        <w:ind w:left="0"/>
      </w:pPr>
    </w:p>
    <w:p w:rsidR="005956A8" w:rsidRDefault="00F3183C">
      <w:pPr>
        <w:pStyle w:val="BodyText"/>
        <w:ind w:right="852" w:firstLine="719"/>
        <w:jc w:val="both"/>
      </w:pPr>
      <w:r>
        <w:t>Peronul pentru pompele de motorină se vor amplasa sub cele două copertine, pe o suprafață amenajată cu un sistem rutier de trafic greu.</w:t>
      </w:r>
    </w:p>
    <w:p w:rsidR="005956A8" w:rsidRDefault="00F3183C">
      <w:pPr>
        <w:pStyle w:val="BodyText"/>
        <w:spacing w:before="1"/>
        <w:ind w:right="855" w:firstLine="779"/>
        <w:jc w:val="both"/>
      </w:pPr>
      <w:r>
        <w:t>Pe suprafața pavajului se vor amplasa două rigole care vor descărca la rețeua de canalizare care deversează la separator, și ulterior la sistemul pluvial din incintă. Rigolelevor fi din beton prefabricat, cu piese de acoperire tot din beton cu clasa de trafic E600.</w:t>
      </w:r>
    </w:p>
    <w:p w:rsidR="005956A8" w:rsidRDefault="00F3183C">
      <w:pPr>
        <w:pStyle w:val="BodyText"/>
        <w:ind w:right="848" w:firstLine="719"/>
        <w:jc w:val="both"/>
      </w:pPr>
      <w:r>
        <w:t>Copertinele vor avea dimensiuni de 12,50 x 6,00 m cu o înălțime utilă de 5,00 m.</w:t>
      </w:r>
      <w:r>
        <w:rPr>
          <w:spacing w:val="40"/>
        </w:rPr>
        <w:t xml:space="preserve"> </w:t>
      </w:r>
      <w:r>
        <w:t>Copertinele vor fi construcții deschise pe toate cele 4 laturi, cu fundații din beton armat, cu învelitoare</w:t>
      </w:r>
      <w:r>
        <w:rPr>
          <w:spacing w:val="-3"/>
        </w:rPr>
        <w:t xml:space="preserve"> </w:t>
      </w:r>
      <w:r>
        <w:t>din</w:t>
      </w:r>
      <w:r>
        <w:rPr>
          <w:spacing w:val="-14"/>
        </w:rPr>
        <w:t xml:space="preserve"> </w:t>
      </w:r>
      <w:r>
        <w:t>panouri termoizlante din tablă cutată, cu miez de PIR, vopsită în câmp electrostatic, montată pe rigle din țevi de oțel care descriu o structură metalică cu o pantă de 11 %</w:t>
      </w:r>
    </w:p>
    <w:p w:rsidR="005956A8" w:rsidRDefault="00F3183C">
      <w:pPr>
        <w:pStyle w:val="BodyText"/>
        <w:ind w:right="846"/>
        <w:jc w:val="both"/>
      </w:pPr>
      <w:r>
        <w:t>La intrados și pe cornișe se va prevede un tavan casetat lamelar vopsit la culoarea albă, din lamele de oțel ambutisat. Acesta va avea sistem de prindere din profile de aluminiu sau oțel de tip ascuns. Tavanul se va racorda la învelitoare prin piese metalice pentru acoperirea cornișelor, tot din tablă ambutisată, culoarea învelitorii, verde kaki. Structura metalică se va vopsi culoarea verde.</w:t>
      </w:r>
    </w:p>
    <w:p w:rsidR="005956A8" w:rsidRDefault="00F3183C">
      <w:pPr>
        <w:pStyle w:val="BodyText"/>
        <w:ind w:left="1271"/>
      </w:pPr>
      <w:r>
        <w:t>Stația</w:t>
      </w:r>
      <w:r>
        <w:rPr>
          <w:spacing w:val="-3"/>
        </w:rPr>
        <w:t xml:space="preserve"> </w:t>
      </w:r>
      <w:r>
        <w:t>de</w:t>
      </w:r>
      <w:r>
        <w:rPr>
          <w:spacing w:val="-3"/>
        </w:rPr>
        <w:t xml:space="preserve"> </w:t>
      </w:r>
      <w:r>
        <w:t>carburant</w:t>
      </w:r>
      <w:r>
        <w:rPr>
          <w:spacing w:val="-1"/>
        </w:rPr>
        <w:t xml:space="preserve"> </w:t>
      </w:r>
      <w:r>
        <w:t>necesită</w:t>
      </w:r>
      <w:r>
        <w:rPr>
          <w:spacing w:val="-2"/>
        </w:rPr>
        <w:t xml:space="preserve"> </w:t>
      </w:r>
      <w:r>
        <w:t>dotarea cu</w:t>
      </w:r>
      <w:r>
        <w:rPr>
          <w:spacing w:val="-1"/>
        </w:rPr>
        <w:t xml:space="preserve"> </w:t>
      </w:r>
      <w:r>
        <w:t>următoarele</w:t>
      </w:r>
      <w:r>
        <w:rPr>
          <w:spacing w:val="-2"/>
        </w:rPr>
        <w:t xml:space="preserve"> instalații:</w:t>
      </w:r>
    </w:p>
    <w:p w:rsidR="005956A8" w:rsidRDefault="00F3183C">
      <w:pPr>
        <w:pStyle w:val="BodyText"/>
        <w:ind w:left="1271"/>
      </w:pPr>
      <w:r>
        <w:t>Instalații</w:t>
      </w:r>
      <w:r>
        <w:rPr>
          <w:spacing w:val="-3"/>
        </w:rPr>
        <w:t xml:space="preserve"> </w:t>
      </w:r>
      <w:r>
        <w:rPr>
          <w:spacing w:val="-2"/>
        </w:rPr>
        <w:t>electrice:</w:t>
      </w:r>
    </w:p>
    <w:p w:rsidR="005956A8" w:rsidRDefault="00F3183C">
      <w:pPr>
        <w:pStyle w:val="ListParagraph"/>
        <w:numPr>
          <w:ilvl w:val="0"/>
          <w:numId w:val="44"/>
        </w:numPr>
        <w:tabs>
          <w:tab w:val="left" w:pos="1411"/>
        </w:tabs>
        <w:ind w:left="1410" w:hanging="140"/>
        <w:rPr>
          <w:sz w:val="24"/>
        </w:rPr>
      </w:pPr>
      <w:r>
        <w:rPr>
          <w:sz w:val="24"/>
        </w:rPr>
        <w:t>lnstalație</w:t>
      </w:r>
      <w:r>
        <w:rPr>
          <w:spacing w:val="-8"/>
          <w:sz w:val="24"/>
        </w:rPr>
        <w:t xml:space="preserve"> </w:t>
      </w:r>
      <w:r>
        <w:rPr>
          <w:sz w:val="24"/>
        </w:rPr>
        <w:t>electrică</w:t>
      </w:r>
      <w:r>
        <w:rPr>
          <w:spacing w:val="-9"/>
          <w:sz w:val="24"/>
        </w:rPr>
        <w:t xml:space="preserve"> </w:t>
      </w:r>
      <w:r>
        <w:rPr>
          <w:sz w:val="24"/>
        </w:rPr>
        <w:t>de</w:t>
      </w:r>
      <w:r>
        <w:rPr>
          <w:spacing w:val="-8"/>
          <w:sz w:val="24"/>
        </w:rPr>
        <w:t xml:space="preserve"> </w:t>
      </w:r>
      <w:r>
        <w:rPr>
          <w:sz w:val="24"/>
        </w:rPr>
        <w:t>iluminat</w:t>
      </w:r>
      <w:r>
        <w:rPr>
          <w:spacing w:val="-8"/>
          <w:sz w:val="24"/>
        </w:rPr>
        <w:t xml:space="preserve"> </w:t>
      </w:r>
      <w:r>
        <w:rPr>
          <w:spacing w:val="-2"/>
          <w:sz w:val="24"/>
        </w:rPr>
        <w:t>general;</w:t>
      </w:r>
    </w:p>
    <w:p w:rsidR="005956A8" w:rsidRDefault="00F3183C">
      <w:pPr>
        <w:pStyle w:val="ListParagraph"/>
        <w:numPr>
          <w:ilvl w:val="0"/>
          <w:numId w:val="44"/>
        </w:numPr>
        <w:tabs>
          <w:tab w:val="left" w:pos="1414"/>
        </w:tabs>
        <w:ind w:left="1413" w:hanging="143"/>
        <w:rPr>
          <w:sz w:val="24"/>
        </w:rPr>
      </w:pPr>
      <w:r>
        <w:rPr>
          <w:sz w:val="24"/>
        </w:rPr>
        <w:t>Instalație</w:t>
      </w:r>
      <w:r>
        <w:rPr>
          <w:spacing w:val="-8"/>
          <w:sz w:val="24"/>
        </w:rPr>
        <w:t xml:space="preserve"> </w:t>
      </w:r>
      <w:r>
        <w:rPr>
          <w:sz w:val="24"/>
        </w:rPr>
        <w:t>electrică</w:t>
      </w:r>
      <w:r>
        <w:rPr>
          <w:spacing w:val="-8"/>
          <w:sz w:val="24"/>
        </w:rPr>
        <w:t xml:space="preserve"> </w:t>
      </w:r>
      <w:r>
        <w:rPr>
          <w:sz w:val="24"/>
        </w:rPr>
        <w:t>de</w:t>
      </w:r>
      <w:r>
        <w:rPr>
          <w:spacing w:val="-8"/>
          <w:sz w:val="24"/>
        </w:rPr>
        <w:t xml:space="preserve"> </w:t>
      </w:r>
      <w:r>
        <w:rPr>
          <w:sz w:val="24"/>
        </w:rPr>
        <w:t>prize</w:t>
      </w:r>
      <w:r>
        <w:rPr>
          <w:spacing w:val="-8"/>
          <w:sz w:val="24"/>
        </w:rPr>
        <w:t xml:space="preserve"> </w:t>
      </w:r>
      <w:r>
        <w:rPr>
          <w:sz w:val="24"/>
        </w:rPr>
        <w:t>și</w:t>
      </w:r>
      <w:r>
        <w:rPr>
          <w:spacing w:val="-8"/>
          <w:sz w:val="24"/>
        </w:rPr>
        <w:t xml:space="preserve"> </w:t>
      </w:r>
      <w:r>
        <w:rPr>
          <w:spacing w:val="-2"/>
          <w:sz w:val="24"/>
        </w:rPr>
        <w:t>forță;</w:t>
      </w:r>
    </w:p>
    <w:p w:rsidR="005956A8" w:rsidRDefault="005956A8">
      <w:pPr>
        <w:pStyle w:val="BodyText"/>
        <w:spacing w:before="10"/>
        <w:ind w:left="0"/>
        <w:rPr>
          <w:sz w:val="23"/>
        </w:rPr>
      </w:pPr>
    </w:p>
    <w:p w:rsidR="005956A8" w:rsidRDefault="00F3183C">
      <w:pPr>
        <w:pStyle w:val="BodyText"/>
        <w:spacing w:line="276" w:lineRule="auto"/>
        <w:ind w:right="844" w:firstLine="719"/>
        <w:jc w:val="both"/>
      </w:pPr>
      <w:r>
        <w:rPr>
          <w:b/>
        </w:rPr>
        <w:t xml:space="preserve">Instalația electrica: </w:t>
      </w:r>
      <w:r>
        <w:t xml:space="preserve">Alimentarea cu energie electrica a </w:t>
      </w:r>
      <w:r>
        <w:rPr>
          <w:b/>
        </w:rPr>
        <w:t>statiei de alimentare</w:t>
      </w:r>
      <w:r>
        <w:rPr>
          <w:b/>
          <w:spacing w:val="-1"/>
        </w:rPr>
        <w:t xml:space="preserve"> </w:t>
      </w:r>
      <w:r>
        <w:rPr>
          <w:b/>
        </w:rPr>
        <w:t xml:space="preserve">carburanti </w:t>
      </w:r>
      <w:r>
        <w:t>se realizeaza cu cablu minim CYAbY 4x4mmp la tabloul TE SC, prevazut la exterior intr-o cutie special amenajata, ce va alimenta atat circuite de iluminat cat si pompele de carburanti. Toate corpurile de iluminat, intrerupatoare si alte echipamente sunt cu protectie adecvata mediului in care sunt utilizate. In zona pompelor de alimentare cu carburanti sunt prevazute a se instala echipamente cu protectie mediu ATEX tip ZONA1: II2G Ex eb IID T5 Gb (corpuri de iluminat, intrerupatoare).</w:t>
      </w:r>
    </w:p>
    <w:p w:rsidR="005956A8" w:rsidRDefault="005956A8">
      <w:pPr>
        <w:spacing w:line="276" w:lineRule="auto"/>
        <w:jc w:val="both"/>
        <w:sectPr w:rsidR="005956A8">
          <w:headerReference w:type="default" r:id="rId51"/>
          <w:footerReference w:type="default" r:id="rId52"/>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spacing w:before="10"/>
        <w:ind w:left="0"/>
        <w:rPr>
          <w:sz w:val="17"/>
        </w:rPr>
      </w:pPr>
    </w:p>
    <w:p w:rsidR="005956A8" w:rsidRDefault="005956A8">
      <w:pPr>
        <w:pStyle w:val="Heading4"/>
        <w:spacing w:before="90"/>
        <w:jc w:val="both"/>
      </w:pPr>
      <w:r w:rsidRPr="005956A8">
        <w:pict>
          <v:rect id="docshape234" o:spid="_x0000_s1152" style="position:absolute;left:0;text-align:left;margin-left:69.15pt;margin-top:-46.25pt;width:485.25pt;height:1.45pt;z-index:15795200;mso-position-horizontal-relative:page" fillcolor="black" stroked="f">
            <w10:wrap anchorx="page"/>
          </v:rect>
        </w:pict>
      </w:r>
      <w:r w:rsidR="00F3183C">
        <w:t>Aparatură</w:t>
      </w:r>
      <w:r w:rsidR="00F3183C">
        <w:rPr>
          <w:spacing w:val="-4"/>
        </w:rPr>
        <w:t xml:space="preserve"> </w:t>
      </w:r>
      <w:r w:rsidR="00F3183C">
        <w:t>electrică</w:t>
      </w:r>
      <w:r w:rsidR="00F3183C">
        <w:rPr>
          <w:spacing w:val="-3"/>
        </w:rPr>
        <w:t xml:space="preserve"> </w:t>
      </w:r>
      <w:r w:rsidR="00F3183C">
        <w:t>şi</w:t>
      </w:r>
      <w:r w:rsidR="00F3183C">
        <w:rPr>
          <w:spacing w:val="-4"/>
        </w:rPr>
        <w:t xml:space="preserve"> </w:t>
      </w:r>
      <w:r w:rsidR="00F3183C">
        <w:t>conductoare</w:t>
      </w:r>
      <w:r w:rsidR="00F3183C">
        <w:rPr>
          <w:spacing w:val="-4"/>
        </w:rPr>
        <w:t xml:space="preserve"> </w:t>
      </w:r>
      <w:r w:rsidR="00F3183C">
        <w:t>electrice</w:t>
      </w:r>
      <w:r w:rsidR="00F3183C">
        <w:rPr>
          <w:spacing w:val="-4"/>
        </w:rPr>
        <w:t xml:space="preserve"> </w:t>
      </w:r>
      <w:r w:rsidR="00F3183C">
        <w:rPr>
          <w:spacing w:val="-2"/>
        </w:rPr>
        <w:t>utilizate</w:t>
      </w:r>
    </w:p>
    <w:p w:rsidR="005956A8" w:rsidRDefault="00F3183C">
      <w:pPr>
        <w:pStyle w:val="BodyText"/>
        <w:ind w:right="844" w:firstLine="719"/>
        <w:jc w:val="both"/>
      </w:pPr>
      <w:r>
        <w:t>Aparatura electrică şi traseele de cabluri electrice de legătură – amplasate în zone</w:t>
      </w:r>
      <w:r>
        <w:rPr>
          <w:spacing w:val="40"/>
        </w:rPr>
        <w:t xml:space="preserve"> </w:t>
      </w:r>
      <w:r>
        <w:t>periculoase în care există atmosfere explozive sub formă de gaz, vapori, ceaţă sau nori de pulbere combustibilă în aer – trebuie să corespundă cerinţelor standardelor româneşti SR EN IEC 60079- 0:2018 şi SR EN 60079-14:2014/AC:2016.</w:t>
      </w:r>
    </w:p>
    <w:p w:rsidR="005956A8" w:rsidRDefault="00F3183C">
      <w:pPr>
        <w:pStyle w:val="BodyText"/>
        <w:ind w:right="847" w:firstLine="719"/>
        <w:jc w:val="both"/>
      </w:pPr>
      <w:r>
        <w:t>Stabilirea tipului de protecţie antiexplozivă necesar pentru selectarea aparaturii electrice se face în funcţie de categoria zonei periculoase potenţial explozive, de clasa de temperatură şi de grupa de explozie a fluidelor vehiculate prin instalaţiile tehnologice.</w:t>
      </w:r>
    </w:p>
    <w:p w:rsidR="005956A8" w:rsidRDefault="00F3183C">
      <w:pPr>
        <w:pStyle w:val="BodyText"/>
        <w:ind w:right="844" w:firstLine="719"/>
        <w:jc w:val="both"/>
      </w:pPr>
      <w:r>
        <w:t>Tipurile de protecţie admise pentru aparatura electrică montată în instalaţiile tehnologice situate în atmosfere explozive formate la contactul substanţelor inflamabile, sub formă de gaz, vapori sau ceaţă, cu aerul, sunt precizate în tabelul de mai jos.</w:t>
      </w:r>
    </w:p>
    <w:p w:rsidR="005956A8" w:rsidRDefault="005956A8">
      <w:pPr>
        <w:pStyle w:val="BodyText"/>
        <w:spacing w:before="2"/>
        <w:ind w:left="0"/>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798"/>
        <w:gridCol w:w="2751"/>
        <w:gridCol w:w="1404"/>
        <w:gridCol w:w="1401"/>
        <w:gridCol w:w="1294"/>
      </w:tblGrid>
      <w:tr w:rsidR="005956A8">
        <w:trPr>
          <w:trHeight w:val="267"/>
        </w:trPr>
        <w:tc>
          <w:tcPr>
            <w:tcW w:w="4549" w:type="dxa"/>
            <w:gridSpan w:val="2"/>
            <w:tcBorders>
              <w:bottom w:val="single" w:sz="4" w:space="0" w:color="000000"/>
              <w:right w:val="single" w:sz="4" w:space="0" w:color="000000"/>
            </w:tcBorders>
          </w:tcPr>
          <w:p w:rsidR="005956A8" w:rsidRDefault="00F3183C">
            <w:pPr>
              <w:pStyle w:val="TableParagraph"/>
              <w:spacing w:before="1" w:line="247" w:lineRule="exact"/>
              <w:ind w:left="836"/>
              <w:rPr>
                <w:b/>
                <w:sz w:val="24"/>
              </w:rPr>
            </w:pPr>
            <w:r>
              <w:rPr>
                <w:b/>
                <w:sz w:val="24"/>
              </w:rPr>
              <w:t>Tip</w:t>
            </w:r>
            <w:r>
              <w:rPr>
                <w:b/>
                <w:spacing w:val="-1"/>
                <w:sz w:val="24"/>
              </w:rPr>
              <w:t xml:space="preserve"> </w:t>
            </w:r>
            <w:r>
              <w:rPr>
                <w:b/>
                <w:sz w:val="24"/>
              </w:rPr>
              <w:t>de</w:t>
            </w:r>
            <w:r>
              <w:rPr>
                <w:b/>
                <w:spacing w:val="-2"/>
                <w:sz w:val="24"/>
              </w:rPr>
              <w:t xml:space="preserve"> </w:t>
            </w:r>
            <w:r>
              <w:rPr>
                <w:b/>
                <w:sz w:val="24"/>
              </w:rPr>
              <w:t>protecţie</w:t>
            </w:r>
            <w:r>
              <w:rPr>
                <w:b/>
                <w:spacing w:val="-3"/>
                <w:sz w:val="24"/>
              </w:rPr>
              <w:t xml:space="preserve"> </w:t>
            </w:r>
            <w:r>
              <w:rPr>
                <w:b/>
                <w:spacing w:val="-2"/>
                <w:sz w:val="24"/>
              </w:rPr>
              <w:t>echipament</w:t>
            </w:r>
          </w:p>
        </w:tc>
        <w:tc>
          <w:tcPr>
            <w:tcW w:w="1404" w:type="dxa"/>
            <w:vMerge w:val="restart"/>
            <w:tcBorders>
              <w:left w:val="single" w:sz="4" w:space="0" w:color="000000"/>
              <w:bottom w:val="double" w:sz="4" w:space="0" w:color="000000"/>
              <w:right w:val="single" w:sz="4" w:space="0" w:color="000000"/>
            </w:tcBorders>
          </w:tcPr>
          <w:p w:rsidR="005956A8" w:rsidRDefault="00F3183C">
            <w:pPr>
              <w:pStyle w:val="TableParagraph"/>
              <w:spacing w:before="137"/>
              <w:ind w:left="116" w:right="87"/>
              <w:jc w:val="center"/>
              <w:rPr>
                <w:b/>
                <w:sz w:val="24"/>
              </w:rPr>
            </w:pPr>
            <w:r>
              <w:rPr>
                <w:b/>
                <w:spacing w:val="-2"/>
                <w:sz w:val="24"/>
              </w:rPr>
              <w:t xml:space="preserve">Categorie echipament </w:t>
            </w:r>
            <w:r>
              <w:rPr>
                <w:b/>
                <w:spacing w:val="-4"/>
                <w:sz w:val="24"/>
              </w:rPr>
              <w:t>ATEX</w:t>
            </w:r>
          </w:p>
        </w:tc>
        <w:tc>
          <w:tcPr>
            <w:tcW w:w="1401" w:type="dxa"/>
            <w:vMerge w:val="restart"/>
            <w:tcBorders>
              <w:left w:val="single" w:sz="4" w:space="0" w:color="000000"/>
              <w:bottom w:val="double" w:sz="4" w:space="0" w:color="000000"/>
              <w:right w:val="single" w:sz="4" w:space="0" w:color="000000"/>
            </w:tcBorders>
          </w:tcPr>
          <w:p w:rsidR="005956A8" w:rsidRDefault="00F3183C">
            <w:pPr>
              <w:pStyle w:val="TableParagraph"/>
              <w:spacing w:line="270" w:lineRule="atLeast"/>
              <w:ind w:left="117" w:right="83"/>
              <w:jc w:val="center"/>
              <w:rPr>
                <w:b/>
                <w:sz w:val="24"/>
              </w:rPr>
            </w:pPr>
            <w:r>
              <w:rPr>
                <w:b/>
                <w:sz w:val="24"/>
              </w:rPr>
              <w:t xml:space="preserve">Nivel de </w:t>
            </w:r>
            <w:r>
              <w:rPr>
                <w:b/>
                <w:spacing w:val="-2"/>
                <w:sz w:val="24"/>
              </w:rPr>
              <w:t xml:space="preserve">protecţie echipament </w:t>
            </w:r>
            <w:r>
              <w:rPr>
                <w:b/>
                <w:spacing w:val="-4"/>
                <w:sz w:val="24"/>
              </w:rPr>
              <w:t>EPL</w:t>
            </w:r>
          </w:p>
        </w:tc>
        <w:tc>
          <w:tcPr>
            <w:tcW w:w="1294" w:type="dxa"/>
            <w:vMerge w:val="restart"/>
            <w:tcBorders>
              <w:left w:val="single" w:sz="4" w:space="0" w:color="000000"/>
              <w:bottom w:val="double" w:sz="4" w:space="0" w:color="000000"/>
            </w:tcBorders>
          </w:tcPr>
          <w:p w:rsidR="005956A8" w:rsidRDefault="00F3183C">
            <w:pPr>
              <w:pStyle w:val="TableParagraph"/>
              <w:spacing w:line="270" w:lineRule="atLeast"/>
              <w:ind w:left="208" w:right="177"/>
              <w:jc w:val="center"/>
              <w:rPr>
                <w:b/>
                <w:sz w:val="24"/>
              </w:rPr>
            </w:pPr>
            <w:r>
              <w:rPr>
                <w:b/>
                <w:sz w:val="24"/>
              </w:rPr>
              <w:t>Zonă</w:t>
            </w:r>
            <w:r>
              <w:rPr>
                <w:b/>
                <w:spacing w:val="-15"/>
                <w:sz w:val="24"/>
              </w:rPr>
              <w:t xml:space="preserve"> </w:t>
            </w:r>
            <w:r>
              <w:rPr>
                <w:b/>
                <w:sz w:val="24"/>
              </w:rPr>
              <w:t xml:space="preserve">Ex în care poate fi </w:t>
            </w:r>
            <w:r>
              <w:rPr>
                <w:b/>
                <w:spacing w:val="-2"/>
                <w:sz w:val="24"/>
              </w:rPr>
              <w:t>folosit</w:t>
            </w:r>
          </w:p>
        </w:tc>
      </w:tr>
      <w:tr w:rsidR="005956A8">
        <w:trPr>
          <w:trHeight w:val="807"/>
        </w:trPr>
        <w:tc>
          <w:tcPr>
            <w:tcW w:w="1798" w:type="dxa"/>
            <w:tcBorders>
              <w:top w:val="single" w:sz="4" w:space="0" w:color="000000"/>
              <w:bottom w:val="double" w:sz="4" w:space="0" w:color="000000"/>
              <w:right w:val="single" w:sz="4" w:space="0" w:color="000000"/>
            </w:tcBorders>
          </w:tcPr>
          <w:p w:rsidR="005956A8" w:rsidRDefault="005956A8">
            <w:pPr>
              <w:pStyle w:val="TableParagraph"/>
              <w:spacing w:before="7"/>
            </w:pPr>
          </w:p>
          <w:p w:rsidR="005956A8" w:rsidRDefault="00F3183C">
            <w:pPr>
              <w:pStyle w:val="TableParagraph"/>
              <w:ind w:left="675" w:right="650"/>
              <w:jc w:val="center"/>
              <w:rPr>
                <w:b/>
                <w:sz w:val="24"/>
              </w:rPr>
            </w:pPr>
            <w:r>
              <w:rPr>
                <w:b/>
                <w:spacing w:val="-5"/>
                <w:sz w:val="24"/>
              </w:rPr>
              <w:t>Cod</w:t>
            </w:r>
          </w:p>
        </w:tc>
        <w:tc>
          <w:tcPr>
            <w:tcW w:w="2751" w:type="dxa"/>
            <w:tcBorders>
              <w:top w:val="single" w:sz="4" w:space="0" w:color="000000"/>
              <w:left w:val="single" w:sz="4" w:space="0" w:color="000000"/>
              <w:bottom w:val="double" w:sz="4" w:space="0" w:color="000000"/>
              <w:right w:val="single" w:sz="4" w:space="0" w:color="000000"/>
            </w:tcBorders>
          </w:tcPr>
          <w:p w:rsidR="005956A8" w:rsidRDefault="005956A8">
            <w:pPr>
              <w:pStyle w:val="TableParagraph"/>
              <w:spacing w:before="7"/>
            </w:pPr>
          </w:p>
          <w:p w:rsidR="005956A8" w:rsidRDefault="00F3183C">
            <w:pPr>
              <w:pStyle w:val="TableParagraph"/>
              <w:ind w:left="871"/>
              <w:rPr>
                <w:b/>
                <w:sz w:val="24"/>
              </w:rPr>
            </w:pPr>
            <w:r>
              <w:rPr>
                <w:b/>
                <w:spacing w:val="-2"/>
                <w:sz w:val="24"/>
              </w:rPr>
              <w:t>Denumire</w:t>
            </w:r>
          </w:p>
        </w:tc>
        <w:tc>
          <w:tcPr>
            <w:tcW w:w="1404" w:type="dxa"/>
            <w:vMerge/>
            <w:tcBorders>
              <w:top w:val="nil"/>
              <w:left w:val="single" w:sz="4" w:space="0" w:color="000000"/>
              <w:bottom w:val="double" w:sz="4"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double" w:sz="4"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double" w:sz="4" w:space="0" w:color="000000"/>
            </w:tcBorders>
          </w:tcPr>
          <w:p w:rsidR="005956A8" w:rsidRDefault="005956A8">
            <w:pPr>
              <w:rPr>
                <w:sz w:val="2"/>
                <w:szCs w:val="2"/>
              </w:rPr>
            </w:pPr>
          </w:p>
        </w:tc>
      </w:tr>
      <w:tr w:rsidR="005956A8">
        <w:trPr>
          <w:trHeight w:val="270"/>
        </w:trPr>
        <w:tc>
          <w:tcPr>
            <w:tcW w:w="1798" w:type="dxa"/>
            <w:tcBorders>
              <w:top w:val="double" w:sz="4" w:space="0" w:color="000000"/>
              <w:bottom w:val="single" w:sz="4" w:space="0" w:color="000000"/>
              <w:right w:val="single" w:sz="4" w:space="0" w:color="000000"/>
            </w:tcBorders>
          </w:tcPr>
          <w:p w:rsidR="005956A8" w:rsidRDefault="00F3183C">
            <w:pPr>
              <w:pStyle w:val="TableParagraph"/>
              <w:spacing w:line="250" w:lineRule="exact"/>
              <w:ind w:left="107"/>
              <w:rPr>
                <w:sz w:val="24"/>
              </w:rPr>
            </w:pPr>
            <w:r>
              <w:rPr>
                <w:spacing w:val="-5"/>
                <w:sz w:val="24"/>
              </w:rPr>
              <w:t>ia</w:t>
            </w:r>
          </w:p>
        </w:tc>
        <w:tc>
          <w:tcPr>
            <w:tcW w:w="2751" w:type="dxa"/>
            <w:tcBorders>
              <w:top w:val="double" w:sz="4" w:space="0" w:color="000000"/>
              <w:left w:val="single" w:sz="4" w:space="0" w:color="000000"/>
              <w:bottom w:val="single" w:sz="4" w:space="0" w:color="000000"/>
              <w:right w:val="single" w:sz="4" w:space="0" w:color="000000"/>
            </w:tcBorders>
          </w:tcPr>
          <w:p w:rsidR="005956A8" w:rsidRDefault="00F3183C">
            <w:pPr>
              <w:pStyle w:val="TableParagraph"/>
              <w:spacing w:line="250" w:lineRule="exact"/>
              <w:ind w:left="116"/>
              <w:rPr>
                <w:sz w:val="24"/>
              </w:rPr>
            </w:pPr>
            <w:r>
              <w:rPr>
                <w:sz w:val="24"/>
              </w:rPr>
              <w:t>securitate</w:t>
            </w:r>
            <w:r>
              <w:rPr>
                <w:spacing w:val="-4"/>
                <w:sz w:val="24"/>
              </w:rPr>
              <w:t xml:space="preserve"> </w:t>
            </w:r>
            <w:r>
              <w:rPr>
                <w:spacing w:val="-2"/>
                <w:sz w:val="24"/>
              </w:rPr>
              <w:t>intrinsecă</w:t>
            </w:r>
          </w:p>
        </w:tc>
        <w:tc>
          <w:tcPr>
            <w:tcW w:w="1404" w:type="dxa"/>
            <w:vMerge w:val="restart"/>
            <w:tcBorders>
              <w:top w:val="double" w:sz="4" w:space="0" w:color="000000"/>
              <w:left w:val="single" w:sz="4" w:space="0" w:color="000000"/>
              <w:bottom w:val="single" w:sz="8" w:space="0" w:color="000000"/>
              <w:right w:val="single" w:sz="4" w:space="0" w:color="000000"/>
            </w:tcBorders>
          </w:tcPr>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8"/>
              </w:rPr>
            </w:pPr>
          </w:p>
          <w:p w:rsidR="005956A8" w:rsidRDefault="00F3183C">
            <w:pPr>
              <w:pStyle w:val="TableParagraph"/>
              <w:spacing w:before="1"/>
              <w:ind w:left="112" w:right="87"/>
              <w:jc w:val="center"/>
              <w:rPr>
                <w:sz w:val="24"/>
              </w:rPr>
            </w:pPr>
            <w:r>
              <w:rPr>
                <w:spacing w:val="-5"/>
                <w:sz w:val="24"/>
              </w:rPr>
              <w:t>1G</w:t>
            </w:r>
          </w:p>
        </w:tc>
        <w:tc>
          <w:tcPr>
            <w:tcW w:w="1401" w:type="dxa"/>
            <w:vMerge w:val="restart"/>
            <w:tcBorders>
              <w:top w:val="double" w:sz="4" w:space="0" w:color="000000"/>
              <w:left w:val="single" w:sz="4" w:space="0" w:color="000000"/>
              <w:bottom w:val="single" w:sz="8" w:space="0" w:color="000000"/>
              <w:right w:val="single" w:sz="4" w:space="0" w:color="000000"/>
            </w:tcBorders>
          </w:tcPr>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8"/>
              </w:rPr>
            </w:pPr>
          </w:p>
          <w:p w:rsidR="005956A8" w:rsidRDefault="00F3183C">
            <w:pPr>
              <w:pStyle w:val="TableParagraph"/>
              <w:spacing w:before="1"/>
              <w:ind w:left="112" w:right="83"/>
              <w:jc w:val="center"/>
              <w:rPr>
                <w:sz w:val="24"/>
              </w:rPr>
            </w:pPr>
            <w:r>
              <w:rPr>
                <w:spacing w:val="-5"/>
                <w:sz w:val="24"/>
              </w:rPr>
              <w:t>Ga</w:t>
            </w:r>
          </w:p>
        </w:tc>
        <w:tc>
          <w:tcPr>
            <w:tcW w:w="1294" w:type="dxa"/>
            <w:vMerge w:val="restart"/>
            <w:tcBorders>
              <w:top w:val="double" w:sz="4" w:space="0" w:color="000000"/>
              <w:left w:val="single" w:sz="4" w:space="0" w:color="000000"/>
              <w:bottom w:val="single" w:sz="8" w:space="0" w:color="000000"/>
            </w:tcBorders>
          </w:tcPr>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8"/>
              </w:rPr>
            </w:pPr>
          </w:p>
          <w:p w:rsidR="005956A8" w:rsidRDefault="00F3183C">
            <w:pPr>
              <w:pStyle w:val="TableParagraph"/>
              <w:spacing w:before="1"/>
              <w:ind w:left="28"/>
              <w:jc w:val="center"/>
              <w:rPr>
                <w:sz w:val="24"/>
              </w:rPr>
            </w:pPr>
            <w:r>
              <w:rPr>
                <w:sz w:val="24"/>
              </w:rPr>
              <w:t>0</w:t>
            </w:r>
          </w:p>
        </w:tc>
      </w:tr>
      <w:tr w:rsidR="005956A8">
        <w:trPr>
          <w:trHeight w:val="265"/>
        </w:trPr>
        <w:tc>
          <w:tcPr>
            <w:tcW w:w="1798" w:type="dxa"/>
            <w:tcBorders>
              <w:top w:val="single" w:sz="4" w:space="0" w:color="000000"/>
              <w:bottom w:val="single" w:sz="4" w:space="0" w:color="000000"/>
              <w:right w:val="single" w:sz="4" w:space="0" w:color="000000"/>
            </w:tcBorders>
          </w:tcPr>
          <w:p w:rsidR="005956A8" w:rsidRDefault="00F3183C">
            <w:pPr>
              <w:pStyle w:val="TableParagraph"/>
              <w:spacing w:line="246" w:lineRule="exact"/>
              <w:ind w:left="107"/>
              <w:rPr>
                <w:sz w:val="24"/>
              </w:rPr>
            </w:pPr>
            <w:r>
              <w:rPr>
                <w:spacing w:val="-5"/>
                <w:sz w:val="24"/>
              </w:rPr>
              <w:t>ma</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46" w:lineRule="exact"/>
              <w:ind w:left="116"/>
              <w:rPr>
                <w:sz w:val="24"/>
              </w:rPr>
            </w:pPr>
            <w:r>
              <w:rPr>
                <w:spacing w:val="-2"/>
                <w:sz w:val="24"/>
              </w:rPr>
              <w:t>încapsulare</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1369"/>
        </w:trPr>
        <w:tc>
          <w:tcPr>
            <w:tcW w:w="1798" w:type="dxa"/>
            <w:tcBorders>
              <w:top w:val="single" w:sz="4" w:space="0" w:color="000000"/>
              <w:bottom w:val="single" w:sz="4" w:space="0" w:color="000000"/>
              <w:right w:val="single" w:sz="4" w:space="0" w:color="000000"/>
            </w:tcBorders>
          </w:tcPr>
          <w:p w:rsidR="005956A8" w:rsidRDefault="005956A8">
            <w:pPr>
              <w:pStyle w:val="TableParagraph"/>
              <w:rPr>
                <w:sz w:val="26"/>
              </w:rPr>
            </w:pPr>
          </w:p>
          <w:p w:rsidR="005956A8" w:rsidRDefault="005956A8">
            <w:pPr>
              <w:pStyle w:val="TableParagraph"/>
              <w:spacing w:before="5"/>
              <w:rPr>
                <w:sz w:val="21"/>
              </w:rPr>
            </w:pPr>
          </w:p>
          <w:p w:rsidR="005956A8" w:rsidRDefault="00F3183C">
            <w:pPr>
              <w:pStyle w:val="TableParagraph"/>
              <w:ind w:left="107"/>
              <w:rPr>
                <w:sz w:val="24"/>
              </w:rPr>
            </w:pPr>
            <w:r>
              <w:rPr>
                <w:spacing w:val="-5"/>
                <w:sz w:val="24"/>
              </w:rPr>
              <w:t>da</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tabs>
                <w:tab w:val="left" w:pos="1045"/>
                <w:tab w:val="left" w:pos="1095"/>
                <w:tab w:val="left" w:pos="1336"/>
                <w:tab w:val="left" w:pos="1481"/>
                <w:tab w:val="left" w:pos="2343"/>
                <w:tab w:val="left" w:pos="2424"/>
              </w:tabs>
              <w:ind w:left="116" w:right="87"/>
              <w:rPr>
                <w:i/>
                <w:sz w:val="24"/>
              </w:rPr>
            </w:pPr>
            <w:r>
              <w:rPr>
                <w:sz w:val="24"/>
              </w:rPr>
              <w:t xml:space="preserve">capsulare antideflagrantă </w:t>
            </w:r>
            <w:r>
              <w:rPr>
                <w:i/>
                <w:spacing w:val="-2"/>
                <w:sz w:val="24"/>
              </w:rPr>
              <w:t>(numai</w:t>
            </w:r>
            <w:r>
              <w:rPr>
                <w:i/>
                <w:sz w:val="24"/>
              </w:rPr>
              <w:tab/>
            </w:r>
            <w:r>
              <w:rPr>
                <w:i/>
                <w:spacing w:val="-6"/>
                <w:sz w:val="24"/>
              </w:rPr>
              <w:t>la</w:t>
            </w:r>
            <w:r>
              <w:rPr>
                <w:i/>
                <w:sz w:val="24"/>
              </w:rPr>
              <w:tab/>
            </w:r>
            <w:r>
              <w:rPr>
                <w:i/>
                <w:sz w:val="24"/>
              </w:rPr>
              <w:tab/>
            </w:r>
            <w:r>
              <w:rPr>
                <w:i/>
                <w:spacing w:val="-2"/>
                <w:sz w:val="24"/>
              </w:rPr>
              <w:t>senzori</w:t>
            </w:r>
            <w:r>
              <w:rPr>
                <w:i/>
                <w:sz w:val="24"/>
              </w:rPr>
              <w:tab/>
            </w:r>
            <w:r>
              <w:rPr>
                <w:i/>
                <w:sz w:val="24"/>
              </w:rPr>
              <w:tab/>
            </w:r>
            <w:r>
              <w:rPr>
                <w:i/>
                <w:spacing w:val="-6"/>
                <w:sz w:val="24"/>
              </w:rPr>
              <w:t xml:space="preserve">cu </w:t>
            </w:r>
            <w:r>
              <w:rPr>
                <w:i/>
                <w:spacing w:val="-2"/>
                <w:sz w:val="24"/>
              </w:rPr>
              <w:t>ardere</w:t>
            </w:r>
            <w:r>
              <w:rPr>
                <w:i/>
                <w:sz w:val="24"/>
              </w:rPr>
              <w:tab/>
            </w:r>
            <w:r>
              <w:rPr>
                <w:i/>
                <w:sz w:val="24"/>
              </w:rPr>
              <w:tab/>
            </w:r>
            <w:r>
              <w:rPr>
                <w:i/>
                <w:spacing w:val="-2"/>
                <w:sz w:val="24"/>
              </w:rPr>
              <w:t>catalitică</w:t>
            </w:r>
            <w:r>
              <w:rPr>
                <w:i/>
                <w:sz w:val="24"/>
              </w:rPr>
              <w:tab/>
            </w:r>
            <w:r>
              <w:rPr>
                <w:i/>
                <w:spacing w:val="-4"/>
                <w:sz w:val="24"/>
              </w:rPr>
              <w:t xml:space="preserve">din </w:t>
            </w:r>
            <w:r>
              <w:rPr>
                <w:i/>
                <w:spacing w:val="-2"/>
                <w:sz w:val="24"/>
              </w:rPr>
              <w:t>detectoare</w:t>
            </w:r>
            <w:r>
              <w:rPr>
                <w:i/>
                <w:sz w:val="24"/>
              </w:rPr>
              <w:tab/>
            </w:r>
            <w:r>
              <w:rPr>
                <w:i/>
                <w:spacing w:val="-2"/>
                <w:sz w:val="24"/>
              </w:rPr>
              <w:t>portabile</w:t>
            </w:r>
            <w:r>
              <w:rPr>
                <w:i/>
                <w:sz w:val="24"/>
              </w:rPr>
              <w:tab/>
            </w:r>
            <w:r>
              <w:rPr>
                <w:i/>
                <w:sz w:val="24"/>
              </w:rPr>
              <w:tab/>
            </w:r>
            <w:r>
              <w:rPr>
                <w:i/>
                <w:spacing w:val="-60"/>
                <w:sz w:val="24"/>
              </w:rPr>
              <w:t xml:space="preserve"> </w:t>
            </w:r>
            <w:r>
              <w:rPr>
                <w:i/>
                <w:spacing w:val="-6"/>
                <w:sz w:val="24"/>
              </w:rPr>
              <w:t>de</w:t>
            </w:r>
          </w:p>
          <w:p w:rsidR="005956A8" w:rsidRDefault="00F3183C">
            <w:pPr>
              <w:pStyle w:val="TableParagraph"/>
              <w:spacing w:line="252" w:lineRule="exact"/>
              <w:ind w:left="116"/>
              <w:rPr>
                <w:i/>
                <w:sz w:val="24"/>
              </w:rPr>
            </w:pPr>
            <w:r>
              <w:rPr>
                <w:i/>
                <w:spacing w:val="-2"/>
                <w:sz w:val="24"/>
              </w:rPr>
              <w:t>gaze)</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544"/>
        </w:trPr>
        <w:tc>
          <w:tcPr>
            <w:tcW w:w="1798" w:type="dxa"/>
            <w:tcBorders>
              <w:top w:val="single" w:sz="4" w:space="0" w:color="000000"/>
              <w:bottom w:val="single" w:sz="4" w:space="0" w:color="000000"/>
              <w:right w:val="single" w:sz="4" w:space="0" w:color="000000"/>
            </w:tcBorders>
          </w:tcPr>
          <w:p w:rsidR="005956A8" w:rsidRDefault="00F3183C">
            <w:pPr>
              <w:pStyle w:val="TableParagraph"/>
              <w:spacing w:before="133"/>
              <w:ind w:left="107"/>
              <w:rPr>
                <w:sz w:val="24"/>
              </w:rPr>
            </w:pPr>
            <w:r>
              <w:rPr>
                <w:sz w:val="24"/>
              </w:rPr>
              <w:t xml:space="preserve">op </w:t>
            </w:r>
            <w:r>
              <w:rPr>
                <w:spacing w:val="-5"/>
                <w:sz w:val="24"/>
              </w:rPr>
              <w:t>is</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tabs>
                <w:tab w:val="left" w:pos="1462"/>
                <w:tab w:val="left" w:pos="1930"/>
              </w:tabs>
              <w:spacing w:line="276" w:lineRule="exact"/>
              <w:ind w:left="116" w:right="87"/>
              <w:rPr>
                <w:sz w:val="24"/>
              </w:rPr>
            </w:pPr>
            <w:r>
              <w:rPr>
                <w:spacing w:val="-2"/>
                <w:sz w:val="24"/>
              </w:rPr>
              <w:t>echipament</w:t>
            </w:r>
            <w:r>
              <w:rPr>
                <w:sz w:val="24"/>
              </w:rPr>
              <w:tab/>
            </w:r>
            <w:r>
              <w:rPr>
                <w:spacing w:val="-6"/>
                <w:sz w:val="24"/>
              </w:rPr>
              <w:t>cu</w:t>
            </w:r>
            <w:r>
              <w:rPr>
                <w:sz w:val="24"/>
              </w:rPr>
              <w:tab/>
            </w:r>
            <w:r>
              <w:rPr>
                <w:spacing w:val="-2"/>
                <w:sz w:val="24"/>
              </w:rPr>
              <w:t>radiaţie optică</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809"/>
        </w:trPr>
        <w:tc>
          <w:tcPr>
            <w:tcW w:w="1798" w:type="dxa"/>
            <w:tcBorders>
              <w:top w:val="single" w:sz="4" w:space="0" w:color="000000"/>
              <w:bottom w:val="single" w:sz="4" w:space="0" w:color="000000"/>
              <w:right w:val="single" w:sz="4" w:space="0" w:color="000000"/>
            </w:tcBorders>
          </w:tcPr>
          <w:p w:rsidR="005956A8" w:rsidRDefault="005956A8">
            <w:pPr>
              <w:pStyle w:val="TableParagraph"/>
            </w:pP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62" w:lineRule="exact"/>
              <w:ind w:left="116"/>
              <w:rPr>
                <w:sz w:val="24"/>
              </w:rPr>
            </w:pPr>
            <w:r>
              <w:rPr>
                <w:sz w:val="24"/>
              </w:rPr>
              <w:t>două</w:t>
            </w:r>
            <w:r>
              <w:rPr>
                <w:spacing w:val="69"/>
                <w:w w:val="150"/>
                <w:sz w:val="24"/>
              </w:rPr>
              <w:t xml:space="preserve"> </w:t>
            </w:r>
            <w:r>
              <w:rPr>
                <w:sz w:val="24"/>
              </w:rPr>
              <w:t>tipuri</w:t>
            </w:r>
            <w:r>
              <w:rPr>
                <w:spacing w:val="70"/>
                <w:w w:val="150"/>
                <w:sz w:val="24"/>
              </w:rPr>
              <w:t xml:space="preserve"> </w:t>
            </w:r>
            <w:r>
              <w:rPr>
                <w:sz w:val="24"/>
              </w:rPr>
              <w:t>de</w:t>
            </w:r>
            <w:r>
              <w:rPr>
                <w:spacing w:val="69"/>
                <w:w w:val="150"/>
                <w:sz w:val="24"/>
              </w:rPr>
              <w:t xml:space="preserve"> </w:t>
            </w:r>
            <w:r>
              <w:rPr>
                <w:spacing w:val="-2"/>
                <w:sz w:val="24"/>
              </w:rPr>
              <w:t>protecție</w:t>
            </w:r>
          </w:p>
          <w:p w:rsidR="005956A8" w:rsidRDefault="00F3183C">
            <w:pPr>
              <w:pStyle w:val="TableParagraph"/>
              <w:tabs>
                <w:tab w:val="left" w:pos="1998"/>
              </w:tabs>
              <w:spacing w:line="270" w:lineRule="atLeast"/>
              <w:ind w:left="116" w:right="87"/>
              <w:rPr>
                <w:sz w:val="24"/>
              </w:rPr>
            </w:pPr>
            <w:r>
              <w:rPr>
                <w:spacing w:val="-2"/>
                <w:sz w:val="24"/>
              </w:rPr>
              <w:t>indepen-dente,</w:t>
            </w:r>
            <w:r>
              <w:rPr>
                <w:sz w:val="24"/>
              </w:rPr>
              <w:tab/>
            </w:r>
            <w:r>
              <w:rPr>
                <w:spacing w:val="-2"/>
                <w:sz w:val="24"/>
              </w:rPr>
              <w:t xml:space="preserve">fiecare </w:t>
            </w:r>
            <w:r>
              <w:rPr>
                <w:sz w:val="24"/>
              </w:rPr>
              <w:t>având EPL Gb</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542"/>
        </w:trPr>
        <w:tc>
          <w:tcPr>
            <w:tcW w:w="1798" w:type="dxa"/>
            <w:tcBorders>
              <w:top w:val="single" w:sz="4" w:space="0" w:color="000000"/>
              <w:bottom w:val="single" w:sz="8" w:space="0" w:color="000000"/>
              <w:right w:val="single" w:sz="4" w:space="0" w:color="000000"/>
            </w:tcBorders>
          </w:tcPr>
          <w:p w:rsidR="005956A8" w:rsidRDefault="00F3183C">
            <w:pPr>
              <w:pStyle w:val="TableParagraph"/>
              <w:spacing w:line="266" w:lineRule="exact"/>
              <w:ind w:left="107"/>
              <w:rPr>
                <w:sz w:val="24"/>
              </w:rPr>
            </w:pPr>
            <w:r>
              <w:rPr>
                <w:sz w:val="24"/>
              </w:rPr>
              <w:t>sa</w:t>
            </w:r>
            <w:r>
              <w:rPr>
                <w:spacing w:val="-4"/>
                <w:sz w:val="24"/>
              </w:rPr>
              <w:t xml:space="preserve"> </w:t>
            </w:r>
            <w:r>
              <w:rPr>
                <w:sz w:val="24"/>
              </w:rPr>
              <w:t>(IEC</w:t>
            </w:r>
            <w:r>
              <w:rPr>
                <w:spacing w:val="-2"/>
                <w:sz w:val="24"/>
              </w:rPr>
              <w:t xml:space="preserve"> 60079-</w:t>
            </w:r>
          </w:p>
          <w:p w:rsidR="005956A8" w:rsidRDefault="00F3183C">
            <w:pPr>
              <w:pStyle w:val="TableParagraph"/>
              <w:spacing w:line="256" w:lineRule="exact"/>
              <w:ind w:left="107"/>
              <w:rPr>
                <w:sz w:val="24"/>
              </w:rPr>
            </w:pPr>
            <w:r>
              <w:rPr>
                <w:spacing w:val="-2"/>
                <w:sz w:val="24"/>
              </w:rPr>
              <w:t>33:2012)</w:t>
            </w:r>
          </w:p>
        </w:tc>
        <w:tc>
          <w:tcPr>
            <w:tcW w:w="2751" w:type="dxa"/>
            <w:tcBorders>
              <w:top w:val="single" w:sz="4" w:space="0" w:color="000000"/>
              <w:left w:val="single" w:sz="4" w:space="0" w:color="000000"/>
              <w:bottom w:val="single" w:sz="8" w:space="0" w:color="000000"/>
              <w:right w:val="single" w:sz="4" w:space="0" w:color="000000"/>
            </w:tcBorders>
          </w:tcPr>
          <w:p w:rsidR="005956A8" w:rsidRDefault="00F3183C">
            <w:pPr>
              <w:pStyle w:val="TableParagraph"/>
              <w:spacing w:before="126"/>
              <w:ind w:left="116"/>
              <w:rPr>
                <w:sz w:val="24"/>
              </w:rPr>
            </w:pPr>
            <w:r>
              <w:rPr>
                <w:sz w:val="24"/>
              </w:rPr>
              <w:t>protecție</w:t>
            </w:r>
            <w:r>
              <w:rPr>
                <w:spacing w:val="-6"/>
                <w:sz w:val="24"/>
              </w:rPr>
              <w:t xml:space="preserve"> </w:t>
            </w:r>
            <w:r>
              <w:rPr>
                <w:spacing w:val="-2"/>
                <w:sz w:val="24"/>
              </w:rPr>
              <w:t>specială</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270"/>
        </w:trPr>
        <w:tc>
          <w:tcPr>
            <w:tcW w:w="4549" w:type="dxa"/>
            <w:gridSpan w:val="2"/>
            <w:tcBorders>
              <w:top w:val="single" w:sz="8" w:space="0" w:color="000000"/>
              <w:bottom w:val="single" w:sz="4" w:space="0" w:color="000000"/>
              <w:right w:val="single" w:sz="4" w:space="0" w:color="000000"/>
            </w:tcBorders>
          </w:tcPr>
          <w:p w:rsidR="005956A8" w:rsidRDefault="00F3183C">
            <w:pPr>
              <w:pStyle w:val="TableParagraph"/>
              <w:spacing w:line="250" w:lineRule="exact"/>
              <w:ind w:left="107"/>
              <w:rPr>
                <w:sz w:val="24"/>
              </w:rPr>
            </w:pPr>
            <w:r>
              <w:rPr>
                <w:sz w:val="24"/>
              </w:rPr>
              <w:t>cele</w:t>
            </w:r>
            <w:r>
              <w:rPr>
                <w:spacing w:val="-1"/>
                <w:sz w:val="24"/>
              </w:rPr>
              <w:t xml:space="preserve"> </w:t>
            </w:r>
            <w:r>
              <w:rPr>
                <w:sz w:val="24"/>
              </w:rPr>
              <w:t>de</w:t>
            </w:r>
            <w:r>
              <w:rPr>
                <w:spacing w:val="-2"/>
                <w:sz w:val="24"/>
              </w:rPr>
              <w:t xml:space="preserve"> </w:t>
            </w:r>
            <w:r>
              <w:rPr>
                <w:sz w:val="24"/>
              </w:rPr>
              <w:t xml:space="preserve">mai </w:t>
            </w:r>
            <w:r>
              <w:rPr>
                <w:spacing w:val="-5"/>
                <w:sz w:val="24"/>
              </w:rPr>
              <w:t>sus</w:t>
            </w:r>
          </w:p>
        </w:tc>
        <w:tc>
          <w:tcPr>
            <w:tcW w:w="1404" w:type="dxa"/>
            <w:vMerge w:val="restart"/>
            <w:tcBorders>
              <w:top w:val="single" w:sz="8" w:space="0" w:color="000000"/>
              <w:left w:val="single" w:sz="4" w:space="0" w:color="000000"/>
              <w:bottom w:val="single" w:sz="8" w:space="0" w:color="000000"/>
              <w:right w:val="single" w:sz="4" w:space="0" w:color="000000"/>
            </w:tcBorders>
          </w:tcPr>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spacing w:before="2"/>
              <w:rPr>
                <w:sz w:val="30"/>
              </w:rPr>
            </w:pPr>
          </w:p>
          <w:p w:rsidR="005956A8" w:rsidRDefault="00F3183C">
            <w:pPr>
              <w:pStyle w:val="TableParagraph"/>
              <w:ind w:left="112" w:right="87"/>
              <w:jc w:val="center"/>
              <w:rPr>
                <w:sz w:val="24"/>
              </w:rPr>
            </w:pPr>
            <w:r>
              <w:rPr>
                <w:spacing w:val="-5"/>
                <w:sz w:val="24"/>
              </w:rPr>
              <w:t>2G</w:t>
            </w:r>
          </w:p>
        </w:tc>
        <w:tc>
          <w:tcPr>
            <w:tcW w:w="1401" w:type="dxa"/>
            <w:vMerge w:val="restart"/>
            <w:tcBorders>
              <w:top w:val="single" w:sz="8" w:space="0" w:color="000000"/>
              <w:left w:val="single" w:sz="4" w:space="0" w:color="000000"/>
              <w:bottom w:val="single" w:sz="8" w:space="0" w:color="000000"/>
              <w:right w:val="single" w:sz="4" w:space="0" w:color="000000"/>
            </w:tcBorders>
          </w:tcPr>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spacing w:before="2"/>
              <w:rPr>
                <w:sz w:val="30"/>
              </w:rPr>
            </w:pPr>
          </w:p>
          <w:p w:rsidR="005956A8" w:rsidRDefault="00F3183C">
            <w:pPr>
              <w:pStyle w:val="TableParagraph"/>
              <w:ind w:left="111" w:right="83"/>
              <w:jc w:val="center"/>
              <w:rPr>
                <w:sz w:val="24"/>
              </w:rPr>
            </w:pPr>
            <w:r>
              <w:rPr>
                <w:spacing w:val="-5"/>
                <w:sz w:val="24"/>
              </w:rPr>
              <w:t>Gb</w:t>
            </w:r>
          </w:p>
        </w:tc>
        <w:tc>
          <w:tcPr>
            <w:tcW w:w="1294" w:type="dxa"/>
            <w:vMerge w:val="restart"/>
            <w:tcBorders>
              <w:top w:val="single" w:sz="8" w:space="0" w:color="000000"/>
              <w:left w:val="single" w:sz="4" w:space="0" w:color="000000"/>
              <w:bottom w:val="single" w:sz="8" w:space="0" w:color="000000"/>
            </w:tcBorders>
          </w:tcPr>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rPr>
                <w:sz w:val="26"/>
              </w:rPr>
            </w:pPr>
          </w:p>
          <w:p w:rsidR="005956A8" w:rsidRDefault="005956A8">
            <w:pPr>
              <w:pStyle w:val="TableParagraph"/>
              <w:spacing w:before="2"/>
              <w:rPr>
                <w:sz w:val="30"/>
              </w:rPr>
            </w:pPr>
          </w:p>
          <w:p w:rsidR="005956A8" w:rsidRDefault="00F3183C">
            <w:pPr>
              <w:pStyle w:val="TableParagraph"/>
              <w:ind w:left="28"/>
              <w:jc w:val="center"/>
              <w:rPr>
                <w:sz w:val="24"/>
              </w:rPr>
            </w:pPr>
            <w:r>
              <w:rPr>
                <w:sz w:val="24"/>
              </w:rPr>
              <w:t>1</w:t>
            </w:r>
          </w:p>
        </w:tc>
      </w:tr>
      <w:tr w:rsidR="005956A8">
        <w:trPr>
          <w:trHeight w:val="265"/>
        </w:trPr>
        <w:tc>
          <w:tcPr>
            <w:tcW w:w="1798" w:type="dxa"/>
            <w:tcBorders>
              <w:top w:val="single" w:sz="4" w:space="0" w:color="000000"/>
              <w:bottom w:val="single" w:sz="4" w:space="0" w:color="000000"/>
              <w:right w:val="single" w:sz="4" w:space="0" w:color="000000"/>
            </w:tcBorders>
          </w:tcPr>
          <w:p w:rsidR="005956A8" w:rsidRDefault="00F3183C">
            <w:pPr>
              <w:pStyle w:val="TableParagraph"/>
              <w:spacing w:line="246" w:lineRule="exact"/>
              <w:ind w:left="107"/>
              <w:rPr>
                <w:sz w:val="24"/>
              </w:rPr>
            </w:pPr>
            <w:r>
              <w:rPr>
                <w:spacing w:val="-5"/>
                <w:sz w:val="24"/>
              </w:rPr>
              <w:t>ib</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46" w:lineRule="exact"/>
              <w:ind w:left="116"/>
              <w:rPr>
                <w:sz w:val="24"/>
              </w:rPr>
            </w:pPr>
            <w:r>
              <w:rPr>
                <w:sz w:val="24"/>
              </w:rPr>
              <w:t>securitate</w:t>
            </w:r>
            <w:r>
              <w:rPr>
                <w:spacing w:val="-4"/>
                <w:sz w:val="24"/>
              </w:rPr>
              <w:t xml:space="preserve"> </w:t>
            </w:r>
            <w:r>
              <w:rPr>
                <w:spacing w:val="-2"/>
                <w:sz w:val="24"/>
              </w:rPr>
              <w:t>intrinsecă</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265"/>
        </w:trPr>
        <w:tc>
          <w:tcPr>
            <w:tcW w:w="1798" w:type="dxa"/>
            <w:tcBorders>
              <w:top w:val="single" w:sz="4" w:space="0" w:color="000000"/>
              <w:bottom w:val="single" w:sz="4" w:space="0" w:color="000000"/>
              <w:right w:val="single" w:sz="4" w:space="0" w:color="000000"/>
            </w:tcBorders>
          </w:tcPr>
          <w:p w:rsidR="005956A8" w:rsidRDefault="00F3183C">
            <w:pPr>
              <w:pStyle w:val="TableParagraph"/>
              <w:spacing w:line="246" w:lineRule="exact"/>
              <w:ind w:left="107"/>
              <w:rPr>
                <w:sz w:val="24"/>
              </w:rPr>
            </w:pPr>
            <w:r>
              <w:rPr>
                <w:spacing w:val="-5"/>
                <w:sz w:val="24"/>
              </w:rPr>
              <w:t>mb</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46" w:lineRule="exact"/>
              <w:ind w:left="116"/>
              <w:rPr>
                <w:sz w:val="24"/>
              </w:rPr>
            </w:pPr>
            <w:r>
              <w:rPr>
                <w:spacing w:val="-2"/>
                <w:sz w:val="24"/>
              </w:rPr>
              <w:t>încapsulare</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543"/>
        </w:trPr>
        <w:tc>
          <w:tcPr>
            <w:tcW w:w="1798" w:type="dxa"/>
            <w:tcBorders>
              <w:top w:val="single" w:sz="4" w:space="0" w:color="000000"/>
              <w:bottom w:val="single" w:sz="4" w:space="0" w:color="000000"/>
              <w:right w:val="single" w:sz="4" w:space="0" w:color="000000"/>
            </w:tcBorders>
          </w:tcPr>
          <w:p w:rsidR="005956A8" w:rsidRDefault="00F3183C">
            <w:pPr>
              <w:pStyle w:val="TableParagraph"/>
              <w:spacing w:line="272" w:lineRule="exact"/>
              <w:ind w:left="107"/>
              <w:rPr>
                <w:sz w:val="24"/>
              </w:rPr>
            </w:pPr>
            <w:r>
              <w:rPr>
                <w:sz w:val="24"/>
              </w:rPr>
              <w:t>p,</w:t>
            </w:r>
            <w:r>
              <w:rPr>
                <w:spacing w:val="66"/>
                <w:sz w:val="24"/>
              </w:rPr>
              <w:t xml:space="preserve"> </w:t>
            </w:r>
            <w:r>
              <w:rPr>
                <w:sz w:val="24"/>
              </w:rPr>
              <w:t>px,</w:t>
            </w:r>
            <w:r>
              <w:rPr>
                <w:spacing w:val="66"/>
                <w:sz w:val="24"/>
              </w:rPr>
              <w:t xml:space="preserve"> </w:t>
            </w:r>
            <w:r>
              <w:rPr>
                <w:sz w:val="24"/>
              </w:rPr>
              <w:t>py,</w:t>
            </w:r>
            <w:r>
              <w:rPr>
                <w:spacing w:val="66"/>
                <w:sz w:val="24"/>
              </w:rPr>
              <w:t xml:space="preserve"> </w:t>
            </w:r>
            <w:r>
              <w:rPr>
                <w:spacing w:val="-4"/>
                <w:sz w:val="24"/>
              </w:rPr>
              <w:t>pxb,</w:t>
            </w:r>
          </w:p>
          <w:p w:rsidR="005956A8" w:rsidRDefault="00F3183C">
            <w:pPr>
              <w:pStyle w:val="TableParagraph"/>
              <w:spacing w:line="252" w:lineRule="exact"/>
              <w:ind w:left="107"/>
              <w:rPr>
                <w:sz w:val="24"/>
              </w:rPr>
            </w:pPr>
            <w:r>
              <w:rPr>
                <w:spacing w:val="-5"/>
                <w:sz w:val="24"/>
              </w:rPr>
              <w:t>pyb</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before="133"/>
              <w:ind w:left="116"/>
              <w:rPr>
                <w:sz w:val="24"/>
              </w:rPr>
            </w:pPr>
            <w:r>
              <w:rPr>
                <w:spacing w:val="-2"/>
                <w:sz w:val="24"/>
              </w:rPr>
              <w:t>presurizare</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265"/>
        </w:trPr>
        <w:tc>
          <w:tcPr>
            <w:tcW w:w="1798" w:type="dxa"/>
            <w:tcBorders>
              <w:top w:val="single" w:sz="4" w:space="0" w:color="000000"/>
              <w:bottom w:val="single" w:sz="4" w:space="0" w:color="000000"/>
              <w:right w:val="single" w:sz="4" w:space="0" w:color="000000"/>
            </w:tcBorders>
          </w:tcPr>
          <w:p w:rsidR="005956A8" w:rsidRDefault="00F3183C">
            <w:pPr>
              <w:pStyle w:val="TableParagraph"/>
              <w:spacing w:line="246" w:lineRule="exact"/>
              <w:ind w:left="107"/>
              <w:rPr>
                <w:sz w:val="24"/>
              </w:rPr>
            </w:pPr>
            <w:r>
              <w:rPr>
                <w:sz w:val="24"/>
              </w:rPr>
              <w:t>o</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46" w:lineRule="exact"/>
              <w:ind w:left="116"/>
              <w:rPr>
                <w:sz w:val="24"/>
              </w:rPr>
            </w:pPr>
            <w:r>
              <w:rPr>
                <w:sz w:val="24"/>
              </w:rPr>
              <w:t>imersiune</w:t>
            </w:r>
            <w:r>
              <w:rPr>
                <w:spacing w:val="-2"/>
                <w:sz w:val="24"/>
              </w:rPr>
              <w:t xml:space="preserve"> </w:t>
            </w:r>
            <w:r>
              <w:rPr>
                <w:sz w:val="24"/>
              </w:rPr>
              <w:t xml:space="preserve">în </w:t>
            </w:r>
            <w:r>
              <w:rPr>
                <w:spacing w:val="-4"/>
                <w:sz w:val="24"/>
              </w:rPr>
              <w:t>ulei</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266"/>
        </w:trPr>
        <w:tc>
          <w:tcPr>
            <w:tcW w:w="1798" w:type="dxa"/>
            <w:tcBorders>
              <w:top w:val="single" w:sz="4" w:space="0" w:color="000000"/>
              <w:bottom w:val="single" w:sz="4" w:space="0" w:color="000000"/>
              <w:right w:val="single" w:sz="4" w:space="0" w:color="000000"/>
            </w:tcBorders>
          </w:tcPr>
          <w:p w:rsidR="005956A8" w:rsidRDefault="00F3183C">
            <w:pPr>
              <w:pStyle w:val="TableParagraph"/>
              <w:spacing w:line="246" w:lineRule="exact"/>
              <w:ind w:left="107"/>
              <w:rPr>
                <w:sz w:val="24"/>
              </w:rPr>
            </w:pPr>
            <w:r>
              <w:rPr>
                <w:sz w:val="24"/>
              </w:rPr>
              <w:t>q</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46" w:lineRule="exact"/>
              <w:ind w:left="116"/>
              <w:rPr>
                <w:sz w:val="24"/>
              </w:rPr>
            </w:pPr>
            <w:r>
              <w:rPr>
                <w:sz w:val="24"/>
              </w:rPr>
              <w:t>umplere</w:t>
            </w:r>
            <w:r>
              <w:rPr>
                <w:spacing w:val="-2"/>
                <w:sz w:val="24"/>
              </w:rPr>
              <w:t xml:space="preserve"> </w:t>
            </w:r>
            <w:r>
              <w:rPr>
                <w:sz w:val="24"/>
              </w:rPr>
              <w:t>cu</w:t>
            </w:r>
            <w:r>
              <w:rPr>
                <w:spacing w:val="-1"/>
                <w:sz w:val="24"/>
              </w:rPr>
              <w:t xml:space="preserve"> </w:t>
            </w:r>
            <w:r>
              <w:rPr>
                <w:spacing w:val="-2"/>
                <w:sz w:val="24"/>
              </w:rPr>
              <w:t>pulbere</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265"/>
        </w:trPr>
        <w:tc>
          <w:tcPr>
            <w:tcW w:w="1798" w:type="dxa"/>
            <w:tcBorders>
              <w:top w:val="single" w:sz="4" w:space="0" w:color="000000"/>
              <w:bottom w:val="single" w:sz="4" w:space="0" w:color="000000"/>
              <w:right w:val="single" w:sz="4" w:space="0" w:color="000000"/>
            </w:tcBorders>
          </w:tcPr>
          <w:p w:rsidR="005956A8" w:rsidRDefault="00F3183C">
            <w:pPr>
              <w:pStyle w:val="TableParagraph"/>
              <w:spacing w:line="246" w:lineRule="exact"/>
              <w:ind w:left="107"/>
              <w:rPr>
                <w:sz w:val="24"/>
              </w:rPr>
            </w:pPr>
            <w:r>
              <w:rPr>
                <w:sz w:val="24"/>
              </w:rPr>
              <w:t>e,</w:t>
            </w:r>
            <w:r>
              <w:rPr>
                <w:spacing w:val="-1"/>
                <w:sz w:val="24"/>
              </w:rPr>
              <w:t xml:space="preserve"> </w:t>
            </w:r>
            <w:r>
              <w:rPr>
                <w:spacing w:val="-5"/>
                <w:sz w:val="24"/>
              </w:rPr>
              <w:t>eb</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46" w:lineRule="exact"/>
              <w:ind w:left="116"/>
              <w:rPr>
                <w:sz w:val="24"/>
              </w:rPr>
            </w:pPr>
            <w:r>
              <w:rPr>
                <w:sz w:val="24"/>
              </w:rPr>
              <w:t>securitate</w:t>
            </w:r>
            <w:r>
              <w:rPr>
                <w:spacing w:val="-4"/>
                <w:sz w:val="24"/>
              </w:rPr>
              <w:t xml:space="preserve"> </w:t>
            </w:r>
            <w:r>
              <w:rPr>
                <w:spacing w:val="-2"/>
                <w:sz w:val="24"/>
              </w:rPr>
              <w:t>mărită</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265"/>
        </w:trPr>
        <w:tc>
          <w:tcPr>
            <w:tcW w:w="1798" w:type="dxa"/>
            <w:tcBorders>
              <w:top w:val="single" w:sz="4" w:space="0" w:color="000000"/>
              <w:bottom w:val="single" w:sz="4" w:space="0" w:color="000000"/>
              <w:right w:val="single" w:sz="4" w:space="0" w:color="000000"/>
            </w:tcBorders>
          </w:tcPr>
          <w:p w:rsidR="005956A8" w:rsidRDefault="00F3183C">
            <w:pPr>
              <w:pStyle w:val="TableParagraph"/>
              <w:spacing w:line="246" w:lineRule="exact"/>
              <w:ind w:left="107"/>
              <w:rPr>
                <w:sz w:val="24"/>
              </w:rPr>
            </w:pPr>
            <w:r>
              <w:rPr>
                <w:sz w:val="24"/>
              </w:rPr>
              <w:t xml:space="preserve">d, </w:t>
            </w:r>
            <w:r>
              <w:rPr>
                <w:spacing w:val="-5"/>
                <w:sz w:val="24"/>
              </w:rPr>
              <w:t>db</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46" w:lineRule="exact"/>
              <w:ind w:left="116"/>
              <w:rPr>
                <w:sz w:val="24"/>
              </w:rPr>
            </w:pPr>
            <w:r>
              <w:rPr>
                <w:sz w:val="24"/>
              </w:rPr>
              <w:t>capsulare</w:t>
            </w:r>
            <w:r>
              <w:rPr>
                <w:spacing w:val="-3"/>
                <w:sz w:val="24"/>
              </w:rPr>
              <w:t xml:space="preserve"> </w:t>
            </w:r>
            <w:r>
              <w:rPr>
                <w:spacing w:val="-2"/>
                <w:sz w:val="24"/>
              </w:rPr>
              <w:t>antideflagrantă</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265"/>
        </w:trPr>
        <w:tc>
          <w:tcPr>
            <w:tcW w:w="1798" w:type="dxa"/>
            <w:tcBorders>
              <w:top w:val="single" w:sz="4" w:space="0" w:color="000000"/>
              <w:bottom w:val="single" w:sz="4" w:space="0" w:color="000000"/>
              <w:right w:val="single" w:sz="4" w:space="0" w:color="000000"/>
            </w:tcBorders>
          </w:tcPr>
          <w:p w:rsidR="005956A8" w:rsidRDefault="00F3183C">
            <w:pPr>
              <w:pStyle w:val="TableParagraph"/>
              <w:spacing w:line="246" w:lineRule="exact"/>
              <w:ind w:left="107"/>
              <w:rPr>
                <w:sz w:val="24"/>
              </w:rPr>
            </w:pPr>
            <w:r>
              <w:rPr>
                <w:sz w:val="24"/>
              </w:rPr>
              <w:t>v</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46" w:lineRule="exact"/>
              <w:ind w:left="116"/>
              <w:rPr>
                <w:sz w:val="24"/>
              </w:rPr>
            </w:pPr>
            <w:r>
              <w:rPr>
                <w:sz w:val="24"/>
              </w:rPr>
              <w:t>cabine</w:t>
            </w:r>
            <w:r>
              <w:rPr>
                <w:spacing w:val="-3"/>
                <w:sz w:val="24"/>
              </w:rPr>
              <w:t xml:space="preserve"> </w:t>
            </w:r>
            <w:r>
              <w:rPr>
                <w:sz w:val="24"/>
              </w:rPr>
              <w:t>ventilate</w:t>
            </w:r>
            <w:r>
              <w:rPr>
                <w:spacing w:val="-2"/>
                <w:sz w:val="24"/>
              </w:rPr>
              <w:t xml:space="preserve"> mobile</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543"/>
        </w:trPr>
        <w:tc>
          <w:tcPr>
            <w:tcW w:w="1798" w:type="dxa"/>
            <w:tcBorders>
              <w:top w:val="single" w:sz="4" w:space="0" w:color="000000"/>
              <w:bottom w:val="single" w:sz="4" w:space="0" w:color="000000"/>
              <w:right w:val="single" w:sz="4" w:space="0" w:color="000000"/>
            </w:tcBorders>
          </w:tcPr>
          <w:p w:rsidR="005956A8" w:rsidRDefault="00F3183C">
            <w:pPr>
              <w:pStyle w:val="TableParagraph"/>
              <w:spacing w:before="133"/>
              <w:ind w:left="107" w:right="-58"/>
              <w:rPr>
                <w:sz w:val="24"/>
              </w:rPr>
            </w:pPr>
            <w:r>
              <w:rPr>
                <w:sz w:val="24"/>
              </w:rPr>
              <w:t>op</w:t>
            </w:r>
            <w:r>
              <w:rPr>
                <w:spacing w:val="-1"/>
                <w:sz w:val="24"/>
              </w:rPr>
              <w:t xml:space="preserve"> </w:t>
            </w:r>
            <w:r>
              <w:rPr>
                <w:sz w:val="24"/>
              </w:rPr>
              <w:t>is,</w:t>
            </w:r>
            <w:r>
              <w:rPr>
                <w:spacing w:val="-1"/>
                <w:sz w:val="24"/>
              </w:rPr>
              <w:t xml:space="preserve"> </w:t>
            </w:r>
            <w:r>
              <w:rPr>
                <w:sz w:val="24"/>
              </w:rPr>
              <w:t>op pr,</w:t>
            </w:r>
            <w:r>
              <w:rPr>
                <w:spacing w:val="-1"/>
                <w:sz w:val="24"/>
              </w:rPr>
              <w:t xml:space="preserve"> </w:t>
            </w:r>
            <w:r>
              <w:rPr>
                <w:sz w:val="24"/>
              </w:rPr>
              <w:t>op</w:t>
            </w:r>
            <w:r>
              <w:rPr>
                <w:spacing w:val="-1"/>
                <w:sz w:val="24"/>
              </w:rPr>
              <w:t xml:space="preserve"> </w:t>
            </w:r>
            <w:r>
              <w:rPr>
                <w:spacing w:val="-5"/>
                <w:sz w:val="24"/>
              </w:rPr>
              <w:t>sh</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tabs>
                <w:tab w:val="left" w:pos="1462"/>
                <w:tab w:val="left" w:pos="1930"/>
              </w:tabs>
              <w:spacing w:line="272" w:lineRule="exact"/>
              <w:ind w:left="116"/>
              <w:rPr>
                <w:sz w:val="24"/>
              </w:rPr>
            </w:pPr>
            <w:r>
              <w:rPr>
                <w:spacing w:val="-2"/>
                <w:sz w:val="24"/>
              </w:rPr>
              <w:t>echipament</w:t>
            </w:r>
            <w:r>
              <w:rPr>
                <w:sz w:val="24"/>
              </w:rPr>
              <w:tab/>
            </w:r>
            <w:r>
              <w:rPr>
                <w:spacing w:val="-5"/>
                <w:sz w:val="24"/>
              </w:rPr>
              <w:t>cu</w:t>
            </w:r>
            <w:r>
              <w:rPr>
                <w:sz w:val="24"/>
              </w:rPr>
              <w:tab/>
            </w:r>
            <w:r>
              <w:rPr>
                <w:spacing w:val="-2"/>
                <w:sz w:val="24"/>
              </w:rPr>
              <w:t>radiaţie</w:t>
            </w:r>
          </w:p>
          <w:p w:rsidR="005956A8" w:rsidRDefault="00F3183C">
            <w:pPr>
              <w:pStyle w:val="TableParagraph"/>
              <w:spacing w:line="252" w:lineRule="exact"/>
              <w:ind w:left="116"/>
              <w:rPr>
                <w:sz w:val="24"/>
              </w:rPr>
            </w:pPr>
            <w:r>
              <w:rPr>
                <w:spacing w:val="-2"/>
                <w:sz w:val="24"/>
              </w:rPr>
              <w:t>optică</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546"/>
        </w:trPr>
        <w:tc>
          <w:tcPr>
            <w:tcW w:w="1798" w:type="dxa"/>
            <w:tcBorders>
              <w:top w:val="single" w:sz="4" w:space="0" w:color="000000"/>
              <w:bottom w:val="single" w:sz="8" w:space="0" w:color="000000"/>
              <w:right w:val="single" w:sz="4" w:space="0" w:color="000000"/>
            </w:tcBorders>
          </w:tcPr>
          <w:p w:rsidR="005956A8" w:rsidRDefault="00F3183C">
            <w:pPr>
              <w:pStyle w:val="TableParagraph"/>
              <w:spacing w:line="270" w:lineRule="exact"/>
              <w:ind w:left="107"/>
              <w:rPr>
                <w:sz w:val="24"/>
              </w:rPr>
            </w:pPr>
            <w:r>
              <w:rPr>
                <w:sz w:val="24"/>
              </w:rPr>
              <w:t>sb</w:t>
            </w:r>
            <w:r>
              <w:rPr>
                <w:spacing w:val="29"/>
                <w:sz w:val="24"/>
              </w:rPr>
              <w:t xml:space="preserve">  </w:t>
            </w:r>
            <w:r>
              <w:rPr>
                <w:sz w:val="24"/>
              </w:rPr>
              <w:t>(IEC</w:t>
            </w:r>
            <w:r>
              <w:rPr>
                <w:spacing w:val="30"/>
                <w:sz w:val="24"/>
              </w:rPr>
              <w:t xml:space="preserve">  </w:t>
            </w:r>
            <w:r>
              <w:rPr>
                <w:spacing w:val="-2"/>
                <w:sz w:val="24"/>
              </w:rPr>
              <w:t>60079</w:t>
            </w:r>
          </w:p>
          <w:p w:rsidR="005956A8" w:rsidRDefault="00F3183C">
            <w:pPr>
              <w:pStyle w:val="TableParagraph"/>
              <w:spacing w:line="256" w:lineRule="exact"/>
              <w:ind w:left="107"/>
              <w:rPr>
                <w:sz w:val="24"/>
              </w:rPr>
            </w:pPr>
            <w:r>
              <w:rPr>
                <w:spacing w:val="-2"/>
                <w:sz w:val="24"/>
              </w:rPr>
              <w:t>33:2012)</w:t>
            </w:r>
          </w:p>
        </w:tc>
        <w:tc>
          <w:tcPr>
            <w:tcW w:w="2751" w:type="dxa"/>
            <w:tcBorders>
              <w:top w:val="single" w:sz="4" w:space="0" w:color="000000"/>
              <w:left w:val="single" w:sz="4" w:space="0" w:color="000000"/>
              <w:bottom w:val="single" w:sz="8" w:space="0" w:color="000000"/>
              <w:right w:val="single" w:sz="4" w:space="0" w:color="000000"/>
            </w:tcBorders>
          </w:tcPr>
          <w:p w:rsidR="005956A8" w:rsidRDefault="00F3183C">
            <w:pPr>
              <w:pStyle w:val="TableParagraph"/>
              <w:spacing w:before="130"/>
              <w:ind w:left="116"/>
              <w:rPr>
                <w:sz w:val="24"/>
              </w:rPr>
            </w:pPr>
            <w:r>
              <w:rPr>
                <w:sz w:val="24"/>
              </w:rPr>
              <w:t>protecție</w:t>
            </w:r>
            <w:r>
              <w:rPr>
                <w:spacing w:val="-2"/>
                <w:sz w:val="24"/>
              </w:rPr>
              <w:t xml:space="preserve"> specială</w:t>
            </w:r>
          </w:p>
        </w:tc>
        <w:tc>
          <w:tcPr>
            <w:tcW w:w="1404"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401" w:type="dxa"/>
            <w:vMerge/>
            <w:tcBorders>
              <w:top w:val="nil"/>
              <w:left w:val="single" w:sz="4" w:space="0" w:color="000000"/>
              <w:bottom w:val="single" w:sz="8" w:space="0" w:color="000000"/>
              <w:right w:val="single" w:sz="4" w:space="0" w:color="000000"/>
            </w:tcBorders>
          </w:tcPr>
          <w:p w:rsidR="005956A8" w:rsidRDefault="005956A8">
            <w:pPr>
              <w:rPr>
                <w:sz w:val="2"/>
                <w:szCs w:val="2"/>
              </w:rPr>
            </w:pPr>
          </w:p>
        </w:tc>
        <w:tc>
          <w:tcPr>
            <w:tcW w:w="1294" w:type="dxa"/>
            <w:vMerge/>
            <w:tcBorders>
              <w:top w:val="nil"/>
              <w:left w:val="single" w:sz="4" w:space="0" w:color="000000"/>
              <w:bottom w:val="single" w:sz="8" w:space="0" w:color="000000"/>
            </w:tcBorders>
          </w:tcPr>
          <w:p w:rsidR="005956A8" w:rsidRDefault="005956A8">
            <w:pPr>
              <w:rPr>
                <w:sz w:val="2"/>
                <w:szCs w:val="2"/>
              </w:rPr>
            </w:pPr>
          </w:p>
        </w:tc>
      </w:tr>
      <w:tr w:rsidR="005956A8">
        <w:trPr>
          <w:trHeight w:val="265"/>
        </w:trPr>
        <w:tc>
          <w:tcPr>
            <w:tcW w:w="4549" w:type="dxa"/>
            <w:gridSpan w:val="2"/>
            <w:tcBorders>
              <w:top w:val="single" w:sz="8" w:space="0" w:color="000000"/>
              <w:bottom w:val="single" w:sz="4" w:space="0" w:color="000000"/>
              <w:right w:val="single" w:sz="4" w:space="0" w:color="000000"/>
            </w:tcBorders>
          </w:tcPr>
          <w:p w:rsidR="005956A8" w:rsidRDefault="00F3183C">
            <w:pPr>
              <w:pStyle w:val="TableParagraph"/>
              <w:spacing w:line="245" w:lineRule="exact"/>
              <w:ind w:left="107"/>
              <w:rPr>
                <w:sz w:val="24"/>
              </w:rPr>
            </w:pPr>
            <w:r>
              <w:rPr>
                <w:sz w:val="24"/>
              </w:rPr>
              <w:t>cele</w:t>
            </w:r>
            <w:r>
              <w:rPr>
                <w:spacing w:val="-1"/>
                <w:sz w:val="24"/>
              </w:rPr>
              <w:t xml:space="preserve"> </w:t>
            </w:r>
            <w:r>
              <w:rPr>
                <w:sz w:val="24"/>
              </w:rPr>
              <w:t>de</w:t>
            </w:r>
            <w:r>
              <w:rPr>
                <w:spacing w:val="-2"/>
                <w:sz w:val="24"/>
              </w:rPr>
              <w:t xml:space="preserve"> </w:t>
            </w:r>
            <w:r>
              <w:rPr>
                <w:sz w:val="24"/>
              </w:rPr>
              <w:t xml:space="preserve">mai </w:t>
            </w:r>
            <w:r>
              <w:rPr>
                <w:spacing w:val="-5"/>
                <w:sz w:val="24"/>
              </w:rPr>
              <w:t>sus</w:t>
            </w:r>
          </w:p>
        </w:tc>
        <w:tc>
          <w:tcPr>
            <w:tcW w:w="1404" w:type="dxa"/>
            <w:vMerge w:val="restart"/>
            <w:tcBorders>
              <w:top w:val="single" w:sz="8" w:space="0" w:color="000000"/>
              <w:left w:val="single" w:sz="4" w:space="0" w:color="000000"/>
              <w:right w:val="single" w:sz="4" w:space="0" w:color="000000"/>
            </w:tcBorders>
          </w:tcPr>
          <w:p w:rsidR="005956A8" w:rsidRDefault="00F3183C">
            <w:pPr>
              <w:pStyle w:val="TableParagraph"/>
              <w:spacing w:before="142"/>
              <w:ind w:left="112" w:right="87"/>
              <w:jc w:val="center"/>
              <w:rPr>
                <w:sz w:val="24"/>
              </w:rPr>
            </w:pPr>
            <w:r>
              <w:rPr>
                <w:spacing w:val="-5"/>
                <w:sz w:val="24"/>
              </w:rPr>
              <w:t>3G</w:t>
            </w:r>
          </w:p>
        </w:tc>
        <w:tc>
          <w:tcPr>
            <w:tcW w:w="1401" w:type="dxa"/>
            <w:vMerge w:val="restart"/>
            <w:tcBorders>
              <w:top w:val="single" w:sz="8" w:space="0" w:color="000000"/>
              <w:left w:val="single" w:sz="4" w:space="0" w:color="000000"/>
              <w:right w:val="single" w:sz="4" w:space="0" w:color="000000"/>
            </w:tcBorders>
          </w:tcPr>
          <w:p w:rsidR="005956A8" w:rsidRDefault="00F3183C">
            <w:pPr>
              <w:pStyle w:val="TableParagraph"/>
              <w:spacing w:before="142"/>
              <w:ind w:left="112" w:right="83"/>
              <w:jc w:val="center"/>
              <w:rPr>
                <w:sz w:val="24"/>
              </w:rPr>
            </w:pPr>
            <w:r>
              <w:rPr>
                <w:spacing w:val="-5"/>
                <w:sz w:val="24"/>
              </w:rPr>
              <w:t>Gc</w:t>
            </w:r>
          </w:p>
        </w:tc>
        <w:tc>
          <w:tcPr>
            <w:tcW w:w="1294" w:type="dxa"/>
            <w:vMerge w:val="restart"/>
            <w:tcBorders>
              <w:top w:val="single" w:sz="8" w:space="0" w:color="000000"/>
              <w:left w:val="single" w:sz="4" w:space="0" w:color="000000"/>
            </w:tcBorders>
          </w:tcPr>
          <w:p w:rsidR="005956A8" w:rsidRDefault="00F3183C">
            <w:pPr>
              <w:pStyle w:val="TableParagraph"/>
              <w:spacing w:before="142"/>
              <w:ind w:left="28"/>
              <w:jc w:val="center"/>
              <w:rPr>
                <w:sz w:val="24"/>
              </w:rPr>
            </w:pPr>
            <w:r>
              <w:rPr>
                <w:sz w:val="24"/>
              </w:rPr>
              <w:t>2</w:t>
            </w:r>
          </w:p>
        </w:tc>
      </w:tr>
      <w:tr w:rsidR="005956A8">
        <w:trPr>
          <w:trHeight w:val="267"/>
        </w:trPr>
        <w:tc>
          <w:tcPr>
            <w:tcW w:w="1798" w:type="dxa"/>
            <w:tcBorders>
              <w:top w:val="single" w:sz="4" w:space="0" w:color="000000"/>
              <w:right w:val="single" w:sz="4" w:space="0" w:color="000000"/>
            </w:tcBorders>
          </w:tcPr>
          <w:p w:rsidR="005956A8" w:rsidRDefault="00F3183C">
            <w:pPr>
              <w:pStyle w:val="TableParagraph"/>
              <w:spacing w:line="248" w:lineRule="exact"/>
              <w:ind w:left="107"/>
              <w:rPr>
                <w:sz w:val="24"/>
              </w:rPr>
            </w:pPr>
            <w:r>
              <w:rPr>
                <w:spacing w:val="-5"/>
                <w:sz w:val="24"/>
              </w:rPr>
              <w:t>ic</w:t>
            </w:r>
          </w:p>
        </w:tc>
        <w:tc>
          <w:tcPr>
            <w:tcW w:w="2751" w:type="dxa"/>
            <w:tcBorders>
              <w:top w:val="single" w:sz="4" w:space="0" w:color="000000"/>
              <w:left w:val="single" w:sz="4" w:space="0" w:color="000000"/>
              <w:right w:val="single" w:sz="4" w:space="0" w:color="000000"/>
            </w:tcBorders>
          </w:tcPr>
          <w:p w:rsidR="005956A8" w:rsidRDefault="00F3183C">
            <w:pPr>
              <w:pStyle w:val="TableParagraph"/>
              <w:spacing w:line="248" w:lineRule="exact"/>
              <w:ind w:left="116"/>
              <w:rPr>
                <w:sz w:val="24"/>
              </w:rPr>
            </w:pPr>
            <w:r>
              <w:rPr>
                <w:sz w:val="24"/>
              </w:rPr>
              <w:t>securitate</w:t>
            </w:r>
            <w:r>
              <w:rPr>
                <w:spacing w:val="-5"/>
                <w:sz w:val="24"/>
              </w:rPr>
              <w:t xml:space="preserve"> </w:t>
            </w:r>
            <w:r>
              <w:rPr>
                <w:spacing w:val="-2"/>
                <w:sz w:val="24"/>
              </w:rPr>
              <w:t>intrinsecă</w:t>
            </w:r>
          </w:p>
        </w:tc>
        <w:tc>
          <w:tcPr>
            <w:tcW w:w="1404" w:type="dxa"/>
            <w:vMerge/>
            <w:tcBorders>
              <w:top w:val="nil"/>
              <w:left w:val="single" w:sz="4" w:space="0" w:color="000000"/>
              <w:right w:val="single" w:sz="4" w:space="0" w:color="000000"/>
            </w:tcBorders>
          </w:tcPr>
          <w:p w:rsidR="005956A8" w:rsidRDefault="005956A8">
            <w:pPr>
              <w:rPr>
                <w:sz w:val="2"/>
                <w:szCs w:val="2"/>
              </w:rPr>
            </w:pPr>
          </w:p>
        </w:tc>
        <w:tc>
          <w:tcPr>
            <w:tcW w:w="1401" w:type="dxa"/>
            <w:vMerge/>
            <w:tcBorders>
              <w:top w:val="nil"/>
              <w:left w:val="single" w:sz="4" w:space="0" w:color="000000"/>
              <w:right w:val="single" w:sz="4" w:space="0" w:color="000000"/>
            </w:tcBorders>
          </w:tcPr>
          <w:p w:rsidR="005956A8" w:rsidRDefault="005956A8">
            <w:pPr>
              <w:rPr>
                <w:sz w:val="2"/>
                <w:szCs w:val="2"/>
              </w:rPr>
            </w:pPr>
          </w:p>
        </w:tc>
        <w:tc>
          <w:tcPr>
            <w:tcW w:w="1294" w:type="dxa"/>
            <w:vMerge/>
            <w:tcBorders>
              <w:top w:val="nil"/>
              <w:left w:val="single" w:sz="4" w:space="0" w:color="000000"/>
            </w:tcBorders>
          </w:tcPr>
          <w:p w:rsidR="005956A8" w:rsidRDefault="005956A8">
            <w:pPr>
              <w:rPr>
                <w:sz w:val="2"/>
                <w:szCs w:val="2"/>
              </w:rPr>
            </w:pPr>
          </w:p>
        </w:tc>
      </w:tr>
    </w:tbl>
    <w:p w:rsidR="005956A8" w:rsidRDefault="005956A8">
      <w:pPr>
        <w:rPr>
          <w:sz w:val="2"/>
          <w:szCs w:val="2"/>
        </w:rPr>
        <w:sectPr w:rsidR="005956A8">
          <w:pgSz w:w="11910" w:h="16840"/>
          <w:pgMar w:top="1680" w:right="0" w:bottom="700" w:left="860" w:header="467" w:footer="518" w:gutter="0"/>
          <w:cols w:space="720"/>
        </w:sectPr>
      </w:pPr>
    </w:p>
    <w:p w:rsidR="005956A8" w:rsidRDefault="005956A8">
      <w:pPr>
        <w:pStyle w:val="BodyText"/>
        <w:ind w:left="0"/>
        <w:rPr>
          <w:sz w:val="20"/>
        </w:rPr>
      </w:pPr>
      <w:r w:rsidRPr="005956A8">
        <w:pict>
          <v:rect id="docshape235" o:spid="_x0000_s1151" style="position:absolute;margin-left:69.15pt;margin-top:83.05pt;width:485.25pt;height:1.45pt;z-index:15795712;mso-position-horizontal-relative:page;mso-position-vertical-relative:page" fillcolor="black" stroked="f">
            <w10:wrap anchorx="page" anchory="page"/>
          </v:rect>
        </w:pict>
      </w:r>
    </w:p>
    <w:p w:rsidR="005956A8" w:rsidRDefault="005956A8">
      <w:pPr>
        <w:pStyle w:val="BodyText"/>
        <w:spacing w:before="8"/>
        <w:ind w:left="0"/>
        <w:rPr>
          <w:sz w:val="10"/>
        </w:rPr>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798"/>
        <w:gridCol w:w="2751"/>
        <w:gridCol w:w="1404"/>
        <w:gridCol w:w="1401"/>
        <w:gridCol w:w="1294"/>
      </w:tblGrid>
      <w:tr w:rsidR="005956A8">
        <w:trPr>
          <w:trHeight w:val="265"/>
        </w:trPr>
        <w:tc>
          <w:tcPr>
            <w:tcW w:w="1798" w:type="dxa"/>
            <w:tcBorders>
              <w:bottom w:val="single" w:sz="4" w:space="0" w:color="000000"/>
              <w:right w:val="single" w:sz="4" w:space="0" w:color="000000"/>
            </w:tcBorders>
          </w:tcPr>
          <w:p w:rsidR="005956A8" w:rsidRDefault="00F3183C">
            <w:pPr>
              <w:pStyle w:val="TableParagraph"/>
              <w:spacing w:line="245" w:lineRule="exact"/>
              <w:ind w:left="107"/>
              <w:rPr>
                <w:sz w:val="24"/>
              </w:rPr>
            </w:pPr>
            <w:r>
              <w:rPr>
                <w:spacing w:val="-5"/>
                <w:sz w:val="24"/>
              </w:rPr>
              <w:t>mc</w:t>
            </w:r>
          </w:p>
        </w:tc>
        <w:tc>
          <w:tcPr>
            <w:tcW w:w="2751" w:type="dxa"/>
            <w:tcBorders>
              <w:left w:val="single" w:sz="4" w:space="0" w:color="000000"/>
              <w:bottom w:val="single" w:sz="4" w:space="0" w:color="000000"/>
              <w:right w:val="single" w:sz="4" w:space="0" w:color="000000"/>
            </w:tcBorders>
          </w:tcPr>
          <w:p w:rsidR="005956A8" w:rsidRDefault="00F3183C">
            <w:pPr>
              <w:pStyle w:val="TableParagraph"/>
              <w:spacing w:line="245" w:lineRule="exact"/>
              <w:ind w:left="116"/>
              <w:rPr>
                <w:sz w:val="24"/>
              </w:rPr>
            </w:pPr>
            <w:r>
              <w:rPr>
                <w:spacing w:val="-2"/>
                <w:sz w:val="24"/>
              </w:rPr>
              <w:t>încapsulare</w:t>
            </w:r>
          </w:p>
        </w:tc>
        <w:tc>
          <w:tcPr>
            <w:tcW w:w="1404" w:type="dxa"/>
            <w:vMerge w:val="restart"/>
            <w:tcBorders>
              <w:left w:val="single" w:sz="4" w:space="0" w:color="000000"/>
              <w:right w:val="single" w:sz="4" w:space="0" w:color="000000"/>
            </w:tcBorders>
          </w:tcPr>
          <w:p w:rsidR="005956A8" w:rsidRDefault="005956A8">
            <w:pPr>
              <w:pStyle w:val="TableParagraph"/>
            </w:pPr>
          </w:p>
        </w:tc>
        <w:tc>
          <w:tcPr>
            <w:tcW w:w="1401" w:type="dxa"/>
            <w:vMerge w:val="restart"/>
            <w:tcBorders>
              <w:left w:val="single" w:sz="4" w:space="0" w:color="000000"/>
              <w:right w:val="single" w:sz="4" w:space="0" w:color="000000"/>
            </w:tcBorders>
          </w:tcPr>
          <w:p w:rsidR="005956A8" w:rsidRDefault="005956A8">
            <w:pPr>
              <w:pStyle w:val="TableParagraph"/>
            </w:pPr>
          </w:p>
        </w:tc>
        <w:tc>
          <w:tcPr>
            <w:tcW w:w="1294" w:type="dxa"/>
            <w:vMerge w:val="restart"/>
            <w:tcBorders>
              <w:left w:val="single" w:sz="4" w:space="0" w:color="000000"/>
            </w:tcBorders>
          </w:tcPr>
          <w:p w:rsidR="005956A8" w:rsidRDefault="005956A8">
            <w:pPr>
              <w:pStyle w:val="TableParagraph"/>
            </w:pPr>
          </w:p>
        </w:tc>
      </w:tr>
      <w:tr w:rsidR="005956A8">
        <w:trPr>
          <w:trHeight w:val="255"/>
        </w:trPr>
        <w:tc>
          <w:tcPr>
            <w:tcW w:w="1798" w:type="dxa"/>
            <w:tcBorders>
              <w:top w:val="single" w:sz="4" w:space="0" w:color="000000"/>
              <w:bottom w:val="single" w:sz="4" w:space="0" w:color="000000"/>
              <w:right w:val="single" w:sz="4" w:space="0" w:color="000000"/>
            </w:tcBorders>
          </w:tcPr>
          <w:p w:rsidR="005956A8" w:rsidRDefault="00F3183C">
            <w:pPr>
              <w:pStyle w:val="TableParagraph"/>
              <w:spacing w:line="236" w:lineRule="exact"/>
              <w:ind w:left="107"/>
              <w:rPr>
                <w:sz w:val="24"/>
              </w:rPr>
            </w:pPr>
            <w:r>
              <w:rPr>
                <w:sz w:val="24"/>
              </w:rPr>
              <w:t>pz,</w:t>
            </w:r>
            <w:r>
              <w:rPr>
                <w:spacing w:val="-1"/>
                <w:sz w:val="24"/>
              </w:rPr>
              <w:t xml:space="preserve"> </w:t>
            </w:r>
            <w:r>
              <w:rPr>
                <w:spacing w:val="-5"/>
                <w:sz w:val="24"/>
              </w:rPr>
              <w:t>pzc</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36" w:lineRule="exact"/>
              <w:ind w:left="116"/>
              <w:rPr>
                <w:sz w:val="24"/>
              </w:rPr>
            </w:pPr>
            <w:r>
              <w:rPr>
                <w:spacing w:val="-2"/>
                <w:sz w:val="24"/>
              </w:rPr>
              <w:t>presurizare</w:t>
            </w:r>
          </w:p>
        </w:tc>
        <w:tc>
          <w:tcPr>
            <w:tcW w:w="1404" w:type="dxa"/>
            <w:vMerge/>
            <w:tcBorders>
              <w:top w:val="nil"/>
              <w:left w:val="single" w:sz="4" w:space="0" w:color="000000"/>
              <w:right w:val="single" w:sz="4" w:space="0" w:color="000000"/>
            </w:tcBorders>
          </w:tcPr>
          <w:p w:rsidR="005956A8" w:rsidRDefault="005956A8">
            <w:pPr>
              <w:rPr>
                <w:sz w:val="2"/>
                <w:szCs w:val="2"/>
              </w:rPr>
            </w:pPr>
          </w:p>
        </w:tc>
        <w:tc>
          <w:tcPr>
            <w:tcW w:w="1401" w:type="dxa"/>
            <w:vMerge/>
            <w:tcBorders>
              <w:top w:val="nil"/>
              <w:left w:val="single" w:sz="4" w:space="0" w:color="000000"/>
              <w:right w:val="single" w:sz="4" w:space="0" w:color="000000"/>
            </w:tcBorders>
          </w:tcPr>
          <w:p w:rsidR="005956A8" w:rsidRDefault="005956A8">
            <w:pPr>
              <w:rPr>
                <w:sz w:val="2"/>
                <w:szCs w:val="2"/>
              </w:rPr>
            </w:pPr>
          </w:p>
        </w:tc>
        <w:tc>
          <w:tcPr>
            <w:tcW w:w="1294" w:type="dxa"/>
            <w:vMerge/>
            <w:tcBorders>
              <w:top w:val="nil"/>
              <w:left w:val="single" w:sz="4" w:space="0" w:color="000000"/>
            </w:tcBorders>
          </w:tcPr>
          <w:p w:rsidR="005956A8" w:rsidRDefault="005956A8">
            <w:pPr>
              <w:rPr>
                <w:sz w:val="2"/>
                <w:szCs w:val="2"/>
              </w:rPr>
            </w:pPr>
          </w:p>
        </w:tc>
      </w:tr>
      <w:tr w:rsidR="005956A8">
        <w:trPr>
          <w:trHeight w:val="257"/>
        </w:trPr>
        <w:tc>
          <w:tcPr>
            <w:tcW w:w="1798" w:type="dxa"/>
            <w:tcBorders>
              <w:top w:val="single" w:sz="4" w:space="0" w:color="000000"/>
              <w:bottom w:val="single" w:sz="4" w:space="0" w:color="000000"/>
              <w:right w:val="single" w:sz="4" w:space="0" w:color="000000"/>
            </w:tcBorders>
          </w:tcPr>
          <w:p w:rsidR="005956A8" w:rsidRDefault="00F3183C">
            <w:pPr>
              <w:pStyle w:val="TableParagraph"/>
              <w:spacing w:line="238" w:lineRule="exact"/>
              <w:ind w:left="107"/>
              <w:rPr>
                <w:sz w:val="24"/>
              </w:rPr>
            </w:pPr>
            <w:r>
              <w:rPr>
                <w:spacing w:val="-5"/>
                <w:sz w:val="24"/>
              </w:rPr>
              <w:t>ec</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38" w:lineRule="exact"/>
              <w:ind w:left="116"/>
              <w:rPr>
                <w:sz w:val="24"/>
              </w:rPr>
            </w:pPr>
            <w:r>
              <w:rPr>
                <w:sz w:val="24"/>
              </w:rPr>
              <w:t>securitate</w:t>
            </w:r>
            <w:r>
              <w:rPr>
                <w:spacing w:val="-4"/>
                <w:sz w:val="24"/>
              </w:rPr>
              <w:t xml:space="preserve"> </w:t>
            </w:r>
            <w:r>
              <w:rPr>
                <w:spacing w:val="-2"/>
                <w:sz w:val="24"/>
              </w:rPr>
              <w:t>mărită</w:t>
            </w:r>
          </w:p>
        </w:tc>
        <w:tc>
          <w:tcPr>
            <w:tcW w:w="1404" w:type="dxa"/>
            <w:vMerge/>
            <w:tcBorders>
              <w:top w:val="nil"/>
              <w:left w:val="single" w:sz="4" w:space="0" w:color="000000"/>
              <w:right w:val="single" w:sz="4" w:space="0" w:color="000000"/>
            </w:tcBorders>
          </w:tcPr>
          <w:p w:rsidR="005956A8" w:rsidRDefault="005956A8">
            <w:pPr>
              <w:rPr>
                <w:sz w:val="2"/>
                <w:szCs w:val="2"/>
              </w:rPr>
            </w:pPr>
          </w:p>
        </w:tc>
        <w:tc>
          <w:tcPr>
            <w:tcW w:w="1401" w:type="dxa"/>
            <w:vMerge/>
            <w:tcBorders>
              <w:top w:val="nil"/>
              <w:left w:val="single" w:sz="4" w:space="0" w:color="000000"/>
              <w:right w:val="single" w:sz="4" w:space="0" w:color="000000"/>
            </w:tcBorders>
          </w:tcPr>
          <w:p w:rsidR="005956A8" w:rsidRDefault="005956A8">
            <w:pPr>
              <w:rPr>
                <w:sz w:val="2"/>
                <w:szCs w:val="2"/>
              </w:rPr>
            </w:pPr>
          </w:p>
        </w:tc>
        <w:tc>
          <w:tcPr>
            <w:tcW w:w="1294" w:type="dxa"/>
            <w:vMerge/>
            <w:tcBorders>
              <w:top w:val="nil"/>
              <w:left w:val="single" w:sz="4" w:space="0" w:color="000000"/>
            </w:tcBorders>
          </w:tcPr>
          <w:p w:rsidR="005956A8" w:rsidRDefault="005956A8">
            <w:pPr>
              <w:rPr>
                <w:sz w:val="2"/>
                <w:szCs w:val="2"/>
              </w:rPr>
            </w:pPr>
          </w:p>
        </w:tc>
      </w:tr>
      <w:tr w:rsidR="005956A8">
        <w:trPr>
          <w:trHeight w:val="807"/>
        </w:trPr>
        <w:tc>
          <w:tcPr>
            <w:tcW w:w="1798" w:type="dxa"/>
            <w:tcBorders>
              <w:top w:val="single" w:sz="4" w:space="0" w:color="000000"/>
              <w:bottom w:val="single" w:sz="4" w:space="0" w:color="000000"/>
              <w:right w:val="single" w:sz="4" w:space="0" w:color="000000"/>
            </w:tcBorders>
          </w:tcPr>
          <w:p w:rsidR="005956A8" w:rsidRDefault="005956A8">
            <w:pPr>
              <w:pStyle w:val="TableParagraph"/>
              <w:rPr>
                <w:sz w:val="23"/>
              </w:rPr>
            </w:pPr>
          </w:p>
          <w:p w:rsidR="005956A8" w:rsidRDefault="00F3183C">
            <w:pPr>
              <w:pStyle w:val="TableParagraph"/>
              <w:ind w:left="107"/>
              <w:rPr>
                <w:sz w:val="24"/>
              </w:rPr>
            </w:pPr>
            <w:r>
              <w:rPr>
                <w:spacing w:val="-5"/>
                <w:sz w:val="24"/>
              </w:rPr>
              <w:t>dc</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65" w:lineRule="exact"/>
              <w:ind w:left="116"/>
              <w:rPr>
                <w:sz w:val="24"/>
              </w:rPr>
            </w:pPr>
            <w:r>
              <w:rPr>
                <w:sz w:val="24"/>
              </w:rPr>
              <w:t>capsulare</w:t>
            </w:r>
            <w:r>
              <w:rPr>
                <w:spacing w:val="-3"/>
                <w:sz w:val="24"/>
              </w:rPr>
              <w:t xml:space="preserve"> </w:t>
            </w:r>
            <w:r>
              <w:rPr>
                <w:spacing w:val="-2"/>
                <w:sz w:val="24"/>
              </w:rPr>
              <w:t>antideflagrantă</w:t>
            </w:r>
          </w:p>
          <w:p w:rsidR="005956A8" w:rsidRDefault="00F3183C">
            <w:pPr>
              <w:pStyle w:val="TableParagraph"/>
              <w:spacing w:line="270" w:lineRule="atLeast"/>
              <w:ind w:left="116"/>
              <w:rPr>
                <w:i/>
                <w:sz w:val="24"/>
              </w:rPr>
            </w:pPr>
            <w:r>
              <w:rPr>
                <w:i/>
                <w:sz w:val="24"/>
              </w:rPr>
              <w:t>(la</w:t>
            </w:r>
            <w:r>
              <w:rPr>
                <w:i/>
                <w:spacing w:val="40"/>
                <w:sz w:val="24"/>
              </w:rPr>
              <w:t xml:space="preserve"> </w:t>
            </w:r>
            <w:r>
              <w:rPr>
                <w:i/>
                <w:sz w:val="24"/>
              </w:rPr>
              <w:t>contacte</w:t>
            </w:r>
            <w:r>
              <w:rPr>
                <w:i/>
                <w:spacing w:val="40"/>
                <w:sz w:val="24"/>
              </w:rPr>
              <w:t xml:space="preserve"> </w:t>
            </w:r>
            <w:r>
              <w:rPr>
                <w:i/>
                <w:sz w:val="24"/>
              </w:rPr>
              <w:t>electrice</w:t>
            </w:r>
            <w:r>
              <w:rPr>
                <w:i/>
                <w:spacing w:val="40"/>
                <w:sz w:val="24"/>
              </w:rPr>
              <w:t xml:space="preserve"> </w:t>
            </w:r>
            <w:r>
              <w:rPr>
                <w:i/>
                <w:sz w:val="24"/>
              </w:rPr>
              <w:t xml:space="preserve">în </w:t>
            </w:r>
            <w:r>
              <w:rPr>
                <w:i/>
                <w:spacing w:val="-2"/>
                <w:sz w:val="24"/>
              </w:rPr>
              <w:t>comutație)</w:t>
            </w:r>
          </w:p>
        </w:tc>
        <w:tc>
          <w:tcPr>
            <w:tcW w:w="1404" w:type="dxa"/>
            <w:vMerge/>
            <w:tcBorders>
              <w:top w:val="nil"/>
              <w:left w:val="single" w:sz="4" w:space="0" w:color="000000"/>
              <w:right w:val="single" w:sz="4" w:space="0" w:color="000000"/>
            </w:tcBorders>
          </w:tcPr>
          <w:p w:rsidR="005956A8" w:rsidRDefault="005956A8">
            <w:pPr>
              <w:rPr>
                <w:sz w:val="2"/>
                <w:szCs w:val="2"/>
              </w:rPr>
            </w:pPr>
          </w:p>
        </w:tc>
        <w:tc>
          <w:tcPr>
            <w:tcW w:w="1401" w:type="dxa"/>
            <w:vMerge/>
            <w:tcBorders>
              <w:top w:val="nil"/>
              <w:left w:val="single" w:sz="4" w:space="0" w:color="000000"/>
              <w:right w:val="single" w:sz="4" w:space="0" w:color="000000"/>
            </w:tcBorders>
          </w:tcPr>
          <w:p w:rsidR="005956A8" w:rsidRDefault="005956A8">
            <w:pPr>
              <w:rPr>
                <w:sz w:val="2"/>
                <w:szCs w:val="2"/>
              </w:rPr>
            </w:pPr>
          </w:p>
        </w:tc>
        <w:tc>
          <w:tcPr>
            <w:tcW w:w="1294" w:type="dxa"/>
            <w:vMerge/>
            <w:tcBorders>
              <w:top w:val="nil"/>
              <w:left w:val="single" w:sz="4" w:space="0" w:color="000000"/>
            </w:tcBorders>
          </w:tcPr>
          <w:p w:rsidR="005956A8" w:rsidRDefault="005956A8">
            <w:pPr>
              <w:rPr>
                <w:sz w:val="2"/>
                <w:szCs w:val="2"/>
              </w:rPr>
            </w:pPr>
          </w:p>
        </w:tc>
      </w:tr>
      <w:tr w:rsidR="005956A8">
        <w:trPr>
          <w:trHeight w:val="522"/>
        </w:trPr>
        <w:tc>
          <w:tcPr>
            <w:tcW w:w="1798" w:type="dxa"/>
            <w:tcBorders>
              <w:top w:val="single" w:sz="4" w:space="0" w:color="000000"/>
              <w:bottom w:val="single" w:sz="4" w:space="0" w:color="000000"/>
              <w:right w:val="single" w:sz="4" w:space="0" w:color="000000"/>
            </w:tcBorders>
          </w:tcPr>
          <w:p w:rsidR="005956A8" w:rsidRDefault="00F3183C">
            <w:pPr>
              <w:pStyle w:val="TableParagraph"/>
              <w:spacing w:before="116"/>
              <w:ind w:left="107"/>
              <w:rPr>
                <w:sz w:val="24"/>
              </w:rPr>
            </w:pPr>
            <w:r>
              <w:rPr>
                <w:sz w:val="24"/>
              </w:rPr>
              <w:t>n,</w:t>
            </w:r>
            <w:r>
              <w:rPr>
                <w:spacing w:val="-2"/>
                <w:sz w:val="24"/>
              </w:rPr>
              <w:t xml:space="preserve"> </w:t>
            </w:r>
            <w:r>
              <w:rPr>
                <w:sz w:val="24"/>
              </w:rPr>
              <w:t>nA,</w:t>
            </w:r>
            <w:r>
              <w:rPr>
                <w:spacing w:val="-1"/>
                <w:sz w:val="24"/>
              </w:rPr>
              <w:t xml:space="preserve"> </w:t>
            </w:r>
            <w:r>
              <w:rPr>
                <w:sz w:val="24"/>
              </w:rPr>
              <w:t>nC,</w:t>
            </w:r>
            <w:r>
              <w:rPr>
                <w:spacing w:val="-1"/>
                <w:sz w:val="24"/>
              </w:rPr>
              <w:t xml:space="preserve"> </w:t>
            </w:r>
            <w:r>
              <w:rPr>
                <w:spacing w:val="-5"/>
                <w:sz w:val="24"/>
              </w:rPr>
              <w:t>nR</w:t>
            </w:r>
          </w:p>
        </w:tc>
        <w:tc>
          <w:tcPr>
            <w:tcW w:w="2751"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tabs>
                <w:tab w:val="left" w:pos="807"/>
                <w:tab w:val="left" w:pos="2031"/>
              </w:tabs>
              <w:spacing w:line="256" w:lineRule="exact"/>
              <w:ind w:left="116" w:right="-29"/>
              <w:rPr>
                <w:sz w:val="24"/>
              </w:rPr>
            </w:pPr>
            <w:r>
              <w:rPr>
                <w:spacing w:val="-5"/>
                <w:sz w:val="24"/>
              </w:rPr>
              <w:t>nu</w:t>
            </w:r>
            <w:r>
              <w:rPr>
                <w:sz w:val="24"/>
              </w:rPr>
              <w:tab/>
            </w:r>
            <w:r>
              <w:rPr>
                <w:spacing w:val="-2"/>
                <w:sz w:val="24"/>
              </w:rPr>
              <w:t>produce</w:t>
            </w:r>
            <w:r>
              <w:rPr>
                <w:sz w:val="24"/>
              </w:rPr>
              <w:tab/>
            </w:r>
            <w:r>
              <w:rPr>
                <w:spacing w:val="-2"/>
                <w:sz w:val="24"/>
              </w:rPr>
              <w:t>scântei,</w:t>
            </w:r>
          </w:p>
          <w:p w:rsidR="005956A8" w:rsidRDefault="00F3183C">
            <w:pPr>
              <w:pStyle w:val="TableParagraph"/>
              <w:spacing w:line="247" w:lineRule="exact"/>
              <w:ind w:left="116"/>
              <w:rPr>
                <w:sz w:val="24"/>
              </w:rPr>
            </w:pPr>
            <w:r>
              <w:rPr>
                <w:spacing w:val="-2"/>
                <w:sz w:val="24"/>
              </w:rPr>
              <w:t>neincendiar</w:t>
            </w:r>
          </w:p>
        </w:tc>
        <w:tc>
          <w:tcPr>
            <w:tcW w:w="1404" w:type="dxa"/>
            <w:vMerge/>
            <w:tcBorders>
              <w:top w:val="nil"/>
              <w:left w:val="single" w:sz="4" w:space="0" w:color="000000"/>
              <w:right w:val="single" w:sz="4" w:space="0" w:color="000000"/>
            </w:tcBorders>
          </w:tcPr>
          <w:p w:rsidR="005956A8" w:rsidRDefault="005956A8">
            <w:pPr>
              <w:rPr>
                <w:sz w:val="2"/>
                <w:szCs w:val="2"/>
              </w:rPr>
            </w:pPr>
          </w:p>
        </w:tc>
        <w:tc>
          <w:tcPr>
            <w:tcW w:w="1401" w:type="dxa"/>
            <w:vMerge/>
            <w:tcBorders>
              <w:top w:val="nil"/>
              <w:left w:val="single" w:sz="4" w:space="0" w:color="000000"/>
              <w:right w:val="single" w:sz="4" w:space="0" w:color="000000"/>
            </w:tcBorders>
          </w:tcPr>
          <w:p w:rsidR="005956A8" w:rsidRDefault="005956A8">
            <w:pPr>
              <w:rPr>
                <w:sz w:val="2"/>
                <w:szCs w:val="2"/>
              </w:rPr>
            </w:pPr>
          </w:p>
        </w:tc>
        <w:tc>
          <w:tcPr>
            <w:tcW w:w="1294" w:type="dxa"/>
            <w:vMerge/>
            <w:tcBorders>
              <w:top w:val="nil"/>
              <w:left w:val="single" w:sz="4" w:space="0" w:color="000000"/>
            </w:tcBorders>
          </w:tcPr>
          <w:p w:rsidR="005956A8" w:rsidRDefault="005956A8">
            <w:pPr>
              <w:rPr>
                <w:sz w:val="2"/>
                <w:szCs w:val="2"/>
              </w:rPr>
            </w:pPr>
          </w:p>
        </w:tc>
      </w:tr>
      <w:tr w:rsidR="005956A8">
        <w:trPr>
          <w:trHeight w:val="541"/>
        </w:trPr>
        <w:tc>
          <w:tcPr>
            <w:tcW w:w="1798" w:type="dxa"/>
            <w:tcBorders>
              <w:top w:val="single" w:sz="4" w:space="0" w:color="000000"/>
              <w:right w:val="single" w:sz="4" w:space="0" w:color="000000"/>
            </w:tcBorders>
          </w:tcPr>
          <w:p w:rsidR="005956A8" w:rsidRDefault="00F3183C">
            <w:pPr>
              <w:pStyle w:val="TableParagraph"/>
              <w:spacing w:line="265" w:lineRule="exact"/>
              <w:ind w:left="107"/>
              <w:rPr>
                <w:sz w:val="24"/>
              </w:rPr>
            </w:pPr>
            <w:r>
              <w:rPr>
                <w:sz w:val="24"/>
              </w:rPr>
              <w:t>sc</w:t>
            </w:r>
            <w:r>
              <w:rPr>
                <w:spacing w:val="32"/>
                <w:sz w:val="24"/>
              </w:rPr>
              <w:t xml:space="preserve">  </w:t>
            </w:r>
            <w:r>
              <w:rPr>
                <w:sz w:val="24"/>
              </w:rPr>
              <w:t>(IEC</w:t>
            </w:r>
            <w:r>
              <w:rPr>
                <w:spacing w:val="34"/>
                <w:sz w:val="24"/>
              </w:rPr>
              <w:t xml:space="preserve">  </w:t>
            </w:r>
            <w:r>
              <w:rPr>
                <w:spacing w:val="-2"/>
                <w:sz w:val="24"/>
              </w:rPr>
              <w:t>60079</w:t>
            </w:r>
          </w:p>
          <w:p w:rsidR="005956A8" w:rsidRDefault="00F3183C">
            <w:pPr>
              <w:pStyle w:val="TableParagraph"/>
              <w:spacing w:line="256" w:lineRule="exact"/>
              <w:ind w:left="107"/>
              <w:rPr>
                <w:sz w:val="24"/>
              </w:rPr>
            </w:pPr>
            <w:r>
              <w:rPr>
                <w:spacing w:val="-2"/>
                <w:sz w:val="24"/>
              </w:rPr>
              <w:t>33:2012)</w:t>
            </w:r>
          </w:p>
        </w:tc>
        <w:tc>
          <w:tcPr>
            <w:tcW w:w="2751" w:type="dxa"/>
            <w:tcBorders>
              <w:top w:val="single" w:sz="4" w:space="0" w:color="000000"/>
              <w:left w:val="single" w:sz="4" w:space="0" w:color="000000"/>
              <w:right w:val="single" w:sz="4" w:space="0" w:color="000000"/>
            </w:tcBorders>
          </w:tcPr>
          <w:p w:rsidR="005956A8" w:rsidRDefault="00F3183C">
            <w:pPr>
              <w:pStyle w:val="TableParagraph"/>
              <w:spacing w:before="128"/>
              <w:ind w:left="116"/>
              <w:rPr>
                <w:sz w:val="24"/>
              </w:rPr>
            </w:pPr>
            <w:r>
              <w:rPr>
                <w:sz w:val="24"/>
              </w:rPr>
              <w:t>protecție</w:t>
            </w:r>
            <w:r>
              <w:rPr>
                <w:spacing w:val="-6"/>
                <w:sz w:val="24"/>
              </w:rPr>
              <w:t xml:space="preserve"> </w:t>
            </w:r>
            <w:r>
              <w:rPr>
                <w:spacing w:val="-2"/>
                <w:sz w:val="24"/>
              </w:rPr>
              <w:t>specială</w:t>
            </w:r>
          </w:p>
        </w:tc>
        <w:tc>
          <w:tcPr>
            <w:tcW w:w="1404" w:type="dxa"/>
            <w:vMerge/>
            <w:tcBorders>
              <w:top w:val="nil"/>
              <w:left w:val="single" w:sz="4" w:space="0" w:color="000000"/>
              <w:right w:val="single" w:sz="4" w:space="0" w:color="000000"/>
            </w:tcBorders>
          </w:tcPr>
          <w:p w:rsidR="005956A8" w:rsidRDefault="005956A8">
            <w:pPr>
              <w:rPr>
                <w:sz w:val="2"/>
                <w:szCs w:val="2"/>
              </w:rPr>
            </w:pPr>
          </w:p>
        </w:tc>
        <w:tc>
          <w:tcPr>
            <w:tcW w:w="1401" w:type="dxa"/>
            <w:vMerge/>
            <w:tcBorders>
              <w:top w:val="nil"/>
              <w:left w:val="single" w:sz="4" w:space="0" w:color="000000"/>
              <w:right w:val="single" w:sz="4" w:space="0" w:color="000000"/>
            </w:tcBorders>
          </w:tcPr>
          <w:p w:rsidR="005956A8" w:rsidRDefault="005956A8">
            <w:pPr>
              <w:rPr>
                <w:sz w:val="2"/>
                <w:szCs w:val="2"/>
              </w:rPr>
            </w:pPr>
          </w:p>
        </w:tc>
        <w:tc>
          <w:tcPr>
            <w:tcW w:w="1294" w:type="dxa"/>
            <w:vMerge/>
            <w:tcBorders>
              <w:top w:val="nil"/>
              <w:left w:val="single" w:sz="4" w:space="0" w:color="000000"/>
            </w:tcBorders>
          </w:tcPr>
          <w:p w:rsidR="005956A8" w:rsidRDefault="005956A8">
            <w:pPr>
              <w:rPr>
                <w:sz w:val="2"/>
                <w:szCs w:val="2"/>
              </w:rPr>
            </w:pPr>
          </w:p>
        </w:tc>
      </w:tr>
    </w:tbl>
    <w:p w:rsidR="005956A8" w:rsidRDefault="005956A8">
      <w:pPr>
        <w:pStyle w:val="BodyText"/>
        <w:spacing w:before="3"/>
        <w:ind w:left="0"/>
        <w:rPr>
          <w:sz w:val="16"/>
        </w:rPr>
      </w:pPr>
    </w:p>
    <w:p w:rsidR="005956A8" w:rsidRDefault="00F3183C">
      <w:pPr>
        <w:pStyle w:val="BodyText"/>
        <w:spacing w:before="90"/>
        <w:ind w:right="847" w:firstLine="719"/>
      </w:pPr>
      <w:r>
        <w:t>În tabelul următor sunt precizate standardele actuale care reglementează tipurile de protecţie la explozie pentru aparatura electrică.</w:t>
      </w:r>
    </w:p>
    <w:p w:rsidR="005956A8" w:rsidRDefault="005956A8">
      <w:pPr>
        <w:pStyle w:val="BodyText"/>
        <w:ind w:left="0"/>
        <w:rPr>
          <w:sz w:val="20"/>
        </w:rPr>
      </w:pPr>
    </w:p>
    <w:p w:rsidR="005956A8" w:rsidRDefault="005956A8">
      <w:pPr>
        <w:pStyle w:val="BodyText"/>
        <w:spacing w:before="1"/>
        <w:ind w:left="0"/>
        <w:rPr>
          <w:sz w:val="28"/>
        </w:rPr>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2"/>
        <w:gridCol w:w="2835"/>
        <w:gridCol w:w="4962"/>
      </w:tblGrid>
      <w:tr w:rsidR="005956A8">
        <w:trPr>
          <w:trHeight w:val="553"/>
        </w:trPr>
        <w:tc>
          <w:tcPr>
            <w:tcW w:w="852" w:type="dxa"/>
            <w:tcBorders>
              <w:bottom w:val="double" w:sz="4" w:space="0" w:color="000000"/>
              <w:right w:val="single" w:sz="4" w:space="0" w:color="000000"/>
            </w:tcBorders>
          </w:tcPr>
          <w:p w:rsidR="005956A8" w:rsidRDefault="00F3183C">
            <w:pPr>
              <w:pStyle w:val="TableParagraph"/>
              <w:spacing w:line="270" w:lineRule="atLeast"/>
              <w:ind w:left="248" w:firstLine="7"/>
              <w:rPr>
                <w:b/>
                <w:sz w:val="24"/>
              </w:rPr>
            </w:pPr>
            <w:r>
              <w:rPr>
                <w:b/>
                <w:spacing w:val="-4"/>
                <w:sz w:val="24"/>
              </w:rPr>
              <w:t>Nr. crt.</w:t>
            </w:r>
          </w:p>
        </w:tc>
        <w:tc>
          <w:tcPr>
            <w:tcW w:w="2835" w:type="dxa"/>
            <w:tcBorders>
              <w:left w:val="single" w:sz="4" w:space="0" w:color="000000"/>
              <w:bottom w:val="double" w:sz="4" w:space="0" w:color="000000"/>
              <w:right w:val="single" w:sz="4" w:space="0" w:color="000000"/>
            </w:tcBorders>
          </w:tcPr>
          <w:p w:rsidR="005956A8" w:rsidRDefault="00F3183C">
            <w:pPr>
              <w:pStyle w:val="TableParagraph"/>
              <w:spacing w:before="137"/>
              <w:ind w:left="1199" w:right="1174"/>
              <w:jc w:val="center"/>
              <w:rPr>
                <w:b/>
                <w:sz w:val="24"/>
              </w:rPr>
            </w:pPr>
            <w:r>
              <w:rPr>
                <w:b/>
                <w:spacing w:val="-5"/>
                <w:sz w:val="24"/>
              </w:rPr>
              <w:t>Cod</w:t>
            </w:r>
          </w:p>
        </w:tc>
        <w:tc>
          <w:tcPr>
            <w:tcW w:w="4962" w:type="dxa"/>
            <w:tcBorders>
              <w:left w:val="single" w:sz="4" w:space="0" w:color="000000"/>
              <w:bottom w:val="double" w:sz="4" w:space="0" w:color="000000"/>
            </w:tcBorders>
          </w:tcPr>
          <w:p w:rsidR="005956A8" w:rsidRDefault="00F3183C">
            <w:pPr>
              <w:pStyle w:val="TableParagraph"/>
              <w:spacing w:before="137"/>
              <w:ind w:left="1958" w:right="1932"/>
              <w:jc w:val="center"/>
              <w:rPr>
                <w:b/>
                <w:sz w:val="24"/>
              </w:rPr>
            </w:pPr>
            <w:r>
              <w:rPr>
                <w:b/>
                <w:spacing w:val="-2"/>
                <w:sz w:val="24"/>
              </w:rPr>
              <w:t>Denumire</w:t>
            </w:r>
          </w:p>
        </w:tc>
      </w:tr>
      <w:tr w:rsidR="005956A8">
        <w:trPr>
          <w:trHeight w:val="551"/>
        </w:trPr>
        <w:tc>
          <w:tcPr>
            <w:tcW w:w="852" w:type="dxa"/>
            <w:tcBorders>
              <w:top w:val="double" w:sz="4" w:space="0" w:color="000000"/>
              <w:bottom w:val="single" w:sz="4" w:space="0" w:color="000000"/>
              <w:right w:val="single" w:sz="4" w:space="0" w:color="000000"/>
            </w:tcBorders>
          </w:tcPr>
          <w:p w:rsidR="005956A8" w:rsidRDefault="00F3183C">
            <w:pPr>
              <w:pStyle w:val="TableParagraph"/>
              <w:spacing w:before="137"/>
              <w:ind w:right="335"/>
              <w:jc w:val="right"/>
              <w:rPr>
                <w:sz w:val="24"/>
              </w:rPr>
            </w:pPr>
            <w:r>
              <w:rPr>
                <w:sz w:val="24"/>
              </w:rPr>
              <w:t>1</w:t>
            </w:r>
          </w:p>
        </w:tc>
        <w:tc>
          <w:tcPr>
            <w:tcW w:w="2835" w:type="dxa"/>
            <w:tcBorders>
              <w:top w:val="double" w:sz="4" w:space="0" w:color="000000"/>
              <w:left w:val="single" w:sz="4" w:space="0" w:color="000000"/>
              <w:bottom w:val="single" w:sz="4" w:space="0" w:color="000000"/>
              <w:right w:val="single" w:sz="4" w:space="0" w:color="000000"/>
            </w:tcBorders>
          </w:tcPr>
          <w:p w:rsidR="005956A8" w:rsidRDefault="00F3183C">
            <w:pPr>
              <w:pStyle w:val="TableParagraph"/>
              <w:spacing w:line="276" w:lineRule="exact"/>
              <w:ind w:left="117"/>
              <w:rPr>
                <w:sz w:val="24"/>
              </w:rPr>
            </w:pPr>
            <w:r>
              <w:rPr>
                <w:sz w:val="24"/>
              </w:rPr>
              <w:t xml:space="preserve">SR EN 60079- </w:t>
            </w:r>
            <w:r>
              <w:rPr>
                <w:spacing w:val="-2"/>
                <w:sz w:val="24"/>
              </w:rPr>
              <w:t>1:2015/A11:2024</w:t>
            </w:r>
          </w:p>
        </w:tc>
        <w:tc>
          <w:tcPr>
            <w:tcW w:w="4962" w:type="dxa"/>
            <w:tcBorders>
              <w:top w:val="double" w:sz="4" w:space="0" w:color="000000"/>
              <w:left w:val="single" w:sz="4" w:space="0" w:color="000000"/>
              <w:bottom w:val="single" w:sz="4" w:space="0" w:color="000000"/>
            </w:tcBorders>
          </w:tcPr>
          <w:p w:rsidR="005956A8" w:rsidRDefault="00F3183C">
            <w:pPr>
              <w:pStyle w:val="TableParagraph"/>
              <w:spacing w:line="276" w:lineRule="exact"/>
              <w:ind w:left="107" w:right="160"/>
              <w:rPr>
                <w:sz w:val="24"/>
              </w:rPr>
            </w:pPr>
            <w:r>
              <w:rPr>
                <w:sz w:val="24"/>
              </w:rPr>
              <w:t xml:space="preserve">Atmosfere explozive. Partea 1: </w:t>
            </w:r>
            <w:r>
              <w:rPr>
                <w:color w:val="000000"/>
                <w:sz w:val="24"/>
                <w:shd w:val="clear" w:color="auto" w:fill="F8F8F8"/>
              </w:rPr>
              <w:t>Protecţia</w:t>
            </w:r>
            <w:r>
              <w:rPr>
                <w:color w:val="000000"/>
                <w:sz w:val="24"/>
              </w:rPr>
              <w:t xml:space="preserve"> </w:t>
            </w:r>
            <w:r>
              <w:rPr>
                <w:color w:val="000000"/>
                <w:sz w:val="24"/>
                <w:shd w:val="clear" w:color="auto" w:fill="F8F8F8"/>
              </w:rPr>
              <w:t>echipamentului</w:t>
            </w:r>
            <w:r>
              <w:rPr>
                <w:color w:val="000000"/>
                <w:spacing w:val="-7"/>
                <w:sz w:val="24"/>
                <w:shd w:val="clear" w:color="auto" w:fill="F8F8F8"/>
              </w:rPr>
              <w:t xml:space="preserve"> </w:t>
            </w:r>
            <w:r>
              <w:rPr>
                <w:color w:val="000000"/>
                <w:sz w:val="24"/>
                <w:shd w:val="clear" w:color="auto" w:fill="F8F8F8"/>
              </w:rPr>
              <w:t>prin</w:t>
            </w:r>
            <w:r>
              <w:rPr>
                <w:color w:val="000000"/>
                <w:spacing w:val="-8"/>
                <w:sz w:val="24"/>
                <w:shd w:val="clear" w:color="auto" w:fill="F8F8F8"/>
              </w:rPr>
              <w:t xml:space="preserve"> </w:t>
            </w:r>
            <w:r>
              <w:rPr>
                <w:color w:val="000000"/>
                <w:sz w:val="24"/>
                <w:shd w:val="clear" w:color="auto" w:fill="F8F8F8"/>
              </w:rPr>
              <w:t>carcase</w:t>
            </w:r>
            <w:r>
              <w:rPr>
                <w:color w:val="000000"/>
                <w:spacing w:val="-8"/>
                <w:sz w:val="24"/>
                <w:shd w:val="clear" w:color="auto" w:fill="F8F8F8"/>
              </w:rPr>
              <w:t xml:space="preserve"> </w:t>
            </w:r>
            <w:r>
              <w:rPr>
                <w:color w:val="000000"/>
                <w:sz w:val="24"/>
                <w:shd w:val="clear" w:color="auto" w:fill="F8F8F8"/>
              </w:rPr>
              <w:t>antideflagrante</w:t>
            </w:r>
            <w:r>
              <w:rPr>
                <w:color w:val="000000"/>
                <w:spacing w:val="-8"/>
                <w:sz w:val="24"/>
                <w:shd w:val="clear" w:color="auto" w:fill="F8F8F8"/>
              </w:rPr>
              <w:t xml:space="preserve"> </w:t>
            </w:r>
            <w:r>
              <w:rPr>
                <w:color w:val="000000"/>
                <w:sz w:val="24"/>
                <w:shd w:val="clear" w:color="auto" w:fill="F8F8F8"/>
              </w:rPr>
              <w:t>"d"</w:t>
            </w:r>
          </w:p>
        </w:tc>
      </w:tr>
      <w:tr w:rsidR="005956A8">
        <w:trPr>
          <w:trHeight w:val="553"/>
        </w:trPr>
        <w:tc>
          <w:tcPr>
            <w:tcW w:w="852" w:type="dxa"/>
            <w:tcBorders>
              <w:top w:val="single" w:sz="4" w:space="0" w:color="000000"/>
              <w:bottom w:val="single" w:sz="4" w:space="0" w:color="000000"/>
              <w:right w:val="single" w:sz="4" w:space="0" w:color="000000"/>
            </w:tcBorders>
          </w:tcPr>
          <w:p w:rsidR="005956A8" w:rsidRDefault="00F3183C">
            <w:pPr>
              <w:pStyle w:val="TableParagraph"/>
              <w:spacing w:before="137"/>
              <w:ind w:right="335"/>
              <w:jc w:val="right"/>
              <w:rPr>
                <w:sz w:val="24"/>
              </w:rPr>
            </w:pPr>
            <w:r>
              <w:rPr>
                <w:sz w:val="24"/>
              </w:rPr>
              <w:t>2</w:t>
            </w:r>
          </w:p>
        </w:tc>
        <w:tc>
          <w:tcPr>
            <w:tcW w:w="2835"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70" w:lineRule="atLeast"/>
              <w:ind w:left="117"/>
              <w:rPr>
                <w:sz w:val="24"/>
              </w:rPr>
            </w:pPr>
            <w:r>
              <w:rPr>
                <w:sz w:val="24"/>
              </w:rPr>
              <w:t xml:space="preserve">SR EN 60079- </w:t>
            </w:r>
            <w:r>
              <w:rPr>
                <w:spacing w:val="-2"/>
                <w:sz w:val="24"/>
              </w:rPr>
              <w:t>2:2015/AC:2015</w:t>
            </w:r>
          </w:p>
        </w:tc>
        <w:tc>
          <w:tcPr>
            <w:tcW w:w="4962" w:type="dxa"/>
            <w:tcBorders>
              <w:top w:val="single" w:sz="4" w:space="0" w:color="000000"/>
              <w:left w:val="single" w:sz="4" w:space="0" w:color="000000"/>
              <w:bottom w:val="single" w:sz="4" w:space="0" w:color="000000"/>
            </w:tcBorders>
          </w:tcPr>
          <w:p w:rsidR="005956A8" w:rsidRDefault="00F3183C">
            <w:pPr>
              <w:pStyle w:val="TableParagraph"/>
              <w:spacing w:line="270" w:lineRule="atLeast"/>
              <w:ind w:left="107" w:right="160"/>
              <w:rPr>
                <w:sz w:val="24"/>
              </w:rPr>
            </w:pPr>
            <w:r>
              <w:rPr>
                <w:sz w:val="24"/>
              </w:rPr>
              <w:t xml:space="preserve">Atmosfere explozive. Partea 2: </w:t>
            </w:r>
            <w:r>
              <w:rPr>
                <w:color w:val="000000"/>
                <w:sz w:val="24"/>
                <w:shd w:val="clear" w:color="auto" w:fill="F8F8F8"/>
              </w:rPr>
              <w:t>Protecţia</w:t>
            </w:r>
            <w:r>
              <w:rPr>
                <w:color w:val="000000"/>
                <w:sz w:val="24"/>
              </w:rPr>
              <w:t xml:space="preserve"> </w:t>
            </w:r>
            <w:r>
              <w:rPr>
                <w:color w:val="000000"/>
                <w:sz w:val="24"/>
                <w:shd w:val="clear" w:color="auto" w:fill="F8F8F8"/>
              </w:rPr>
              <w:t>echipamentului</w:t>
            </w:r>
            <w:r>
              <w:rPr>
                <w:color w:val="000000"/>
                <w:spacing w:val="-7"/>
                <w:sz w:val="24"/>
                <w:shd w:val="clear" w:color="auto" w:fill="F8F8F8"/>
              </w:rPr>
              <w:t xml:space="preserve"> </w:t>
            </w:r>
            <w:r>
              <w:rPr>
                <w:color w:val="000000"/>
                <w:sz w:val="24"/>
              </w:rPr>
              <w:t>prin</w:t>
            </w:r>
            <w:r>
              <w:rPr>
                <w:color w:val="000000"/>
                <w:spacing w:val="-8"/>
                <w:sz w:val="24"/>
              </w:rPr>
              <w:t xml:space="preserve"> </w:t>
            </w:r>
            <w:r>
              <w:rPr>
                <w:color w:val="000000"/>
                <w:sz w:val="24"/>
              </w:rPr>
              <w:t>carcasă</w:t>
            </w:r>
            <w:r>
              <w:rPr>
                <w:color w:val="000000"/>
                <w:spacing w:val="-9"/>
                <w:sz w:val="24"/>
              </w:rPr>
              <w:t xml:space="preserve"> </w:t>
            </w:r>
            <w:r>
              <w:rPr>
                <w:color w:val="000000"/>
                <w:sz w:val="24"/>
              </w:rPr>
              <w:t>presurizată</w:t>
            </w:r>
            <w:r>
              <w:rPr>
                <w:color w:val="000000"/>
                <w:spacing w:val="-8"/>
                <w:sz w:val="24"/>
              </w:rPr>
              <w:t xml:space="preserve"> </w:t>
            </w:r>
            <w:r>
              <w:rPr>
                <w:color w:val="000000"/>
                <w:sz w:val="24"/>
              </w:rPr>
              <w:t>"p"</w:t>
            </w:r>
          </w:p>
        </w:tc>
      </w:tr>
      <w:tr w:rsidR="005956A8">
        <w:trPr>
          <w:trHeight w:val="551"/>
        </w:trPr>
        <w:tc>
          <w:tcPr>
            <w:tcW w:w="852" w:type="dxa"/>
            <w:tcBorders>
              <w:top w:val="single" w:sz="4" w:space="0" w:color="000000"/>
              <w:bottom w:val="single" w:sz="4" w:space="0" w:color="000000"/>
              <w:right w:val="single" w:sz="4" w:space="0" w:color="000000"/>
            </w:tcBorders>
          </w:tcPr>
          <w:p w:rsidR="005956A8" w:rsidRDefault="00F3183C">
            <w:pPr>
              <w:pStyle w:val="TableParagraph"/>
              <w:spacing w:before="135"/>
              <w:ind w:right="335"/>
              <w:jc w:val="right"/>
              <w:rPr>
                <w:sz w:val="24"/>
              </w:rPr>
            </w:pPr>
            <w:r>
              <w:rPr>
                <w:sz w:val="24"/>
              </w:rPr>
              <w:t>3</w:t>
            </w:r>
          </w:p>
        </w:tc>
        <w:tc>
          <w:tcPr>
            <w:tcW w:w="2835"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before="135"/>
              <w:ind w:left="117"/>
              <w:rPr>
                <w:sz w:val="24"/>
              </w:rPr>
            </w:pPr>
            <w:r>
              <w:rPr>
                <w:sz w:val="24"/>
              </w:rPr>
              <w:t>SR</w:t>
            </w:r>
            <w:r>
              <w:rPr>
                <w:spacing w:val="-1"/>
                <w:sz w:val="24"/>
              </w:rPr>
              <w:t xml:space="preserve"> </w:t>
            </w:r>
            <w:r>
              <w:rPr>
                <w:sz w:val="24"/>
              </w:rPr>
              <w:t>EN</w:t>
            </w:r>
            <w:r>
              <w:rPr>
                <w:spacing w:val="-1"/>
                <w:sz w:val="24"/>
              </w:rPr>
              <w:t xml:space="preserve"> </w:t>
            </w:r>
            <w:r>
              <w:rPr>
                <w:sz w:val="24"/>
              </w:rPr>
              <w:t>60079-</w:t>
            </w:r>
            <w:r>
              <w:rPr>
                <w:spacing w:val="-2"/>
                <w:sz w:val="24"/>
              </w:rPr>
              <w:t>5:2015</w:t>
            </w:r>
          </w:p>
        </w:tc>
        <w:tc>
          <w:tcPr>
            <w:tcW w:w="4962" w:type="dxa"/>
            <w:tcBorders>
              <w:top w:val="single" w:sz="4" w:space="0" w:color="000000"/>
              <w:left w:val="single" w:sz="4" w:space="0" w:color="000000"/>
              <w:bottom w:val="single" w:sz="4" w:space="0" w:color="000000"/>
            </w:tcBorders>
          </w:tcPr>
          <w:p w:rsidR="005956A8" w:rsidRDefault="00F3183C">
            <w:pPr>
              <w:pStyle w:val="TableParagraph"/>
              <w:spacing w:line="276" w:lineRule="exact"/>
              <w:ind w:left="107" w:right="160"/>
              <w:rPr>
                <w:sz w:val="24"/>
              </w:rPr>
            </w:pPr>
            <w:r>
              <w:rPr>
                <w:sz w:val="24"/>
              </w:rPr>
              <w:t>Atmosfere explozive. Partea 5: Protecția echipamentului</w:t>
            </w:r>
            <w:r>
              <w:rPr>
                <w:spacing w:val="-6"/>
                <w:sz w:val="24"/>
              </w:rPr>
              <w:t xml:space="preserve"> </w:t>
            </w:r>
            <w:r>
              <w:rPr>
                <w:sz w:val="24"/>
              </w:rPr>
              <w:t>prin</w:t>
            </w:r>
            <w:r>
              <w:rPr>
                <w:spacing w:val="-6"/>
                <w:sz w:val="24"/>
              </w:rPr>
              <w:t xml:space="preserve"> </w:t>
            </w:r>
            <w:r>
              <w:rPr>
                <w:sz w:val="24"/>
              </w:rPr>
              <w:t>umplere</w:t>
            </w:r>
            <w:r>
              <w:rPr>
                <w:spacing w:val="-7"/>
                <w:sz w:val="24"/>
              </w:rPr>
              <w:t xml:space="preserve"> </w:t>
            </w:r>
            <w:r>
              <w:rPr>
                <w:sz w:val="24"/>
              </w:rPr>
              <w:t>cu</w:t>
            </w:r>
            <w:r>
              <w:rPr>
                <w:spacing w:val="-6"/>
                <w:sz w:val="24"/>
              </w:rPr>
              <w:t xml:space="preserve"> </w:t>
            </w:r>
            <w:r>
              <w:rPr>
                <w:sz w:val="24"/>
              </w:rPr>
              <w:t>pulbere</w:t>
            </w:r>
            <w:r>
              <w:rPr>
                <w:spacing w:val="-8"/>
                <w:sz w:val="24"/>
              </w:rPr>
              <w:t xml:space="preserve"> </w:t>
            </w:r>
            <w:r>
              <w:rPr>
                <w:sz w:val="24"/>
              </w:rPr>
              <w:t>"q"</w:t>
            </w:r>
          </w:p>
        </w:tc>
      </w:tr>
      <w:tr w:rsidR="005956A8">
        <w:trPr>
          <w:trHeight w:val="551"/>
        </w:trPr>
        <w:tc>
          <w:tcPr>
            <w:tcW w:w="852" w:type="dxa"/>
            <w:tcBorders>
              <w:top w:val="single" w:sz="4" w:space="0" w:color="000000"/>
              <w:bottom w:val="single" w:sz="4" w:space="0" w:color="000000"/>
              <w:right w:val="single" w:sz="4" w:space="0" w:color="000000"/>
            </w:tcBorders>
          </w:tcPr>
          <w:p w:rsidR="005956A8" w:rsidRDefault="00F3183C">
            <w:pPr>
              <w:pStyle w:val="TableParagraph"/>
              <w:spacing w:before="135"/>
              <w:ind w:right="335"/>
              <w:jc w:val="right"/>
              <w:rPr>
                <w:sz w:val="24"/>
              </w:rPr>
            </w:pPr>
            <w:r>
              <w:rPr>
                <w:sz w:val="24"/>
              </w:rPr>
              <w:t>4</w:t>
            </w:r>
          </w:p>
        </w:tc>
        <w:tc>
          <w:tcPr>
            <w:tcW w:w="2835"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before="135"/>
              <w:ind w:left="117"/>
              <w:rPr>
                <w:sz w:val="24"/>
              </w:rPr>
            </w:pPr>
            <w:r>
              <w:rPr>
                <w:sz w:val="24"/>
              </w:rPr>
              <w:t>SR</w:t>
            </w:r>
            <w:r>
              <w:rPr>
                <w:spacing w:val="-1"/>
                <w:sz w:val="24"/>
              </w:rPr>
              <w:t xml:space="preserve"> </w:t>
            </w:r>
            <w:r>
              <w:rPr>
                <w:sz w:val="24"/>
              </w:rPr>
              <w:t>EN</w:t>
            </w:r>
            <w:r>
              <w:rPr>
                <w:spacing w:val="-1"/>
                <w:sz w:val="24"/>
              </w:rPr>
              <w:t xml:space="preserve"> </w:t>
            </w:r>
            <w:r>
              <w:rPr>
                <w:sz w:val="24"/>
              </w:rPr>
              <w:t>60079-</w:t>
            </w:r>
            <w:r>
              <w:rPr>
                <w:spacing w:val="-2"/>
                <w:sz w:val="24"/>
              </w:rPr>
              <w:t>6:2016</w:t>
            </w:r>
          </w:p>
        </w:tc>
        <w:tc>
          <w:tcPr>
            <w:tcW w:w="4962" w:type="dxa"/>
            <w:tcBorders>
              <w:top w:val="single" w:sz="4" w:space="0" w:color="000000"/>
              <w:left w:val="single" w:sz="4" w:space="0" w:color="000000"/>
              <w:bottom w:val="single" w:sz="4" w:space="0" w:color="000000"/>
            </w:tcBorders>
          </w:tcPr>
          <w:p w:rsidR="005956A8" w:rsidRDefault="00F3183C">
            <w:pPr>
              <w:pStyle w:val="TableParagraph"/>
              <w:spacing w:line="276" w:lineRule="exact"/>
              <w:ind w:left="107" w:right="160"/>
              <w:rPr>
                <w:sz w:val="24"/>
              </w:rPr>
            </w:pPr>
            <w:r>
              <w:rPr>
                <w:sz w:val="24"/>
              </w:rPr>
              <w:t>Atmosfere</w:t>
            </w:r>
            <w:r>
              <w:rPr>
                <w:spacing w:val="-10"/>
                <w:sz w:val="24"/>
              </w:rPr>
              <w:t xml:space="preserve"> </w:t>
            </w:r>
            <w:r>
              <w:rPr>
                <w:sz w:val="24"/>
              </w:rPr>
              <w:t>explozive.</w:t>
            </w:r>
            <w:r>
              <w:rPr>
                <w:spacing w:val="-8"/>
                <w:sz w:val="24"/>
              </w:rPr>
              <w:t xml:space="preserve"> </w:t>
            </w:r>
            <w:r>
              <w:rPr>
                <w:sz w:val="24"/>
              </w:rPr>
              <w:t>Partea</w:t>
            </w:r>
            <w:r>
              <w:rPr>
                <w:spacing w:val="-9"/>
                <w:sz w:val="24"/>
              </w:rPr>
              <w:t xml:space="preserve"> </w:t>
            </w:r>
            <w:r>
              <w:rPr>
                <w:sz w:val="24"/>
              </w:rPr>
              <w:t>6:</w:t>
            </w:r>
            <w:r>
              <w:rPr>
                <w:spacing w:val="-7"/>
                <w:sz w:val="24"/>
              </w:rPr>
              <w:t xml:space="preserve"> </w:t>
            </w:r>
            <w:r>
              <w:rPr>
                <w:sz w:val="24"/>
              </w:rPr>
              <w:t>Echipamente protejate prin imersare în lichid "o"</w:t>
            </w:r>
          </w:p>
        </w:tc>
      </w:tr>
      <w:tr w:rsidR="005956A8">
        <w:trPr>
          <w:trHeight w:val="551"/>
        </w:trPr>
        <w:tc>
          <w:tcPr>
            <w:tcW w:w="852" w:type="dxa"/>
            <w:tcBorders>
              <w:top w:val="single" w:sz="4" w:space="0" w:color="000000"/>
              <w:bottom w:val="single" w:sz="4" w:space="0" w:color="000000"/>
              <w:right w:val="single" w:sz="4" w:space="0" w:color="000000"/>
            </w:tcBorders>
          </w:tcPr>
          <w:p w:rsidR="005956A8" w:rsidRDefault="00F3183C">
            <w:pPr>
              <w:pStyle w:val="TableParagraph"/>
              <w:spacing w:before="137"/>
              <w:ind w:right="335"/>
              <w:jc w:val="right"/>
              <w:rPr>
                <w:sz w:val="24"/>
              </w:rPr>
            </w:pPr>
            <w:r>
              <w:rPr>
                <w:sz w:val="24"/>
              </w:rPr>
              <w:t>5</w:t>
            </w:r>
          </w:p>
        </w:tc>
        <w:tc>
          <w:tcPr>
            <w:tcW w:w="2835"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76" w:lineRule="exact"/>
              <w:ind w:left="117"/>
              <w:rPr>
                <w:sz w:val="24"/>
              </w:rPr>
            </w:pPr>
            <w:r>
              <w:rPr>
                <w:sz w:val="24"/>
              </w:rPr>
              <w:t xml:space="preserve">SR EN 60079- </w:t>
            </w:r>
            <w:r>
              <w:rPr>
                <w:spacing w:val="-2"/>
                <w:sz w:val="24"/>
              </w:rPr>
              <w:t>7:2016/A11:2024</w:t>
            </w:r>
          </w:p>
        </w:tc>
        <w:tc>
          <w:tcPr>
            <w:tcW w:w="4962" w:type="dxa"/>
            <w:tcBorders>
              <w:top w:val="single" w:sz="4" w:space="0" w:color="000000"/>
              <w:left w:val="single" w:sz="4" w:space="0" w:color="000000"/>
              <w:bottom w:val="single" w:sz="4" w:space="0" w:color="000000"/>
            </w:tcBorders>
          </w:tcPr>
          <w:p w:rsidR="005956A8" w:rsidRDefault="00F3183C">
            <w:pPr>
              <w:pStyle w:val="TableParagraph"/>
              <w:spacing w:line="276" w:lineRule="exact"/>
              <w:ind w:left="107" w:right="160"/>
              <w:rPr>
                <w:sz w:val="24"/>
              </w:rPr>
            </w:pPr>
            <w:r>
              <w:rPr>
                <w:sz w:val="24"/>
              </w:rPr>
              <w:t>Atmosfere explozive. Partea 7: Protecţia echipamentului</w:t>
            </w:r>
            <w:r>
              <w:rPr>
                <w:spacing w:val="-4"/>
                <w:sz w:val="24"/>
              </w:rPr>
              <w:t xml:space="preserve"> </w:t>
            </w:r>
            <w:r>
              <w:rPr>
                <w:sz w:val="24"/>
              </w:rPr>
              <w:t>prin</w:t>
            </w:r>
            <w:r>
              <w:rPr>
                <w:spacing w:val="-2"/>
                <w:sz w:val="24"/>
              </w:rPr>
              <w:t xml:space="preserve"> </w:t>
            </w:r>
            <w:r>
              <w:rPr>
                <w:sz w:val="24"/>
              </w:rPr>
              <w:t>securitate</w:t>
            </w:r>
            <w:r>
              <w:rPr>
                <w:spacing w:val="-2"/>
                <w:sz w:val="24"/>
              </w:rPr>
              <w:t xml:space="preserve"> </w:t>
            </w:r>
            <w:r>
              <w:rPr>
                <w:sz w:val="24"/>
              </w:rPr>
              <w:t>mărită</w:t>
            </w:r>
            <w:r>
              <w:rPr>
                <w:spacing w:val="-2"/>
                <w:sz w:val="24"/>
              </w:rPr>
              <w:t xml:space="preserve"> </w:t>
            </w:r>
            <w:r>
              <w:rPr>
                <w:spacing w:val="-5"/>
                <w:sz w:val="24"/>
              </w:rPr>
              <w:t>"e"</w:t>
            </w:r>
          </w:p>
        </w:tc>
      </w:tr>
      <w:tr w:rsidR="005956A8">
        <w:trPr>
          <w:trHeight w:val="550"/>
        </w:trPr>
        <w:tc>
          <w:tcPr>
            <w:tcW w:w="852" w:type="dxa"/>
            <w:tcBorders>
              <w:top w:val="single" w:sz="4" w:space="0" w:color="000000"/>
              <w:bottom w:val="single" w:sz="4" w:space="0" w:color="000000"/>
              <w:right w:val="single" w:sz="4" w:space="0" w:color="000000"/>
            </w:tcBorders>
          </w:tcPr>
          <w:p w:rsidR="005956A8" w:rsidRDefault="00F3183C">
            <w:pPr>
              <w:pStyle w:val="TableParagraph"/>
              <w:spacing w:before="137"/>
              <w:ind w:right="335"/>
              <w:jc w:val="right"/>
              <w:rPr>
                <w:sz w:val="24"/>
              </w:rPr>
            </w:pPr>
            <w:r>
              <w:rPr>
                <w:sz w:val="24"/>
              </w:rPr>
              <w:t>6</w:t>
            </w:r>
          </w:p>
        </w:tc>
        <w:tc>
          <w:tcPr>
            <w:tcW w:w="2835"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before="137"/>
              <w:ind w:left="117"/>
              <w:rPr>
                <w:sz w:val="24"/>
              </w:rPr>
            </w:pPr>
            <w:r>
              <w:rPr>
                <w:sz w:val="24"/>
              </w:rPr>
              <w:t>SR</w:t>
            </w:r>
            <w:r>
              <w:rPr>
                <w:spacing w:val="-1"/>
                <w:sz w:val="24"/>
              </w:rPr>
              <w:t xml:space="preserve"> </w:t>
            </w:r>
            <w:r>
              <w:rPr>
                <w:sz w:val="24"/>
              </w:rPr>
              <w:t>EN</w:t>
            </w:r>
            <w:r>
              <w:rPr>
                <w:spacing w:val="-1"/>
                <w:sz w:val="24"/>
              </w:rPr>
              <w:t xml:space="preserve"> </w:t>
            </w:r>
            <w:r>
              <w:rPr>
                <w:sz w:val="24"/>
              </w:rPr>
              <w:t>60079-</w:t>
            </w:r>
            <w:r>
              <w:rPr>
                <w:spacing w:val="-2"/>
                <w:sz w:val="24"/>
              </w:rPr>
              <w:t>11:2012</w:t>
            </w:r>
          </w:p>
        </w:tc>
        <w:tc>
          <w:tcPr>
            <w:tcW w:w="4962" w:type="dxa"/>
            <w:tcBorders>
              <w:top w:val="single" w:sz="4" w:space="0" w:color="000000"/>
              <w:left w:val="single" w:sz="4" w:space="0" w:color="000000"/>
              <w:bottom w:val="single" w:sz="4" w:space="0" w:color="000000"/>
            </w:tcBorders>
          </w:tcPr>
          <w:p w:rsidR="005956A8" w:rsidRDefault="00F3183C">
            <w:pPr>
              <w:pStyle w:val="TableParagraph"/>
              <w:spacing w:line="276" w:lineRule="exact"/>
              <w:ind w:left="107" w:right="160"/>
              <w:rPr>
                <w:sz w:val="24"/>
              </w:rPr>
            </w:pPr>
            <w:r>
              <w:rPr>
                <w:sz w:val="24"/>
              </w:rPr>
              <w:t>Atmosfere explozive. Partea 11: Protecţia echipamentului</w:t>
            </w:r>
            <w:r>
              <w:rPr>
                <w:spacing w:val="-8"/>
                <w:sz w:val="24"/>
              </w:rPr>
              <w:t xml:space="preserve"> </w:t>
            </w:r>
            <w:r>
              <w:rPr>
                <w:sz w:val="24"/>
              </w:rPr>
              <w:t>prin</w:t>
            </w:r>
            <w:r>
              <w:rPr>
                <w:spacing w:val="-8"/>
                <w:sz w:val="24"/>
              </w:rPr>
              <w:t xml:space="preserve"> </w:t>
            </w:r>
            <w:r>
              <w:rPr>
                <w:sz w:val="24"/>
              </w:rPr>
              <w:t>securitate</w:t>
            </w:r>
            <w:r>
              <w:rPr>
                <w:spacing w:val="-8"/>
                <w:sz w:val="24"/>
              </w:rPr>
              <w:t xml:space="preserve"> </w:t>
            </w:r>
            <w:r>
              <w:rPr>
                <w:sz w:val="24"/>
              </w:rPr>
              <w:t>intrinsecă</w:t>
            </w:r>
            <w:r>
              <w:rPr>
                <w:spacing w:val="-9"/>
                <w:sz w:val="24"/>
              </w:rPr>
              <w:t xml:space="preserve"> </w:t>
            </w:r>
            <w:r>
              <w:rPr>
                <w:sz w:val="24"/>
              </w:rPr>
              <w:t>"i"</w:t>
            </w:r>
          </w:p>
        </w:tc>
      </w:tr>
      <w:tr w:rsidR="005956A8">
        <w:trPr>
          <w:trHeight w:val="826"/>
        </w:trPr>
        <w:tc>
          <w:tcPr>
            <w:tcW w:w="852" w:type="dxa"/>
            <w:tcBorders>
              <w:top w:val="single" w:sz="4" w:space="0" w:color="000000"/>
              <w:bottom w:val="single" w:sz="4" w:space="0" w:color="000000"/>
              <w:right w:val="single" w:sz="4" w:space="0" w:color="000000"/>
            </w:tcBorders>
          </w:tcPr>
          <w:p w:rsidR="005956A8" w:rsidRDefault="005956A8">
            <w:pPr>
              <w:pStyle w:val="TableParagraph"/>
              <w:spacing w:before="9"/>
              <w:rPr>
                <w:sz w:val="23"/>
              </w:rPr>
            </w:pPr>
          </w:p>
          <w:p w:rsidR="005956A8" w:rsidRDefault="00F3183C">
            <w:pPr>
              <w:pStyle w:val="TableParagraph"/>
              <w:ind w:right="335"/>
              <w:jc w:val="right"/>
              <w:rPr>
                <w:sz w:val="24"/>
              </w:rPr>
            </w:pPr>
            <w:r>
              <w:rPr>
                <w:sz w:val="24"/>
              </w:rPr>
              <w:t>7</w:t>
            </w:r>
          </w:p>
        </w:tc>
        <w:tc>
          <w:tcPr>
            <w:tcW w:w="2835" w:type="dxa"/>
            <w:tcBorders>
              <w:top w:val="single" w:sz="4" w:space="0" w:color="000000"/>
              <w:left w:val="single" w:sz="4" w:space="0" w:color="000000"/>
              <w:bottom w:val="single" w:sz="4" w:space="0" w:color="000000"/>
              <w:right w:val="single" w:sz="4" w:space="0" w:color="000000"/>
            </w:tcBorders>
          </w:tcPr>
          <w:p w:rsidR="005956A8" w:rsidRDefault="005956A8">
            <w:pPr>
              <w:pStyle w:val="TableParagraph"/>
              <w:spacing w:before="9"/>
              <w:rPr>
                <w:sz w:val="23"/>
              </w:rPr>
            </w:pPr>
          </w:p>
          <w:p w:rsidR="005956A8" w:rsidRDefault="00F3183C">
            <w:pPr>
              <w:pStyle w:val="TableParagraph"/>
              <w:ind w:left="117"/>
              <w:rPr>
                <w:sz w:val="24"/>
              </w:rPr>
            </w:pPr>
            <w:r>
              <w:rPr>
                <w:sz w:val="24"/>
              </w:rPr>
              <w:t>SR</w:t>
            </w:r>
            <w:r>
              <w:rPr>
                <w:spacing w:val="-1"/>
                <w:sz w:val="24"/>
              </w:rPr>
              <w:t xml:space="preserve"> </w:t>
            </w:r>
            <w:r>
              <w:rPr>
                <w:sz w:val="24"/>
              </w:rPr>
              <w:t>EN</w:t>
            </w:r>
            <w:r>
              <w:rPr>
                <w:spacing w:val="-1"/>
                <w:sz w:val="24"/>
              </w:rPr>
              <w:t xml:space="preserve"> </w:t>
            </w:r>
            <w:r>
              <w:rPr>
                <w:sz w:val="24"/>
              </w:rPr>
              <w:t>60079-</w:t>
            </w:r>
            <w:r>
              <w:rPr>
                <w:spacing w:val="-2"/>
                <w:sz w:val="24"/>
              </w:rPr>
              <w:t>13:2018</w:t>
            </w:r>
          </w:p>
        </w:tc>
        <w:tc>
          <w:tcPr>
            <w:tcW w:w="4962" w:type="dxa"/>
            <w:tcBorders>
              <w:top w:val="single" w:sz="4" w:space="0" w:color="000000"/>
              <w:left w:val="single" w:sz="4" w:space="0" w:color="000000"/>
              <w:bottom w:val="single" w:sz="4" w:space="0" w:color="000000"/>
            </w:tcBorders>
          </w:tcPr>
          <w:p w:rsidR="005956A8" w:rsidRDefault="00F3183C">
            <w:pPr>
              <w:pStyle w:val="TableParagraph"/>
              <w:spacing w:line="276" w:lineRule="exact"/>
              <w:ind w:left="107" w:right="160"/>
              <w:rPr>
                <w:sz w:val="24"/>
              </w:rPr>
            </w:pPr>
            <w:r>
              <w:rPr>
                <w:sz w:val="24"/>
              </w:rPr>
              <w:t>Atmosfere explozive. Partea 13: Protecţia echipamentului</w:t>
            </w:r>
            <w:r>
              <w:rPr>
                <w:spacing w:val="-6"/>
                <w:sz w:val="24"/>
              </w:rPr>
              <w:t xml:space="preserve"> </w:t>
            </w:r>
            <w:r>
              <w:rPr>
                <w:sz w:val="24"/>
              </w:rPr>
              <w:t>prin</w:t>
            </w:r>
            <w:r>
              <w:rPr>
                <w:spacing w:val="-6"/>
                <w:sz w:val="24"/>
              </w:rPr>
              <w:t xml:space="preserve"> </w:t>
            </w:r>
            <w:r>
              <w:rPr>
                <w:sz w:val="24"/>
              </w:rPr>
              <w:t>cameră</w:t>
            </w:r>
            <w:r>
              <w:rPr>
                <w:spacing w:val="-8"/>
                <w:sz w:val="24"/>
              </w:rPr>
              <w:t xml:space="preserve"> </w:t>
            </w:r>
            <w:r>
              <w:rPr>
                <w:sz w:val="24"/>
              </w:rPr>
              <w:t>presurizată</w:t>
            </w:r>
            <w:r>
              <w:rPr>
                <w:spacing w:val="-6"/>
                <w:sz w:val="24"/>
              </w:rPr>
              <w:t xml:space="preserve"> </w:t>
            </w:r>
            <w:r>
              <w:rPr>
                <w:sz w:val="24"/>
              </w:rPr>
              <w:t>"p"</w:t>
            </w:r>
            <w:r>
              <w:rPr>
                <w:spacing w:val="-7"/>
                <w:sz w:val="24"/>
              </w:rPr>
              <w:t xml:space="preserve"> </w:t>
            </w:r>
            <w:r>
              <w:rPr>
                <w:sz w:val="24"/>
              </w:rPr>
              <w:t>și cameră ventilată artificial "v"</w:t>
            </w:r>
          </w:p>
        </w:tc>
      </w:tr>
      <w:tr w:rsidR="005956A8">
        <w:trPr>
          <w:trHeight w:val="549"/>
        </w:trPr>
        <w:tc>
          <w:tcPr>
            <w:tcW w:w="852" w:type="dxa"/>
            <w:tcBorders>
              <w:top w:val="single" w:sz="4" w:space="0" w:color="000000"/>
              <w:bottom w:val="single" w:sz="4" w:space="0" w:color="000000"/>
              <w:right w:val="single" w:sz="4" w:space="0" w:color="000000"/>
            </w:tcBorders>
          </w:tcPr>
          <w:p w:rsidR="005956A8" w:rsidRDefault="00F3183C">
            <w:pPr>
              <w:pStyle w:val="TableParagraph"/>
              <w:spacing w:before="136"/>
              <w:ind w:right="335"/>
              <w:jc w:val="right"/>
              <w:rPr>
                <w:sz w:val="24"/>
              </w:rPr>
            </w:pPr>
            <w:r>
              <w:rPr>
                <w:sz w:val="24"/>
              </w:rPr>
              <w:t>8</w:t>
            </w:r>
          </w:p>
        </w:tc>
        <w:tc>
          <w:tcPr>
            <w:tcW w:w="2835"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76" w:lineRule="exact"/>
              <w:ind w:left="117" w:right="135"/>
              <w:rPr>
                <w:sz w:val="24"/>
              </w:rPr>
            </w:pPr>
            <w:r>
              <w:rPr>
                <w:sz w:val="24"/>
              </w:rPr>
              <w:t>SR</w:t>
            </w:r>
            <w:r>
              <w:rPr>
                <w:spacing w:val="-13"/>
                <w:sz w:val="24"/>
              </w:rPr>
              <w:t xml:space="preserve"> </w:t>
            </w:r>
            <w:r>
              <w:rPr>
                <w:sz w:val="24"/>
              </w:rPr>
              <w:t>EN</w:t>
            </w:r>
            <w:r>
              <w:rPr>
                <w:spacing w:val="-14"/>
                <w:sz w:val="24"/>
              </w:rPr>
              <w:t xml:space="preserve"> </w:t>
            </w:r>
            <w:r>
              <w:rPr>
                <w:sz w:val="24"/>
              </w:rPr>
              <w:t>IEC</w:t>
            </w:r>
            <w:r>
              <w:rPr>
                <w:spacing w:val="-13"/>
                <w:sz w:val="24"/>
              </w:rPr>
              <w:t xml:space="preserve"> </w:t>
            </w:r>
            <w:r>
              <w:rPr>
                <w:sz w:val="24"/>
              </w:rPr>
              <w:t xml:space="preserve">60079- </w:t>
            </w:r>
            <w:r>
              <w:rPr>
                <w:spacing w:val="-2"/>
                <w:sz w:val="24"/>
              </w:rPr>
              <w:t>15:2019</w:t>
            </w:r>
          </w:p>
        </w:tc>
        <w:tc>
          <w:tcPr>
            <w:tcW w:w="4962" w:type="dxa"/>
            <w:tcBorders>
              <w:top w:val="single" w:sz="4" w:space="0" w:color="000000"/>
              <w:left w:val="single" w:sz="4" w:space="0" w:color="000000"/>
              <w:bottom w:val="single" w:sz="4" w:space="0" w:color="000000"/>
            </w:tcBorders>
          </w:tcPr>
          <w:p w:rsidR="005956A8" w:rsidRDefault="00F3183C">
            <w:pPr>
              <w:pStyle w:val="TableParagraph"/>
              <w:spacing w:line="276" w:lineRule="exact"/>
              <w:ind w:left="107" w:right="160"/>
              <w:rPr>
                <w:sz w:val="24"/>
              </w:rPr>
            </w:pPr>
            <w:r>
              <w:rPr>
                <w:sz w:val="24"/>
              </w:rPr>
              <w:t>Atmosfere</w:t>
            </w:r>
            <w:r>
              <w:rPr>
                <w:spacing w:val="-9"/>
                <w:sz w:val="24"/>
              </w:rPr>
              <w:t xml:space="preserve"> </w:t>
            </w:r>
            <w:r>
              <w:rPr>
                <w:sz w:val="24"/>
              </w:rPr>
              <w:t>explozive.</w:t>
            </w:r>
            <w:r>
              <w:rPr>
                <w:spacing w:val="-7"/>
                <w:sz w:val="24"/>
              </w:rPr>
              <w:t xml:space="preserve"> </w:t>
            </w:r>
            <w:r>
              <w:rPr>
                <w:sz w:val="24"/>
              </w:rPr>
              <w:t>Partea</w:t>
            </w:r>
            <w:r>
              <w:rPr>
                <w:spacing w:val="-8"/>
                <w:sz w:val="24"/>
              </w:rPr>
              <w:t xml:space="preserve"> </w:t>
            </w:r>
            <w:r>
              <w:rPr>
                <w:sz w:val="24"/>
              </w:rPr>
              <w:t>15:</w:t>
            </w:r>
            <w:r>
              <w:rPr>
                <w:spacing w:val="-6"/>
                <w:sz w:val="24"/>
              </w:rPr>
              <w:t xml:space="preserve"> </w:t>
            </w:r>
            <w:r>
              <w:rPr>
                <w:sz w:val="24"/>
              </w:rPr>
              <w:t>Protecţia echipamentului prin tip de protecţie "n"</w:t>
            </w:r>
          </w:p>
        </w:tc>
      </w:tr>
      <w:tr w:rsidR="005956A8">
        <w:trPr>
          <w:trHeight w:val="551"/>
        </w:trPr>
        <w:tc>
          <w:tcPr>
            <w:tcW w:w="852" w:type="dxa"/>
            <w:tcBorders>
              <w:top w:val="single" w:sz="4" w:space="0" w:color="000000"/>
              <w:bottom w:val="single" w:sz="4" w:space="0" w:color="000000"/>
              <w:right w:val="single" w:sz="4" w:space="0" w:color="000000"/>
            </w:tcBorders>
          </w:tcPr>
          <w:p w:rsidR="005956A8" w:rsidRDefault="00F3183C">
            <w:pPr>
              <w:pStyle w:val="TableParagraph"/>
              <w:spacing w:before="136"/>
              <w:ind w:right="335"/>
              <w:jc w:val="right"/>
              <w:rPr>
                <w:sz w:val="24"/>
              </w:rPr>
            </w:pPr>
            <w:r>
              <w:rPr>
                <w:sz w:val="24"/>
              </w:rPr>
              <w:t>9</w:t>
            </w:r>
          </w:p>
        </w:tc>
        <w:tc>
          <w:tcPr>
            <w:tcW w:w="2835"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76" w:lineRule="exact"/>
              <w:ind w:left="117"/>
              <w:rPr>
                <w:sz w:val="24"/>
              </w:rPr>
            </w:pPr>
            <w:r>
              <w:rPr>
                <w:sz w:val="24"/>
              </w:rPr>
              <w:t xml:space="preserve">SR EN 60079- </w:t>
            </w:r>
            <w:r>
              <w:rPr>
                <w:spacing w:val="-2"/>
                <w:sz w:val="24"/>
              </w:rPr>
              <w:t>18:2015/A1:2018</w:t>
            </w:r>
          </w:p>
        </w:tc>
        <w:tc>
          <w:tcPr>
            <w:tcW w:w="4962" w:type="dxa"/>
            <w:tcBorders>
              <w:top w:val="single" w:sz="4" w:space="0" w:color="000000"/>
              <w:left w:val="single" w:sz="4" w:space="0" w:color="000000"/>
              <w:bottom w:val="single" w:sz="4" w:space="0" w:color="000000"/>
            </w:tcBorders>
          </w:tcPr>
          <w:p w:rsidR="005956A8" w:rsidRDefault="00F3183C">
            <w:pPr>
              <w:pStyle w:val="TableParagraph"/>
              <w:spacing w:line="276" w:lineRule="exact"/>
              <w:ind w:left="107" w:right="160"/>
              <w:rPr>
                <w:sz w:val="24"/>
              </w:rPr>
            </w:pPr>
            <w:r>
              <w:rPr>
                <w:sz w:val="24"/>
              </w:rPr>
              <w:t>Atmosfere</w:t>
            </w:r>
            <w:r>
              <w:rPr>
                <w:spacing w:val="-9"/>
                <w:sz w:val="24"/>
              </w:rPr>
              <w:t xml:space="preserve"> </w:t>
            </w:r>
            <w:r>
              <w:rPr>
                <w:sz w:val="24"/>
              </w:rPr>
              <w:t>explozive.</w:t>
            </w:r>
            <w:r>
              <w:rPr>
                <w:spacing w:val="-7"/>
                <w:sz w:val="24"/>
              </w:rPr>
              <w:t xml:space="preserve"> </w:t>
            </w:r>
            <w:r>
              <w:rPr>
                <w:sz w:val="24"/>
              </w:rPr>
              <w:t>Partea</w:t>
            </w:r>
            <w:r>
              <w:rPr>
                <w:spacing w:val="-9"/>
                <w:sz w:val="24"/>
              </w:rPr>
              <w:t xml:space="preserve"> </w:t>
            </w:r>
            <w:r>
              <w:rPr>
                <w:sz w:val="24"/>
              </w:rPr>
              <w:t>18:</w:t>
            </w:r>
            <w:r>
              <w:rPr>
                <w:spacing w:val="-7"/>
                <w:sz w:val="24"/>
              </w:rPr>
              <w:t xml:space="preserve"> </w:t>
            </w:r>
            <w:r>
              <w:rPr>
                <w:sz w:val="24"/>
              </w:rPr>
              <w:t>Protecţia echipamentului prin încapsulare "m"</w:t>
            </w:r>
          </w:p>
        </w:tc>
      </w:tr>
      <w:tr w:rsidR="005956A8">
        <w:trPr>
          <w:trHeight w:val="551"/>
        </w:trPr>
        <w:tc>
          <w:tcPr>
            <w:tcW w:w="852" w:type="dxa"/>
            <w:tcBorders>
              <w:top w:val="single" w:sz="4" w:space="0" w:color="000000"/>
              <w:bottom w:val="single" w:sz="4" w:space="0" w:color="000000"/>
              <w:right w:val="single" w:sz="4" w:space="0" w:color="000000"/>
            </w:tcBorders>
          </w:tcPr>
          <w:p w:rsidR="005956A8" w:rsidRDefault="00F3183C">
            <w:pPr>
              <w:pStyle w:val="TableParagraph"/>
              <w:spacing w:before="135"/>
              <w:ind w:right="275"/>
              <w:jc w:val="right"/>
              <w:rPr>
                <w:sz w:val="24"/>
              </w:rPr>
            </w:pPr>
            <w:r>
              <w:rPr>
                <w:spacing w:val="-5"/>
                <w:sz w:val="24"/>
              </w:rPr>
              <w:t>10</w:t>
            </w:r>
          </w:p>
        </w:tc>
        <w:tc>
          <w:tcPr>
            <w:tcW w:w="2835"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76" w:lineRule="exact"/>
              <w:ind w:left="117"/>
              <w:rPr>
                <w:sz w:val="24"/>
              </w:rPr>
            </w:pPr>
            <w:r>
              <w:rPr>
                <w:sz w:val="24"/>
              </w:rPr>
              <w:t xml:space="preserve">SR EN 60079- </w:t>
            </w:r>
            <w:r>
              <w:rPr>
                <w:spacing w:val="-2"/>
                <w:sz w:val="24"/>
              </w:rPr>
              <w:t>25:2022/AC:2023</w:t>
            </w:r>
          </w:p>
        </w:tc>
        <w:tc>
          <w:tcPr>
            <w:tcW w:w="4962" w:type="dxa"/>
            <w:tcBorders>
              <w:top w:val="single" w:sz="4" w:space="0" w:color="000000"/>
              <w:left w:val="single" w:sz="4" w:space="0" w:color="000000"/>
              <w:bottom w:val="single" w:sz="4" w:space="0" w:color="000000"/>
            </w:tcBorders>
          </w:tcPr>
          <w:p w:rsidR="005956A8" w:rsidRDefault="00F3183C">
            <w:pPr>
              <w:pStyle w:val="TableParagraph"/>
              <w:spacing w:line="276" w:lineRule="exact"/>
              <w:ind w:left="107" w:right="160"/>
              <w:rPr>
                <w:sz w:val="24"/>
              </w:rPr>
            </w:pPr>
            <w:r>
              <w:rPr>
                <w:sz w:val="24"/>
              </w:rPr>
              <w:t>Atmosfere</w:t>
            </w:r>
            <w:r>
              <w:rPr>
                <w:spacing w:val="-9"/>
                <w:sz w:val="24"/>
              </w:rPr>
              <w:t xml:space="preserve"> </w:t>
            </w:r>
            <w:r>
              <w:rPr>
                <w:sz w:val="24"/>
              </w:rPr>
              <w:t>explozive.</w:t>
            </w:r>
            <w:r>
              <w:rPr>
                <w:spacing w:val="-7"/>
                <w:sz w:val="24"/>
              </w:rPr>
              <w:t xml:space="preserve"> </w:t>
            </w:r>
            <w:r>
              <w:rPr>
                <w:sz w:val="24"/>
              </w:rPr>
              <w:t>Partea</w:t>
            </w:r>
            <w:r>
              <w:rPr>
                <w:spacing w:val="-8"/>
                <w:sz w:val="24"/>
              </w:rPr>
              <w:t xml:space="preserve"> </w:t>
            </w:r>
            <w:r>
              <w:rPr>
                <w:sz w:val="24"/>
              </w:rPr>
              <w:t>25:</w:t>
            </w:r>
            <w:r>
              <w:rPr>
                <w:spacing w:val="-6"/>
                <w:sz w:val="24"/>
              </w:rPr>
              <w:t xml:space="preserve"> </w:t>
            </w:r>
            <w:r>
              <w:rPr>
                <w:sz w:val="24"/>
              </w:rPr>
              <w:t>Sisteme electrice cu securitate intrinsecă</w:t>
            </w:r>
          </w:p>
        </w:tc>
      </w:tr>
      <w:tr w:rsidR="005956A8">
        <w:trPr>
          <w:trHeight w:val="828"/>
        </w:trPr>
        <w:tc>
          <w:tcPr>
            <w:tcW w:w="852" w:type="dxa"/>
            <w:tcBorders>
              <w:top w:val="single" w:sz="4" w:space="0" w:color="000000"/>
              <w:bottom w:val="single" w:sz="4" w:space="0" w:color="000000"/>
              <w:right w:val="single" w:sz="4" w:space="0" w:color="000000"/>
            </w:tcBorders>
          </w:tcPr>
          <w:p w:rsidR="005956A8" w:rsidRDefault="005956A8">
            <w:pPr>
              <w:pStyle w:val="TableParagraph"/>
              <w:spacing w:before="10"/>
              <w:rPr>
                <w:sz w:val="23"/>
              </w:rPr>
            </w:pPr>
          </w:p>
          <w:p w:rsidR="005956A8" w:rsidRDefault="00F3183C">
            <w:pPr>
              <w:pStyle w:val="TableParagraph"/>
              <w:ind w:right="275"/>
              <w:jc w:val="right"/>
              <w:rPr>
                <w:sz w:val="24"/>
              </w:rPr>
            </w:pPr>
            <w:r>
              <w:rPr>
                <w:spacing w:val="-5"/>
                <w:sz w:val="24"/>
              </w:rPr>
              <w:t>11</w:t>
            </w:r>
          </w:p>
        </w:tc>
        <w:tc>
          <w:tcPr>
            <w:tcW w:w="2835" w:type="dxa"/>
            <w:tcBorders>
              <w:top w:val="single" w:sz="4" w:space="0" w:color="000000"/>
              <w:left w:val="single" w:sz="4" w:space="0" w:color="000000"/>
              <w:bottom w:val="single" w:sz="4" w:space="0" w:color="000000"/>
              <w:right w:val="single" w:sz="4" w:space="0" w:color="000000"/>
            </w:tcBorders>
          </w:tcPr>
          <w:p w:rsidR="005956A8" w:rsidRDefault="005956A8">
            <w:pPr>
              <w:pStyle w:val="TableParagraph"/>
              <w:spacing w:before="10"/>
              <w:rPr>
                <w:sz w:val="23"/>
              </w:rPr>
            </w:pPr>
          </w:p>
          <w:p w:rsidR="005956A8" w:rsidRDefault="00F3183C">
            <w:pPr>
              <w:pStyle w:val="TableParagraph"/>
              <w:ind w:left="117"/>
              <w:rPr>
                <w:sz w:val="24"/>
              </w:rPr>
            </w:pPr>
            <w:r>
              <w:rPr>
                <w:sz w:val="24"/>
              </w:rPr>
              <w:t>SR</w:t>
            </w:r>
            <w:r>
              <w:rPr>
                <w:spacing w:val="-1"/>
                <w:sz w:val="24"/>
              </w:rPr>
              <w:t xml:space="preserve"> </w:t>
            </w:r>
            <w:r>
              <w:rPr>
                <w:sz w:val="24"/>
              </w:rPr>
              <w:t>EN</w:t>
            </w:r>
            <w:r>
              <w:rPr>
                <w:spacing w:val="-1"/>
                <w:sz w:val="24"/>
              </w:rPr>
              <w:t xml:space="preserve"> </w:t>
            </w:r>
            <w:r>
              <w:rPr>
                <w:sz w:val="24"/>
              </w:rPr>
              <w:t>60079-</w:t>
            </w:r>
            <w:r>
              <w:rPr>
                <w:spacing w:val="-2"/>
                <w:sz w:val="24"/>
              </w:rPr>
              <w:t>26:2024</w:t>
            </w:r>
          </w:p>
        </w:tc>
        <w:tc>
          <w:tcPr>
            <w:tcW w:w="4962" w:type="dxa"/>
            <w:tcBorders>
              <w:top w:val="single" w:sz="4" w:space="0" w:color="000000"/>
              <w:left w:val="single" w:sz="4" w:space="0" w:color="000000"/>
              <w:bottom w:val="single" w:sz="4" w:space="0" w:color="000000"/>
            </w:tcBorders>
          </w:tcPr>
          <w:p w:rsidR="005956A8" w:rsidRDefault="00F3183C">
            <w:pPr>
              <w:pStyle w:val="TableParagraph"/>
              <w:spacing w:line="276" w:lineRule="exact"/>
              <w:ind w:left="107"/>
              <w:rPr>
                <w:sz w:val="24"/>
              </w:rPr>
            </w:pPr>
            <w:r>
              <w:rPr>
                <w:sz w:val="24"/>
              </w:rPr>
              <w:t>Atmosfere</w:t>
            </w:r>
            <w:r>
              <w:rPr>
                <w:spacing w:val="-8"/>
                <w:sz w:val="24"/>
              </w:rPr>
              <w:t xml:space="preserve"> </w:t>
            </w:r>
            <w:r>
              <w:rPr>
                <w:sz w:val="24"/>
              </w:rPr>
              <w:t>explozive.</w:t>
            </w:r>
            <w:r>
              <w:rPr>
                <w:spacing w:val="-7"/>
                <w:sz w:val="24"/>
              </w:rPr>
              <w:t xml:space="preserve"> </w:t>
            </w:r>
            <w:r>
              <w:rPr>
                <w:sz w:val="24"/>
              </w:rPr>
              <w:t>Partea</w:t>
            </w:r>
            <w:r>
              <w:rPr>
                <w:spacing w:val="-8"/>
                <w:sz w:val="24"/>
              </w:rPr>
              <w:t xml:space="preserve"> </w:t>
            </w:r>
            <w:r>
              <w:rPr>
                <w:sz w:val="24"/>
              </w:rPr>
              <w:t>26:</w:t>
            </w:r>
            <w:r>
              <w:rPr>
                <w:spacing w:val="-6"/>
                <w:sz w:val="24"/>
              </w:rPr>
              <w:t xml:space="preserve"> </w:t>
            </w:r>
            <w:r>
              <w:rPr>
                <w:sz w:val="24"/>
              </w:rPr>
              <w:t>Echipamente</w:t>
            </w:r>
            <w:r>
              <w:rPr>
                <w:spacing w:val="-5"/>
                <w:sz w:val="24"/>
              </w:rPr>
              <w:t xml:space="preserve"> </w:t>
            </w:r>
            <w:r>
              <w:rPr>
                <w:sz w:val="24"/>
              </w:rPr>
              <w:t xml:space="preserve">cu elemente de separare sau niveluri combinate de </w:t>
            </w:r>
            <w:r>
              <w:rPr>
                <w:spacing w:val="-2"/>
                <w:sz w:val="24"/>
              </w:rPr>
              <w:t>protecţie</w:t>
            </w:r>
          </w:p>
        </w:tc>
      </w:tr>
      <w:tr w:rsidR="005956A8">
        <w:trPr>
          <w:trHeight w:val="827"/>
        </w:trPr>
        <w:tc>
          <w:tcPr>
            <w:tcW w:w="852" w:type="dxa"/>
            <w:tcBorders>
              <w:top w:val="single" w:sz="4" w:space="0" w:color="000000"/>
              <w:bottom w:val="single" w:sz="4" w:space="0" w:color="000000"/>
              <w:right w:val="single" w:sz="4" w:space="0" w:color="000000"/>
            </w:tcBorders>
          </w:tcPr>
          <w:p w:rsidR="005956A8" w:rsidRDefault="005956A8">
            <w:pPr>
              <w:pStyle w:val="TableParagraph"/>
              <w:spacing w:before="10"/>
              <w:rPr>
                <w:sz w:val="23"/>
              </w:rPr>
            </w:pPr>
          </w:p>
          <w:p w:rsidR="005956A8" w:rsidRDefault="00F3183C">
            <w:pPr>
              <w:pStyle w:val="TableParagraph"/>
              <w:ind w:right="275"/>
              <w:jc w:val="right"/>
              <w:rPr>
                <w:sz w:val="24"/>
              </w:rPr>
            </w:pPr>
            <w:r>
              <w:rPr>
                <w:spacing w:val="-5"/>
                <w:sz w:val="24"/>
              </w:rPr>
              <w:t>12</w:t>
            </w:r>
          </w:p>
        </w:tc>
        <w:tc>
          <w:tcPr>
            <w:tcW w:w="2835"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before="138"/>
              <w:ind w:left="117"/>
              <w:rPr>
                <w:sz w:val="24"/>
              </w:rPr>
            </w:pPr>
            <w:r>
              <w:rPr>
                <w:sz w:val="24"/>
              </w:rPr>
              <w:t xml:space="preserve">SR EN 60079- </w:t>
            </w:r>
            <w:r>
              <w:rPr>
                <w:spacing w:val="-2"/>
                <w:sz w:val="24"/>
              </w:rPr>
              <w:t>28:2016/A11:2024</w:t>
            </w:r>
          </w:p>
        </w:tc>
        <w:tc>
          <w:tcPr>
            <w:tcW w:w="4962" w:type="dxa"/>
            <w:tcBorders>
              <w:top w:val="single" w:sz="4" w:space="0" w:color="000000"/>
              <w:left w:val="single" w:sz="4" w:space="0" w:color="000000"/>
              <w:bottom w:val="single" w:sz="4" w:space="0" w:color="000000"/>
            </w:tcBorders>
          </w:tcPr>
          <w:p w:rsidR="005956A8" w:rsidRDefault="00F3183C">
            <w:pPr>
              <w:pStyle w:val="TableParagraph"/>
              <w:spacing w:line="276" w:lineRule="exact"/>
              <w:ind w:left="107" w:right="160"/>
              <w:rPr>
                <w:sz w:val="24"/>
              </w:rPr>
            </w:pPr>
            <w:r>
              <w:rPr>
                <w:sz w:val="24"/>
              </w:rPr>
              <w:t>Atmosfere explozive. Partea 28: Protecţia echipamentelor</w:t>
            </w:r>
            <w:r>
              <w:rPr>
                <w:spacing w:val="-6"/>
                <w:sz w:val="24"/>
              </w:rPr>
              <w:t xml:space="preserve"> </w:t>
            </w:r>
            <w:r>
              <w:rPr>
                <w:sz w:val="24"/>
              </w:rPr>
              <w:t>şi</w:t>
            </w:r>
            <w:r>
              <w:rPr>
                <w:spacing w:val="-3"/>
                <w:sz w:val="24"/>
              </w:rPr>
              <w:t xml:space="preserve"> </w:t>
            </w:r>
            <w:r>
              <w:rPr>
                <w:sz w:val="24"/>
              </w:rPr>
              <w:t>a</w:t>
            </w:r>
            <w:r>
              <w:rPr>
                <w:spacing w:val="-6"/>
                <w:sz w:val="24"/>
              </w:rPr>
              <w:t xml:space="preserve"> </w:t>
            </w:r>
            <w:r>
              <w:rPr>
                <w:sz w:val="24"/>
              </w:rPr>
              <w:t>sistemelor</w:t>
            </w:r>
            <w:r>
              <w:rPr>
                <w:spacing w:val="-5"/>
                <w:sz w:val="24"/>
              </w:rPr>
              <w:t xml:space="preserve"> </w:t>
            </w:r>
            <w:r>
              <w:rPr>
                <w:sz w:val="24"/>
              </w:rPr>
              <w:t>de</w:t>
            </w:r>
            <w:r>
              <w:rPr>
                <w:spacing w:val="-7"/>
                <w:sz w:val="24"/>
              </w:rPr>
              <w:t xml:space="preserve"> </w:t>
            </w:r>
            <w:r>
              <w:rPr>
                <w:sz w:val="24"/>
              </w:rPr>
              <w:t>transmisie</w:t>
            </w:r>
            <w:r>
              <w:rPr>
                <w:spacing w:val="-3"/>
                <w:sz w:val="24"/>
              </w:rPr>
              <w:t xml:space="preserve"> </w:t>
            </w:r>
            <w:r>
              <w:rPr>
                <w:sz w:val="24"/>
              </w:rPr>
              <w:t>ce utilizează radiaţie optică</w:t>
            </w:r>
          </w:p>
        </w:tc>
      </w:tr>
      <w:tr w:rsidR="005956A8">
        <w:trPr>
          <w:trHeight w:val="826"/>
        </w:trPr>
        <w:tc>
          <w:tcPr>
            <w:tcW w:w="852" w:type="dxa"/>
            <w:tcBorders>
              <w:top w:val="single" w:sz="4" w:space="0" w:color="000000"/>
              <w:bottom w:val="single" w:sz="4" w:space="0" w:color="000000"/>
              <w:right w:val="single" w:sz="4" w:space="0" w:color="000000"/>
            </w:tcBorders>
          </w:tcPr>
          <w:p w:rsidR="005956A8" w:rsidRDefault="005956A8">
            <w:pPr>
              <w:pStyle w:val="TableParagraph"/>
              <w:spacing w:before="9"/>
              <w:rPr>
                <w:sz w:val="23"/>
              </w:rPr>
            </w:pPr>
          </w:p>
          <w:p w:rsidR="005956A8" w:rsidRDefault="00F3183C">
            <w:pPr>
              <w:pStyle w:val="TableParagraph"/>
              <w:ind w:right="275"/>
              <w:jc w:val="right"/>
              <w:rPr>
                <w:sz w:val="24"/>
              </w:rPr>
            </w:pPr>
            <w:r>
              <w:rPr>
                <w:spacing w:val="-5"/>
                <w:sz w:val="24"/>
              </w:rPr>
              <w:t>13</w:t>
            </w:r>
          </w:p>
        </w:tc>
        <w:tc>
          <w:tcPr>
            <w:tcW w:w="2835" w:type="dxa"/>
            <w:tcBorders>
              <w:top w:val="single" w:sz="4" w:space="0" w:color="000000"/>
              <w:left w:val="single" w:sz="4" w:space="0" w:color="000000"/>
              <w:bottom w:val="single" w:sz="4" w:space="0" w:color="000000"/>
              <w:right w:val="single" w:sz="4" w:space="0" w:color="000000"/>
            </w:tcBorders>
          </w:tcPr>
          <w:p w:rsidR="005956A8" w:rsidRDefault="005956A8">
            <w:pPr>
              <w:pStyle w:val="TableParagraph"/>
              <w:spacing w:before="9"/>
              <w:rPr>
                <w:sz w:val="23"/>
              </w:rPr>
            </w:pPr>
          </w:p>
          <w:p w:rsidR="005956A8" w:rsidRDefault="00F3183C">
            <w:pPr>
              <w:pStyle w:val="TableParagraph"/>
              <w:ind w:left="117"/>
              <w:rPr>
                <w:sz w:val="24"/>
              </w:rPr>
            </w:pPr>
            <w:r>
              <w:rPr>
                <w:sz w:val="24"/>
              </w:rPr>
              <w:t>SR</w:t>
            </w:r>
            <w:r>
              <w:rPr>
                <w:spacing w:val="-1"/>
                <w:sz w:val="24"/>
              </w:rPr>
              <w:t xml:space="preserve"> </w:t>
            </w:r>
            <w:r>
              <w:rPr>
                <w:sz w:val="24"/>
              </w:rPr>
              <w:t>EN</w:t>
            </w:r>
            <w:r>
              <w:rPr>
                <w:spacing w:val="-2"/>
                <w:sz w:val="24"/>
              </w:rPr>
              <w:t xml:space="preserve"> </w:t>
            </w:r>
            <w:r>
              <w:rPr>
                <w:sz w:val="24"/>
              </w:rPr>
              <w:t>60079-30-</w:t>
            </w:r>
            <w:r>
              <w:rPr>
                <w:spacing w:val="-2"/>
                <w:sz w:val="24"/>
              </w:rPr>
              <w:t>2:2018</w:t>
            </w:r>
          </w:p>
        </w:tc>
        <w:tc>
          <w:tcPr>
            <w:tcW w:w="4962" w:type="dxa"/>
            <w:tcBorders>
              <w:top w:val="single" w:sz="4" w:space="0" w:color="000000"/>
              <w:left w:val="single" w:sz="4" w:space="0" w:color="000000"/>
              <w:bottom w:val="single" w:sz="4" w:space="0" w:color="000000"/>
            </w:tcBorders>
          </w:tcPr>
          <w:p w:rsidR="005956A8" w:rsidRDefault="00F3183C">
            <w:pPr>
              <w:pStyle w:val="TableParagraph"/>
              <w:spacing w:line="276" w:lineRule="exact"/>
              <w:ind w:left="107" w:right="160"/>
              <w:rPr>
                <w:sz w:val="24"/>
              </w:rPr>
            </w:pPr>
            <w:r>
              <w:rPr>
                <w:sz w:val="24"/>
              </w:rPr>
              <w:t>Atmosfere explozive. Partea 30-2: Încălzirea cu rezistenţă electrică pentru trasee. Ghid de aplicare</w:t>
            </w:r>
            <w:r>
              <w:rPr>
                <w:spacing w:val="-7"/>
                <w:sz w:val="24"/>
              </w:rPr>
              <w:t xml:space="preserve"> </w:t>
            </w:r>
            <w:r>
              <w:rPr>
                <w:sz w:val="24"/>
              </w:rPr>
              <w:t>pentru</w:t>
            </w:r>
            <w:r>
              <w:rPr>
                <w:spacing w:val="-5"/>
                <w:sz w:val="24"/>
              </w:rPr>
              <w:t xml:space="preserve"> </w:t>
            </w:r>
            <w:r>
              <w:rPr>
                <w:sz w:val="24"/>
              </w:rPr>
              <w:t>proiectare,</w:t>
            </w:r>
            <w:r>
              <w:rPr>
                <w:spacing w:val="-5"/>
                <w:sz w:val="24"/>
              </w:rPr>
              <w:t xml:space="preserve"> </w:t>
            </w:r>
            <w:r>
              <w:rPr>
                <w:sz w:val="24"/>
              </w:rPr>
              <w:t>instalare</w:t>
            </w:r>
            <w:r>
              <w:rPr>
                <w:spacing w:val="-6"/>
                <w:sz w:val="24"/>
              </w:rPr>
              <w:t xml:space="preserve"> </w:t>
            </w:r>
            <w:r>
              <w:rPr>
                <w:sz w:val="24"/>
              </w:rPr>
              <w:t>şi</w:t>
            </w:r>
            <w:r>
              <w:rPr>
                <w:spacing w:val="-6"/>
                <w:sz w:val="24"/>
              </w:rPr>
              <w:t xml:space="preserve"> </w:t>
            </w:r>
            <w:r>
              <w:rPr>
                <w:sz w:val="24"/>
              </w:rPr>
              <w:t>întreţinere</w:t>
            </w:r>
          </w:p>
        </w:tc>
      </w:tr>
      <w:tr w:rsidR="005956A8">
        <w:trPr>
          <w:trHeight w:val="550"/>
        </w:trPr>
        <w:tc>
          <w:tcPr>
            <w:tcW w:w="852" w:type="dxa"/>
            <w:tcBorders>
              <w:top w:val="single" w:sz="4" w:space="0" w:color="000000"/>
              <w:right w:val="single" w:sz="4" w:space="0" w:color="000000"/>
            </w:tcBorders>
          </w:tcPr>
          <w:p w:rsidR="005956A8" w:rsidRDefault="00F3183C">
            <w:pPr>
              <w:pStyle w:val="TableParagraph"/>
              <w:spacing w:before="137"/>
              <w:ind w:right="275"/>
              <w:jc w:val="right"/>
              <w:rPr>
                <w:sz w:val="24"/>
              </w:rPr>
            </w:pPr>
            <w:r>
              <w:rPr>
                <w:spacing w:val="-5"/>
                <w:sz w:val="24"/>
              </w:rPr>
              <w:t>14</w:t>
            </w:r>
          </w:p>
        </w:tc>
        <w:tc>
          <w:tcPr>
            <w:tcW w:w="2835" w:type="dxa"/>
            <w:tcBorders>
              <w:top w:val="single" w:sz="4" w:space="0" w:color="000000"/>
              <w:left w:val="single" w:sz="4" w:space="0" w:color="000000"/>
              <w:right w:val="single" w:sz="4" w:space="0" w:color="000000"/>
            </w:tcBorders>
          </w:tcPr>
          <w:p w:rsidR="005956A8" w:rsidRDefault="00F3183C">
            <w:pPr>
              <w:pStyle w:val="TableParagraph"/>
              <w:spacing w:before="137"/>
              <w:ind w:left="117"/>
              <w:rPr>
                <w:sz w:val="24"/>
              </w:rPr>
            </w:pPr>
            <w:r>
              <w:rPr>
                <w:spacing w:val="-2"/>
                <w:sz w:val="24"/>
              </w:rPr>
              <w:t>IEC</w:t>
            </w:r>
            <w:r>
              <w:rPr>
                <w:spacing w:val="1"/>
                <w:sz w:val="24"/>
              </w:rPr>
              <w:t xml:space="preserve"> </w:t>
            </w:r>
            <w:r>
              <w:rPr>
                <w:spacing w:val="-2"/>
                <w:sz w:val="24"/>
              </w:rPr>
              <w:t>60079-33:2012</w:t>
            </w:r>
          </w:p>
        </w:tc>
        <w:tc>
          <w:tcPr>
            <w:tcW w:w="4962" w:type="dxa"/>
            <w:tcBorders>
              <w:top w:val="single" w:sz="4" w:space="0" w:color="000000"/>
              <w:left w:val="single" w:sz="4" w:space="0" w:color="000000"/>
            </w:tcBorders>
          </w:tcPr>
          <w:p w:rsidR="005956A8" w:rsidRDefault="00F3183C">
            <w:pPr>
              <w:pStyle w:val="TableParagraph"/>
              <w:spacing w:line="276" w:lineRule="exact"/>
              <w:ind w:left="107" w:right="160"/>
              <w:rPr>
                <w:sz w:val="24"/>
              </w:rPr>
            </w:pPr>
            <w:r>
              <w:rPr>
                <w:sz w:val="24"/>
              </w:rPr>
              <w:t>Explosive</w:t>
            </w:r>
            <w:r>
              <w:rPr>
                <w:spacing w:val="-9"/>
                <w:sz w:val="24"/>
              </w:rPr>
              <w:t xml:space="preserve"> </w:t>
            </w:r>
            <w:r>
              <w:rPr>
                <w:sz w:val="24"/>
              </w:rPr>
              <w:t>atmospheres.</w:t>
            </w:r>
            <w:r>
              <w:rPr>
                <w:spacing w:val="-5"/>
                <w:sz w:val="24"/>
              </w:rPr>
              <w:t xml:space="preserve"> </w:t>
            </w:r>
            <w:r>
              <w:rPr>
                <w:sz w:val="24"/>
              </w:rPr>
              <w:t>Part</w:t>
            </w:r>
            <w:r>
              <w:rPr>
                <w:spacing w:val="-7"/>
                <w:sz w:val="24"/>
              </w:rPr>
              <w:t xml:space="preserve"> </w:t>
            </w:r>
            <w:r>
              <w:rPr>
                <w:sz w:val="24"/>
              </w:rPr>
              <w:t>33:</w:t>
            </w:r>
            <w:r>
              <w:rPr>
                <w:spacing w:val="-7"/>
                <w:sz w:val="24"/>
              </w:rPr>
              <w:t xml:space="preserve"> </w:t>
            </w:r>
            <w:r>
              <w:rPr>
                <w:sz w:val="24"/>
              </w:rPr>
              <w:t>Equipment protection by special protection "s"</w:t>
            </w:r>
          </w:p>
        </w:tc>
      </w:tr>
    </w:tbl>
    <w:p w:rsidR="005956A8" w:rsidRDefault="005956A8">
      <w:pPr>
        <w:spacing w:line="276" w:lineRule="exact"/>
        <w:rPr>
          <w:sz w:val="24"/>
        </w:rPr>
        <w:sectPr w:rsidR="005956A8">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spacing w:before="9"/>
        <w:ind w:left="0"/>
        <w:rPr>
          <w:sz w:val="26"/>
        </w:rPr>
      </w:pPr>
    </w:p>
    <w:p w:rsidR="005956A8" w:rsidRDefault="005956A8">
      <w:pPr>
        <w:pStyle w:val="BodyText"/>
        <w:spacing w:before="90"/>
        <w:ind w:right="849" w:firstLine="707"/>
        <w:jc w:val="both"/>
      </w:pPr>
      <w:r w:rsidRPr="005956A8">
        <w:pict>
          <v:rect id="docshape236" o:spid="_x0000_s1150" style="position:absolute;left:0;text-align:left;margin-left:69.15pt;margin-top:-28.35pt;width:485.25pt;height:1.45pt;z-index:15796224;mso-position-horizontal-relative:page" fillcolor="black" stroked="f">
            <w10:wrap anchorx="page"/>
          </v:rect>
        </w:pict>
      </w:r>
      <w:r w:rsidR="00F3183C">
        <w:t>Aparatura electrică trebuie selectată astfel încât temperatura maximă de suprafaţă să nu atingă temperatura de aprindere a tuturor substanţelor inflamabile, sub formă de gaz, vapori sau ceaţă, care pot fi prezente.</w:t>
      </w:r>
    </w:p>
    <w:p w:rsidR="005956A8" w:rsidRDefault="00F3183C">
      <w:pPr>
        <w:pStyle w:val="BodyText"/>
        <w:ind w:right="854" w:firstLine="707"/>
        <w:jc w:val="both"/>
      </w:pPr>
      <w:r>
        <w:t>În tabelul alăturat este prezentată relaţia dintre clasele de temperatură, temperaturile de suprafaţă şi temperatura de aprindere.</w:t>
      </w:r>
    </w:p>
    <w:p w:rsidR="005956A8" w:rsidRDefault="005956A8">
      <w:pPr>
        <w:pStyle w:val="BodyText"/>
        <w:ind w:left="0"/>
        <w:rPr>
          <w:sz w:val="20"/>
        </w:rPr>
      </w:pPr>
    </w:p>
    <w:p w:rsidR="005956A8" w:rsidRDefault="005956A8">
      <w:pPr>
        <w:pStyle w:val="BodyText"/>
        <w:spacing w:before="1"/>
        <w:ind w:left="0"/>
        <w:rPr>
          <w:sz w:val="28"/>
        </w:rPr>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883"/>
        <w:gridCol w:w="2883"/>
        <w:gridCol w:w="2883"/>
      </w:tblGrid>
      <w:tr w:rsidR="005956A8">
        <w:trPr>
          <w:trHeight w:val="826"/>
        </w:trPr>
        <w:tc>
          <w:tcPr>
            <w:tcW w:w="2883" w:type="dxa"/>
            <w:tcBorders>
              <w:bottom w:val="double" w:sz="4" w:space="0" w:color="000000"/>
              <w:right w:val="single" w:sz="6" w:space="0" w:color="000000"/>
            </w:tcBorders>
          </w:tcPr>
          <w:p w:rsidR="005956A8" w:rsidRDefault="00F3183C">
            <w:pPr>
              <w:pStyle w:val="TableParagraph"/>
              <w:spacing w:line="275" w:lineRule="exact"/>
              <w:ind w:left="322" w:right="300"/>
              <w:jc w:val="center"/>
              <w:rPr>
                <w:b/>
                <w:sz w:val="24"/>
              </w:rPr>
            </w:pPr>
            <w:r>
              <w:rPr>
                <w:b/>
                <w:sz w:val="24"/>
              </w:rPr>
              <w:t>Clasa</w:t>
            </w:r>
            <w:r>
              <w:rPr>
                <w:b/>
                <w:spacing w:val="-3"/>
                <w:sz w:val="24"/>
              </w:rPr>
              <w:t xml:space="preserve"> </w:t>
            </w:r>
            <w:r>
              <w:rPr>
                <w:b/>
                <w:sz w:val="24"/>
              </w:rPr>
              <w:t>de</w:t>
            </w:r>
            <w:r>
              <w:rPr>
                <w:b/>
                <w:spacing w:val="-3"/>
                <w:sz w:val="24"/>
              </w:rPr>
              <w:t xml:space="preserve"> </w:t>
            </w:r>
            <w:r>
              <w:rPr>
                <w:b/>
                <w:spacing w:val="-2"/>
                <w:sz w:val="24"/>
              </w:rPr>
              <w:t>temperatură</w:t>
            </w:r>
          </w:p>
          <w:p w:rsidR="005956A8" w:rsidRDefault="00F3183C">
            <w:pPr>
              <w:pStyle w:val="TableParagraph"/>
              <w:ind w:left="322" w:right="299"/>
              <w:jc w:val="center"/>
              <w:rPr>
                <w:sz w:val="24"/>
              </w:rPr>
            </w:pPr>
            <w:r>
              <w:rPr>
                <w:sz w:val="24"/>
              </w:rPr>
              <w:t>a</w:t>
            </w:r>
            <w:r>
              <w:rPr>
                <w:spacing w:val="-2"/>
                <w:sz w:val="24"/>
              </w:rPr>
              <w:t xml:space="preserve"> </w:t>
            </w:r>
            <w:r>
              <w:rPr>
                <w:sz w:val="24"/>
              </w:rPr>
              <w:t>aparaturii</w:t>
            </w:r>
            <w:r>
              <w:rPr>
                <w:spacing w:val="-1"/>
                <w:sz w:val="24"/>
              </w:rPr>
              <w:t xml:space="preserve"> </w:t>
            </w:r>
            <w:r>
              <w:rPr>
                <w:spacing w:val="-2"/>
                <w:sz w:val="24"/>
              </w:rPr>
              <w:t>electrice</w:t>
            </w:r>
          </w:p>
        </w:tc>
        <w:tc>
          <w:tcPr>
            <w:tcW w:w="2883" w:type="dxa"/>
            <w:tcBorders>
              <w:left w:val="single" w:sz="6" w:space="0" w:color="000000"/>
              <w:bottom w:val="double" w:sz="4" w:space="0" w:color="000000"/>
              <w:right w:val="single" w:sz="6" w:space="0" w:color="000000"/>
            </w:tcBorders>
          </w:tcPr>
          <w:p w:rsidR="005956A8" w:rsidRDefault="00F3183C">
            <w:pPr>
              <w:pStyle w:val="TableParagraph"/>
              <w:ind w:left="167" w:right="139"/>
              <w:jc w:val="center"/>
              <w:rPr>
                <w:b/>
                <w:sz w:val="24"/>
              </w:rPr>
            </w:pPr>
            <w:r>
              <w:rPr>
                <w:b/>
                <w:sz w:val="24"/>
              </w:rPr>
              <w:t>Temperatura</w:t>
            </w:r>
            <w:r>
              <w:rPr>
                <w:b/>
                <w:spacing w:val="-15"/>
                <w:sz w:val="24"/>
              </w:rPr>
              <w:t xml:space="preserve"> </w:t>
            </w:r>
            <w:r>
              <w:rPr>
                <w:b/>
                <w:sz w:val="24"/>
              </w:rPr>
              <w:t>maximă</w:t>
            </w:r>
            <w:r>
              <w:rPr>
                <w:b/>
                <w:spacing w:val="-15"/>
                <w:sz w:val="24"/>
              </w:rPr>
              <w:t xml:space="preserve"> </w:t>
            </w:r>
            <w:r>
              <w:rPr>
                <w:b/>
                <w:sz w:val="24"/>
              </w:rPr>
              <w:t xml:space="preserve">de </w:t>
            </w:r>
            <w:r>
              <w:rPr>
                <w:b/>
                <w:spacing w:val="-2"/>
                <w:sz w:val="24"/>
              </w:rPr>
              <w:t>suprafaţă</w:t>
            </w:r>
          </w:p>
          <w:p w:rsidR="005956A8" w:rsidRDefault="00F3183C">
            <w:pPr>
              <w:pStyle w:val="TableParagraph"/>
              <w:spacing w:line="256" w:lineRule="exact"/>
              <w:ind w:left="162" w:right="139"/>
              <w:jc w:val="center"/>
              <w:rPr>
                <w:sz w:val="24"/>
              </w:rPr>
            </w:pPr>
            <w:r>
              <w:rPr>
                <w:sz w:val="24"/>
              </w:rPr>
              <w:t>a</w:t>
            </w:r>
            <w:r>
              <w:rPr>
                <w:spacing w:val="-2"/>
                <w:sz w:val="24"/>
              </w:rPr>
              <w:t xml:space="preserve"> </w:t>
            </w:r>
            <w:r>
              <w:rPr>
                <w:sz w:val="24"/>
              </w:rPr>
              <w:t>aparaturii</w:t>
            </w:r>
            <w:r>
              <w:rPr>
                <w:spacing w:val="-1"/>
                <w:sz w:val="24"/>
              </w:rPr>
              <w:t xml:space="preserve"> </w:t>
            </w:r>
            <w:r>
              <w:rPr>
                <w:spacing w:val="-2"/>
                <w:sz w:val="24"/>
              </w:rPr>
              <w:t>electrice</w:t>
            </w:r>
          </w:p>
        </w:tc>
        <w:tc>
          <w:tcPr>
            <w:tcW w:w="2883" w:type="dxa"/>
            <w:tcBorders>
              <w:left w:val="single" w:sz="6" w:space="0" w:color="000000"/>
              <w:bottom w:val="double" w:sz="4" w:space="0" w:color="000000"/>
            </w:tcBorders>
          </w:tcPr>
          <w:p w:rsidR="005956A8" w:rsidRDefault="00F3183C">
            <w:pPr>
              <w:pStyle w:val="TableParagraph"/>
              <w:ind w:left="322" w:right="293"/>
              <w:jc w:val="center"/>
              <w:rPr>
                <w:b/>
                <w:sz w:val="24"/>
              </w:rPr>
            </w:pPr>
            <w:r>
              <w:rPr>
                <w:b/>
                <w:sz w:val="24"/>
              </w:rPr>
              <w:t>Temperatura</w:t>
            </w:r>
            <w:r>
              <w:rPr>
                <w:b/>
                <w:spacing w:val="-15"/>
                <w:sz w:val="24"/>
              </w:rPr>
              <w:t xml:space="preserve"> </w:t>
            </w:r>
            <w:r>
              <w:rPr>
                <w:b/>
                <w:sz w:val="24"/>
              </w:rPr>
              <w:t xml:space="preserve">de </w:t>
            </w:r>
            <w:r>
              <w:rPr>
                <w:b/>
                <w:spacing w:val="-2"/>
                <w:sz w:val="24"/>
              </w:rPr>
              <w:t>aprindere</w:t>
            </w:r>
          </w:p>
          <w:p w:rsidR="005956A8" w:rsidRDefault="00F3183C">
            <w:pPr>
              <w:pStyle w:val="TableParagraph"/>
              <w:spacing w:line="256" w:lineRule="exact"/>
              <w:ind w:left="322" w:right="300"/>
              <w:jc w:val="center"/>
              <w:rPr>
                <w:sz w:val="24"/>
              </w:rPr>
            </w:pPr>
            <w:r>
              <w:rPr>
                <w:sz w:val="24"/>
              </w:rPr>
              <w:t>a</w:t>
            </w:r>
            <w:r>
              <w:rPr>
                <w:spacing w:val="-3"/>
                <w:sz w:val="24"/>
              </w:rPr>
              <w:t xml:space="preserve"> </w:t>
            </w:r>
            <w:r>
              <w:rPr>
                <w:sz w:val="24"/>
              </w:rPr>
              <w:t>gazelor</w:t>
            </w:r>
            <w:r>
              <w:rPr>
                <w:spacing w:val="-1"/>
                <w:sz w:val="24"/>
              </w:rPr>
              <w:t xml:space="preserve"> </w:t>
            </w:r>
            <w:r>
              <w:rPr>
                <w:sz w:val="24"/>
              </w:rPr>
              <w:t>sau</w:t>
            </w:r>
            <w:r>
              <w:rPr>
                <w:spacing w:val="-1"/>
                <w:sz w:val="24"/>
              </w:rPr>
              <w:t xml:space="preserve"> </w:t>
            </w:r>
            <w:r>
              <w:rPr>
                <w:spacing w:val="-2"/>
                <w:sz w:val="24"/>
              </w:rPr>
              <w:t>vaporilor</w:t>
            </w:r>
          </w:p>
        </w:tc>
      </w:tr>
      <w:tr w:rsidR="005956A8">
        <w:trPr>
          <w:trHeight w:val="277"/>
        </w:trPr>
        <w:tc>
          <w:tcPr>
            <w:tcW w:w="2883" w:type="dxa"/>
            <w:tcBorders>
              <w:top w:val="double" w:sz="4" w:space="0" w:color="000000"/>
              <w:bottom w:val="double" w:sz="4" w:space="0" w:color="000000"/>
              <w:right w:val="single" w:sz="6" w:space="0" w:color="000000"/>
            </w:tcBorders>
          </w:tcPr>
          <w:p w:rsidR="005956A8" w:rsidRDefault="00F3183C">
            <w:pPr>
              <w:pStyle w:val="TableParagraph"/>
              <w:spacing w:before="1" w:line="256" w:lineRule="exact"/>
              <w:ind w:left="28"/>
              <w:jc w:val="center"/>
              <w:rPr>
                <w:sz w:val="24"/>
              </w:rPr>
            </w:pPr>
            <w:r>
              <w:rPr>
                <w:w w:val="99"/>
                <w:sz w:val="24"/>
              </w:rPr>
              <w:t>-</w:t>
            </w:r>
          </w:p>
        </w:tc>
        <w:tc>
          <w:tcPr>
            <w:tcW w:w="2883" w:type="dxa"/>
            <w:tcBorders>
              <w:top w:val="double" w:sz="4" w:space="0" w:color="000000"/>
              <w:left w:val="single" w:sz="6" w:space="0" w:color="000000"/>
              <w:bottom w:val="double" w:sz="4" w:space="0" w:color="000000"/>
              <w:right w:val="single" w:sz="6" w:space="0" w:color="000000"/>
            </w:tcBorders>
          </w:tcPr>
          <w:p w:rsidR="005956A8" w:rsidRDefault="00F3183C">
            <w:pPr>
              <w:pStyle w:val="TableParagraph"/>
              <w:spacing w:before="1" w:line="256" w:lineRule="exact"/>
              <w:ind w:right="1295"/>
              <w:jc w:val="right"/>
              <w:rPr>
                <w:sz w:val="24"/>
              </w:rPr>
            </w:pPr>
            <w:r>
              <w:rPr>
                <w:spacing w:val="-5"/>
                <w:sz w:val="24"/>
              </w:rPr>
              <w:t>°C</w:t>
            </w:r>
          </w:p>
        </w:tc>
        <w:tc>
          <w:tcPr>
            <w:tcW w:w="2883" w:type="dxa"/>
            <w:tcBorders>
              <w:top w:val="double" w:sz="4" w:space="0" w:color="000000"/>
              <w:left w:val="single" w:sz="6" w:space="0" w:color="000000"/>
              <w:bottom w:val="double" w:sz="4" w:space="0" w:color="000000"/>
            </w:tcBorders>
          </w:tcPr>
          <w:p w:rsidR="005956A8" w:rsidRDefault="00F3183C">
            <w:pPr>
              <w:pStyle w:val="TableParagraph"/>
              <w:spacing w:before="1" w:line="256" w:lineRule="exact"/>
              <w:ind w:left="322" w:right="300"/>
              <w:jc w:val="center"/>
              <w:rPr>
                <w:sz w:val="24"/>
              </w:rPr>
            </w:pPr>
            <w:r>
              <w:rPr>
                <w:spacing w:val="-5"/>
                <w:sz w:val="24"/>
              </w:rPr>
              <w:t>°C</w:t>
            </w:r>
          </w:p>
        </w:tc>
      </w:tr>
      <w:tr w:rsidR="005956A8">
        <w:trPr>
          <w:trHeight w:val="275"/>
        </w:trPr>
        <w:tc>
          <w:tcPr>
            <w:tcW w:w="2883" w:type="dxa"/>
            <w:tcBorders>
              <w:top w:val="double" w:sz="4" w:space="0" w:color="000000"/>
              <w:bottom w:val="single" w:sz="4" w:space="0" w:color="000000"/>
              <w:right w:val="single" w:sz="6" w:space="0" w:color="000000"/>
            </w:tcBorders>
          </w:tcPr>
          <w:p w:rsidR="005956A8" w:rsidRDefault="00F3183C">
            <w:pPr>
              <w:pStyle w:val="TableParagraph"/>
              <w:spacing w:line="256" w:lineRule="exact"/>
              <w:ind w:left="322" w:right="295"/>
              <w:jc w:val="center"/>
              <w:rPr>
                <w:sz w:val="24"/>
              </w:rPr>
            </w:pPr>
            <w:r>
              <w:rPr>
                <w:spacing w:val="-5"/>
                <w:sz w:val="24"/>
              </w:rPr>
              <w:t>T1</w:t>
            </w:r>
          </w:p>
        </w:tc>
        <w:tc>
          <w:tcPr>
            <w:tcW w:w="2883" w:type="dxa"/>
            <w:tcBorders>
              <w:top w:val="double" w:sz="4" w:space="0" w:color="000000"/>
              <w:left w:val="single" w:sz="6" w:space="0" w:color="000000"/>
              <w:bottom w:val="single" w:sz="4" w:space="0" w:color="000000"/>
              <w:right w:val="single" w:sz="6" w:space="0" w:color="000000"/>
            </w:tcBorders>
          </w:tcPr>
          <w:p w:rsidR="005956A8" w:rsidRDefault="00F3183C">
            <w:pPr>
              <w:pStyle w:val="TableParagraph"/>
              <w:spacing w:line="256" w:lineRule="exact"/>
              <w:ind w:right="1239"/>
              <w:jc w:val="right"/>
              <w:rPr>
                <w:sz w:val="24"/>
              </w:rPr>
            </w:pPr>
            <w:r>
              <w:rPr>
                <w:spacing w:val="-5"/>
                <w:sz w:val="24"/>
              </w:rPr>
              <w:t>450</w:t>
            </w:r>
          </w:p>
        </w:tc>
        <w:tc>
          <w:tcPr>
            <w:tcW w:w="2883" w:type="dxa"/>
            <w:tcBorders>
              <w:top w:val="double" w:sz="4" w:space="0" w:color="000000"/>
              <w:left w:val="single" w:sz="6" w:space="0" w:color="000000"/>
              <w:bottom w:val="single" w:sz="4" w:space="0" w:color="000000"/>
            </w:tcBorders>
          </w:tcPr>
          <w:p w:rsidR="005956A8" w:rsidRDefault="00F3183C">
            <w:pPr>
              <w:pStyle w:val="TableParagraph"/>
              <w:numPr>
                <w:ilvl w:val="0"/>
                <w:numId w:val="43"/>
              </w:numPr>
              <w:tabs>
                <w:tab w:val="left" w:pos="223"/>
              </w:tabs>
              <w:spacing w:line="256" w:lineRule="exact"/>
              <w:ind w:left="222" w:hanging="196"/>
              <w:jc w:val="center"/>
              <w:rPr>
                <w:sz w:val="24"/>
              </w:rPr>
            </w:pPr>
            <w:r>
              <w:rPr>
                <w:spacing w:val="-5"/>
                <w:sz w:val="24"/>
              </w:rPr>
              <w:t>450</w:t>
            </w:r>
          </w:p>
        </w:tc>
      </w:tr>
      <w:tr w:rsidR="005956A8">
        <w:trPr>
          <w:trHeight w:val="275"/>
        </w:trPr>
        <w:tc>
          <w:tcPr>
            <w:tcW w:w="2883" w:type="dxa"/>
            <w:tcBorders>
              <w:top w:val="single" w:sz="4" w:space="0" w:color="000000"/>
              <w:bottom w:val="single" w:sz="4" w:space="0" w:color="000000"/>
              <w:right w:val="single" w:sz="6" w:space="0" w:color="000000"/>
            </w:tcBorders>
          </w:tcPr>
          <w:p w:rsidR="005956A8" w:rsidRDefault="00F3183C">
            <w:pPr>
              <w:pStyle w:val="TableParagraph"/>
              <w:spacing w:line="256" w:lineRule="exact"/>
              <w:ind w:left="322" w:right="295"/>
              <w:jc w:val="center"/>
              <w:rPr>
                <w:sz w:val="24"/>
              </w:rPr>
            </w:pPr>
            <w:r>
              <w:rPr>
                <w:spacing w:val="-5"/>
                <w:sz w:val="24"/>
              </w:rPr>
              <w:t>T2</w:t>
            </w:r>
          </w:p>
        </w:tc>
        <w:tc>
          <w:tcPr>
            <w:tcW w:w="2883" w:type="dxa"/>
            <w:tcBorders>
              <w:top w:val="single" w:sz="4" w:space="0" w:color="000000"/>
              <w:left w:val="single" w:sz="6" w:space="0" w:color="000000"/>
              <w:bottom w:val="single" w:sz="4" w:space="0" w:color="000000"/>
              <w:right w:val="single" w:sz="6" w:space="0" w:color="000000"/>
            </w:tcBorders>
          </w:tcPr>
          <w:p w:rsidR="005956A8" w:rsidRDefault="00F3183C">
            <w:pPr>
              <w:pStyle w:val="TableParagraph"/>
              <w:spacing w:line="256" w:lineRule="exact"/>
              <w:ind w:right="1239"/>
              <w:jc w:val="right"/>
              <w:rPr>
                <w:sz w:val="24"/>
              </w:rPr>
            </w:pPr>
            <w:r>
              <w:rPr>
                <w:spacing w:val="-5"/>
                <w:sz w:val="24"/>
              </w:rPr>
              <w:t>300</w:t>
            </w:r>
          </w:p>
        </w:tc>
        <w:tc>
          <w:tcPr>
            <w:tcW w:w="2883" w:type="dxa"/>
            <w:tcBorders>
              <w:top w:val="single" w:sz="4" w:space="0" w:color="000000"/>
              <w:left w:val="single" w:sz="6" w:space="0" w:color="000000"/>
              <w:bottom w:val="single" w:sz="4" w:space="0" w:color="000000"/>
            </w:tcBorders>
          </w:tcPr>
          <w:p w:rsidR="005956A8" w:rsidRDefault="00F3183C">
            <w:pPr>
              <w:pStyle w:val="TableParagraph"/>
              <w:numPr>
                <w:ilvl w:val="0"/>
                <w:numId w:val="42"/>
              </w:numPr>
              <w:tabs>
                <w:tab w:val="left" w:pos="223"/>
              </w:tabs>
              <w:spacing w:line="256" w:lineRule="exact"/>
              <w:ind w:left="222" w:hanging="196"/>
              <w:jc w:val="center"/>
              <w:rPr>
                <w:sz w:val="24"/>
              </w:rPr>
            </w:pPr>
            <w:r>
              <w:rPr>
                <w:spacing w:val="-5"/>
                <w:sz w:val="24"/>
              </w:rPr>
              <w:t>300</w:t>
            </w:r>
          </w:p>
        </w:tc>
      </w:tr>
      <w:tr w:rsidR="005956A8">
        <w:trPr>
          <w:trHeight w:val="275"/>
        </w:trPr>
        <w:tc>
          <w:tcPr>
            <w:tcW w:w="2883" w:type="dxa"/>
            <w:tcBorders>
              <w:top w:val="single" w:sz="4" w:space="0" w:color="000000"/>
              <w:bottom w:val="single" w:sz="4" w:space="0" w:color="000000"/>
              <w:right w:val="single" w:sz="6" w:space="0" w:color="000000"/>
            </w:tcBorders>
          </w:tcPr>
          <w:p w:rsidR="005956A8" w:rsidRDefault="00F3183C">
            <w:pPr>
              <w:pStyle w:val="TableParagraph"/>
              <w:spacing w:line="256" w:lineRule="exact"/>
              <w:ind w:left="322" w:right="295"/>
              <w:jc w:val="center"/>
              <w:rPr>
                <w:sz w:val="24"/>
              </w:rPr>
            </w:pPr>
            <w:r>
              <w:rPr>
                <w:spacing w:val="-5"/>
                <w:sz w:val="24"/>
              </w:rPr>
              <w:t>T3</w:t>
            </w:r>
          </w:p>
        </w:tc>
        <w:tc>
          <w:tcPr>
            <w:tcW w:w="2883" w:type="dxa"/>
            <w:tcBorders>
              <w:top w:val="single" w:sz="4" w:space="0" w:color="000000"/>
              <w:left w:val="single" w:sz="6" w:space="0" w:color="000000"/>
              <w:bottom w:val="single" w:sz="4" w:space="0" w:color="000000"/>
              <w:right w:val="single" w:sz="6" w:space="0" w:color="000000"/>
            </w:tcBorders>
          </w:tcPr>
          <w:p w:rsidR="005956A8" w:rsidRDefault="00F3183C">
            <w:pPr>
              <w:pStyle w:val="TableParagraph"/>
              <w:spacing w:line="256" w:lineRule="exact"/>
              <w:ind w:right="1239"/>
              <w:jc w:val="right"/>
              <w:rPr>
                <w:sz w:val="24"/>
              </w:rPr>
            </w:pPr>
            <w:r>
              <w:rPr>
                <w:spacing w:val="-5"/>
                <w:sz w:val="24"/>
              </w:rPr>
              <w:t>200</w:t>
            </w:r>
          </w:p>
        </w:tc>
        <w:tc>
          <w:tcPr>
            <w:tcW w:w="2883" w:type="dxa"/>
            <w:tcBorders>
              <w:top w:val="single" w:sz="4" w:space="0" w:color="000000"/>
              <w:left w:val="single" w:sz="6" w:space="0" w:color="000000"/>
              <w:bottom w:val="single" w:sz="4" w:space="0" w:color="000000"/>
            </w:tcBorders>
          </w:tcPr>
          <w:p w:rsidR="005956A8" w:rsidRDefault="00F3183C">
            <w:pPr>
              <w:pStyle w:val="TableParagraph"/>
              <w:numPr>
                <w:ilvl w:val="0"/>
                <w:numId w:val="41"/>
              </w:numPr>
              <w:tabs>
                <w:tab w:val="left" w:pos="223"/>
              </w:tabs>
              <w:spacing w:line="256" w:lineRule="exact"/>
              <w:ind w:left="222" w:hanging="196"/>
              <w:jc w:val="center"/>
              <w:rPr>
                <w:sz w:val="24"/>
              </w:rPr>
            </w:pPr>
            <w:r>
              <w:rPr>
                <w:spacing w:val="-5"/>
                <w:sz w:val="24"/>
              </w:rPr>
              <w:t>200</w:t>
            </w:r>
          </w:p>
        </w:tc>
      </w:tr>
      <w:tr w:rsidR="005956A8">
        <w:trPr>
          <w:trHeight w:val="278"/>
        </w:trPr>
        <w:tc>
          <w:tcPr>
            <w:tcW w:w="2883" w:type="dxa"/>
            <w:tcBorders>
              <w:top w:val="single" w:sz="4" w:space="0" w:color="000000"/>
              <w:bottom w:val="single" w:sz="4" w:space="0" w:color="000000"/>
              <w:right w:val="single" w:sz="6" w:space="0" w:color="000000"/>
            </w:tcBorders>
          </w:tcPr>
          <w:p w:rsidR="005956A8" w:rsidRDefault="00F3183C">
            <w:pPr>
              <w:pStyle w:val="TableParagraph"/>
              <w:spacing w:before="1" w:line="257" w:lineRule="exact"/>
              <w:ind w:left="322" w:right="295"/>
              <w:jc w:val="center"/>
              <w:rPr>
                <w:sz w:val="24"/>
              </w:rPr>
            </w:pPr>
            <w:r>
              <w:rPr>
                <w:spacing w:val="-5"/>
                <w:sz w:val="24"/>
              </w:rPr>
              <w:t>T4</w:t>
            </w:r>
          </w:p>
        </w:tc>
        <w:tc>
          <w:tcPr>
            <w:tcW w:w="2883" w:type="dxa"/>
            <w:tcBorders>
              <w:top w:val="single" w:sz="4" w:space="0" w:color="000000"/>
              <w:left w:val="single" w:sz="6" w:space="0" w:color="000000"/>
              <w:bottom w:val="single" w:sz="4" w:space="0" w:color="000000"/>
              <w:right w:val="single" w:sz="6" w:space="0" w:color="000000"/>
            </w:tcBorders>
          </w:tcPr>
          <w:p w:rsidR="005956A8" w:rsidRDefault="00F3183C">
            <w:pPr>
              <w:pStyle w:val="TableParagraph"/>
              <w:spacing w:before="1" w:line="257" w:lineRule="exact"/>
              <w:ind w:right="1239"/>
              <w:jc w:val="right"/>
              <w:rPr>
                <w:sz w:val="24"/>
              </w:rPr>
            </w:pPr>
            <w:r>
              <w:rPr>
                <w:spacing w:val="-5"/>
                <w:sz w:val="24"/>
              </w:rPr>
              <w:t>135</w:t>
            </w:r>
          </w:p>
        </w:tc>
        <w:tc>
          <w:tcPr>
            <w:tcW w:w="2883" w:type="dxa"/>
            <w:tcBorders>
              <w:top w:val="single" w:sz="4" w:space="0" w:color="000000"/>
              <w:left w:val="single" w:sz="6" w:space="0" w:color="000000"/>
              <w:bottom w:val="single" w:sz="4" w:space="0" w:color="000000"/>
            </w:tcBorders>
          </w:tcPr>
          <w:p w:rsidR="005956A8" w:rsidRDefault="00F3183C">
            <w:pPr>
              <w:pStyle w:val="TableParagraph"/>
              <w:numPr>
                <w:ilvl w:val="0"/>
                <w:numId w:val="40"/>
              </w:numPr>
              <w:tabs>
                <w:tab w:val="left" w:pos="223"/>
              </w:tabs>
              <w:spacing w:before="1" w:line="257" w:lineRule="exact"/>
              <w:ind w:left="222" w:hanging="196"/>
              <w:jc w:val="center"/>
              <w:rPr>
                <w:sz w:val="24"/>
              </w:rPr>
            </w:pPr>
            <w:r>
              <w:rPr>
                <w:spacing w:val="-5"/>
                <w:sz w:val="24"/>
              </w:rPr>
              <w:t>135</w:t>
            </w:r>
          </w:p>
        </w:tc>
      </w:tr>
      <w:tr w:rsidR="005956A8">
        <w:trPr>
          <w:trHeight w:val="275"/>
        </w:trPr>
        <w:tc>
          <w:tcPr>
            <w:tcW w:w="2883" w:type="dxa"/>
            <w:tcBorders>
              <w:top w:val="single" w:sz="4" w:space="0" w:color="000000"/>
              <w:bottom w:val="single" w:sz="4" w:space="0" w:color="000000"/>
              <w:right w:val="single" w:sz="6" w:space="0" w:color="000000"/>
            </w:tcBorders>
          </w:tcPr>
          <w:p w:rsidR="005956A8" w:rsidRDefault="00F3183C">
            <w:pPr>
              <w:pStyle w:val="TableParagraph"/>
              <w:spacing w:line="256" w:lineRule="exact"/>
              <w:ind w:left="322" w:right="295"/>
              <w:jc w:val="center"/>
              <w:rPr>
                <w:sz w:val="24"/>
              </w:rPr>
            </w:pPr>
            <w:r>
              <w:rPr>
                <w:spacing w:val="-5"/>
                <w:sz w:val="24"/>
              </w:rPr>
              <w:t>T5</w:t>
            </w:r>
          </w:p>
        </w:tc>
        <w:tc>
          <w:tcPr>
            <w:tcW w:w="2883" w:type="dxa"/>
            <w:tcBorders>
              <w:top w:val="single" w:sz="4" w:space="0" w:color="000000"/>
              <w:left w:val="single" w:sz="6" w:space="0" w:color="000000"/>
              <w:bottom w:val="single" w:sz="4" w:space="0" w:color="000000"/>
              <w:right w:val="single" w:sz="6" w:space="0" w:color="000000"/>
            </w:tcBorders>
          </w:tcPr>
          <w:p w:rsidR="005956A8" w:rsidRDefault="00F3183C">
            <w:pPr>
              <w:pStyle w:val="TableParagraph"/>
              <w:spacing w:line="256" w:lineRule="exact"/>
              <w:ind w:right="1239"/>
              <w:jc w:val="right"/>
              <w:rPr>
                <w:sz w:val="24"/>
              </w:rPr>
            </w:pPr>
            <w:r>
              <w:rPr>
                <w:spacing w:val="-5"/>
                <w:sz w:val="24"/>
              </w:rPr>
              <w:t>100</w:t>
            </w:r>
          </w:p>
        </w:tc>
        <w:tc>
          <w:tcPr>
            <w:tcW w:w="2883" w:type="dxa"/>
            <w:tcBorders>
              <w:top w:val="single" w:sz="4" w:space="0" w:color="000000"/>
              <w:left w:val="single" w:sz="6" w:space="0" w:color="000000"/>
              <w:bottom w:val="single" w:sz="4" w:space="0" w:color="000000"/>
            </w:tcBorders>
          </w:tcPr>
          <w:p w:rsidR="005956A8" w:rsidRDefault="00F3183C">
            <w:pPr>
              <w:pStyle w:val="TableParagraph"/>
              <w:numPr>
                <w:ilvl w:val="0"/>
                <w:numId w:val="39"/>
              </w:numPr>
              <w:tabs>
                <w:tab w:val="left" w:pos="223"/>
              </w:tabs>
              <w:spacing w:line="256" w:lineRule="exact"/>
              <w:ind w:left="222" w:hanging="196"/>
              <w:jc w:val="center"/>
              <w:rPr>
                <w:sz w:val="24"/>
              </w:rPr>
            </w:pPr>
            <w:r>
              <w:rPr>
                <w:spacing w:val="-5"/>
                <w:sz w:val="24"/>
              </w:rPr>
              <w:t>100</w:t>
            </w:r>
          </w:p>
        </w:tc>
      </w:tr>
      <w:tr w:rsidR="005956A8">
        <w:trPr>
          <w:trHeight w:val="272"/>
        </w:trPr>
        <w:tc>
          <w:tcPr>
            <w:tcW w:w="2883" w:type="dxa"/>
            <w:tcBorders>
              <w:top w:val="single" w:sz="4" w:space="0" w:color="000000"/>
              <w:right w:val="single" w:sz="6" w:space="0" w:color="000000"/>
            </w:tcBorders>
          </w:tcPr>
          <w:p w:rsidR="005956A8" w:rsidRDefault="00F3183C">
            <w:pPr>
              <w:pStyle w:val="TableParagraph"/>
              <w:spacing w:line="253" w:lineRule="exact"/>
              <w:ind w:left="322" w:right="295"/>
              <w:jc w:val="center"/>
              <w:rPr>
                <w:sz w:val="24"/>
              </w:rPr>
            </w:pPr>
            <w:r>
              <w:rPr>
                <w:spacing w:val="-5"/>
                <w:sz w:val="24"/>
              </w:rPr>
              <w:t>T6</w:t>
            </w:r>
          </w:p>
        </w:tc>
        <w:tc>
          <w:tcPr>
            <w:tcW w:w="2883" w:type="dxa"/>
            <w:tcBorders>
              <w:top w:val="single" w:sz="4" w:space="0" w:color="000000"/>
              <w:left w:val="single" w:sz="6" w:space="0" w:color="000000"/>
              <w:right w:val="single" w:sz="6" w:space="0" w:color="000000"/>
            </w:tcBorders>
          </w:tcPr>
          <w:p w:rsidR="005956A8" w:rsidRDefault="00F3183C">
            <w:pPr>
              <w:pStyle w:val="TableParagraph"/>
              <w:spacing w:line="253" w:lineRule="exact"/>
              <w:ind w:right="1299"/>
              <w:jc w:val="right"/>
              <w:rPr>
                <w:sz w:val="24"/>
              </w:rPr>
            </w:pPr>
            <w:r>
              <w:rPr>
                <w:spacing w:val="-5"/>
                <w:sz w:val="24"/>
              </w:rPr>
              <w:t>85</w:t>
            </w:r>
          </w:p>
        </w:tc>
        <w:tc>
          <w:tcPr>
            <w:tcW w:w="2883" w:type="dxa"/>
            <w:tcBorders>
              <w:top w:val="single" w:sz="4" w:space="0" w:color="000000"/>
              <w:left w:val="single" w:sz="6" w:space="0" w:color="000000"/>
            </w:tcBorders>
          </w:tcPr>
          <w:p w:rsidR="005956A8" w:rsidRDefault="00F3183C">
            <w:pPr>
              <w:pStyle w:val="TableParagraph"/>
              <w:numPr>
                <w:ilvl w:val="0"/>
                <w:numId w:val="38"/>
              </w:numPr>
              <w:tabs>
                <w:tab w:val="left" w:pos="223"/>
              </w:tabs>
              <w:spacing w:line="253" w:lineRule="exact"/>
              <w:ind w:left="222" w:hanging="196"/>
              <w:jc w:val="center"/>
              <w:rPr>
                <w:sz w:val="24"/>
              </w:rPr>
            </w:pPr>
            <w:r>
              <w:rPr>
                <w:spacing w:val="-5"/>
                <w:sz w:val="24"/>
              </w:rPr>
              <w:t>85</w:t>
            </w:r>
          </w:p>
        </w:tc>
      </w:tr>
    </w:tbl>
    <w:p w:rsidR="005956A8" w:rsidRDefault="005956A8">
      <w:pPr>
        <w:pStyle w:val="BodyText"/>
        <w:spacing w:before="6"/>
        <w:ind w:left="0"/>
        <w:rPr>
          <w:sz w:val="16"/>
        </w:rPr>
      </w:pPr>
    </w:p>
    <w:p w:rsidR="005956A8" w:rsidRDefault="00F3183C">
      <w:pPr>
        <w:pStyle w:val="BodyText"/>
        <w:spacing w:before="90"/>
        <w:ind w:right="847" w:firstLine="707"/>
        <w:jc w:val="both"/>
      </w:pPr>
      <w:r>
        <w:t>Echipamentele electrice realizate cu tipul de protecţie "e", "m", "o", "p" şi "q" trebuie să aparţină grupei II de aparatură.</w:t>
      </w:r>
    </w:p>
    <w:p w:rsidR="005956A8" w:rsidRDefault="00F3183C">
      <w:pPr>
        <w:pStyle w:val="BodyText"/>
        <w:ind w:right="852" w:firstLine="707"/>
        <w:jc w:val="both"/>
      </w:pPr>
      <w:r>
        <w:t>Aparatura</w:t>
      </w:r>
      <w:r>
        <w:rPr>
          <w:spacing w:val="-1"/>
        </w:rPr>
        <w:t xml:space="preserve"> </w:t>
      </w:r>
      <w:r>
        <w:t>electrică</w:t>
      </w:r>
      <w:r>
        <w:rPr>
          <w:spacing w:val="-1"/>
        </w:rPr>
        <w:t xml:space="preserve"> </w:t>
      </w:r>
      <w:r>
        <w:t>realizată</w:t>
      </w:r>
      <w:r>
        <w:rPr>
          <w:spacing w:val="-3"/>
        </w:rPr>
        <w:t xml:space="preserve"> </w:t>
      </w:r>
      <w:r>
        <w:t>cu tipul</w:t>
      </w:r>
      <w:r>
        <w:rPr>
          <w:spacing w:val="-2"/>
        </w:rPr>
        <w:t xml:space="preserve"> </w:t>
      </w:r>
      <w:r>
        <w:t>de</w:t>
      </w:r>
      <w:r>
        <w:rPr>
          <w:spacing w:val="-2"/>
        </w:rPr>
        <w:t xml:space="preserve"> </w:t>
      </w:r>
      <w:r>
        <w:t>protecţie "d"</w:t>
      </w:r>
      <w:r>
        <w:rPr>
          <w:spacing w:val="-2"/>
        </w:rPr>
        <w:t xml:space="preserve"> </w:t>
      </w:r>
      <w:r>
        <w:t>şi</w:t>
      </w:r>
      <w:r>
        <w:rPr>
          <w:spacing w:val="-2"/>
        </w:rPr>
        <w:t xml:space="preserve"> </w:t>
      </w:r>
      <w:r>
        <w:t>"i"</w:t>
      </w:r>
      <w:r>
        <w:rPr>
          <w:spacing w:val="-2"/>
        </w:rPr>
        <w:t xml:space="preserve"> </w:t>
      </w:r>
      <w:r>
        <w:t>trebuie</w:t>
      </w:r>
      <w:r>
        <w:rPr>
          <w:spacing w:val="-2"/>
        </w:rPr>
        <w:t xml:space="preserve"> </w:t>
      </w:r>
      <w:r>
        <w:t>să</w:t>
      </w:r>
      <w:r>
        <w:rPr>
          <w:spacing w:val="-3"/>
        </w:rPr>
        <w:t xml:space="preserve"> </w:t>
      </w:r>
      <w:r>
        <w:t>aparţină</w:t>
      </w:r>
      <w:r>
        <w:rPr>
          <w:spacing w:val="-3"/>
        </w:rPr>
        <w:t xml:space="preserve"> </w:t>
      </w:r>
      <w:r>
        <w:t>grupei IIA,</w:t>
      </w:r>
      <w:r>
        <w:rPr>
          <w:spacing w:val="-1"/>
        </w:rPr>
        <w:t xml:space="preserve"> </w:t>
      </w:r>
      <w:r>
        <w:t>IIB sau IIC şi să fie selectată conform precizărilor din tabelul 3.5.4.</w:t>
      </w:r>
    </w:p>
    <w:p w:rsidR="005956A8" w:rsidRDefault="00F3183C">
      <w:pPr>
        <w:pStyle w:val="BodyText"/>
        <w:spacing w:before="1"/>
        <w:ind w:right="850" w:firstLine="707"/>
        <w:jc w:val="both"/>
      </w:pPr>
      <w:r>
        <w:t>Aparatura electrică realizată cu tipul de protecţie "n" trebuie să aparţină, în mod normal, grupei II, dar, dacă conţine dispozitive de deconectare capsulate, componente neincendiare sau aparatură</w:t>
      </w:r>
      <w:r>
        <w:rPr>
          <w:spacing w:val="-5"/>
        </w:rPr>
        <w:t xml:space="preserve"> </w:t>
      </w:r>
      <w:r>
        <w:t>sau</w:t>
      </w:r>
      <w:r>
        <w:rPr>
          <w:spacing w:val="-1"/>
        </w:rPr>
        <w:t xml:space="preserve"> </w:t>
      </w:r>
      <w:r>
        <w:t>circuite</w:t>
      </w:r>
      <w:r>
        <w:rPr>
          <w:spacing w:val="-2"/>
        </w:rPr>
        <w:t xml:space="preserve"> </w:t>
      </w:r>
      <w:r>
        <w:t>cu</w:t>
      </w:r>
      <w:r>
        <w:rPr>
          <w:spacing w:val="-1"/>
        </w:rPr>
        <w:t xml:space="preserve"> </w:t>
      </w:r>
      <w:r>
        <w:t>energie</w:t>
      </w:r>
      <w:r>
        <w:rPr>
          <w:spacing w:val="-5"/>
        </w:rPr>
        <w:t xml:space="preserve"> </w:t>
      </w:r>
      <w:r>
        <w:t>limitată,</w:t>
      </w:r>
      <w:r>
        <w:rPr>
          <w:spacing w:val="-3"/>
        </w:rPr>
        <w:t xml:space="preserve"> </w:t>
      </w:r>
      <w:r>
        <w:t>atunci</w:t>
      </w:r>
      <w:r>
        <w:rPr>
          <w:spacing w:val="-1"/>
        </w:rPr>
        <w:t xml:space="preserve"> </w:t>
      </w:r>
      <w:r>
        <w:t>aparatura</w:t>
      </w:r>
      <w:r>
        <w:rPr>
          <w:spacing w:val="-4"/>
        </w:rPr>
        <w:t xml:space="preserve"> </w:t>
      </w:r>
      <w:r>
        <w:t>trebuie</w:t>
      </w:r>
      <w:r>
        <w:rPr>
          <w:spacing w:val="-3"/>
        </w:rPr>
        <w:t xml:space="preserve"> </w:t>
      </w:r>
      <w:r>
        <w:t>să</w:t>
      </w:r>
      <w:r>
        <w:rPr>
          <w:spacing w:val="-4"/>
        </w:rPr>
        <w:t xml:space="preserve"> </w:t>
      </w:r>
      <w:r>
        <w:t>aparţină</w:t>
      </w:r>
      <w:r>
        <w:rPr>
          <w:spacing w:val="-4"/>
        </w:rPr>
        <w:t xml:space="preserve"> </w:t>
      </w:r>
      <w:r>
        <w:t>grupei</w:t>
      </w:r>
      <w:r>
        <w:rPr>
          <w:spacing w:val="-1"/>
        </w:rPr>
        <w:t xml:space="preserve"> </w:t>
      </w:r>
      <w:r>
        <w:t>IIA,</w:t>
      </w:r>
      <w:r>
        <w:rPr>
          <w:spacing w:val="-2"/>
        </w:rPr>
        <w:t xml:space="preserve"> </w:t>
      </w:r>
      <w:r>
        <w:t>IIB</w:t>
      </w:r>
      <w:r>
        <w:rPr>
          <w:spacing w:val="-3"/>
        </w:rPr>
        <w:t xml:space="preserve"> </w:t>
      </w:r>
      <w:r>
        <w:t>sau</w:t>
      </w:r>
      <w:r>
        <w:rPr>
          <w:spacing w:val="-1"/>
        </w:rPr>
        <w:t xml:space="preserve"> </w:t>
      </w:r>
      <w:r>
        <w:t>IIC şi să fie selectată tot conform precizărilor din tabelul următor :</w:t>
      </w:r>
    </w:p>
    <w:p w:rsidR="005956A8" w:rsidRDefault="005956A8">
      <w:pPr>
        <w:pStyle w:val="BodyText"/>
        <w:ind w:left="0"/>
        <w:rPr>
          <w:sz w:val="20"/>
        </w:rPr>
      </w:pPr>
    </w:p>
    <w:p w:rsidR="005956A8" w:rsidRDefault="005956A8">
      <w:pPr>
        <w:pStyle w:val="BodyText"/>
        <w:spacing w:before="1"/>
        <w:ind w:left="0"/>
        <w:rPr>
          <w:sz w:val="28"/>
        </w:rPr>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323"/>
        <w:gridCol w:w="4326"/>
      </w:tblGrid>
      <w:tr w:rsidR="005956A8">
        <w:trPr>
          <w:trHeight w:val="277"/>
        </w:trPr>
        <w:tc>
          <w:tcPr>
            <w:tcW w:w="4323" w:type="dxa"/>
            <w:tcBorders>
              <w:bottom w:val="double" w:sz="4" w:space="0" w:color="000000"/>
              <w:right w:val="single" w:sz="6" w:space="0" w:color="000000"/>
            </w:tcBorders>
          </w:tcPr>
          <w:p w:rsidR="005956A8" w:rsidRDefault="00F3183C">
            <w:pPr>
              <w:pStyle w:val="TableParagraph"/>
              <w:spacing w:before="1" w:line="256" w:lineRule="exact"/>
              <w:ind w:left="607" w:right="584"/>
              <w:jc w:val="center"/>
              <w:rPr>
                <w:b/>
                <w:sz w:val="24"/>
              </w:rPr>
            </w:pPr>
            <w:r>
              <w:rPr>
                <w:b/>
                <w:sz w:val="24"/>
              </w:rPr>
              <w:t>Subdiviziunea</w:t>
            </w:r>
            <w:r>
              <w:rPr>
                <w:b/>
                <w:spacing w:val="-7"/>
                <w:sz w:val="24"/>
              </w:rPr>
              <w:t xml:space="preserve"> </w:t>
            </w:r>
            <w:r>
              <w:rPr>
                <w:b/>
                <w:sz w:val="24"/>
              </w:rPr>
              <w:t>gaze</w:t>
            </w:r>
            <w:r>
              <w:rPr>
                <w:b/>
                <w:spacing w:val="-7"/>
                <w:sz w:val="24"/>
              </w:rPr>
              <w:t xml:space="preserve"> </w:t>
            </w:r>
            <w:r>
              <w:rPr>
                <w:b/>
                <w:sz w:val="24"/>
              </w:rPr>
              <w:t>sau</w:t>
            </w:r>
            <w:r>
              <w:rPr>
                <w:b/>
                <w:spacing w:val="-6"/>
                <w:sz w:val="24"/>
              </w:rPr>
              <w:t xml:space="preserve"> </w:t>
            </w:r>
            <w:r>
              <w:rPr>
                <w:b/>
                <w:spacing w:val="-2"/>
                <w:sz w:val="24"/>
              </w:rPr>
              <w:t>vapori</w:t>
            </w:r>
          </w:p>
        </w:tc>
        <w:tc>
          <w:tcPr>
            <w:tcW w:w="4326" w:type="dxa"/>
            <w:tcBorders>
              <w:left w:val="single" w:sz="6" w:space="0" w:color="000000"/>
              <w:bottom w:val="double" w:sz="4" w:space="0" w:color="000000"/>
            </w:tcBorders>
          </w:tcPr>
          <w:p w:rsidR="005956A8" w:rsidRDefault="00F3183C">
            <w:pPr>
              <w:pStyle w:val="TableParagraph"/>
              <w:spacing w:before="1" w:line="256" w:lineRule="exact"/>
              <w:ind w:left="949" w:right="922"/>
              <w:jc w:val="center"/>
              <w:rPr>
                <w:b/>
                <w:sz w:val="24"/>
              </w:rPr>
            </w:pPr>
            <w:r>
              <w:rPr>
                <w:b/>
                <w:sz w:val="24"/>
              </w:rPr>
              <w:t>Subgrupa</w:t>
            </w:r>
            <w:r>
              <w:rPr>
                <w:b/>
                <w:spacing w:val="-2"/>
                <w:sz w:val="24"/>
              </w:rPr>
              <w:t xml:space="preserve"> </w:t>
            </w:r>
            <w:r>
              <w:rPr>
                <w:b/>
                <w:sz w:val="24"/>
              </w:rPr>
              <w:t>de</w:t>
            </w:r>
            <w:r>
              <w:rPr>
                <w:b/>
                <w:spacing w:val="-2"/>
                <w:sz w:val="24"/>
              </w:rPr>
              <w:t xml:space="preserve"> aparatură</w:t>
            </w:r>
          </w:p>
        </w:tc>
      </w:tr>
      <w:tr w:rsidR="005956A8">
        <w:trPr>
          <w:trHeight w:val="275"/>
        </w:trPr>
        <w:tc>
          <w:tcPr>
            <w:tcW w:w="4323" w:type="dxa"/>
            <w:tcBorders>
              <w:top w:val="double" w:sz="4" w:space="0" w:color="000000"/>
              <w:bottom w:val="single" w:sz="4" w:space="0" w:color="000000"/>
              <w:right w:val="single" w:sz="6" w:space="0" w:color="000000"/>
            </w:tcBorders>
          </w:tcPr>
          <w:p w:rsidR="005956A8" w:rsidRDefault="00F3183C">
            <w:pPr>
              <w:pStyle w:val="TableParagraph"/>
              <w:spacing w:line="255" w:lineRule="exact"/>
              <w:ind w:left="607" w:right="582"/>
              <w:jc w:val="center"/>
              <w:rPr>
                <w:sz w:val="24"/>
              </w:rPr>
            </w:pPr>
            <w:r>
              <w:rPr>
                <w:spacing w:val="-5"/>
                <w:sz w:val="24"/>
              </w:rPr>
              <w:t>IIA</w:t>
            </w:r>
          </w:p>
        </w:tc>
        <w:tc>
          <w:tcPr>
            <w:tcW w:w="4326" w:type="dxa"/>
            <w:tcBorders>
              <w:top w:val="double" w:sz="4" w:space="0" w:color="000000"/>
              <w:left w:val="single" w:sz="6" w:space="0" w:color="000000"/>
              <w:bottom w:val="single" w:sz="4" w:space="0" w:color="000000"/>
            </w:tcBorders>
          </w:tcPr>
          <w:p w:rsidR="005956A8" w:rsidRDefault="00F3183C">
            <w:pPr>
              <w:pStyle w:val="TableParagraph"/>
              <w:spacing w:line="255" w:lineRule="exact"/>
              <w:ind w:left="943" w:right="922"/>
              <w:jc w:val="center"/>
              <w:rPr>
                <w:sz w:val="24"/>
              </w:rPr>
            </w:pPr>
            <w:r>
              <w:rPr>
                <w:sz w:val="24"/>
              </w:rPr>
              <w:t>IIA,</w:t>
            </w:r>
            <w:r>
              <w:rPr>
                <w:spacing w:val="-4"/>
                <w:sz w:val="24"/>
              </w:rPr>
              <w:t xml:space="preserve"> </w:t>
            </w:r>
            <w:r>
              <w:rPr>
                <w:sz w:val="24"/>
              </w:rPr>
              <w:t>IIB</w:t>
            </w:r>
            <w:r>
              <w:rPr>
                <w:spacing w:val="-4"/>
                <w:sz w:val="24"/>
              </w:rPr>
              <w:t xml:space="preserve"> </w:t>
            </w:r>
            <w:r>
              <w:rPr>
                <w:sz w:val="24"/>
              </w:rPr>
              <w:t>sau</w:t>
            </w:r>
            <w:r>
              <w:rPr>
                <w:spacing w:val="-2"/>
                <w:sz w:val="24"/>
              </w:rPr>
              <w:t xml:space="preserve"> </w:t>
            </w:r>
            <w:r>
              <w:rPr>
                <w:spacing w:val="-5"/>
                <w:sz w:val="24"/>
              </w:rPr>
              <w:t>IIC</w:t>
            </w:r>
          </w:p>
        </w:tc>
      </w:tr>
      <w:tr w:rsidR="005956A8">
        <w:trPr>
          <w:trHeight w:val="275"/>
        </w:trPr>
        <w:tc>
          <w:tcPr>
            <w:tcW w:w="4323" w:type="dxa"/>
            <w:tcBorders>
              <w:top w:val="single" w:sz="4" w:space="0" w:color="000000"/>
              <w:bottom w:val="single" w:sz="4" w:space="0" w:color="000000"/>
              <w:right w:val="single" w:sz="6" w:space="0" w:color="000000"/>
            </w:tcBorders>
          </w:tcPr>
          <w:p w:rsidR="005956A8" w:rsidRDefault="00F3183C">
            <w:pPr>
              <w:pStyle w:val="TableParagraph"/>
              <w:spacing w:line="256" w:lineRule="exact"/>
              <w:ind w:left="607" w:right="583"/>
              <w:jc w:val="center"/>
              <w:rPr>
                <w:sz w:val="24"/>
              </w:rPr>
            </w:pPr>
            <w:r>
              <w:rPr>
                <w:spacing w:val="-5"/>
                <w:sz w:val="24"/>
              </w:rPr>
              <w:t>IIB</w:t>
            </w:r>
          </w:p>
        </w:tc>
        <w:tc>
          <w:tcPr>
            <w:tcW w:w="4326" w:type="dxa"/>
            <w:tcBorders>
              <w:top w:val="single" w:sz="4" w:space="0" w:color="000000"/>
              <w:left w:val="single" w:sz="6" w:space="0" w:color="000000"/>
              <w:bottom w:val="single" w:sz="4" w:space="0" w:color="000000"/>
            </w:tcBorders>
          </w:tcPr>
          <w:p w:rsidR="005956A8" w:rsidRDefault="00F3183C">
            <w:pPr>
              <w:pStyle w:val="TableParagraph"/>
              <w:spacing w:line="256" w:lineRule="exact"/>
              <w:ind w:left="946" w:right="922"/>
              <w:jc w:val="center"/>
              <w:rPr>
                <w:sz w:val="24"/>
              </w:rPr>
            </w:pPr>
            <w:r>
              <w:rPr>
                <w:sz w:val="24"/>
              </w:rPr>
              <w:t>IIB</w:t>
            </w:r>
            <w:r>
              <w:rPr>
                <w:spacing w:val="-5"/>
                <w:sz w:val="24"/>
              </w:rPr>
              <w:t xml:space="preserve"> </w:t>
            </w:r>
            <w:r>
              <w:rPr>
                <w:sz w:val="24"/>
              </w:rPr>
              <w:t>sau</w:t>
            </w:r>
            <w:r>
              <w:rPr>
                <w:spacing w:val="-1"/>
                <w:sz w:val="24"/>
              </w:rPr>
              <w:t xml:space="preserve"> </w:t>
            </w:r>
            <w:r>
              <w:rPr>
                <w:spacing w:val="-5"/>
                <w:sz w:val="24"/>
              </w:rPr>
              <w:t>IIC</w:t>
            </w:r>
          </w:p>
        </w:tc>
      </w:tr>
      <w:tr w:rsidR="005956A8">
        <w:trPr>
          <w:trHeight w:val="275"/>
        </w:trPr>
        <w:tc>
          <w:tcPr>
            <w:tcW w:w="4323" w:type="dxa"/>
            <w:tcBorders>
              <w:top w:val="single" w:sz="4" w:space="0" w:color="000000"/>
              <w:right w:val="single" w:sz="6" w:space="0" w:color="000000"/>
            </w:tcBorders>
          </w:tcPr>
          <w:p w:rsidR="005956A8" w:rsidRDefault="00F3183C">
            <w:pPr>
              <w:pStyle w:val="TableParagraph"/>
              <w:spacing w:before="1" w:line="254" w:lineRule="exact"/>
              <w:ind w:left="607" w:right="583"/>
              <w:jc w:val="center"/>
              <w:rPr>
                <w:sz w:val="24"/>
              </w:rPr>
            </w:pPr>
            <w:r>
              <w:rPr>
                <w:spacing w:val="-5"/>
                <w:sz w:val="24"/>
              </w:rPr>
              <w:t>IIC</w:t>
            </w:r>
          </w:p>
        </w:tc>
        <w:tc>
          <w:tcPr>
            <w:tcW w:w="4326" w:type="dxa"/>
            <w:tcBorders>
              <w:top w:val="single" w:sz="4" w:space="0" w:color="000000"/>
              <w:left w:val="single" w:sz="6" w:space="0" w:color="000000"/>
            </w:tcBorders>
          </w:tcPr>
          <w:p w:rsidR="005956A8" w:rsidRDefault="00F3183C">
            <w:pPr>
              <w:pStyle w:val="TableParagraph"/>
              <w:spacing w:before="1" w:line="254" w:lineRule="exact"/>
              <w:ind w:left="944" w:right="922"/>
              <w:jc w:val="center"/>
              <w:rPr>
                <w:sz w:val="24"/>
              </w:rPr>
            </w:pPr>
            <w:r>
              <w:rPr>
                <w:spacing w:val="-5"/>
                <w:sz w:val="24"/>
              </w:rPr>
              <w:t>IIC</w:t>
            </w:r>
          </w:p>
        </w:tc>
      </w:tr>
    </w:tbl>
    <w:p w:rsidR="005956A8" w:rsidRDefault="005956A8">
      <w:pPr>
        <w:pStyle w:val="BodyText"/>
        <w:spacing w:before="3"/>
        <w:ind w:left="0"/>
        <w:rPr>
          <w:sz w:val="16"/>
        </w:rPr>
      </w:pPr>
    </w:p>
    <w:p w:rsidR="005956A8" w:rsidRDefault="00F3183C">
      <w:pPr>
        <w:pStyle w:val="BodyText"/>
        <w:spacing w:before="90"/>
        <w:ind w:right="847" w:firstLine="707"/>
        <w:jc w:val="both"/>
      </w:pPr>
      <w:r>
        <w:t>Sistemele de cabluri electrice şi sistemele de conducte trebuie să satisfacă, în totalitate, cerinţele din standardul SR EN 60079-14:2014/AC:2016, cu excepţia instalaţiilor cu securitate intrinsecă (conform precizărilor standardului).</w:t>
      </w:r>
    </w:p>
    <w:p w:rsidR="005956A8" w:rsidRDefault="00F3183C">
      <w:pPr>
        <w:pStyle w:val="BodyText"/>
        <w:ind w:right="849" w:firstLine="707"/>
        <w:jc w:val="both"/>
      </w:pPr>
      <w:r>
        <w:t>Este necesar ca, în măsura în care este posibil, sistemele de cabluri şi accesoriile să fie instalate astfel încât să se prevină expunerea lor la deteriorări mecanice, la coroziune, la influenţe chimice (de exemplu solvenţi) şi/sau la efectele căldurii.</w:t>
      </w:r>
    </w:p>
    <w:p w:rsidR="005956A8" w:rsidRDefault="00F3183C">
      <w:pPr>
        <w:pStyle w:val="BodyText"/>
        <w:spacing w:before="1"/>
        <w:ind w:right="848" w:firstLine="707"/>
        <w:jc w:val="both"/>
      </w:pPr>
      <w:r>
        <w:t>Dacă nu se poate evita o asemenea expunere, trebuie luate măsuri de protecţie, cum ar fi instalarea în conducte, sau să se selecteze cabluri adecvate pentru utilizarea în aceste condiţii (de exemplu: pentru reducerea riscului deteriorării mecanice se pot utiliza cabluri armate, cabluri ecranate, cabluri cu manta de aluminiu fără sudură, cabluri cu manta metalică cu izolaţie minerală sau cabluri cu manta semi-rigidă).</w:t>
      </w:r>
    </w:p>
    <w:p w:rsidR="005956A8" w:rsidRDefault="00F3183C">
      <w:pPr>
        <w:pStyle w:val="BodyText"/>
        <w:ind w:right="856" w:firstLine="719"/>
        <w:jc w:val="both"/>
      </w:pPr>
      <w:r>
        <w:t>Cablurile admise pentru a fi folosite în ariile cu pericol de explozie trebuie să fie în execuţie omologată pentru zona respectivă:</w:t>
      </w:r>
    </w:p>
    <w:p w:rsidR="005956A8" w:rsidRDefault="00F3183C">
      <w:pPr>
        <w:pStyle w:val="ListParagraph"/>
        <w:numPr>
          <w:ilvl w:val="0"/>
          <w:numId w:val="37"/>
        </w:numPr>
        <w:tabs>
          <w:tab w:val="left" w:pos="1685"/>
        </w:tabs>
        <w:spacing w:line="294" w:lineRule="exact"/>
        <w:ind w:hanging="426"/>
        <w:jc w:val="both"/>
        <w:rPr>
          <w:sz w:val="24"/>
        </w:rPr>
      </w:pPr>
      <w:r>
        <w:rPr>
          <w:sz w:val="24"/>
        </w:rPr>
        <w:t>pentru</w:t>
      </w:r>
      <w:r>
        <w:rPr>
          <w:spacing w:val="-1"/>
          <w:sz w:val="24"/>
        </w:rPr>
        <w:t xml:space="preserve"> </w:t>
      </w:r>
      <w:r>
        <w:rPr>
          <w:sz w:val="24"/>
        </w:rPr>
        <w:t>funcţionarea</w:t>
      </w:r>
      <w:r>
        <w:rPr>
          <w:spacing w:val="-2"/>
          <w:sz w:val="24"/>
        </w:rPr>
        <w:t xml:space="preserve"> </w:t>
      </w:r>
      <w:r>
        <w:rPr>
          <w:sz w:val="24"/>
        </w:rPr>
        <w:t>în</w:t>
      </w:r>
      <w:r>
        <w:rPr>
          <w:spacing w:val="-1"/>
          <w:sz w:val="24"/>
        </w:rPr>
        <w:t xml:space="preserve"> </w:t>
      </w:r>
      <w:r>
        <w:rPr>
          <w:sz w:val="24"/>
        </w:rPr>
        <w:t>zonă</w:t>
      </w:r>
      <w:r>
        <w:rPr>
          <w:spacing w:val="-1"/>
          <w:sz w:val="24"/>
        </w:rPr>
        <w:t xml:space="preserve"> </w:t>
      </w:r>
      <w:r>
        <w:rPr>
          <w:spacing w:val="-5"/>
          <w:sz w:val="24"/>
        </w:rPr>
        <w:t>0:</w:t>
      </w:r>
    </w:p>
    <w:p w:rsidR="005956A8" w:rsidRDefault="005956A8">
      <w:pPr>
        <w:spacing w:line="294" w:lineRule="exact"/>
        <w:jc w:val="both"/>
        <w:rPr>
          <w:sz w:val="24"/>
        </w:rPr>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ListParagraph"/>
        <w:numPr>
          <w:ilvl w:val="1"/>
          <w:numId w:val="37"/>
        </w:numPr>
        <w:tabs>
          <w:tab w:val="left" w:pos="1992"/>
        </w:tabs>
        <w:spacing w:before="90"/>
        <w:ind w:right="848" w:hanging="286"/>
        <w:jc w:val="both"/>
        <w:rPr>
          <w:sz w:val="24"/>
        </w:rPr>
      </w:pPr>
      <w:r w:rsidRPr="005956A8">
        <w:pict>
          <v:rect id="docshape237" o:spid="_x0000_s1149" style="position:absolute;left:0;text-align:left;margin-left:69.15pt;margin-top:-14.55pt;width:485.25pt;height:1.45pt;z-index:15796736;mso-position-horizontal-relative:page" fillcolor="black" stroked="f">
            <w10:wrap anchorx="page"/>
          </v:rect>
        </w:pict>
      </w:r>
      <w:r w:rsidR="00F3183C">
        <w:rPr>
          <w:sz w:val="24"/>
        </w:rPr>
        <w:t>cabluri</w:t>
      </w:r>
      <w:r w:rsidR="00F3183C">
        <w:rPr>
          <w:spacing w:val="-1"/>
          <w:sz w:val="24"/>
        </w:rPr>
        <w:t xml:space="preserve"> </w:t>
      </w:r>
      <w:r w:rsidR="00F3183C">
        <w:rPr>
          <w:sz w:val="24"/>
        </w:rPr>
        <w:t>izolate,</w:t>
      </w:r>
      <w:r w:rsidR="00F3183C">
        <w:rPr>
          <w:spacing w:val="-1"/>
          <w:sz w:val="24"/>
        </w:rPr>
        <w:t xml:space="preserve"> </w:t>
      </w:r>
      <w:r w:rsidR="00F3183C">
        <w:rPr>
          <w:sz w:val="24"/>
        </w:rPr>
        <w:t>realizate pentru funcţionarea</w:t>
      </w:r>
      <w:r w:rsidR="00F3183C">
        <w:rPr>
          <w:spacing w:val="-2"/>
          <w:sz w:val="24"/>
        </w:rPr>
        <w:t xml:space="preserve"> </w:t>
      </w:r>
      <w:r w:rsidR="00F3183C">
        <w:rPr>
          <w:sz w:val="24"/>
        </w:rPr>
        <w:t>în</w:t>
      </w:r>
      <w:r w:rsidR="00F3183C">
        <w:rPr>
          <w:spacing w:val="-1"/>
          <w:sz w:val="24"/>
        </w:rPr>
        <w:t xml:space="preserve"> </w:t>
      </w:r>
      <w:r w:rsidR="00F3183C">
        <w:rPr>
          <w:sz w:val="24"/>
        </w:rPr>
        <w:t>circuite</w:t>
      </w:r>
      <w:r w:rsidR="00F3183C">
        <w:rPr>
          <w:spacing w:val="-2"/>
          <w:sz w:val="24"/>
        </w:rPr>
        <w:t xml:space="preserve"> </w:t>
      </w:r>
      <w:r w:rsidR="00F3183C">
        <w:rPr>
          <w:sz w:val="24"/>
        </w:rPr>
        <w:t>cu</w:t>
      </w:r>
      <w:r w:rsidR="00F3183C">
        <w:rPr>
          <w:spacing w:val="-1"/>
          <w:sz w:val="24"/>
        </w:rPr>
        <w:t xml:space="preserve"> </w:t>
      </w:r>
      <w:r w:rsidR="00F3183C">
        <w:rPr>
          <w:sz w:val="24"/>
        </w:rPr>
        <w:t>securitate</w:t>
      </w:r>
      <w:r w:rsidR="00F3183C">
        <w:rPr>
          <w:spacing w:val="-2"/>
          <w:sz w:val="24"/>
        </w:rPr>
        <w:t xml:space="preserve"> </w:t>
      </w:r>
      <w:r w:rsidR="00F3183C">
        <w:rPr>
          <w:sz w:val="24"/>
        </w:rPr>
        <w:t>intrinsecă (tip</w:t>
      </w:r>
      <w:r w:rsidR="00F3183C">
        <w:rPr>
          <w:spacing w:val="-1"/>
          <w:sz w:val="24"/>
        </w:rPr>
        <w:t xml:space="preserve"> </w:t>
      </w:r>
      <w:r w:rsidR="00F3183C">
        <w:rPr>
          <w:sz w:val="24"/>
        </w:rPr>
        <w:t>de protecţie „ia”);</w:t>
      </w:r>
    </w:p>
    <w:p w:rsidR="005956A8" w:rsidRDefault="00F3183C">
      <w:pPr>
        <w:pStyle w:val="ListParagraph"/>
        <w:numPr>
          <w:ilvl w:val="1"/>
          <w:numId w:val="37"/>
        </w:numPr>
        <w:tabs>
          <w:tab w:val="left" w:pos="1992"/>
        </w:tabs>
        <w:ind w:right="854" w:hanging="286"/>
        <w:jc w:val="both"/>
        <w:rPr>
          <w:sz w:val="24"/>
        </w:rPr>
      </w:pPr>
      <w:r>
        <w:rPr>
          <w:sz w:val="24"/>
        </w:rPr>
        <w:t>cabluri izolate, realizate pentru aparatură cu nivel de protecţie a echipamentului Ga (conform precizărilor din SR EN 60079-26:2024);</w:t>
      </w:r>
    </w:p>
    <w:p w:rsidR="005956A8" w:rsidRDefault="00F3183C">
      <w:pPr>
        <w:pStyle w:val="ListParagraph"/>
        <w:numPr>
          <w:ilvl w:val="0"/>
          <w:numId w:val="37"/>
        </w:numPr>
        <w:tabs>
          <w:tab w:val="left" w:pos="1685"/>
        </w:tabs>
        <w:spacing w:line="293" w:lineRule="exact"/>
        <w:ind w:hanging="426"/>
        <w:jc w:val="both"/>
        <w:rPr>
          <w:sz w:val="24"/>
        </w:rPr>
      </w:pPr>
      <w:r>
        <w:rPr>
          <w:sz w:val="24"/>
        </w:rPr>
        <w:t>pentru</w:t>
      </w:r>
      <w:r>
        <w:rPr>
          <w:spacing w:val="-1"/>
          <w:sz w:val="24"/>
        </w:rPr>
        <w:t xml:space="preserve"> </w:t>
      </w:r>
      <w:r>
        <w:rPr>
          <w:sz w:val="24"/>
        </w:rPr>
        <w:t>funcţionarea</w:t>
      </w:r>
      <w:r>
        <w:rPr>
          <w:spacing w:val="-2"/>
          <w:sz w:val="24"/>
        </w:rPr>
        <w:t xml:space="preserve"> </w:t>
      </w:r>
      <w:r>
        <w:rPr>
          <w:sz w:val="24"/>
        </w:rPr>
        <w:t>în</w:t>
      </w:r>
      <w:r>
        <w:rPr>
          <w:spacing w:val="-1"/>
          <w:sz w:val="24"/>
        </w:rPr>
        <w:t xml:space="preserve"> </w:t>
      </w:r>
      <w:r>
        <w:rPr>
          <w:sz w:val="24"/>
        </w:rPr>
        <w:t>zonele</w:t>
      </w:r>
      <w:r>
        <w:rPr>
          <w:spacing w:val="-1"/>
          <w:sz w:val="24"/>
        </w:rPr>
        <w:t xml:space="preserve"> </w:t>
      </w:r>
      <w:r>
        <w:rPr>
          <w:sz w:val="24"/>
        </w:rPr>
        <w:t>1</w:t>
      </w:r>
      <w:r>
        <w:rPr>
          <w:spacing w:val="-1"/>
          <w:sz w:val="24"/>
        </w:rPr>
        <w:t xml:space="preserve"> </w:t>
      </w:r>
      <w:r>
        <w:rPr>
          <w:sz w:val="24"/>
        </w:rPr>
        <w:t>şi</w:t>
      </w:r>
      <w:r>
        <w:rPr>
          <w:spacing w:val="-1"/>
          <w:sz w:val="24"/>
        </w:rPr>
        <w:t xml:space="preserve"> </w:t>
      </w:r>
      <w:r>
        <w:rPr>
          <w:spacing w:val="-5"/>
          <w:sz w:val="24"/>
        </w:rPr>
        <w:t>2:</w:t>
      </w:r>
    </w:p>
    <w:p w:rsidR="005956A8" w:rsidRDefault="00F3183C">
      <w:pPr>
        <w:pStyle w:val="ListParagraph"/>
        <w:numPr>
          <w:ilvl w:val="1"/>
          <w:numId w:val="37"/>
        </w:numPr>
        <w:tabs>
          <w:tab w:val="left" w:pos="1970"/>
        </w:tabs>
        <w:ind w:right="846" w:hanging="286"/>
        <w:jc w:val="both"/>
        <w:rPr>
          <w:sz w:val="24"/>
        </w:rPr>
      </w:pPr>
      <w:r>
        <w:rPr>
          <w:sz w:val="24"/>
        </w:rPr>
        <w:t>cabluri</w:t>
      </w:r>
      <w:r>
        <w:rPr>
          <w:spacing w:val="-1"/>
          <w:sz w:val="24"/>
        </w:rPr>
        <w:t xml:space="preserve"> </w:t>
      </w:r>
      <w:r>
        <w:rPr>
          <w:sz w:val="24"/>
        </w:rPr>
        <w:t>izolate, realizate pentru</w:t>
      </w:r>
      <w:r>
        <w:rPr>
          <w:spacing w:val="-2"/>
          <w:sz w:val="24"/>
        </w:rPr>
        <w:t xml:space="preserve"> </w:t>
      </w:r>
      <w:r>
        <w:rPr>
          <w:sz w:val="24"/>
        </w:rPr>
        <w:t>funcţionarea în</w:t>
      </w:r>
      <w:r>
        <w:rPr>
          <w:spacing w:val="-1"/>
          <w:sz w:val="24"/>
        </w:rPr>
        <w:t xml:space="preserve"> </w:t>
      </w:r>
      <w:r>
        <w:rPr>
          <w:sz w:val="24"/>
        </w:rPr>
        <w:t>circuite</w:t>
      </w:r>
      <w:r>
        <w:rPr>
          <w:spacing w:val="-2"/>
          <w:sz w:val="24"/>
        </w:rPr>
        <w:t xml:space="preserve"> </w:t>
      </w:r>
      <w:r>
        <w:rPr>
          <w:sz w:val="24"/>
        </w:rPr>
        <w:t>cu</w:t>
      </w:r>
      <w:r>
        <w:rPr>
          <w:spacing w:val="-1"/>
          <w:sz w:val="24"/>
        </w:rPr>
        <w:t xml:space="preserve"> </w:t>
      </w:r>
      <w:r>
        <w:rPr>
          <w:sz w:val="24"/>
        </w:rPr>
        <w:t>securitate</w:t>
      </w:r>
      <w:r>
        <w:rPr>
          <w:spacing w:val="-2"/>
          <w:sz w:val="24"/>
        </w:rPr>
        <w:t xml:space="preserve"> </w:t>
      </w:r>
      <w:r>
        <w:rPr>
          <w:sz w:val="24"/>
        </w:rPr>
        <w:t>intrinsecă (tip</w:t>
      </w:r>
      <w:r>
        <w:rPr>
          <w:spacing w:val="-1"/>
          <w:sz w:val="24"/>
        </w:rPr>
        <w:t xml:space="preserve"> </w:t>
      </w:r>
      <w:r>
        <w:rPr>
          <w:sz w:val="24"/>
        </w:rPr>
        <w:t>de protecţie „ia” şi</w:t>
      </w:r>
      <w:r>
        <w:rPr>
          <w:spacing w:val="40"/>
          <w:sz w:val="24"/>
        </w:rPr>
        <w:t xml:space="preserve"> </w:t>
      </w:r>
      <w:r>
        <w:rPr>
          <w:sz w:val="24"/>
        </w:rPr>
        <w:t xml:space="preserve">„ib”), ale căror tensiuni de încercare – între conductor şi pamânt, conductor şi ecran, respectiv ecran şi pamânt – sunt de cel putin 500 Vca sau 750 </w:t>
      </w:r>
      <w:r>
        <w:rPr>
          <w:spacing w:val="-4"/>
          <w:sz w:val="24"/>
        </w:rPr>
        <w:t>Vcc;</w:t>
      </w:r>
    </w:p>
    <w:p w:rsidR="005956A8" w:rsidRDefault="00F3183C">
      <w:pPr>
        <w:pStyle w:val="ListParagraph"/>
        <w:numPr>
          <w:ilvl w:val="1"/>
          <w:numId w:val="37"/>
        </w:numPr>
        <w:tabs>
          <w:tab w:val="left" w:pos="1970"/>
        </w:tabs>
        <w:ind w:right="849" w:hanging="286"/>
        <w:jc w:val="both"/>
        <w:rPr>
          <w:sz w:val="24"/>
        </w:rPr>
      </w:pPr>
      <w:r>
        <w:rPr>
          <w:sz w:val="24"/>
        </w:rPr>
        <w:t>cabluri pentru aparatură fixă, protejate cu manta din cupru şi izolaţie minerală, cu manta termoplastică, cu manta termorigidă sau cu manta elastomerică;</w:t>
      </w:r>
    </w:p>
    <w:p w:rsidR="005956A8" w:rsidRDefault="00F3183C">
      <w:pPr>
        <w:pStyle w:val="ListParagraph"/>
        <w:numPr>
          <w:ilvl w:val="1"/>
          <w:numId w:val="37"/>
        </w:numPr>
        <w:tabs>
          <w:tab w:val="left" w:pos="1970"/>
        </w:tabs>
        <w:ind w:right="850" w:hanging="286"/>
        <w:jc w:val="both"/>
        <w:rPr>
          <w:sz w:val="24"/>
        </w:rPr>
      </w:pPr>
      <w:r>
        <w:rPr>
          <w:sz w:val="24"/>
        </w:rPr>
        <w:t>cabluri pentru aparatură portabilă şi transportabilă, realizate cu manta de policloroprenă sau un alt elastomer sintetic echivalent, cu manta de cauciuc cu rezistenţă mare, sau cu o construcţie la fel de robustă, conductoarele trebuind să aibă o secţiune transversală minimă de 1 mm</w:t>
      </w:r>
      <w:r>
        <w:rPr>
          <w:sz w:val="24"/>
          <w:vertAlign w:val="superscript"/>
        </w:rPr>
        <w:t>2</w:t>
      </w:r>
      <w:r>
        <w:rPr>
          <w:sz w:val="24"/>
        </w:rPr>
        <w:t>;</w:t>
      </w:r>
    </w:p>
    <w:p w:rsidR="005956A8" w:rsidRDefault="00F3183C">
      <w:pPr>
        <w:pStyle w:val="ListParagraph"/>
        <w:numPr>
          <w:ilvl w:val="0"/>
          <w:numId w:val="37"/>
        </w:numPr>
        <w:tabs>
          <w:tab w:val="left" w:pos="1685"/>
        </w:tabs>
        <w:ind w:right="848"/>
        <w:jc w:val="both"/>
        <w:rPr>
          <w:sz w:val="24"/>
        </w:rPr>
      </w:pPr>
      <w:r>
        <w:rPr>
          <w:sz w:val="24"/>
        </w:rPr>
        <w:t>pentru</w:t>
      </w:r>
      <w:r>
        <w:rPr>
          <w:spacing w:val="-1"/>
          <w:sz w:val="24"/>
        </w:rPr>
        <w:t xml:space="preserve"> </w:t>
      </w:r>
      <w:r>
        <w:rPr>
          <w:sz w:val="24"/>
        </w:rPr>
        <w:t>funcţionarea în zonă</w:t>
      </w:r>
      <w:r>
        <w:rPr>
          <w:spacing w:val="-1"/>
          <w:sz w:val="24"/>
        </w:rPr>
        <w:t xml:space="preserve"> </w:t>
      </w:r>
      <w:r>
        <w:rPr>
          <w:sz w:val="24"/>
        </w:rPr>
        <w:t>2: cabluri</w:t>
      </w:r>
      <w:r>
        <w:rPr>
          <w:spacing w:val="-1"/>
          <w:sz w:val="24"/>
        </w:rPr>
        <w:t xml:space="preserve"> </w:t>
      </w:r>
      <w:r>
        <w:rPr>
          <w:sz w:val="24"/>
        </w:rPr>
        <w:t>nearmate, al căror</w:t>
      </w:r>
      <w:r>
        <w:rPr>
          <w:spacing w:val="-1"/>
          <w:sz w:val="24"/>
        </w:rPr>
        <w:t xml:space="preserve"> </w:t>
      </w:r>
      <w:r>
        <w:rPr>
          <w:sz w:val="24"/>
        </w:rPr>
        <w:t>montaj se</w:t>
      </w:r>
      <w:r>
        <w:rPr>
          <w:spacing w:val="-1"/>
          <w:sz w:val="24"/>
        </w:rPr>
        <w:t xml:space="preserve"> </w:t>
      </w:r>
      <w:r>
        <w:rPr>
          <w:sz w:val="24"/>
        </w:rPr>
        <w:t>poate face</w:t>
      </w:r>
      <w:r>
        <w:rPr>
          <w:spacing w:val="-1"/>
          <w:sz w:val="24"/>
        </w:rPr>
        <w:t xml:space="preserve"> </w:t>
      </w:r>
      <w:r>
        <w:rPr>
          <w:sz w:val="24"/>
        </w:rPr>
        <w:t>aparent pe trasee unde nu există pericol de deteriorare mecanică.</w:t>
      </w:r>
    </w:p>
    <w:p w:rsidR="005956A8" w:rsidRDefault="00F3183C">
      <w:pPr>
        <w:pStyle w:val="BodyText"/>
        <w:ind w:right="846" w:firstLine="719"/>
        <w:jc w:val="both"/>
      </w:pPr>
      <w:r>
        <w:t>Cablurile electrice utilizate în cadrul instalaţiilor tehnologice trebuie să fie pozate aerian, pe pat de cabluri, şi de-a lungul pereţilor sau construcţiilor metalice, sau trebuie îngropate în şanţuri</w:t>
      </w:r>
      <w:r>
        <w:rPr>
          <w:spacing w:val="40"/>
        </w:rPr>
        <w:t xml:space="preserve"> </w:t>
      </w:r>
      <w:r>
        <w:t>(pe pat de nisip şi protejate cu cărămizi, în zonele necarosate, respectiv introduse în tuburi de protecţie din oţel, pentru zonele carosate).</w:t>
      </w:r>
    </w:p>
    <w:p w:rsidR="005956A8" w:rsidRDefault="005956A8">
      <w:pPr>
        <w:pStyle w:val="BodyText"/>
        <w:spacing w:before="11"/>
        <w:ind w:left="0"/>
        <w:rPr>
          <w:sz w:val="23"/>
        </w:rPr>
      </w:pPr>
    </w:p>
    <w:p w:rsidR="005956A8" w:rsidRDefault="00F3183C">
      <w:pPr>
        <w:pStyle w:val="BodyText"/>
        <w:ind w:right="755" w:firstLine="719"/>
      </w:pPr>
      <w:r>
        <w:t>Alimentarea</w:t>
      </w:r>
      <w:r>
        <w:rPr>
          <w:spacing w:val="29"/>
        </w:rPr>
        <w:t xml:space="preserve"> </w:t>
      </w:r>
      <w:r>
        <w:t>cu</w:t>
      </w:r>
      <w:r>
        <w:rPr>
          <w:spacing w:val="30"/>
        </w:rPr>
        <w:t xml:space="preserve"> </w:t>
      </w:r>
      <w:r>
        <w:t>energie</w:t>
      </w:r>
      <w:r>
        <w:rPr>
          <w:spacing w:val="31"/>
        </w:rPr>
        <w:t xml:space="preserve"> </w:t>
      </w:r>
      <w:r>
        <w:t>electrică</w:t>
      </w:r>
      <w:r>
        <w:rPr>
          <w:spacing w:val="27"/>
        </w:rPr>
        <w:t xml:space="preserve"> </w:t>
      </w:r>
      <w:r>
        <w:t>a</w:t>
      </w:r>
      <w:r>
        <w:rPr>
          <w:spacing w:val="29"/>
        </w:rPr>
        <w:t xml:space="preserve"> </w:t>
      </w:r>
      <w:r>
        <w:t>consumatorilor</w:t>
      </w:r>
      <w:r>
        <w:rPr>
          <w:spacing w:val="27"/>
        </w:rPr>
        <w:t xml:space="preserve"> </w:t>
      </w:r>
      <w:r>
        <w:t>de</w:t>
      </w:r>
      <w:r>
        <w:rPr>
          <w:spacing w:val="29"/>
        </w:rPr>
        <w:t xml:space="preserve"> </w:t>
      </w:r>
      <w:r>
        <w:t>forţă</w:t>
      </w:r>
      <w:r>
        <w:rPr>
          <w:spacing w:val="27"/>
        </w:rPr>
        <w:t xml:space="preserve"> </w:t>
      </w:r>
      <w:r>
        <w:t>se</w:t>
      </w:r>
      <w:r>
        <w:rPr>
          <w:spacing w:val="27"/>
        </w:rPr>
        <w:t xml:space="preserve"> </w:t>
      </w:r>
      <w:r>
        <w:t>vor</w:t>
      </w:r>
      <w:r>
        <w:rPr>
          <w:spacing w:val="29"/>
        </w:rPr>
        <w:t xml:space="preserve"> </w:t>
      </w:r>
      <w:r>
        <w:t>realiza</w:t>
      </w:r>
      <w:r>
        <w:rPr>
          <w:spacing w:val="27"/>
        </w:rPr>
        <w:t xml:space="preserve"> </w:t>
      </w:r>
      <w:r>
        <w:t>prin</w:t>
      </w:r>
      <w:r>
        <w:rPr>
          <w:spacing w:val="27"/>
        </w:rPr>
        <w:t xml:space="preserve"> </w:t>
      </w:r>
      <w:r>
        <w:t>intermediul unor cabluri de tip CYAbY-F 3x4 mm</w:t>
      </w:r>
      <w:r>
        <w:rPr>
          <w:vertAlign w:val="superscript"/>
        </w:rPr>
        <w:t>2</w:t>
      </w:r>
      <w:r>
        <w:t xml:space="preserve"> sau echivalente cu acestea.</w:t>
      </w:r>
    </w:p>
    <w:p w:rsidR="005956A8" w:rsidRDefault="00F3183C">
      <w:pPr>
        <w:pStyle w:val="BodyText"/>
        <w:ind w:right="755" w:firstLine="719"/>
      </w:pPr>
      <w:r>
        <w:t>Pentru asigurarea iluminatului general şi local vor fi utilizate cabluri de tip CYAbY-F 3x2,5 mm</w:t>
      </w:r>
      <w:r>
        <w:rPr>
          <w:vertAlign w:val="superscript"/>
        </w:rPr>
        <w:t>2</w:t>
      </w:r>
      <w:r>
        <w:t xml:space="preserve"> sau echivalente cu acestea.</w:t>
      </w:r>
    </w:p>
    <w:p w:rsidR="005956A8" w:rsidRDefault="00F3183C">
      <w:pPr>
        <w:pStyle w:val="BodyText"/>
        <w:ind w:right="755" w:firstLine="719"/>
      </w:pPr>
      <w:r>
        <w:t>Iluminatul în zona copertinelor se va face cu proiectoare LED, tip Secom Protek Q3 Petrol, tensiune de alimentare 230 V, putere 100 W, grad de protecție a capsulării IP65.</w:t>
      </w:r>
    </w:p>
    <w:p w:rsidR="005956A8" w:rsidRDefault="005956A8">
      <w:pPr>
        <w:pStyle w:val="BodyText"/>
        <w:ind w:left="0"/>
      </w:pPr>
    </w:p>
    <w:p w:rsidR="005956A8" w:rsidRDefault="00F3183C">
      <w:pPr>
        <w:pStyle w:val="Heading4"/>
        <w:spacing w:before="1"/>
      </w:pPr>
      <w:r>
        <w:t>Protecţia</w:t>
      </w:r>
      <w:r>
        <w:rPr>
          <w:spacing w:val="-5"/>
        </w:rPr>
        <w:t xml:space="preserve"> </w:t>
      </w:r>
      <w:r>
        <w:t>împotriva</w:t>
      </w:r>
      <w:r>
        <w:rPr>
          <w:spacing w:val="-2"/>
        </w:rPr>
        <w:t xml:space="preserve"> </w:t>
      </w:r>
      <w:r>
        <w:t>electricităţii</w:t>
      </w:r>
      <w:r>
        <w:rPr>
          <w:spacing w:val="-2"/>
        </w:rPr>
        <w:t xml:space="preserve"> </w:t>
      </w:r>
      <w:r>
        <w:t>statice</w:t>
      </w:r>
      <w:r>
        <w:rPr>
          <w:spacing w:val="-3"/>
        </w:rPr>
        <w:t xml:space="preserve"> </w:t>
      </w:r>
      <w:r>
        <w:t>şi</w:t>
      </w:r>
      <w:r>
        <w:rPr>
          <w:spacing w:val="-2"/>
        </w:rPr>
        <w:t xml:space="preserve"> </w:t>
      </w:r>
      <w:r>
        <w:t>a</w:t>
      </w:r>
      <w:r>
        <w:rPr>
          <w:spacing w:val="-3"/>
        </w:rPr>
        <w:t xml:space="preserve"> </w:t>
      </w:r>
      <w:r>
        <w:t>scânteilor</w:t>
      </w:r>
      <w:r>
        <w:rPr>
          <w:spacing w:val="-2"/>
        </w:rPr>
        <w:t xml:space="preserve"> electromecanice</w:t>
      </w:r>
    </w:p>
    <w:p w:rsidR="005956A8" w:rsidRDefault="005956A8">
      <w:pPr>
        <w:pStyle w:val="BodyText"/>
        <w:spacing w:before="11"/>
        <w:ind w:left="0"/>
        <w:rPr>
          <w:b/>
          <w:sz w:val="23"/>
        </w:rPr>
      </w:pPr>
    </w:p>
    <w:p w:rsidR="005956A8" w:rsidRDefault="00F3183C">
      <w:pPr>
        <w:pStyle w:val="BodyText"/>
        <w:ind w:right="755" w:firstLine="719"/>
      </w:pPr>
      <w:r>
        <w:t>Electricitatea statică produsă ca urmare a frecării corpurilor, mai ales a celor cu rezistivitate mare, poate produce explozii sau incendii dacă sunt îndeplinite trei condiţii:</w:t>
      </w:r>
    </w:p>
    <w:p w:rsidR="005956A8" w:rsidRDefault="00F3183C">
      <w:pPr>
        <w:pStyle w:val="ListParagraph"/>
        <w:numPr>
          <w:ilvl w:val="0"/>
          <w:numId w:val="37"/>
        </w:numPr>
        <w:tabs>
          <w:tab w:val="left" w:pos="1631"/>
          <w:tab w:val="left" w:pos="1632"/>
        </w:tabs>
        <w:spacing w:line="293" w:lineRule="exact"/>
        <w:ind w:left="1631" w:hanging="361"/>
        <w:rPr>
          <w:sz w:val="24"/>
        </w:rPr>
      </w:pPr>
      <w:r>
        <w:rPr>
          <w:sz w:val="24"/>
        </w:rPr>
        <w:t>să</w:t>
      </w:r>
      <w:r>
        <w:rPr>
          <w:spacing w:val="-4"/>
          <w:sz w:val="24"/>
        </w:rPr>
        <w:t xml:space="preserve"> </w:t>
      </w:r>
      <w:r>
        <w:rPr>
          <w:sz w:val="24"/>
        </w:rPr>
        <w:t>existe</w:t>
      </w:r>
      <w:r>
        <w:rPr>
          <w:spacing w:val="-2"/>
          <w:sz w:val="24"/>
        </w:rPr>
        <w:t xml:space="preserve"> </w:t>
      </w:r>
      <w:r>
        <w:rPr>
          <w:sz w:val="24"/>
        </w:rPr>
        <w:t>o</w:t>
      </w:r>
      <w:r>
        <w:rPr>
          <w:spacing w:val="-1"/>
          <w:sz w:val="24"/>
        </w:rPr>
        <w:t xml:space="preserve"> </w:t>
      </w:r>
      <w:r>
        <w:rPr>
          <w:sz w:val="24"/>
        </w:rPr>
        <w:t>atmosferă</w:t>
      </w:r>
      <w:r>
        <w:rPr>
          <w:spacing w:val="-2"/>
          <w:sz w:val="24"/>
        </w:rPr>
        <w:t xml:space="preserve"> </w:t>
      </w:r>
      <w:r>
        <w:rPr>
          <w:sz w:val="24"/>
        </w:rPr>
        <w:t xml:space="preserve">potenţial </w:t>
      </w:r>
      <w:r>
        <w:rPr>
          <w:spacing w:val="-2"/>
          <w:sz w:val="24"/>
        </w:rPr>
        <w:t>explozivă;</w:t>
      </w:r>
    </w:p>
    <w:p w:rsidR="005956A8" w:rsidRDefault="00F3183C">
      <w:pPr>
        <w:pStyle w:val="ListParagraph"/>
        <w:numPr>
          <w:ilvl w:val="0"/>
          <w:numId w:val="37"/>
        </w:numPr>
        <w:tabs>
          <w:tab w:val="left" w:pos="1631"/>
          <w:tab w:val="left" w:pos="1632"/>
        </w:tabs>
        <w:spacing w:line="293" w:lineRule="exact"/>
        <w:ind w:left="1631" w:hanging="361"/>
        <w:rPr>
          <w:sz w:val="24"/>
        </w:rPr>
      </w:pPr>
      <w:r>
        <w:rPr>
          <w:sz w:val="24"/>
        </w:rPr>
        <w:t>curgerea</w:t>
      </w:r>
      <w:r>
        <w:rPr>
          <w:spacing w:val="-5"/>
          <w:sz w:val="24"/>
        </w:rPr>
        <w:t xml:space="preserve"> </w:t>
      </w:r>
      <w:r>
        <w:rPr>
          <w:sz w:val="24"/>
        </w:rPr>
        <w:t>sarcinilor</w:t>
      </w:r>
      <w:r>
        <w:rPr>
          <w:spacing w:val="-1"/>
          <w:sz w:val="24"/>
        </w:rPr>
        <w:t xml:space="preserve"> </w:t>
      </w:r>
      <w:r>
        <w:rPr>
          <w:sz w:val="24"/>
        </w:rPr>
        <w:t>electrice</w:t>
      </w:r>
      <w:r>
        <w:rPr>
          <w:spacing w:val="-2"/>
          <w:sz w:val="24"/>
        </w:rPr>
        <w:t xml:space="preserve"> </w:t>
      </w:r>
      <w:r>
        <w:rPr>
          <w:sz w:val="24"/>
        </w:rPr>
        <w:t>să</w:t>
      </w:r>
      <w:r>
        <w:rPr>
          <w:spacing w:val="-2"/>
          <w:sz w:val="24"/>
        </w:rPr>
        <w:t xml:space="preserve"> </w:t>
      </w:r>
      <w:r>
        <w:rPr>
          <w:sz w:val="24"/>
        </w:rPr>
        <w:t>se</w:t>
      </w:r>
      <w:r>
        <w:rPr>
          <w:spacing w:val="-1"/>
          <w:sz w:val="24"/>
        </w:rPr>
        <w:t xml:space="preserve"> </w:t>
      </w:r>
      <w:r>
        <w:rPr>
          <w:sz w:val="24"/>
        </w:rPr>
        <w:t>facă</w:t>
      </w:r>
      <w:r>
        <w:rPr>
          <w:spacing w:val="-2"/>
          <w:sz w:val="24"/>
        </w:rPr>
        <w:t xml:space="preserve"> </w:t>
      </w:r>
      <w:r>
        <w:rPr>
          <w:sz w:val="24"/>
        </w:rPr>
        <w:t>prin</w:t>
      </w:r>
      <w:r>
        <w:rPr>
          <w:spacing w:val="-1"/>
          <w:sz w:val="24"/>
        </w:rPr>
        <w:t xml:space="preserve"> </w:t>
      </w:r>
      <w:r>
        <w:rPr>
          <w:sz w:val="24"/>
        </w:rPr>
        <w:t>descărcare</w:t>
      </w:r>
      <w:r>
        <w:rPr>
          <w:spacing w:val="-3"/>
          <w:sz w:val="24"/>
        </w:rPr>
        <w:t xml:space="preserve"> </w:t>
      </w:r>
      <w:r>
        <w:rPr>
          <w:spacing w:val="-2"/>
          <w:sz w:val="24"/>
        </w:rPr>
        <w:t>disruptivă;</w:t>
      </w:r>
    </w:p>
    <w:p w:rsidR="005956A8" w:rsidRDefault="00F3183C">
      <w:pPr>
        <w:pStyle w:val="ListParagraph"/>
        <w:numPr>
          <w:ilvl w:val="0"/>
          <w:numId w:val="37"/>
        </w:numPr>
        <w:tabs>
          <w:tab w:val="left" w:pos="1631"/>
          <w:tab w:val="left" w:pos="1632"/>
        </w:tabs>
        <w:ind w:left="1271" w:right="2838" w:firstLine="0"/>
        <w:rPr>
          <w:sz w:val="24"/>
        </w:rPr>
      </w:pPr>
      <w:r>
        <w:rPr>
          <w:sz w:val="24"/>
        </w:rPr>
        <w:t>energia</w:t>
      </w:r>
      <w:r>
        <w:rPr>
          <w:spacing w:val="-5"/>
          <w:sz w:val="24"/>
        </w:rPr>
        <w:t xml:space="preserve"> </w:t>
      </w:r>
      <w:r>
        <w:rPr>
          <w:sz w:val="24"/>
        </w:rPr>
        <w:t>eliberată</w:t>
      </w:r>
      <w:r>
        <w:rPr>
          <w:spacing w:val="-5"/>
          <w:sz w:val="24"/>
        </w:rPr>
        <w:t xml:space="preserve"> </w:t>
      </w:r>
      <w:r>
        <w:rPr>
          <w:sz w:val="24"/>
        </w:rPr>
        <w:t>prin</w:t>
      </w:r>
      <w:r>
        <w:rPr>
          <w:spacing w:val="-5"/>
          <w:sz w:val="24"/>
        </w:rPr>
        <w:t xml:space="preserve"> </w:t>
      </w:r>
      <w:r>
        <w:rPr>
          <w:sz w:val="24"/>
        </w:rPr>
        <w:t>descărcare</w:t>
      </w:r>
      <w:r>
        <w:rPr>
          <w:spacing w:val="-6"/>
          <w:sz w:val="24"/>
        </w:rPr>
        <w:t xml:space="preserve"> </w:t>
      </w:r>
      <w:r>
        <w:rPr>
          <w:sz w:val="24"/>
        </w:rPr>
        <w:t>să</w:t>
      </w:r>
      <w:r>
        <w:rPr>
          <w:spacing w:val="-6"/>
          <w:sz w:val="24"/>
        </w:rPr>
        <w:t xml:space="preserve"> </w:t>
      </w:r>
      <w:r>
        <w:rPr>
          <w:sz w:val="24"/>
        </w:rPr>
        <w:t>poată</w:t>
      </w:r>
      <w:r>
        <w:rPr>
          <w:spacing w:val="-4"/>
          <w:sz w:val="24"/>
        </w:rPr>
        <w:t xml:space="preserve"> </w:t>
      </w:r>
      <w:r>
        <w:rPr>
          <w:sz w:val="24"/>
        </w:rPr>
        <w:t>aprinde</w:t>
      </w:r>
      <w:r>
        <w:rPr>
          <w:spacing w:val="-5"/>
          <w:sz w:val="24"/>
        </w:rPr>
        <w:t xml:space="preserve"> </w:t>
      </w:r>
      <w:r>
        <w:rPr>
          <w:sz w:val="24"/>
        </w:rPr>
        <w:t>amestecul</w:t>
      </w:r>
      <w:r>
        <w:rPr>
          <w:spacing w:val="-5"/>
          <w:sz w:val="24"/>
        </w:rPr>
        <w:t xml:space="preserve"> </w:t>
      </w:r>
      <w:r>
        <w:rPr>
          <w:sz w:val="24"/>
        </w:rPr>
        <w:t>aer-gaz. Corpul uman intervine în aceste fenomene în trei moduri:</w:t>
      </w:r>
    </w:p>
    <w:p w:rsidR="005956A8" w:rsidRDefault="00F3183C">
      <w:pPr>
        <w:pStyle w:val="ListParagraph"/>
        <w:numPr>
          <w:ilvl w:val="0"/>
          <w:numId w:val="37"/>
        </w:numPr>
        <w:tabs>
          <w:tab w:val="left" w:pos="1631"/>
          <w:tab w:val="left" w:pos="1632"/>
        </w:tabs>
        <w:ind w:left="1631" w:right="850" w:hanging="360"/>
        <w:rPr>
          <w:sz w:val="24"/>
        </w:rPr>
      </w:pPr>
      <w:r>
        <w:rPr>
          <w:sz w:val="24"/>
        </w:rPr>
        <w:t>generator</w:t>
      </w:r>
      <w:r>
        <w:rPr>
          <w:spacing w:val="34"/>
          <w:sz w:val="24"/>
        </w:rPr>
        <w:t xml:space="preserve"> </w:t>
      </w:r>
      <w:r>
        <w:rPr>
          <w:sz w:val="24"/>
        </w:rPr>
        <w:t>de</w:t>
      </w:r>
      <w:r>
        <w:rPr>
          <w:spacing w:val="34"/>
          <w:sz w:val="24"/>
        </w:rPr>
        <w:t xml:space="preserve"> </w:t>
      </w:r>
      <w:r>
        <w:rPr>
          <w:sz w:val="24"/>
        </w:rPr>
        <w:t>energie</w:t>
      </w:r>
      <w:r>
        <w:rPr>
          <w:spacing w:val="34"/>
          <w:sz w:val="24"/>
        </w:rPr>
        <w:t xml:space="preserve"> </w:t>
      </w:r>
      <w:r>
        <w:rPr>
          <w:sz w:val="24"/>
        </w:rPr>
        <w:t>electrostatică</w:t>
      </w:r>
      <w:r>
        <w:rPr>
          <w:spacing w:val="34"/>
          <w:sz w:val="24"/>
        </w:rPr>
        <w:t xml:space="preserve"> </w:t>
      </w:r>
      <w:r>
        <w:rPr>
          <w:sz w:val="24"/>
        </w:rPr>
        <w:t>(acumulare-descărcare)</w:t>
      </w:r>
      <w:r>
        <w:rPr>
          <w:spacing w:val="34"/>
          <w:sz w:val="24"/>
        </w:rPr>
        <w:t xml:space="preserve"> </w:t>
      </w:r>
      <w:r>
        <w:rPr>
          <w:sz w:val="24"/>
        </w:rPr>
        <w:t>datorită</w:t>
      </w:r>
      <w:r>
        <w:rPr>
          <w:spacing w:val="35"/>
          <w:sz w:val="24"/>
        </w:rPr>
        <w:t xml:space="preserve"> </w:t>
      </w:r>
      <w:r>
        <w:rPr>
          <w:sz w:val="24"/>
        </w:rPr>
        <w:t>mişcărilor</w:t>
      </w:r>
      <w:r>
        <w:rPr>
          <w:spacing w:val="35"/>
          <w:sz w:val="24"/>
        </w:rPr>
        <w:t xml:space="preserve"> </w:t>
      </w:r>
      <w:r>
        <w:rPr>
          <w:sz w:val="24"/>
        </w:rPr>
        <w:t>corpului ori prin frecarea materialelor;</w:t>
      </w:r>
    </w:p>
    <w:p w:rsidR="005956A8" w:rsidRDefault="00F3183C">
      <w:pPr>
        <w:pStyle w:val="ListParagraph"/>
        <w:numPr>
          <w:ilvl w:val="0"/>
          <w:numId w:val="37"/>
        </w:numPr>
        <w:tabs>
          <w:tab w:val="left" w:pos="1631"/>
          <w:tab w:val="left" w:pos="1632"/>
        </w:tabs>
        <w:ind w:left="1631" w:right="845" w:hanging="360"/>
        <w:rPr>
          <w:sz w:val="24"/>
        </w:rPr>
      </w:pPr>
      <w:r>
        <w:rPr>
          <w:sz w:val="24"/>
        </w:rPr>
        <w:t>transferul sarcinilor electrostatice de la un material încărcat la corpul uman (în special la persoanele cu pielea uscată);</w:t>
      </w:r>
    </w:p>
    <w:p w:rsidR="005956A8" w:rsidRDefault="00F3183C">
      <w:pPr>
        <w:pStyle w:val="ListParagraph"/>
        <w:numPr>
          <w:ilvl w:val="0"/>
          <w:numId w:val="37"/>
        </w:numPr>
        <w:tabs>
          <w:tab w:val="left" w:pos="1631"/>
          <w:tab w:val="left" w:pos="1632"/>
        </w:tabs>
        <w:ind w:left="1631" w:right="853" w:hanging="360"/>
        <w:rPr>
          <w:sz w:val="24"/>
        </w:rPr>
      </w:pPr>
      <w:r>
        <w:rPr>
          <w:sz w:val="24"/>
        </w:rPr>
        <w:t>descărcare</w:t>
      </w:r>
      <w:r>
        <w:rPr>
          <w:spacing w:val="32"/>
          <w:sz w:val="24"/>
        </w:rPr>
        <w:t xml:space="preserve"> </w:t>
      </w:r>
      <w:r>
        <w:rPr>
          <w:sz w:val="24"/>
        </w:rPr>
        <w:t>electrostatică</w:t>
      </w:r>
      <w:r>
        <w:rPr>
          <w:spacing w:val="34"/>
          <w:sz w:val="24"/>
        </w:rPr>
        <w:t xml:space="preserve"> </w:t>
      </w:r>
      <w:r>
        <w:rPr>
          <w:sz w:val="24"/>
        </w:rPr>
        <w:t>de</w:t>
      </w:r>
      <w:r>
        <w:rPr>
          <w:spacing w:val="32"/>
          <w:sz w:val="24"/>
        </w:rPr>
        <w:t xml:space="preserve"> </w:t>
      </w:r>
      <w:r>
        <w:rPr>
          <w:sz w:val="24"/>
        </w:rPr>
        <w:t>la</w:t>
      </w:r>
      <w:r>
        <w:rPr>
          <w:spacing w:val="33"/>
          <w:sz w:val="24"/>
        </w:rPr>
        <w:t xml:space="preserve"> </w:t>
      </w:r>
      <w:r>
        <w:rPr>
          <w:sz w:val="24"/>
        </w:rPr>
        <w:t>corp</w:t>
      </w:r>
      <w:r>
        <w:rPr>
          <w:spacing w:val="35"/>
          <w:sz w:val="24"/>
        </w:rPr>
        <w:t xml:space="preserve"> </w:t>
      </w:r>
      <w:r>
        <w:rPr>
          <w:sz w:val="24"/>
        </w:rPr>
        <w:t>la</w:t>
      </w:r>
      <w:r>
        <w:rPr>
          <w:spacing w:val="33"/>
          <w:sz w:val="24"/>
        </w:rPr>
        <w:t xml:space="preserve"> </w:t>
      </w:r>
      <w:r>
        <w:rPr>
          <w:sz w:val="24"/>
        </w:rPr>
        <w:t>pământ,</w:t>
      </w:r>
      <w:r>
        <w:rPr>
          <w:spacing w:val="36"/>
          <w:sz w:val="24"/>
        </w:rPr>
        <w:t xml:space="preserve"> </w:t>
      </w:r>
      <w:r>
        <w:rPr>
          <w:sz w:val="24"/>
        </w:rPr>
        <w:t>mai</w:t>
      </w:r>
      <w:r>
        <w:rPr>
          <w:spacing w:val="33"/>
          <w:sz w:val="24"/>
        </w:rPr>
        <w:t xml:space="preserve"> </w:t>
      </w:r>
      <w:r>
        <w:rPr>
          <w:sz w:val="24"/>
        </w:rPr>
        <w:t>rapid</w:t>
      </w:r>
      <w:r>
        <w:rPr>
          <w:spacing w:val="34"/>
          <w:sz w:val="24"/>
        </w:rPr>
        <w:t xml:space="preserve"> </w:t>
      </w:r>
      <w:r>
        <w:rPr>
          <w:sz w:val="24"/>
        </w:rPr>
        <w:t>la</w:t>
      </w:r>
      <w:r>
        <w:rPr>
          <w:spacing w:val="33"/>
          <w:sz w:val="24"/>
        </w:rPr>
        <w:t xml:space="preserve"> </w:t>
      </w:r>
      <w:r>
        <w:rPr>
          <w:sz w:val="24"/>
        </w:rPr>
        <w:t>cei</w:t>
      </w:r>
      <w:r>
        <w:rPr>
          <w:spacing w:val="34"/>
          <w:sz w:val="24"/>
        </w:rPr>
        <w:t xml:space="preserve"> </w:t>
      </w:r>
      <w:r>
        <w:rPr>
          <w:sz w:val="24"/>
        </w:rPr>
        <w:t>cu</w:t>
      </w:r>
      <w:r>
        <w:rPr>
          <w:spacing w:val="33"/>
          <w:sz w:val="24"/>
        </w:rPr>
        <w:t xml:space="preserve"> </w:t>
      </w:r>
      <w:r>
        <w:rPr>
          <w:sz w:val="24"/>
        </w:rPr>
        <w:t>pielea</w:t>
      </w:r>
      <w:r>
        <w:rPr>
          <w:spacing w:val="32"/>
          <w:sz w:val="24"/>
        </w:rPr>
        <w:t xml:space="preserve"> </w:t>
      </w:r>
      <w:r>
        <w:rPr>
          <w:sz w:val="24"/>
        </w:rPr>
        <w:t>umedă</w:t>
      </w:r>
      <w:r>
        <w:rPr>
          <w:spacing w:val="32"/>
          <w:sz w:val="24"/>
        </w:rPr>
        <w:t xml:space="preserve"> </w:t>
      </w:r>
      <w:r>
        <w:rPr>
          <w:sz w:val="24"/>
        </w:rPr>
        <w:t>şi</w:t>
      </w:r>
      <w:r>
        <w:rPr>
          <w:spacing w:val="34"/>
          <w:sz w:val="24"/>
        </w:rPr>
        <w:t xml:space="preserve"> </w:t>
      </w:r>
      <w:r>
        <w:rPr>
          <w:sz w:val="24"/>
        </w:rPr>
        <w:t>la femei, datorită structurii pielii, situaţie foarte periculoasă în mediu exploziv.</w:t>
      </w:r>
    </w:p>
    <w:p w:rsidR="005956A8" w:rsidRDefault="00F3183C">
      <w:pPr>
        <w:pStyle w:val="BodyText"/>
        <w:ind w:right="849" w:firstLine="719"/>
        <w:jc w:val="both"/>
      </w:pPr>
      <w:r>
        <w:t>Acumularea de sarcini electrostatice pe corpul uman - circa 5.000 V - se poate reduce foarte mult prin utilizarea articolelor de îmbrăcăminte şi încălţăminte care nu favorizează acest fenomen. Discontinuitatea scurgerii sarcinilor electrostatice apare datorită unor contacte imperfecte sau unor ruperi de legături, cu o frecvenţă de 10</w:t>
      </w:r>
      <w:r>
        <w:rPr>
          <w:vertAlign w:val="superscript"/>
        </w:rPr>
        <w:t>-7</w:t>
      </w:r>
      <w:r>
        <w:t xml:space="preserve"> h</w:t>
      </w:r>
      <w:r>
        <w:rPr>
          <w:vertAlign w:val="superscript"/>
        </w:rPr>
        <w:t>-1</w:t>
      </w:r>
      <w:r>
        <w:t xml:space="preserve">. Absenţa legăturii cu priza de pământ are aceiaşi </w:t>
      </w:r>
      <w:r>
        <w:rPr>
          <w:spacing w:val="-2"/>
        </w:rPr>
        <w:t>frecvenţă.</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40" o:spid="_x0000_s1147" style="width:485.25pt;height:1.45pt;mso-position-horizontal-relative:char;mso-position-vertical-relative:line" coordsize="9705,29">
            <v:rect id="docshape241" o:spid="_x0000_s1148"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7" w:firstLine="719"/>
        <w:jc w:val="both"/>
      </w:pPr>
      <w:r>
        <w:t>Pentru protecţia împotriva apariţiei electricităţii statice care se produce la vehicularea produselor petroliere prin conductele tehnologice este prevăzută legarea la centura de pământ a următoarelor utilaje tehnologice:</w:t>
      </w:r>
    </w:p>
    <w:p w:rsidR="005956A8" w:rsidRDefault="00F3183C">
      <w:pPr>
        <w:pStyle w:val="ListParagraph"/>
        <w:numPr>
          <w:ilvl w:val="0"/>
          <w:numId w:val="37"/>
        </w:numPr>
        <w:tabs>
          <w:tab w:val="left" w:pos="1631"/>
          <w:tab w:val="left" w:pos="1632"/>
        </w:tabs>
        <w:ind w:left="1631" w:right="850" w:hanging="360"/>
        <w:rPr>
          <w:sz w:val="24"/>
        </w:rPr>
      </w:pPr>
      <w:r>
        <w:rPr>
          <w:sz w:val="24"/>
        </w:rPr>
        <w:t>conducte</w:t>
      </w:r>
      <w:r>
        <w:rPr>
          <w:spacing w:val="40"/>
          <w:sz w:val="24"/>
        </w:rPr>
        <w:t xml:space="preserve"> </w:t>
      </w:r>
      <w:r>
        <w:rPr>
          <w:sz w:val="24"/>
        </w:rPr>
        <w:t>paralele</w:t>
      </w:r>
      <w:r>
        <w:rPr>
          <w:spacing w:val="40"/>
          <w:sz w:val="24"/>
        </w:rPr>
        <w:t xml:space="preserve"> </w:t>
      </w:r>
      <w:r>
        <w:rPr>
          <w:sz w:val="24"/>
        </w:rPr>
        <w:t>exterioare,</w:t>
      </w:r>
      <w:r>
        <w:rPr>
          <w:spacing w:val="40"/>
          <w:sz w:val="24"/>
        </w:rPr>
        <w:t xml:space="preserve"> </w:t>
      </w:r>
      <w:r>
        <w:rPr>
          <w:sz w:val="24"/>
        </w:rPr>
        <w:t>izolate</w:t>
      </w:r>
      <w:r>
        <w:rPr>
          <w:spacing w:val="40"/>
          <w:sz w:val="24"/>
        </w:rPr>
        <w:t xml:space="preserve"> </w:t>
      </w:r>
      <w:r>
        <w:rPr>
          <w:sz w:val="24"/>
        </w:rPr>
        <w:t>şi</w:t>
      </w:r>
      <w:r>
        <w:rPr>
          <w:spacing w:val="40"/>
          <w:sz w:val="24"/>
        </w:rPr>
        <w:t xml:space="preserve"> </w:t>
      </w:r>
      <w:r>
        <w:rPr>
          <w:sz w:val="24"/>
        </w:rPr>
        <w:t>neizolate,</w:t>
      </w:r>
      <w:r>
        <w:rPr>
          <w:spacing w:val="40"/>
          <w:sz w:val="24"/>
        </w:rPr>
        <w:t xml:space="preserve"> </w:t>
      </w:r>
      <w:r>
        <w:rPr>
          <w:sz w:val="24"/>
        </w:rPr>
        <w:t>amplasate</w:t>
      </w:r>
      <w:r>
        <w:rPr>
          <w:spacing w:val="40"/>
          <w:sz w:val="24"/>
        </w:rPr>
        <w:t xml:space="preserve"> </w:t>
      </w:r>
      <w:r>
        <w:rPr>
          <w:sz w:val="24"/>
        </w:rPr>
        <w:t>pe</w:t>
      </w:r>
      <w:r>
        <w:rPr>
          <w:spacing w:val="40"/>
          <w:sz w:val="24"/>
        </w:rPr>
        <w:t xml:space="preserve"> </w:t>
      </w:r>
      <w:r>
        <w:rPr>
          <w:sz w:val="24"/>
        </w:rPr>
        <w:t>estacade</w:t>
      </w:r>
      <w:r>
        <w:rPr>
          <w:spacing w:val="40"/>
          <w:sz w:val="24"/>
        </w:rPr>
        <w:t xml:space="preserve"> </w:t>
      </w:r>
      <w:r>
        <w:rPr>
          <w:sz w:val="24"/>
        </w:rPr>
        <w:t>şi</w:t>
      </w:r>
      <w:r>
        <w:rPr>
          <w:spacing w:val="40"/>
          <w:sz w:val="24"/>
        </w:rPr>
        <w:t xml:space="preserve"> </w:t>
      </w:r>
      <w:r>
        <w:rPr>
          <w:sz w:val="24"/>
        </w:rPr>
        <w:t>în</w:t>
      </w:r>
      <w:r>
        <w:rPr>
          <w:spacing w:val="40"/>
          <w:sz w:val="24"/>
        </w:rPr>
        <w:t xml:space="preserve"> </w:t>
      </w:r>
      <w:r>
        <w:rPr>
          <w:sz w:val="24"/>
        </w:rPr>
        <w:t>canale, indiferent de înălţimea de montare faţă de sol;</w:t>
      </w:r>
    </w:p>
    <w:p w:rsidR="005956A8" w:rsidRDefault="00F3183C">
      <w:pPr>
        <w:pStyle w:val="ListParagraph"/>
        <w:numPr>
          <w:ilvl w:val="0"/>
          <w:numId w:val="37"/>
        </w:numPr>
        <w:tabs>
          <w:tab w:val="left" w:pos="1631"/>
          <w:tab w:val="left" w:pos="1632"/>
        </w:tabs>
        <w:ind w:left="1631" w:right="847" w:hanging="360"/>
        <w:rPr>
          <w:sz w:val="24"/>
        </w:rPr>
      </w:pPr>
      <w:r>
        <w:rPr>
          <w:sz w:val="24"/>
        </w:rPr>
        <w:t>conducte tehnologice care se intersectează cu conductele paralele exterioare, sau care se ramifică din ele;</w:t>
      </w:r>
    </w:p>
    <w:p w:rsidR="005956A8" w:rsidRDefault="00F3183C">
      <w:pPr>
        <w:pStyle w:val="ListParagraph"/>
        <w:numPr>
          <w:ilvl w:val="0"/>
          <w:numId w:val="37"/>
        </w:numPr>
        <w:tabs>
          <w:tab w:val="left" w:pos="1631"/>
          <w:tab w:val="left" w:pos="1632"/>
        </w:tabs>
        <w:spacing w:line="292" w:lineRule="exact"/>
        <w:ind w:left="1631" w:hanging="361"/>
        <w:rPr>
          <w:sz w:val="24"/>
        </w:rPr>
      </w:pPr>
      <w:r>
        <w:rPr>
          <w:sz w:val="24"/>
        </w:rPr>
        <w:t>armături</w:t>
      </w:r>
      <w:r>
        <w:rPr>
          <w:spacing w:val="-4"/>
          <w:sz w:val="24"/>
        </w:rPr>
        <w:t xml:space="preserve"> </w:t>
      </w:r>
      <w:r>
        <w:rPr>
          <w:sz w:val="24"/>
        </w:rPr>
        <w:t>şi</w:t>
      </w:r>
      <w:r>
        <w:rPr>
          <w:spacing w:val="-1"/>
          <w:sz w:val="24"/>
        </w:rPr>
        <w:t xml:space="preserve"> </w:t>
      </w:r>
      <w:r>
        <w:rPr>
          <w:sz w:val="24"/>
        </w:rPr>
        <w:t>console</w:t>
      </w:r>
      <w:r>
        <w:rPr>
          <w:spacing w:val="-2"/>
          <w:sz w:val="24"/>
        </w:rPr>
        <w:t xml:space="preserve"> </w:t>
      </w:r>
      <w:r>
        <w:rPr>
          <w:sz w:val="24"/>
        </w:rPr>
        <w:t>metalice</w:t>
      </w:r>
      <w:r>
        <w:rPr>
          <w:spacing w:val="-2"/>
          <w:sz w:val="24"/>
        </w:rPr>
        <w:t xml:space="preserve"> </w:t>
      </w:r>
      <w:r>
        <w:rPr>
          <w:sz w:val="24"/>
        </w:rPr>
        <w:t>pe</w:t>
      </w:r>
      <w:r>
        <w:rPr>
          <w:spacing w:val="-2"/>
          <w:sz w:val="24"/>
        </w:rPr>
        <w:t xml:space="preserve"> </w:t>
      </w:r>
      <w:r>
        <w:rPr>
          <w:sz w:val="24"/>
        </w:rPr>
        <w:t>care</w:t>
      </w:r>
      <w:r>
        <w:rPr>
          <w:spacing w:val="-3"/>
          <w:sz w:val="24"/>
        </w:rPr>
        <w:t xml:space="preserve"> </w:t>
      </w:r>
      <w:r>
        <w:rPr>
          <w:sz w:val="24"/>
        </w:rPr>
        <w:t>sunt amplasate</w:t>
      </w:r>
      <w:r>
        <w:rPr>
          <w:spacing w:val="-1"/>
          <w:sz w:val="24"/>
        </w:rPr>
        <w:t xml:space="preserve"> </w:t>
      </w:r>
      <w:r>
        <w:rPr>
          <w:sz w:val="24"/>
        </w:rPr>
        <w:t>conductele</w:t>
      </w:r>
      <w:r>
        <w:rPr>
          <w:spacing w:val="-2"/>
          <w:sz w:val="24"/>
        </w:rPr>
        <w:t xml:space="preserve"> tehnologice;</w:t>
      </w:r>
    </w:p>
    <w:p w:rsidR="005956A8" w:rsidRDefault="00F3183C">
      <w:pPr>
        <w:pStyle w:val="ListParagraph"/>
        <w:numPr>
          <w:ilvl w:val="0"/>
          <w:numId w:val="37"/>
        </w:numPr>
        <w:tabs>
          <w:tab w:val="left" w:pos="1632"/>
        </w:tabs>
        <w:ind w:left="1631" w:right="853" w:hanging="360"/>
        <w:jc w:val="both"/>
        <w:rPr>
          <w:sz w:val="24"/>
        </w:rPr>
      </w:pPr>
      <w:r>
        <w:rPr>
          <w:sz w:val="24"/>
        </w:rPr>
        <w:t>utilaje</w:t>
      </w:r>
      <w:r>
        <w:rPr>
          <w:spacing w:val="-2"/>
          <w:sz w:val="24"/>
        </w:rPr>
        <w:t xml:space="preserve"> </w:t>
      </w:r>
      <w:r>
        <w:rPr>
          <w:sz w:val="24"/>
        </w:rPr>
        <w:t>tehnologice,</w:t>
      </w:r>
      <w:r>
        <w:rPr>
          <w:spacing w:val="-1"/>
          <w:sz w:val="24"/>
        </w:rPr>
        <w:t xml:space="preserve"> </w:t>
      </w:r>
      <w:r>
        <w:rPr>
          <w:sz w:val="24"/>
        </w:rPr>
        <w:t>indiferent</w:t>
      </w:r>
      <w:r>
        <w:rPr>
          <w:spacing w:val="-1"/>
          <w:sz w:val="24"/>
        </w:rPr>
        <w:t xml:space="preserve"> </w:t>
      </w:r>
      <w:r>
        <w:rPr>
          <w:sz w:val="24"/>
        </w:rPr>
        <w:t>de</w:t>
      </w:r>
      <w:r>
        <w:rPr>
          <w:spacing w:val="-2"/>
          <w:sz w:val="24"/>
        </w:rPr>
        <w:t xml:space="preserve"> </w:t>
      </w:r>
      <w:r>
        <w:rPr>
          <w:sz w:val="24"/>
        </w:rPr>
        <w:t>tipul</w:t>
      </w:r>
      <w:r>
        <w:rPr>
          <w:spacing w:val="-1"/>
          <w:sz w:val="24"/>
        </w:rPr>
        <w:t xml:space="preserve"> </w:t>
      </w:r>
      <w:r>
        <w:rPr>
          <w:sz w:val="24"/>
        </w:rPr>
        <w:t>şi</w:t>
      </w:r>
      <w:r>
        <w:rPr>
          <w:spacing w:val="-1"/>
          <w:sz w:val="24"/>
        </w:rPr>
        <w:t xml:space="preserve"> </w:t>
      </w:r>
      <w:r>
        <w:rPr>
          <w:sz w:val="24"/>
        </w:rPr>
        <w:t>amplasarea</w:t>
      </w:r>
      <w:r>
        <w:rPr>
          <w:spacing w:val="-2"/>
          <w:sz w:val="24"/>
        </w:rPr>
        <w:t xml:space="preserve"> </w:t>
      </w:r>
      <w:r>
        <w:rPr>
          <w:sz w:val="24"/>
        </w:rPr>
        <w:t>lor</w:t>
      </w:r>
      <w:r>
        <w:rPr>
          <w:spacing w:val="-1"/>
          <w:sz w:val="24"/>
        </w:rPr>
        <w:t xml:space="preserve"> </w:t>
      </w:r>
      <w:r>
        <w:rPr>
          <w:sz w:val="24"/>
        </w:rPr>
        <w:t>(rezervoare</w:t>
      </w:r>
      <w:r>
        <w:rPr>
          <w:spacing w:val="-2"/>
          <w:sz w:val="24"/>
        </w:rPr>
        <w:t xml:space="preserve"> </w:t>
      </w:r>
      <w:r>
        <w:rPr>
          <w:sz w:val="24"/>
        </w:rPr>
        <w:t>de</w:t>
      </w:r>
      <w:r>
        <w:rPr>
          <w:spacing w:val="-2"/>
          <w:sz w:val="24"/>
        </w:rPr>
        <w:t xml:space="preserve"> </w:t>
      </w:r>
      <w:r>
        <w:rPr>
          <w:sz w:val="24"/>
        </w:rPr>
        <w:t>stocare,</w:t>
      </w:r>
      <w:r>
        <w:rPr>
          <w:spacing w:val="-1"/>
          <w:sz w:val="24"/>
        </w:rPr>
        <w:t xml:space="preserve"> </w:t>
      </w:r>
      <w:r>
        <w:rPr>
          <w:sz w:val="24"/>
        </w:rPr>
        <w:t>pompe</w:t>
      </w:r>
      <w:r>
        <w:rPr>
          <w:spacing w:val="-2"/>
          <w:sz w:val="24"/>
        </w:rPr>
        <w:t xml:space="preserve"> </w:t>
      </w:r>
      <w:r>
        <w:rPr>
          <w:sz w:val="24"/>
        </w:rPr>
        <w:t>de distribuție etc.).</w:t>
      </w:r>
    </w:p>
    <w:p w:rsidR="005956A8" w:rsidRDefault="00F3183C">
      <w:pPr>
        <w:pStyle w:val="BodyText"/>
        <w:spacing w:line="275" w:lineRule="exact"/>
        <w:ind w:left="1271"/>
        <w:jc w:val="both"/>
      </w:pPr>
      <w:r>
        <w:t>Centura</w:t>
      </w:r>
      <w:r>
        <w:rPr>
          <w:spacing w:val="-5"/>
        </w:rPr>
        <w:t xml:space="preserve"> </w:t>
      </w:r>
      <w:r>
        <w:t>de</w:t>
      </w:r>
      <w:r>
        <w:rPr>
          <w:spacing w:val="-1"/>
        </w:rPr>
        <w:t xml:space="preserve"> </w:t>
      </w:r>
      <w:r>
        <w:t>pământ</w:t>
      </w:r>
      <w:r>
        <w:rPr>
          <w:spacing w:val="-1"/>
        </w:rPr>
        <w:t xml:space="preserve"> </w:t>
      </w:r>
      <w:r>
        <w:t>va fi</w:t>
      </w:r>
      <w:r>
        <w:rPr>
          <w:spacing w:val="1"/>
        </w:rPr>
        <w:t xml:space="preserve"> </w:t>
      </w:r>
      <w:r>
        <w:t>confecţionată</w:t>
      </w:r>
      <w:r>
        <w:rPr>
          <w:spacing w:val="-1"/>
        </w:rPr>
        <w:t xml:space="preserve"> </w:t>
      </w:r>
      <w:r>
        <w:t>din</w:t>
      </w:r>
      <w:r>
        <w:rPr>
          <w:spacing w:val="1"/>
        </w:rPr>
        <w:t xml:space="preserve"> </w:t>
      </w:r>
      <w:r>
        <w:t>platbandă</w:t>
      </w:r>
      <w:r>
        <w:rPr>
          <w:spacing w:val="-1"/>
        </w:rPr>
        <w:t xml:space="preserve"> </w:t>
      </w:r>
      <w:r>
        <w:t>de</w:t>
      </w:r>
      <w:r>
        <w:rPr>
          <w:spacing w:val="-2"/>
        </w:rPr>
        <w:t xml:space="preserve"> </w:t>
      </w:r>
      <w:r>
        <w:t>Ol-Zn, de</w:t>
      </w:r>
      <w:r>
        <w:rPr>
          <w:spacing w:val="-2"/>
        </w:rPr>
        <w:t xml:space="preserve"> </w:t>
      </w:r>
      <w:r>
        <w:t>25x4 mm</w:t>
      </w:r>
      <w:r>
        <w:rPr>
          <w:spacing w:val="-1"/>
        </w:rPr>
        <w:t xml:space="preserve"> </w:t>
      </w:r>
      <w:r>
        <w:t>şi</w:t>
      </w:r>
      <w:r>
        <w:rPr>
          <w:spacing w:val="-1"/>
        </w:rPr>
        <w:t xml:space="preserve"> </w:t>
      </w:r>
      <w:r>
        <w:t xml:space="preserve">40x4 </w:t>
      </w:r>
      <w:r>
        <w:rPr>
          <w:spacing w:val="-5"/>
        </w:rPr>
        <w:t>mm.</w:t>
      </w:r>
    </w:p>
    <w:p w:rsidR="005956A8" w:rsidRDefault="00F3183C">
      <w:pPr>
        <w:pStyle w:val="BodyText"/>
        <w:ind w:right="843" w:firstLine="719"/>
        <w:jc w:val="both"/>
      </w:pPr>
      <w:r>
        <w:t>Legăturile dintre părţile metalice ale utilajelor – care nu suportă sudura – şi platbanda de legare la pământ vor fi realizate cu conductor flexibil izolat, prevăzut cu papuci la ambele capete. Racordul trebuie protejat împotriva coroziunii cu un strat de vaselină neutră.</w:t>
      </w:r>
    </w:p>
    <w:p w:rsidR="005956A8" w:rsidRDefault="00F3183C">
      <w:pPr>
        <w:pStyle w:val="BodyText"/>
        <w:ind w:right="845" w:firstLine="719"/>
        <w:jc w:val="both"/>
      </w:pPr>
      <w:r>
        <w:t>Rezervoarele de stocare a motorinei vor fi legate la centura de pământ cu platbandă Ol-Zn 40x4 mm.</w:t>
      </w:r>
    </w:p>
    <w:p w:rsidR="005956A8" w:rsidRDefault="00F3183C">
      <w:pPr>
        <w:pStyle w:val="BodyText"/>
        <w:ind w:right="848" w:firstLine="719"/>
        <w:jc w:val="both"/>
      </w:pPr>
      <w:r>
        <w:t>La umplerea rezervoarelor de stocare produsele vor fi dirijate direct pe fundul acestora prin intermediul unor conducte ale căror guri de descărcare se află sub nivelul sorbului. În acest fel se elimină posibilitatea de apariţie a stropilor şi implicit a acumulării electricităţii statice.</w:t>
      </w:r>
    </w:p>
    <w:p w:rsidR="005956A8" w:rsidRDefault="00F3183C">
      <w:pPr>
        <w:pStyle w:val="BodyText"/>
        <w:ind w:right="847" w:firstLine="719"/>
        <w:jc w:val="both"/>
      </w:pPr>
      <w:r>
        <w:t>Rezistenţa prizei de pământ se va verifica periodic – de preferinţă în perioade secetoase pe timpul verii şi de îngheţ al solului pe timpul iernii – şi se vor lua măsuri adecvate de menţinere în limitele admise de normative.</w:t>
      </w:r>
    </w:p>
    <w:p w:rsidR="005956A8" w:rsidRDefault="00F3183C">
      <w:pPr>
        <w:pStyle w:val="BodyText"/>
        <w:ind w:right="851" w:firstLine="719"/>
        <w:jc w:val="both"/>
      </w:pPr>
      <w:r>
        <w:t>Deoarece operaţiile de sudare sunt interzise în timpul funcţionării, cele mai probabile surse de aprindere sunt de natură electrică, mecanică, termică şi naturale.</w:t>
      </w:r>
    </w:p>
    <w:p w:rsidR="005956A8" w:rsidRDefault="00F3183C">
      <w:pPr>
        <w:pStyle w:val="BodyText"/>
        <w:ind w:right="851" w:firstLine="719"/>
        <w:jc w:val="both"/>
      </w:pPr>
      <w:r>
        <w:t>Timpul</w:t>
      </w:r>
      <w:r>
        <w:rPr>
          <w:spacing w:val="-1"/>
        </w:rPr>
        <w:t xml:space="preserve"> </w:t>
      </w:r>
      <w:r>
        <w:t>de</w:t>
      </w:r>
      <w:r>
        <w:rPr>
          <w:spacing w:val="-2"/>
        </w:rPr>
        <w:t xml:space="preserve"> </w:t>
      </w:r>
      <w:r>
        <w:t>aprindere</w:t>
      </w:r>
      <w:r>
        <w:rPr>
          <w:spacing w:val="-3"/>
        </w:rPr>
        <w:t xml:space="preserve"> </w:t>
      </w:r>
      <w:r>
        <w:t>este de</w:t>
      </w:r>
      <w:r>
        <w:rPr>
          <w:spacing w:val="-2"/>
        </w:rPr>
        <w:t xml:space="preserve"> </w:t>
      </w:r>
      <w:r>
        <w:t>ordinul</w:t>
      </w:r>
      <w:r>
        <w:rPr>
          <w:spacing w:val="-1"/>
        </w:rPr>
        <w:t xml:space="preserve"> </w:t>
      </w:r>
      <w:r>
        <w:t>fracţiunilor</w:t>
      </w:r>
      <w:r>
        <w:rPr>
          <w:spacing w:val="-2"/>
        </w:rPr>
        <w:t xml:space="preserve"> </w:t>
      </w:r>
      <w:r>
        <w:t>de</w:t>
      </w:r>
      <w:r>
        <w:rPr>
          <w:spacing w:val="-2"/>
        </w:rPr>
        <w:t xml:space="preserve"> </w:t>
      </w:r>
      <w:r>
        <w:t>secundă,</w:t>
      </w:r>
      <w:r>
        <w:rPr>
          <w:spacing w:val="-1"/>
        </w:rPr>
        <w:t xml:space="preserve"> </w:t>
      </w:r>
      <w:r>
        <w:t>depinzând</w:t>
      </w:r>
      <w:r>
        <w:rPr>
          <w:spacing w:val="-1"/>
        </w:rPr>
        <w:t xml:space="preserve"> </w:t>
      </w:r>
      <w:r>
        <w:t>de nivelul</w:t>
      </w:r>
      <w:r>
        <w:rPr>
          <w:spacing w:val="-1"/>
        </w:rPr>
        <w:t xml:space="preserve"> </w:t>
      </w:r>
      <w:r>
        <w:t>scăpării</w:t>
      </w:r>
      <w:r>
        <w:rPr>
          <w:spacing w:val="-1"/>
        </w:rPr>
        <w:t xml:space="preserve"> </w:t>
      </w:r>
      <w:r>
        <w:t>de vapori, energia sursei termice şi intervalul de timp în care acţionează.</w:t>
      </w:r>
    </w:p>
    <w:p w:rsidR="005956A8" w:rsidRDefault="005956A8">
      <w:pPr>
        <w:pStyle w:val="BodyText"/>
        <w:spacing w:before="10"/>
        <w:ind w:left="0"/>
        <w:rPr>
          <w:sz w:val="23"/>
        </w:rPr>
      </w:pPr>
    </w:p>
    <w:p w:rsidR="005956A8" w:rsidRDefault="00F3183C">
      <w:pPr>
        <w:pStyle w:val="Heading4"/>
        <w:spacing w:before="1"/>
        <w:jc w:val="both"/>
      </w:pPr>
      <w:r>
        <w:t>Protecţia</w:t>
      </w:r>
      <w:r>
        <w:rPr>
          <w:spacing w:val="-4"/>
        </w:rPr>
        <w:t xml:space="preserve"> </w:t>
      </w:r>
      <w:r>
        <w:t>consumatorilor</w:t>
      </w:r>
      <w:r>
        <w:rPr>
          <w:spacing w:val="-3"/>
        </w:rPr>
        <w:t xml:space="preserve"> </w:t>
      </w:r>
      <w:r>
        <w:rPr>
          <w:spacing w:val="-2"/>
        </w:rPr>
        <w:t>electrici</w:t>
      </w:r>
    </w:p>
    <w:p w:rsidR="005956A8" w:rsidRDefault="005956A8">
      <w:pPr>
        <w:pStyle w:val="BodyText"/>
        <w:spacing w:before="11"/>
        <w:ind w:left="0"/>
        <w:rPr>
          <w:b/>
          <w:sz w:val="23"/>
        </w:rPr>
      </w:pPr>
    </w:p>
    <w:p w:rsidR="005956A8" w:rsidRDefault="00F3183C">
      <w:pPr>
        <w:pStyle w:val="BodyText"/>
        <w:ind w:right="855" w:firstLine="719"/>
        <w:jc w:val="both"/>
      </w:pPr>
      <w:r>
        <w:t>Tablourile de alimentare cu energie electrică vor fi amplasate în zone neclasificate din punct de vedere al pericolului de explozie şi vor fi legate la centura de pământ.</w:t>
      </w:r>
    </w:p>
    <w:p w:rsidR="005956A8" w:rsidRDefault="00F3183C">
      <w:pPr>
        <w:pStyle w:val="BodyText"/>
        <w:ind w:right="849" w:firstLine="719"/>
        <w:jc w:val="both"/>
      </w:pPr>
      <w:r>
        <w:t xml:space="preserve">Instalaţiile electrice de forţă vor fi prevăzute cu protecţii contra tensiunilor accidentale de </w:t>
      </w:r>
      <w:r>
        <w:rPr>
          <w:spacing w:val="-2"/>
        </w:rPr>
        <w:t>contact.</w:t>
      </w:r>
    </w:p>
    <w:p w:rsidR="005956A8" w:rsidRDefault="00F3183C">
      <w:pPr>
        <w:pStyle w:val="BodyText"/>
        <w:ind w:right="845" w:firstLine="719"/>
        <w:jc w:val="both"/>
      </w:pPr>
      <w:r>
        <w:t>Cablurile de alimentare cu energie electrică vor fi prevăzute cu conductor de nul de</w:t>
      </w:r>
      <w:r>
        <w:rPr>
          <w:spacing w:val="40"/>
        </w:rPr>
        <w:t xml:space="preserve"> </w:t>
      </w:r>
      <w:r>
        <w:t>protecţie, care, la unul dintre capete va fi legat la bara de nul a tabloului de distribuţie, iar la celălalt capăt, la borna de nul din cutia de borne a echipamentului alimentat. Se va avea grijă ca etanșarea cablurilor electrice în intrările de cablu să fie făcută pe diamentrul exterior al acestora.</w:t>
      </w:r>
    </w:p>
    <w:p w:rsidR="005956A8" w:rsidRDefault="00F3183C">
      <w:pPr>
        <w:pStyle w:val="BodyText"/>
        <w:ind w:right="847" w:firstLine="719"/>
        <w:jc w:val="both"/>
      </w:pPr>
      <w:r>
        <w:t>La retragerea din serviciu, temporar sau definitiv, a unui echipament electric, cablul de alimentare cu energie electrică al acestuia trebuie separat de la toate sursele de alimentare. Capetele libere ale conductoarelor trebuie protejate într-o capsulare sau vor fi legate la centura de pământ.</w:t>
      </w:r>
    </w:p>
    <w:p w:rsidR="005956A8" w:rsidRDefault="00F3183C">
      <w:pPr>
        <w:pStyle w:val="BodyText"/>
        <w:spacing w:before="1"/>
        <w:ind w:right="851" w:firstLine="719"/>
        <w:jc w:val="both"/>
      </w:pPr>
      <w:r>
        <w:t xml:space="preserve">Toate părţile metalice ale echipamentelor şi instalaţiilor electrice, care, în mod normal, nu sunt sub tensiune dar ar putea intra sub tensiune în mod accidental, vor fi legate la centura de </w:t>
      </w:r>
      <w:r>
        <w:rPr>
          <w:spacing w:val="-2"/>
        </w:rPr>
        <w:t>pământ.</w:t>
      </w:r>
    </w:p>
    <w:p w:rsidR="005956A8" w:rsidRDefault="00F3183C">
      <w:pPr>
        <w:pStyle w:val="BodyText"/>
        <w:ind w:right="847" w:firstLine="719"/>
        <w:jc w:val="both"/>
      </w:pPr>
      <w:r>
        <w:t>Conductoarele de legare la pământ vor avea izolaţie galben-verde şi secţiunea va fi de</w:t>
      </w:r>
      <w:r>
        <w:rPr>
          <w:spacing w:val="80"/>
        </w:rPr>
        <w:t xml:space="preserve"> </w:t>
      </w:r>
      <w:r>
        <w:t>minim 1,5 mm</w:t>
      </w:r>
      <w:r>
        <w:rPr>
          <w:vertAlign w:val="superscript"/>
        </w:rPr>
        <w:t>2</w:t>
      </w:r>
      <w:r>
        <w:t>.</w:t>
      </w:r>
    </w:p>
    <w:p w:rsidR="005956A8" w:rsidRDefault="00F3183C">
      <w:pPr>
        <w:pStyle w:val="BodyText"/>
        <w:ind w:right="854" w:firstLine="719"/>
        <w:jc w:val="both"/>
      </w:pPr>
      <w:r>
        <w:t>Se va acorda o deosebită atenţie existenţei legăturilor electrice flexibile la uşile de acces ale dozelor de racord şi, în general, oricărui element metalic mobil.</w:t>
      </w:r>
    </w:p>
    <w:p w:rsidR="005956A8" w:rsidRDefault="00F3183C">
      <w:pPr>
        <w:pStyle w:val="BodyText"/>
        <w:ind w:right="850" w:firstLine="719"/>
        <w:jc w:val="both"/>
      </w:pPr>
      <w:r>
        <w:t>Pentru asigurarea unei legături electrice ferme, se va acorda o atenţie deosebită înlăturării stratului de vopsea sau oxizi din jurul şuruburilor de legare la pământ. După realizarea legăturilor şi</w:t>
      </w:r>
    </w:p>
    <w:p w:rsidR="005956A8" w:rsidRDefault="005956A8">
      <w:pPr>
        <w:jc w:val="both"/>
        <w:sectPr w:rsidR="005956A8">
          <w:headerReference w:type="default" r:id="rId53"/>
          <w:footerReference w:type="default" r:id="rId54"/>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42" o:spid="_x0000_s1145" style="width:485.25pt;height:1.45pt;mso-position-horizontal-relative:char;mso-position-vertical-relative:line" coordsize="9705,29">
            <v:rect id="docshape243" o:spid="_x0000_s1146"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53"/>
        <w:jc w:val="both"/>
      </w:pPr>
      <w:r>
        <w:t>strângerea corespunzătoare a piuliţelor, legătura la pământ va fi protejată, la suprafaţă, prin</w:t>
      </w:r>
      <w:r>
        <w:rPr>
          <w:spacing w:val="40"/>
        </w:rPr>
        <w:t xml:space="preserve"> </w:t>
      </w:r>
      <w:r>
        <w:t>aplicarea unui strat de vaselină neutră.</w:t>
      </w:r>
    </w:p>
    <w:p w:rsidR="005956A8" w:rsidRDefault="00F3183C">
      <w:pPr>
        <w:pStyle w:val="BodyText"/>
        <w:ind w:right="852" w:firstLine="719"/>
        <w:jc w:val="both"/>
      </w:pPr>
      <w:r>
        <w:t>Pentru protecţia împotriva coroziunii, piesele metalice trebuie să fie protejate, prin vopsire sau acoperire electrochimică, conform prevederilor din documentaţia de execuţie.</w:t>
      </w:r>
    </w:p>
    <w:p w:rsidR="005956A8" w:rsidRDefault="00F3183C">
      <w:pPr>
        <w:pStyle w:val="BodyText"/>
        <w:ind w:right="852" w:firstLine="719"/>
        <w:jc w:val="both"/>
      </w:pPr>
      <w:r>
        <w:t xml:space="preserve">Toate circuitele de alimentare cu energie electrică vor fi protejate la scurtcircuit sau supraconsum prin intermediul siguranţelor electrice calibrate şi a releelor de protecţie la </w:t>
      </w:r>
      <w:r>
        <w:rPr>
          <w:spacing w:val="-2"/>
        </w:rPr>
        <w:t>suprasarcină.</w:t>
      </w:r>
    </w:p>
    <w:p w:rsidR="005956A8" w:rsidRDefault="005956A8">
      <w:pPr>
        <w:pStyle w:val="BodyText"/>
        <w:ind w:left="0"/>
      </w:pPr>
    </w:p>
    <w:p w:rsidR="005956A8" w:rsidRDefault="00F3183C">
      <w:pPr>
        <w:pStyle w:val="BodyText"/>
        <w:ind w:left="1271"/>
        <w:jc w:val="both"/>
      </w:pPr>
      <w:r>
        <w:t>-</w:t>
      </w:r>
      <w:r>
        <w:rPr>
          <w:spacing w:val="73"/>
        </w:rPr>
        <w:t xml:space="preserve">  </w:t>
      </w:r>
      <w:r>
        <w:t>Instalații</w:t>
      </w:r>
      <w:r>
        <w:rPr>
          <w:spacing w:val="-3"/>
        </w:rPr>
        <w:t xml:space="preserve"> </w:t>
      </w:r>
      <w:r>
        <w:rPr>
          <w:spacing w:val="-2"/>
        </w:rPr>
        <w:t>sanitare;</w:t>
      </w:r>
    </w:p>
    <w:p w:rsidR="005956A8" w:rsidRDefault="00F3183C">
      <w:pPr>
        <w:pStyle w:val="BodyText"/>
        <w:ind w:right="844" w:firstLine="719"/>
        <w:jc w:val="both"/>
      </w:pPr>
      <w:r>
        <w:t>Apele pluviale vor fi preluate printr-un sistem de jgheaburi și burlane din tablă vopsită în câmp electrostatic, aceeași culoare ca și învelitoarea fiind deversate la platforma carosabilă și colectate prin gurile de scurgere carosabile. Se va prevedea un separator de hidrocarburi dedicat Stației de carburanți, apele uzate fiind trecute prin acest separator și deversate în rețeaua pluvială curată a incintei.</w:t>
      </w:r>
    </w:p>
    <w:p w:rsidR="005956A8" w:rsidRDefault="00F3183C">
      <w:pPr>
        <w:pStyle w:val="BodyText"/>
        <w:spacing w:before="1"/>
        <w:ind w:right="852" w:firstLine="719"/>
        <w:jc w:val="both"/>
      </w:pPr>
      <w:r>
        <w:t>Se vor realiza racordurile la rezervoarele metalice existente (2 buc.), inclusiv un dispozitiv de contorizare și afișare pentru fiecare pompa.</w:t>
      </w:r>
    </w:p>
    <w:p w:rsidR="005956A8" w:rsidRDefault="00F3183C">
      <w:pPr>
        <w:pStyle w:val="BodyText"/>
        <w:ind w:right="847" w:firstLine="719"/>
        <w:jc w:val="both"/>
      </w:pPr>
      <w:r>
        <w:t xml:space="preserve">Statia de alimentare va fi dotată și echipată conform specificațiilor specifice funcțiunilor </w:t>
      </w:r>
      <w:r>
        <w:rPr>
          <w:spacing w:val="-2"/>
        </w:rPr>
        <w:t>propuse.</w:t>
      </w:r>
    </w:p>
    <w:p w:rsidR="005956A8" w:rsidRDefault="005956A8">
      <w:pPr>
        <w:pStyle w:val="BodyText"/>
        <w:ind w:left="0"/>
        <w:rPr>
          <w:sz w:val="26"/>
        </w:rPr>
      </w:pPr>
    </w:p>
    <w:p w:rsidR="005956A8" w:rsidRDefault="005956A8">
      <w:pPr>
        <w:pStyle w:val="BodyText"/>
        <w:ind w:left="0"/>
        <w:rPr>
          <w:sz w:val="22"/>
        </w:rPr>
      </w:pPr>
    </w:p>
    <w:p w:rsidR="005956A8" w:rsidRDefault="00F3183C">
      <w:pPr>
        <w:pStyle w:val="BodyText"/>
        <w:ind w:right="847" w:firstLine="719"/>
        <w:jc w:val="both"/>
      </w:pPr>
      <w:r>
        <w:t>O atmosferă explozivă reprezintă un amestec al aerului, aflat la presiune atmosferică, cu substanţe</w:t>
      </w:r>
      <w:r>
        <w:rPr>
          <w:spacing w:val="-1"/>
        </w:rPr>
        <w:t xml:space="preserve"> </w:t>
      </w:r>
      <w:r>
        <w:t>inflamabile</w:t>
      </w:r>
      <w:r>
        <w:rPr>
          <w:spacing w:val="-1"/>
        </w:rPr>
        <w:t xml:space="preserve"> </w:t>
      </w:r>
      <w:r>
        <w:t>(existente</w:t>
      </w:r>
      <w:r>
        <w:rPr>
          <w:spacing w:val="-1"/>
        </w:rPr>
        <w:t xml:space="preserve"> </w:t>
      </w:r>
      <w:r>
        <w:t>sub formă</w:t>
      </w:r>
      <w:r>
        <w:rPr>
          <w:spacing w:val="-1"/>
        </w:rPr>
        <w:t xml:space="preserve"> </w:t>
      </w:r>
      <w:r>
        <w:t>de</w:t>
      </w:r>
      <w:r>
        <w:rPr>
          <w:spacing w:val="-1"/>
        </w:rPr>
        <w:t xml:space="preserve"> </w:t>
      </w:r>
      <w:r>
        <w:t>gaze, vapori,</w:t>
      </w:r>
      <w:r>
        <w:rPr>
          <w:spacing w:val="-1"/>
        </w:rPr>
        <w:t xml:space="preserve"> </w:t>
      </w:r>
      <w:r>
        <w:t>ceţuri sau prafuri), amestec în care, după producerea aprinderii, combustia se răspândeşte în întregul volum al amestecului nears.</w:t>
      </w:r>
    </w:p>
    <w:p w:rsidR="005956A8" w:rsidRDefault="00F3183C">
      <w:pPr>
        <w:pStyle w:val="BodyText"/>
        <w:ind w:right="851" w:firstLine="719"/>
        <w:jc w:val="both"/>
      </w:pPr>
      <w:r>
        <w:t>Pentru a determina amploarea măsurilor necesare pentru evitarea apariţiei surselor de aprindere, spaţiile (locurile, ariile) periculoase sunt clasificate în zone, luând în considerare două elemente: frecvenţa de apariţie a atmosferei explozive periculoase şi durata de existenţă a</w:t>
      </w:r>
      <w:r>
        <w:rPr>
          <w:spacing w:val="40"/>
        </w:rPr>
        <w:t xml:space="preserve"> </w:t>
      </w:r>
      <w:r>
        <w:t>atmosferei explozive periculoase.</w:t>
      </w:r>
    </w:p>
    <w:p w:rsidR="005956A8" w:rsidRDefault="00F3183C">
      <w:pPr>
        <w:pStyle w:val="BodyText"/>
        <w:ind w:right="849" w:firstLine="719"/>
        <w:jc w:val="both"/>
      </w:pPr>
      <w:r>
        <w:t>Conform Anexei 1 la HG nr. 1058, din 9.08.2006, în funcţie de frecvenţa şi durata permanenţei unei atmosfere explozive se poate face următoarea delimitare a ariilor periculoase:</w:t>
      </w:r>
    </w:p>
    <w:p w:rsidR="005956A8" w:rsidRDefault="00F3183C">
      <w:pPr>
        <w:pStyle w:val="ListParagraph"/>
        <w:numPr>
          <w:ilvl w:val="0"/>
          <w:numId w:val="37"/>
        </w:numPr>
        <w:tabs>
          <w:tab w:val="left" w:pos="1632"/>
        </w:tabs>
        <w:ind w:left="1631" w:right="848" w:hanging="360"/>
        <w:jc w:val="both"/>
        <w:rPr>
          <w:sz w:val="24"/>
        </w:rPr>
      </w:pPr>
      <w:r>
        <w:rPr>
          <w:i/>
          <w:sz w:val="24"/>
        </w:rPr>
        <w:t xml:space="preserve">ZONA 0: </w:t>
      </w:r>
      <w:r>
        <w:rPr>
          <w:sz w:val="24"/>
        </w:rPr>
        <w:t>spaţiul în care este prezentă permanent, pe perioade lungi ori frecvent o atmosferă explozivă formată la contactul substanţelor inflamabile, sub formă de gaz, vapori sau ceaţă, cu aerul (aceste condiţii există în interiorul containerelor, conductelor de transport, vaselor de depozitare, incintelor închise etc.);</w:t>
      </w:r>
    </w:p>
    <w:p w:rsidR="005956A8" w:rsidRDefault="00F3183C">
      <w:pPr>
        <w:pStyle w:val="ListParagraph"/>
        <w:numPr>
          <w:ilvl w:val="0"/>
          <w:numId w:val="37"/>
        </w:numPr>
        <w:tabs>
          <w:tab w:val="left" w:pos="1632"/>
        </w:tabs>
        <w:ind w:left="1631" w:right="848" w:hanging="360"/>
        <w:jc w:val="both"/>
        <w:rPr>
          <w:sz w:val="24"/>
        </w:rPr>
      </w:pPr>
      <w:r>
        <w:rPr>
          <w:i/>
          <w:sz w:val="24"/>
        </w:rPr>
        <w:t>ZONA</w:t>
      </w:r>
      <w:r>
        <w:rPr>
          <w:i/>
          <w:spacing w:val="-2"/>
          <w:sz w:val="24"/>
        </w:rPr>
        <w:t xml:space="preserve"> </w:t>
      </w:r>
      <w:r>
        <w:rPr>
          <w:i/>
          <w:sz w:val="24"/>
        </w:rPr>
        <w:t>1:</w:t>
      </w:r>
      <w:r>
        <w:rPr>
          <w:i/>
          <w:spacing w:val="-3"/>
          <w:sz w:val="24"/>
        </w:rPr>
        <w:t xml:space="preserve"> </w:t>
      </w:r>
      <w:r>
        <w:rPr>
          <w:sz w:val="24"/>
        </w:rPr>
        <w:t>spaţiul</w:t>
      </w:r>
      <w:r>
        <w:rPr>
          <w:spacing w:val="-1"/>
          <w:sz w:val="24"/>
        </w:rPr>
        <w:t xml:space="preserve"> </w:t>
      </w:r>
      <w:r>
        <w:rPr>
          <w:sz w:val="24"/>
        </w:rPr>
        <w:t>în</w:t>
      </w:r>
      <w:r>
        <w:rPr>
          <w:spacing w:val="-2"/>
          <w:sz w:val="24"/>
        </w:rPr>
        <w:t xml:space="preserve"> </w:t>
      </w:r>
      <w:r>
        <w:rPr>
          <w:sz w:val="24"/>
        </w:rPr>
        <w:t>care</w:t>
      </w:r>
      <w:r>
        <w:rPr>
          <w:spacing w:val="-3"/>
          <w:sz w:val="24"/>
        </w:rPr>
        <w:t xml:space="preserve"> </w:t>
      </w:r>
      <w:r>
        <w:rPr>
          <w:sz w:val="24"/>
        </w:rPr>
        <w:t>este</w:t>
      </w:r>
      <w:r>
        <w:rPr>
          <w:spacing w:val="-3"/>
          <w:sz w:val="24"/>
        </w:rPr>
        <w:t xml:space="preserve"> </w:t>
      </w:r>
      <w:r>
        <w:rPr>
          <w:sz w:val="24"/>
        </w:rPr>
        <w:t>probabil</w:t>
      </w:r>
      <w:r>
        <w:rPr>
          <w:spacing w:val="-2"/>
          <w:sz w:val="24"/>
        </w:rPr>
        <w:t xml:space="preserve"> </w:t>
      </w:r>
      <w:r>
        <w:rPr>
          <w:sz w:val="24"/>
        </w:rPr>
        <w:t>să</w:t>
      </w:r>
      <w:r>
        <w:rPr>
          <w:spacing w:val="-1"/>
          <w:sz w:val="24"/>
        </w:rPr>
        <w:t xml:space="preserve"> </w:t>
      </w:r>
      <w:r>
        <w:rPr>
          <w:sz w:val="24"/>
        </w:rPr>
        <w:t>apară</w:t>
      </w:r>
      <w:r>
        <w:rPr>
          <w:spacing w:val="-3"/>
          <w:sz w:val="24"/>
        </w:rPr>
        <w:t xml:space="preserve"> </w:t>
      </w:r>
      <w:r>
        <w:rPr>
          <w:sz w:val="24"/>
        </w:rPr>
        <w:t>ocazional,</w:t>
      </w:r>
      <w:r>
        <w:rPr>
          <w:spacing w:val="-2"/>
          <w:sz w:val="24"/>
        </w:rPr>
        <w:t xml:space="preserve"> </w:t>
      </w:r>
      <w:r>
        <w:rPr>
          <w:sz w:val="24"/>
        </w:rPr>
        <w:t>în</w:t>
      </w:r>
      <w:r>
        <w:rPr>
          <w:spacing w:val="-2"/>
          <w:sz w:val="24"/>
        </w:rPr>
        <w:t xml:space="preserve"> </w:t>
      </w:r>
      <w:r>
        <w:rPr>
          <w:sz w:val="24"/>
        </w:rPr>
        <w:t>timpul</w:t>
      </w:r>
      <w:r>
        <w:rPr>
          <w:spacing w:val="-2"/>
          <w:sz w:val="24"/>
        </w:rPr>
        <w:t xml:space="preserve"> </w:t>
      </w:r>
      <w:r>
        <w:rPr>
          <w:sz w:val="24"/>
        </w:rPr>
        <w:t>exploatării</w:t>
      </w:r>
      <w:r>
        <w:rPr>
          <w:spacing w:val="-2"/>
          <w:sz w:val="24"/>
        </w:rPr>
        <w:t xml:space="preserve"> </w:t>
      </w:r>
      <w:r>
        <w:rPr>
          <w:sz w:val="24"/>
        </w:rPr>
        <w:t>normale,</w:t>
      </w:r>
      <w:r>
        <w:rPr>
          <w:spacing w:val="-2"/>
          <w:sz w:val="24"/>
        </w:rPr>
        <w:t xml:space="preserve"> </w:t>
      </w:r>
      <w:r>
        <w:rPr>
          <w:sz w:val="24"/>
        </w:rPr>
        <w:t>o atmosferă explozivă formată la contactul substanţelor inflamabile, sub formă de gaz, vapori sau ceaţă, cu aerul (aria periculoasă include, printre altele, vecinătatea imediată a zonei 0, vecinătatea imediată a deschizăturilor pentru alimentare, vecinătatea imediată din jurul deschizăturilor de umplere şi golire, vecinătatea imediată din jurul presetupelor etanşate inadecvat etc.);</w:t>
      </w:r>
    </w:p>
    <w:p w:rsidR="005956A8" w:rsidRDefault="00F3183C">
      <w:pPr>
        <w:pStyle w:val="ListParagraph"/>
        <w:numPr>
          <w:ilvl w:val="0"/>
          <w:numId w:val="37"/>
        </w:numPr>
        <w:tabs>
          <w:tab w:val="left" w:pos="1632"/>
        </w:tabs>
        <w:ind w:left="1631" w:right="849" w:hanging="360"/>
        <w:jc w:val="both"/>
        <w:rPr>
          <w:sz w:val="24"/>
        </w:rPr>
      </w:pPr>
      <w:r>
        <w:rPr>
          <w:i/>
          <w:sz w:val="24"/>
        </w:rPr>
        <w:t xml:space="preserve">ZONA 2: </w:t>
      </w:r>
      <w:r>
        <w:rPr>
          <w:sz w:val="24"/>
        </w:rPr>
        <w:t>spaţiul în care nu este probabil să apară o atmosferă explozivă formată la contactul</w:t>
      </w:r>
      <w:r>
        <w:rPr>
          <w:spacing w:val="-3"/>
          <w:sz w:val="24"/>
        </w:rPr>
        <w:t xml:space="preserve"> </w:t>
      </w:r>
      <w:r>
        <w:rPr>
          <w:sz w:val="24"/>
        </w:rPr>
        <w:t>substanţelor</w:t>
      </w:r>
      <w:r>
        <w:rPr>
          <w:spacing w:val="-4"/>
          <w:sz w:val="24"/>
        </w:rPr>
        <w:t xml:space="preserve"> </w:t>
      </w:r>
      <w:r>
        <w:rPr>
          <w:sz w:val="24"/>
        </w:rPr>
        <w:t>inflamabile,</w:t>
      </w:r>
      <w:r>
        <w:rPr>
          <w:spacing w:val="-3"/>
          <w:sz w:val="24"/>
        </w:rPr>
        <w:t xml:space="preserve"> </w:t>
      </w:r>
      <w:r>
        <w:rPr>
          <w:sz w:val="24"/>
        </w:rPr>
        <w:t>sub</w:t>
      </w:r>
      <w:r>
        <w:rPr>
          <w:spacing w:val="-4"/>
          <w:sz w:val="24"/>
        </w:rPr>
        <w:t xml:space="preserve"> </w:t>
      </w:r>
      <w:r>
        <w:rPr>
          <w:sz w:val="24"/>
        </w:rPr>
        <w:t>formă</w:t>
      </w:r>
      <w:r>
        <w:rPr>
          <w:spacing w:val="-4"/>
          <w:sz w:val="24"/>
        </w:rPr>
        <w:t xml:space="preserve"> </w:t>
      </w:r>
      <w:r>
        <w:rPr>
          <w:sz w:val="24"/>
        </w:rPr>
        <w:t>de</w:t>
      </w:r>
      <w:r>
        <w:rPr>
          <w:spacing w:val="-2"/>
          <w:sz w:val="24"/>
        </w:rPr>
        <w:t xml:space="preserve"> </w:t>
      </w:r>
      <w:r>
        <w:rPr>
          <w:sz w:val="24"/>
        </w:rPr>
        <w:t>gaz,</w:t>
      </w:r>
      <w:r>
        <w:rPr>
          <w:spacing w:val="-3"/>
          <w:sz w:val="24"/>
        </w:rPr>
        <w:t xml:space="preserve"> </w:t>
      </w:r>
      <w:r>
        <w:rPr>
          <w:sz w:val="24"/>
        </w:rPr>
        <w:t>vapori sau</w:t>
      </w:r>
      <w:r>
        <w:rPr>
          <w:spacing w:val="-1"/>
          <w:sz w:val="24"/>
        </w:rPr>
        <w:t xml:space="preserve"> </w:t>
      </w:r>
      <w:r>
        <w:rPr>
          <w:sz w:val="24"/>
        </w:rPr>
        <w:t>ceaţă,</w:t>
      </w:r>
      <w:r>
        <w:rPr>
          <w:spacing w:val="-3"/>
          <w:sz w:val="24"/>
        </w:rPr>
        <w:t xml:space="preserve"> </w:t>
      </w:r>
      <w:r>
        <w:rPr>
          <w:sz w:val="24"/>
        </w:rPr>
        <w:t>cu</w:t>
      </w:r>
      <w:r>
        <w:rPr>
          <w:spacing w:val="-1"/>
          <w:sz w:val="24"/>
        </w:rPr>
        <w:t xml:space="preserve"> </w:t>
      </w:r>
      <w:r>
        <w:rPr>
          <w:sz w:val="24"/>
        </w:rPr>
        <w:t>aerul,</w:t>
      </w:r>
      <w:r>
        <w:rPr>
          <w:spacing w:val="-3"/>
          <w:sz w:val="24"/>
        </w:rPr>
        <w:t xml:space="preserve"> </w:t>
      </w:r>
      <w:r>
        <w:rPr>
          <w:sz w:val="24"/>
        </w:rPr>
        <w:t>dar,</w:t>
      </w:r>
      <w:r>
        <w:rPr>
          <w:spacing w:val="-2"/>
          <w:sz w:val="24"/>
        </w:rPr>
        <w:t xml:space="preserve"> </w:t>
      </w:r>
      <w:r>
        <w:rPr>
          <w:sz w:val="24"/>
        </w:rPr>
        <w:t>dacă apare, persistă doar o scurtă perioadă de timp (aria periculoasă poate include, printre altele, locurile care înconjoară zonele 0 sau 1).</w:t>
      </w:r>
    </w:p>
    <w:p w:rsidR="005956A8" w:rsidRDefault="00F3183C">
      <w:pPr>
        <w:pStyle w:val="BodyText"/>
        <w:ind w:right="854" w:firstLine="719"/>
        <w:jc w:val="both"/>
      </w:pPr>
      <w:r>
        <w:t>În condiţiile în care acelaşi subiect a fost tratat în mod diferit în două normative, a fost luat</w:t>
      </w:r>
      <w:r>
        <w:rPr>
          <w:spacing w:val="40"/>
        </w:rPr>
        <w:t xml:space="preserve"> </w:t>
      </w:r>
      <w:r>
        <w:t>în considerare normativul care prezenta prescripţiile cele mai severe.</w:t>
      </w:r>
    </w:p>
    <w:p w:rsidR="005956A8" w:rsidRDefault="005956A8">
      <w:pPr>
        <w:pStyle w:val="BodyText"/>
        <w:spacing w:before="9"/>
        <w:ind w:left="0"/>
        <w:rPr>
          <w:sz w:val="23"/>
        </w:rPr>
      </w:pPr>
    </w:p>
    <w:p w:rsidR="005956A8" w:rsidRDefault="00F3183C">
      <w:pPr>
        <w:ind w:left="1271"/>
        <w:rPr>
          <w:b/>
          <w:sz w:val="24"/>
        </w:rPr>
      </w:pPr>
      <w:r>
        <w:rPr>
          <w:b/>
          <w:sz w:val="24"/>
          <w:u w:val="single"/>
        </w:rPr>
        <w:t>Soluții</w:t>
      </w:r>
      <w:r>
        <w:rPr>
          <w:b/>
          <w:spacing w:val="1"/>
          <w:sz w:val="24"/>
          <w:u w:val="single"/>
        </w:rPr>
        <w:t xml:space="preserve"> </w:t>
      </w:r>
      <w:r>
        <w:rPr>
          <w:b/>
          <w:spacing w:val="-2"/>
          <w:sz w:val="24"/>
          <w:u w:val="single"/>
        </w:rPr>
        <w:t>propuse</w:t>
      </w:r>
    </w:p>
    <w:p w:rsidR="005956A8" w:rsidRDefault="005956A8">
      <w:pPr>
        <w:pStyle w:val="BodyText"/>
        <w:spacing w:before="2"/>
        <w:ind w:left="0"/>
        <w:rPr>
          <w:b/>
          <w:sz w:val="16"/>
        </w:rPr>
      </w:pPr>
    </w:p>
    <w:p w:rsidR="005956A8" w:rsidRDefault="00F3183C">
      <w:pPr>
        <w:pStyle w:val="BodyText"/>
        <w:spacing w:before="90"/>
        <w:ind w:right="755" w:firstLine="719"/>
      </w:pPr>
      <w:r>
        <w:t>Analiza realizată asupra instalaţiilor tehnologice amplasate în medii cu atmosfere potențial explozive</w:t>
      </w:r>
      <w:r>
        <w:rPr>
          <w:spacing w:val="5"/>
        </w:rPr>
        <w:t xml:space="preserve"> </w:t>
      </w:r>
      <w:r>
        <w:t>a</w:t>
      </w:r>
      <w:r>
        <w:rPr>
          <w:spacing w:val="9"/>
        </w:rPr>
        <w:t xml:space="preserve"> </w:t>
      </w:r>
      <w:r>
        <w:t>relevat</w:t>
      </w:r>
      <w:r>
        <w:rPr>
          <w:spacing w:val="8"/>
        </w:rPr>
        <w:t xml:space="preserve"> </w:t>
      </w:r>
      <w:r>
        <w:t>probabilitatea</w:t>
      </w:r>
      <w:r>
        <w:rPr>
          <w:spacing w:val="6"/>
        </w:rPr>
        <w:t xml:space="preserve"> </w:t>
      </w:r>
      <w:r>
        <w:t>apariţiei</w:t>
      </w:r>
      <w:r>
        <w:rPr>
          <w:spacing w:val="8"/>
        </w:rPr>
        <w:t xml:space="preserve"> </w:t>
      </w:r>
      <w:r>
        <w:t>unor</w:t>
      </w:r>
      <w:r>
        <w:rPr>
          <w:spacing w:val="7"/>
        </w:rPr>
        <w:t xml:space="preserve"> </w:t>
      </w:r>
      <w:r>
        <w:t>situaţii</w:t>
      </w:r>
      <w:r>
        <w:rPr>
          <w:spacing w:val="8"/>
        </w:rPr>
        <w:t xml:space="preserve"> </w:t>
      </w:r>
      <w:r>
        <w:t>de</w:t>
      </w:r>
      <w:r>
        <w:rPr>
          <w:spacing w:val="12"/>
        </w:rPr>
        <w:t xml:space="preserve"> </w:t>
      </w:r>
      <w:r>
        <w:t>urgenţă,</w:t>
      </w:r>
      <w:r>
        <w:rPr>
          <w:spacing w:val="7"/>
        </w:rPr>
        <w:t xml:space="preserve"> </w:t>
      </w:r>
      <w:r>
        <w:t>generate</w:t>
      </w:r>
      <w:r>
        <w:rPr>
          <w:spacing w:val="9"/>
        </w:rPr>
        <w:t xml:space="preserve"> </w:t>
      </w:r>
      <w:r>
        <w:t>de</w:t>
      </w:r>
      <w:r>
        <w:rPr>
          <w:spacing w:val="8"/>
        </w:rPr>
        <w:t xml:space="preserve"> </w:t>
      </w:r>
      <w:r>
        <w:t>un</w:t>
      </w:r>
      <w:r>
        <w:rPr>
          <w:spacing w:val="8"/>
        </w:rPr>
        <w:t xml:space="preserve"> </w:t>
      </w:r>
      <w:r>
        <w:t>incendiu</w:t>
      </w:r>
      <w:r>
        <w:rPr>
          <w:spacing w:val="8"/>
        </w:rPr>
        <w:t xml:space="preserve"> </w:t>
      </w:r>
      <w:r>
        <w:t>și/sau</w:t>
      </w:r>
      <w:r>
        <w:rPr>
          <w:spacing w:val="8"/>
        </w:rPr>
        <w:t xml:space="preserve"> </w:t>
      </w:r>
      <w:r>
        <w:rPr>
          <w:spacing w:val="-10"/>
        </w:rPr>
        <w:t>o</w:t>
      </w:r>
    </w:p>
    <w:p w:rsidR="005956A8" w:rsidRDefault="005956A8">
      <w:pPr>
        <w:sectPr w:rsidR="005956A8">
          <w:pgSz w:w="11910" w:h="16840"/>
          <w:pgMar w:top="154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53"/>
        <w:jc w:val="both"/>
      </w:pPr>
      <w:r w:rsidRPr="005956A8">
        <w:pict>
          <v:rect id="docshape247" o:spid="_x0000_s1144" style="position:absolute;left:0;text-align:left;margin-left:69.15pt;margin-top:-14.55pt;width:485.25pt;height:1.45pt;z-index:15798272;mso-position-horizontal-relative:page" fillcolor="black" stroked="f">
            <w10:wrap anchorx="page"/>
          </v:rect>
        </w:pict>
      </w:r>
      <w:r w:rsidR="00F3183C">
        <w:t>explozie, gravitatea consecinţelor, tributară valorilor statistice furnizate de literatura de specialitate, fiind majoră.</w:t>
      </w:r>
    </w:p>
    <w:p w:rsidR="005956A8" w:rsidRDefault="00F3183C">
      <w:pPr>
        <w:pStyle w:val="BodyText"/>
        <w:ind w:right="850" w:firstLine="719"/>
        <w:jc w:val="both"/>
      </w:pPr>
      <w:r>
        <w:t xml:space="preserve">Sistemul tehnologic de distribușie motorină poate elibera accidental emisii care pot genera atmosfere potenţial explozive, în cazul unor neetanşeităţi necontrolate (necontrolabile): rupere, fisurare, fracturare de material, distrugerea unei garnituri de etanşare, cedări ale unor componente </w:t>
      </w:r>
      <w:r>
        <w:rPr>
          <w:spacing w:val="-4"/>
        </w:rPr>
        <w:t>etc.</w:t>
      </w:r>
    </w:p>
    <w:p w:rsidR="005956A8" w:rsidRDefault="00F3183C">
      <w:pPr>
        <w:pStyle w:val="BodyText"/>
        <w:ind w:right="850" w:firstLine="719"/>
        <w:jc w:val="both"/>
      </w:pPr>
      <w:r>
        <w:t>Precizia evitării situaţiilor de urgenţă datorate incendiilor şi/sau exploziilor se bazează pe managementul riscurilor, componentă a activităţii de gestionare generală desfăşurată de beneficiar, deci perspectivă şi prospecţie.</w:t>
      </w:r>
    </w:p>
    <w:p w:rsidR="005956A8" w:rsidRDefault="00F3183C">
      <w:pPr>
        <w:pStyle w:val="BodyText"/>
        <w:ind w:right="846" w:firstLine="719"/>
        <w:jc w:val="both"/>
      </w:pPr>
      <w:r>
        <w:t>Sistemele</w:t>
      </w:r>
      <w:r>
        <w:rPr>
          <w:spacing w:val="-3"/>
        </w:rPr>
        <w:t xml:space="preserve"> </w:t>
      </w:r>
      <w:r>
        <w:t>şi</w:t>
      </w:r>
      <w:r>
        <w:rPr>
          <w:spacing w:val="-3"/>
        </w:rPr>
        <w:t xml:space="preserve"> </w:t>
      </w:r>
      <w:r>
        <w:t>procedurile de</w:t>
      </w:r>
      <w:r>
        <w:rPr>
          <w:spacing w:val="-3"/>
        </w:rPr>
        <w:t xml:space="preserve"> </w:t>
      </w:r>
      <w:r>
        <w:t>prevenire</w:t>
      </w:r>
      <w:r>
        <w:rPr>
          <w:spacing w:val="-2"/>
        </w:rPr>
        <w:t xml:space="preserve"> </w:t>
      </w:r>
      <w:r>
        <w:t>au</w:t>
      </w:r>
      <w:r>
        <w:rPr>
          <w:spacing w:val="-2"/>
        </w:rPr>
        <w:t xml:space="preserve"> </w:t>
      </w:r>
      <w:r>
        <w:t>limite</w:t>
      </w:r>
      <w:r>
        <w:rPr>
          <w:spacing w:val="-2"/>
        </w:rPr>
        <w:t xml:space="preserve"> </w:t>
      </w:r>
      <w:r>
        <w:t>de</w:t>
      </w:r>
      <w:r>
        <w:rPr>
          <w:spacing w:val="-2"/>
        </w:rPr>
        <w:t xml:space="preserve"> </w:t>
      </w:r>
      <w:r>
        <w:t>acţiune</w:t>
      </w:r>
      <w:r>
        <w:rPr>
          <w:spacing w:val="-3"/>
        </w:rPr>
        <w:t xml:space="preserve"> </w:t>
      </w:r>
      <w:r>
        <w:t>derivate</w:t>
      </w:r>
      <w:r>
        <w:rPr>
          <w:spacing w:val="-2"/>
        </w:rPr>
        <w:t xml:space="preserve"> </w:t>
      </w:r>
      <w:r>
        <w:t>din</w:t>
      </w:r>
      <w:r>
        <w:rPr>
          <w:spacing w:val="-2"/>
        </w:rPr>
        <w:t xml:space="preserve"> </w:t>
      </w:r>
      <w:r>
        <w:t>sensibilitate</w:t>
      </w:r>
      <w:r>
        <w:rPr>
          <w:spacing w:val="-3"/>
        </w:rPr>
        <w:t xml:space="preserve"> </w:t>
      </w:r>
      <w:r>
        <w:t>şi</w:t>
      </w:r>
      <w:r>
        <w:rPr>
          <w:spacing w:val="-3"/>
        </w:rPr>
        <w:t xml:space="preserve"> </w:t>
      </w:r>
      <w:r>
        <w:t>timp</w:t>
      </w:r>
      <w:r>
        <w:rPr>
          <w:spacing w:val="-2"/>
        </w:rPr>
        <w:t xml:space="preserve"> </w:t>
      </w:r>
      <w:r>
        <w:t>de reacţie. Dacă sensibilitatea este bună, timpul de reacţie nu satisface întotdeauna.</w:t>
      </w:r>
    </w:p>
    <w:p w:rsidR="005956A8" w:rsidRDefault="00F3183C">
      <w:pPr>
        <w:pStyle w:val="BodyText"/>
        <w:ind w:right="852" w:firstLine="719"/>
        <w:jc w:val="both"/>
      </w:pPr>
      <w:r>
        <w:t>De fapt nu există risc înlăturat total, strategiile preventive fiind perfectibile în permanenţă. Această realitate obiectivă impune inventarierea tuturor situaţiilor potenţiale de pierdere a etanşeităţii sistemului analizat (urmată de probabilitatea manifestării unei surse de aprindere care poate declanşa un incendiu şi/sau o explozie), în scopul neutralizării lor.</w:t>
      </w:r>
    </w:p>
    <w:p w:rsidR="005956A8" w:rsidRDefault="00F3183C">
      <w:pPr>
        <w:pStyle w:val="BodyText"/>
        <w:spacing w:before="1"/>
        <w:ind w:left="1271"/>
        <w:jc w:val="both"/>
      </w:pPr>
      <w:r>
        <w:t>Direcţia</w:t>
      </w:r>
      <w:r>
        <w:rPr>
          <w:spacing w:val="23"/>
        </w:rPr>
        <w:t xml:space="preserve"> </w:t>
      </w:r>
      <w:r>
        <w:t>principală</w:t>
      </w:r>
      <w:r>
        <w:rPr>
          <w:spacing w:val="25"/>
        </w:rPr>
        <w:t xml:space="preserve"> </w:t>
      </w:r>
      <w:r>
        <w:t>de</w:t>
      </w:r>
      <w:r>
        <w:rPr>
          <w:spacing w:val="26"/>
        </w:rPr>
        <w:t xml:space="preserve"> </w:t>
      </w:r>
      <w:r>
        <w:t>reducere</w:t>
      </w:r>
      <w:r>
        <w:rPr>
          <w:spacing w:val="27"/>
        </w:rPr>
        <w:t xml:space="preserve"> </w:t>
      </w:r>
      <w:r>
        <w:t>a</w:t>
      </w:r>
      <w:r>
        <w:rPr>
          <w:spacing w:val="25"/>
        </w:rPr>
        <w:t xml:space="preserve"> </w:t>
      </w:r>
      <w:r>
        <w:t>riscurilor</w:t>
      </w:r>
      <w:r>
        <w:rPr>
          <w:spacing w:val="27"/>
        </w:rPr>
        <w:t xml:space="preserve"> </w:t>
      </w:r>
      <w:r>
        <w:t>constă</w:t>
      </w:r>
      <w:r>
        <w:rPr>
          <w:spacing w:val="25"/>
        </w:rPr>
        <w:t xml:space="preserve"> </w:t>
      </w:r>
      <w:r>
        <w:t>în</w:t>
      </w:r>
      <w:r>
        <w:rPr>
          <w:spacing w:val="27"/>
        </w:rPr>
        <w:t xml:space="preserve"> </w:t>
      </w:r>
      <w:r>
        <w:t>asigurarea</w:t>
      </w:r>
      <w:r>
        <w:rPr>
          <w:spacing w:val="26"/>
        </w:rPr>
        <w:t xml:space="preserve"> </w:t>
      </w:r>
      <w:r>
        <w:t>tuturor</w:t>
      </w:r>
      <w:r>
        <w:rPr>
          <w:spacing w:val="27"/>
        </w:rPr>
        <w:t xml:space="preserve"> </w:t>
      </w:r>
      <w:r>
        <w:t>măsurilor</w:t>
      </w:r>
      <w:r>
        <w:rPr>
          <w:spacing w:val="26"/>
        </w:rPr>
        <w:t xml:space="preserve"> </w:t>
      </w:r>
      <w:r>
        <w:rPr>
          <w:spacing w:val="-2"/>
        </w:rPr>
        <w:t>necesare</w:t>
      </w:r>
    </w:p>
    <w:p w:rsidR="005956A8" w:rsidRDefault="00F3183C">
      <w:pPr>
        <w:pStyle w:val="BodyText"/>
        <w:jc w:val="both"/>
      </w:pPr>
      <w:r>
        <w:t>pentru</w:t>
      </w:r>
      <w:r>
        <w:rPr>
          <w:spacing w:val="-2"/>
        </w:rPr>
        <w:t xml:space="preserve"> </w:t>
      </w:r>
      <w:r>
        <w:t>a</w:t>
      </w:r>
      <w:r>
        <w:rPr>
          <w:spacing w:val="-3"/>
        </w:rPr>
        <w:t xml:space="preserve"> </w:t>
      </w:r>
      <w:r>
        <w:t>preîntâmpina</w:t>
      </w:r>
      <w:r>
        <w:rPr>
          <w:spacing w:val="-2"/>
        </w:rPr>
        <w:t xml:space="preserve"> </w:t>
      </w:r>
      <w:r>
        <w:t>apariția</w:t>
      </w:r>
      <w:r>
        <w:rPr>
          <w:spacing w:val="-1"/>
        </w:rPr>
        <w:t xml:space="preserve"> </w:t>
      </w:r>
      <w:r>
        <w:t>emisiilor</w:t>
      </w:r>
      <w:r>
        <w:rPr>
          <w:spacing w:val="-1"/>
        </w:rPr>
        <w:t xml:space="preserve"> </w:t>
      </w:r>
      <w:r>
        <w:rPr>
          <w:spacing w:val="-2"/>
        </w:rPr>
        <w:t>accidentale.</w:t>
      </w:r>
    </w:p>
    <w:p w:rsidR="005956A8" w:rsidRDefault="00F3183C">
      <w:pPr>
        <w:pStyle w:val="BodyText"/>
        <w:ind w:right="846" w:firstLine="719"/>
        <w:jc w:val="both"/>
      </w:pPr>
      <w:r>
        <w:t>Mentenanţa - atât cea preventivă, cât şi cea corectivă - pentru toate componentele sistemului evaluat, evitarea erorilor umane şi a neglijenţelor care pot apărea în exploatarea curentă a instalaţiilor tehnologice, precum şi respectarea reglementărilor tehnice de specialitate reduc foarte mult riscul apariţiei emisiilor accidentale.</w:t>
      </w:r>
    </w:p>
    <w:p w:rsidR="005956A8" w:rsidRDefault="005956A8">
      <w:pPr>
        <w:pStyle w:val="BodyText"/>
        <w:ind w:left="0"/>
      </w:pPr>
    </w:p>
    <w:p w:rsidR="005956A8" w:rsidRDefault="00F3183C">
      <w:pPr>
        <w:pStyle w:val="Heading4"/>
        <w:jc w:val="both"/>
      </w:pPr>
      <w:r>
        <w:t>Caracteristicile</w:t>
      </w:r>
      <w:r>
        <w:rPr>
          <w:spacing w:val="-6"/>
        </w:rPr>
        <w:t xml:space="preserve"> </w:t>
      </w:r>
      <w:r>
        <w:t>produsului</w:t>
      </w:r>
      <w:r>
        <w:rPr>
          <w:spacing w:val="-5"/>
        </w:rPr>
        <w:t xml:space="preserve"> </w:t>
      </w:r>
      <w:r>
        <w:t>cu</w:t>
      </w:r>
      <w:r>
        <w:rPr>
          <w:spacing w:val="-5"/>
        </w:rPr>
        <w:t xml:space="preserve"> </w:t>
      </w:r>
      <w:r>
        <w:t>caracter</w:t>
      </w:r>
      <w:r>
        <w:rPr>
          <w:spacing w:val="-6"/>
        </w:rPr>
        <w:t xml:space="preserve"> </w:t>
      </w:r>
      <w:r>
        <w:t>exploziv</w:t>
      </w:r>
      <w:r>
        <w:rPr>
          <w:spacing w:val="-5"/>
        </w:rPr>
        <w:t xml:space="preserve"> </w:t>
      </w:r>
      <w:r>
        <w:rPr>
          <w:spacing w:val="-2"/>
        </w:rPr>
        <w:t>vehiculat</w:t>
      </w:r>
    </w:p>
    <w:p w:rsidR="005956A8" w:rsidRDefault="005956A8">
      <w:pPr>
        <w:pStyle w:val="BodyText"/>
        <w:ind w:left="0"/>
        <w:rPr>
          <w:b/>
        </w:rPr>
      </w:pPr>
    </w:p>
    <w:p w:rsidR="005956A8" w:rsidRDefault="00F3183C">
      <w:pPr>
        <w:pStyle w:val="BodyText"/>
        <w:ind w:left="1271"/>
        <w:jc w:val="both"/>
      </w:pPr>
      <w:r>
        <w:t>Principalele</w:t>
      </w:r>
      <w:r>
        <w:rPr>
          <w:spacing w:val="-5"/>
        </w:rPr>
        <w:t xml:space="preserve"> </w:t>
      </w:r>
      <w:r>
        <w:t>caracteristici</w:t>
      </w:r>
      <w:r>
        <w:rPr>
          <w:spacing w:val="-2"/>
        </w:rPr>
        <w:t xml:space="preserve"> </w:t>
      </w:r>
      <w:r>
        <w:t>ale</w:t>
      </w:r>
      <w:r>
        <w:rPr>
          <w:spacing w:val="-3"/>
        </w:rPr>
        <w:t xml:space="preserve"> </w:t>
      </w:r>
      <w:r>
        <w:t>carburantului</w:t>
      </w:r>
      <w:r>
        <w:rPr>
          <w:spacing w:val="-2"/>
        </w:rPr>
        <w:t xml:space="preserve"> </w:t>
      </w:r>
      <w:r>
        <w:t>livrat</w:t>
      </w:r>
      <w:r>
        <w:rPr>
          <w:spacing w:val="-2"/>
        </w:rPr>
        <w:t xml:space="preserve"> </w:t>
      </w:r>
      <w:r>
        <w:t>sunt</w:t>
      </w:r>
      <w:r>
        <w:rPr>
          <w:spacing w:val="-3"/>
        </w:rPr>
        <w:t xml:space="preserve"> </w:t>
      </w:r>
      <w:r>
        <w:t>prezentate</w:t>
      </w:r>
      <w:r>
        <w:rPr>
          <w:spacing w:val="-3"/>
        </w:rPr>
        <w:t xml:space="preserve"> </w:t>
      </w:r>
      <w:r>
        <w:t>în</w:t>
      </w:r>
      <w:r>
        <w:rPr>
          <w:spacing w:val="2"/>
        </w:rPr>
        <w:t xml:space="preserve"> </w:t>
      </w:r>
      <w:r>
        <w:t xml:space="preserve">tabelul </w:t>
      </w:r>
      <w:r>
        <w:rPr>
          <w:spacing w:val="-2"/>
        </w:rPr>
        <w:t>3.1.1.</w:t>
      </w:r>
    </w:p>
    <w:p w:rsidR="005956A8" w:rsidRDefault="005956A8">
      <w:pPr>
        <w:pStyle w:val="BodyText"/>
        <w:ind w:left="0"/>
      </w:pPr>
    </w:p>
    <w:p w:rsidR="005956A8" w:rsidRDefault="00F3183C">
      <w:pPr>
        <w:pStyle w:val="BodyText"/>
        <w:spacing w:before="1"/>
        <w:ind w:left="8926"/>
      </w:pPr>
      <w:r>
        <w:t>Tabelul</w:t>
      </w:r>
      <w:r>
        <w:rPr>
          <w:spacing w:val="-5"/>
        </w:rPr>
        <w:t xml:space="preserve"> </w:t>
      </w:r>
      <w:r>
        <w:rPr>
          <w:spacing w:val="-2"/>
        </w:rPr>
        <w:t>3.1.1</w:t>
      </w:r>
    </w:p>
    <w:p w:rsidR="005956A8" w:rsidRDefault="005956A8">
      <w:pPr>
        <w:pStyle w:val="BodyText"/>
        <w:spacing w:after="1"/>
        <w:ind w:left="0"/>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27"/>
        <w:gridCol w:w="1699"/>
        <w:gridCol w:w="850"/>
        <w:gridCol w:w="1207"/>
        <w:gridCol w:w="1205"/>
        <w:gridCol w:w="1843"/>
        <w:gridCol w:w="1416"/>
      </w:tblGrid>
      <w:tr w:rsidR="005956A8">
        <w:trPr>
          <w:trHeight w:val="1102"/>
        </w:trPr>
        <w:tc>
          <w:tcPr>
            <w:tcW w:w="427" w:type="dxa"/>
            <w:tcBorders>
              <w:bottom w:val="double" w:sz="4" w:space="0" w:color="000000"/>
              <w:right w:val="single" w:sz="4" w:space="0" w:color="000000"/>
            </w:tcBorders>
          </w:tcPr>
          <w:p w:rsidR="005956A8" w:rsidRDefault="005956A8">
            <w:pPr>
              <w:pStyle w:val="TableParagraph"/>
              <w:spacing w:before="10"/>
              <w:rPr>
                <w:sz w:val="23"/>
              </w:rPr>
            </w:pPr>
          </w:p>
          <w:p w:rsidR="005956A8" w:rsidRDefault="00F3183C">
            <w:pPr>
              <w:pStyle w:val="TableParagraph"/>
              <w:ind w:left="35" w:firstLine="7"/>
              <w:rPr>
                <w:b/>
                <w:sz w:val="24"/>
              </w:rPr>
            </w:pPr>
            <w:r>
              <w:rPr>
                <w:b/>
                <w:spacing w:val="-4"/>
                <w:sz w:val="24"/>
              </w:rPr>
              <w:t>Nr. crt.</w:t>
            </w:r>
          </w:p>
        </w:tc>
        <w:tc>
          <w:tcPr>
            <w:tcW w:w="1699" w:type="dxa"/>
            <w:tcBorders>
              <w:left w:val="single" w:sz="4" w:space="0" w:color="000000"/>
              <w:bottom w:val="double" w:sz="4" w:space="0" w:color="000000"/>
              <w:right w:val="single" w:sz="4" w:space="0" w:color="000000"/>
            </w:tcBorders>
          </w:tcPr>
          <w:p w:rsidR="005956A8" w:rsidRDefault="005956A8">
            <w:pPr>
              <w:pStyle w:val="TableParagraph"/>
              <w:spacing w:before="8"/>
              <w:rPr>
                <w:sz w:val="35"/>
              </w:rPr>
            </w:pPr>
          </w:p>
          <w:p w:rsidR="005956A8" w:rsidRDefault="00F3183C">
            <w:pPr>
              <w:pStyle w:val="TableParagraph"/>
              <w:spacing w:before="1"/>
              <w:ind w:left="343"/>
              <w:rPr>
                <w:b/>
                <w:sz w:val="24"/>
              </w:rPr>
            </w:pPr>
            <w:r>
              <w:rPr>
                <w:b/>
                <w:spacing w:val="-2"/>
                <w:sz w:val="24"/>
              </w:rPr>
              <w:t>Substanţa</w:t>
            </w:r>
          </w:p>
        </w:tc>
        <w:tc>
          <w:tcPr>
            <w:tcW w:w="850" w:type="dxa"/>
            <w:tcBorders>
              <w:left w:val="single" w:sz="4" w:space="0" w:color="000000"/>
              <w:bottom w:val="double" w:sz="4" w:space="0" w:color="000000"/>
              <w:right w:val="single" w:sz="4" w:space="0" w:color="000000"/>
            </w:tcBorders>
          </w:tcPr>
          <w:p w:rsidR="005956A8" w:rsidRDefault="005956A8">
            <w:pPr>
              <w:pStyle w:val="TableParagraph"/>
              <w:spacing w:before="10"/>
              <w:rPr>
                <w:sz w:val="23"/>
              </w:rPr>
            </w:pPr>
          </w:p>
          <w:p w:rsidR="005956A8" w:rsidRDefault="00F3183C">
            <w:pPr>
              <w:pStyle w:val="TableParagraph"/>
              <w:ind w:left="340" w:right="13" w:hanging="293"/>
              <w:rPr>
                <w:b/>
                <w:sz w:val="24"/>
              </w:rPr>
            </w:pPr>
            <w:r>
              <w:rPr>
                <w:b/>
                <w:spacing w:val="-2"/>
                <w:sz w:val="24"/>
              </w:rPr>
              <w:t xml:space="preserve">Densita </w:t>
            </w:r>
            <w:r>
              <w:rPr>
                <w:b/>
                <w:spacing w:val="-6"/>
                <w:sz w:val="24"/>
              </w:rPr>
              <w:t>te</w:t>
            </w:r>
          </w:p>
        </w:tc>
        <w:tc>
          <w:tcPr>
            <w:tcW w:w="1207" w:type="dxa"/>
            <w:tcBorders>
              <w:left w:val="single" w:sz="4" w:space="0" w:color="000000"/>
              <w:bottom w:val="double" w:sz="4" w:space="0" w:color="000000"/>
              <w:right w:val="single" w:sz="4" w:space="0" w:color="000000"/>
            </w:tcBorders>
          </w:tcPr>
          <w:p w:rsidR="005956A8" w:rsidRDefault="00F3183C">
            <w:pPr>
              <w:pStyle w:val="TableParagraph"/>
              <w:spacing w:before="135"/>
              <w:ind w:left="158" w:right="128" w:hanging="3"/>
              <w:jc w:val="center"/>
              <w:rPr>
                <w:b/>
                <w:sz w:val="24"/>
              </w:rPr>
            </w:pPr>
            <w:r>
              <w:rPr>
                <w:b/>
                <w:sz w:val="24"/>
              </w:rPr>
              <w:t>Punct</w:t>
            </w:r>
            <w:r>
              <w:rPr>
                <w:b/>
                <w:spacing w:val="-15"/>
                <w:sz w:val="24"/>
              </w:rPr>
              <w:t xml:space="preserve"> </w:t>
            </w:r>
            <w:r>
              <w:rPr>
                <w:b/>
                <w:sz w:val="24"/>
              </w:rPr>
              <w:t xml:space="preserve">de </w:t>
            </w:r>
            <w:r>
              <w:rPr>
                <w:b/>
                <w:spacing w:val="-2"/>
                <w:sz w:val="24"/>
              </w:rPr>
              <w:t xml:space="preserve">aprinder </w:t>
            </w:r>
            <w:r>
              <w:rPr>
                <w:b/>
                <w:spacing w:val="-10"/>
                <w:sz w:val="24"/>
              </w:rPr>
              <w:t>e</w:t>
            </w:r>
          </w:p>
        </w:tc>
        <w:tc>
          <w:tcPr>
            <w:tcW w:w="1205" w:type="dxa"/>
            <w:tcBorders>
              <w:left w:val="single" w:sz="4" w:space="0" w:color="000000"/>
              <w:bottom w:val="double" w:sz="4" w:space="0" w:color="000000"/>
              <w:right w:val="single" w:sz="4" w:space="0" w:color="000000"/>
            </w:tcBorders>
          </w:tcPr>
          <w:p w:rsidR="005956A8" w:rsidRDefault="00F3183C">
            <w:pPr>
              <w:pStyle w:val="TableParagraph"/>
              <w:spacing w:before="135"/>
              <w:ind w:left="10" w:right="-29" w:hanging="4"/>
              <w:jc w:val="center"/>
              <w:rPr>
                <w:b/>
                <w:sz w:val="24"/>
              </w:rPr>
            </w:pPr>
            <w:r>
              <w:rPr>
                <w:b/>
                <w:sz w:val="24"/>
              </w:rPr>
              <w:t xml:space="preserve">Punct de </w:t>
            </w:r>
            <w:r>
              <w:rPr>
                <w:b/>
                <w:spacing w:val="-2"/>
                <w:sz w:val="24"/>
              </w:rPr>
              <w:t xml:space="preserve">inflamabilit </w:t>
            </w:r>
            <w:r>
              <w:rPr>
                <w:b/>
                <w:spacing w:val="-4"/>
                <w:sz w:val="24"/>
              </w:rPr>
              <w:t>ate</w:t>
            </w:r>
          </w:p>
        </w:tc>
        <w:tc>
          <w:tcPr>
            <w:tcW w:w="1843" w:type="dxa"/>
            <w:tcBorders>
              <w:left w:val="single" w:sz="4" w:space="0" w:color="000000"/>
              <w:bottom w:val="double" w:sz="4" w:space="0" w:color="000000"/>
              <w:right w:val="single" w:sz="4" w:space="0" w:color="000000"/>
            </w:tcBorders>
          </w:tcPr>
          <w:p w:rsidR="005956A8" w:rsidRDefault="00F3183C">
            <w:pPr>
              <w:pStyle w:val="TableParagraph"/>
              <w:spacing w:line="276" w:lineRule="exact"/>
              <w:ind w:left="355" w:right="324" w:hanging="3"/>
              <w:jc w:val="center"/>
              <w:rPr>
                <w:b/>
                <w:sz w:val="24"/>
              </w:rPr>
            </w:pPr>
            <w:r>
              <w:rPr>
                <w:b/>
                <w:sz w:val="24"/>
              </w:rPr>
              <w:t xml:space="preserve">Limite de </w:t>
            </w:r>
            <w:r>
              <w:rPr>
                <w:b/>
                <w:spacing w:val="-2"/>
                <w:sz w:val="24"/>
              </w:rPr>
              <w:t xml:space="preserve">explozie: </w:t>
            </w:r>
            <w:r>
              <w:rPr>
                <w:b/>
                <w:sz w:val="24"/>
              </w:rPr>
              <w:t>inferioară</w:t>
            </w:r>
            <w:r>
              <w:rPr>
                <w:b/>
                <w:spacing w:val="-15"/>
                <w:sz w:val="24"/>
              </w:rPr>
              <w:t xml:space="preserve"> </w:t>
            </w:r>
            <w:r>
              <w:rPr>
                <w:b/>
                <w:sz w:val="24"/>
              </w:rPr>
              <w:t xml:space="preserve">/ </w:t>
            </w:r>
            <w:r>
              <w:rPr>
                <w:b/>
                <w:spacing w:val="-2"/>
                <w:sz w:val="24"/>
              </w:rPr>
              <w:t>superioară</w:t>
            </w:r>
          </w:p>
        </w:tc>
        <w:tc>
          <w:tcPr>
            <w:tcW w:w="1416" w:type="dxa"/>
            <w:tcBorders>
              <w:left w:val="single" w:sz="4" w:space="0" w:color="000000"/>
              <w:bottom w:val="double" w:sz="4" w:space="0" w:color="000000"/>
            </w:tcBorders>
          </w:tcPr>
          <w:p w:rsidR="005956A8" w:rsidRDefault="00F3183C">
            <w:pPr>
              <w:pStyle w:val="TableParagraph"/>
              <w:spacing w:line="276" w:lineRule="exact"/>
              <w:ind w:left="58" w:right="34" w:firstLine="4"/>
              <w:jc w:val="center"/>
              <w:rPr>
                <w:b/>
                <w:sz w:val="24"/>
              </w:rPr>
            </w:pPr>
            <w:r>
              <w:rPr>
                <w:b/>
                <w:spacing w:val="-2"/>
                <w:sz w:val="24"/>
              </w:rPr>
              <w:t xml:space="preserve">Grupă </w:t>
            </w:r>
            <w:r>
              <w:rPr>
                <w:b/>
                <w:sz w:val="24"/>
              </w:rPr>
              <w:t xml:space="preserve">explozie + </w:t>
            </w:r>
            <w:r>
              <w:rPr>
                <w:b/>
                <w:spacing w:val="-2"/>
                <w:sz w:val="24"/>
              </w:rPr>
              <w:t>clasă temperatură</w:t>
            </w:r>
          </w:p>
        </w:tc>
      </w:tr>
      <w:tr w:rsidR="005956A8">
        <w:trPr>
          <w:trHeight w:val="549"/>
        </w:trPr>
        <w:tc>
          <w:tcPr>
            <w:tcW w:w="427" w:type="dxa"/>
            <w:tcBorders>
              <w:top w:val="double" w:sz="4" w:space="0" w:color="000000"/>
              <w:bottom w:val="double" w:sz="4" w:space="0" w:color="000000"/>
              <w:right w:val="single" w:sz="4" w:space="0" w:color="000000"/>
            </w:tcBorders>
          </w:tcPr>
          <w:p w:rsidR="005956A8" w:rsidRDefault="00F3183C">
            <w:pPr>
              <w:pStyle w:val="TableParagraph"/>
              <w:spacing w:line="273" w:lineRule="exact"/>
              <w:ind w:left="27"/>
              <w:jc w:val="center"/>
              <w:rPr>
                <w:b/>
                <w:sz w:val="24"/>
              </w:rPr>
            </w:pPr>
            <w:r>
              <w:rPr>
                <w:b/>
                <w:w w:val="99"/>
                <w:sz w:val="24"/>
              </w:rPr>
              <w:t>-</w:t>
            </w:r>
          </w:p>
        </w:tc>
        <w:tc>
          <w:tcPr>
            <w:tcW w:w="1699" w:type="dxa"/>
            <w:tcBorders>
              <w:top w:val="double" w:sz="4" w:space="0" w:color="000000"/>
              <w:left w:val="single" w:sz="4" w:space="0" w:color="000000"/>
              <w:bottom w:val="double" w:sz="4" w:space="0" w:color="000000"/>
              <w:right w:val="single" w:sz="4" w:space="0" w:color="000000"/>
            </w:tcBorders>
          </w:tcPr>
          <w:p w:rsidR="005956A8" w:rsidRDefault="00F3183C">
            <w:pPr>
              <w:pStyle w:val="TableParagraph"/>
              <w:spacing w:line="273" w:lineRule="exact"/>
              <w:ind w:left="27"/>
              <w:jc w:val="center"/>
              <w:rPr>
                <w:b/>
                <w:sz w:val="24"/>
              </w:rPr>
            </w:pPr>
            <w:r>
              <w:rPr>
                <w:b/>
                <w:w w:val="99"/>
                <w:sz w:val="24"/>
              </w:rPr>
              <w:t>-</w:t>
            </w:r>
          </w:p>
        </w:tc>
        <w:tc>
          <w:tcPr>
            <w:tcW w:w="850" w:type="dxa"/>
            <w:tcBorders>
              <w:top w:val="double" w:sz="4" w:space="0" w:color="000000"/>
              <w:left w:val="single" w:sz="4" w:space="0" w:color="000000"/>
              <w:bottom w:val="double" w:sz="4" w:space="0" w:color="000000"/>
              <w:right w:val="single" w:sz="4" w:space="0" w:color="000000"/>
            </w:tcBorders>
          </w:tcPr>
          <w:p w:rsidR="005956A8" w:rsidRDefault="00F3183C">
            <w:pPr>
              <w:pStyle w:val="TableParagraph"/>
              <w:spacing w:line="271" w:lineRule="exact"/>
              <w:ind w:left="206"/>
              <w:rPr>
                <w:b/>
                <w:sz w:val="24"/>
              </w:rPr>
            </w:pPr>
            <w:r>
              <w:rPr>
                <w:b/>
                <w:spacing w:val="-4"/>
                <w:sz w:val="24"/>
              </w:rPr>
              <w:t>kg/d</w:t>
            </w:r>
          </w:p>
          <w:p w:rsidR="005956A8" w:rsidRDefault="00F3183C">
            <w:pPr>
              <w:pStyle w:val="TableParagraph"/>
              <w:spacing w:line="259" w:lineRule="exact"/>
              <w:ind w:left="292"/>
              <w:rPr>
                <w:b/>
                <w:sz w:val="16"/>
              </w:rPr>
            </w:pPr>
            <w:r>
              <w:rPr>
                <w:b/>
                <w:spacing w:val="-5"/>
                <w:position w:val="-7"/>
                <w:sz w:val="24"/>
              </w:rPr>
              <w:t>m</w:t>
            </w:r>
            <w:r>
              <w:rPr>
                <w:b/>
                <w:spacing w:val="-5"/>
                <w:sz w:val="16"/>
              </w:rPr>
              <w:t>3</w:t>
            </w:r>
          </w:p>
        </w:tc>
        <w:tc>
          <w:tcPr>
            <w:tcW w:w="1207" w:type="dxa"/>
            <w:tcBorders>
              <w:top w:val="double" w:sz="4" w:space="0" w:color="000000"/>
              <w:left w:val="single" w:sz="4" w:space="0" w:color="000000"/>
              <w:bottom w:val="double" w:sz="4" w:space="0" w:color="000000"/>
              <w:right w:val="single" w:sz="4" w:space="0" w:color="000000"/>
            </w:tcBorders>
          </w:tcPr>
          <w:p w:rsidR="005956A8" w:rsidRDefault="00F3183C">
            <w:pPr>
              <w:pStyle w:val="TableParagraph"/>
              <w:spacing w:line="273" w:lineRule="exact"/>
              <w:ind w:left="477"/>
              <w:rPr>
                <w:b/>
                <w:sz w:val="24"/>
              </w:rPr>
            </w:pPr>
            <w:r>
              <w:rPr>
                <w:b/>
                <w:spacing w:val="-5"/>
                <w:sz w:val="24"/>
              </w:rPr>
              <w:t>°C</w:t>
            </w:r>
          </w:p>
        </w:tc>
        <w:tc>
          <w:tcPr>
            <w:tcW w:w="1205" w:type="dxa"/>
            <w:tcBorders>
              <w:top w:val="double" w:sz="4" w:space="0" w:color="000000"/>
              <w:left w:val="single" w:sz="4" w:space="0" w:color="000000"/>
              <w:bottom w:val="double" w:sz="4" w:space="0" w:color="000000"/>
              <w:right w:val="single" w:sz="4" w:space="0" w:color="000000"/>
            </w:tcBorders>
          </w:tcPr>
          <w:p w:rsidR="005956A8" w:rsidRDefault="00F3183C">
            <w:pPr>
              <w:pStyle w:val="TableParagraph"/>
              <w:spacing w:line="273" w:lineRule="exact"/>
              <w:ind w:left="460" w:right="435"/>
              <w:jc w:val="center"/>
              <w:rPr>
                <w:b/>
                <w:sz w:val="24"/>
              </w:rPr>
            </w:pPr>
            <w:r>
              <w:rPr>
                <w:b/>
                <w:spacing w:val="-5"/>
                <w:sz w:val="24"/>
              </w:rPr>
              <w:t>°C</w:t>
            </w:r>
          </w:p>
        </w:tc>
        <w:tc>
          <w:tcPr>
            <w:tcW w:w="1843" w:type="dxa"/>
            <w:tcBorders>
              <w:top w:val="double" w:sz="4" w:space="0" w:color="000000"/>
              <w:left w:val="single" w:sz="4" w:space="0" w:color="000000"/>
              <w:bottom w:val="double" w:sz="4" w:space="0" w:color="000000"/>
              <w:right w:val="single" w:sz="4" w:space="0" w:color="000000"/>
            </w:tcBorders>
          </w:tcPr>
          <w:p w:rsidR="005956A8" w:rsidRDefault="00F3183C">
            <w:pPr>
              <w:pStyle w:val="TableParagraph"/>
              <w:spacing w:line="276" w:lineRule="exact"/>
              <w:ind w:left="646" w:right="-26" w:hanging="636"/>
              <w:rPr>
                <w:b/>
                <w:sz w:val="24"/>
              </w:rPr>
            </w:pPr>
            <w:r>
              <w:rPr>
                <w:b/>
                <w:sz w:val="24"/>
              </w:rPr>
              <w:t>%</w:t>
            </w:r>
            <w:r>
              <w:rPr>
                <w:b/>
                <w:spacing w:val="-8"/>
                <w:sz w:val="24"/>
              </w:rPr>
              <w:t xml:space="preserve"> </w:t>
            </w:r>
            <w:r>
              <w:rPr>
                <w:b/>
                <w:sz w:val="24"/>
              </w:rPr>
              <w:t>volum</w:t>
            </w:r>
            <w:r>
              <w:rPr>
                <w:b/>
                <w:spacing w:val="-7"/>
                <w:sz w:val="24"/>
              </w:rPr>
              <w:t xml:space="preserve"> </w:t>
            </w:r>
            <w:r>
              <w:rPr>
                <w:b/>
                <w:sz w:val="24"/>
              </w:rPr>
              <w:t>în</w:t>
            </w:r>
            <w:r>
              <w:rPr>
                <w:b/>
                <w:spacing w:val="-8"/>
                <w:sz w:val="24"/>
              </w:rPr>
              <w:t xml:space="preserve"> </w:t>
            </w:r>
            <w:r>
              <w:rPr>
                <w:b/>
                <w:sz w:val="24"/>
              </w:rPr>
              <w:t>aer</w:t>
            </w:r>
            <w:r>
              <w:rPr>
                <w:b/>
                <w:spacing w:val="-8"/>
                <w:sz w:val="24"/>
              </w:rPr>
              <w:t xml:space="preserve"> </w:t>
            </w:r>
            <w:r>
              <w:rPr>
                <w:b/>
                <w:sz w:val="24"/>
              </w:rPr>
              <w:t>la 20 °C</w:t>
            </w:r>
          </w:p>
        </w:tc>
        <w:tc>
          <w:tcPr>
            <w:tcW w:w="1416" w:type="dxa"/>
            <w:tcBorders>
              <w:top w:val="double" w:sz="4" w:space="0" w:color="000000"/>
              <w:left w:val="single" w:sz="4" w:space="0" w:color="000000"/>
              <w:bottom w:val="double" w:sz="4" w:space="0" w:color="000000"/>
            </w:tcBorders>
          </w:tcPr>
          <w:p w:rsidR="005956A8" w:rsidRDefault="00F3183C">
            <w:pPr>
              <w:pStyle w:val="TableParagraph"/>
              <w:spacing w:line="273" w:lineRule="exact"/>
              <w:ind w:left="25"/>
              <w:jc w:val="center"/>
              <w:rPr>
                <w:b/>
                <w:sz w:val="24"/>
              </w:rPr>
            </w:pPr>
            <w:r>
              <w:rPr>
                <w:b/>
                <w:w w:val="99"/>
                <w:sz w:val="24"/>
              </w:rPr>
              <w:t>-</w:t>
            </w:r>
          </w:p>
        </w:tc>
      </w:tr>
      <w:tr w:rsidR="005956A8">
        <w:trPr>
          <w:trHeight w:val="551"/>
        </w:trPr>
        <w:tc>
          <w:tcPr>
            <w:tcW w:w="427" w:type="dxa"/>
            <w:tcBorders>
              <w:top w:val="double" w:sz="4" w:space="0" w:color="000000"/>
              <w:right w:val="single" w:sz="4" w:space="0" w:color="000000"/>
            </w:tcBorders>
          </w:tcPr>
          <w:p w:rsidR="005956A8" w:rsidRDefault="00F3183C">
            <w:pPr>
              <w:pStyle w:val="TableParagraph"/>
              <w:spacing w:line="275" w:lineRule="exact"/>
              <w:ind w:left="29"/>
              <w:jc w:val="center"/>
              <w:rPr>
                <w:sz w:val="24"/>
              </w:rPr>
            </w:pPr>
            <w:r>
              <w:rPr>
                <w:sz w:val="24"/>
              </w:rPr>
              <w:t>1</w:t>
            </w:r>
          </w:p>
        </w:tc>
        <w:tc>
          <w:tcPr>
            <w:tcW w:w="1699" w:type="dxa"/>
            <w:tcBorders>
              <w:top w:val="double" w:sz="4" w:space="0" w:color="000000"/>
              <w:left w:val="single" w:sz="4" w:space="0" w:color="000000"/>
              <w:right w:val="single" w:sz="4" w:space="0" w:color="000000"/>
            </w:tcBorders>
          </w:tcPr>
          <w:p w:rsidR="005956A8" w:rsidRDefault="00F3183C">
            <w:pPr>
              <w:pStyle w:val="TableParagraph"/>
              <w:spacing w:line="275" w:lineRule="exact"/>
              <w:ind w:left="115"/>
              <w:rPr>
                <w:sz w:val="24"/>
              </w:rPr>
            </w:pPr>
            <w:r>
              <w:rPr>
                <w:spacing w:val="-2"/>
                <w:sz w:val="24"/>
              </w:rPr>
              <w:t>motorină</w:t>
            </w:r>
          </w:p>
        </w:tc>
        <w:tc>
          <w:tcPr>
            <w:tcW w:w="850" w:type="dxa"/>
            <w:tcBorders>
              <w:top w:val="double" w:sz="4" w:space="0" w:color="000000"/>
              <w:left w:val="single" w:sz="4" w:space="0" w:color="000000"/>
              <w:right w:val="single" w:sz="4" w:space="0" w:color="000000"/>
            </w:tcBorders>
          </w:tcPr>
          <w:p w:rsidR="005956A8" w:rsidRDefault="00F3183C">
            <w:pPr>
              <w:pStyle w:val="TableParagraph"/>
              <w:spacing w:line="275" w:lineRule="exact"/>
              <w:ind w:left="184"/>
              <w:rPr>
                <w:sz w:val="24"/>
              </w:rPr>
            </w:pPr>
            <w:r>
              <w:rPr>
                <w:spacing w:val="-2"/>
                <w:sz w:val="24"/>
              </w:rPr>
              <w:t>0,82-</w:t>
            </w:r>
          </w:p>
          <w:p w:rsidR="005956A8" w:rsidRDefault="00F3183C">
            <w:pPr>
              <w:pStyle w:val="TableParagraph"/>
              <w:spacing w:line="256" w:lineRule="exact"/>
              <w:ind w:left="163"/>
              <w:rPr>
                <w:sz w:val="24"/>
              </w:rPr>
            </w:pPr>
            <w:r>
              <w:rPr>
                <w:spacing w:val="-2"/>
                <w:sz w:val="24"/>
              </w:rPr>
              <w:t>0,845</w:t>
            </w:r>
          </w:p>
        </w:tc>
        <w:tc>
          <w:tcPr>
            <w:tcW w:w="1207" w:type="dxa"/>
            <w:tcBorders>
              <w:top w:val="double" w:sz="4" w:space="0" w:color="000000"/>
              <w:left w:val="single" w:sz="4" w:space="0" w:color="000000"/>
              <w:right w:val="single" w:sz="4" w:space="0" w:color="000000"/>
            </w:tcBorders>
          </w:tcPr>
          <w:p w:rsidR="005956A8" w:rsidRDefault="00F3183C">
            <w:pPr>
              <w:pStyle w:val="TableParagraph"/>
              <w:spacing w:line="275" w:lineRule="exact"/>
              <w:ind w:left="432"/>
              <w:rPr>
                <w:sz w:val="24"/>
              </w:rPr>
            </w:pPr>
            <w:r>
              <w:rPr>
                <w:spacing w:val="-5"/>
                <w:sz w:val="24"/>
              </w:rPr>
              <w:t>220</w:t>
            </w:r>
          </w:p>
        </w:tc>
        <w:tc>
          <w:tcPr>
            <w:tcW w:w="1205" w:type="dxa"/>
            <w:tcBorders>
              <w:top w:val="double" w:sz="4" w:space="0" w:color="000000"/>
              <w:left w:val="single" w:sz="4" w:space="0" w:color="000000"/>
              <w:right w:val="single" w:sz="4" w:space="0" w:color="000000"/>
            </w:tcBorders>
          </w:tcPr>
          <w:p w:rsidR="005956A8" w:rsidRDefault="00F3183C">
            <w:pPr>
              <w:pStyle w:val="TableParagraph"/>
              <w:numPr>
                <w:ilvl w:val="0"/>
                <w:numId w:val="36"/>
              </w:numPr>
              <w:tabs>
                <w:tab w:val="left" w:pos="218"/>
              </w:tabs>
              <w:spacing w:line="275" w:lineRule="exact"/>
              <w:ind w:left="217" w:hanging="196"/>
              <w:jc w:val="center"/>
              <w:rPr>
                <w:sz w:val="24"/>
              </w:rPr>
            </w:pPr>
            <w:r>
              <w:rPr>
                <w:spacing w:val="-5"/>
                <w:sz w:val="24"/>
              </w:rPr>
              <w:t>55</w:t>
            </w:r>
          </w:p>
        </w:tc>
        <w:tc>
          <w:tcPr>
            <w:tcW w:w="1843" w:type="dxa"/>
            <w:tcBorders>
              <w:top w:val="double" w:sz="4" w:space="0" w:color="000000"/>
              <w:left w:val="single" w:sz="4" w:space="0" w:color="000000"/>
              <w:right w:val="single" w:sz="4" w:space="0" w:color="000000"/>
            </w:tcBorders>
          </w:tcPr>
          <w:p w:rsidR="005956A8" w:rsidRDefault="00F3183C">
            <w:pPr>
              <w:pStyle w:val="TableParagraph"/>
              <w:spacing w:before="135"/>
              <w:ind w:left="538"/>
              <w:rPr>
                <w:sz w:val="24"/>
              </w:rPr>
            </w:pPr>
            <w:r>
              <w:rPr>
                <w:sz w:val="24"/>
              </w:rPr>
              <w:t xml:space="preserve">0,6 / </w:t>
            </w:r>
            <w:r>
              <w:rPr>
                <w:spacing w:val="-5"/>
                <w:sz w:val="24"/>
              </w:rPr>
              <w:t>7,5</w:t>
            </w:r>
          </w:p>
        </w:tc>
        <w:tc>
          <w:tcPr>
            <w:tcW w:w="1416" w:type="dxa"/>
            <w:tcBorders>
              <w:top w:val="double" w:sz="4" w:space="0" w:color="000000"/>
              <w:left w:val="single" w:sz="4" w:space="0" w:color="000000"/>
            </w:tcBorders>
          </w:tcPr>
          <w:p w:rsidR="005956A8" w:rsidRDefault="00F3183C">
            <w:pPr>
              <w:pStyle w:val="TableParagraph"/>
              <w:spacing w:before="135"/>
              <w:ind w:left="366" w:right="345"/>
              <w:jc w:val="center"/>
              <w:rPr>
                <w:sz w:val="24"/>
              </w:rPr>
            </w:pPr>
            <w:r>
              <w:rPr>
                <w:sz w:val="24"/>
              </w:rPr>
              <w:t>IIA</w:t>
            </w:r>
            <w:r>
              <w:rPr>
                <w:spacing w:val="-6"/>
                <w:sz w:val="24"/>
              </w:rPr>
              <w:t xml:space="preserve"> </w:t>
            </w:r>
            <w:r>
              <w:rPr>
                <w:spacing w:val="-5"/>
                <w:sz w:val="24"/>
              </w:rPr>
              <w:t>T3</w:t>
            </w:r>
          </w:p>
        </w:tc>
      </w:tr>
    </w:tbl>
    <w:p w:rsidR="005956A8" w:rsidRDefault="005956A8">
      <w:pPr>
        <w:pStyle w:val="BodyText"/>
        <w:spacing w:before="11"/>
        <w:ind w:left="0"/>
        <w:rPr>
          <w:sz w:val="23"/>
        </w:rPr>
      </w:pPr>
    </w:p>
    <w:p w:rsidR="005956A8" w:rsidRDefault="00F3183C">
      <w:pPr>
        <w:pStyle w:val="BodyText"/>
        <w:ind w:right="847" w:firstLine="719"/>
        <w:jc w:val="both"/>
      </w:pPr>
      <w:r>
        <w:t>Conform Regulamentului delegat nr. 707/2023 de modificare a Regulamentului (CE) nr. 1272/2008</w:t>
      </w:r>
      <w:r>
        <w:rPr>
          <w:spacing w:val="-1"/>
        </w:rPr>
        <w:t xml:space="preserve"> </w:t>
      </w:r>
      <w:r>
        <w:t>al</w:t>
      </w:r>
      <w:r>
        <w:rPr>
          <w:spacing w:val="-1"/>
        </w:rPr>
        <w:t xml:space="preserve"> </w:t>
      </w:r>
      <w:r>
        <w:t>Parlamentului</w:t>
      </w:r>
      <w:r>
        <w:rPr>
          <w:spacing w:val="-1"/>
        </w:rPr>
        <w:t xml:space="preserve"> </w:t>
      </w:r>
      <w:r>
        <w:t>European</w:t>
      </w:r>
      <w:r>
        <w:rPr>
          <w:spacing w:val="-1"/>
        </w:rPr>
        <w:t xml:space="preserve"> </w:t>
      </w:r>
      <w:r>
        <w:t>și</w:t>
      </w:r>
      <w:r>
        <w:rPr>
          <w:spacing w:val="-1"/>
        </w:rPr>
        <w:t xml:space="preserve"> </w:t>
      </w:r>
      <w:r>
        <w:t>al</w:t>
      </w:r>
      <w:r>
        <w:rPr>
          <w:spacing w:val="-1"/>
        </w:rPr>
        <w:t xml:space="preserve"> </w:t>
      </w:r>
      <w:r>
        <w:t>Consiliului, privind</w:t>
      </w:r>
      <w:r>
        <w:rPr>
          <w:spacing w:val="-1"/>
        </w:rPr>
        <w:t xml:space="preserve"> </w:t>
      </w:r>
      <w:r>
        <w:t>clasificarea, etichetarea</w:t>
      </w:r>
      <w:r>
        <w:rPr>
          <w:spacing w:val="-2"/>
        </w:rPr>
        <w:t xml:space="preserve"> </w:t>
      </w:r>
      <w:r>
        <w:t>și</w:t>
      </w:r>
      <w:r>
        <w:rPr>
          <w:spacing w:val="-1"/>
        </w:rPr>
        <w:t xml:space="preserve"> </w:t>
      </w:r>
      <w:r>
        <w:t>ambalarea substanțelor și a amestecurilor, motorina are următoarele caracteristici (tabelul 3.1.2):</w:t>
      </w:r>
    </w:p>
    <w:p w:rsidR="005956A8" w:rsidRDefault="005956A8">
      <w:pPr>
        <w:pStyle w:val="BodyText"/>
        <w:ind w:left="0"/>
      </w:pPr>
    </w:p>
    <w:p w:rsidR="005956A8" w:rsidRDefault="00F3183C">
      <w:pPr>
        <w:pStyle w:val="BodyText"/>
        <w:spacing w:before="1"/>
        <w:ind w:left="8926"/>
      </w:pPr>
      <w:r>
        <w:t>Tabelul</w:t>
      </w:r>
      <w:r>
        <w:rPr>
          <w:spacing w:val="-5"/>
        </w:rPr>
        <w:t xml:space="preserve"> </w:t>
      </w:r>
      <w:r>
        <w:rPr>
          <w:spacing w:val="-2"/>
        </w:rPr>
        <w:t>3.1.2</w:t>
      </w:r>
    </w:p>
    <w:p w:rsidR="005956A8" w:rsidRDefault="005956A8">
      <w:pPr>
        <w:pStyle w:val="BodyText"/>
        <w:spacing w:after="1"/>
        <w:ind w:left="0"/>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27"/>
        <w:gridCol w:w="2408"/>
        <w:gridCol w:w="852"/>
        <w:gridCol w:w="991"/>
        <w:gridCol w:w="2693"/>
        <w:gridCol w:w="1277"/>
      </w:tblGrid>
      <w:tr w:rsidR="005956A8">
        <w:trPr>
          <w:trHeight w:val="829"/>
        </w:trPr>
        <w:tc>
          <w:tcPr>
            <w:tcW w:w="427" w:type="dxa"/>
            <w:tcBorders>
              <w:bottom w:val="double" w:sz="4" w:space="0" w:color="000000"/>
              <w:right w:val="single" w:sz="4" w:space="0" w:color="000000"/>
            </w:tcBorders>
          </w:tcPr>
          <w:p w:rsidR="005956A8" w:rsidRDefault="00F3183C">
            <w:pPr>
              <w:pStyle w:val="TableParagraph"/>
              <w:spacing w:before="137"/>
              <w:ind w:left="35" w:firstLine="4"/>
              <w:rPr>
                <w:b/>
                <w:sz w:val="24"/>
              </w:rPr>
            </w:pPr>
            <w:r>
              <w:rPr>
                <w:b/>
                <w:spacing w:val="-4"/>
                <w:sz w:val="24"/>
              </w:rPr>
              <w:t>Nr. crt.</w:t>
            </w:r>
          </w:p>
        </w:tc>
        <w:tc>
          <w:tcPr>
            <w:tcW w:w="2408" w:type="dxa"/>
            <w:tcBorders>
              <w:left w:val="single" w:sz="4" w:space="0" w:color="000000"/>
              <w:bottom w:val="double" w:sz="4" w:space="0" w:color="000000"/>
              <w:right w:val="single" w:sz="4" w:space="0" w:color="000000"/>
            </w:tcBorders>
          </w:tcPr>
          <w:p w:rsidR="005956A8" w:rsidRDefault="00F3183C">
            <w:pPr>
              <w:pStyle w:val="TableParagraph"/>
              <w:spacing w:before="137"/>
              <w:ind w:left="623" w:firstLine="72"/>
              <w:rPr>
                <w:b/>
                <w:sz w:val="24"/>
              </w:rPr>
            </w:pPr>
            <w:r>
              <w:rPr>
                <w:b/>
                <w:spacing w:val="-2"/>
                <w:sz w:val="24"/>
              </w:rPr>
              <w:t>Substanţa periculoasă</w:t>
            </w:r>
          </w:p>
        </w:tc>
        <w:tc>
          <w:tcPr>
            <w:tcW w:w="852" w:type="dxa"/>
            <w:tcBorders>
              <w:left w:val="single" w:sz="4" w:space="0" w:color="000000"/>
              <w:bottom w:val="double" w:sz="4" w:space="0" w:color="000000"/>
              <w:right w:val="single" w:sz="4" w:space="0" w:color="000000"/>
            </w:tcBorders>
          </w:tcPr>
          <w:p w:rsidR="005956A8" w:rsidRDefault="00F3183C">
            <w:pPr>
              <w:pStyle w:val="TableParagraph"/>
              <w:spacing w:line="270" w:lineRule="atLeast"/>
              <w:ind w:left="28" w:right="1" w:firstLine="1"/>
              <w:jc w:val="center"/>
              <w:rPr>
                <w:b/>
                <w:sz w:val="24"/>
              </w:rPr>
            </w:pPr>
            <w:r>
              <w:rPr>
                <w:b/>
                <w:spacing w:val="-2"/>
                <w:sz w:val="24"/>
              </w:rPr>
              <w:t xml:space="preserve">Număr registru </w:t>
            </w:r>
            <w:r>
              <w:rPr>
                <w:b/>
                <w:spacing w:val="-4"/>
                <w:sz w:val="24"/>
              </w:rPr>
              <w:t>CAS</w:t>
            </w:r>
          </w:p>
        </w:tc>
        <w:tc>
          <w:tcPr>
            <w:tcW w:w="991" w:type="dxa"/>
            <w:tcBorders>
              <w:left w:val="single" w:sz="4" w:space="0" w:color="000000"/>
              <w:bottom w:val="double" w:sz="4" w:space="0" w:color="000000"/>
              <w:right w:val="single" w:sz="4" w:space="0" w:color="000000"/>
            </w:tcBorders>
          </w:tcPr>
          <w:p w:rsidR="005956A8" w:rsidRDefault="00F3183C">
            <w:pPr>
              <w:pStyle w:val="TableParagraph"/>
              <w:spacing w:line="270" w:lineRule="atLeast"/>
              <w:ind w:left="57" w:right="31"/>
              <w:jc w:val="center"/>
              <w:rPr>
                <w:b/>
                <w:sz w:val="24"/>
              </w:rPr>
            </w:pPr>
            <w:r>
              <w:rPr>
                <w:b/>
                <w:spacing w:val="-2"/>
                <w:sz w:val="24"/>
              </w:rPr>
              <w:t xml:space="preserve">Categori </w:t>
            </w:r>
            <w:r>
              <w:rPr>
                <w:b/>
                <w:sz w:val="24"/>
              </w:rPr>
              <w:t xml:space="preserve">a de </w:t>
            </w:r>
            <w:r>
              <w:rPr>
                <w:b/>
                <w:spacing w:val="-2"/>
                <w:sz w:val="24"/>
              </w:rPr>
              <w:t>pericol</w:t>
            </w:r>
          </w:p>
        </w:tc>
        <w:tc>
          <w:tcPr>
            <w:tcW w:w="2693" w:type="dxa"/>
            <w:tcBorders>
              <w:left w:val="single" w:sz="4" w:space="0" w:color="000000"/>
              <w:bottom w:val="double" w:sz="4" w:space="0" w:color="000000"/>
              <w:right w:val="single" w:sz="4" w:space="0" w:color="000000"/>
            </w:tcBorders>
          </w:tcPr>
          <w:p w:rsidR="005956A8" w:rsidRDefault="005956A8">
            <w:pPr>
              <w:pStyle w:val="TableParagraph"/>
              <w:rPr>
                <w:sz w:val="24"/>
              </w:rPr>
            </w:pPr>
          </w:p>
          <w:p w:rsidR="005956A8" w:rsidRDefault="00F3183C">
            <w:pPr>
              <w:pStyle w:val="TableParagraph"/>
              <w:spacing w:before="1"/>
              <w:ind w:left="526" w:right="500"/>
              <w:jc w:val="center"/>
              <w:rPr>
                <w:b/>
                <w:sz w:val="24"/>
              </w:rPr>
            </w:pPr>
            <w:r>
              <w:rPr>
                <w:b/>
                <w:sz w:val="24"/>
              </w:rPr>
              <w:t>Clasa</w:t>
            </w:r>
            <w:r>
              <w:rPr>
                <w:b/>
                <w:spacing w:val="-4"/>
                <w:sz w:val="24"/>
              </w:rPr>
              <w:t xml:space="preserve"> </w:t>
            </w:r>
            <w:r>
              <w:rPr>
                <w:b/>
                <w:sz w:val="24"/>
              </w:rPr>
              <w:t>de</w:t>
            </w:r>
            <w:r>
              <w:rPr>
                <w:b/>
                <w:spacing w:val="-5"/>
                <w:sz w:val="24"/>
              </w:rPr>
              <w:t xml:space="preserve"> </w:t>
            </w:r>
            <w:r>
              <w:rPr>
                <w:b/>
                <w:spacing w:val="-2"/>
                <w:sz w:val="24"/>
              </w:rPr>
              <w:t>pericol</w:t>
            </w:r>
          </w:p>
        </w:tc>
        <w:tc>
          <w:tcPr>
            <w:tcW w:w="1277" w:type="dxa"/>
            <w:tcBorders>
              <w:left w:val="single" w:sz="4" w:space="0" w:color="000000"/>
              <w:bottom w:val="double" w:sz="4" w:space="0" w:color="000000"/>
            </w:tcBorders>
          </w:tcPr>
          <w:p w:rsidR="005956A8" w:rsidRDefault="00F3183C">
            <w:pPr>
              <w:pStyle w:val="TableParagraph"/>
              <w:spacing w:before="137"/>
              <w:ind w:left="285" w:hanging="96"/>
              <w:rPr>
                <w:b/>
                <w:sz w:val="24"/>
              </w:rPr>
            </w:pPr>
            <w:r>
              <w:rPr>
                <w:b/>
                <w:sz w:val="24"/>
              </w:rPr>
              <w:t>Fraza</w:t>
            </w:r>
            <w:r>
              <w:rPr>
                <w:b/>
                <w:spacing w:val="-15"/>
                <w:sz w:val="24"/>
              </w:rPr>
              <w:t xml:space="preserve"> </w:t>
            </w:r>
            <w:r>
              <w:rPr>
                <w:b/>
                <w:sz w:val="24"/>
              </w:rPr>
              <w:t xml:space="preserve">de </w:t>
            </w:r>
            <w:r>
              <w:rPr>
                <w:b/>
                <w:spacing w:val="-2"/>
                <w:sz w:val="24"/>
              </w:rPr>
              <w:t>pericol</w:t>
            </w:r>
          </w:p>
        </w:tc>
      </w:tr>
      <w:tr w:rsidR="005956A8">
        <w:trPr>
          <w:trHeight w:val="274"/>
        </w:trPr>
        <w:tc>
          <w:tcPr>
            <w:tcW w:w="427" w:type="dxa"/>
            <w:tcBorders>
              <w:top w:val="double" w:sz="4" w:space="0" w:color="000000"/>
              <w:bottom w:val="double" w:sz="4" w:space="0" w:color="000000"/>
              <w:right w:val="single" w:sz="4" w:space="0" w:color="000000"/>
            </w:tcBorders>
          </w:tcPr>
          <w:p w:rsidR="005956A8" w:rsidRDefault="00F3183C">
            <w:pPr>
              <w:pStyle w:val="TableParagraph"/>
              <w:spacing w:line="255" w:lineRule="exact"/>
              <w:ind w:left="27"/>
              <w:jc w:val="center"/>
              <w:rPr>
                <w:sz w:val="24"/>
              </w:rPr>
            </w:pPr>
            <w:r>
              <w:rPr>
                <w:w w:val="99"/>
                <w:sz w:val="24"/>
              </w:rPr>
              <w:t>-</w:t>
            </w:r>
          </w:p>
        </w:tc>
        <w:tc>
          <w:tcPr>
            <w:tcW w:w="2408" w:type="dxa"/>
            <w:tcBorders>
              <w:top w:val="double" w:sz="4" w:space="0" w:color="000000"/>
              <w:left w:val="single" w:sz="4" w:space="0" w:color="000000"/>
              <w:bottom w:val="double" w:sz="4" w:space="0" w:color="000000"/>
              <w:right w:val="single" w:sz="4" w:space="0" w:color="000000"/>
            </w:tcBorders>
          </w:tcPr>
          <w:p w:rsidR="005956A8" w:rsidRDefault="00F3183C">
            <w:pPr>
              <w:pStyle w:val="TableParagraph"/>
              <w:spacing w:line="255" w:lineRule="exact"/>
              <w:ind w:left="24"/>
              <w:jc w:val="center"/>
              <w:rPr>
                <w:sz w:val="24"/>
              </w:rPr>
            </w:pPr>
            <w:r>
              <w:rPr>
                <w:w w:val="99"/>
                <w:sz w:val="24"/>
              </w:rPr>
              <w:t>-</w:t>
            </w:r>
          </w:p>
        </w:tc>
        <w:tc>
          <w:tcPr>
            <w:tcW w:w="852" w:type="dxa"/>
            <w:tcBorders>
              <w:top w:val="double" w:sz="4" w:space="0" w:color="000000"/>
              <w:left w:val="single" w:sz="4" w:space="0" w:color="000000"/>
              <w:bottom w:val="double" w:sz="4" w:space="0" w:color="000000"/>
              <w:right w:val="single" w:sz="4" w:space="0" w:color="000000"/>
            </w:tcBorders>
          </w:tcPr>
          <w:p w:rsidR="005956A8" w:rsidRDefault="00F3183C">
            <w:pPr>
              <w:pStyle w:val="TableParagraph"/>
              <w:spacing w:line="255" w:lineRule="exact"/>
              <w:ind w:left="29"/>
              <w:jc w:val="center"/>
              <w:rPr>
                <w:sz w:val="24"/>
              </w:rPr>
            </w:pPr>
            <w:r>
              <w:rPr>
                <w:w w:val="99"/>
                <w:sz w:val="24"/>
              </w:rPr>
              <w:t>-</w:t>
            </w:r>
          </w:p>
        </w:tc>
        <w:tc>
          <w:tcPr>
            <w:tcW w:w="991" w:type="dxa"/>
            <w:tcBorders>
              <w:top w:val="double" w:sz="4" w:space="0" w:color="000000"/>
              <w:left w:val="single" w:sz="4" w:space="0" w:color="000000"/>
              <w:bottom w:val="double" w:sz="4" w:space="0" w:color="000000"/>
              <w:right w:val="single" w:sz="4" w:space="0" w:color="000000"/>
            </w:tcBorders>
          </w:tcPr>
          <w:p w:rsidR="005956A8" w:rsidRDefault="00F3183C">
            <w:pPr>
              <w:pStyle w:val="TableParagraph"/>
              <w:spacing w:line="255" w:lineRule="exact"/>
              <w:ind w:left="29"/>
              <w:jc w:val="center"/>
              <w:rPr>
                <w:sz w:val="24"/>
              </w:rPr>
            </w:pPr>
            <w:r>
              <w:rPr>
                <w:w w:val="99"/>
                <w:sz w:val="24"/>
              </w:rPr>
              <w:t>-</w:t>
            </w:r>
          </w:p>
        </w:tc>
        <w:tc>
          <w:tcPr>
            <w:tcW w:w="2693" w:type="dxa"/>
            <w:tcBorders>
              <w:top w:val="double" w:sz="4" w:space="0" w:color="000000"/>
              <w:left w:val="single" w:sz="4" w:space="0" w:color="000000"/>
              <w:bottom w:val="double" w:sz="4" w:space="0" w:color="000000"/>
              <w:right w:val="single" w:sz="4" w:space="0" w:color="000000"/>
            </w:tcBorders>
          </w:tcPr>
          <w:p w:rsidR="005956A8" w:rsidRDefault="00F3183C">
            <w:pPr>
              <w:pStyle w:val="TableParagraph"/>
              <w:spacing w:line="255" w:lineRule="exact"/>
              <w:ind w:left="27"/>
              <w:jc w:val="center"/>
              <w:rPr>
                <w:b/>
                <w:sz w:val="24"/>
              </w:rPr>
            </w:pPr>
            <w:r>
              <w:rPr>
                <w:b/>
                <w:w w:val="99"/>
                <w:sz w:val="24"/>
              </w:rPr>
              <w:t>t</w:t>
            </w:r>
          </w:p>
        </w:tc>
        <w:tc>
          <w:tcPr>
            <w:tcW w:w="1277" w:type="dxa"/>
            <w:tcBorders>
              <w:top w:val="double" w:sz="4" w:space="0" w:color="000000"/>
              <w:left w:val="single" w:sz="4" w:space="0" w:color="000000"/>
              <w:bottom w:val="double" w:sz="4" w:space="0" w:color="000000"/>
            </w:tcBorders>
          </w:tcPr>
          <w:p w:rsidR="005956A8" w:rsidRDefault="00F3183C">
            <w:pPr>
              <w:pStyle w:val="TableParagraph"/>
              <w:spacing w:line="255" w:lineRule="exact"/>
              <w:ind w:left="28"/>
              <w:jc w:val="center"/>
              <w:rPr>
                <w:sz w:val="24"/>
              </w:rPr>
            </w:pPr>
            <w:r>
              <w:rPr>
                <w:w w:val="99"/>
                <w:sz w:val="24"/>
              </w:rPr>
              <w:t>-</w:t>
            </w:r>
          </w:p>
        </w:tc>
      </w:tr>
      <w:tr w:rsidR="005956A8">
        <w:trPr>
          <w:trHeight w:val="553"/>
        </w:trPr>
        <w:tc>
          <w:tcPr>
            <w:tcW w:w="427" w:type="dxa"/>
            <w:tcBorders>
              <w:top w:val="double" w:sz="4" w:space="0" w:color="000000"/>
              <w:right w:val="single" w:sz="4" w:space="0" w:color="000000"/>
            </w:tcBorders>
          </w:tcPr>
          <w:p w:rsidR="005956A8" w:rsidRDefault="00F3183C">
            <w:pPr>
              <w:pStyle w:val="TableParagraph"/>
              <w:spacing w:before="137"/>
              <w:ind w:left="29"/>
              <w:jc w:val="center"/>
              <w:rPr>
                <w:sz w:val="24"/>
              </w:rPr>
            </w:pPr>
            <w:r>
              <w:rPr>
                <w:sz w:val="24"/>
              </w:rPr>
              <w:t>1</w:t>
            </w:r>
          </w:p>
        </w:tc>
        <w:tc>
          <w:tcPr>
            <w:tcW w:w="2408" w:type="dxa"/>
            <w:tcBorders>
              <w:top w:val="double" w:sz="4" w:space="0" w:color="000000"/>
              <w:left w:val="single" w:sz="4" w:space="0" w:color="000000"/>
              <w:right w:val="single" w:sz="4" w:space="0" w:color="000000"/>
            </w:tcBorders>
          </w:tcPr>
          <w:p w:rsidR="005956A8" w:rsidRDefault="00F3183C">
            <w:pPr>
              <w:pStyle w:val="TableParagraph"/>
              <w:spacing w:before="137"/>
              <w:ind w:left="127"/>
              <w:rPr>
                <w:sz w:val="24"/>
              </w:rPr>
            </w:pPr>
            <w:r>
              <w:rPr>
                <w:spacing w:val="-2"/>
                <w:sz w:val="24"/>
              </w:rPr>
              <w:t>motorină</w:t>
            </w:r>
          </w:p>
        </w:tc>
        <w:tc>
          <w:tcPr>
            <w:tcW w:w="852" w:type="dxa"/>
            <w:tcBorders>
              <w:top w:val="double" w:sz="4" w:space="0" w:color="000000"/>
              <w:left w:val="single" w:sz="4" w:space="0" w:color="000000"/>
              <w:right w:val="single" w:sz="4" w:space="0" w:color="000000"/>
            </w:tcBorders>
          </w:tcPr>
          <w:p w:rsidR="005956A8" w:rsidRDefault="00F3183C">
            <w:pPr>
              <w:pStyle w:val="TableParagraph"/>
              <w:spacing w:before="1"/>
              <w:ind w:left="95"/>
              <w:rPr>
                <w:sz w:val="24"/>
              </w:rPr>
            </w:pPr>
            <w:r>
              <w:rPr>
                <w:spacing w:val="-2"/>
                <w:sz w:val="24"/>
              </w:rPr>
              <w:t>68334-</w:t>
            </w:r>
          </w:p>
          <w:p w:rsidR="005956A8" w:rsidRDefault="00F3183C">
            <w:pPr>
              <w:pStyle w:val="TableParagraph"/>
              <w:spacing w:line="256" w:lineRule="exact"/>
              <w:ind w:left="215"/>
              <w:rPr>
                <w:sz w:val="24"/>
              </w:rPr>
            </w:pPr>
            <w:r>
              <w:rPr>
                <w:spacing w:val="-2"/>
                <w:sz w:val="24"/>
              </w:rPr>
              <w:t>30-</w:t>
            </w:r>
            <w:r>
              <w:rPr>
                <w:spacing w:val="-12"/>
                <w:sz w:val="24"/>
              </w:rPr>
              <w:t>5</w:t>
            </w:r>
          </w:p>
        </w:tc>
        <w:tc>
          <w:tcPr>
            <w:tcW w:w="991" w:type="dxa"/>
            <w:tcBorders>
              <w:top w:val="double" w:sz="4" w:space="0" w:color="000000"/>
              <w:left w:val="single" w:sz="4" w:space="0" w:color="000000"/>
              <w:right w:val="single" w:sz="4" w:space="0" w:color="000000"/>
            </w:tcBorders>
          </w:tcPr>
          <w:p w:rsidR="005956A8" w:rsidRDefault="00F3183C">
            <w:pPr>
              <w:pStyle w:val="TableParagraph"/>
              <w:spacing w:before="1"/>
              <w:ind w:left="26"/>
              <w:jc w:val="center"/>
              <w:rPr>
                <w:sz w:val="24"/>
              </w:rPr>
            </w:pPr>
            <w:r>
              <w:rPr>
                <w:sz w:val="24"/>
              </w:rPr>
              <w:t>3</w:t>
            </w:r>
          </w:p>
          <w:p w:rsidR="005956A8" w:rsidRDefault="00F3183C">
            <w:pPr>
              <w:pStyle w:val="TableParagraph"/>
              <w:spacing w:line="256" w:lineRule="exact"/>
              <w:ind w:left="26"/>
              <w:jc w:val="center"/>
              <w:rPr>
                <w:sz w:val="24"/>
              </w:rPr>
            </w:pPr>
            <w:r>
              <w:rPr>
                <w:sz w:val="24"/>
              </w:rPr>
              <w:t>1</w:t>
            </w:r>
          </w:p>
        </w:tc>
        <w:tc>
          <w:tcPr>
            <w:tcW w:w="2693" w:type="dxa"/>
            <w:tcBorders>
              <w:top w:val="double" w:sz="4" w:space="0" w:color="000000"/>
              <w:left w:val="single" w:sz="4" w:space="0" w:color="000000"/>
              <w:right w:val="single" w:sz="4" w:space="0" w:color="000000"/>
            </w:tcBorders>
          </w:tcPr>
          <w:p w:rsidR="005956A8" w:rsidRDefault="00F3183C">
            <w:pPr>
              <w:pStyle w:val="TableParagraph"/>
              <w:spacing w:line="270" w:lineRule="atLeast"/>
              <w:ind w:left="275" w:firstLine="283"/>
              <w:rPr>
                <w:sz w:val="24"/>
              </w:rPr>
            </w:pPr>
            <w:r>
              <w:rPr>
                <w:sz w:val="24"/>
              </w:rPr>
              <w:t>lichid inflamabil toxicitate</w:t>
            </w:r>
            <w:r>
              <w:rPr>
                <w:spacing w:val="-15"/>
                <w:sz w:val="24"/>
              </w:rPr>
              <w:t xml:space="preserve"> </w:t>
            </w:r>
            <w:r>
              <w:rPr>
                <w:sz w:val="24"/>
              </w:rPr>
              <w:t>prin</w:t>
            </w:r>
            <w:r>
              <w:rPr>
                <w:spacing w:val="-15"/>
                <w:sz w:val="24"/>
              </w:rPr>
              <w:t xml:space="preserve"> </w:t>
            </w:r>
            <w:r>
              <w:rPr>
                <w:sz w:val="24"/>
              </w:rPr>
              <w:t>aspirare</w:t>
            </w:r>
          </w:p>
        </w:tc>
        <w:tc>
          <w:tcPr>
            <w:tcW w:w="1277" w:type="dxa"/>
            <w:tcBorders>
              <w:top w:val="double" w:sz="4" w:space="0" w:color="000000"/>
              <w:left w:val="single" w:sz="4" w:space="0" w:color="000000"/>
            </w:tcBorders>
          </w:tcPr>
          <w:p w:rsidR="005956A8" w:rsidRDefault="00F3183C">
            <w:pPr>
              <w:pStyle w:val="TableParagraph"/>
              <w:spacing w:line="270" w:lineRule="atLeast"/>
              <w:ind w:left="407"/>
              <w:rPr>
                <w:sz w:val="24"/>
              </w:rPr>
            </w:pPr>
            <w:r>
              <w:rPr>
                <w:spacing w:val="-4"/>
                <w:sz w:val="24"/>
              </w:rPr>
              <w:t>H226 H304</w:t>
            </w:r>
          </w:p>
        </w:tc>
      </w:tr>
    </w:tbl>
    <w:p w:rsidR="005956A8" w:rsidRDefault="005956A8">
      <w:pPr>
        <w:spacing w:line="270" w:lineRule="atLeast"/>
        <w:rPr>
          <w:sz w:val="24"/>
        </w:rPr>
        <w:sectPr w:rsidR="005956A8">
          <w:headerReference w:type="default" r:id="rId55"/>
          <w:footerReference w:type="default" r:id="rId56"/>
          <w:pgSz w:w="11910" w:h="16840"/>
          <w:pgMar w:top="1680" w:right="0" w:bottom="700" w:left="860" w:header="467" w:footer="518" w:gutter="0"/>
          <w:cols w:space="720"/>
        </w:sectPr>
      </w:pPr>
    </w:p>
    <w:p w:rsidR="005956A8" w:rsidRDefault="005956A8">
      <w:pPr>
        <w:pStyle w:val="BodyText"/>
        <w:ind w:left="0"/>
        <w:rPr>
          <w:sz w:val="20"/>
        </w:rPr>
      </w:pPr>
      <w:r w:rsidRPr="005956A8">
        <w:pict>
          <v:rect id="docshape248" o:spid="_x0000_s1143" style="position:absolute;margin-left:69.15pt;margin-top:83.05pt;width:485.25pt;height:1.45pt;z-index:15798784;mso-position-horizontal-relative:page;mso-position-vertical-relative:page" fillcolor="black" stroked="f">
            <w10:wrap anchorx="page" anchory="page"/>
          </v:rect>
        </w:pict>
      </w:r>
    </w:p>
    <w:p w:rsidR="005956A8" w:rsidRDefault="005956A8">
      <w:pPr>
        <w:pStyle w:val="BodyText"/>
        <w:spacing w:before="8"/>
        <w:ind w:left="0"/>
        <w:rPr>
          <w:sz w:val="10"/>
        </w:rPr>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27"/>
        <w:gridCol w:w="2408"/>
        <w:gridCol w:w="852"/>
        <w:gridCol w:w="991"/>
        <w:gridCol w:w="2693"/>
        <w:gridCol w:w="1277"/>
      </w:tblGrid>
      <w:tr w:rsidR="005956A8">
        <w:trPr>
          <w:trHeight w:val="1378"/>
        </w:trPr>
        <w:tc>
          <w:tcPr>
            <w:tcW w:w="427" w:type="dxa"/>
            <w:tcBorders>
              <w:right w:val="single" w:sz="4" w:space="0" w:color="000000"/>
            </w:tcBorders>
          </w:tcPr>
          <w:p w:rsidR="005956A8" w:rsidRDefault="005956A8">
            <w:pPr>
              <w:pStyle w:val="TableParagraph"/>
            </w:pPr>
          </w:p>
        </w:tc>
        <w:tc>
          <w:tcPr>
            <w:tcW w:w="2408" w:type="dxa"/>
            <w:tcBorders>
              <w:left w:val="single" w:sz="4" w:space="0" w:color="000000"/>
              <w:right w:val="single" w:sz="4" w:space="0" w:color="000000"/>
            </w:tcBorders>
          </w:tcPr>
          <w:p w:rsidR="005956A8" w:rsidRDefault="005956A8">
            <w:pPr>
              <w:pStyle w:val="TableParagraph"/>
            </w:pPr>
          </w:p>
        </w:tc>
        <w:tc>
          <w:tcPr>
            <w:tcW w:w="852" w:type="dxa"/>
            <w:tcBorders>
              <w:left w:val="single" w:sz="4" w:space="0" w:color="000000"/>
              <w:right w:val="single" w:sz="4" w:space="0" w:color="000000"/>
            </w:tcBorders>
          </w:tcPr>
          <w:p w:rsidR="005956A8" w:rsidRDefault="005956A8">
            <w:pPr>
              <w:pStyle w:val="TableParagraph"/>
            </w:pPr>
          </w:p>
        </w:tc>
        <w:tc>
          <w:tcPr>
            <w:tcW w:w="991" w:type="dxa"/>
            <w:tcBorders>
              <w:left w:val="single" w:sz="4" w:space="0" w:color="000000"/>
              <w:right w:val="single" w:sz="4" w:space="0" w:color="000000"/>
            </w:tcBorders>
          </w:tcPr>
          <w:p w:rsidR="005956A8" w:rsidRDefault="00F3183C">
            <w:pPr>
              <w:pStyle w:val="TableParagraph"/>
              <w:spacing w:line="275" w:lineRule="exact"/>
              <w:ind w:left="26"/>
              <w:jc w:val="center"/>
              <w:rPr>
                <w:sz w:val="24"/>
              </w:rPr>
            </w:pPr>
            <w:r>
              <w:rPr>
                <w:sz w:val="24"/>
              </w:rPr>
              <w:t>2</w:t>
            </w:r>
          </w:p>
          <w:p w:rsidR="005956A8" w:rsidRDefault="00F3183C">
            <w:pPr>
              <w:pStyle w:val="TableParagraph"/>
              <w:ind w:left="26"/>
              <w:jc w:val="center"/>
              <w:rPr>
                <w:sz w:val="24"/>
              </w:rPr>
            </w:pPr>
            <w:r>
              <w:rPr>
                <w:sz w:val="24"/>
              </w:rPr>
              <w:t>4</w:t>
            </w:r>
          </w:p>
          <w:p w:rsidR="005956A8" w:rsidRDefault="00F3183C">
            <w:pPr>
              <w:pStyle w:val="TableParagraph"/>
              <w:ind w:left="26"/>
              <w:jc w:val="center"/>
              <w:rPr>
                <w:sz w:val="24"/>
              </w:rPr>
            </w:pPr>
            <w:r>
              <w:rPr>
                <w:sz w:val="24"/>
              </w:rPr>
              <w:t>3</w:t>
            </w:r>
          </w:p>
          <w:p w:rsidR="005956A8" w:rsidRDefault="00F3183C">
            <w:pPr>
              <w:pStyle w:val="TableParagraph"/>
              <w:ind w:left="26"/>
              <w:jc w:val="center"/>
              <w:rPr>
                <w:sz w:val="24"/>
              </w:rPr>
            </w:pPr>
            <w:r>
              <w:rPr>
                <w:sz w:val="24"/>
              </w:rPr>
              <w:t>2</w:t>
            </w:r>
          </w:p>
          <w:p w:rsidR="005956A8" w:rsidRDefault="00F3183C">
            <w:pPr>
              <w:pStyle w:val="TableParagraph"/>
              <w:spacing w:line="256" w:lineRule="exact"/>
              <w:ind w:left="26"/>
              <w:jc w:val="center"/>
              <w:rPr>
                <w:sz w:val="24"/>
              </w:rPr>
            </w:pPr>
            <w:r>
              <w:rPr>
                <w:sz w:val="24"/>
              </w:rPr>
              <w:t>2</w:t>
            </w:r>
          </w:p>
        </w:tc>
        <w:tc>
          <w:tcPr>
            <w:tcW w:w="2693" w:type="dxa"/>
            <w:tcBorders>
              <w:left w:val="single" w:sz="4" w:space="0" w:color="000000"/>
              <w:right w:val="single" w:sz="4" w:space="0" w:color="000000"/>
            </w:tcBorders>
          </w:tcPr>
          <w:p w:rsidR="005956A8" w:rsidRDefault="00F3183C">
            <w:pPr>
              <w:pStyle w:val="TableParagraph"/>
              <w:ind w:left="526" w:right="497"/>
              <w:jc w:val="center"/>
              <w:rPr>
                <w:sz w:val="24"/>
              </w:rPr>
            </w:pPr>
            <w:r>
              <w:rPr>
                <w:sz w:val="24"/>
              </w:rPr>
              <w:t>iritare piele toxicitate</w:t>
            </w:r>
            <w:r>
              <w:rPr>
                <w:spacing w:val="-15"/>
                <w:sz w:val="24"/>
              </w:rPr>
              <w:t xml:space="preserve"> </w:t>
            </w:r>
            <w:r>
              <w:rPr>
                <w:sz w:val="24"/>
              </w:rPr>
              <w:t>acută STOT SE</w:t>
            </w:r>
          </w:p>
          <w:p w:rsidR="005956A8" w:rsidRDefault="00F3183C">
            <w:pPr>
              <w:pStyle w:val="TableParagraph"/>
              <w:spacing w:line="270" w:lineRule="atLeast"/>
              <w:ind w:left="355" w:right="249" w:firstLine="480"/>
              <w:rPr>
                <w:sz w:val="24"/>
              </w:rPr>
            </w:pPr>
            <w:r>
              <w:rPr>
                <w:spacing w:val="-2"/>
                <w:sz w:val="24"/>
              </w:rPr>
              <w:t xml:space="preserve">cancerigen </w:t>
            </w:r>
            <w:r>
              <w:rPr>
                <w:sz w:val="24"/>
              </w:rPr>
              <w:t>cronic</w:t>
            </w:r>
            <w:r>
              <w:rPr>
                <w:spacing w:val="-15"/>
                <w:sz w:val="24"/>
              </w:rPr>
              <w:t xml:space="preserve"> </w:t>
            </w:r>
            <w:r>
              <w:rPr>
                <w:sz w:val="24"/>
              </w:rPr>
              <w:t>mediu</w:t>
            </w:r>
            <w:r>
              <w:rPr>
                <w:spacing w:val="-15"/>
                <w:sz w:val="24"/>
              </w:rPr>
              <w:t xml:space="preserve"> </w:t>
            </w:r>
            <w:r>
              <w:rPr>
                <w:sz w:val="24"/>
              </w:rPr>
              <w:t>acvatic</w:t>
            </w:r>
          </w:p>
        </w:tc>
        <w:tc>
          <w:tcPr>
            <w:tcW w:w="1277" w:type="dxa"/>
            <w:tcBorders>
              <w:left w:val="single" w:sz="4" w:space="0" w:color="000000"/>
            </w:tcBorders>
          </w:tcPr>
          <w:p w:rsidR="005956A8" w:rsidRDefault="00F3183C">
            <w:pPr>
              <w:pStyle w:val="TableParagraph"/>
              <w:spacing w:line="276" w:lineRule="exact"/>
              <w:ind w:left="407" w:right="305"/>
              <w:jc w:val="both"/>
              <w:rPr>
                <w:sz w:val="24"/>
              </w:rPr>
            </w:pPr>
            <w:r>
              <w:rPr>
                <w:spacing w:val="-4"/>
                <w:sz w:val="24"/>
              </w:rPr>
              <w:t>H315 H332 H336 H351 H411</w:t>
            </w:r>
          </w:p>
        </w:tc>
      </w:tr>
    </w:tbl>
    <w:p w:rsidR="005956A8" w:rsidRDefault="005956A8">
      <w:pPr>
        <w:pStyle w:val="BodyText"/>
        <w:spacing w:before="3"/>
        <w:ind w:left="0"/>
        <w:rPr>
          <w:sz w:val="16"/>
        </w:rPr>
      </w:pPr>
    </w:p>
    <w:p w:rsidR="005956A8" w:rsidRDefault="00F3183C">
      <w:pPr>
        <w:pStyle w:val="Heading4"/>
        <w:spacing w:before="90"/>
        <w:ind w:left="1331"/>
        <w:jc w:val="both"/>
      </w:pPr>
      <w:r>
        <w:t>Rezervoare</w:t>
      </w:r>
      <w:r>
        <w:rPr>
          <w:spacing w:val="-4"/>
        </w:rPr>
        <w:t xml:space="preserve"> </w:t>
      </w:r>
      <w:r>
        <w:t>de</w:t>
      </w:r>
      <w:r>
        <w:rPr>
          <w:spacing w:val="-3"/>
        </w:rPr>
        <w:t xml:space="preserve"> </w:t>
      </w:r>
      <w:r>
        <w:t>stocare</w:t>
      </w:r>
      <w:r>
        <w:rPr>
          <w:spacing w:val="-1"/>
        </w:rPr>
        <w:t xml:space="preserve"> </w:t>
      </w:r>
      <w:r>
        <w:rPr>
          <w:spacing w:val="-2"/>
        </w:rPr>
        <w:t>motorină</w:t>
      </w:r>
    </w:p>
    <w:p w:rsidR="005956A8" w:rsidRDefault="005956A8">
      <w:pPr>
        <w:pStyle w:val="BodyText"/>
        <w:ind w:left="0"/>
        <w:rPr>
          <w:b/>
        </w:rPr>
      </w:pPr>
    </w:p>
    <w:p w:rsidR="005956A8" w:rsidRDefault="00F3183C">
      <w:pPr>
        <w:pStyle w:val="BodyText"/>
        <w:ind w:right="855" w:firstLine="719"/>
        <w:jc w:val="both"/>
      </w:pPr>
      <w:r>
        <w:t>Depozitul de motorină va avea în componență două rezervoare de stocare, cilindrice, cu o capacitate de 40.000 litri fiecare, produse în conformitate cu cerințele standardului european EN 12285-1:2018. Rezervoarele au o greutate de 7030 kg și dimensiunile (LxØ) 8600x2500 mm.</w:t>
      </w:r>
    </w:p>
    <w:p w:rsidR="005956A8" w:rsidRDefault="00F3183C">
      <w:pPr>
        <w:pStyle w:val="BodyText"/>
        <w:ind w:right="845" w:firstLine="719"/>
        <w:jc w:val="both"/>
      </w:pPr>
      <w:r>
        <w:t>Rezervoarele, care vor fi montate orizontal, subteran, sunt realizate cu pereţi dubli, din oțel S235JRG2, conform standardului SR EN 10025 și sunt echipate cu câte o gură de vizitare DN 600. Gura de vizitare este dotată cu orificii pentru o singură tragere, aerisire, încărcare, măsură manuală și două orificii de rezervă.</w:t>
      </w:r>
    </w:p>
    <w:p w:rsidR="005956A8" w:rsidRDefault="00F3183C">
      <w:pPr>
        <w:pStyle w:val="BodyText"/>
        <w:spacing w:before="1"/>
        <w:ind w:right="852" w:firstLine="719"/>
        <w:jc w:val="both"/>
      </w:pPr>
      <w:r>
        <w:t>Rezervoarele au incluse minichesoane pentru gurile de vizitare și chingi metalice de</w:t>
      </w:r>
      <w:r>
        <w:rPr>
          <w:spacing w:val="40"/>
        </w:rPr>
        <w:t xml:space="preserve"> </w:t>
      </w:r>
      <w:r>
        <w:t>ancorare</w:t>
      </w:r>
      <w:r>
        <w:rPr>
          <w:spacing w:val="-2"/>
        </w:rPr>
        <w:t xml:space="preserve"> </w:t>
      </w:r>
      <w:r>
        <w:t>și vor</w:t>
      </w:r>
      <w:r>
        <w:rPr>
          <w:spacing w:val="-6"/>
        </w:rPr>
        <w:t xml:space="preserve"> </w:t>
      </w:r>
      <w:r>
        <w:t>fi</w:t>
      </w:r>
      <w:r>
        <w:rPr>
          <w:spacing w:val="-2"/>
        </w:rPr>
        <w:t xml:space="preserve"> </w:t>
      </w:r>
      <w:r>
        <w:t>amplasate,</w:t>
      </w:r>
      <w:r>
        <w:rPr>
          <w:spacing w:val="-5"/>
        </w:rPr>
        <w:t xml:space="preserve"> </w:t>
      </w:r>
      <w:r>
        <w:t>fiecare,</w:t>
      </w:r>
      <w:r>
        <w:rPr>
          <w:spacing w:val="-5"/>
        </w:rPr>
        <w:t xml:space="preserve"> </w:t>
      </w:r>
      <w:r>
        <w:t>pe</w:t>
      </w:r>
      <w:r>
        <w:rPr>
          <w:spacing w:val="-4"/>
        </w:rPr>
        <w:t xml:space="preserve"> </w:t>
      </w:r>
      <w:r>
        <w:t>câte</w:t>
      </w:r>
      <w:r>
        <w:rPr>
          <w:spacing w:val="-6"/>
        </w:rPr>
        <w:t xml:space="preserve"> </w:t>
      </w:r>
      <w:r>
        <w:t>un</w:t>
      </w:r>
      <w:r>
        <w:rPr>
          <w:spacing w:val="-3"/>
        </w:rPr>
        <w:t xml:space="preserve"> </w:t>
      </w:r>
      <w:r>
        <w:t>radier</w:t>
      </w:r>
      <w:r>
        <w:rPr>
          <w:spacing w:val="-6"/>
        </w:rPr>
        <w:t xml:space="preserve"> </w:t>
      </w:r>
      <w:r>
        <w:t>din</w:t>
      </w:r>
      <w:r>
        <w:rPr>
          <w:spacing w:val="-3"/>
        </w:rPr>
        <w:t xml:space="preserve"> </w:t>
      </w:r>
      <w:r>
        <w:t>beton</w:t>
      </w:r>
      <w:r>
        <w:rPr>
          <w:spacing w:val="-5"/>
        </w:rPr>
        <w:t xml:space="preserve"> </w:t>
      </w:r>
      <w:r>
        <w:t>armat</w:t>
      </w:r>
      <w:r>
        <w:rPr>
          <w:spacing w:val="-2"/>
        </w:rPr>
        <w:t xml:space="preserve"> </w:t>
      </w:r>
      <w:r>
        <w:t>și</w:t>
      </w:r>
      <w:r>
        <w:rPr>
          <w:spacing w:val="-5"/>
        </w:rPr>
        <w:t xml:space="preserve"> </w:t>
      </w:r>
      <w:r>
        <w:t>strat</w:t>
      </w:r>
      <w:r>
        <w:rPr>
          <w:spacing w:val="-2"/>
        </w:rPr>
        <w:t xml:space="preserve"> </w:t>
      </w:r>
      <w:r>
        <w:t>de</w:t>
      </w:r>
      <w:r>
        <w:rPr>
          <w:spacing w:val="-6"/>
        </w:rPr>
        <w:t xml:space="preserve"> </w:t>
      </w:r>
      <w:r>
        <w:t>nisip</w:t>
      </w:r>
      <w:r>
        <w:rPr>
          <w:spacing w:val="-3"/>
        </w:rPr>
        <w:t xml:space="preserve"> </w:t>
      </w:r>
      <w:r>
        <w:t>peste</w:t>
      </w:r>
      <w:r>
        <w:rPr>
          <w:spacing w:val="-6"/>
        </w:rPr>
        <w:t xml:space="preserve"> </w:t>
      </w:r>
      <w:r>
        <w:t>acesta.</w:t>
      </w:r>
    </w:p>
    <w:p w:rsidR="005956A8" w:rsidRDefault="00F3183C">
      <w:pPr>
        <w:pStyle w:val="BodyText"/>
        <w:ind w:right="842" w:firstLine="719"/>
        <w:jc w:val="both"/>
      </w:pPr>
      <w:r>
        <w:t>Procedurile de sudare sunt conforme cu standardele SR EN ISO 15607:2020, SR EN 288- 2+A1:1999</w:t>
      </w:r>
      <w:r>
        <w:rPr>
          <w:spacing w:val="-3"/>
        </w:rPr>
        <w:t xml:space="preserve"> </w:t>
      </w:r>
      <w:r>
        <w:t>și</w:t>
      </w:r>
      <w:r>
        <w:rPr>
          <w:spacing w:val="-3"/>
        </w:rPr>
        <w:t xml:space="preserve"> </w:t>
      </w:r>
      <w:r>
        <w:t>SR</w:t>
      </w:r>
      <w:r>
        <w:rPr>
          <w:spacing w:val="-3"/>
        </w:rPr>
        <w:t xml:space="preserve"> </w:t>
      </w:r>
      <w:r>
        <w:t>EN</w:t>
      </w:r>
      <w:r>
        <w:rPr>
          <w:spacing w:val="-2"/>
        </w:rPr>
        <w:t xml:space="preserve"> </w:t>
      </w:r>
      <w:r>
        <w:t>ISO</w:t>
      </w:r>
      <w:r>
        <w:rPr>
          <w:spacing w:val="-4"/>
        </w:rPr>
        <w:t xml:space="preserve"> </w:t>
      </w:r>
      <w:r>
        <w:t>15614-1:2017.</w:t>
      </w:r>
      <w:r>
        <w:rPr>
          <w:spacing w:val="-3"/>
        </w:rPr>
        <w:t xml:space="preserve"> </w:t>
      </w:r>
      <w:r>
        <w:t>Calificarea</w:t>
      </w:r>
      <w:r>
        <w:rPr>
          <w:spacing w:val="-4"/>
        </w:rPr>
        <w:t xml:space="preserve"> </w:t>
      </w:r>
      <w:r>
        <w:t>sudorilor</w:t>
      </w:r>
      <w:r>
        <w:rPr>
          <w:spacing w:val="-2"/>
        </w:rPr>
        <w:t xml:space="preserve"> </w:t>
      </w:r>
      <w:r>
        <w:t>pentru</w:t>
      </w:r>
      <w:r>
        <w:rPr>
          <w:spacing w:val="-3"/>
        </w:rPr>
        <w:t xml:space="preserve"> </w:t>
      </w:r>
      <w:r>
        <w:t>sudarea</w:t>
      </w:r>
      <w:r>
        <w:rPr>
          <w:spacing w:val="-4"/>
        </w:rPr>
        <w:t xml:space="preserve"> </w:t>
      </w:r>
      <w:r>
        <w:t>prin</w:t>
      </w:r>
      <w:r>
        <w:rPr>
          <w:spacing w:val="-3"/>
        </w:rPr>
        <w:t xml:space="preserve"> </w:t>
      </w:r>
      <w:r>
        <w:t>topire</w:t>
      </w:r>
      <w:r>
        <w:rPr>
          <w:spacing w:val="-3"/>
        </w:rPr>
        <w:t xml:space="preserve"> </w:t>
      </w:r>
      <w:r>
        <w:t>a</w:t>
      </w:r>
      <w:r>
        <w:rPr>
          <w:spacing w:val="-4"/>
        </w:rPr>
        <w:t xml:space="preserve"> </w:t>
      </w:r>
      <w:r>
        <w:t>oțelurilor este conformă cu cerințele standardului SR EN 287-1:2004.</w:t>
      </w:r>
    </w:p>
    <w:p w:rsidR="005956A8" w:rsidRDefault="00F3183C">
      <w:pPr>
        <w:pStyle w:val="BodyText"/>
        <w:ind w:right="844" w:firstLine="719"/>
        <w:jc w:val="both"/>
      </w:pPr>
      <w:r>
        <w:t>Datorită</w:t>
      </w:r>
      <w:r>
        <w:rPr>
          <w:spacing w:val="-6"/>
        </w:rPr>
        <w:t xml:space="preserve"> </w:t>
      </w:r>
      <w:r>
        <w:t>grosimii,</w:t>
      </w:r>
      <w:r>
        <w:rPr>
          <w:spacing w:val="-4"/>
        </w:rPr>
        <w:t xml:space="preserve"> </w:t>
      </w:r>
      <w:r>
        <w:t>pereții</w:t>
      </w:r>
      <w:r>
        <w:rPr>
          <w:spacing w:val="-3"/>
        </w:rPr>
        <w:t xml:space="preserve"> </w:t>
      </w:r>
      <w:r>
        <w:t>interni</w:t>
      </w:r>
      <w:r>
        <w:rPr>
          <w:spacing w:val="-3"/>
        </w:rPr>
        <w:t xml:space="preserve"> </w:t>
      </w:r>
      <w:r>
        <w:t>ai</w:t>
      </w:r>
      <w:r>
        <w:rPr>
          <w:spacing w:val="-3"/>
        </w:rPr>
        <w:t xml:space="preserve"> </w:t>
      </w:r>
      <w:r>
        <w:t>rezervoarelor</w:t>
      </w:r>
      <w:r>
        <w:rPr>
          <w:spacing w:val="-4"/>
        </w:rPr>
        <w:t xml:space="preserve"> </w:t>
      </w:r>
      <w:r>
        <w:t>sunt</w:t>
      </w:r>
      <w:r>
        <w:rPr>
          <w:spacing w:val="-5"/>
        </w:rPr>
        <w:t xml:space="preserve"> </w:t>
      </w:r>
      <w:r>
        <w:t>sudați</w:t>
      </w:r>
      <w:r>
        <w:rPr>
          <w:spacing w:val="-5"/>
        </w:rPr>
        <w:t xml:space="preserve"> </w:t>
      </w:r>
      <w:r>
        <w:t>atât</w:t>
      </w:r>
      <w:r>
        <w:rPr>
          <w:spacing w:val="-5"/>
        </w:rPr>
        <w:t xml:space="preserve"> </w:t>
      </w:r>
      <w:r>
        <w:t>intern,</w:t>
      </w:r>
      <w:r>
        <w:rPr>
          <w:spacing w:val="-4"/>
        </w:rPr>
        <w:t xml:space="preserve"> </w:t>
      </w:r>
      <w:r>
        <w:t>prin</w:t>
      </w:r>
      <w:r>
        <w:rPr>
          <w:spacing w:val="-5"/>
        </w:rPr>
        <w:t xml:space="preserve"> </w:t>
      </w:r>
      <w:r>
        <w:t>tehnologie</w:t>
      </w:r>
      <w:r>
        <w:rPr>
          <w:spacing w:val="-5"/>
        </w:rPr>
        <w:t xml:space="preserve"> </w:t>
      </w:r>
      <w:r>
        <w:t>MIG- MAG, cât și</w:t>
      </w:r>
      <w:r>
        <w:rPr>
          <w:spacing w:val="-1"/>
        </w:rPr>
        <w:t xml:space="preserve"> </w:t>
      </w:r>
      <w:r>
        <w:t>extern,</w:t>
      </w:r>
      <w:r>
        <w:rPr>
          <w:spacing w:val="-1"/>
        </w:rPr>
        <w:t xml:space="preserve"> </w:t>
      </w:r>
      <w:r>
        <w:t>utilizând</w:t>
      </w:r>
      <w:r>
        <w:rPr>
          <w:spacing w:val="-1"/>
        </w:rPr>
        <w:t xml:space="preserve"> </w:t>
      </w:r>
      <w:r>
        <w:t>tehnologie</w:t>
      </w:r>
      <w:r>
        <w:rPr>
          <w:spacing w:val="-2"/>
        </w:rPr>
        <w:t xml:space="preserve"> </w:t>
      </w:r>
      <w:r>
        <w:t>de</w:t>
      </w:r>
      <w:r>
        <w:rPr>
          <w:spacing w:val="-2"/>
        </w:rPr>
        <w:t xml:space="preserve"> </w:t>
      </w:r>
      <w:r>
        <w:t>sudare</w:t>
      </w:r>
      <w:r>
        <w:rPr>
          <w:spacing w:val="-1"/>
        </w:rPr>
        <w:t xml:space="preserve"> </w:t>
      </w:r>
      <w:r>
        <w:t>sub</w:t>
      </w:r>
      <w:r>
        <w:rPr>
          <w:spacing w:val="-1"/>
        </w:rPr>
        <w:t xml:space="preserve"> </w:t>
      </w:r>
      <w:r>
        <w:t>strat</w:t>
      </w:r>
      <w:r>
        <w:rPr>
          <w:spacing w:val="-1"/>
        </w:rPr>
        <w:t xml:space="preserve"> </w:t>
      </w:r>
      <w:r>
        <w:t>de flux.</w:t>
      </w:r>
    </w:p>
    <w:p w:rsidR="005956A8" w:rsidRDefault="00F3183C">
      <w:pPr>
        <w:pStyle w:val="BodyText"/>
        <w:ind w:right="853" w:firstLine="719"/>
        <w:jc w:val="both"/>
      </w:pPr>
      <w:r>
        <w:t>Căminele de vizitare au dimensiunea 1200x1200x1200 mm. Pereții interiori sunt vopsiți cu protecție anticorozivă, grund și strat final rezistent la combustibil. Căminele sunt echipate cu scări, pentru a ușura coborârea pe gura de vizitare.</w:t>
      </w:r>
    </w:p>
    <w:p w:rsidR="005956A8" w:rsidRDefault="00F3183C">
      <w:pPr>
        <w:pStyle w:val="BodyText"/>
        <w:ind w:right="852" w:firstLine="719"/>
        <w:jc w:val="both"/>
      </w:pPr>
      <w:r>
        <w:t>Capacele căminelor de vizitare sunt realizate din aluminiu, în construcție antiexplozivă, cu mâner pentru ridicare și posibilitate de închidere cu lacăt.</w:t>
      </w:r>
    </w:p>
    <w:p w:rsidR="005956A8" w:rsidRDefault="00F3183C">
      <w:pPr>
        <w:pStyle w:val="BodyText"/>
        <w:ind w:right="849" w:firstLine="719"/>
        <w:jc w:val="both"/>
      </w:pPr>
      <w:r>
        <w:t>Performanţele rezervoarelor</w:t>
      </w:r>
      <w:r>
        <w:rPr>
          <w:spacing w:val="40"/>
        </w:rPr>
        <w:t xml:space="preserve"> </w:t>
      </w:r>
      <w:r>
        <w:t>sunt</w:t>
      </w:r>
      <w:r>
        <w:rPr>
          <w:spacing w:val="40"/>
        </w:rPr>
        <w:t xml:space="preserve"> </w:t>
      </w:r>
      <w:r>
        <w:t>echivalente</w:t>
      </w:r>
      <w:r>
        <w:rPr>
          <w:spacing w:val="40"/>
        </w:rPr>
        <w:t xml:space="preserve"> </w:t>
      </w:r>
      <w:r>
        <w:t>cu</w:t>
      </w:r>
      <w:r>
        <w:rPr>
          <w:spacing w:val="40"/>
        </w:rPr>
        <w:t xml:space="preserve"> </w:t>
      </w:r>
      <w:r>
        <w:t>cele</w:t>
      </w:r>
      <w:r>
        <w:rPr>
          <w:spacing w:val="40"/>
        </w:rPr>
        <w:t xml:space="preserve"> </w:t>
      </w:r>
      <w:r>
        <w:t>ale</w:t>
      </w:r>
      <w:r>
        <w:rPr>
          <w:spacing w:val="40"/>
        </w:rPr>
        <w:t xml:space="preserve"> </w:t>
      </w:r>
      <w:r>
        <w:t>modelului</w:t>
      </w:r>
      <w:r>
        <w:rPr>
          <w:spacing w:val="40"/>
        </w:rPr>
        <w:t xml:space="preserve"> </w:t>
      </w:r>
      <w:r>
        <w:t>Agrementat</w:t>
      </w:r>
      <w:r>
        <w:rPr>
          <w:spacing w:val="40"/>
        </w:rPr>
        <w:t xml:space="preserve"> </w:t>
      </w:r>
      <w:r>
        <w:t>Tehnic 016-05/3746-2018, verificat într-un laborator de testare acreditat de RENAR. Ca urmare a testelor efectuate</w:t>
      </w:r>
      <w:r>
        <w:rPr>
          <w:spacing w:val="40"/>
        </w:rPr>
        <w:t xml:space="preserve"> </w:t>
      </w:r>
      <w:r>
        <w:t>de</w:t>
      </w:r>
      <w:r>
        <w:rPr>
          <w:spacing w:val="40"/>
        </w:rPr>
        <w:t xml:space="preserve"> </w:t>
      </w:r>
      <w:r>
        <w:t>Inspectoratul</w:t>
      </w:r>
      <w:r>
        <w:rPr>
          <w:spacing w:val="40"/>
        </w:rPr>
        <w:t xml:space="preserve"> </w:t>
      </w:r>
      <w:r>
        <w:t>General</w:t>
      </w:r>
      <w:r>
        <w:rPr>
          <w:spacing w:val="40"/>
        </w:rPr>
        <w:t xml:space="preserve"> </w:t>
      </w:r>
      <w:r>
        <w:t>pentru</w:t>
      </w:r>
      <w:r>
        <w:rPr>
          <w:spacing w:val="40"/>
        </w:rPr>
        <w:t xml:space="preserve"> </w:t>
      </w:r>
      <w:r>
        <w:t>Situaţii</w:t>
      </w:r>
      <w:r>
        <w:rPr>
          <w:spacing w:val="40"/>
        </w:rPr>
        <w:t xml:space="preserve"> </w:t>
      </w:r>
      <w:r>
        <w:t>de</w:t>
      </w:r>
      <w:r>
        <w:rPr>
          <w:spacing w:val="40"/>
        </w:rPr>
        <w:t xml:space="preserve"> </w:t>
      </w:r>
      <w:r>
        <w:t>Urgenţă</w:t>
      </w:r>
      <w:r>
        <w:rPr>
          <w:spacing w:val="40"/>
        </w:rPr>
        <w:t xml:space="preserve"> </w:t>
      </w:r>
      <w:r>
        <w:t>s-a stabilit</w:t>
      </w:r>
      <w:r>
        <w:rPr>
          <w:spacing w:val="40"/>
        </w:rPr>
        <w:t xml:space="preserve"> </w:t>
      </w:r>
      <w:r>
        <w:t>că</w:t>
      </w:r>
      <w:r>
        <w:rPr>
          <w:spacing w:val="40"/>
        </w:rPr>
        <w:t xml:space="preserve"> </w:t>
      </w:r>
      <w:r>
        <w:t>sunt</w:t>
      </w:r>
      <w:r>
        <w:rPr>
          <w:spacing w:val="40"/>
        </w:rPr>
        <w:t xml:space="preserve"> </w:t>
      </w:r>
      <w:r>
        <w:t>îndeplinite criteriile de performanţă pentru satisfacerea în exploatarea construcţiilor a cerinţei fundamentale de securitate la incendiu.</w:t>
      </w:r>
    </w:p>
    <w:p w:rsidR="005956A8" w:rsidRDefault="00F3183C">
      <w:pPr>
        <w:pStyle w:val="BodyText"/>
        <w:spacing w:line="273" w:lineRule="exact"/>
        <w:ind w:left="1271"/>
        <w:jc w:val="both"/>
      </w:pPr>
      <w:r>
        <w:t>Fiecare</w:t>
      </w:r>
      <w:r>
        <w:rPr>
          <w:spacing w:val="2"/>
        </w:rPr>
        <w:t xml:space="preserve"> </w:t>
      </w:r>
      <w:r>
        <w:t>rezervor</w:t>
      </w:r>
      <w:r>
        <w:rPr>
          <w:spacing w:val="4"/>
        </w:rPr>
        <w:t xml:space="preserve"> </w:t>
      </w:r>
      <w:r>
        <w:t>va</w:t>
      </w:r>
      <w:r>
        <w:rPr>
          <w:spacing w:val="4"/>
        </w:rPr>
        <w:t xml:space="preserve"> </w:t>
      </w:r>
      <w:r>
        <w:t>fi</w:t>
      </w:r>
      <w:r>
        <w:rPr>
          <w:spacing w:val="5"/>
        </w:rPr>
        <w:t xml:space="preserve"> </w:t>
      </w:r>
      <w:r>
        <w:t>livrat</w:t>
      </w:r>
      <w:r>
        <w:rPr>
          <w:spacing w:val="3"/>
        </w:rPr>
        <w:t xml:space="preserve"> </w:t>
      </w:r>
      <w:r>
        <w:t>împreună</w:t>
      </w:r>
      <w:r>
        <w:rPr>
          <w:spacing w:val="4"/>
        </w:rPr>
        <w:t xml:space="preserve"> </w:t>
      </w:r>
      <w:r>
        <w:t>cu</w:t>
      </w:r>
      <w:r>
        <w:rPr>
          <w:spacing w:val="5"/>
        </w:rPr>
        <w:t xml:space="preserve"> </w:t>
      </w:r>
      <w:r>
        <w:t>următoarele</w:t>
      </w:r>
      <w:r>
        <w:rPr>
          <w:spacing w:val="5"/>
        </w:rPr>
        <w:t xml:space="preserve"> </w:t>
      </w:r>
      <w:r>
        <w:rPr>
          <w:spacing w:val="-2"/>
        </w:rPr>
        <w:t>echipamente:</w:t>
      </w:r>
    </w:p>
    <w:p w:rsidR="005956A8" w:rsidRDefault="00F3183C">
      <w:pPr>
        <w:pStyle w:val="ListParagraph"/>
        <w:numPr>
          <w:ilvl w:val="0"/>
          <w:numId w:val="35"/>
        </w:numPr>
        <w:tabs>
          <w:tab w:val="left" w:pos="1271"/>
          <w:tab w:val="left" w:pos="1272"/>
        </w:tabs>
        <w:spacing w:line="294" w:lineRule="exact"/>
        <w:ind w:hanging="361"/>
        <w:rPr>
          <w:sz w:val="24"/>
        </w:rPr>
      </w:pPr>
      <w:r>
        <w:rPr>
          <w:sz w:val="24"/>
        </w:rPr>
        <w:t>țeavă</w:t>
      </w:r>
      <w:r>
        <w:rPr>
          <w:spacing w:val="-4"/>
          <w:sz w:val="24"/>
        </w:rPr>
        <w:t xml:space="preserve"> </w:t>
      </w:r>
      <w:r>
        <w:rPr>
          <w:sz w:val="24"/>
        </w:rPr>
        <w:t>pentru</w:t>
      </w:r>
      <w:r>
        <w:rPr>
          <w:spacing w:val="-1"/>
          <w:sz w:val="24"/>
        </w:rPr>
        <w:t xml:space="preserve"> </w:t>
      </w:r>
      <w:r>
        <w:rPr>
          <w:sz w:val="24"/>
        </w:rPr>
        <w:t>motorină,</w:t>
      </w:r>
      <w:r>
        <w:rPr>
          <w:spacing w:val="-1"/>
          <w:sz w:val="24"/>
        </w:rPr>
        <w:t xml:space="preserve"> </w:t>
      </w:r>
      <w:r>
        <w:rPr>
          <w:sz w:val="24"/>
        </w:rPr>
        <w:t>cod</w:t>
      </w:r>
      <w:r>
        <w:rPr>
          <w:spacing w:val="-1"/>
          <w:sz w:val="24"/>
        </w:rPr>
        <w:t xml:space="preserve"> </w:t>
      </w:r>
      <w:r>
        <w:rPr>
          <w:sz w:val="24"/>
        </w:rPr>
        <w:t>111949</w:t>
      </w:r>
      <w:r>
        <w:rPr>
          <w:spacing w:val="-1"/>
          <w:sz w:val="24"/>
        </w:rPr>
        <w:t xml:space="preserve"> </w:t>
      </w:r>
      <w:r>
        <w:rPr>
          <w:sz w:val="24"/>
        </w:rPr>
        <w:t>(M),</w:t>
      </w:r>
      <w:r>
        <w:rPr>
          <w:spacing w:val="-2"/>
          <w:sz w:val="24"/>
        </w:rPr>
        <w:t xml:space="preserve"> </w:t>
      </w:r>
      <w:r>
        <w:rPr>
          <w:sz w:val="24"/>
        </w:rPr>
        <w:t>împreună cu</w:t>
      </w:r>
      <w:r>
        <w:rPr>
          <w:spacing w:val="-1"/>
          <w:sz w:val="24"/>
        </w:rPr>
        <w:t xml:space="preserve"> </w:t>
      </w:r>
      <w:r>
        <w:rPr>
          <w:sz w:val="24"/>
        </w:rPr>
        <w:t>opritor</w:t>
      </w:r>
      <w:r>
        <w:rPr>
          <w:spacing w:val="-1"/>
          <w:sz w:val="24"/>
        </w:rPr>
        <w:t xml:space="preserve"> </w:t>
      </w:r>
      <w:r>
        <w:rPr>
          <w:sz w:val="24"/>
        </w:rPr>
        <w:t>de</w:t>
      </w:r>
      <w:r>
        <w:rPr>
          <w:spacing w:val="-3"/>
          <w:sz w:val="24"/>
        </w:rPr>
        <w:t xml:space="preserve"> </w:t>
      </w:r>
      <w:r>
        <w:rPr>
          <w:sz w:val="24"/>
        </w:rPr>
        <w:t>flacără,</w:t>
      </w:r>
      <w:r>
        <w:rPr>
          <w:spacing w:val="-1"/>
          <w:sz w:val="24"/>
        </w:rPr>
        <w:t xml:space="preserve"> </w:t>
      </w:r>
      <w:r>
        <w:rPr>
          <w:sz w:val="24"/>
        </w:rPr>
        <w:t>cod</w:t>
      </w:r>
      <w:r>
        <w:rPr>
          <w:spacing w:val="1"/>
          <w:sz w:val="24"/>
        </w:rPr>
        <w:t xml:space="preserve"> </w:t>
      </w:r>
      <w:r>
        <w:rPr>
          <w:spacing w:val="-2"/>
          <w:sz w:val="24"/>
        </w:rPr>
        <w:t>113892;</w:t>
      </w:r>
    </w:p>
    <w:p w:rsidR="005956A8" w:rsidRDefault="00F3183C">
      <w:pPr>
        <w:pStyle w:val="ListParagraph"/>
        <w:numPr>
          <w:ilvl w:val="0"/>
          <w:numId w:val="35"/>
        </w:numPr>
        <w:tabs>
          <w:tab w:val="left" w:pos="1271"/>
          <w:tab w:val="left" w:pos="1272"/>
        </w:tabs>
        <w:spacing w:before="2" w:line="293" w:lineRule="exact"/>
        <w:ind w:hanging="361"/>
        <w:rPr>
          <w:sz w:val="24"/>
        </w:rPr>
      </w:pPr>
      <w:r>
        <w:rPr>
          <w:sz w:val="24"/>
        </w:rPr>
        <w:t>detector</w:t>
      </w:r>
      <w:r>
        <w:rPr>
          <w:spacing w:val="-3"/>
          <w:sz w:val="24"/>
        </w:rPr>
        <w:t xml:space="preserve"> </w:t>
      </w:r>
      <w:r>
        <w:rPr>
          <w:sz w:val="24"/>
        </w:rPr>
        <w:t>Eurovac</w:t>
      </w:r>
      <w:r>
        <w:rPr>
          <w:spacing w:val="-1"/>
          <w:sz w:val="24"/>
        </w:rPr>
        <w:t xml:space="preserve"> </w:t>
      </w:r>
      <w:r>
        <w:rPr>
          <w:sz w:val="24"/>
        </w:rPr>
        <w:t>de</w:t>
      </w:r>
      <w:r>
        <w:rPr>
          <w:spacing w:val="-2"/>
          <w:sz w:val="24"/>
        </w:rPr>
        <w:t xml:space="preserve"> </w:t>
      </w:r>
      <w:r>
        <w:rPr>
          <w:sz w:val="24"/>
        </w:rPr>
        <w:t>scurgeri de</w:t>
      </w:r>
      <w:r>
        <w:rPr>
          <w:spacing w:val="-3"/>
          <w:sz w:val="24"/>
        </w:rPr>
        <w:t xml:space="preserve"> </w:t>
      </w:r>
      <w:r>
        <w:rPr>
          <w:sz w:val="24"/>
        </w:rPr>
        <w:t>produs,</w:t>
      </w:r>
      <w:r>
        <w:rPr>
          <w:spacing w:val="2"/>
          <w:sz w:val="24"/>
        </w:rPr>
        <w:t xml:space="preserve"> </w:t>
      </w:r>
      <w:r>
        <w:rPr>
          <w:sz w:val="24"/>
        </w:rPr>
        <w:t>cod</w:t>
      </w:r>
      <w:r>
        <w:rPr>
          <w:spacing w:val="-1"/>
          <w:sz w:val="24"/>
        </w:rPr>
        <w:t xml:space="preserve"> </w:t>
      </w:r>
      <w:r>
        <w:rPr>
          <w:sz w:val="24"/>
        </w:rPr>
        <w:t>110249 și</w:t>
      </w:r>
      <w:r>
        <w:rPr>
          <w:spacing w:val="-1"/>
          <w:sz w:val="24"/>
        </w:rPr>
        <w:t xml:space="preserve"> </w:t>
      </w:r>
      <w:r>
        <w:rPr>
          <w:sz w:val="24"/>
        </w:rPr>
        <w:t>filtru de</w:t>
      </w:r>
      <w:r>
        <w:rPr>
          <w:spacing w:val="-3"/>
          <w:sz w:val="24"/>
        </w:rPr>
        <w:t xml:space="preserve"> </w:t>
      </w:r>
      <w:r>
        <w:rPr>
          <w:sz w:val="24"/>
        </w:rPr>
        <w:t xml:space="preserve">condens, cod </w:t>
      </w:r>
      <w:r>
        <w:rPr>
          <w:spacing w:val="-2"/>
          <w:sz w:val="24"/>
        </w:rPr>
        <w:t>109931;</w:t>
      </w:r>
    </w:p>
    <w:p w:rsidR="005956A8" w:rsidRDefault="00F3183C">
      <w:pPr>
        <w:pStyle w:val="ListParagraph"/>
        <w:numPr>
          <w:ilvl w:val="0"/>
          <w:numId w:val="35"/>
        </w:numPr>
        <w:tabs>
          <w:tab w:val="left" w:pos="1271"/>
          <w:tab w:val="left" w:pos="1272"/>
        </w:tabs>
        <w:spacing w:line="293" w:lineRule="exact"/>
        <w:ind w:hanging="361"/>
        <w:rPr>
          <w:sz w:val="24"/>
        </w:rPr>
      </w:pPr>
      <w:r>
        <w:rPr>
          <w:sz w:val="24"/>
        </w:rPr>
        <w:t>cuplă</w:t>
      </w:r>
      <w:r>
        <w:rPr>
          <w:spacing w:val="-4"/>
          <w:sz w:val="24"/>
        </w:rPr>
        <w:t xml:space="preserve"> </w:t>
      </w:r>
      <w:r>
        <w:rPr>
          <w:sz w:val="24"/>
        </w:rPr>
        <w:t>rapidă</w:t>
      </w:r>
      <w:r>
        <w:rPr>
          <w:spacing w:val="-1"/>
          <w:sz w:val="24"/>
        </w:rPr>
        <w:t xml:space="preserve"> </w:t>
      </w:r>
      <w:r>
        <w:rPr>
          <w:sz w:val="24"/>
        </w:rPr>
        <w:t>VK-80-3”</w:t>
      </w:r>
      <w:r>
        <w:rPr>
          <w:spacing w:val="-2"/>
          <w:sz w:val="24"/>
        </w:rPr>
        <w:t xml:space="preserve"> </w:t>
      </w:r>
      <w:r>
        <w:rPr>
          <w:sz w:val="24"/>
        </w:rPr>
        <w:t>și capac</w:t>
      </w:r>
      <w:r>
        <w:rPr>
          <w:spacing w:val="-3"/>
          <w:sz w:val="24"/>
        </w:rPr>
        <w:t xml:space="preserve"> </w:t>
      </w:r>
      <w:r>
        <w:rPr>
          <w:sz w:val="24"/>
        </w:rPr>
        <w:t>cuplă</w:t>
      </w:r>
      <w:r>
        <w:rPr>
          <w:spacing w:val="-1"/>
          <w:sz w:val="24"/>
        </w:rPr>
        <w:t xml:space="preserve"> </w:t>
      </w:r>
      <w:r>
        <w:rPr>
          <w:sz w:val="24"/>
        </w:rPr>
        <w:t>MB-80-</w:t>
      </w:r>
      <w:r>
        <w:rPr>
          <w:spacing w:val="-5"/>
          <w:sz w:val="24"/>
        </w:rPr>
        <w:t>3”;</w:t>
      </w:r>
    </w:p>
    <w:p w:rsidR="005956A8" w:rsidRDefault="00F3183C">
      <w:pPr>
        <w:pStyle w:val="ListParagraph"/>
        <w:numPr>
          <w:ilvl w:val="0"/>
          <w:numId w:val="35"/>
        </w:numPr>
        <w:tabs>
          <w:tab w:val="left" w:pos="1271"/>
          <w:tab w:val="left" w:pos="1272"/>
        </w:tabs>
        <w:spacing w:line="293" w:lineRule="exact"/>
        <w:ind w:hanging="361"/>
        <w:rPr>
          <w:sz w:val="24"/>
        </w:rPr>
      </w:pPr>
      <w:r>
        <w:rPr>
          <w:sz w:val="24"/>
        </w:rPr>
        <w:t>limitator</w:t>
      </w:r>
      <w:r>
        <w:rPr>
          <w:spacing w:val="-5"/>
          <w:sz w:val="24"/>
        </w:rPr>
        <w:t xml:space="preserve"> </w:t>
      </w:r>
      <w:r>
        <w:rPr>
          <w:sz w:val="24"/>
        </w:rPr>
        <w:t>de</w:t>
      </w:r>
      <w:r>
        <w:rPr>
          <w:spacing w:val="-2"/>
          <w:sz w:val="24"/>
        </w:rPr>
        <w:t xml:space="preserve"> </w:t>
      </w:r>
      <w:r>
        <w:rPr>
          <w:sz w:val="24"/>
        </w:rPr>
        <w:t>încărcare,</w:t>
      </w:r>
      <w:r>
        <w:rPr>
          <w:spacing w:val="1"/>
          <w:sz w:val="24"/>
        </w:rPr>
        <w:t xml:space="preserve"> </w:t>
      </w:r>
      <w:r>
        <w:rPr>
          <w:sz w:val="24"/>
        </w:rPr>
        <w:t>conform</w:t>
      </w:r>
      <w:r>
        <w:rPr>
          <w:spacing w:val="-1"/>
          <w:sz w:val="24"/>
        </w:rPr>
        <w:t xml:space="preserve"> </w:t>
      </w:r>
      <w:r>
        <w:rPr>
          <w:sz w:val="24"/>
        </w:rPr>
        <w:t>cerințelor</w:t>
      </w:r>
      <w:r>
        <w:rPr>
          <w:spacing w:val="-2"/>
          <w:sz w:val="24"/>
        </w:rPr>
        <w:t xml:space="preserve"> </w:t>
      </w:r>
      <w:r>
        <w:rPr>
          <w:sz w:val="24"/>
        </w:rPr>
        <w:t>SR</w:t>
      </w:r>
      <w:r>
        <w:rPr>
          <w:spacing w:val="-1"/>
          <w:sz w:val="24"/>
        </w:rPr>
        <w:t xml:space="preserve"> </w:t>
      </w:r>
      <w:r>
        <w:rPr>
          <w:sz w:val="24"/>
        </w:rPr>
        <w:t>EN</w:t>
      </w:r>
      <w:r>
        <w:rPr>
          <w:spacing w:val="-2"/>
          <w:sz w:val="24"/>
        </w:rPr>
        <w:t xml:space="preserve"> </w:t>
      </w:r>
      <w:r>
        <w:rPr>
          <w:sz w:val="24"/>
        </w:rPr>
        <w:t>13616:2004/AC:2006,</w:t>
      </w:r>
      <w:r>
        <w:rPr>
          <w:spacing w:val="-1"/>
          <w:sz w:val="24"/>
        </w:rPr>
        <w:t xml:space="preserve"> </w:t>
      </w:r>
      <w:r>
        <w:rPr>
          <w:sz w:val="24"/>
        </w:rPr>
        <w:t>cod</w:t>
      </w:r>
      <w:r>
        <w:rPr>
          <w:spacing w:val="-1"/>
          <w:sz w:val="24"/>
        </w:rPr>
        <w:t xml:space="preserve"> </w:t>
      </w:r>
      <w:r>
        <w:rPr>
          <w:spacing w:val="-2"/>
          <w:sz w:val="24"/>
        </w:rPr>
        <w:t>113441;</w:t>
      </w:r>
    </w:p>
    <w:p w:rsidR="005956A8" w:rsidRDefault="00F3183C">
      <w:pPr>
        <w:pStyle w:val="ListParagraph"/>
        <w:numPr>
          <w:ilvl w:val="0"/>
          <w:numId w:val="35"/>
        </w:numPr>
        <w:tabs>
          <w:tab w:val="left" w:pos="1271"/>
          <w:tab w:val="left" w:pos="1272"/>
        </w:tabs>
        <w:spacing w:line="293" w:lineRule="exact"/>
        <w:ind w:hanging="361"/>
        <w:rPr>
          <w:sz w:val="24"/>
        </w:rPr>
      </w:pPr>
      <w:r>
        <w:rPr>
          <w:sz w:val="24"/>
        </w:rPr>
        <w:t>supapă</w:t>
      </w:r>
      <w:r>
        <w:rPr>
          <w:spacing w:val="-3"/>
          <w:sz w:val="24"/>
        </w:rPr>
        <w:t xml:space="preserve"> </w:t>
      </w:r>
      <w:r>
        <w:rPr>
          <w:sz w:val="24"/>
        </w:rPr>
        <w:t>de</w:t>
      </w:r>
      <w:r>
        <w:rPr>
          <w:spacing w:val="-2"/>
          <w:sz w:val="24"/>
        </w:rPr>
        <w:t xml:space="preserve"> </w:t>
      </w:r>
      <w:r>
        <w:rPr>
          <w:sz w:val="24"/>
        </w:rPr>
        <w:t>colț</w:t>
      </w:r>
      <w:r>
        <w:rPr>
          <w:spacing w:val="-2"/>
          <w:sz w:val="24"/>
        </w:rPr>
        <w:t xml:space="preserve"> </w:t>
      </w:r>
      <w:r>
        <w:rPr>
          <w:sz w:val="24"/>
        </w:rPr>
        <w:t>cu</w:t>
      </w:r>
      <w:r>
        <w:rPr>
          <w:spacing w:val="1"/>
          <w:sz w:val="24"/>
        </w:rPr>
        <w:t xml:space="preserve"> </w:t>
      </w:r>
      <w:r>
        <w:rPr>
          <w:sz w:val="24"/>
        </w:rPr>
        <w:t>clapetă</w:t>
      </w:r>
      <w:r>
        <w:rPr>
          <w:spacing w:val="-1"/>
          <w:sz w:val="24"/>
        </w:rPr>
        <w:t xml:space="preserve"> </w:t>
      </w:r>
      <w:r>
        <w:rPr>
          <w:sz w:val="24"/>
        </w:rPr>
        <w:t>antidezamorsaj,</w:t>
      </w:r>
      <w:r>
        <w:rPr>
          <w:spacing w:val="-1"/>
          <w:sz w:val="24"/>
        </w:rPr>
        <w:t xml:space="preserve"> </w:t>
      </w:r>
      <w:r>
        <w:rPr>
          <w:sz w:val="24"/>
        </w:rPr>
        <w:t>cod</w:t>
      </w:r>
      <w:r>
        <w:rPr>
          <w:spacing w:val="-1"/>
          <w:sz w:val="24"/>
        </w:rPr>
        <w:t xml:space="preserve"> </w:t>
      </w:r>
      <w:r>
        <w:rPr>
          <w:spacing w:val="-2"/>
          <w:sz w:val="24"/>
        </w:rPr>
        <w:t>110242;</w:t>
      </w:r>
    </w:p>
    <w:p w:rsidR="005956A8" w:rsidRDefault="00F3183C">
      <w:pPr>
        <w:pStyle w:val="ListParagraph"/>
        <w:numPr>
          <w:ilvl w:val="0"/>
          <w:numId w:val="35"/>
        </w:numPr>
        <w:tabs>
          <w:tab w:val="left" w:pos="1271"/>
          <w:tab w:val="left" w:pos="1272"/>
        </w:tabs>
        <w:spacing w:line="293" w:lineRule="exact"/>
        <w:ind w:hanging="361"/>
        <w:rPr>
          <w:sz w:val="24"/>
        </w:rPr>
      </w:pPr>
      <w:r>
        <w:rPr>
          <w:sz w:val="24"/>
        </w:rPr>
        <w:t>capac</w:t>
      </w:r>
      <w:r>
        <w:rPr>
          <w:spacing w:val="-2"/>
          <w:sz w:val="24"/>
        </w:rPr>
        <w:t xml:space="preserve"> </w:t>
      </w:r>
      <w:r>
        <w:rPr>
          <w:sz w:val="24"/>
        </w:rPr>
        <w:t>măsură</w:t>
      </w:r>
      <w:r>
        <w:rPr>
          <w:spacing w:val="-1"/>
          <w:sz w:val="24"/>
        </w:rPr>
        <w:t xml:space="preserve"> </w:t>
      </w:r>
      <w:r>
        <w:rPr>
          <w:sz w:val="24"/>
        </w:rPr>
        <w:t>manuală,</w:t>
      </w:r>
      <w:r>
        <w:rPr>
          <w:spacing w:val="-1"/>
          <w:sz w:val="24"/>
        </w:rPr>
        <w:t xml:space="preserve"> </w:t>
      </w:r>
      <w:r>
        <w:rPr>
          <w:sz w:val="24"/>
        </w:rPr>
        <w:t xml:space="preserve">cod </w:t>
      </w:r>
      <w:r>
        <w:rPr>
          <w:spacing w:val="-2"/>
          <w:sz w:val="24"/>
        </w:rPr>
        <w:t>111621;</w:t>
      </w:r>
    </w:p>
    <w:p w:rsidR="005956A8" w:rsidRDefault="00F3183C">
      <w:pPr>
        <w:pStyle w:val="ListParagraph"/>
        <w:numPr>
          <w:ilvl w:val="0"/>
          <w:numId w:val="35"/>
        </w:numPr>
        <w:tabs>
          <w:tab w:val="left" w:pos="1271"/>
          <w:tab w:val="left" w:pos="1272"/>
        </w:tabs>
        <w:spacing w:line="294" w:lineRule="exact"/>
        <w:ind w:hanging="361"/>
        <w:rPr>
          <w:sz w:val="24"/>
        </w:rPr>
      </w:pPr>
      <w:r>
        <w:rPr>
          <w:sz w:val="24"/>
        </w:rPr>
        <w:t>riglă</w:t>
      </w:r>
      <w:r>
        <w:rPr>
          <w:spacing w:val="-2"/>
          <w:sz w:val="24"/>
        </w:rPr>
        <w:t xml:space="preserve"> </w:t>
      </w:r>
      <w:r>
        <w:rPr>
          <w:sz w:val="24"/>
        </w:rPr>
        <w:t>de</w:t>
      </w:r>
      <w:r>
        <w:rPr>
          <w:spacing w:val="-1"/>
          <w:sz w:val="24"/>
        </w:rPr>
        <w:t xml:space="preserve"> </w:t>
      </w:r>
      <w:r>
        <w:rPr>
          <w:sz w:val="24"/>
        </w:rPr>
        <w:t xml:space="preserve">nivel confecționată din </w:t>
      </w:r>
      <w:r>
        <w:rPr>
          <w:spacing w:val="-2"/>
          <w:sz w:val="24"/>
        </w:rPr>
        <w:t>bronz.</w:t>
      </w:r>
    </w:p>
    <w:p w:rsidR="005956A8" w:rsidRDefault="00F3183C">
      <w:pPr>
        <w:pStyle w:val="BodyText"/>
        <w:spacing w:before="1"/>
        <w:ind w:firstLine="719"/>
      </w:pPr>
      <w:r>
        <w:t>Umplerea</w:t>
      </w:r>
      <w:r>
        <w:rPr>
          <w:spacing w:val="40"/>
        </w:rPr>
        <w:t xml:space="preserve"> </w:t>
      </w:r>
      <w:r>
        <w:t>rezervoarelor</w:t>
      </w:r>
      <w:r>
        <w:rPr>
          <w:spacing w:val="40"/>
        </w:rPr>
        <w:t xml:space="preserve"> </w:t>
      </w:r>
      <w:r>
        <w:t>cu</w:t>
      </w:r>
      <w:r>
        <w:rPr>
          <w:spacing w:val="40"/>
        </w:rPr>
        <w:t xml:space="preserve"> </w:t>
      </w:r>
      <w:r>
        <w:t>motorina</w:t>
      </w:r>
      <w:r>
        <w:rPr>
          <w:spacing w:val="40"/>
        </w:rPr>
        <w:t xml:space="preserve"> </w:t>
      </w:r>
      <w:r>
        <w:t>aprovizionată</w:t>
      </w:r>
      <w:r>
        <w:rPr>
          <w:spacing w:val="40"/>
        </w:rPr>
        <w:t xml:space="preserve"> </w:t>
      </w:r>
      <w:r>
        <w:t>cu</w:t>
      </w:r>
      <w:r>
        <w:rPr>
          <w:spacing w:val="40"/>
        </w:rPr>
        <w:t xml:space="preserve"> </w:t>
      </w:r>
      <w:r>
        <w:t>ajutorul</w:t>
      </w:r>
      <w:r>
        <w:rPr>
          <w:spacing w:val="40"/>
        </w:rPr>
        <w:t xml:space="preserve"> </w:t>
      </w:r>
      <w:r>
        <w:t>autocisternelor</w:t>
      </w:r>
      <w:r>
        <w:rPr>
          <w:spacing w:val="40"/>
        </w:rPr>
        <w:t xml:space="preserve"> </w:t>
      </w:r>
      <w:r>
        <w:t>se</w:t>
      </w:r>
      <w:r>
        <w:rPr>
          <w:spacing w:val="40"/>
        </w:rPr>
        <w:t xml:space="preserve"> </w:t>
      </w:r>
      <w:r>
        <w:t>va</w:t>
      </w:r>
      <w:r>
        <w:rPr>
          <w:spacing w:val="40"/>
        </w:rPr>
        <w:t xml:space="preserve"> </w:t>
      </w:r>
      <w:r>
        <w:t>face gravitaţional, printr-un sistem de cădere liberă.</w:t>
      </w:r>
    </w:p>
    <w:p w:rsidR="005956A8" w:rsidRDefault="005956A8">
      <w:pPr>
        <w:pStyle w:val="BodyText"/>
        <w:ind w:left="0"/>
      </w:pPr>
    </w:p>
    <w:p w:rsidR="005956A8" w:rsidRDefault="00F3183C">
      <w:pPr>
        <w:ind w:left="551"/>
        <w:rPr>
          <w:i/>
          <w:sz w:val="24"/>
        </w:rPr>
      </w:pPr>
      <w:r>
        <w:rPr>
          <w:i/>
          <w:sz w:val="24"/>
        </w:rPr>
        <w:t>Rezervoarele</w:t>
      </w:r>
      <w:r>
        <w:rPr>
          <w:i/>
          <w:spacing w:val="-8"/>
          <w:sz w:val="24"/>
        </w:rPr>
        <w:t xml:space="preserve"> </w:t>
      </w:r>
      <w:r>
        <w:rPr>
          <w:i/>
          <w:sz w:val="24"/>
        </w:rPr>
        <w:t>vor</w:t>
      </w:r>
      <w:r>
        <w:rPr>
          <w:i/>
          <w:spacing w:val="-7"/>
          <w:sz w:val="24"/>
        </w:rPr>
        <w:t xml:space="preserve"> </w:t>
      </w:r>
      <w:r>
        <w:rPr>
          <w:i/>
          <w:sz w:val="24"/>
        </w:rPr>
        <w:t>fi</w:t>
      </w:r>
      <w:r>
        <w:rPr>
          <w:i/>
          <w:spacing w:val="-6"/>
          <w:sz w:val="24"/>
        </w:rPr>
        <w:t xml:space="preserve"> </w:t>
      </w:r>
      <w:r>
        <w:rPr>
          <w:i/>
          <w:sz w:val="24"/>
        </w:rPr>
        <w:t>legate</w:t>
      </w:r>
      <w:r>
        <w:rPr>
          <w:i/>
          <w:spacing w:val="-7"/>
          <w:sz w:val="24"/>
        </w:rPr>
        <w:t xml:space="preserve"> </w:t>
      </w:r>
      <w:r>
        <w:rPr>
          <w:i/>
          <w:sz w:val="24"/>
        </w:rPr>
        <w:t>obligatoriu</w:t>
      </w:r>
      <w:r>
        <w:rPr>
          <w:i/>
          <w:spacing w:val="-6"/>
          <w:sz w:val="24"/>
        </w:rPr>
        <w:t xml:space="preserve"> </w:t>
      </w:r>
      <w:r>
        <w:rPr>
          <w:i/>
          <w:sz w:val="24"/>
        </w:rPr>
        <w:t>la</w:t>
      </w:r>
      <w:r>
        <w:rPr>
          <w:i/>
          <w:spacing w:val="-5"/>
          <w:sz w:val="24"/>
        </w:rPr>
        <w:t xml:space="preserve"> </w:t>
      </w:r>
      <w:r>
        <w:rPr>
          <w:i/>
          <w:sz w:val="24"/>
        </w:rPr>
        <w:t>priza</w:t>
      </w:r>
      <w:r>
        <w:rPr>
          <w:i/>
          <w:spacing w:val="-7"/>
          <w:sz w:val="24"/>
        </w:rPr>
        <w:t xml:space="preserve"> </w:t>
      </w:r>
      <w:r>
        <w:rPr>
          <w:i/>
          <w:sz w:val="24"/>
        </w:rPr>
        <w:t>de</w:t>
      </w:r>
      <w:r>
        <w:rPr>
          <w:i/>
          <w:spacing w:val="-10"/>
          <w:sz w:val="24"/>
        </w:rPr>
        <w:t xml:space="preserve"> </w:t>
      </w:r>
      <w:r>
        <w:rPr>
          <w:i/>
          <w:sz w:val="24"/>
        </w:rPr>
        <w:t>pământ</w:t>
      </w:r>
      <w:r>
        <w:rPr>
          <w:i/>
          <w:spacing w:val="-7"/>
          <w:sz w:val="24"/>
        </w:rPr>
        <w:t xml:space="preserve"> </w:t>
      </w:r>
      <w:r>
        <w:rPr>
          <w:i/>
          <w:sz w:val="24"/>
        </w:rPr>
        <w:t>utilizând</w:t>
      </w:r>
      <w:r>
        <w:rPr>
          <w:i/>
          <w:spacing w:val="-7"/>
          <w:sz w:val="24"/>
        </w:rPr>
        <w:t xml:space="preserve"> </w:t>
      </w:r>
      <w:r>
        <w:rPr>
          <w:i/>
          <w:sz w:val="24"/>
        </w:rPr>
        <w:t>platbandă</w:t>
      </w:r>
      <w:r>
        <w:rPr>
          <w:i/>
          <w:spacing w:val="-7"/>
          <w:sz w:val="24"/>
        </w:rPr>
        <w:t xml:space="preserve"> </w:t>
      </w:r>
      <w:r>
        <w:rPr>
          <w:i/>
          <w:sz w:val="24"/>
        </w:rPr>
        <w:t>de</w:t>
      </w:r>
      <w:r>
        <w:rPr>
          <w:i/>
          <w:spacing w:val="-7"/>
          <w:sz w:val="24"/>
        </w:rPr>
        <w:t xml:space="preserve"> </w:t>
      </w:r>
      <w:r>
        <w:rPr>
          <w:i/>
          <w:sz w:val="24"/>
        </w:rPr>
        <w:t>Ol-Zn</w:t>
      </w:r>
      <w:r>
        <w:rPr>
          <w:i/>
          <w:spacing w:val="-6"/>
          <w:sz w:val="24"/>
        </w:rPr>
        <w:t xml:space="preserve"> </w:t>
      </w:r>
      <w:r>
        <w:rPr>
          <w:i/>
          <w:sz w:val="24"/>
        </w:rPr>
        <w:t>40x4</w:t>
      </w:r>
      <w:r>
        <w:rPr>
          <w:i/>
          <w:spacing w:val="-6"/>
          <w:sz w:val="24"/>
        </w:rPr>
        <w:t xml:space="preserve"> </w:t>
      </w:r>
      <w:r>
        <w:rPr>
          <w:i/>
          <w:spacing w:val="-4"/>
          <w:sz w:val="24"/>
        </w:rPr>
        <w:t>mm</w:t>
      </w:r>
      <w:r>
        <w:rPr>
          <w:i/>
          <w:spacing w:val="-4"/>
          <w:sz w:val="24"/>
          <w:vertAlign w:val="superscript"/>
        </w:rPr>
        <w:t>2</w:t>
      </w:r>
      <w:r>
        <w:rPr>
          <w:i/>
          <w:spacing w:val="-4"/>
          <w:sz w:val="24"/>
        </w:rPr>
        <w:t>.</w:t>
      </w:r>
    </w:p>
    <w:p w:rsidR="005956A8" w:rsidRDefault="005956A8">
      <w:pPr>
        <w:pStyle w:val="BodyText"/>
        <w:ind w:left="0"/>
        <w:rPr>
          <w:i/>
        </w:rPr>
      </w:pPr>
    </w:p>
    <w:p w:rsidR="005956A8" w:rsidRDefault="00F3183C">
      <w:pPr>
        <w:pStyle w:val="Heading4"/>
        <w:ind w:left="1331"/>
        <w:jc w:val="both"/>
      </w:pPr>
      <w:r>
        <w:t>Pompe</w:t>
      </w:r>
      <w:r>
        <w:rPr>
          <w:spacing w:val="-2"/>
        </w:rPr>
        <w:t xml:space="preserve"> </w:t>
      </w:r>
      <w:r>
        <w:t>de</w:t>
      </w:r>
      <w:r>
        <w:rPr>
          <w:spacing w:val="-1"/>
        </w:rPr>
        <w:t xml:space="preserve"> </w:t>
      </w:r>
      <w:r>
        <w:t>distribuție</w:t>
      </w:r>
      <w:r>
        <w:rPr>
          <w:spacing w:val="-2"/>
        </w:rPr>
        <w:t xml:space="preserve"> motorină</w:t>
      </w:r>
    </w:p>
    <w:p w:rsidR="005956A8" w:rsidRDefault="005956A8">
      <w:pPr>
        <w:pStyle w:val="BodyText"/>
        <w:ind w:left="0"/>
        <w:rPr>
          <w:b/>
        </w:rPr>
      </w:pPr>
    </w:p>
    <w:p w:rsidR="005956A8" w:rsidRDefault="00F3183C">
      <w:pPr>
        <w:pStyle w:val="BodyText"/>
        <w:ind w:right="755" w:firstLine="719"/>
      </w:pPr>
      <w:r>
        <w:t>Distribuția</w:t>
      </w:r>
      <w:r>
        <w:rPr>
          <w:spacing w:val="40"/>
        </w:rPr>
        <w:t xml:space="preserve"> </w:t>
      </w:r>
      <w:r>
        <w:t>motorinei</w:t>
      </w:r>
      <w:r>
        <w:rPr>
          <w:spacing w:val="40"/>
        </w:rPr>
        <w:t xml:space="preserve"> </w:t>
      </w:r>
      <w:r>
        <w:t>stocate</w:t>
      </w:r>
      <w:r>
        <w:rPr>
          <w:spacing w:val="40"/>
        </w:rPr>
        <w:t xml:space="preserve"> </w:t>
      </w:r>
      <w:r>
        <w:t>în</w:t>
      </w:r>
      <w:r>
        <w:rPr>
          <w:spacing w:val="40"/>
        </w:rPr>
        <w:t xml:space="preserve"> </w:t>
      </w:r>
      <w:r>
        <w:t>depozit</w:t>
      </w:r>
      <w:r>
        <w:rPr>
          <w:spacing w:val="40"/>
        </w:rPr>
        <w:t xml:space="preserve"> </w:t>
      </w:r>
      <w:r>
        <w:t>va</w:t>
      </w:r>
      <w:r>
        <w:rPr>
          <w:spacing w:val="40"/>
        </w:rPr>
        <w:t xml:space="preserve"> </w:t>
      </w:r>
      <w:r>
        <w:t>fi</w:t>
      </w:r>
      <w:r>
        <w:rPr>
          <w:spacing w:val="40"/>
        </w:rPr>
        <w:t xml:space="preserve"> </w:t>
      </w:r>
      <w:r>
        <w:t>asigurată</w:t>
      </w:r>
      <w:r>
        <w:rPr>
          <w:spacing w:val="40"/>
        </w:rPr>
        <w:t xml:space="preserve"> </w:t>
      </w:r>
      <w:r>
        <w:t>prin</w:t>
      </w:r>
      <w:r>
        <w:rPr>
          <w:spacing w:val="40"/>
        </w:rPr>
        <w:t xml:space="preserve"> </w:t>
      </w:r>
      <w:r>
        <w:t>intermediul</w:t>
      </w:r>
      <w:r>
        <w:rPr>
          <w:spacing w:val="40"/>
        </w:rPr>
        <w:t xml:space="preserve"> </w:t>
      </w:r>
      <w:r>
        <w:t>unor</w:t>
      </w:r>
      <w:r>
        <w:rPr>
          <w:spacing w:val="40"/>
        </w:rPr>
        <w:t xml:space="preserve"> </w:t>
      </w:r>
      <w:r>
        <w:t>pompe</w:t>
      </w:r>
      <w:r>
        <w:rPr>
          <w:spacing w:val="40"/>
        </w:rPr>
        <w:t xml:space="preserve"> </w:t>
      </w:r>
      <w:r>
        <w:t>de livrare</w:t>
      </w:r>
      <w:r>
        <w:rPr>
          <w:spacing w:val="22"/>
        </w:rPr>
        <w:t xml:space="preserve"> </w:t>
      </w:r>
      <w:r>
        <w:t>cu</w:t>
      </w:r>
      <w:r>
        <w:rPr>
          <w:spacing w:val="25"/>
        </w:rPr>
        <w:t xml:space="preserve"> </w:t>
      </w:r>
      <w:r>
        <w:t>debit</w:t>
      </w:r>
      <w:r>
        <w:rPr>
          <w:spacing w:val="25"/>
        </w:rPr>
        <w:t xml:space="preserve"> </w:t>
      </w:r>
      <w:r>
        <w:t>mărit,</w:t>
      </w:r>
      <w:r>
        <w:rPr>
          <w:spacing w:val="25"/>
        </w:rPr>
        <w:t xml:space="preserve"> </w:t>
      </w:r>
      <w:r>
        <w:t>fabricate</w:t>
      </w:r>
      <w:r>
        <w:rPr>
          <w:spacing w:val="23"/>
        </w:rPr>
        <w:t xml:space="preserve"> </w:t>
      </w:r>
      <w:r>
        <w:t>de</w:t>
      </w:r>
      <w:r>
        <w:rPr>
          <w:spacing w:val="24"/>
        </w:rPr>
        <w:t xml:space="preserve"> </w:t>
      </w:r>
      <w:r>
        <w:t>Tecalemit,</w:t>
      </w:r>
      <w:r>
        <w:rPr>
          <w:spacing w:val="25"/>
        </w:rPr>
        <w:t xml:space="preserve"> </w:t>
      </w:r>
      <w:r>
        <w:t>Germania.</w:t>
      </w:r>
      <w:r>
        <w:rPr>
          <w:spacing w:val="24"/>
        </w:rPr>
        <w:t xml:space="preserve"> </w:t>
      </w:r>
      <w:r>
        <w:t>Fiecare</w:t>
      </w:r>
      <w:r>
        <w:rPr>
          <w:spacing w:val="23"/>
        </w:rPr>
        <w:t xml:space="preserve"> </w:t>
      </w:r>
      <w:r>
        <w:t>rezervor</w:t>
      </w:r>
      <w:r>
        <w:rPr>
          <w:spacing w:val="26"/>
        </w:rPr>
        <w:t xml:space="preserve"> </w:t>
      </w:r>
      <w:r>
        <w:t>va</w:t>
      </w:r>
      <w:r>
        <w:rPr>
          <w:spacing w:val="24"/>
        </w:rPr>
        <w:t xml:space="preserve"> </w:t>
      </w:r>
      <w:r>
        <w:t>avea</w:t>
      </w:r>
      <w:r>
        <w:rPr>
          <w:spacing w:val="24"/>
        </w:rPr>
        <w:t xml:space="preserve"> </w:t>
      </w:r>
      <w:r>
        <w:t>asociată</w:t>
      </w:r>
      <w:r>
        <w:rPr>
          <w:spacing w:val="24"/>
        </w:rPr>
        <w:t xml:space="preserve"> </w:t>
      </w:r>
      <w:r>
        <w:t>câte</w:t>
      </w:r>
      <w:r>
        <w:rPr>
          <w:spacing w:val="23"/>
        </w:rPr>
        <w:t xml:space="preserve"> </w:t>
      </w:r>
      <w:r>
        <w:rPr>
          <w:spacing w:val="-10"/>
        </w:rPr>
        <w:t>o</w:t>
      </w:r>
    </w:p>
    <w:p w:rsidR="005956A8" w:rsidRDefault="005956A8">
      <w:pPr>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47"/>
        <w:jc w:val="both"/>
      </w:pPr>
      <w:r w:rsidRPr="005956A8">
        <w:pict>
          <v:rect id="docshape249" o:spid="_x0000_s1142" style="position:absolute;left:0;text-align:left;margin-left:69.15pt;margin-top:-14.55pt;width:485.25pt;height:1.45pt;z-index:15799808;mso-position-horizontal-relative:page" fillcolor="black" stroked="f">
            <w10:wrap anchorx="page"/>
          </v:rect>
        </w:pict>
      </w:r>
      <w:r w:rsidR="00F3183C">
        <w:t>pompă de distribuție tip HDM EcoBox 100, cu paleţi, autoamorsantă, de mare precizie, destinată uzului intern. Accesul la pompă se va face prin chei de proximitate, pentru maximum 2000 de utilizatori (2000 de mașini și 2000 de șoferi). Pompa se livrează cu o aplicație software, în limba română, care asigură managementul alimentărilor și utilizatorilor.</w:t>
      </w:r>
    </w:p>
    <w:p w:rsidR="005956A8" w:rsidRDefault="00F3183C">
      <w:pPr>
        <w:pStyle w:val="BodyText"/>
        <w:ind w:right="848" w:firstLine="719"/>
        <w:jc w:val="both"/>
      </w:pPr>
      <w:r>
        <w:t>Debitul real al pompei este de 95 l/min, cantitatea de motorină livrată fiind indicată pe un afișaj numeric cu iluminare în fundal. Deoarece este necesară asigurarea unui debit cât mai mare, distanța dintre rezervorul de motorină și pompa de distribuție asociată trebuie să fie cât mai mică.</w:t>
      </w:r>
    </w:p>
    <w:p w:rsidR="005956A8" w:rsidRDefault="00F3183C">
      <w:pPr>
        <w:pStyle w:val="BodyText"/>
        <w:ind w:right="856" w:firstLine="719"/>
        <w:jc w:val="both"/>
      </w:pPr>
      <w:r>
        <w:t>Pompa de distribuție este echipată cu un contor cu roți ovale, care asigură impulsuri cu o eroare de ±0,5 % și este livrată într-o carcasă din oțel vopsită în câmp electrostatic.</w:t>
      </w:r>
    </w:p>
    <w:p w:rsidR="005956A8" w:rsidRDefault="00F3183C">
      <w:pPr>
        <w:pStyle w:val="BodyText"/>
        <w:ind w:right="853" w:firstLine="719"/>
        <w:jc w:val="both"/>
      </w:pPr>
      <w:r>
        <w:t>Pompa are asociat un furtun de alimentare DN 25, cu lungimea de 4 m, echipat cu un pistol automat de livrare motorină ZVA 25 și este fixată pe un totem cu dimensiunile (Lxlxh) 460x370x1400 mm. Conductele metalice de legătură dintre pompe și rezervoare vor fi de 2”.</w:t>
      </w:r>
    </w:p>
    <w:p w:rsidR="005956A8" w:rsidRDefault="00F3183C">
      <w:pPr>
        <w:pStyle w:val="BodyText"/>
        <w:spacing w:before="1"/>
        <w:ind w:left="1271"/>
        <w:jc w:val="both"/>
      </w:pPr>
      <w:r>
        <w:t>Livrarea</w:t>
      </w:r>
      <w:r>
        <w:rPr>
          <w:spacing w:val="-3"/>
        </w:rPr>
        <w:t xml:space="preserve"> </w:t>
      </w:r>
      <w:r>
        <w:t>motorinei</w:t>
      </w:r>
      <w:r>
        <w:rPr>
          <w:spacing w:val="-1"/>
        </w:rPr>
        <w:t xml:space="preserve"> </w:t>
      </w:r>
      <w:r>
        <w:t>se</w:t>
      </w:r>
      <w:r>
        <w:rPr>
          <w:spacing w:val="-3"/>
        </w:rPr>
        <w:t xml:space="preserve"> </w:t>
      </w:r>
      <w:r>
        <w:t>va</w:t>
      </w:r>
      <w:r>
        <w:rPr>
          <w:spacing w:val="-1"/>
        </w:rPr>
        <w:t xml:space="preserve"> </w:t>
      </w:r>
      <w:r>
        <w:t>asigura</w:t>
      </w:r>
      <w:r>
        <w:rPr>
          <w:spacing w:val="-3"/>
        </w:rPr>
        <w:t xml:space="preserve"> </w:t>
      </w:r>
      <w:r>
        <w:t>prin</w:t>
      </w:r>
      <w:r>
        <w:rPr>
          <w:spacing w:val="-1"/>
        </w:rPr>
        <w:t xml:space="preserve"> </w:t>
      </w:r>
      <w:r>
        <w:t>intermediul</w:t>
      </w:r>
      <w:r>
        <w:rPr>
          <w:spacing w:val="1"/>
        </w:rPr>
        <w:t xml:space="preserve"> </w:t>
      </w:r>
      <w:r>
        <w:t>unui</w:t>
      </w:r>
      <w:r>
        <w:rPr>
          <w:spacing w:val="-2"/>
        </w:rPr>
        <w:t xml:space="preserve"> </w:t>
      </w:r>
      <w:r>
        <w:t>filtru</w:t>
      </w:r>
      <w:r>
        <w:rPr>
          <w:spacing w:val="-1"/>
        </w:rPr>
        <w:t xml:space="preserve"> </w:t>
      </w:r>
      <w:r>
        <w:t>de</w:t>
      </w:r>
      <w:r>
        <w:rPr>
          <w:spacing w:val="-4"/>
        </w:rPr>
        <w:t xml:space="preserve"> </w:t>
      </w:r>
      <w:r>
        <w:t>condens</w:t>
      </w:r>
      <w:r>
        <w:rPr>
          <w:spacing w:val="-1"/>
        </w:rPr>
        <w:t xml:space="preserve"> </w:t>
      </w:r>
      <w:r>
        <w:t>și</w:t>
      </w:r>
      <w:r>
        <w:rPr>
          <w:spacing w:val="-1"/>
        </w:rPr>
        <w:t xml:space="preserve"> </w:t>
      </w:r>
      <w:r>
        <w:rPr>
          <w:spacing w:val="-2"/>
        </w:rPr>
        <w:t>impurități.</w:t>
      </w:r>
    </w:p>
    <w:p w:rsidR="005956A8" w:rsidRDefault="00F3183C">
      <w:pPr>
        <w:pStyle w:val="BodyText"/>
        <w:ind w:right="847" w:firstLine="719"/>
        <w:jc w:val="both"/>
      </w:pPr>
      <w:r>
        <w:t>Fiecare pompă de distribuție motorină va fi protejată cu câte o copertină cu structură metalică, tip peron, sprijinită pe stâlpi metalici, care va încorpora câte două proiectoare LED.</w:t>
      </w:r>
    </w:p>
    <w:p w:rsidR="005956A8" w:rsidRDefault="005956A8">
      <w:pPr>
        <w:pStyle w:val="BodyText"/>
        <w:ind w:left="0"/>
      </w:pPr>
    </w:p>
    <w:p w:rsidR="005956A8" w:rsidRDefault="00F3183C">
      <w:pPr>
        <w:ind w:left="551" w:right="848" w:firstLine="719"/>
        <w:jc w:val="both"/>
        <w:rPr>
          <w:i/>
          <w:sz w:val="24"/>
        </w:rPr>
      </w:pPr>
      <w:r>
        <w:rPr>
          <w:i/>
          <w:sz w:val="24"/>
        </w:rPr>
        <w:t>Pompele</w:t>
      </w:r>
      <w:r>
        <w:rPr>
          <w:i/>
          <w:spacing w:val="-1"/>
          <w:sz w:val="24"/>
        </w:rPr>
        <w:t xml:space="preserve"> </w:t>
      </w:r>
      <w:r>
        <w:rPr>
          <w:i/>
          <w:sz w:val="24"/>
        </w:rPr>
        <w:t>se vor amplasa pe</w:t>
      </w:r>
      <w:r>
        <w:rPr>
          <w:i/>
          <w:spacing w:val="-1"/>
          <w:sz w:val="24"/>
        </w:rPr>
        <w:t xml:space="preserve"> </w:t>
      </w:r>
      <w:r>
        <w:rPr>
          <w:i/>
          <w:sz w:val="24"/>
        </w:rPr>
        <w:t>platforme</w:t>
      </w:r>
      <w:r>
        <w:rPr>
          <w:i/>
          <w:spacing w:val="-1"/>
          <w:sz w:val="24"/>
        </w:rPr>
        <w:t xml:space="preserve"> </w:t>
      </w:r>
      <w:r>
        <w:rPr>
          <w:i/>
          <w:sz w:val="24"/>
        </w:rPr>
        <w:t>pe care</w:t>
      </w:r>
      <w:r>
        <w:rPr>
          <w:i/>
          <w:spacing w:val="-1"/>
          <w:sz w:val="24"/>
        </w:rPr>
        <w:t xml:space="preserve"> </w:t>
      </w:r>
      <w:r>
        <w:rPr>
          <w:i/>
          <w:sz w:val="24"/>
        </w:rPr>
        <w:t>sunt montate</w:t>
      </w:r>
      <w:r>
        <w:rPr>
          <w:i/>
          <w:spacing w:val="-1"/>
          <w:sz w:val="24"/>
        </w:rPr>
        <w:t xml:space="preserve"> </w:t>
      </w:r>
      <w:r>
        <w:rPr>
          <w:i/>
          <w:sz w:val="24"/>
        </w:rPr>
        <w:t>bare metalice de</w:t>
      </w:r>
      <w:r>
        <w:rPr>
          <w:i/>
          <w:spacing w:val="-1"/>
          <w:sz w:val="24"/>
        </w:rPr>
        <w:t xml:space="preserve"> </w:t>
      </w:r>
      <w:r>
        <w:rPr>
          <w:i/>
          <w:sz w:val="24"/>
        </w:rPr>
        <w:t>protecţie și vor fi legate la priza de pământ utilizând platbandă de Ol-Zn 40x4 mm</w:t>
      </w:r>
      <w:r>
        <w:rPr>
          <w:i/>
          <w:sz w:val="24"/>
          <w:vertAlign w:val="superscript"/>
        </w:rPr>
        <w:t>2</w:t>
      </w:r>
      <w:r>
        <w:rPr>
          <w:i/>
          <w:sz w:val="24"/>
        </w:rPr>
        <w:t>.</w:t>
      </w:r>
    </w:p>
    <w:p w:rsidR="005956A8" w:rsidRDefault="005956A8">
      <w:pPr>
        <w:pStyle w:val="BodyText"/>
        <w:ind w:left="0"/>
        <w:rPr>
          <w:i/>
        </w:rPr>
      </w:pPr>
    </w:p>
    <w:p w:rsidR="005956A8" w:rsidRDefault="00F3183C">
      <w:pPr>
        <w:pStyle w:val="Heading4"/>
        <w:ind w:left="1331"/>
        <w:jc w:val="both"/>
      </w:pPr>
      <w:r>
        <w:t>Rampe</w:t>
      </w:r>
      <w:r>
        <w:rPr>
          <w:spacing w:val="-3"/>
        </w:rPr>
        <w:t xml:space="preserve"> </w:t>
      </w:r>
      <w:r>
        <w:t>de</w:t>
      </w:r>
      <w:r>
        <w:rPr>
          <w:spacing w:val="-3"/>
        </w:rPr>
        <w:t xml:space="preserve"> </w:t>
      </w:r>
      <w:r>
        <w:t>descărcare</w:t>
      </w:r>
      <w:r>
        <w:rPr>
          <w:spacing w:val="-1"/>
        </w:rPr>
        <w:t xml:space="preserve"> </w:t>
      </w:r>
      <w:r>
        <w:t>motorină</w:t>
      </w:r>
      <w:r>
        <w:rPr>
          <w:spacing w:val="-2"/>
        </w:rPr>
        <w:t xml:space="preserve"> </w:t>
      </w:r>
      <w:r>
        <w:t>din</w:t>
      </w:r>
      <w:r>
        <w:rPr>
          <w:spacing w:val="-2"/>
        </w:rPr>
        <w:t xml:space="preserve"> autocisterne</w:t>
      </w:r>
    </w:p>
    <w:p w:rsidR="005956A8" w:rsidRDefault="005956A8">
      <w:pPr>
        <w:pStyle w:val="BodyText"/>
        <w:ind w:left="0"/>
        <w:rPr>
          <w:b/>
        </w:rPr>
      </w:pPr>
    </w:p>
    <w:p w:rsidR="005956A8" w:rsidRDefault="00F3183C">
      <w:pPr>
        <w:pStyle w:val="BodyText"/>
        <w:ind w:right="849" w:firstLine="719"/>
        <w:jc w:val="both"/>
      </w:pPr>
      <w:r>
        <w:t>Având în vedere cerințele standardului SR EN 61230:2009 privind necesitatea descărcării rapide și eficiente a electricității statice acumulate de autovehicule, fiecare rampă de descărcare auto, asociată fiecărui rezervor de motorină, va fi echipată cu câte un sistem de legare la priza de pământ, care</w:t>
      </w:r>
      <w:r>
        <w:rPr>
          <w:spacing w:val="-1"/>
        </w:rPr>
        <w:t xml:space="preserve"> </w:t>
      </w:r>
      <w:r>
        <w:t>va asigura conectarea autocisternelor parcate la descărcare</w:t>
      </w:r>
      <w:r>
        <w:rPr>
          <w:spacing w:val="-1"/>
        </w:rPr>
        <w:t xml:space="preserve"> </w:t>
      </w:r>
      <w:r>
        <w:t>prin intermediul unui</w:t>
      </w:r>
      <w:r>
        <w:rPr>
          <w:spacing w:val="-1"/>
        </w:rPr>
        <w:t xml:space="preserve"> </w:t>
      </w:r>
      <w:r>
        <w:t>clește tip crocodil, confecționat din alamă.</w:t>
      </w:r>
    </w:p>
    <w:p w:rsidR="005956A8" w:rsidRDefault="00F3183C">
      <w:pPr>
        <w:pStyle w:val="BodyText"/>
        <w:spacing w:before="1"/>
        <w:ind w:right="851" w:firstLine="719"/>
        <w:jc w:val="both"/>
      </w:pPr>
      <w:r>
        <w:t>Cablul</w:t>
      </w:r>
      <w:r>
        <w:rPr>
          <w:spacing w:val="-2"/>
        </w:rPr>
        <w:t xml:space="preserve"> </w:t>
      </w:r>
      <w:r>
        <w:t>care</w:t>
      </w:r>
      <w:r>
        <w:rPr>
          <w:spacing w:val="-3"/>
        </w:rPr>
        <w:t xml:space="preserve"> </w:t>
      </w:r>
      <w:r>
        <w:t>va</w:t>
      </w:r>
      <w:r>
        <w:rPr>
          <w:spacing w:val="-1"/>
        </w:rPr>
        <w:t xml:space="preserve"> </w:t>
      </w:r>
      <w:r>
        <w:t>asigura</w:t>
      </w:r>
      <w:r>
        <w:rPr>
          <w:spacing w:val="-1"/>
        </w:rPr>
        <w:t xml:space="preserve"> </w:t>
      </w:r>
      <w:r>
        <w:t>legătura</w:t>
      </w:r>
      <w:r>
        <w:rPr>
          <w:spacing w:val="-4"/>
        </w:rPr>
        <w:t xml:space="preserve"> </w:t>
      </w:r>
      <w:r>
        <w:t>între</w:t>
      </w:r>
      <w:r>
        <w:rPr>
          <w:spacing w:val="-3"/>
        </w:rPr>
        <w:t xml:space="preserve"> </w:t>
      </w:r>
      <w:r>
        <w:t>clește</w:t>
      </w:r>
      <w:r>
        <w:rPr>
          <w:spacing w:val="-3"/>
        </w:rPr>
        <w:t xml:space="preserve"> </w:t>
      </w:r>
      <w:r>
        <w:t>și</w:t>
      </w:r>
      <w:r>
        <w:rPr>
          <w:spacing w:val="-3"/>
        </w:rPr>
        <w:t xml:space="preserve"> </w:t>
      </w:r>
      <w:r>
        <w:t>priza</w:t>
      </w:r>
      <w:r>
        <w:rPr>
          <w:spacing w:val="-3"/>
        </w:rPr>
        <w:t xml:space="preserve"> </w:t>
      </w:r>
      <w:r>
        <w:t>de</w:t>
      </w:r>
      <w:r>
        <w:rPr>
          <w:spacing w:val="-1"/>
        </w:rPr>
        <w:t xml:space="preserve"> </w:t>
      </w:r>
      <w:r>
        <w:t>pământ</w:t>
      </w:r>
      <w:r>
        <w:rPr>
          <w:spacing w:val="-2"/>
        </w:rPr>
        <w:t xml:space="preserve"> </w:t>
      </w:r>
      <w:r>
        <w:t>va</w:t>
      </w:r>
      <w:r>
        <w:rPr>
          <w:spacing w:val="-1"/>
        </w:rPr>
        <w:t xml:space="preserve"> </w:t>
      </w:r>
      <w:r>
        <w:t>avea</w:t>
      </w:r>
      <w:r>
        <w:rPr>
          <w:spacing w:val="-1"/>
        </w:rPr>
        <w:t xml:space="preserve"> </w:t>
      </w:r>
      <w:r>
        <w:t>secțiunea</w:t>
      </w:r>
      <w:r>
        <w:rPr>
          <w:spacing w:val="-3"/>
        </w:rPr>
        <w:t xml:space="preserve"> </w:t>
      </w:r>
      <w:r>
        <w:t>de</w:t>
      </w:r>
      <w:r>
        <w:rPr>
          <w:spacing w:val="-3"/>
        </w:rPr>
        <w:t xml:space="preserve"> </w:t>
      </w:r>
      <w:r>
        <w:t>minimum 16 mm</w:t>
      </w:r>
      <w:r>
        <w:rPr>
          <w:vertAlign w:val="superscript"/>
        </w:rPr>
        <w:t>2</w:t>
      </w:r>
      <w:r>
        <w:t>.</w:t>
      </w:r>
    </w:p>
    <w:p w:rsidR="005956A8" w:rsidRDefault="005956A8">
      <w:pPr>
        <w:pStyle w:val="BodyText"/>
        <w:spacing w:before="9"/>
        <w:ind w:left="0"/>
        <w:rPr>
          <w:sz w:val="23"/>
        </w:rPr>
      </w:pPr>
    </w:p>
    <w:p w:rsidR="005956A8" w:rsidRDefault="00F3183C">
      <w:pPr>
        <w:ind w:left="551" w:right="845" w:firstLine="719"/>
        <w:jc w:val="both"/>
        <w:rPr>
          <w:i/>
          <w:sz w:val="24"/>
        </w:rPr>
      </w:pPr>
      <w:r>
        <w:rPr>
          <w:i/>
          <w:sz w:val="24"/>
        </w:rPr>
        <w:t>Legarea</w:t>
      </w:r>
      <w:r>
        <w:rPr>
          <w:i/>
          <w:spacing w:val="-2"/>
          <w:sz w:val="24"/>
        </w:rPr>
        <w:t xml:space="preserve"> </w:t>
      </w:r>
      <w:r>
        <w:rPr>
          <w:i/>
          <w:sz w:val="24"/>
        </w:rPr>
        <w:t>la</w:t>
      </w:r>
      <w:r>
        <w:rPr>
          <w:i/>
          <w:spacing w:val="-2"/>
          <w:sz w:val="24"/>
        </w:rPr>
        <w:t xml:space="preserve"> </w:t>
      </w:r>
      <w:r>
        <w:rPr>
          <w:i/>
          <w:sz w:val="24"/>
        </w:rPr>
        <w:t>pământ</w:t>
      </w:r>
      <w:r>
        <w:rPr>
          <w:i/>
          <w:spacing w:val="-2"/>
          <w:sz w:val="24"/>
        </w:rPr>
        <w:t xml:space="preserve"> </w:t>
      </w:r>
      <w:r>
        <w:rPr>
          <w:i/>
          <w:sz w:val="24"/>
        </w:rPr>
        <w:t>a autocisternelor</w:t>
      </w:r>
      <w:r>
        <w:rPr>
          <w:i/>
          <w:spacing w:val="-2"/>
          <w:sz w:val="24"/>
        </w:rPr>
        <w:t xml:space="preserve"> </w:t>
      </w:r>
      <w:r>
        <w:rPr>
          <w:i/>
          <w:sz w:val="24"/>
        </w:rPr>
        <w:t>se</w:t>
      </w:r>
      <w:r>
        <w:rPr>
          <w:i/>
          <w:spacing w:val="-1"/>
          <w:sz w:val="24"/>
        </w:rPr>
        <w:t xml:space="preserve"> </w:t>
      </w:r>
      <w:r>
        <w:rPr>
          <w:i/>
          <w:sz w:val="24"/>
        </w:rPr>
        <w:t>va</w:t>
      </w:r>
      <w:r>
        <w:rPr>
          <w:i/>
          <w:spacing w:val="-2"/>
          <w:sz w:val="24"/>
        </w:rPr>
        <w:t xml:space="preserve"> </w:t>
      </w:r>
      <w:r>
        <w:rPr>
          <w:i/>
          <w:sz w:val="24"/>
        </w:rPr>
        <w:t>realiza,</w:t>
      </w:r>
      <w:r>
        <w:rPr>
          <w:i/>
          <w:spacing w:val="-2"/>
          <w:sz w:val="24"/>
        </w:rPr>
        <w:t xml:space="preserve"> </w:t>
      </w:r>
      <w:r>
        <w:rPr>
          <w:i/>
          <w:sz w:val="24"/>
        </w:rPr>
        <w:t>obligatoriu,</w:t>
      </w:r>
      <w:r>
        <w:rPr>
          <w:i/>
          <w:spacing w:val="-2"/>
          <w:sz w:val="24"/>
        </w:rPr>
        <w:t xml:space="preserve"> </w:t>
      </w:r>
      <w:r>
        <w:rPr>
          <w:i/>
          <w:sz w:val="24"/>
        </w:rPr>
        <w:t>prin</w:t>
      </w:r>
      <w:r>
        <w:rPr>
          <w:i/>
          <w:spacing w:val="-2"/>
          <w:sz w:val="24"/>
        </w:rPr>
        <w:t xml:space="preserve"> </w:t>
      </w:r>
      <w:r>
        <w:rPr>
          <w:i/>
          <w:sz w:val="24"/>
        </w:rPr>
        <w:t>fixarea</w:t>
      </w:r>
      <w:r>
        <w:rPr>
          <w:i/>
          <w:spacing w:val="-2"/>
          <w:sz w:val="24"/>
        </w:rPr>
        <w:t xml:space="preserve"> </w:t>
      </w:r>
      <w:r>
        <w:rPr>
          <w:i/>
          <w:sz w:val="24"/>
        </w:rPr>
        <w:t>fermă</w:t>
      </w:r>
      <w:r>
        <w:rPr>
          <w:i/>
          <w:spacing w:val="-2"/>
          <w:sz w:val="24"/>
        </w:rPr>
        <w:t xml:space="preserve"> </w:t>
      </w:r>
      <w:r>
        <w:rPr>
          <w:i/>
          <w:sz w:val="24"/>
        </w:rPr>
        <w:t>a cleștilor crocodil</w:t>
      </w:r>
      <w:r>
        <w:rPr>
          <w:i/>
          <w:spacing w:val="-2"/>
          <w:sz w:val="24"/>
        </w:rPr>
        <w:t xml:space="preserve"> </w:t>
      </w:r>
      <w:r>
        <w:rPr>
          <w:i/>
          <w:sz w:val="24"/>
        </w:rPr>
        <w:t>pe</w:t>
      </w:r>
      <w:r>
        <w:rPr>
          <w:i/>
          <w:spacing w:val="-3"/>
          <w:sz w:val="24"/>
        </w:rPr>
        <w:t xml:space="preserve"> </w:t>
      </w:r>
      <w:r>
        <w:rPr>
          <w:i/>
          <w:sz w:val="24"/>
        </w:rPr>
        <w:t>șasiul</w:t>
      </w:r>
      <w:r>
        <w:rPr>
          <w:i/>
          <w:spacing w:val="-2"/>
          <w:sz w:val="24"/>
        </w:rPr>
        <w:t xml:space="preserve"> </w:t>
      </w:r>
      <w:r>
        <w:rPr>
          <w:i/>
          <w:sz w:val="24"/>
        </w:rPr>
        <w:t>acestora.</w:t>
      </w:r>
      <w:r>
        <w:rPr>
          <w:i/>
          <w:spacing w:val="-3"/>
          <w:sz w:val="24"/>
        </w:rPr>
        <w:t xml:space="preserve"> </w:t>
      </w:r>
      <w:r>
        <w:rPr>
          <w:i/>
          <w:sz w:val="24"/>
        </w:rPr>
        <w:t>Numai</w:t>
      </w:r>
      <w:r>
        <w:rPr>
          <w:i/>
          <w:spacing w:val="-2"/>
          <w:sz w:val="24"/>
        </w:rPr>
        <w:t xml:space="preserve"> </w:t>
      </w:r>
      <w:r>
        <w:rPr>
          <w:i/>
          <w:sz w:val="24"/>
        </w:rPr>
        <w:t>după</w:t>
      </w:r>
      <w:r>
        <w:rPr>
          <w:i/>
          <w:spacing w:val="-2"/>
          <w:sz w:val="24"/>
        </w:rPr>
        <w:t xml:space="preserve"> </w:t>
      </w:r>
      <w:r>
        <w:rPr>
          <w:i/>
          <w:sz w:val="24"/>
        </w:rPr>
        <w:t>ce</w:t>
      </w:r>
      <w:r>
        <w:rPr>
          <w:i/>
          <w:spacing w:val="-1"/>
          <w:sz w:val="24"/>
        </w:rPr>
        <w:t xml:space="preserve"> </w:t>
      </w:r>
      <w:r>
        <w:rPr>
          <w:i/>
          <w:sz w:val="24"/>
        </w:rPr>
        <w:t>acestă</w:t>
      </w:r>
      <w:r>
        <w:rPr>
          <w:i/>
          <w:spacing w:val="-3"/>
          <w:sz w:val="24"/>
        </w:rPr>
        <w:t xml:space="preserve"> </w:t>
      </w:r>
      <w:r>
        <w:rPr>
          <w:i/>
          <w:sz w:val="24"/>
        </w:rPr>
        <w:t>operație</w:t>
      </w:r>
      <w:r>
        <w:rPr>
          <w:i/>
          <w:spacing w:val="-3"/>
          <w:sz w:val="24"/>
        </w:rPr>
        <w:t xml:space="preserve"> </w:t>
      </w:r>
      <w:r>
        <w:rPr>
          <w:i/>
          <w:sz w:val="24"/>
        </w:rPr>
        <w:t>va fi</w:t>
      </w:r>
      <w:r>
        <w:rPr>
          <w:i/>
          <w:spacing w:val="-2"/>
          <w:sz w:val="24"/>
        </w:rPr>
        <w:t xml:space="preserve"> </w:t>
      </w:r>
      <w:r>
        <w:rPr>
          <w:i/>
          <w:sz w:val="24"/>
        </w:rPr>
        <w:t>realizată se</w:t>
      </w:r>
      <w:r>
        <w:rPr>
          <w:i/>
          <w:spacing w:val="-3"/>
          <w:sz w:val="24"/>
        </w:rPr>
        <w:t xml:space="preserve"> </w:t>
      </w:r>
      <w:r>
        <w:rPr>
          <w:i/>
          <w:sz w:val="24"/>
        </w:rPr>
        <w:t>va</w:t>
      </w:r>
      <w:r>
        <w:rPr>
          <w:i/>
          <w:spacing w:val="-2"/>
          <w:sz w:val="24"/>
        </w:rPr>
        <w:t xml:space="preserve"> </w:t>
      </w:r>
      <w:r>
        <w:rPr>
          <w:i/>
          <w:sz w:val="24"/>
        </w:rPr>
        <w:t>putea</w:t>
      </w:r>
      <w:r>
        <w:rPr>
          <w:i/>
          <w:spacing w:val="-2"/>
          <w:sz w:val="24"/>
        </w:rPr>
        <w:t xml:space="preserve"> </w:t>
      </w:r>
      <w:r>
        <w:rPr>
          <w:i/>
          <w:sz w:val="24"/>
        </w:rPr>
        <w:t>conecta</w:t>
      </w:r>
      <w:r>
        <w:rPr>
          <w:i/>
          <w:spacing w:val="-2"/>
          <w:sz w:val="24"/>
        </w:rPr>
        <w:t xml:space="preserve"> </w:t>
      </w:r>
      <w:r>
        <w:rPr>
          <w:i/>
          <w:sz w:val="24"/>
        </w:rPr>
        <w:t>furtul de descărcare a motorinei la rezervorul de stocare și se va asigura umplerea cu carburant.</w:t>
      </w:r>
    </w:p>
    <w:p w:rsidR="005956A8" w:rsidRDefault="005956A8">
      <w:pPr>
        <w:pStyle w:val="BodyText"/>
        <w:ind w:left="0"/>
        <w:rPr>
          <w:i/>
        </w:rPr>
      </w:pPr>
    </w:p>
    <w:p w:rsidR="005956A8" w:rsidRDefault="00F3183C">
      <w:pPr>
        <w:ind w:left="551" w:right="846" w:firstLine="719"/>
        <w:jc w:val="both"/>
        <w:rPr>
          <w:i/>
          <w:sz w:val="24"/>
        </w:rPr>
      </w:pPr>
      <w:r>
        <w:rPr>
          <w:i/>
          <w:sz w:val="24"/>
        </w:rPr>
        <w:t>Este interzisă alimentarea cu motorină a autovehiculelor în timpul umplerii rezervoarelor din autocisternele aflate în rampa de descărcare.</w:t>
      </w:r>
    </w:p>
    <w:p w:rsidR="005956A8" w:rsidRDefault="005956A8">
      <w:pPr>
        <w:pStyle w:val="BodyText"/>
        <w:ind w:left="0"/>
        <w:rPr>
          <w:i/>
        </w:rPr>
      </w:pPr>
    </w:p>
    <w:p w:rsidR="005956A8" w:rsidRDefault="00F3183C">
      <w:pPr>
        <w:pStyle w:val="Heading5"/>
        <w:jc w:val="both"/>
      </w:pPr>
      <w:r>
        <w:t>Echipamente</w:t>
      </w:r>
      <w:r>
        <w:rPr>
          <w:spacing w:val="-5"/>
        </w:rPr>
        <w:t xml:space="preserve"> </w:t>
      </w:r>
      <w:r>
        <w:rPr>
          <w:spacing w:val="-10"/>
        </w:rPr>
        <w:t>:</w:t>
      </w:r>
    </w:p>
    <w:tbl>
      <w:tblPr>
        <w:tblW w:w="0" w:type="auto"/>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40"/>
        <w:gridCol w:w="2772"/>
      </w:tblGrid>
      <w:tr w:rsidR="005956A8">
        <w:trPr>
          <w:trHeight w:val="278"/>
        </w:trPr>
        <w:tc>
          <w:tcPr>
            <w:tcW w:w="6140" w:type="dxa"/>
          </w:tcPr>
          <w:p w:rsidR="005956A8" w:rsidRDefault="00F3183C">
            <w:pPr>
              <w:pStyle w:val="TableParagraph"/>
              <w:spacing w:before="1" w:line="257" w:lineRule="exact"/>
              <w:ind w:left="88"/>
              <w:rPr>
                <w:sz w:val="24"/>
              </w:rPr>
            </w:pPr>
            <w:r>
              <w:rPr>
                <w:sz w:val="24"/>
              </w:rPr>
              <w:t>Rezervor</w:t>
            </w:r>
            <w:r>
              <w:rPr>
                <w:spacing w:val="-3"/>
                <w:sz w:val="24"/>
              </w:rPr>
              <w:t xml:space="preserve"> </w:t>
            </w:r>
            <w:r>
              <w:rPr>
                <w:sz w:val="24"/>
              </w:rPr>
              <w:t>motorină</w:t>
            </w:r>
            <w:r>
              <w:rPr>
                <w:spacing w:val="-2"/>
                <w:sz w:val="24"/>
              </w:rPr>
              <w:t xml:space="preserve"> </w:t>
            </w:r>
            <w:r>
              <w:rPr>
                <w:sz w:val="24"/>
              </w:rPr>
              <w:t>metalic cilindric</w:t>
            </w:r>
            <w:r>
              <w:rPr>
                <w:spacing w:val="-2"/>
                <w:sz w:val="24"/>
              </w:rPr>
              <w:t xml:space="preserve"> </w:t>
            </w:r>
            <w:r>
              <w:rPr>
                <w:sz w:val="24"/>
              </w:rPr>
              <w:t xml:space="preserve">40000 </w:t>
            </w:r>
            <w:r>
              <w:rPr>
                <w:spacing w:val="-10"/>
                <w:sz w:val="24"/>
              </w:rPr>
              <w:t>l</w:t>
            </w:r>
          </w:p>
        </w:tc>
        <w:tc>
          <w:tcPr>
            <w:tcW w:w="2772" w:type="dxa"/>
          </w:tcPr>
          <w:p w:rsidR="005956A8" w:rsidRDefault="00F3183C">
            <w:pPr>
              <w:pStyle w:val="TableParagraph"/>
              <w:spacing w:before="1" w:line="257" w:lineRule="exact"/>
              <w:ind w:left="825"/>
              <w:rPr>
                <w:sz w:val="24"/>
              </w:rPr>
            </w:pPr>
            <w:r>
              <w:rPr>
                <w:sz w:val="24"/>
              </w:rPr>
              <w:t xml:space="preserve">2 </w:t>
            </w:r>
            <w:r>
              <w:rPr>
                <w:spacing w:val="-5"/>
                <w:sz w:val="24"/>
              </w:rPr>
              <w:t>buc</w:t>
            </w:r>
          </w:p>
        </w:tc>
      </w:tr>
      <w:tr w:rsidR="005956A8">
        <w:trPr>
          <w:trHeight w:val="275"/>
        </w:trPr>
        <w:tc>
          <w:tcPr>
            <w:tcW w:w="6140" w:type="dxa"/>
          </w:tcPr>
          <w:p w:rsidR="005956A8" w:rsidRDefault="00F3183C">
            <w:pPr>
              <w:pStyle w:val="TableParagraph"/>
              <w:spacing w:line="256" w:lineRule="exact"/>
              <w:ind w:left="88"/>
              <w:rPr>
                <w:sz w:val="24"/>
              </w:rPr>
            </w:pPr>
            <w:r>
              <w:rPr>
                <w:sz w:val="24"/>
              </w:rPr>
              <w:t>Pompa</w:t>
            </w:r>
            <w:r>
              <w:rPr>
                <w:spacing w:val="-3"/>
                <w:sz w:val="24"/>
              </w:rPr>
              <w:t xml:space="preserve"> </w:t>
            </w:r>
            <w:r>
              <w:rPr>
                <w:sz w:val="24"/>
              </w:rPr>
              <w:t>autoamorsabile</w:t>
            </w:r>
            <w:r>
              <w:rPr>
                <w:spacing w:val="-3"/>
                <w:sz w:val="24"/>
              </w:rPr>
              <w:t xml:space="preserve"> </w:t>
            </w:r>
            <w:r>
              <w:rPr>
                <w:spacing w:val="-2"/>
                <w:sz w:val="24"/>
              </w:rPr>
              <w:t>motorină</w:t>
            </w:r>
          </w:p>
        </w:tc>
        <w:tc>
          <w:tcPr>
            <w:tcW w:w="2772" w:type="dxa"/>
          </w:tcPr>
          <w:p w:rsidR="005956A8" w:rsidRDefault="00F3183C">
            <w:pPr>
              <w:pStyle w:val="TableParagraph"/>
              <w:spacing w:line="256" w:lineRule="exact"/>
              <w:ind w:left="825"/>
              <w:rPr>
                <w:sz w:val="24"/>
              </w:rPr>
            </w:pPr>
            <w:r>
              <w:rPr>
                <w:sz w:val="24"/>
              </w:rPr>
              <w:t xml:space="preserve">2 </w:t>
            </w:r>
            <w:r>
              <w:rPr>
                <w:spacing w:val="-5"/>
                <w:sz w:val="24"/>
              </w:rPr>
              <w:t>buc</w:t>
            </w:r>
          </w:p>
        </w:tc>
      </w:tr>
    </w:tbl>
    <w:p w:rsidR="005956A8" w:rsidRDefault="005956A8">
      <w:pPr>
        <w:pStyle w:val="BodyText"/>
        <w:ind w:left="0"/>
        <w:rPr>
          <w:b/>
          <w:i/>
          <w:sz w:val="20"/>
        </w:rPr>
      </w:pPr>
    </w:p>
    <w:p w:rsidR="005956A8" w:rsidRDefault="005956A8">
      <w:pPr>
        <w:pStyle w:val="BodyText"/>
        <w:ind w:left="0"/>
        <w:rPr>
          <w:b/>
          <w:i/>
          <w:sz w:val="20"/>
        </w:rPr>
      </w:pPr>
    </w:p>
    <w:p w:rsidR="005956A8" w:rsidRDefault="005956A8">
      <w:pPr>
        <w:pStyle w:val="BodyText"/>
        <w:ind w:left="0"/>
        <w:rPr>
          <w:b/>
          <w:i/>
          <w:sz w:val="13"/>
        </w:rPr>
      </w:pPr>
      <w:r w:rsidRPr="005956A8">
        <w:pict>
          <v:shape id="docshape250" o:spid="_x0000_s1141" type="#_x0000_t202" style="position:absolute;margin-left:69.15pt;margin-top:8.7pt;width:485.25pt;height:13.8pt;z-index:-15657984;mso-wrap-distance-left:0;mso-wrap-distance-right:0;mso-position-horizontal-relative:page" fillcolor="#e7e6e6" stroked="f">
            <v:textbox inset="0,0,0,0">
              <w:txbxContent>
                <w:p w:rsidR="00F3183C" w:rsidRDefault="00F3183C">
                  <w:pPr>
                    <w:spacing w:line="275" w:lineRule="exact"/>
                    <w:ind w:left="748"/>
                    <w:rPr>
                      <w:b/>
                      <w:color w:val="000000"/>
                      <w:sz w:val="24"/>
                    </w:rPr>
                  </w:pPr>
                  <w:r>
                    <w:rPr>
                      <w:b/>
                      <w:color w:val="000000"/>
                      <w:sz w:val="24"/>
                      <w:u w:val="single"/>
                    </w:rPr>
                    <w:t>OBIECT</w:t>
                  </w:r>
                  <w:r>
                    <w:rPr>
                      <w:b/>
                      <w:color w:val="000000"/>
                      <w:spacing w:val="-7"/>
                      <w:sz w:val="24"/>
                      <w:u w:val="single"/>
                    </w:rPr>
                    <w:t xml:space="preserve"> </w:t>
                  </w:r>
                  <w:r>
                    <w:rPr>
                      <w:b/>
                      <w:color w:val="000000"/>
                      <w:sz w:val="24"/>
                      <w:u w:val="single"/>
                    </w:rPr>
                    <w:t>5</w:t>
                  </w:r>
                  <w:r>
                    <w:rPr>
                      <w:b/>
                      <w:color w:val="000000"/>
                      <w:spacing w:val="-6"/>
                      <w:sz w:val="24"/>
                      <w:u w:val="single"/>
                    </w:rPr>
                    <w:t xml:space="preserve"> </w:t>
                  </w:r>
                  <w:r>
                    <w:rPr>
                      <w:b/>
                      <w:color w:val="000000"/>
                      <w:sz w:val="24"/>
                      <w:u w:val="single"/>
                    </w:rPr>
                    <w:t>–</w:t>
                  </w:r>
                  <w:r>
                    <w:rPr>
                      <w:b/>
                      <w:color w:val="000000"/>
                      <w:spacing w:val="-6"/>
                      <w:sz w:val="24"/>
                      <w:u w:val="single"/>
                    </w:rPr>
                    <w:t xml:space="preserve"> </w:t>
                  </w:r>
                  <w:r>
                    <w:rPr>
                      <w:b/>
                      <w:color w:val="000000"/>
                      <w:sz w:val="24"/>
                      <w:u w:val="single"/>
                    </w:rPr>
                    <w:t>REALIZARE</w:t>
                  </w:r>
                  <w:r>
                    <w:rPr>
                      <w:b/>
                      <w:color w:val="000000"/>
                      <w:spacing w:val="-6"/>
                      <w:sz w:val="24"/>
                      <w:u w:val="single"/>
                    </w:rPr>
                    <w:t xml:space="preserve"> </w:t>
                  </w:r>
                  <w:r>
                    <w:rPr>
                      <w:b/>
                      <w:color w:val="000000"/>
                      <w:sz w:val="24"/>
                      <w:u w:val="single"/>
                    </w:rPr>
                    <w:t>PUNCT</w:t>
                  </w:r>
                  <w:r>
                    <w:rPr>
                      <w:b/>
                      <w:color w:val="000000"/>
                      <w:spacing w:val="-6"/>
                      <w:sz w:val="24"/>
                      <w:u w:val="single"/>
                    </w:rPr>
                    <w:t xml:space="preserve"> </w:t>
                  </w:r>
                  <w:r>
                    <w:rPr>
                      <w:b/>
                      <w:color w:val="000000"/>
                      <w:sz w:val="24"/>
                      <w:u w:val="single"/>
                    </w:rPr>
                    <w:t>CONTROL</w:t>
                  </w:r>
                  <w:r>
                    <w:rPr>
                      <w:b/>
                      <w:color w:val="000000"/>
                      <w:spacing w:val="-6"/>
                      <w:sz w:val="24"/>
                      <w:u w:val="single"/>
                    </w:rPr>
                    <w:t xml:space="preserve"> </w:t>
                  </w:r>
                  <w:r>
                    <w:rPr>
                      <w:b/>
                      <w:color w:val="000000"/>
                      <w:sz w:val="24"/>
                      <w:u w:val="single"/>
                    </w:rPr>
                    <w:t>TEHNIC</w:t>
                  </w:r>
                  <w:r>
                    <w:rPr>
                      <w:b/>
                      <w:color w:val="000000"/>
                      <w:spacing w:val="-6"/>
                      <w:sz w:val="24"/>
                      <w:u w:val="single"/>
                    </w:rPr>
                    <w:t xml:space="preserve"> </w:t>
                  </w:r>
                  <w:r>
                    <w:rPr>
                      <w:b/>
                      <w:color w:val="000000"/>
                      <w:spacing w:val="-4"/>
                      <w:sz w:val="24"/>
                      <w:u w:val="single"/>
                    </w:rPr>
                    <w:t>AUTO</w:t>
                  </w:r>
                </w:p>
              </w:txbxContent>
            </v:textbox>
            <w10:wrap type="topAndBottom" anchorx="page"/>
          </v:shape>
        </w:pict>
      </w:r>
    </w:p>
    <w:p w:rsidR="005956A8" w:rsidRDefault="005956A8">
      <w:pPr>
        <w:pStyle w:val="BodyText"/>
        <w:spacing w:before="7"/>
        <w:ind w:left="0"/>
        <w:rPr>
          <w:b/>
          <w:i/>
          <w:sz w:val="27"/>
        </w:rPr>
      </w:pPr>
    </w:p>
    <w:p w:rsidR="005956A8" w:rsidRDefault="00F3183C">
      <w:pPr>
        <w:pStyle w:val="BodyText"/>
        <w:spacing w:before="1" w:line="276" w:lineRule="auto"/>
        <w:ind w:right="849" w:firstLine="719"/>
        <w:jc w:val="both"/>
      </w:pPr>
      <w:r>
        <w:t xml:space="preserve">Construcția se va realiza pe amplasamentul actual al pavilionului </w:t>
      </w:r>
      <w:r>
        <w:rPr>
          <w:b/>
          <w:i/>
        </w:rPr>
        <w:t xml:space="preserve">F2 </w:t>
      </w:r>
      <w:r>
        <w:t>cu destinația Atelier, care urmează să fie desființat. Pavilionul va avea dimensiunile necesare înglobării funcțiunilor propuse, potrivit cerințelor beneficiarului, cu respectarea normelor în vigoare.</w:t>
      </w:r>
    </w:p>
    <w:p w:rsidR="005956A8" w:rsidRDefault="005956A8">
      <w:pPr>
        <w:pStyle w:val="BodyText"/>
        <w:spacing w:before="9"/>
        <w:ind w:left="0"/>
        <w:rPr>
          <w:sz w:val="23"/>
        </w:rPr>
      </w:pPr>
    </w:p>
    <w:p w:rsidR="005956A8" w:rsidRDefault="00F3183C">
      <w:pPr>
        <w:pStyle w:val="Heading3"/>
        <w:jc w:val="both"/>
        <w:rPr>
          <w:u w:val="none"/>
        </w:rPr>
      </w:pPr>
      <w:r>
        <w:rPr>
          <w:u w:val="none"/>
        </w:rPr>
        <w:t>INDICI</w:t>
      </w:r>
      <w:r>
        <w:rPr>
          <w:spacing w:val="-12"/>
          <w:u w:val="none"/>
        </w:rPr>
        <w:t xml:space="preserve"> </w:t>
      </w:r>
      <w:r>
        <w:rPr>
          <w:u w:val="none"/>
        </w:rPr>
        <w:t>URBANISTICI</w:t>
      </w:r>
      <w:r>
        <w:rPr>
          <w:spacing w:val="-12"/>
          <w:u w:val="none"/>
        </w:rPr>
        <w:t xml:space="preserve"> </w:t>
      </w:r>
      <w:r>
        <w:rPr>
          <w:spacing w:val="-10"/>
          <w:u w:val="none"/>
        </w:rPr>
        <w:t>:</w:t>
      </w:r>
    </w:p>
    <w:p w:rsidR="005956A8" w:rsidRDefault="00F3183C">
      <w:pPr>
        <w:pStyle w:val="BodyText"/>
        <w:ind w:left="1271"/>
        <w:jc w:val="both"/>
      </w:pPr>
      <w:r>
        <w:t>Arie</w:t>
      </w:r>
      <w:r>
        <w:rPr>
          <w:spacing w:val="-3"/>
        </w:rPr>
        <w:t xml:space="preserve"> </w:t>
      </w:r>
      <w:r>
        <w:t>construită=</w:t>
      </w:r>
      <w:r>
        <w:rPr>
          <w:spacing w:val="-3"/>
        </w:rPr>
        <w:t xml:space="preserve"> </w:t>
      </w:r>
      <w:r>
        <w:t>188,10</w:t>
      </w:r>
      <w:r>
        <w:rPr>
          <w:spacing w:val="-1"/>
        </w:rPr>
        <w:t xml:space="preserve"> </w:t>
      </w:r>
      <w:r>
        <w:rPr>
          <w:spacing w:val="-5"/>
        </w:rPr>
        <w:t>mp</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53" o:spid="_x0000_s1139" style="width:485.25pt;height:1.45pt;mso-position-horizontal-relative:char;mso-position-vertical-relative:line" coordsize="9705,29">
            <v:rect id="docshape254" o:spid="_x0000_s1140"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left="1271" w:right="5839"/>
      </w:pPr>
      <w:r>
        <w:t>Arie</w:t>
      </w:r>
      <w:r>
        <w:rPr>
          <w:spacing w:val="-6"/>
        </w:rPr>
        <w:t xml:space="preserve"> </w:t>
      </w:r>
      <w:r>
        <w:t>construită</w:t>
      </w:r>
      <w:r>
        <w:rPr>
          <w:spacing w:val="-7"/>
        </w:rPr>
        <w:t xml:space="preserve"> </w:t>
      </w:r>
      <w:r>
        <w:t>desfășurată</w:t>
      </w:r>
      <w:r>
        <w:rPr>
          <w:spacing w:val="-6"/>
        </w:rPr>
        <w:t xml:space="preserve"> </w:t>
      </w:r>
      <w:r>
        <w:t>=</w:t>
      </w:r>
      <w:r>
        <w:rPr>
          <w:spacing w:val="-8"/>
        </w:rPr>
        <w:t xml:space="preserve"> </w:t>
      </w:r>
      <w:r>
        <w:t>188,10</w:t>
      </w:r>
      <w:r>
        <w:rPr>
          <w:spacing w:val="-6"/>
        </w:rPr>
        <w:t xml:space="preserve"> </w:t>
      </w:r>
      <w:r>
        <w:t>mp Regim de inălțime : Parter</w:t>
      </w:r>
    </w:p>
    <w:p w:rsidR="005956A8" w:rsidRDefault="005956A8">
      <w:pPr>
        <w:pStyle w:val="BodyText"/>
        <w:ind w:left="0"/>
      </w:pPr>
    </w:p>
    <w:p w:rsidR="005956A8" w:rsidRDefault="00F3183C">
      <w:pPr>
        <w:ind w:left="1271"/>
        <w:rPr>
          <w:sz w:val="24"/>
        </w:rPr>
      </w:pPr>
      <w:r>
        <w:rPr>
          <w:b/>
          <w:i/>
          <w:sz w:val="24"/>
        </w:rPr>
        <w:t>Funcțiunea</w:t>
      </w:r>
      <w:r>
        <w:rPr>
          <w:b/>
          <w:i/>
          <w:spacing w:val="-2"/>
          <w:sz w:val="24"/>
        </w:rPr>
        <w:t xml:space="preserve"> </w:t>
      </w:r>
      <w:r>
        <w:rPr>
          <w:b/>
          <w:i/>
          <w:sz w:val="24"/>
        </w:rPr>
        <w:t>principală</w:t>
      </w:r>
      <w:r>
        <w:rPr>
          <w:sz w:val="24"/>
        </w:rPr>
        <w:t>:</w:t>
      </w:r>
      <w:r>
        <w:rPr>
          <w:spacing w:val="-3"/>
          <w:sz w:val="24"/>
        </w:rPr>
        <w:t xml:space="preserve"> </w:t>
      </w:r>
      <w:r>
        <w:rPr>
          <w:sz w:val="24"/>
        </w:rPr>
        <w:t>punct</w:t>
      </w:r>
      <w:r>
        <w:rPr>
          <w:spacing w:val="-1"/>
          <w:sz w:val="24"/>
        </w:rPr>
        <w:t xml:space="preserve"> </w:t>
      </w:r>
      <w:r>
        <w:rPr>
          <w:sz w:val="24"/>
        </w:rPr>
        <w:t>control</w:t>
      </w:r>
      <w:r>
        <w:rPr>
          <w:spacing w:val="-1"/>
          <w:sz w:val="24"/>
        </w:rPr>
        <w:t xml:space="preserve"> </w:t>
      </w:r>
      <w:r>
        <w:rPr>
          <w:spacing w:val="-4"/>
          <w:sz w:val="24"/>
        </w:rPr>
        <w:t>auto</w:t>
      </w:r>
    </w:p>
    <w:p w:rsidR="005956A8" w:rsidRDefault="00F3183C">
      <w:pPr>
        <w:ind w:left="551" w:right="755" w:firstLine="719"/>
        <w:rPr>
          <w:sz w:val="24"/>
        </w:rPr>
      </w:pPr>
      <w:r>
        <w:rPr>
          <w:b/>
          <w:i/>
          <w:sz w:val="24"/>
        </w:rPr>
        <w:t>Funcțiuni</w:t>
      </w:r>
      <w:r>
        <w:rPr>
          <w:b/>
          <w:i/>
          <w:spacing w:val="40"/>
          <w:sz w:val="24"/>
        </w:rPr>
        <w:t xml:space="preserve"> </w:t>
      </w:r>
      <w:r>
        <w:rPr>
          <w:b/>
          <w:i/>
          <w:sz w:val="24"/>
        </w:rPr>
        <w:t>secundare:</w:t>
      </w:r>
      <w:r>
        <w:rPr>
          <w:b/>
          <w:i/>
          <w:spacing w:val="40"/>
          <w:sz w:val="24"/>
        </w:rPr>
        <w:t xml:space="preserve"> </w:t>
      </w:r>
      <w:r>
        <w:rPr>
          <w:sz w:val="24"/>
        </w:rPr>
        <w:t>spații</w:t>
      </w:r>
      <w:r>
        <w:rPr>
          <w:spacing w:val="40"/>
          <w:sz w:val="24"/>
        </w:rPr>
        <w:t xml:space="preserve"> </w:t>
      </w:r>
      <w:r>
        <w:rPr>
          <w:sz w:val="24"/>
        </w:rPr>
        <w:t>anexe</w:t>
      </w:r>
      <w:r>
        <w:rPr>
          <w:spacing w:val="40"/>
          <w:sz w:val="24"/>
        </w:rPr>
        <w:t xml:space="preserve"> </w:t>
      </w:r>
      <w:r>
        <w:rPr>
          <w:sz w:val="24"/>
        </w:rPr>
        <w:t>(vestiare,</w:t>
      </w:r>
      <w:r>
        <w:rPr>
          <w:spacing w:val="40"/>
          <w:sz w:val="24"/>
        </w:rPr>
        <w:t xml:space="preserve"> </w:t>
      </w:r>
      <w:r>
        <w:rPr>
          <w:sz w:val="24"/>
        </w:rPr>
        <w:t>grupuri</w:t>
      </w:r>
      <w:r>
        <w:rPr>
          <w:spacing w:val="40"/>
          <w:sz w:val="24"/>
        </w:rPr>
        <w:t xml:space="preserve"> </w:t>
      </w:r>
      <w:r>
        <w:rPr>
          <w:sz w:val="24"/>
        </w:rPr>
        <w:t>sanitare,</w:t>
      </w:r>
      <w:r>
        <w:rPr>
          <w:spacing w:val="40"/>
          <w:sz w:val="24"/>
        </w:rPr>
        <w:t xml:space="preserve"> </w:t>
      </w:r>
      <w:r>
        <w:rPr>
          <w:sz w:val="24"/>
        </w:rPr>
        <w:t>spații</w:t>
      </w:r>
      <w:r>
        <w:rPr>
          <w:spacing w:val="40"/>
          <w:sz w:val="24"/>
        </w:rPr>
        <w:t xml:space="preserve"> </w:t>
      </w:r>
      <w:r>
        <w:rPr>
          <w:sz w:val="24"/>
        </w:rPr>
        <w:t>de</w:t>
      </w:r>
      <w:r>
        <w:rPr>
          <w:spacing w:val="40"/>
          <w:sz w:val="24"/>
        </w:rPr>
        <w:t xml:space="preserve"> </w:t>
      </w:r>
      <w:r>
        <w:rPr>
          <w:sz w:val="24"/>
        </w:rPr>
        <w:t>birouri,</w:t>
      </w:r>
      <w:r>
        <w:rPr>
          <w:spacing w:val="40"/>
          <w:sz w:val="24"/>
        </w:rPr>
        <w:t xml:space="preserve"> </w:t>
      </w:r>
      <w:r>
        <w:rPr>
          <w:sz w:val="24"/>
        </w:rPr>
        <w:t>sala</w:t>
      </w:r>
      <w:r>
        <w:rPr>
          <w:spacing w:val="40"/>
          <w:sz w:val="24"/>
        </w:rPr>
        <w:t xml:space="preserve"> </w:t>
      </w:r>
      <w:r>
        <w:rPr>
          <w:sz w:val="24"/>
        </w:rPr>
        <w:t xml:space="preserve">de </w:t>
      </w:r>
      <w:r>
        <w:rPr>
          <w:spacing w:val="-2"/>
          <w:sz w:val="24"/>
        </w:rPr>
        <w:t>pregătire)</w:t>
      </w:r>
    </w:p>
    <w:p w:rsidR="005956A8" w:rsidRDefault="00F3183C">
      <w:pPr>
        <w:ind w:left="1271"/>
        <w:rPr>
          <w:sz w:val="24"/>
        </w:rPr>
      </w:pPr>
      <w:r>
        <w:rPr>
          <w:b/>
          <w:i/>
          <w:sz w:val="24"/>
        </w:rPr>
        <w:t>Număr</w:t>
      </w:r>
      <w:r>
        <w:rPr>
          <w:b/>
          <w:i/>
          <w:spacing w:val="-2"/>
          <w:sz w:val="24"/>
        </w:rPr>
        <w:t xml:space="preserve"> </w:t>
      </w:r>
      <w:r>
        <w:rPr>
          <w:b/>
          <w:i/>
          <w:sz w:val="24"/>
        </w:rPr>
        <w:t>utilizatori:</w:t>
      </w:r>
      <w:r>
        <w:rPr>
          <w:b/>
          <w:i/>
          <w:spacing w:val="-2"/>
          <w:sz w:val="24"/>
        </w:rPr>
        <w:t xml:space="preserve"> </w:t>
      </w:r>
      <w:r>
        <w:rPr>
          <w:sz w:val="24"/>
        </w:rPr>
        <w:t>15</w:t>
      </w:r>
      <w:r>
        <w:rPr>
          <w:spacing w:val="-2"/>
          <w:sz w:val="24"/>
        </w:rPr>
        <w:t xml:space="preserve"> </w:t>
      </w:r>
      <w:r>
        <w:rPr>
          <w:sz w:val="24"/>
        </w:rPr>
        <w:t>persoane,</w:t>
      </w:r>
      <w:r>
        <w:rPr>
          <w:spacing w:val="-2"/>
          <w:sz w:val="24"/>
        </w:rPr>
        <w:t xml:space="preserve"> </w:t>
      </w:r>
      <w:r>
        <w:rPr>
          <w:sz w:val="24"/>
        </w:rPr>
        <w:t>din</w:t>
      </w:r>
      <w:r>
        <w:rPr>
          <w:spacing w:val="-2"/>
          <w:sz w:val="24"/>
        </w:rPr>
        <w:t xml:space="preserve"> </w:t>
      </w:r>
      <w:r>
        <w:rPr>
          <w:sz w:val="24"/>
        </w:rPr>
        <w:t>care</w:t>
      </w:r>
      <w:r>
        <w:rPr>
          <w:spacing w:val="-3"/>
          <w:sz w:val="24"/>
        </w:rPr>
        <w:t xml:space="preserve"> </w:t>
      </w:r>
      <w:r>
        <w:rPr>
          <w:sz w:val="24"/>
        </w:rPr>
        <w:t>3</w:t>
      </w:r>
      <w:r>
        <w:rPr>
          <w:spacing w:val="-2"/>
          <w:sz w:val="24"/>
        </w:rPr>
        <w:t xml:space="preserve"> permanent</w:t>
      </w:r>
    </w:p>
    <w:p w:rsidR="005956A8" w:rsidRDefault="00F3183C">
      <w:pPr>
        <w:pStyle w:val="BodyText"/>
        <w:ind w:right="755" w:firstLine="719"/>
      </w:pPr>
      <w:r>
        <w:rPr>
          <w:b/>
          <w:i/>
        </w:rPr>
        <w:t>Fluxuri</w:t>
      </w:r>
      <w:r>
        <w:rPr>
          <w:b/>
          <w:i/>
          <w:spacing w:val="31"/>
        </w:rPr>
        <w:t xml:space="preserve"> </w:t>
      </w:r>
      <w:r>
        <w:rPr>
          <w:b/>
          <w:i/>
        </w:rPr>
        <w:t>de</w:t>
      </w:r>
      <w:r>
        <w:rPr>
          <w:b/>
          <w:i/>
          <w:spacing w:val="30"/>
        </w:rPr>
        <w:t xml:space="preserve"> </w:t>
      </w:r>
      <w:r>
        <w:rPr>
          <w:b/>
          <w:i/>
        </w:rPr>
        <w:t>circulații:</w:t>
      </w:r>
      <w:r>
        <w:rPr>
          <w:b/>
          <w:i/>
          <w:spacing w:val="33"/>
        </w:rPr>
        <w:t xml:space="preserve"> </w:t>
      </w:r>
      <w:r>
        <w:t>soluția</w:t>
      </w:r>
      <w:r>
        <w:rPr>
          <w:spacing w:val="30"/>
        </w:rPr>
        <w:t xml:space="preserve"> </w:t>
      </w:r>
      <w:r>
        <w:t>propusă</w:t>
      </w:r>
      <w:r>
        <w:rPr>
          <w:spacing w:val="30"/>
        </w:rPr>
        <w:t xml:space="preserve"> </w:t>
      </w:r>
      <w:r>
        <w:t>va</w:t>
      </w:r>
      <w:r>
        <w:rPr>
          <w:spacing w:val="32"/>
        </w:rPr>
        <w:t xml:space="preserve"> </w:t>
      </w:r>
      <w:r>
        <w:t>asigura</w:t>
      </w:r>
      <w:r>
        <w:rPr>
          <w:spacing w:val="30"/>
        </w:rPr>
        <w:t xml:space="preserve"> </w:t>
      </w:r>
      <w:r>
        <w:t>fluxurile</w:t>
      </w:r>
      <w:r>
        <w:rPr>
          <w:spacing w:val="30"/>
        </w:rPr>
        <w:t xml:space="preserve"> </w:t>
      </w:r>
      <w:r>
        <w:t>de</w:t>
      </w:r>
      <w:r>
        <w:rPr>
          <w:spacing w:val="32"/>
        </w:rPr>
        <w:t xml:space="preserve"> </w:t>
      </w:r>
      <w:r>
        <w:t>circulație</w:t>
      </w:r>
      <w:r>
        <w:rPr>
          <w:spacing w:val="32"/>
        </w:rPr>
        <w:t xml:space="preserve"> </w:t>
      </w:r>
      <w:r>
        <w:t>necesare</w:t>
      </w:r>
      <w:r>
        <w:rPr>
          <w:spacing w:val="29"/>
        </w:rPr>
        <w:t xml:space="preserve"> </w:t>
      </w:r>
      <w:r>
        <w:t>pentru</w:t>
      </w:r>
      <w:r>
        <w:rPr>
          <w:spacing w:val="31"/>
        </w:rPr>
        <w:t xml:space="preserve"> </w:t>
      </w:r>
      <w:r>
        <w:t>o evacuare eficientă a utilizatorilor în caz de incendiu.</w:t>
      </w:r>
    </w:p>
    <w:p w:rsidR="005956A8" w:rsidRDefault="005956A8">
      <w:pPr>
        <w:pStyle w:val="BodyText"/>
        <w:ind w:left="0"/>
      </w:pPr>
    </w:p>
    <w:p w:rsidR="005956A8" w:rsidRDefault="00F3183C">
      <w:pPr>
        <w:ind w:left="1271"/>
        <w:jc w:val="both"/>
        <w:rPr>
          <w:i/>
          <w:sz w:val="24"/>
        </w:rPr>
      </w:pPr>
      <w:r>
        <w:rPr>
          <w:i/>
          <w:sz w:val="24"/>
          <w:u w:val="single"/>
        </w:rPr>
        <w:t>Sistemul</w:t>
      </w:r>
      <w:r>
        <w:rPr>
          <w:i/>
          <w:spacing w:val="-8"/>
          <w:sz w:val="24"/>
          <w:u w:val="single"/>
        </w:rPr>
        <w:t xml:space="preserve"> </w:t>
      </w:r>
      <w:r>
        <w:rPr>
          <w:i/>
          <w:spacing w:val="-2"/>
          <w:sz w:val="24"/>
          <w:u w:val="single"/>
        </w:rPr>
        <w:t>constructiv</w:t>
      </w:r>
    </w:p>
    <w:p w:rsidR="005956A8" w:rsidRDefault="00F3183C">
      <w:pPr>
        <w:pStyle w:val="BodyText"/>
        <w:ind w:right="849" w:firstLine="719"/>
        <w:jc w:val="both"/>
      </w:pPr>
      <w:r>
        <w:t>Sistemul structural este alcătuit din cadre de beton armat monolit cu planșee formate din grinzi si plăci.</w:t>
      </w:r>
    </w:p>
    <w:p w:rsidR="005956A8" w:rsidRDefault="00F3183C">
      <w:pPr>
        <w:pStyle w:val="BodyText"/>
        <w:spacing w:before="1"/>
        <w:ind w:right="848" w:firstLine="719"/>
        <w:jc w:val="both"/>
      </w:pPr>
      <w:r>
        <w:t>Stâlpii sunt cu secțiune dreptunghiulară cu dimensiunile 30x30 cm. Grinzile au secțiunea transversală de 30x50cm. Plăcile sunt alcătuite din beton armat monolit cu grosime de 15 cm.</w:t>
      </w:r>
      <w:r>
        <w:rPr>
          <w:spacing w:val="40"/>
        </w:rPr>
        <w:t xml:space="preserve"> </w:t>
      </w:r>
      <w:r>
        <w:t>Se asigură șaiba orizontală care distribuie forțele din seism la toate elementele verticale. Peste planșee se va realiza o șarpantă în 2 ape.</w:t>
      </w:r>
    </w:p>
    <w:p w:rsidR="005956A8" w:rsidRDefault="00F3183C">
      <w:pPr>
        <w:pStyle w:val="BodyText"/>
        <w:ind w:right="847" w:firstLine="719"/>
        <w:jc w:val="both"/>
      </w:pPr>
      <w:r>
        <w:t>Infrastructura se va realiza din fundații izolate, bloc de beton simplu și cuzinet armat legate între ele printr-o rețea de grinzi din beton armat C20/25. Construcția va fi protejată de un trotuar perimetral cu lățimea de minim 1,00m.</w:t>
      </w:r>
    </w:p>
    <w:p w:rsidR="005956A8" w:rsidRDefault="005956A8">
      <w:pPr>
        <w:pStyle w:val="BodyText"/>
        <w:ind w:left="0"/>
      </w:pPr>
    </w:p>
    <w:p w:rsidR="005956A8" w:rsidRDefault="00F3183C">
      <w:pPr>
        <w:pStyle w:val="BodyText"/>
        <w:ind w:left="1271"/>
        <w:jc w:val="both"/>
      </w:pPr>
      <w:r>
        <w:t>Materialele</w:t>
      </w:r>
      <w:r>
        <w:rPr>
          <w:spacing w:val="-11"/>
        </w:rPr>
        <w:t xml:space="preserve"> </w:t>
      </w:r>
      <w:r>
        <w:t>utilizate</w:t>
      </w:r>
      <w:r>
        <w:rPr>
          <w:spacing w:val="-11"/>
        </w:rPr>
        <w:t xml:space="preserve"> </w:t>
      </w:r>
      <w:r>
        <w:t>in</w:t>
      </w:r>
      <w:r>
        <w:rPr>
          <w:spacing w:val="-11"/>
        </w:rPr>
        <w:t xml:space="preserve"> </w:t>
      </w:r>
      <w:r>
        <w:t>infrastructura</w:t>
      </w:r>
      <w:r>
        <w:rPr>
          <w:spacing w:val="-11"/>
        </w:rPr>
        <w:t xml:space="preserve"> </w:t>
      </w:r>
      <w:r>
        <w:rPr>
          <w:spacing w:val="-2"/>
        </w:rPr>
        <w:t>sunt:</w:t>
      </w:r>
    </w:p>
    <w:p w:rsidR="005956A8" w:rsidRDefault="00F3183C">
      <w:pPr>
        <w:pStyle w:val="BodyText"/>
        <w:ind w:left="1271"/>
        <w:jc w:val="both"/>
      </w:pPr>
      <w:r>
        <w:t>-</w:t>
      </w:r>
      <w:r>
        <w:rPr>
          <w:spacing w:val="-5"/>
        </w:rPr>
        <w:t xml:space="preserve"> </w:t>
      </w:r>
      <w:r>
        <w:t>Beton</w:t>
      </w:r>
      <w:r>
        <w:rPr>
          <w:spacing w:val="-4"/>
        </w:rPr>
        <w:t xml:space="preserve"> </w:t>
      </w:r>
      <w:r>
        <w:t>C25/30</w:t>
      </w:r>
      <w:r>
        <w:rPr>
          <w:spacing w:val="-4"/>
        </w:rPr>
        <w:t xml:space="preserve"> </w:t>
      </w:r>
      <w:r>
        <w:t>-</w:t>
      </w:r>
      <w:r>
        <w:rPr>
          <w:spacing w:val="-5"/>
        </w:rPr>
        <w:t xml:space="preserve"> </w:t>
      </w:r>
      <w:r>
        <w:t>S4,</w:t>
      </w:r>
      <w:r>
        <w:rPr>
          <w:spacing w:val="-4"/>
        </w:rPr>
        <w:t xml:space="preserve"> </w:t>
      </w:r>
      <w:r>
        <w:rPr>
          <w:spacing w:val="-5"/>
        </w:rPr>
        <w:t>XC2</w:t>
      </w:r>
    </w:p>
    <w:p w:rsidR="005956A8" w:rsidRDefault="005956A8">
      <w:pPr>
        <w:pStyle w:val="BodyText"/>
        <w:ind w:left="0"/>
      </w:pPr>
    </w:p>
    <w:p w:rsidR="005956A8" w:rsidRDefault="00F3183C">
      <w:pPr>
        <w:ind w:left="1271"/>
        <w:rPr>
          <w:i/>
          <w:sz w:val="24"/>
        </w:rPr>
      </w:pPr>
      <w:r>
        <w:rPr>
          <w:i/>
          <w:spacing w:val="-2"/>
          <w:sz w:val="24"/>
          <w:u w:val="single"/>
        </w:rPr>
        <w:t>Anvelopantă</w:t>
      </w:r>
    </w:p>
    <w:p w:rsidR="005956A8" w:rsidRDefault="00F3183C">
      <w:pPr>
        <w:pStyle w:val="BodyText"/>
        <w:ind w:left="1271"/>
      </w:pPr>
      <w:r>
        <w:rPr>
          <w:u w:val="single"/>
        </w:rPr>
        <w:t>Închideri</w:t>
      </w:r>
      <w:r>
        <w:rPr>
          <w:spacing w:val="-3"/>
          <w:u w:val="single"/>
        </w:rPr>
        <w:t xml:space="preserve"> </w:t>
      </w:r>
      <w:r>
        <w:rPr>
          <w:u w:val="single"/>
        </w:rPr>
        <w:t>perimetrale</w:t>
      </w:r>
      <w:r>
        <w:rPr>
          <w:spacing w:val="-3"/>
          <w:u w:val="single"/>
        </w:rPr>
        <w:t xml:space="preserve"> </w:t>
      </w:r>
      <w:r>
        <w:rPr>
          <w:u w:val="single"/>
        </w:rPr>
        <w:t>și</w:t>
      </w:r>
      <w:r>
        <w:rPr>
          <w:spacing w:val="-3"/>
          <w:u w:val="single"/>
        </w:rPr>
        <w:t xml:space="preserve"> </w:t>
      </w:r>
      <w:r>
        <w:rPr>
          <w:spacing w:val="-2"/>
          <w:u w:val="single"/>
        </w:rPr>
        <w:t>finisaje</w:t>
      </w:r>
    </w:p>
    <w:p w:rsidR="005956A8" w:rsidRDefault="005956A8">
      <w:pPr>
        <w:pStyle w:val="BodyText"/>
        <w:spacing w:before="2"/>
        <w:ind w:left="0"/>
        <w:rPr>
          <w:sz w:val="16"/>
        </w:rPr>
      </w:pPr>
    </w:p>
    <w:p w:rsidR="005956A8" w:rsidRDefault="00F3183C">
      <w:pPr>
        <w:pStyle w:val="BodyText"/>
        <w:spacing w:before="90"/>
        <w:ind w:right="847" w:firstLine="719"/>
        <w:jc w:val="both"/>
      </w:pPr>
      <w:r>
        <w:t>Închiderile exterioare se vor executa din zidărie de blocuri ceramice cu golurie verticale, tip GVP 290x240x188, grosime zidului fiind de 30cm. Ancorarea zidăriei de structură se va face prin dispunerea de ancore din oțel Φ8/40 si prin împănare. La exterior se prevede montarea stratului de termosistem si protejarea acestuia cu un sistem de fatada ventilata alcatuit dintr-o termoizolatie de 10 cm, structura de sustinere realizata din profile de aluminiu si o placare exterioara din panouri de tabla cutată de culoare gri.</w:t>
      </w:r>
    </w:p>
    <w:p w:rsidR="005956A8" w:rsidRDefault="00F3183C">
      <w:pPr>
        <w:pStyle w:val="BodyText"/>
        <w:ind w:right="846" w:firstLine="719"/>
        <w:jc w:val="both"/>
      </w:pPr>
      <w:r>
        <w:t>Structura</w:t>
      </w:r>
      <w:r>
        <w:rPr>
          <w:spacing w:val="-2"/>
        </w:rPr>
        <w:t xml:space="preserve"> </w:t>
      </w:r>
      <w:r>
        <w:t>acoperișului</w:t>
      </w:r>
      <w:r>
        <w:rPr>
          <w:spacing w:val="-1"/>
        </w:rPr>
        <w:t xml:space="preserve"> </w:t>
      </w:r>
      <w:r>
        <w:t>se</w:t>
      </w:r>
      <w:r>
        <w:rPr>
          <w:spacing w:val="-2"/>
        </w:rPr>
        <w:t xml:space="preserve"> </w:t>
      </w:r>
      <w:r>
        <w:t>va</w:t>
      </w:r>
      <w:r>
        <w:rPr>
          <w:spacing w:val="-2"/>
        </w:rPr>
        <w:t xml:space="preserve"> </w:t>
      </w:r>
      <w:r>
        <w:t>realiza,</w:t>
      </w:r>
      <w:r>
        <w:rPr>
          <w:spacing w:val="-1"/>
        </w:rPr>
        <w:t xml:space="preserve"> </w:t>
      </w:r>
      <w:r>
        <w:t>conform</w:t>
      </w:r>
      <w:r>
        <w:rPr>
          <w:spacing w:val="-1"/>
        </w:rPr>
        <w:t xml:space="preserve"> </w:t>
      </w:r>
      <w:r>
        <w:t>proiectului</w:t>
      </w:r>
      <w:r>
        <w:rPr>
          <w:spacing w:val="-1"/>
        </w:rPr>
        <w:t xml:space="preserve"> </w:t>
      </w:r>
      <w:r>
        <w:t>de</w:t>
      </w:r>
      <w:r>
        <w:rPr>
          <w:spacing w:val="-2"/>
        </w:rPr>
        <w:t xml:space="preserve"> </w:t>
      </w:r>
      <w:r>
        <w:t>rezistență,</w:t>
      </w:r>
      <w:r>
        <w:rPr>
          <w:spacing w:val="-1"/>
        </w:rPr>
        <w:t xml:space="preserve"> </w:t>
      </w:r>
      <w:r>
        <w:t>din</w:t>
      </w:r>
      <w:r>
        <w:rPr>
          <w:spacing w:val="-1"/>
        </w:rPr>
        <w:t xml:space="preserve"> </w:t>
      </w:r>
      <w:r>
        <w:t>lemn</w:t>
      </w:r>
      <w:r>
        <w:rPr>
          <w:spacing w:val="-1"/>
        </w:rPr>
        <w:t xml:space="preserve"> </w:t>
      </w:r>
      <w:r>
        <w:t>ignifugat</w:t>
      </w:r>
      <w:r>
        <w:rPr>
          <w:spacing w:val="-1"/>
        </w:rPr>
        <w:t xml:space="preserve"> </w:t>
      </w:r>
      <w:r>
        <w:t>A1 R45. Învelitoarea va fi din tablă zincată fălțuită de culoare gri RAL 9006 (aceeasi culoare ca panourile fatadei ventilate) montată pe un strat de aer ventilat cu șipci dispuse perpendicular pe pantă, deasupra asterelii.</w:t>
      </w:r>
    </w:p>
    <w:p w:rsidR="005956A8" w:rsidRDefault="00F3183C">
      <w:pPr>
        <w:pStyle w:val="BodyText"/>
        <w:ind w:right="851" w:firstLine="719"/>
        <w:jc w:val="both"/>
      </w:pPr>
      <w:r>
        <w:t>Pentru spațiile umede (grupuri sanitare, dușuri) se prevede, după tencuirea pereților, aplicarea de faianță porțelanată culoare alb până la cota 2.60 m față de cota finită a pardoselii.</w:t>
      </w:r>
    </w:p>
    <w:p w:rsidR="005956A8" w:rsidRDefault="005956A8">
      <w:pPr>
        <w:pStyle w:val="BodyText"/>
        <w:spacing w:before="10"/>
        <w:ind w:left="0"/>
        <w:rPr>
          <w:sz w:val="23"/>
        </w:rPr>
      </w:pPr>
    </w:p>
    <w:p w:rsidR="005956A8" w:rsidRDefault="00F3183C">
      <w:pPr>
        <w:ind w:left="1259"/>
        <w:jc w:val="both"/>
        <w:rPr>
          <w:i/>
          <w:sz w:val="24"/>
        </w:rPr>
      </w:pPr>
      <w:r>
        <w:rPr>
          <w:i/>
          <w:sz w:val="24"/>
          <w:u w:val="single"/>
        </w:rPr>
        <w:t>Izolatii</w:t>
      </w:r>
      <w:r>
        <w:rPr>
          <w:i/>
          <w:spacing w:val="-6"/>
          <w:sz w:val="24"/>
          <w:u w:val="single"/>
        </w:rPr>
        <w:t xml:space="preserve"> </w:t>
      </w:r>
      <w:r>
        <w:rPr>
          <w:i/>
          <w:sz w:val="24"/>
          <w:u w:val="single"/>
        </w:rPr>
        <w:t>termice</w:t>
      </w:r>
      <w:r>
        <w:rPr>
          <w:i/>
          <w:spacing w:val="-7"/>
          <w:sz w:val="24"/>
          <w:u w:val="single"/>
        </w:rPr>
        <w:t xml:space="preserve"> </w:t>
      </w:r>
      <w:r>
        <w:rPr>
          <w:i/>
          <w:sz w:val="24"/>
          <w:u w:val="single"/>
        </w:rPr>
        <w:t>si</w:t>
      </w:r>
      <w:r>
        <w:rPr>
          <w:i/>
          <w:spacing w:val="-5"/>
          <w:sz w:val="24"/>
          <w:u w:val="single"/>
        </w:rPr>
        <w:t xml:space="preserve"> </w:t>
      </w:r>
      <w:r>
        <w:rPr>
          <w:i/>
          <w:spacing w:val="-2"/>
          <w:sz w:val="24"/>
          <w:u w:val="single"/>
        </w:rPr>
        <w:t>hidroizolatii</w:t>
      </w:r>
    </w:p>
    <w:p w:rsidR="005956A8" w:rsidRDefault="00F3183C">
      <w:pPr>
        <w:pStyle w:val="ListParagraph"/>
        <w:numPr>
          <w:ilvl w:val="0"/>
          <w:numId w:val="34"/>
        </w:numPr>
        <w:tabs>
          <w:tab w:val="left" w:pos="1272"/>
        </w:tabs>
        <w:spacing w:before="1"/>
        <w:ind w:hanging="361"/>
        <w:jc w:val="both"/>
        <w:rPr>
          <w:sz w:val="24"/>
        </w:rPr>
      </w:pPr>
      <w:r>
        <w:rPr>
          <w:spacing w:val="-2"/>
          <w:sz w:val="24"/>
        </w:rPr>
        <w:t>Termoizolatii</w:t>
      </w:r>
    </w:p>
    <w:p w:rsidR="005956A8" w:rsidRDefault="00F3183C">
      <w:pPr>
        <w:pStyle w:val="BodyText"/>
        <w:ind w:right="848" w:firstLine="719"/>
        <w:jc w:val="both"/>
      </w:pPr>
      <w:r>
        <w:t>La pereții exteriori se va aplica un sistem de izolare din vată minerală bazaltică in grosime</w:t>
      </w:r>
      <w:r>
        <w:rPr>
          <w:spacing w:val="40"/>
        </w:rPr>
        <w:t xml:space="preserve"> </w:t>
      </w:r>
      <w:r>
        <w:t>de 10 cm, având o conductivitate termică scăzută (0.030- 0.038 W/mK), fiind un material incombustibil, clasificat A1. Montarea termoizolației se va realiza cu ajutorul unui adeziv, cu imbinări decalate și cu dibluri speciale pentru fixare. Inainte de montarea plăcilor de termoizolatie</w:t>
      </w:r>
      <w:r>
        <w:rPr>
          <w:spacing w:val="40"/>
        </w:rPr>
        <w:t xml:space="preserve"> </w:t>
      </w:r>
      <w:r>
        <w:t>se prevede realizarea unei structuri suport pentru sistemul d fatada ventilata.</w:t>
      </w:r>
    </w:p>
    <w:p w:rsidR="005956A8" w:rsidRDefault="00F3183C">
      <w:pPr>
        <w:pStyle w:val="BodyText"/>
        <w:ind w:right="845" w:firstLine="719"/>
        <w:jc w:val="both"/>
      </w:pPr>
      <w:r>
        <w:t>La soclu, se va aplica un sistem de izolare din polistiren extrudat de 10 cm grosime, pentru creșterea rezistenței la apă și la compresiune, având o conductivitate termică scăzută (0.030- 0.038 W/mK).</w:t>
      </w:r>
      <w:r>
        <w:rPr>
          <w:spacing w:val="3"/>
        </w:rPr>
        <w:t xml:space="preserve"> </w:t>
      </w:r>
      <w:r>
        <w:t>Acesta</w:t>
      </w:r>
      <w:r>
        <w:rPr>
          <w:spacing w:val="6"/>
        </w:rPr>
        <w:t xml:space="preserve"> </w:t>
      </w:r>
      <w:r>
        <w:t>se</w:t>
      </w:r>
      <w:r>
        <w:rPr>
          <w:spacing w:val="5"/>
        </w:rPr>
        <w:t xml:space="preserve"> </w:t>
      </w:r>
      <w:r>
        <w:t>va</w:t>
      </w:r>
      <w:r>
        <w:rPr>
          <w:spacing w:val="6"/>
        </w:rPr>
        <w:t xml:space="preserve"> </w:t>
      </w:r>
      <w:r>
        <w:t>monta</w:t>
      </w:r>
      <w:r>
        <w:rPr>
          <w:spacing w:val="5"/>
        </w:rPr>
        <w:t xml:space="preserve"> </w:t>
      </w:r>
      <w:r>
        <w:t>la</w:t>
      </w:r>
      <w:r>
        <w:rPr>
          <w:spacing w:val="6"/>
        </w:rPr>
        <w:t xml:space="preserve"> </w:t>
      </w:r>
      <w:r>
        <w:t>soclu,</w:t>
      </w:r>
      <w:r>
        <w:rPr>
          <w:spacing w:val="6"/>
        </w:rPr>
        <w:t xml:space="preserve"> </w:t>
      </w:r>
      <w:r>
        <w:t>pe</w:t>
      </w:r>
      <w:r>
        <w:rPr>
          <w:spacing w:val="6"/>
        </w:rPr>
        <w:t xml:space="preserve"> </w:t>
      </w:r>
      <w:r>
        <w:t>o</w:t>
      </w:r>
      <w:r>
        <w:rPr>
          <w:spacing w:val="6"/>
        </w:rPr>
        <w:t xml:space="preserve"> </w:t>
      </w:r>
      <w:r>
        <w:t>inățime</w:t>
      </w:r>
      <w:r>
        <w:rPr>
          <w:spacing w:val="7"/>
        </w:rPr>
        <w:t xml:space="preserve"> </w:t>
      </w:r>
      <w:r>
        <w:t>de</w:t>
      </w:r>
      <w:r>
        <w:rPr>
          <w:spacing w:val="6"/>
        </w:rPr>
        <w:t xml:space="preserve"> </w:t>
      </w:r>
      <w:r>
        <w:t>1.00</w:t>
      </w:r>
      <w:r>
        <w:rPr>
          <w:spacing w:val="5"/>
        </w:rPr>
        <w:t xml:space="preserve"> </w:t>
      </w:r>
      <w:r>
        <w:t>m</w:t>
      </w:r>
      <w:r>
        <w:rPr>
          <w:spacing w:val="7"/>
        </w:rPr>
        <w:t xml:space="preserve"> </w:t>
      </w:r>
      <w:r>
        <w:t>sub</w:t>
      </w:r>
      <w:r>
        <w:rPr>
          <w:spacing w:val="6"/>
        </w:rPr>
        <w:t xml:space="preserve"> </w:t>
      </w:r>
      <w:r>
        <w:t>cota</w:t>
      </w:r>
      <w:r>
        <w:rPr>
          <w:spacing w:val="6"/>
        </w:rPr>
        <w:t xml:space="preserve"> </w:t>
      </w:r>
      <w:r>
        <w:t>terenului</w:t>
      </w:r>
      <w:r>
        <w:rPr>
          <w:spacing w:val="6"/>
        </w:rPr>
        <w:t xml:space="preserve"> </w:t>
      </w:r>
      <w:r>
        <w:t>amenajat.</w:t>
      </w:r>
      <w:r>
        <w:rPr>
          <w:spacing w:val="7"/>
        </w:rPr>
        <w:t xml:space="preserve"> </w:t>
      </w:r>
      <w:r>
        <w:t>Se</w:t>
      </w:r>
      <w:r>
        <w:rPr>
          <w:spacing w:val="6"/>
        </w:rPr>
        <w:t xml:space="preserve"> </w:t>
      </w:r>
      <w:r>
        <w:rPr>
          <w:spacing w:val="-2"/>
        </w:rPr>
        <w:t>aplică</w:t>
      </w:r>
    </w:p>
    <w:p w:rsidR="005956A8" w:rsidRDefault="005956A8">
      <w:pPr>
        <w:jc w:val="both"/>
        <w:sectPr w:rsidR="005956A8">
          <w:headerReference w:type="default" r:id="rId57"/>
          <w:footerReference w:type="default" r:id="rId58"/>
          <w:pgSz w:w="11910" w:h="16840"/>
          <w:pgMar w:top="154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47"/>
        <w:jc w:val="both"/>
      </w:pPr>
      <w:r w:rsidRPr="005956A8">
        <w:pict>
          <v:rect id="docshape258" o:spid="_x0000_s1138" style="position:absolute;left:0;text-align:left;margin-left:69.15pt;margin-top:-14.55pt;width:485.25pt;height:1.45pt;z-index:15800832;mso-position-horizontal-relative:page" fillcolor="black" stroked="f">
            <w10:wrap anchorx="page"/>
          </v:rect>
        </w:pict>
      </w:r>
      <w:r w:rsidR="00F3183C">
        <w:t>un strat de adeziv special, se va fixa cu dibluri speciale, se va aplica plasă din fibră de sticlă și se va finisa pe o inălțime de 45 cm de la cota terenului amenajat cu tencuială decorativă pe bază de</w:t>
      </w:r>
      <w:r w:rsidR="00F3183C">
        <w:rPr>
          <w:spacing w:val="80"/>
        </w:rPr>
        <w:t xml:space="preserve"> </w:t>
      </w:r>
      <w:r w:rsidR="00F3183C">
        <w:t>silicați in culoarea pereților exteriori pentru continuitate.</w:t>
      </w:r>
    </w:p>
    <w:p w:rsidR="005956A8" w:rsidRDefault="005956A8">
      <w:pPr>
        <w:pStyle w:val="BodyText"/>
        <w:ind w:left="0"/>
      </w:pPr>
    </w:p>
    <w:p w:rsidR="005956A8" w:rsidRDefault="00F3183C">
      <w:pPr>
        <w:pStyle w:val="ListParagraph"/>
        <w:numPr>
          <w:ilvl w:val="0"/>
          <w:numId w:val="34"/>
        </w:numPr>
        <w:tabs>
          <w:tab w:val="left" w:pos="1272"/>
        </w:tabs>
        <w:ind w:hanging="361"/>
        <w:jc w:val="both"/>
        <w:rPr>
          <w:sz w:val="24"/>
        </w:rPr>
      </w:pPr>
      <w:r>
        <w:rPr>
          <w:spacing w:val="-2"/>
          <w:sz w:val="24"/>
        </w:rPr>
        <w:t>Hidroizolatii</w:t>
      </w:r>
    </w:p>
    <w:p w:rsidR="005956A8" w:rsidRDefault="00F3183C">
      <w:pPr>
        <w:pStyle w:val="BodyText"/>
        <w:ind w:right="853" w:firstLine="719"/>
        <w:jc w:val="both"/>
      </w:pPr>
      <w:r>
        <w:t>La soclu, inaintea aplicării stratului termizolant se va aplica o hidroizolație din masă de șpaclu bituminoasă până la cota fundației, in vederea protejării structurilor.</w:t>
      </w:r>
    </w:p>
    <w:p w:rsidR="005956A8" w:rsidRDefault="00F3183C">
      <w:pPr>
        <w:pStyle w:val="BodyText"/>
        <w:ind w:right="847" w:firstLine="719"/>
        <w:jc w:val="both"/>
      </w:pPr>
      <w:r>
        <w:t>Pentru grupurile sanitare si dusuri se va aplica hidroizolație în două straturi din membrană lichidă cu uscare rapidă peste care se va monta pardoseală din plăci ceramice antiderapante, culoare alb mat. Hidroizolația se va racorda la pereți pe înălțimea de 30-50 cm. Se va racorda la pereți pe o înălțime de 8 cm și se va monta plintă din același material.</w:t>
      </w:r>
    </w:p>
    <w:p w:rsidR="005956A8" w:rsidRDefault="005956A8">
      <w:pPr>
        <w:pStyle w:val="BodyText"/>
        <w:spacing w:before="1"/>
        <w:ind w:left="0"/>
      </w:pPr>
    </w:p>
    <w:p w:rsidR="005956A8" w:rsidRDefault="00F3183C">
      <w:pPr>
        <w:ind w:left="1271"/>
        <w:rPr>
          <w:i/>
          <w:sz w:val="24"/>
        </w:rPr>
      </w:pPr>
      <w:r>
        <w:rPr>
          <w:i/>
          <w:spacing w:val="-2"/>
          <w:sz w:val="24"/>
          <w:u w:val="single"/>
        </w:rPr>
        <w:t>Acoperișul</w:t>
      </w:r>
    </w:p>
    <w:p w:rsidR="005956A8" w:rsidRDefault="00F3183C">
      <w:pPr>
        <w:pStyle w:val="BodyText"/>
        <w:ind w:right="849" w:firstLine="719"/>
        <w:jc w:val="both"/>
      </w:pPr>
      <w:r>
        <w:t>Clădirile sunt închise la partea superioară cu un sistema de acoperiș de tip șarpantă, cu o pantă de 15%. Structura acoperișului este realizată din elemente de lemn ignifugat A1 R45. Învelitoarea va fi din tablă cutata cu grosimea de 2,0 mm, de culoare gri RAL 9006 montată pe un strat de aer ventilat cu șipci dispuse perpendicular pe pantă, deasupra asterelii.</w:t>
      </w:r>
    </w:p>
    <w:p w:rsidR="005956A8" w:rsidRDefault="00F3183C">
      <w:pPr>
        <w:pStyle w:val="BodyText"/>
        <w:ind w:right="850" w:firstLine="719"/>
        <w:jc w:val="both"/>
      </w:pPr>
      <w:r>
        <w:t>Apele pluviale vor fi captate printr-un sistem de jgheaburi și burlane metalice ascunse. Jgheaburile vor fi prevăzute cu parafrunzar. Se vor monta parazăpezi cilindrice din aluminiu vopsit pentru tablă, cu lungimea de 2 m și fixate la 30-40 cm de streașină, paralel cu aceasta.</w:t>
      </w:r>
    </w:p>
    <w:p w:rsidR="005956A8" w:rsidRDefault="005956A8">
      <w:pPr>
        <w:pStyle w:val="BodyText"/>
        <w:ind w:left="0"/>
      </w:pPr>
    </w:p>
    <w:p w:rsidR="005956A8" w:rsidRDefault="00F3183C">
      <w:pPr>
        <w:ind w:left="1271"/>
        <w:rPr>
          <w:i/>
          <w:sz w:val="24"/>
        </w:rPr>
      </w:pPr>
      <w:r>
        <w:rPr>
          <w:i/>
          <w:spacing w:val="-2"/>
          <w:sz w:val="24"/>
          <w:u w:val="single"/>
        </w:rPr>
        <w:t>Interior</w:t>
      </w:r>
    </w:p>
    <w:p w:rsidR="005956A8" w:rsidRDefault="00F3183C">
      <w:pPr>
        <w:pStyle w:val="BodyText"/>
        <w:ind w:left="1271"/>
      </w:pPr>
      <w:r>
        <w:rPr>
          <w:u w:val="single"/>
        </w:rPr>
        <w:t>Compartimentări</w:t>
      </w:r>
      <w:r>
        <w:rPr>
          <w:spacing w:val="-3"/>
          <w:u w:val="single"/>
        </w:rPr>
        <w:t xml:space="preserve"> </w:t>
      </w:r>
      <w:r>
        <w:rPr>
          <w:spacing w:val="-2"/>
          <w:u w:val="single"/>
        </w:rPr>
        <w:t>interioare</w:t>
      </w:r>
    </w:p>
    <w:p w:rsidR="005956A8" w:rsidRDefault="00F3183C">
      <w:pPr>
        <w:pStyle w:val="BodyText"/>
        <w:ind w:right="843" w:firstLine="719"/>
        <w:jc w:val="both"/>
      </w:pPr>
      <w:r>
        <w:t>La interior, construcția este alcatuită astfel încât să răspundă nevoilor utilizatorilor. Compartimentările interioare se vor realiza din zidărie de caramidă cu grosimi diferite. Pereții cu grosimea totală de 25 cm sunt alcătuiți din zidărie BCA 200x650x250 mm peste care se aplică straturile</w:t>
      </w:r>
      <w:r>
        <w:rPr>
          <w:spacing w:val="-2"/>
        </w:rPr>
        <w:t xml:space="preserve"> </w:t>
      </w:r>
      <w:r>
        <w:t>de</w:t>
      </w:r>
      <w:r>
        <w:rPr>
          <w:spacing w:val="-4"/>
        </w:rPr>
        <w:t xml:space="preserve"> </w:t>
      </w:r>
      <w:r>
        <w:t>tencuială</w:t>
      </w:r>
      <w:r>
        <w:rPr>
          <w:spacing w:val="-3"/>
        </w:rPr>
        <w:t xml:space="preserve"> </w:t>
      </w:r>
      <w:r>
        <w:t>și</w:t>
      </w:r>
      <w:r>
        <w:rPr>
          <w:spacing w:val="-3"/>
        </w:rPr>
        <w:t xml:space="preserve"> </w:t>
      </w:r>
      <w:r>
        <w:t>finisaj</w:t>
      </w:r>
      <w:r>
        <w:rPr>
          <w:spacing w:val="-2"/>
        </w:rPr>
        <w:t xml:space="preserve"> </w:t>
      </w:r>
      <w:r>
        <w:t>în</w:t>
      </w:r>
      <w:r>
        <w:rPr>
          <w:spacing w:val="-2"/>
        </w:rPr>
        <w:t xml:space="preserve"> </w:t>
      </w:r>
      <w:r>
        <w:t>grosime</w:t>
      </w:r>
      <w:r>
        <w:rPr>
          <w:spacing w:val="-3"/>
        </w:rPr>
        <w:t xml:space="preserve"> </w:t>
      </w:r>
      <w:r>
        <w:t>de</w:t>
      </w:r>
      <w:r>
        <w:rPr>
          <w:spacing w:val="-3"/>
        </w:rPr>
        <w:t xml:space="preserve"> </w:t>
      </w:r>
      <w:r>
        <w:t>2,5</w:t>
      </w:r>
      <w:r>
        <w:rPr>
          <w:spacing w:val="-2"/>
        </w:rPr>
        <w:t xml:space="preserve"> </w:t>
      </w:r>
      <w:r>
        <w:t>cm</w:t>
      </w:r>
      <w:r>
        <w:rPr>
          <w:spacing w:val="-2"/>
        </w:rPr>
        <w:t xml:space="preserve"> </w:t>
      </w:r>
      <w:r>
        <w:t>pentru</w:t>
      </w:r>
      <w:r>
        <w:rPr>
          <w:spacing w:val="-2"/>
        </w:rPr>
        <w:t xml:space="preserve"> </w:t>
      </w:r>
      <w:r>
        <w:t>fiecare</w:t>
      </w:r>
      <w:r>
        <w:rPr>
          <w:spacing w:val="-4"/>
        </w:rPr>
        <w:t xml:space="preserve"> </w:t>
      </w:r>
      <w:r>
        <w:t>parte.</w:t>
      </w:r>
      <w:r>
        <w:rPr>
          <w:spacing w:val="-2"/>
        </w:rPr>
        <w:t xml:space="preserve"> </w:t>
      </w:r>
      <w:r>
        <w:t>Pereții</w:t>
      </w:r>
      <w:r>
        <w:rPr>
          <w:spacing w:val="-2"/>
        </w:rPr>
        <w:t xml:space="preserve"> </w:t>
      </w:r>
      <w:r>
        <w:t>cu</w:t>
      </w:r>
      <w:r>
        <w:rPr>
          <w:spacing w:val="-2"/>
        </w:rPr>
        <w:t xml:space="preserve"> </w:t>
      </w:r>
      <w:r>
        <w:t>grosimea</w:t>
      </w:r>
      <w:r>
        <w:rPr>
          <w:spacing w:val="-1"/>
        </w:rPr>
        <w:t xml:space="preserve"> </w:t>
      </w:r>
      <w:r>
        <w:t>în</w:t>
      </w:r>
      <w:r>
        <w:rPr>
          <w:spacing w:val="-2"/>
        </w:rPr>
        <w:t xml:space="preserve"> </w:t>
      </w:r>
      <w:r>
        <w:t>plan de 20 cm sunt alcătuiți din zidărie BCA 150x650x200 mm peste care se aplică straturile de</w:t>
      </w:r>
      <w:r>
        <w:rPr>
          <w:spacing w:val="80"/>
        </w:rPr>
        <w:t xml:space="preserve"> </w:t>
      </w:r>
      <w:r>
        <w:t>tencuială și finisaj în grosime de 2,5 cm pe fiecare parte.</w:t>
      </w:r>
    </w:p>
    <w:p w:rsidR="005956A8" w:rsidRDefault="005956A8">
      <w:pPr>
        <w:pStyle w:val="BodyText"/>
        <w:spacing w:before="10"/>
        <w:ind w:left="0"/>
        <w:rPr>
          <w:sz w:val="23"/>
        </w:rPr>
      </w:pPr>
    </w:p>
    <w:p w:rsidR="005956A8" w:rsidRDefault="00F3183C">
      <w:pPr>
        <w:pStyle w:val="BodyText"/>
        <w:ind w:left="1271"/>
      </w:pPr>
      <w:r>
        <w:rPr>
          <w:u w:val="single"/>
        </w:rPr>
        <w:t>Finisaje</w:t>
      </w:r>
      <w:r>
        <w:rPr>
          <w:spacing w:val="-7"/>
          <w:u w:val="single"/>
        </w:rPr>
        <w:t xml:space="preserve"> </w:t>
      </w:r>
      <w:r>
        <w:rPr>
          <w:spacing w:val="-2"/>
          <w:u w:val="single"/>
        </w:rPr>
        <w:t>exterioare</w:t>
      </w:r>
    </w:p>
    <w:p w:rsidR="005956A8" w:rsidRDefault="00F3183C">
      <w:pPr>
        <w:pStyle w:val="BodyText"/>
        <w:ind w:right="845" w:firstLine="719"/>
        <w:jc w:val="right"/>
      </w:pPr>
      <w:r>
        <w:t>Termoizolarea fațadelor se va efectua cu vata minerala de 10 cm (inclusiv toate elementele</w:t>
      </w:r>
      <w:r>
        <w:rPr>
          <w:spacing w:val="40"/>
        </w:rPr>
        <w:t xml:space="preserve"> </w:t>
      </w:r>
      <w:r>
        <w:t>și</w:t>
      </w:r>
      <w:r>
        <w:rPr>
          <w:spacing w:val="40"/>
        </w:rPr>
        <w:t xml:space="preserve"> </w:t>
      </w:r>
      <w:r>
        <w:t>acesoriile</w:t>
      </w:r>
      <w:r>
        <w:rPr>
          <w:spacing w:val="38"/>
        </w:rPr>
        <w:t xml:space="preserve"> </w:t>
      </w:r>
      <w:r>
        <w:t>de</w:t>
      </w:r>
      <w:r>
        <w:rPr>
          <w:spacing w:val="38"/>
        </w:rPr>
        <w:t xml:space="preserve"> </w:t>
      </w:r>
      <w:r>
        <w:t>prindere</w:t>
      </w:r>
      <w:r>
        <w:rPr>
          <w:spacing w:val="40"/>
        </w:rPr>
        <w:t xml:space="preserve"> </w:t>
      </w:r>
      <w:r>
        <w:t>și</w:t>
      </w:r>
      <w:r>
        <w:rPr>
          <w:spacing w:val="40"/>
        </w:rPr>
        <w:t xml:space="preserve"> </w:t>
      </w:r>
      <w:r>
        <w:t>montare,</w:t>
      </w:r>
      <w:r>
        <w:rPr>
          <w:spacing w:val="39"/>
        </w:rPr>
        <w:t xml:space="preserve"> </w:t>
      </w:r>
      <w:r>
        <w:t>profile</w:t>
      </w:r>
      <w:r>
        <w:rPr>
          <w:spacing w:val="38"/>
        </w:rPr>
        <w:t xml:space="preserve"> </w:t>
      </w:r>
      <w:r>
        <w:t>metalice</w:t>
      </w:r>
      <w:r>
        <w:rPr>
          <w:spacing w:val="38"/>
        </w:rPr>
        <w:t xml:space="preserve"> </w:t>
      </w:r>
      <w:r>
        <w:t>cu</w:t>
      </w:r>
      <w:r>
        <w:rPr>
          <w:spacing w:val="40"/>
        </w:rPr>
        <w:t xml:space="preserve"> </w:t>
      </w:r>
      <w:r>
        <w:t>lăcrimar)</w:t>
      </w:r>
      <w:r>
        <w:rPr>
          <w:spacing w:val="38"/>
        </w:rPr>
        <w:t xml:space="preserve"> </w:t>
      </w:r>
      <w:r>
        <w:t>de</w:t>
      </w:r>
      <w:r>
        <w:rPr>
          <w:spacing w:val="38"/>
        </w:rPr>
        <w:t xml:space="preserve"> </w:t>
      </w:r>
      <w:r>
        <w:t>la</w:t>
      </w:r>
      <w:r>
        <w:rPr>
          <w:spacing w:val="40"/>
        </w:rPr>
        <w:t xml:space="preserve"> </w:t>
      </w:r>
      <w:r>
        <w:t>nivelul</w:t>
      </w:r>
      <w:r>
        <w:rPr>
          <w:spacing w:val="40"/>
        </w:rPr>
        <w:t xml:space="preserve"> </w:t>
      </w:r>
      <w:r>
        <w:t>soclului</w:t>
      </w:r>
      <w:r>
        <w:rPr>
          <w:spacing w:val="40"/>
        </w:rPr>
        <w:t xml:space="preserve"> </w:t>
      </w:r>
      <w:r>
        <w:t>pana</w:t>
      </w:r>
      <w:r>
        <w:rPr>
          <w:spacing w:val="38"/>
        </w:rPr>
        <w:t xml:space="preserve"> </w:t>
      </w:r>
      <w:r>
        <w:t>la înălțimea maximă a clădirii. Termoizolarea șpaleților din dreptul ușilor și ferestrelor, se va realiza</w:t>
      </w:r>
      <w:r>
        <w:rPr>
          <w:spacing w:val="40"/>
        </w:rPr>
        <w:t xml:space="preserve"> </w:t>
      </w:r>
      <w:r>
        <w:t>din</w:t>
      </w:r>
      <w:r>
        <w:rPr>
          <w:spacing w:val="27"/>
        </w:rPr>
        <w:t xml:space="preserve"> </w:t>
      </w:r>
      <w:r>
        <w:t>polistiren</w:t>
      </w:r>
      <w:r>
        <w:rPr>
          <w:spacing w:val="26"/>
        </w:rPr>
        <w:t xml:space="preserve"> </w:t>
      </w:r>
      <w:r>
        <w:t>extrudat</w:t>
      </w:r>
      <w:r>
        <w:rPr>
          <w:spacing w:val="27"/>
        </w:rPr>
        <w:t xml:space="preserve"> </w:t>
      </w:r>
      <w:r>
        <w:t>de</w:t>
      </w:r>
      <w:r>
        <w:rPr>
          <w:spacing w:val="25"/>
        </w:rPr>
        <w:t xml:space="preserve"> </w:t>
      </w:r>
      <w:r>
        <w:t>3</w:t>
      </w:r>
      <w:r>
        <w:rPr>
          <w:spacing w:val="26"/>
        </w:rPr>
        <w:t xml:space="preserve"> </w:t>
      </w:r>
      <w:r>
        <w:t>cm</w:t>
      </w:r>
      <w:r>
        <w:rPr>
          <w:spacing w:val="27"/>
        </w:rPr>
        <w:t xml:space="preserve"> </w:t>
      </w:r>
      <w:r>
        <w:t>grosime</w:t>
      </w:r>
      <w:r>
        <w:rPr>
          <w:spacing w:val="26"/>
        </w:rPr>
        <w:t xml:space="preserve"> </w:t>
      </w:r>
      <w:r>
        <w:t>pentru</w:t>
      </w:r>
      <w:r>
        <w:rPr>
          <w:spacing w:val="26"/>
        </w:rPr>
        <w:t xml:space="preserve"> </w:t>
      </w:r>
      <w:r>
        <w:t>a</w:t>
      </w:r>
      <w:r>
        <w:rPr>
          <w:spacing w:val="27"/>
        </w:rPr>
        <w:t xml:space="preserve"> </w:t>
      </w:r>
      <w:r>
        <w:t>preveni</w:t>
      </w:r>
      <w:r>
        <w:rPr>
          <w:spacing w:val="27"/>
        </w:rPr>
        <w:t xml:space="preserve"> </w:t>
      </w:r>
      <w:r>
        <w:t>deterioarea</w:t>
      </w:r>
      <w:r>
        <w:rPr>
          <w:spacing w:val="25"/>
        </w:rPr>
        <w:t xml:space="preserve"> </w:t>
      </w:r>
      <w:r>
        <w:t>colțurilor</w:t>
      </w:r>
      <w:r>
        <w:rPr>
          <w:spacing w:val="26"/>
        </w:rPr>
        <w:t xml:space="preserve"> </w:t>
      </w:r>
      <w:r>
        <w:t>și</w:t>
      </w:r>
      <w:r>
        <w:rPr>
          <w:spacing w:val="27"/>
        </w:rPr>
        <w:t xml:space="preserve"> </w:t>
      </w:r>
      <w:r>
        <w:t>a</w:t>
      </w:r>
      <w:r>
        <w:rPr>
          <w:spacing w:val="25"/>
        </w:rPr>
        <w:t xml:space="preserve"> </w:t>
      </w:r>
      <w:r>
        <w:t>muchiilor</w:t>
      </w:r>
      <w:r>
        <w:rPr>
          <w:spacing w:val="25"/>
        </w:rPr>
        <w:t xml:space="preserve"> </w:t>
      </w:r>
      <w:r>
        <w:t>din dreptul ușilor și</w:t>
      </w:r>
      <w:r>
        <w:rPr>
          <w:spacing w:val="-1"/>
        </w:rPr>
        <w:t xml:space="preserve"> </w:t>
      </w:r>
      <w:r>
        <w:t>ferestrelor și</w:t>
      </w:r>
      <w:r>
        <w:rPr>
          <w:spacing w:val="-1"/>
        </w:rPr>
        <w:t xml:space="preserve"> </w:t>
      </w:r>
      <w:r>
        <w:t>se</w:t>
      </w:r>
      <w:r>
        <w:rPr>
          <w:spacing w:val="-1"/>
        </w:rPr>
        <w:t xml:space="preserve"> </w:t>
      </w:r>
      <w:r>
        <w:t>vor monta</w:t>
      </w:r>
      <w:r>
        <w:rPr>
          <w:spacing w:val="-1"/>
        </w:rPr>
        <w:t xml:space="preserve"> </w:t>
      </w:r>
      <w:r>
        <w:t>colțare de</w:t>
      </w:r>
      <w:r>
        <w:rPr>
          <w:spacing w:val="-1"/>
        </w:rPr>
        <w:t xml:space="preserve"> </w:t>
      </w:r>
      <w:r>
        <w:t>aluminiu speciale</w:t>
      </w:r>
      <w:r>
        <w:rPr>
          <w:spacing w:val="-1"/>
        </w:rPr>
        <w:t xml:space="preserve"> </w:t>
      </w:r>
      <w:r>
        <w:t>(cu plasă</w:t>
      </w:r>
      <w:r>
        <w:rPr>
          <w:spacing w:val="-2"/>
        </w:rPr>
        <w:t xml:space="preserve"> </w:t>
      </w:r>
      <w:r>
        <w:t>din fibră</w:t>
      </w:r>
      <w:r>
        <w:rPr>
          <w:spacing w:val="-1"/>
        </w:rPr>
        <w:t xml:space="preserve"> </w:t>
      </w:r>
      <w:r>
        <w:t>de</w:t>
      </w:r>
      <w:r>
        <w:rPr>
          <w:spacing w:val="-1"/>
        </w:rPr>
        <w:t xml:space="preserve"> </w:t>
      </w:r>
      <w:r>
        <w:t>sticlă). Fațadele,</w:t>
      </w:r>
      <w:r>
        <w:rPr>
          <w:spacing w:val="32"/>
        </w:rPr>
        <w:t xml:space="preserve"> </w:t>
      </w:r>
      <w:r>
        <w:t>după</w:t>
      </w:r>
      <w:r>
        <w:rPr>
          <w:spacing w:val="31"/>
        </w:rPr>
        <w:t xml:space="preserve"> </w:t>
      </w:r>
      <w:r>
        <w:t>ce</w:t>
      </w:r>
      <w:r>
        <w:rPr>
          <w:spacing w:val="31"/>
        </w:rPr>
        <w:t xml:space="preserve"> </w:t>
      </w:r>
      <w:r>
        <w:t>vor</w:t>
      </w:r>
      <w:r>
        <w:rPr>
          <w:spacing w:val="32"/>
        </w:rPr>
        <w:t xml:space="preserve"> </w:t>
      </w:r>
      <w:r>
        <w:t>fi</w:t>
      </w:r>
      <w:r>
        <w:rPr>
          <w:spacing w:val="34"/>
        </w:rPr>
        <w:t xml:space="preserve"> </w:t>
      </w:r>
      <w:r>
        <w:t>termoizolate,</w:t>
      </w:r>
      <w:r>
        <w:rPr>
          <w:spacing w:val="32"/>
        </w:rPr>
        <w:t xml:space="preserve"> </w:t>
      </w:r>
      <w:r>
        <w:t>se</w:t>
      </w:r>
      <w:r>
        <w:rPr>
          <w:spacing w:val="31"/>
        </w:rPr>
        <w:t xml:space="preserve"> </w:t>
      </w:r>
      <w:r>
        <w:t>vor</w:t>
      </w:r>
      <w:r>
        <w:rPr>
          <w:spacing w:val="34"/>
        </w:rPr>
        <w:t xml:space="preserve"> </w:t>
      </w:r>
      <w:r>
        <w:t>finisa</w:t>
      </w:r>
      <w:r>
        <w:rPr>
          <w:spacing w:val="32"/>
        </w:rPr>
        <w:t xml:space="preserve"> </w:t>
      </w:r>
      <w:r>
        <w:t>cu</w:t>
      </w:r>
      <w:r>
        <w:rPr>
          <w:spacing w:val="32"/>
        </w:rPr>
        <w:t xml:space="preserve"> </w:t>
      </w:r>
      <w:r>
        <w:t>sistem</w:t>
      </w:r>
      <w:r>
        <w:rPr>
          <w:spacing w:val="32"/>
        </w:rPr>
        <w:t xml:space="preserve"> </w:t>
      </w:r>
      <w:r>
        <w:t>de</w:t>
      </w:r>
      <w:r>
        <w:rPr>
          <w:spacing w:val="31"/>
        </w:rPr>
        <w:t xml:space="preserve"> </w:t>
      </w:r>
      <w:r>
        <w:t>placare</w:t>
      </w:r>
      <w:r>
        <w:rPr>
          <w:spacing w:val="33"/>
        </w:rPr>
        <w:t xml:space="preserve"> </w:t>
      </w:r>
      <w:r>
        <w:t>cu</w:t>
      </w:r>
      <w:r>
        <w:rPr>
          <w:spacing w:val="32"/>
        </w:rPr>
        <w:t xml:space="preserve"> </w:t>
      </w:r>
      <w:r>
        <w:t>tablă</w:t>
      </w:r>
      <w:r>
        <w:rPr>
          <w:spacing w:val="31"/>
        </w:rPr>
        <w:t xml:space="preserve"> </w:t>
      </w:r>
      <w:r>
        <w:t>cutată</w:t>
      </w:r>
      <w:r>
        <w:rPr>
          <w:spacing w:val="31"/>
        </w:rPr>
        <w:t xml:space="preserve"> </w:t>
      </w:r>
      <w:r>
        <w:t>de culoare gri RAL 9006. Acest sistem este format dintr-o structură metalică ușoară, fixată mecanic de pereții</w:t>
      </w:r>
      <w:r>
        <w:rPr>
          <w:spacing w:val="6"/>
        </w:rPr>
        <w:t xml:space="preserve"> </w:t>
      </w:r>
      <w:r>
        <w:t>exteriori</w:t>
      </w:r>
      <w:r>
        <w:rPr>
          <w:spacing w:val="7"/>
        </w:rPr>
        <w:t xml:space="preserve"> </w:t>
      </w:r>
      <w:r>
        <w:t>ai</w:t>
      </w:r>
      <w:r>
        <w:rPr>
          <w:spacing w:val="9"/>
        </w:rPr>
        <w:t xml:space="preserve"> </w:t>
      </w:r>
      <w:r>
        <w:t>clădirii,</w:t>
      </w:r>
      <w:r>
        <w:rPr>
          <w:spacing w:val="6"/>
        </w:rPr>
        <w:t xml:space="preserve"> </w:t>
      </w:r>
      <w:r>
        <w:t>montat</w:t>
      </w:r>
      <w:r>
        <w:rPr>
          <w:spacing w:val="7"/>
        </w:rPr>
        <w:t xml:space="preserve"> </w:t>
      </w:r>
      <w:r>
        <w:t>din</w:t>
      </w:r>
      <w:r>
        <w:rPr>
          <w:spacing w:val="7"/>
        </w:rPr>
        <w:t xml:space="preserve"> </w:t>
      </w:r>
      <w:r>
        <w:t>profil</w:t>
      </w:r>
      <w:r>
        <w:rPr>
          <w:spacing w:val="6"/>
        </w:rPr>
        <w:t xml:space="preserve"> </w:t>
      </w:r>
      <w:r>
        <w:t>metalic</w:t>
      </w:r>
      <w:r>
        <w:rPr>
          <w:spacing w:val="6"/>
        </w:rPr>
        <w:t xml:space="preserve"> </w:t>
      </w:r>
      <w:r>
        <w:t>tip</w:t>
      </w:r>
      <w:r>
        <w:rPr>
          <w:spacing w:val="6"/>
        </w:rPr>
        <w:t xml:space="preserve"> </w:t>
      </w:r>
      <w:r>
        <w:t>T</w:t>
      </w:r>
      <w:r>
        <w:rPr>
          <w:spacing w:val="5"/>
        </w:rPr>
        <w:t xml:space="preserve"> </w:t>
      </w:r>
      <w:r>
        <w:t>în</w:t>
      </w:r>
      <w:r>
        <w:rPr>
          <w:spacing w:val="9"/>
        </w:rPr>
        <w:t xml:space="preserve"> </w:t>
      </w:r>
      <w:r>
        <w:t>care</w:t>
      </w:r>
      <w:r>
        <w:rPr>
          <w:spacing w:val="6"/>
        </w:rPr>
        <w:t xml:space="preserve"> </w:t>
      </w:r>
      <w:r>
        <w:t>se</w:t>
      </w:r>
      <w:r>
        <w:rPr>
          <w:spacing w:val="5"/>
        </w:rPr>
        <w:t xml:space="preserve"> </w:t>
      </w:r>
      <w:r>
        <w:t>va</w:t>
      </w:r>
      <w:r>
        <w:rPr>
          <w:spacing w:val="8"/>
        </w:rPr>
        <w:t xml:space="preserve"> </w:t>
      </w:r>
      <w:r>
        <w:t>prinde</w:t>
      </w:r>
      <w:r>
        <w:rPr>
          <w:spacing w:val="6"/>
        </w:rPr>
        <w:t xml:space="preserve"> </w:t>
      </w:r>
      <w:r>
        <w:t>un</w:t>
      </w:r>
      <w:r>
        <w:rPr>
          <w:spacing w:val="5"/>
        </w:rPr>
        <w:t xml:space="preserve"> </w:t>
      </w:r>
      <w:r>
        <w:t>profil</w:t>
      </w:r>
      <w:r>
        <w:rPr>
          <w:spacing w:val="7"/>
        </w:rPr>
        <w:t xml:space="preserve"> </w:t>
      </w:r>
      <w:r>
        <w:t>orizontal</w:t>
      </w:r>
      <w:r>
        <w:rPr>
          <w:spacing w:val="17"/>
        </w:rPr>
        <w:t xml:space="preserve"> </w:t>
      </w:r>
      <w:r>
        <w:rPr>
          <w:spacing w:val="-5"/>
        </w:rPr>
        <w:t>ca</w:t>
      </w:r>
    </w:p>
    <w:p w:rsidR="005956A8" w:rsidRDefault="00F3183C">
      <w:pPr>
        <w:pStyle w:val="BodyText"/>
        <w:spacing w:before="1"/>
        <w:jc w:val="both"/>
      </w:pPr>
      <w:r>
        <w:t>suport</w:t>
      </w:r>
      <w:r>
        <w:rPr>
          <w:spacing w:val="-2"/>
        </w:rPr>
        <w:t xml:space="preserve"> </w:t>
      </w:r>
      <w:r>
        <w:t>pentru</w:t>
      </w:r>
      <w:r>
        <w:rPr>
          <w:spacing w:val="-1"/>
        </w:rPr>
        <w:t xml:space="preserve"> </w:t>
      </w:r>
      <w:r>
        <w:t>panourile</w:t>
      </w:r>
      <w:r>
        <w:rPr>
          <w:spacing w:val="-1"/>
        </w:rPr>
        <w:t xml:space="preserve"> </w:t>
      </w:r>
      <w:r>
        <w:t>din</w:t>
      </w:r>
      <w:r>
        <w:rPr>
          <w:spacing w:val="-1"/>
        </w:rPr>
        <w:t xml:space="preserve"> </w:t>
      </w:r>
      <w:r>
        <w:t>tablă</w:t>
      </w:r>
      <w:r>
        <w:rPr>
          <w:spacing w:val="-1"/>
        </w:rPr>
        <w:t xml:space="preserve"> </w:t>
      </w:r>
      <w:r>
        <w:t>cutată</w:t>
      </w:r>
      <w:r>
        <w:rPr>
          <w:spacing w:val="-1"/>
        </w:rPr>
        <w:t xml:space="preserve"> </w:t>
      </w:r>
      <w:r>
        <w:t>cu</w:t>
      </w:r>
      <w:r>
        <w:rPr>
          <w:spacing w:val="-1"/>
        </w:rPr>
        <w:t xml:space="preserve"> </w:t>
      </w:r>
      <w:r>
        <w:t>grosimea</w:t>
      </w:r>
      <w:r>
        <w:rPr>
          <w:spacing w:val="-3"/>
        </w:rPr>
        <w:t xml:space="preserve"> </w:t>
      </w:r>
      <w:r>
        <w:t>de</w:t>
      </w:r>
      <w:r>
        <w:rPr>
          <w:spacing w:val="-2"/>
        </w:rPr>
        <w:t xml:space="preserve"> </w:t>
      </w:r>
      <w:r>
        <w:t>0.5</w:t>
      </w:r>
      <w:r>
        <w:rPr>
          <w:spacing w:val="-1"/>
        </w:rPr>
        <w:t xml:space="preserve"> </w:t>
      </w:r>
      <w:r>
        <w:t>mm</w:t>
      </w:r>
      <w:r>
        <w:rPr>
          <w:spacing w:val="-1"/>
        </w:rPr>
        <w:t xml:space="preserve"> </w:t>
      </w:r>
      <w:r>
        <w:t xml:space="preserve">montat </w:t>
      </w:r>
      <w:r>
        <w:rPr>
          <w:spacing w:val="-2"/>
        </w:rPr>
        <w:t>vertical.</w:t>
      </w:r>
    </w:p>
    <w:p w:rsidR="005956A8" w:rsidRDefault="005956A8">
      <w:pPr>
        <w:jc w:val="both"/>
        <w:sectPr w:rsidR="005956A8">
          <w:headerReference w:type="default" r:id="rId59"/>
          <w:footerReference w:type="default" r:id="rId60"/>
          <w:pgSz w:w="11910" w:h="16840"/>
          <w:pgMar w:top="1680" w:right="0" w:bottom="700" w:left="860" w:header="467" w:footer="518" w:gutter="0"/>
          <w:cols w:space="720"/>
        </w:sectPr>
      </w:pPr>
    </w:p>
    <w:p w:rsidR="005956A8" w:rsidRDefault="005956A8">
      <w:pPr>
        <w:pStyle w:val="BodyText"/>
        <w:ind w:left="0"/>
        <w:rPr>
          <w:sz w:val="20"/>
        </w:rPr>
      </w:pPr>
      <w:r w:rsidRPr="005956A8">
        <w:pict>
          <v:rect id="docshape259" o:spid="_x0000_s1137" style="position:absolute;margin-left:69.15pt;margin-top:83.05pt;width:485.25pt;height:1.45pt;z-index:15801344;mso-position-horizontal-relative:page;mso-position-vertical-relative:page" fillcolor="black" stroked="f">
            <w10:wrap anchorx="page" anchory="page"/>
          </v:rect>
        </w:pict>
      </w:r>
    </w:p>
    <w:p w:rsidR="005956A8" w:rsidRDefault="005956A8">
      <w:pPr>
        <w:pStyle w:val="BodyText"/>
        <w:spacing w:before="6" w:after="1"/>
        <w:ind w:left="0"/>
        <w:rPr>
          <w:sz w:val="12"/>
        </w:rPr>
      </w:pPr>
    </w:p>
    <w:p w:rsidR="005956A8" w:rsidRDefault="00F3183C">
      <w:pPr>
        <w:pStyle w:val="BodyText"/>
        <w:ind w:left="3760"/>
        <w:rPr>
          <w:sz w:val="20"/>
        </w:rPr>
      </w:pPr>
      <w:r>
        <w:rPr>
          <w:noProof/>
          <w:sz w:val="20"/>
          <w:lang w:val="en-US"/>
        </w:rPr>
        <w:drawing>
          <wp:inline distT="0" distB="0" distL="0" distR="0">
            <wp:extent cx="2015030" cy="2496978"/>
            <wp:effectExtent l="0" t="0" r="0" b="0"/>
            <wp:docPr id="5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jpeg"/>
                    <pic:cNvPicPr/>
                  </pic:nvPicPr>
                  <pic:blipFill>
                    <a:blip r:embed="rId61" cstate="print"/>
                    <a:stretch>
                      <a:fillRect/>
                    </a:stretch>
                  </pic:blipFill>
                  <pic:spPr>
                    <a:xfrm>
                      <a:off x="0" y="0"/>
                      <a:ext cx="2015030" cy="2496978"/>
                    </a:xfrm>
                    <a:prstGeom prst="rect">
                      <a:avLst/>
                    </a:prstGeom>
                  </pic:spPr>
                </pic:pic>
              </a:graphicData>
            </a:graphic>
          </wp:inline>
        </w:drawing>
      </w:r>
    </w:p>
    <w:p w:rsidR="005956A8" w:rsidRDefault="00F3183C">
      <w:pPr>
        <w:pStyle w:val="BodyText"/>
        <w:spacing w:before="65"/>
        <w:ind w:right="847" w:firstLine="719"/>
        <w:jc w:val="both"/>
      </w:pPr>
      <w:r>
        <w:t>Perimetral clădirii se va realiza trotuar de gardă cu lățimea de 1.00 m din beton armat cu grosimea de 10 cm, montat pe un strat din pietriș de 10-15 cm pentru a asigura drenajul. La contactul cu soclul se va aplica un strat de hidroizolație (dop de bitum) pentru a prevenii infiltrarea apei. Pantele trotuarului de</w:t>
      </w:r>
      <w:r>
        <w:rPr>
          <w:spacing w:val="40"/>
        </w:rPr>
        <w:t xml:space="preserve"> </w:t>
      </w:r>
      <w:r>
        <w:t>2-3% vor fi direcționate către spațiul verde nou propus.</w:t>
      </w:r>
    </w:p>
    <w:p w:rsidR="005956A8" w:rsidRDefault="005956A8">
      <w:pPr>
        <w:pStyle w:val="BodyText"/>
        <w:ind w:left="0"/>
      </w:pPr>
    </w:p>
    <w:p w:rsidR="005956A8" w:rsidRDefault="00F3183C">
      <w:pPr>
        <w:pStyle w:val="BodyText"/>
        <w:ind w:left="1271"/>
        <w:jc w:val="both"/>
      </w:pPr>
      <w:r>
        <w:rPr>
          <w:u w:val="single"/>
        </w:rPr>
        <w:t>Finisaje</w:t>
      </w:r>
      <w:r>
        <w:rPr>
          <w:spacing w:val="-7"/>
          <w:u w:val="single"/>
        </w:rPr>
        <w:t xml:space="preserve"> </w:t>
      </w:r>
      <w:r>
        <w:rPr>
          <w:spacing w:val="-2"/>
          <w:u w:val="single"/>
        </w:rPr>
        <w:t>interioare</w:t>
      </w:r>
    </w:p>
    <w:p w:rsidR="005956A8" w:rsidRDefault="00F3183C">
      <w:pPr>
        <w:pStyle w:val="BodyText"/>
        <w:ind w:right="850" w:firstLine="719"/>
        <w:jc w:val="both"/>
      </w:pPr>
      <w:r>
        <w:rPr>
          <w:i/>
        </w:rPr>
        <w:t>Pardoseli</w:t>
      </w:r>
      <w:r>
        <w:t>: In vestiare și grupuri sanitare va fi gresie antiderapantă. Pentru zona de holuri, coridoare</w:t>
      </w:r>
      <w:r>
        <w:rPr>
          <w:spacing w:val="-1"/>
        </w:rPr>
        <w:t xml:space="preserve"> </w:t>
      </w:r>
      <w:r>
        <w:t>și restul spațiilor</w:t>
      </w:r>
      <w:r>
        <w:rPr>
          <w:spacing w:val="-1"/>
        </w:rPr>
        <w:t xml:space="preserve"> </w:t>
      </w:r>
      <w:r>
        <w:t>din clădire</w:t>
      </w:r>
      <w:r>
        <w:rPr>
          <w:spacing w:val="-2"/>
        </w:rPr>
        <w:t xml:space="preserve"> </w:t>
      </w:r>
      <w:r>
        <w:t>se</w:t>
      </w:r>
      <w:r>
        <w:rPr>
          <w:spacing w:val="-1"/>
        </w:rPr>
        <w:t xml:space="preserve"> </w:t>
      </w:r>
      <w:r>
        <w:t>propune pardoseală</w:t>
      </w:r>
      <w:r>
        <w:rPr>
          <w:spacing w:val="-1"/>
        </w:rPr>
        <w:t xml:space="preserve"> </w:t>
      </w:r>
      <w:r>
        <w:t>din covor</w:t>
      </w:r>
      <w:r>
        <w:rPr>
          <w:spacing w:val="-1"/>
        </w:rPr>
        <w:t xml:space="preserve"> </w:t>
      </w:r>
      <w:r>
        <w:t>PVC. Se</w:t>
      </w:r>
      <w:r>
        <w:rPr>
          <w:spacing w:val="-1"/>
        </w:rPr>
        <w:t xml:space="preserve"> </w:t>
      </w:r>
      <w:r>
        <w:t>va</w:t>
      </w:r>
      <w:r>
        <w:rPr>
          <w:spacing w:val="-1"/>
        </w:rPr>
        <w:t xml:space="preserve"> </w:t>
      </w:r>
      <w:r>
        <w:t>racorda</w:t>
      </w:r>
      <w:r>
        <w:rPr>
          <w:spacing w:val="-2"/>
        </w:rPr>
        <w:t xml:space="preserve"> </w:t>
      </w:r>
      <w:r>
        <w:t>la</w:t>
      </w:r>
      <w:r>
        <w:rPr>
          <w:spacing w:val="-1"/>
        </w:rPr>
        <w:t xml:space="preserve"> </w:t>
      </w:r>
      <w:r>
        <w:t>pereți pe o înălțime de 8 cm și se va monta plintă din același material.</w:t>
      </w:r>
    </w:p>
    <w:p w:rsidR="005956A8" w:rsidRDefault="005956A8">
      <w:pPr>
        <w:pStyle w:val="BodyText"/>
        <w:ind w:left="0"/>
      </w:pPr>
    </w:p>
    <w:p w:rsidR="005956A8" w:rsidRDefault="00F3183C">
      <w:pPr>
        <w:pStyle w:val="BodyText"/>
        <w:ind w:right="845" w:firstLine="719"/>
        <w:jc w:val="both"/>
      </w:pPr>
      <w:r>
        <w:rPr>
          <w:i/>
        </w:rPr>
        <w:t>Pereți</w:t>
      </w:r>
      <w:r>
        <w:t>: peste zidăria din BCA se va aplica un strat de tencuială din mortar, două straturi de glet de ipsos și se va finisa cu vopsea lavabilă siliconată în culoare alb. În grupurile sanitare și</w:t>
      </w:r>
      <w:r>
        <w:rPr>
          <w:spacing w:val="40"/>
        </w:rPr>
        <w:t xml:space="preserve"> </w:t>
      </w:r>
      <w:r>
        <w:t xml:space="preserve">dușuri se va aplica faianță porțelanată în nuanța pardoselii până la 2,60 m de la cota finită a </w:t>
      </w:r>
      <w:r>
        <w:rPr>
          <w:spacing w:val="-2"/>
        </w:rPr>
        <w:t>pardoselii.</w:t>
      </w:r>
    </w:p>
    <w:p w:rsidR="005956A8" w:rsidRDefault="005956A8">
      <w:pPr>
        <w:pStyle w:val="BodyText"/>
        <w:ind w:left="0"/>
      </w:pPr>
    </w:p>
    <w:p w:rsidR="005956A8" w:rsidRDefault="00F3183C">
      <w:pPr>
        <w:pStyle w:val="BodyText"/>
        <w:spacing w:before="1"/>
        <w:ind w:right="849" w:firstLine="719"/>
        <w:jc w:val="both"/>
      </w:pPr>
      <w:r>
        <w:rPr>
          <w:i/>
        </w:rPr>
        <w:t xml:space="preserve">Tavane: </w:t>
      </w:r>
      <w:r>
        <w:t>planșeul</w:t>
      </w:r>
      <w:r>
        <w:rPr>
          <w:spacing w:val="40"/>
        </w:rPr>
        <w:t xml:space="preserve"> </w:t>
      </w:r>
      <w:r>
        <w:t>de beton armat se va tencuii, se va nivela cu glet de ipsos și finisaj din vopsea lavabilă culoare alb.</w:t>
      </w:r>
    </w:p>
    <w:p w:rsidR="005956A8" w:rsidRDefault="005956A8">
      <w:pPr>
        <w:pStyle w:val="BodyText"/>
        <w:spacing w:before="11"/>
        <w:ind w:left="0"/>
        <w:rPr>
          <w:sz w:val="23"/>
        </w:rPr>
      </w:pPr>
    </w:p>
    <w:p w:rsidR="005956A8" w:rsidRDefault="00F3183C">
      <w:pPr>
        <w:pStyle w:val="ListParagraph"/>
        <w:numPr>
          <w:ilvl w:val="0"/>
          <w:numId w:val="33"/>
        </w:numPr>
        <w:tabs>
          <w:tab w:val="left" w:pos="1272"/>
        </w:tabs>
        <w:ind w:hanging="361"/>
        <w:rPr>
          <w:sz w:val="24"/>
        </w:rPr>
      </w:pPr>
      <w:r>
        <w:rPr>
          <w:spacing w:val="-2"/>
          <w:sz w:val="24"/>
        </w:rPr>
        <w:t>Pardoseli</w:t>
      </w:r>
    </w:p>
    <w:p w:rsidR="005956A8" w:rsidRDefault="00F3183C">
      <w:pPr>
        <w:pStyle w:val="BodyText"/>
        <w:ind w:right="1054" w:firstLine="719"/>
      </w:pPr>
      <w:r>
        <w:t>La</w:t>
      </w:r>
      <w:r>
        <w:rPr>
          <w:spacing w:val="40"/>
        </w:rPr>
        <w:t xml:space="preserve"> </w:t>
      </w:r>
      <w:r>
        <w:t>interior,</w:t>
      </w:r>
      <w:r>
        <w:rPr>
          <w:spacing w:val="40"/>
        </w:rPr>
        <w:t xml:space="preserve"> </w:t>
      </w:r>
      <w:r>
        <w:t>datorită</w:t>
      </w:r>
      <w:r>
        <w:rPr>
          <w:spacing w:val="40"/>
        </w:rPr>
        <w:t xml:space="preserve"> </w:t>
      </w:r>
      <w:r>
        <w:t>tipului</w:t>
      </w:r>
      <w:r>
        <w:rPr>
          <w:spacing w:val="40"/>
        </w:rPr>
        <w:t xml:space="preserve"> </w:t>
      </w:r>
      <w:r>
        <w:t>de</w:t>
      </w:r>
      <w:r>
        <w:rPr>
          <w:spacing w:val="40"/>
        </w:rPr>
        <w:t xml:space="preserve"> </w:t>
      </w:r>
      <w:r>
        <w:t>activitate</w:t>
      </w:r>
      <w:r>
        <w:rPr>
          <w:spacing w:val="40"/>
        </w:rPr>
        <w:t xml:space="preserve"> </w:t>
      </w:r>
      <w:r>
        <w:t>desfășurat,</w:t>
      </w:r>
      <w:r>
        <w:rPr>
          <w:spacing w:val="40"/>
        </w:rPr>
        <w:t xml:space="preserve"> </w:t>
      </w:r>
      <w:r>
        <w:t>se</w:t>
      </w:r>
      <w:r>
        <w:rPr>
          <w:spacing w:val="40"/>
        </w:rPr>
        <w:t xml:space="preserve"> </w:t>
      </w:r>
      <w:r>
        <w:t>vor</w:t>
      </w:r>
      <w:r>
        <w:rPr>
          <w:spacing w:val="40"/>
        </w:rPr>
        <w:t xml:space="preserve"> </w:t>
      </w:r>
      <w:r>
        <w:t>propune</w:t>
      </w:r>
      <w:r>
        <w:rPr>
          <w:spacing w:val="40"/>
        </w:rPr>
        <w:t xml:space="preserve"> </w:t>
      </w:r>
      <w:r>
        <w:t>pardoseli</w:t>
      </w:r>
      <w:r>
        <w:rPr>
          <w:spacing w:val="40"/>
        </w:rPr>
        <w:t xml:space="preserve"> </w:t>
      </w:r>
      <w:r>
        <w:t>speciale,</w:t>
      </w:r>
      <w:r>
        <w:rPr>
          <w:spacing w:val="80"/>
        </w:rPr>
        <w:t xml:space="preserve"> </w:t>
      </w:r>
      <w:r>
        <w:t>rezistente traficului intens, cu proprietăți antistatice, rezistente la agenți chimici și de curățare.</w:t>
      </w:r>
    </w:p>
    <w:p w:rsidR="005956A8" w:rsidRDefault="00F3183C">
      <w:pPr>
        <w:pStyle w:val="BodyText"/>
        <w:ind w:right="755" w:firstLine="719"/>
      </w:pPr>
      <w:r>
        <w:t>Peste placa de beton armat se va turna o șapă din mortar pentru nivelare cu o grosime de 5-7 cm peste care se va monta în funcție de destinația fiecărui spațiu tipul de finisaj specific.</w:t>
      </w:r>
    </w:p>
    <w:p w:rsidR="005956A8" w:rsidRDefault="00F3183C">
      <w:pPr>
        <w:pStyle w:val="BodyText"/>
        <w:ind w:right="848" w:firstLine="719"/>
        <w:jc w:val="right"/>
      </w:pPr>
      <w:r>
        <w:t>Pentru</w:t>
      </w:r>
      <w:r>
        <w:rPr>
          <w:spacing w:val="38"/>
        </w:rPr>
        <w:t xml:space="preserve"> </w:t>
      </w:r>
      <w:r>
        <w:t>zona</w:t>
      </w:r>
      <w:r>
        <w:rPr>
          <w:spacing w:val="39"/>
        </w:rPr>
        <w:t xml:space="preserve"> </w:t>
      </w:r>
      <w:r>
        <w:t>de</w:t>
      </w:r>
      <w:r>
        <w:rPr>
          <w:spacing w:val="37"/>
        </w:rPr>
        <w:t xml:space="preserve"> </w:t>
      </w:r>
      <w:r>
        <w:t>holuri,</w:t>
      </w:r>
      <w:r>
        <w:rPr>
          <w:spacing w:val="40"/>
        </w:rPr>
        <w:t xml:space="preserve"> </w:t>
      </w:r>
      <w:r>
        <w:t>coridoare</w:t>
      </w:r>
      <w:r>
        <w:rPr>
          <w:spacing w:val="39"/>
        </w:rPr>
        <w:t xml:space="preserve"> </w:t>
      </w:r>
      <w:r>
        <w:t>și</w:t>
      </w:r>
      <w:r>
        <w:rPr>
          <w:spacing w:val="39"/>
        </w:rPr>
        <w:t xml:space="preserve"> </w:t>
      </w:r>
      <w:r>
        <w:t>restul</w:t>
      </w:r>
      <w:r>
        <w:rPr>
          <w:spacing w:val="39"/>
        </w:rPr>
        <w:t xml:space="preserve"> </w:t>
      </w:r>
      <w:r>
        <w:t>spațiilor</w:t>
      </w:r>
      <w:r>
        <w:rPr>
          <w:spacing w:val="37"/>
        </w:rPr>
        <w:t xml:space="preserve"> </w:t>
      </w:r>
      <w:r>
        <w:t>din</w:t>
      </w:r>
      <w:r>
        <w:rPr>
          <w:spacing w:val="39"/>
        </w:rPr>
        <w:t xml:space="preserve"> </w:t>
      </w:r>
      <w:r>
        <w:t>clădire</w:t>
      </w:r>
      <w:r>
        <w:rPr>
          <w:spacing w:val="37"/>
        </w:rPr>
        <w:t xml:space="preserve"> </w:t>
      </w:r>
      <w:r>
        <w:t>se</w:t>
      </w:r>
      <w:r>
        <w:rPr>
          <w:spacing w:val="39"/>
        </w:rPr>
        <w:t xml:space="preserve"> </w:t>
      </w:r>
      <w:r>
        <w:t>propune</w:t>
      </w:r>
      <w:r>
        <w:rPr>
          <w:spacing w:val="37"/>
        </w:rPr>
        <w:t xml:space="preserve"> </w:t>
      </w:r>
      <w:r>
        <w:t>pardoseală</w:t>
      </w:r>
      <w:r>
        <w:rPr>
          <w:spacing w:val="40"/>
        </w:rPr>
        <w:t xml:space="preserve"> </w:t>
      </w:r>
      <w:r>
        <w:t>din covor</w:t>
      </w:r>
      <w:r>
        <w:rPr>
          <w:spacing w:val="4"/>
        </w:rPr>
        <w:t xml:space="preserve"> </w:t>
      </w:r>
      <w:r>
        <w:t>PVC.</w:t>
      </w:r>
      <w:r>
        <w:rPr>
          <w:spacing w:val="7"/>
        </w:rPr>
        <w:t xml:space="preserve"> </w:t>
      </w:r>
      <w:r>
        <w:t>Se</w:t>
      </w:r>
      <w:r>
        <w:rPr>
          <w:spacing w:val="6"/>
        </w:rPr>
        <w:t xml:space="preserve"> </w:t>
      </w:r>
      <w:r>
        <w:t>va</w:t>
      </w:r>
      <w:r>
        <w:rPr>
          <w:spacing w:val="8"/>
        </w:rPr>
        <w:t xml:space="preserve"> </w:t>
      </w:r>
      <w:r>
        <w:t>racorda</w:t>
      </w:r>
      <w:r>
        <w:rPr>
          <w:spacing w:val="6"/>
        </w:rPr>
        <w:t xml:space="preserve"> </w:t>
      </w:r>
      <w:r>
        <w:t>la</w:t>
      </w:r>
      <w:r>
        <w:rPr>
          <w:spacing w:val="6"/>
        </w:rPr>
        <w:t xml:space="preserve"> </w:t>
      </w:r>
      <w:r>
        <w:t>pereți</w:t>
      </w:r>
      <w:r>
        <w:rPr>
          <w:spacing w:val="7"/>
        </w:rPr>
        <w:t xml:space="preserve"> </w:t>
      </w:r>
      <w:r>
        <w:t>pe</w:t>
      </w:r>
      <w:r>
        <w:rPr>
          <w:spacing w:val="8"/>
        </w:rPr>
        <w:t xml:space="preserve"> </w:t>
      </w:r>
      <w:r>
        <w:t>o</w:t>
      </w:r>
      <w:r>
        <w:rPr>
          <w:spacing w:val="6"/>
        </w:rPr>
        <w:t xml:space="preserve"> </w:t>
      </w:r>
      <w:r>
        <w:t>înălțime</w:t>
      </w:r>
      <w:r>
        <w:rPr>
          <w:spacing w:val="8"/>
        </w:rPr>
        <w:t xml:space="preserve"> </w:t>
      </w:r>
      <w:r>
        <w:t>de</w:t>
      </w:r>
      <w:r>
        <w:rPr>
          <w:spacing w:val="6"/>
        </w:rPr>
        <w:t xml:space="preserve"> </w:t>
      </w:r>
      <w:r>
        <w:t>8</w:t>
      </w:r>
      <w:r>
        <w:rPr>
          <w:spacing w:val="6"/>
        </w:rPr>
        <w:t xml:space="preserve"> </w:t>
      </w:r>
      <w:r>
        <w:t>cm</w:t>
      </w:r>
      <w:r>
        <w:rPr>
          <w:spacing w:val="7"/>
        </w:rPr>
        <w:t xml:space="preserve"> </w:t>
      </w:r>
      <w:r>
        <w:t>și</w:t>
      </w:r>
      <w:r>
        <w:rPr>
          <w:spacing w:val="7"/>
        </w:rPr>
        <w:t xml:space="preserve"> </w:t>
      </w:r>
      <w:r>
        <w:t>se</w:t>
      </w:r>
      <w:r>
        <w:rPr>
          <w:spacing w:val="8"/>
        </w:rPr>
        <w:t xml:space="preserve"> </w:t>
      </w:r>
      <w:r>
        <w:t>va</w:t>
      </w:r>
      <w:r>
        <w:rPr>
          <w:spacing w:val="6"/>
        </w:rPr>
        <w:t xml:space="preserve"> </w:t>
      </w:r>
      <w:r>
        <w:t>monta</w:t>
      </w:r>
      <w:r>
        <w:rPr>
          <w:spacing w:val="8"/>
        </w:rPr>
        <w:t xml:space="preserve"> </w:t>
      </w:r>
      <w:r>
        <w:t>plintă</w:t>
      </w:r>
      <w:r>
        <w:rPr>
          <w:spacing w:val="6"/>
        </w:rPr>
        <w:t xml:space="preserve"> </w:t>
      </w:r>
      <w:r>
        <w:t>din</w:t>
      </w:r>
      <w:r>
        <w:rPr>
          <w:spacing w:val="7"/>
        </w:rPr>
        <w:t xml:space="preserve"> </w:t>
      </w:r>
      <w:r>
        <w:t>același</w:t>
      </w:r>
      <w:r>
        <w:rPr>
          <w:spacing w:val="7"/>
        </w:rPr>
        <w:t xml:space="preserve"> </w:t>
      </w:r>
      <w:r>
        <w:rPr>
          <w:spacing w:val="-2"/>
        </w:rPr>
        <w:t>material.</w:t>
      </w:r>
    </w:p>
    <w:p w:rsidR="005956A8" w:rsidRDefault="00F3183C">
      <w:pPr>
        <w:pStyle w:val="BodyText"/>
        <w:spacing w:before="1"/>
        <w:ind w:right="845" w:firstLine="719"/>
        <w:jc w:val="both"/>
      </w:pPr>
      <w:r>
        <w:t>In grupuri sanitare și vestiare peste șapă din mortar de ciment se va monta pardoseală din plăci ceramice antiderapante cu gradul de aderență R9-R11. In incăperile umede (zona de dușuri) se va</w:t>
      </w:r>
      <w:r>
        <w:rPr>
          <w:spacing w:val="-2"/>
        </w:rPr>
        <w:t xml:space="preserve"> </w:t>
      </w:r>
      <w:r>
        <w:t>aplica</w:t>
      </w:r>
      <w:r>
        <w:rPr>
          <w:spacing w:val="-2"/>
        </w:rPr>
        <w:t xml:space="preserve"> </w:t>
      </w:r>
      <w:r>
        <w:t>inaintea</w:t>
      </w:r>
      <w:r>
        <w:rPr>
          <w:spacing w:val="-3"/>
        </w:rPr>
        <w:t xml:space="preserve"> </w:t>
      </w:r>
      <w:r>
        <w:t>finisajului</w:t>
      </w:r>
      <w:r>
        <w:rPr>
          <w:spacing w:val="-1"/>
        </w:rPr>
        <w:t xml:space="preserve"> </w:t>
      </w:r>
      <w:r>
        <w:t>un</w:t>
      </w:r>
      <w:r>
        <w:rPr>
          <w:spacing w:val="-1"/>
        </w:rPr>
        <w:t xml:space="preserve"> </w:t>
      </w:r>
      <w:r>
        <w:t>strat</w:t>
      </w:r>
      <w:r>
        <w:rPr>
          <w:spacing w:val="-1"/>
        </w:rPr>
        <w:t xml:space="preserve"> </w:t>
      </w:r>
      <w:r>
        <w:t>de</w:t>
      </w:r>
      <w:r>
        <w:rPr>
          <w:spacing w:val="-2"/>
        </w:rPr>
        <w:t xml:space="preserve"> </w:t>
      </w:r>
      <w:r>
        <w:t>hidroizolație</w:t>
      </w:r>
      <w:r>
        <w:rPr>
          <w:spacing w:val="-2"/>
        </w:rPr>
        <w:t xml:space="preserve"> </w:t>
      </w:r>
      <w:r>
        <w:t>pensulabilă</w:t>
      </w:r>
      <w:r>
        <w:rPr>
          <w:spacing w:val="-2"/>
        </w:rPr>
        <w:t xml:space="preserve"> </w:t>
      </w:r>
      <w:r>
        <w:t>care</w:t>
      </w:r>
      <w:r>
        <w:rPr>
          <w:spacing w:val="-3"/>
        </w:rPr>
        <w:t xml:space="preserve"> </w:t>
      </w:r>
      <w:r>
        <w:t>se</w:t>
      </w:r>
      <w:r>
        <w:rPr>
          <w:spacing w:val="-2"/>
        </w:rPr>
        <w:t xml:space="preserve"> </w:t>
      </w:r>
      <w:r>
        <w:t>va</w:t>
      </w:r>
      <w:r>
        <w:rPr>
          <w:spacing w:val="-2"/>
        </w:rPr>
        <w:t xml:space="preserve"> </w:t>
      </w:r>
      <w:r>
        <w:t>intoarce</w:t>
      </w:r>
      <w:r>
        <w:rPr>
          <w:spacing w:val="-2"/>
        </w:rPr>
        <w:t xml:space="preserve"> </w:t>
      </w:r>
      <w:r>
        <w:t>la pereți</w:t>
      </w:r>
      <w:r>
        <w:rPr>
          <w:spacing w:val="-1"/>
        </w:rPr>
        <w:t xml:space="preserve"> </w:t>
      </w:r>
      <w:r>
        <w:t>până</w:t>
      </w:r>
      <w:r>
        <w:rPr>
          <w:spacing w:val="-2"/>
        </w:rPr>
        <w:t xml:space="preserve"> </w:t>
      </w:r>
      <w:r>
        <w:t>la cota 2.60 m.</w:t>
      </w:r>
    </w:p>
    <w:p w:rsidR="005956A8" w:rsidRDefault="005956A8">
      <w:pPr>
        <w:pStyle w:val="BodyText"/>
        <w:spacing w:before="9"/>
        <w:ind w:left="0"/>
        <w:rPr>
          <w:sz w:val="23"/>
        </w:rPr>
      </w:pPr>
    </w:p>
    <w:p w:rsidR="005956A8" w:rsidRDefault="00F3183C">
      <w:pPr>
        <w:pStyle w:val="ListParagraph"/>
        <w:numPr>
          <w:ilvl w:val="0"/>
          <w:numId w:val="33"/>
        </w:numPr>
        <w:tabs>
          <w:tab w:val="left" w:pos="1272"/>
        </w:tabs>
        <w:ind w:hanging="361"/>
        <w:jc w:val="both"/>
        <w:rPr>
          <w:sz w:val="24"/>
        </w:rPr>
      </w:pPr>
      <w:r>
        <w:rPr>
          <w:spacing w:val="-2"/>
          <w:sz w:val="24"/>
        </w:rPr>
        <w:t>Pereti</w:t>
      </w:r>
    </w:p>
    <w:p w:rsidR="005956A8" w:rsidRDefault="00F3183C">
      <w:pPr>
        <w:pStyle w:val="BodyText"/>
        <w:ind w:right="846" w:firstLine="719"/>
        <w:jc w:val="both"/>
      </w:pPr>
      <w:r>
        <w:t>Peste zidăria din BCA se va aplica un strat de tencuială din mortar, două straturi de glet de ipsos și se va finisa cu vopsea lavabilă siliconată în culoare alb. În grupurile sanitare și zonele unde poate se utilizează apa (dușuri), se va aplica faianță porțelanată în nuanța pardoselii până la 2,60 m de</w:t>
      </w:r>
      <w:r>
        <w:rPr>
          <w:spacing w:val="38"/>
        </w:rPr>
        <w:t xml:space="preserve"> </w:t>
      </w:r>
      <w:r>
        <w:t>la</w:t>
      </w:r>
      <w:r>
        <w:rPr>
          <w:spacing w:val="42"/>
        </w:rPr>
        <w:t xml:space="preserve"> </w:t>
      </w:r>
      <w:r>
        <w:t>cota</w:t>
      </w:r>
      <w:r>
        <w:rPr>
          <w:spacing w:val="42"/>
        </w:rPr>
        <w:t xml:space="preserve"> </w:t>
      </w:r>
      <w:r>
        <w:t>finită</w:t>
      </w:r>
      <w:r>
        <w:rPr>
          <w:spacing w:val="39"/>
        </w:rPr>
        <w:t xml:space="preserve"> </w:t>
      </w:r>
      <w:r>
        <w:t>a</w:t>
      </w:r>
      <w:r>
        <w:rPr>
          <w:spacing w:val="41"/>
        </w:rPr>
        <w:t xml:space="preserve"> </w:t>
      </w:r>
      <w:r>
        <w:t>pardoselii,</w:t>
      </w:r>
      <w:r>
        <w:rPr>
          <w:spacing w:val="40"/>
        </w:rPr>
        <w:t xml:space="preserve"> </w:t>
      </w:r>
      <w:r>
        <w:t>iar</w:t>
      </w:r>
      <w:r>
        <w:rPr>
          <w:spacing w:val="38"/>
        </w:rPr>
        <w:t xml:space="preserve"> </w:t>
      </w:r>
      <w:r>
        <w:t>pe</w:t>
      </w:r>
      <w:r>
        <w:rPr>
          <w:spacing w:val="41"/>
        </w:rPr>
        <w:t xml:space="preserve"> </w:t>
      </w:r>
      <w:r>
        <w:t>restul</w:t>
      </w:r>
      <w:r>
        <w:rPr>
          <w:spacing w:val="41"/>
        </w:rPr>
        <w:t xml:space="preserve"> </w:t>
      </w:r>
      <w:r>
        <w:t>peretelui</w:t>
      </w:r>
      <w:r>
        <w:rPr>
          <w:spacing w:val="40"/>
        </w:rPr>
        <w:t xml:space="preserve"> </w:t>
      </w:r>
      <w:r>
        <w:t>se</w:t>
      </w:r>
      <w:r>
        <w:rPr>
          <w:spacing w:val="39"/>
        </w:rPr>
        <w:t xml:space="preserve"> </w:t>
      </w:r>
      <w:r>
        <w:t>va</w:t>
      </w:r>
      <w:r>
        <w:rPr>
          <w:spacing w:val="41"/>
        </w:rPr>
        <w:t xml:space="preserve"> </w:t>
      </w:r>
      <w:r>
        <w:t>aplica</w:t>
      </w:r>
      <w:r>
        <w:rPr>
          <w:spacing w:val="40"/>
        </w:rPr>
        <w:t xml:space="preserve"> </w:t>
      </w:r>
      <w:r>
        <w:t>vopseaua</w:t>
      </w:r>
      <w:r>
        <w:rPr>
          <w:spacing w:val="39"/>
        </w:rPr>
        <w:t xml:space="preserve"> </w:t>
      </w:r>
      <w:r>
        <w:t>lavabilă</w:t>
      </w:r>
      <w:r>
        <w:rPr>
          <w:spacing w:val="39"/>
        </w:rPr>
        <w:t xml:space="preserve"> </w:t>
      </w:r>
      <w:r>
        <w:t>rezistentă</w:t>
      </w:r>
      <w:r>
        <w:rPr>
          <w:spacing w:val="42"/>
        </w:rPr>
        <w:t xml:space="preserve"> </w:t>
      </w:r>
      <w:r>
        <w:rPr>
          <w:spacing w:val="-5"/>
        </w:rPr>
        <w:t>la</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pPr>
      <w:r w:rsidRPr="005956A8">
        <w:pict>
          <v:rect id="docshape260" o:spid="_x0000_s1136" style="position:absolute;left:0;text-align:left;margin-left:69.15pt;margin-top:-14.55pt;width:485.25pt;height:1.45pt;z-index:15801856;mso-position-horizontal-relative:page" fillcolor="black" stroked="f">
            <w10:wrap anchorx="page"/>
          </v:rect>
        </w:pict>
      </w:r>
      <w:r w:rsidR="00F3183C">
        <w:rPr>
          <w:spacing w:val="-2"/>
        </w:rPr>
        <w:t>umezeală.</w:t>
      </w:r>
    </w:p>
    <w:p w:rsidR="005956A8" w:rsidRDefault="005956A8">
      <w:pPr>
        <w:pStyle w:val="BodyText"/>
        <w:ind w:left="0"/>
      </w:pPr>
    </w:p>
    <w:p w:rsidR="005956A8" w:rsidRDefault="00F3183C">
      <w:pPr>
        <w:pStyle w:val="ListParagraph"/>
        <w:numPr>
          <w:ilvl w:val="0"/>
          <w:numId w:val="33"/>
        </w:numPr>
        <w:tabs>
          <w:tab w:val="left" w:pos="1272"/>
        </w:tabs>
        <w:ind w:hanging="361"/>
        <w:rPr>
          <w:sz w:val="24"/>
        </w:rPr>
      </w:pPr>
      <w:r>
        <w:rPr>
          <w:spacing w:val="-2"/>
          <w:sz w:val="24"/>
        </w:rPr>
        <w:t>Tavane</w:t>
      </w:r>
    </w:p>
    <w:p w:rsidR="005956A8" w:rsidRDefault="00F3183C">
      <w:pPr>
        <w:pStyle w:val="BodyText"/>
        <w:ind w:left="1271"/>
        <w:jc w:val="both"/>
      </w:pPr>
      <w:r>
        <w:t>Tavanul</w:t>
      </w:r>
      <w:r>
        <w:rPr>
          <w:spacing w:val="-2"/>
        </w:rPr>
        <w:t xml:space="preserve"> </w:t>
      </w:r>
      <w:r>
        <w:t>se</w:t>
      </w:r>
      <w:r>
        <w:rPr>
          <w:spacing w:val="-1"/>
        </w:rPr>
        <w:t xml:space="preserve"> </w:t>
      </w:r>
      <w:r>
        <w:t>va</w:t>
      </w:r>
      <w:r>
        <w:rPr>
          <w:spacing w:val="-3"/>
        </w:rPr>
        <w:t xml:space="preserve"> </w:t>
      </w:r>
      <w:r>
        <w:t>tencuii,</w:t>
      </w:r>
      <w:r>
        <w:rPr>
          <w:spacing w:val="-1"/>
        </w:rPr>
        <w:t xml:space="preserve"> </w:t>
      </w:r>
      <w:r>
        <w:t>se va</w:t>
      </w:r>
      <w:r>
        <w:rPr>
          <w:spacing w:val="-2"/>
        </w:rPr>
        <w:t xml:space="preserve"> </w:t>
      </w:r>
      <w:r>
        <w:t>nivela</w:t>
      </w:r>
      <w:r>
        <w:rPr>
          <w:spacing w:val="-2"/>
        </w:rPr>
        <w:t xml:space="preserve"> </w:t>
      </w:r>
      <w:r>
        <w:t>cu</w:t>
      </w:r>
      <w:r>
        <w:rPr>
          <w:spacing w:val="-1"/>
        </w:rPr>
        <w:t xml:space="preserve"> </w:t>
      </w:r>
      <w:r>
        <w:t>glet</w:t>
      </w:r>
      <w:r>
        <w:rPr>
          <w:spacing w:val="-1"/>
        </w:rPr>
        <w:t xml:space="preserve"> </w:t>
      </w:r>
      <w:r>
        <w:t>de</w:t>
      </w:r>
      <w:r>
        <w:rPr>
          <w:spacing w:val="-2"/>
        </w:rPr>
        <w:t xml:space="preserve"> </w:t>
      </w:r>
      <w:r>
        <w:t>ipsos</w:t>
      </w:r>
      <w:r>
        <w:rPr>
          <w:spacing w:val="2"/>
        </w:rPr>
        <w:t xml:space="preserve"> </w:t>
      </w:r>
      <w:r>
        <w:t>și</w:t>
      </w:r>
      <w:r>
        <w:rPr>
          <w:spacing w:val="-2"/>
        </w:rPr>
        <w:t xml:space="preserve"> </w:t>
      </w:r>
      <w:r>
        <w:t>finisaj</w:t>
      </w:r>
      <w:r>
        <w:rPr>
          <w:spacing w:val="-1"/>
        </w:rPr>
        <w:t xml:space="preserve"> </w:t>
      </w:r>
      <w:r>
        <w:t>din</w:t>
      </w:r>
      <w:r>
        <w:rPr>
          <w:spacing w:val="-1"/>
        </w:rPr>
        <w:t xml:space="preserve"> </w:t>
      </w:r>
      <w:r>
        <w:t>vopsea</w:t>
      </w:r>
      <w:r>
        <w:rPr>
          <w:spacing w:val="-2"/>
        </w:rPr>
        <w:t xml:space="preserve"> </w:t>
      </w:r>
      <w:r>
        <w:t>lavabilă</w:t>
      </w:r>
      <w:r>
        <w:rPr>
          <w:spacing w:val="-2"/>
        </w:rPr>
        <w:t xml:space="preserve"> </w:t>
      </w:r>
      <w:r>
        <w:t xml:space="preserve">culoare </w:t>
      </w:r>
      <w:r>
        <w:rPr>
          <w:spacing w:val="-4"/>
        </w:rPr>
        <w:t>alb.</w:t>
      </w:r>
    </w:p>
    <w:p w:rsidR="005956A8" w:rsidRDefault="005956A8">
      <w:pPr>
        <w:pStyle w:val="BodyText"/>
        <w:ind w:left="0"/>
      </w:pPr>
    </w:p>
    <w:p w:rsidR="005956A8" w:rsidRDefault="00F3183C">
      <w:pPr>
        <w:pStyle w:val="BodyText"/>
        <w:ind w:left="1271"/>
        <w:jc w:val="both"/>
      </w:pPr>
      <w:r>
        <w:rPr>
          <w:u w:val="single"/>
        </w:rPr>
        <w:t>Tamplaria</w:t>
      </w:r>
      <w:r>
        <w:rPr>
          <w:spacing w:val="-4"/>
          <w:u w:val="single"/>
        </w:rPr>
        <w:t xml:space="preserve"> </w:t>
      </w:r>
      <w:r>
        <w:rPr>
          <w:u w:val="single"/>
        </w:rPr>
        <w:t>exterioară</w:t>
      </w:r>
      <w:r>
        <w:rPr>
          <w:spacing w:val="-1"/>
          <w:u w:val="single"/>
        </w:rPr>
        <w:t xml:space="preserve"> </w:t>
      </w:r>
      <w:r>
        <w:rPr>
          <w:u w:val="single"/>
        </w:rPr>
        <w:t>(uși</w:t>
      </w:r>
      <w:r>
        <w:rPr>
          <w:spacing w:val="1"/>
          <w:u w:val="single"/>
        </w:rPr>
        <w:t xml:space="preserve"> </w:t>
      </w:r>
      <w:r>
        <w:rPr>
          <w:u w:val="single"/>
        </w:rPr>
        <w:t>si</w:t>
      </w:r>
      <w:r>
        <w:rPr>
          <w:spacing w:val="-2"/>
          <w:u w:val="single"/>
        </w:rPr>
        <w:t xml:space="preserve"> ferestre)</w:t>
      </w:r>
    </w:p>
    <w:p w:rsidR="005956A8" w:rsidRDefault="00F3183C">
      <w:pPr>
        <w:ind w:left="1271"/>
        <w:jc w:val="both"/>
        <w:rPr>
          <w:i/>
          <w:sz w:val="24"/>
        </w:rPr>
      </w:pPr>
      <w:r>
        <w:rPr>
          <w:i/>
          <w:sz w:val="24"/>
        </w:rPr>
        <w:t>Ferestre</w:t>
      </w:r>
      <w:r>
        <w:rPr>
          <w:i/>
          <w:spacing w:val="-5"/>
          <w:sz w:val="24"/>
        </w:rPr>
        <w:t xml:space="preserve"> </w:t>
      </w:r>
      <w:r>
        <w:rPr>
          <w:i/>
          <w:sz w:val="24"/>
        </w:rPr>
        <w:t>exterioare</w:t>
      </w:r>
      <w:r>
        <w:rPr>
          <w:i/>
          <w:spacing w:val="-4"/>
          <w:sz w:val="24"/>
        </w:rPr>
        <w:t xml:space="preserve"> </w:t>
      </w:r>
      <w:r>
        <w:rPr>
          <w:i/>
          <w:spacing w:val="-10"/>
          <w:sz w:val="24"/>
        </w:rPr>
        <w:t>:</w:t>
      </w:r>
    </w:p>
    <w:p w:rsidR="005956A8" w:rsidRDefault="00F3183C">
      <w:pPr>
        <w:pStyle w:val="BodyText"/>
        <w:ind w:right="845" w:firstLine="719"/>
        <w:jc w:val="both"/>
      </w:pPr>
      <w:r>
        <w:t>Pentru</w:t>
      </w:r>
      <w:r>
        <w:rPr>
          <w:spacing w:val="-1"/>
        </w:rPr>
        <w:t xml:space="preserve"> </w:t>
      </w:r>
      <w:r>
        <w:t>corpul</w:t>
      </w:r>
      <w:r>
        <w:rPr>
          <w:spacing w:val="-1"/>
        </w:rPr>
        <w:t xml:space="preserve"> </w:t>
      </w:r>
      <w:r>
        <w:t>de clădire nou propus se</w:t>
      </w:r>
      <w:r>
        <w:rPr>
          <w:spacing w:val="-1"/>
        </w:rPr>
        <w:t xml:space="preserve"> </w:t>
      </w:r>
      <w:r>
        <w:t>va monta</w:t>
      </w:r>
      <w:r>
        <w:rPr>
          <w:spacing w:val="-1"/>
        </w:rPr>
        <w:t xml:space="preserve"> </w:t>
      </w:r>
      <w:r>
        <w:t>tâmplărie</w:t>
      </w:r>
      <w:r>
        <w:rPr>
          <w:spacing w:val="-1"/>
        </w:rPr>
        <w:t xml:space="preserve"> </w:t>
      </w:r>
      <w:r>
        <w:t>la ferestre</w:t>
      </w:r>
      <w:r>
        <w:rPr>
          <w:spacing w:val="-1"/>
        </w:rPr>
        <w:t xml:space="preserve"> </w:t>
      </w:r>
      <w:r>
        <w:t>din profile</w:t>
      </w:r>
      <w:r>
        <w:rPr>
          <w:spacing w:val="-1"/>
        </w:rPr>
        <w:t xml:space="preserve"> </w:t>
      </w:r>
      <w:r>
        <w:t>de aluminiu gri antracit (RAL7016) cu geam tripan 52 mm, cu straturi de argon cu grile de ventilație higroreglabile. La exterior, se vor monta glafuri din aluminiu gri antracit, cu capace laterale și</w:t>
      </w:r>
      <w:r>
        <w:rPr>
          <w:spacing w:val="40"/>
        </w:rPr>
        <w:t xml:space="preserve"> </w:t>
      </w:r>
      <w:r>
        <w:t>sistem lăcrimar.</w:t>
      </w:r>
    </w:p>
    <w:p w:rsidR="005956A8" w:rsidRDefault="00F3183C">
      <w:pPr>
        <w:ind w:left="1271"/>
        <w:jc w:val="both"/>
        <w:rPr>
          <w:i/>
          <w:sz w:val="24"/>
        </w:rPr>
      </w:pPr>
      <w:r>
        <w:rPr>
          <w:i/>
          <w:sz w:val="24"/>
        </w:rPr>
        <w:t>Uși</w:t>
      </w:r>
      <w:r>
        <w:rPr>
          <w:i/>
          <w:spacing w:val="-3"/>
          <w:sz w:val="24"/>
        </w:rPr>
        <w:t xml:space="preserve"> </w:t>
      </w:r>
      <w:r>
        <w:rPr>
          <w:i/>
          <w:sz w:val="24"/>
        </w:rPr>
        <w:t>exterioare</w:t>
      </w:r>
      <w:r>
        <w:rPr>
          <w:i/>
          <w:spacing w:val="-3"/>
          <w:sz w:val="24"/>
        </w:rPr>
        <w:t xml:space="preserve"> </w:t>
      </w:r>
      <w:r>
        <w:rPr>
          <w:i/>
          <w:spacing w:val="-10"/>
          <w:sz w:val="24"/>
        </w:rPr>
        <w:t>:</w:t>
      </w:r>
    </w:p>
    <w:p w:rsidR="005956A8" w:rsidRDefault="00F3183C">
      <w:pPr>
        <w:pStyle w:val="BodyText"/>
        <w:spacing w:before="1"/>
        <w:ind w:right="847" w:firstLine="719"/>
        <w:jc w:val="both"/>
      </w:pPr>
      <w:r>
        <w:t>Ușile de acces în clădire nu prezintă prag în partea de jos și prevăd deschidere spre exterior în vederea evacuării persoanelor în condiții de siguranță.</w:t>
      </w:r>
    </w:p>
    <w:p w:rsidR="005956A8" w:rsidRDefault="005956A8">
      <w:pPr>
        <w:pStyle w:val="BodyText"/>
        <w:ind w:left="0"/>
      </w:pPr>
    </w:p>
    <w:p w:rsidR="005956A8" w:rsidRDefault="00F3183C">
      <w:pPr>
        <w:pStyle w:val="BodyText"/>
        <w:ind w:left="1271"/>
        <w:jc w:val="both"/>
      </w:pPr>
      <w:r>
        <w:rPr>
          <w:u w:val="single"/>
        </w:rPr>
        <w:t>Tâmplaria</w:t>
      </w:r>
      <w:r>
        <w:rPr>
          <w:spacing w:val="-5"/>
          <w:u w:val="single"/>
        </w:rPr>
        <w:t xml:space="preserve"> </w:t>
      </w:r>
      <w:r>
        <w:rPr>
          <w:spacing w:val="-2"/>
          <w:u w:val="single"/>
        </w:rPr>
        <w:t>interioară</w:t>
      </w:r>
    </w:p>
    <w:p w:rsidR="005956A8" w:rsidRDefault="00F3183C">
      <w:pPr>
        <w:pStyle w:val="BodyText"/>
        <w:ind w:right="849" w:firstLine="719"/>
        <w:jc w:val="both"/>
      </w:pPr>
      <w:r>
        <w:rPr>
          <w:color w:val="FF0000"/>
        </w:rPr>
        <w:t>Se vor monta tămplării interioare realizate din uși cu panou plin, celulare, din derivate ale lemnului tip MDF, fără prag, în vederea asigurării accesibilității persoanelor cu mobilitate redusă și pentru a asigura confortul termic și fonic necesar pentru tipul de activitate desfășurat.</w:t>
      </w:r>
    </w:p>
    <w:p w:rsidR="005956A8" w:rsidRDefault="00F3183C">
      <w:pPr>
        <w:pStyle w:val="BodyText"/>
        <w:ind w:right="849" w:firstLine="719"/>
        <w:jc w:val="both"/>
      </w:pPr>
      <w:r>
        <w:rPr>
          <w:color w:val="FF0000"/>
        </w:rPr>
        <w:t>La grupurile sanitare vor fi tâmplarii din PVC cu panou plin iar în camera în care este ECS se va monta o ușă rezistenta la foc EI-30.</w:t>
      </w:r>
    </w:p>
    <w:p w:rsidR="005956A8" w:rsidRDefault="00F3183C">
      <w:pPr>
        <w:pStyle w:val="BodyText"/>
        <w:ind w:left="1271"/>
        <w:jc w:val="both"/>
      </w:pPr>
      <w:r>
        <w:t>La</w:t>
      </w:r>
      <w:r>
        <w:rPr>
          <w:spacing w:val="-4"/>
        </w:rPr>
        <w:t xml:space="preserve"> </w:t>
      </w:r>
      <w:r>
        <w:t>interior,</w:t>
      </w:r>
      <w:r>
        <w:rPr>
          <w:spacing w:val="-1"/>
        </w:rPr>
        <w:t xml:space="preserve"> </w:t>
      </w:r>
      <w:r>
        <w:t>în</w:t>
      </w:r>
      <w:r>
        <w:rPr>
          <w:spacing w:val="-2"/>
        </w:rPr>
        <w:t xml:space="preserve"> </w:t>
      </w:r>
      <w:r>
        <w:t>dreptul</w:t>
      </w:r>
      <w:r>
        <w:rPr>
          <w:spacing w:val="-1"/>
        </w:rPr>
        <w:t xml:space="preserve"> </w:t>
      </w:r>
      <w:r>
        <w:t>ferestrelor</w:t>
      </w:r>
      <w:r>
        <w:rPr>
          <w:spacing w:val="-2"/>
        </w:rPr>
        <w:t xml:space="preserve"> </w:t>
      </w:r>
      <w:r>
        <w:t>se</w:t>
      </w:r>
      <w:r>
        <w:rPr>
          <w:spacing w:val="-3"/>
        </w:rPr>
        <w:t xml:space="preserve"> </w:t>
      </w:r>
      <w:r>
        <w:t>vor monta</w:t>
      </w:r>
      <w:r>
        <w:rPr>
          <w:spacing w:val="-3"/>
        </w:rPr>
        <w:t xml:space="preserve"> </w:t>
      </w:r>
      <w:r>
        <w:t>glafuri</w:t>
      </w:r>
      <w:r>
        <w:rPr>
          <w:spacing w:val="-1"/>
        </w:rPr>
        <w:t xml:space="preserve"> </w:t>
      </w:r>
      <w:r>
        <w:t>din</w:t>
      </w:r>
      <w:r>
        <w:rPr>
          <w:spacing w:val="1"/>
        </w:rPr>
        <w:t xml:space="preserve"> </w:t>
      </w:r>
      <w:r>
        <w:t>PVC,</w:t>
      </w:r>
      <w:r>
        <w:rPr>
          <w:spacing w:val="-1"/>
        </w:rPr>
        <w:t xml:space="preserve"> </w:t>
      </w:r>
      <w:r>
        <w:t>in</w:t>
      </w:r>
      <w:r>
        <w:rPr>
          <w:spacing w:val="-1"/>
        </w:rPr>
        <w:t xml:space="preserve"> </w:t>
      </w:r>
      <w:r>
        <w:t>culoare</w:t>
      </w:r>
      <w:r>
        <w:rPr>
          <w:spacing w:val="-4"/>
        </w:rPr>
        <w:t xml:space="preserve"> </w:t>
      </w:r>
      <w:r>
        <w:rPr>
          <w:spacing w:val="-2"/>
        </w:rPr>
        <w:t>tâmplăriei.</w:t>
      </w:r>
    </w:p>
    <w:p w:rsidR="005956A8" w:rsidRDefault="00F3183C">
      <w:pPr>
        <w:ind w:left="1271"/>
        <w:rPr>
          <w:b/>
          <w:i/>
          <w:sz w:val="24"/>
        </w:rPr>
      </w:pPr>
      <w:r>
        <w:rPr>
          <w:b/>
          <w:i/>
          <w:spacing w:val="-2"/>
          <w:sz w:val="24"/>
        </w:rPr>
        <w:t>Dotări</w:t>
      </w:r>
    </w:p>
    <w:tbl>
      <w:tblPr>
        <w:tblW w:w="0" w:type="auto"/>
        <w:tblInd w:w="2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39"/>
        <w:gridCol w:w="1240"/>
      </w:tblGrid>
      <w:tr w:rsidR="005956A8">
        <w:trPr>
          <w:trHeight w:val="275"/>
        </w:trPr>
        <w:tc>
          <w:tcPr>
            <w:tcW w:w="4839" w:type="dxa"/>
          </w:tcPr>
          <w:p w:rsidR="005956A8" w:rsidRDefault="00F3183C">
            <w:pPr>
              <w:pStyle w:val="TableParagraph"/>
              <w:spacing w:line="256" w:lineRule="exact"/>
              <w:ind w:left="1924" w:right="1920"/>
              <w:jc w:val="center"/>
              <w:rPr>
                <w:sz w:val="24"/>
              </w:rPr>
            </w:pPr>
            <w:r>
              <w:rPr>
                <w:spacing w:val="-2"/>
                <w:sz w:val="24"/>
              </w:rPr>
              <w:t>Denumire</w:t>
            </w:r>
          </w:p>
        </w:tc>
        <w:tc>
          <w:tcPr>
            <w:tcW w:w="1240" w:type="dxa"/>
          </w:tcPr>
          <w:p w:rsidR="005956A8" w:rsidRDefault="00F3183C">
            <w:pPr>
              <w:pStyle w:val="TableParagraph"/>
              <w:spacing w:line="256" w:lineRule="exact"/>
              <w:ind w:left="175" w:right="164"/>
              <w:jc w:val="center"/>
              <w:rPr>
                <w:sz w:val="24"/>
              </w:rPr>
            </w:pPr>
            <w:r>
              <w:rPr>
                <w:spacing w:val="-2"/>
                <w:sz w:val="24"/>
              </w:rPr>
              <w:t>Cantitate</w:t>
            </w:r>
          </w:p>
        </w:tc>
      </w:tr>
      <w:tr w:rsidR="005956A8">
        <w:trPr>
          <w:trHeight w:val="275"/>
        </w:trPr>
        <w:tc>
          <w:tcPr>
            <w:tcW w:w="4839" w:type="dxa"/>
          </w:tcPr>
          <w:p w:rsidR="005956A8" w:rsidRDefault="00F3183C">
            <w:pPr>
              <w:pStyle w:val="TableParagraph"/>
              <w:spacing w:line="256" w:lineRule="exact"/>
              <w:ind w:left="105"/>
              <w:rPr>
                <w:sz w:val="24"/>
              </w:rPr>
            </w:pPr>
            <w:r>
              <w:rPr>
                <w:sz w:val="24"/>
              </w:rPr>
              <w:t xml:space="preserve">Birou 1200x550x750 </w:t>
            </w:r>
            <w:r>
              <w:rPr>
                <w:spacing w:val="-5"/>
                <w:sz w:val="24"/>
              </w:rPr>
              <w:t>mm</w:t>
            </w:r>
          </w:p>
        </w:tc>
        <w:tc>
          <w:tcPr>
            <w:tcW w:w="1240" w:type="dxa"/>
          </w:tcPr>
          <w:p w:rsidR="005956A8" w:rsidRDefault="00F3183C">
            <w:pPr>
              <w:pStyle w:val="TableParagraph"/>
              <w:spacing w:line="256" w:lineRule="exact"/>
              <w:ind w:left="8"/>
              <w:jc w:val="center"/>
              <w:rPr>
                <w:sz w:val="24"/>
              </w:rPr>
            </w:pPr>
            <w:r>
              <w:rPr>
                <w:sz w:val="24"/>
              </w:rPr>
              <w:t>2</w:t>
            </w:r>
          </w:p>
        </w:tc>
      </w:tr>
      <w:tr w:rsidR="005956A8">
        <w:trPr>
          <w:trHeight w:val="276"/>
        </w:trPr>
        <w:tc>
          <w:tcPr>
            <w:tcW w:w="4839" w:type="dxa"/>
          </w:tcPr>
          <w:p w:rsidR="005956A8" w:rsidRDefault="00F3183C">
            <w:pPr>
              <w:pStyle w:val="TableParagraph"/>
              <w:spacing w:line="256" w:lineRule="exact"/>
              <w:ind w:left="105"/>
              <w:rPr>
                <w:sz w:val="24"/>
              </w:rPr>
            </w:pPr>
            <w:r>
              <w:rPr>
                <w:sz w:val="24"/>
              </w:rPr>
              <w:t>Dulap</w:t>
            </w:r>
            <w:r>
              <w:rPr>
                <w:spacing w:val="-11"/>
                <w:sz w:val="24"/>
              </w:rPr>
              <w:t xml:space="preserve"> </w:t>
            </w:r>
            <w:r>
              <w:rPr>
                <w:sz w:val="24"/>
              </w:rPr>
              <w:t>biblioraft</w:t>
            </w:r>
            <w:r>
              <w:rPr>
                <w:spacing w:val="-11"/>
                <w:sz w:val="24"/>
              </w:rPr>
              <w:t xml:space="preserve"> </w:t>
            </w:r>
            <w:r>
              <w:rPr>
                <w:sz w:val="24"/>
              </w:rPr>
              <w:t>metalic</w:t>
            </w:r>
            <w:r>
              <w:rPr>
                <w:spacing w:val="-10"/>
                <w:sz w:val="24"/>
              </w:rPr>
              <w:t xml:space="preserve"> </w:t>
            </w:r>
            <w:r>
              <w:rPr>
                <w:sz w:val="24"/>
              </w:rPr>
              <w:t>1000x400x1800</w:t>
            </w:r>
            <w:r>
              <w:rPr>
                <w:spacing w:val="-11"/>
                <w:sz w:val="24"/>
              </w:rPr>
              <w:t xml:space="preserve"> </w:t>
            </w:r>
            <w:r>
              <w:rPr>
                <w:spacing w:val="-5"/>
                <w:sz w:val="24"/>
              </w:rPr>
              <w:t>mm</w:t>
            </w:r>
          </w:p>
        </w:tc>
        <w:tc>
          <w:tcPr>
            <w:tcW w:w="1240" w:type="dxa"/>
          </w:tcPr>
          <w:p w:rsidR="005956A8" w:rsidRDefault="00F3183C">
            <w:pPr>
              <w:pStyle w:val="TableParagraph"/>
              <w:spacing w:line="256" w:lineRule="exact"/>
              <w:ind w:left="8"/>
              <w:jc w:val="center"/>
              <w:rPr>
                <w:sz w:val="24"/>
              </w:rPr>
            </w:pPr>
            <w:r>
              <w:rPr>
                <w:sz w:val="24"/>
              </w:rPr>
              <w:t>7</w:t>
            </w:r>
          </w:p>
        </w:tc>
      </w:tr>
      <w:tr w:rsidR="005956A8">
        <w:trPr>
          <w:trHeight w:val="275"/>
        </w:trPr>
        <w:tc>
          <w:tcPr>
            <w:tcW w:w="4839" w:type="dxa"/>
          </w:tcPr>
          <w:p w:rsidR="005956A8" w:rsidRDefault="00F3183C">
            <w:pPr>
              <w:pStyle w:val="TableParagraph"/>
              <w:spacing w:line="256" w:lineRule="exact"/>
              <w:ind w:left="105"/>
              <w:rPr>
                <w:sz w:val="24"/>
              </w:rPr>
            </w:pPr>
            <w:r>
              <w:rPr>
                <w:sz w:val="24"/>
              </w:rPr>
              <w:t>Scaun</w:t>
            </w:r>
            <w:r>
              <w:rPr>
                <w:spacing w:val="-4"/>
                <w:sz w:val="24"/>
              </w:rPr>
              <w:t xml:space="preserve"> </w:t>
            </w:r>
            <w:r>
              <w:rPr>
                <w:spacing w:val="-2"/>
                <w:sz w:val="24"/>
              </w:rPr>
              <w:t>ergonomic</w:t>
            </w:r>
          </w:p>
        </w:tc>
        <w:tc>
          <w:tcPr>
            <w:tcW w:w="1240" w:type="dxa"/>
          </w:tcPr>
          <w:p w:rsidR="005956A8" w:rsidRDefault="00F3183C">
            <w:pPr>
              <w:pStyle w:val="TableParagraph"/>
              <w:spacing w:line="256"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Masa</w:t>
            </w:r>
            <w:r>
              <w:rPr>
                <w:spacing w:val="-5"/>
                <w:sz w:val="24"/>
              </w:rPr>
              <w:t xml:space="preserve"> </w:t>
            </w:r>
            <w:r>
              <w:rPr>
                <w:sz w:val="24"/>
              </w:rPr>
              <w:t>800x600x750</w:t>
            </w:r>
            <w:r>
              <w:rPr>
                <w:spacing w:val="-3"/>
                <w:sz w:val="24"/>
              </w:rPr>
              <w:t xml:space="preserve"> </w:t>
            </w:r>
            <w:r>
              <w:rPr>
                <w:spacing w:val="-5"/>
                <w:sz w:val="24"/>
              </w:rPr>
              <w:t>mm</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7"/>
        </w:trPr>
        <w:tc>
          <w:tcPr>
            <w:tcW w:w="4839" w:type="dxa"/>
          </w:tcPr>
          <w:p w:rsidR="005956A8" w:rsidRDefault="00F3183C">
            <w:pPr>
              <w:pStyle w:val="TableParagraph"/>
              <w:spacing w:before="1" w:line="257" w:lineRule="exact"/>
              <w:ind w:left="105"/>
              <w:rPr>
                <w:sz w:val="24"/>
              </w:rPr>
            </w:pPr>
            <w:r>
              <w:rPr>
                <w:sz w:val="24"/>
              </w:rPr>
              <w:t>Scaun</w:t>
            </w:r>
            <w:r>
              <w:rPr>
                <w:spacing w:val="-4"/>
                <w:sz w:val="24"/>
              </w:rPr>
              <w:t xml:space="preserve"> </w:t>
            </w:r>
            <w:r>
              <w:rPr>
                <w:spacing w:val="-2"/>
                <w:sz w:val="24"/>
              </w:rPr>
              <w:t>birou</w:t>
            </w:r>
          </w:p>
        </w:tc>
        <w:tc>
          <w:tcPr>
            <w:tcW w:w="1240" w:type="dxa"/>
          </w:tcPr>
          <w:p w:rsidR="005956A8" w:rsidRDefault="00F3183C">
            <w:pPr>
              <w:pStyle w:val="TableParagraph"/>
              <w:spacing w:before="1" w:line="257" w:lineRule="exact"/>
              <w:ind w:left="172" w:right="164"/>
              <w:jc w:val="center"/>
              <w:rPr>
                <w:sz w:val="24"/>
              </w:rPr>
            </w:pPr>
            <w:r>
              <w:rPr>
                <w:spacing w:val="-5"/>
                <w:sz w:val="24"/>
              </w:rPr>
              <w:t>10</w:t>
            </w:r>
          </w:p>
        </w:tc>
      </w:tr>
      <w:tr w:rsidR="005956A8">
        <w:trPr>
          <w:trHeight w:val="275"/>
        </w:trPr>
        <w:tc>
          <w:tcPr>
            <w:tcW w:w="4839" w:type="dxa"/>
          </w:tcPr>
          <w:p w:rsidR="005956A8" w:rsidRDefault="00F3183C">
            <w:pPr>
              <w:pStyle w:val="TableParagraph"/>
              <w:spacing w:line="256" w:lineRule="exact"/>
              <w:ind w:left="105"/>
              <w:rPr>
                <w:sz w:val="24"/>
              </w:rPr>
            </w:pPr>
            <w:r>
              <w:rPr>
                <w:sz w:val="24"/>
              </w:rPr>
              <w:t>Pat</w:t>
            </w:r>
            <w:r>
              <w:rPr>
                <w:spacing w:val="-1"/>
                <w:sz w:val="24"/>
              </w:rPr>
              <w:t xml:space="preserve"> </w:t>
            </w:r>
            <w:r>
              <w:rPr>
                <w:sz w:val="24"/>
              </w:rPr>
              <w:t>90x200</w:t>
            </w:r>
            <w:r>
              <w:rPr>
                <w:spacing w:val="-1"/>
                <w:sz w:val="24"/>
              </w:rPr>
              <w:t xml:space="preserve"> </w:t>
            </w:r>
            <w:r>
              <w:rPr>
                <w:sz w:val="24"/>
              </w:rPr>
              <w:t>cm cu</w:t>
            </w:r>
            <w:r>
              <w:rPr>
                <w:spacing w:val="-1"/>
                <w:sz w:val="24"/>
              </w:rPr>
              <w:t xml:space="preserve"> </w:t>
            </w:r>
            <w:r>
              <w:rPr>
                <w:spacing w:val="-2"/>
                <w:sz w:val="24"/>
              </w:rPr>
              <w:t>saltea</w:t>
            </w:r>
          </w:p>
        </w:tc>
        <w:tc>
          <w:tcPr>
            <w:tcW w:w="1240" w:type="dxa"/>
          </w:tcPr>
          <w:p w:rsidR="005956A8" w:rsidRDefault="00F3183C">
            <w:pPr>
              <w:pStyle w:val="TableParagraph"/>
              <w:spacing w:line="256" w:lineRule="exact"/>
              <w:ind w:left="8"/>
              <w:jc w:val="center"/>
              <w:rPr>
                <w:sz w:val="24"/>
              </w:rPr>
            </w:pPr>
            <w:r>
              <w:rPr>
                <w:sz w:val="24"/>
              </w:rPr>
              <w:t>2</w:t>
            </w:r>
          </w:p>
        </w:tc>
      </w:tr>
      <w:tr w:rsidR="005956A8">
        <w:trPr>
          <w:trHeight w:val="275"/>
        </w:trPr>
        <w:tc>
          <w:tcPr>
            <w:tcW w:w="4839" w:type="dxa"/>
          </w:tcPr>
          <w:p w:rsidR="005956A8" w:rsidRDefault="00F3183C">
            <w:pPr>
              <w:pStyle w:val="TableParagraph"/>
              <w:spacing w:line="256" w:lineRule="exact"/>
              <w:ind w:left="105"/>
              <w:rPr>
                <w:sz w:val="24"/>
              </w:rPr>
            </w:pPr>
            <w:r>
              <w:rPr>
                <w:sz w:val="24"/>
              </w:rPr>
              <w:t>Fișete</w:t>
            </w:r>
            <w:r>
              <w:rPr>
                <w:spacing w:val="-3"/>
                <w:sz w:val="24"/>
              </w:rPr>
              <w:t xml:space="preserve"> </w:t>
            </w:r>
            <w:r>
              <w:rPr>
                <w:sz w:val="24"/>
              </w:rPr>
              <w:t>metalice</w:t>
            </w:r>
            <w:r>
              <w:rPr>
                <w:spacing w:val="-1"/>
                <w:sz w:val="24"/>
              </w:rPr>
              <w:t xml:space="preserve"> </w:t>
            </w:r>
            <w:r>
              <w:rPr>
                <w:sz w:val="24"/>
              </w:rPr>
              <w:t xml:space="preserve">800x400x1800 </w:t>
            </w:r>
            <w:r>
              <w:rPr>
                <w:spacing w:val="-5"/>
                <w:sz w:val="24"/>
              </w:rPr>
              <w:t>mm</w:t>
            </w:r>
          </w:p>
        </w:tc>
        <w:tc>
          <w:tcPr>
            <w:tcW w:w="1240" w:type="dxa"/>
          </w:tcPr>
          <w:p w:rsidR="005956A8" w:rsidRDefault="00F3183C">
            <w:pPr>
              <w:pStyle w:val="TableParagraph"/>
              <w:spacing w:line="256" w:lineRule="exact"/>
              <w:ind w:left="8"/>
              <w:jc w:val="center"/>
              <w:rPr>
                <w:sz w:val="24"/>
              </w:rPr>
            </w:pPr>
            <w:r>
              <w:rPr>
                <w:sz w:val="24"/>
              </w:rPr>
              <w:t>6</w:t>
            </w:r>
          </w:p>
        </w:tc>
      </w:tr>
      <w:tr w:rsidR="005956A8">
        <w:trPr>
          <w:trHeight w:val="275"/>
        </w:trPr>
        <w:tc>
          <w:tcPr>
            <w:tcW w:w="4839" w:type="dxa"/>
          </w:tcPr>
          <w:p w:rsidR="005956A8" w:rsidRDefault="00F3183C">
            <w:pPr>
              <w:pStyle w:val="TableParagraph"/>
              <w:spacing w:line="256" w:lineRule="exact"/>
              <w:ind w:left="105"/>
              <w:rPr>
                <w:sz w:val="24"/>
              </w:rPr>
            </w:pPr>
            <w:r>
              <w:rPr>
                <w:sz w:val="24"/>
              </w:rPr>
              <w:t>Canapea</w:t>
            </w:r>
            <w:r>
              <w:rPr>
                <w:spacing w:val="-3"/>
                <w:sz w:val="24"/>
              </w:rPr>
              <w:t xml:space="preserve"> </w:t>
            </w:r>
            <w:r>
              <w:rPr>
                <w:sz w:val="24"/>
              </w:rPr>
              <w:t>3</w:t>
            </w:r>
            <w:r>
              <w:rPr>
                <w:spacing w:val="-1"/>
                <w:sz w:val="24"/>
              </w:rPr>
              <w:t xml:space="preserve"> </w:t>
            </w:r>
            <w:r>
              <w:rPr>
                <w:spacing w:val="-2"/>
                <w:sz w:val="24"/>
              </w:rPr>
              <w:t>locuri</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pacing w:val="-2"/>
                <w:sz w:val="24"/>
              </w:rPr>
              <w:t>Fotoliu</w:t>
            </w:r>
          </w:p>
        </w:tc>
        <w:tc>
          <w:tcPr>
            <w:tcW w:w="1240" w:type="dxa"/>
          </w:tcPr>
          <w:p w:rsidR="005956A8" w:rsidRDefault="00F3183C">
            <w:pPr>
              <w:pStyle w:val="TableParagraph"/>
              <w:spacing w:line="256" w:lineRule="exact"/>
              <w:ind w:left="8"/>
              <w:jc w:val="center"/>
              <w:rPr>
                <w:sz w:val="24"/>
              </w:rPr>
            </w:pPr>
            <w:r>
              <w:rPr>
                <w:sz w:val="24"/>
              </w:rPr>
              <w:t>3</w:t>
            </w:r>
          </w:p>
        </w:tc>
      </w:tr>
    </w:tbl>
    <w:p w:rsidR="005956A8" w:rsidRDefault="005956A8">
      <w:pPr>
        <w:pStyle w:val="BodyText"/>
        <w:ind w:left="0"/>
        <w:rPr>
          <w:b/>
          <w:i/>
          <w:sz w:val="26"/>
        </w:rPr>
      </w:pPr>
    </w:p>
    <w:p w:rsidR="005956A8" w:rsidRDefault="005956A8">
      <w:pPr>
        <w:pStyle w:val="BodyText"/>
        <w:spacing w:before="4"/>
        <w:ind w:left="0"/>
        <w:rPr>
          <w:b/>
          <w:i/>
          <w:sz w:val="22"/>
        </w:rPr>
      </w:pPr>
    </w:p>
    <w:p w:rsidR="005956A8" w:rsidRDefault="00F3183C">
      <w:pPr>
        <w:pStyle w:val="Heading3"/>
        <w:rPr>
          <w:u w:val="none"/>
        </w:rPr>
      </w:pPr>
      <w:r>
        <w:rPr>
          <w:spacing w:val="-2"/>
          <w:u w:val="none"/>
        </w:rPr>
        <w:t>INSTALATII</w:t>
      </w:r>
    </w:p>
    <w:p w:rsidR="005956A8" w:rsidRDefault="00F3183C">
      <w:pPr>
        <w:pStyle w:val="Heading4"/>
        <w:ind w:left="1259"/>
      </w:pPr>
      <w:r>
        <w:t>I.</w:t>
      </w:r>
      <w:r>
        <w:rPr>
          <w:spacing w:val="-5"/>
        </w:rPr>
        <w:t xml:space="preserve"> </w:t>
      </w:r>
      <w:r>
        <w:t>Instalații</w:t>
      </w:r>
      <w:r>
        <w:rPr>
          <w:spacing w:val="-3"/>
        </w:rPr>
        <w:t xml:space="preserve"> </w:t>
      </w:r>
      <w:r>
        <w:rPr>
          <w:spacing w:val="-2"/>
        </w:rPr>
        <w:t>electrice:</w:t>
      </w:r>
    </w:p>
    <w:p w:rsidR="005956A8" w:rsidRDefault="005956A8">
      <w:pPr>
        <w:pStyle w:val="BodyText"/>
        <w:ind w:left="0"/>
        <w:rPr>
          <w:b/>
        </w:rPr>
      </w:pPr>
    </w:p>
    <w:p w:rsidR="005956A8" w:rsidRDefault="00F3183C">
      <w:pPr>
        <w:pStyle w:val="BodyText"/>
        <w:ind w:left="1271"/>
      </w:pPr>
      <w:r>
        <w:t>Datele</w:t>
      </w:r>
      <w:r>
        <w:rPr>
          <w:spacing w:val="-5"/>
        </w:rPr>
        <w:t xml:space="preserve"> </w:t>
      </w:r>
      <w:r>
        <w:t>electroenergetice</w:t>
      </w:r>
      <w:r>
        <w:rPr>
          <w:spacing w:val="-1"/>
        </w:rPr>
        <w:t xml:space="preserve"> </w:t>
      </w:r>
      <w:r>
        <w:t>de</w:t>
      </w:r>
      <w:r>
        <w:rPr>
          <w:spacing w:val="-2"/>
        </w:rPr>
        <w:t xml:space="preserve"> </w:t>
      </w:r>
      <w:r>
        <w:t>consum</w:t>
      </w:r>
      <w:r>
        <w:rPr>
          <w:spacing w:val="-1"/>
        </w:rPr>
        <w:t xml:space="preserve"> </w:t>
      </w:r>
      <w:r>
        <w:t>pentru</w:t>
      </w:r>
      <w:r>
        <w:rPr>
          <w:spacing w:val="-2"/>
        </w:rPr>
        <w:t xml:space="preserve"> </w:t>
      </w:r>
      <w:r>
        <w:t>clădirea</w:t>
      </w:r>
      <w:r>
        <w:rPr>
          <w:spacing w:val="-2"/>
        </w:rPr>
        <w:t xml:space="preserve"> </w:t>
      </w:r>
      <w:r>
        <w:t>punct</w:t>
      </w:r>
      <w:r>
        <w:rPr>
          <w:spacing w:val="-2"/>
        </w:rPr>
        <w:t xml:space="preserve"> </w:t>
      </w:r>
      <w:r>
        <w:t>control</w:t>
      </w:r>
      <w:r>
        <w:rPr>
          <w:spacing w:val="-1"/>
        </w:rPr>
        <w:t xml:space="preserve"> </w:t>
      </w:r>
      <w:r>
        <w:t>sunt</w:t>
      </w:r>
      <w:r>
        <w:rPr>
          <w:spacing w:val="-2"/>
        </w:rPr>
        <w:t xml:space="preserve"> </w:t>
      </w:r>
      <w:r>
        <w:t>următoarele</w:t>
      </w:r>
      <w:r>
        <w:rPr>
          <w:spacing w:val="-1"/>
        </w:rPr>
        <w:t xml:space="preserve"> </w:t>
      </w:r>
      <w:r>
        <w:rPr>
          <w:spacing w:val="-10"/>
        </w:rPr>
        <w:t>:</w:t>
      </w:r>
    </w:p>
    <w:p w:rsidR="005956A8" w:rsidRDefault="00F3183C">
      <w:pPr>
        <w:pStyle w:val="ListParagraph"/>
        <w:numPr>
          <w:ilvl w:val="0"/>
          <w:numId w:val="32"/>
        </w:numPr>
        <w:tabs>
          <w:tab w:val="left" w:pos="1411"/>
        </w:tabs>
        <w:spacing w:before="1"/>
        <w:ind w:left="1410"/>
        <w:rPr>
          <w:sz w:val="24"/>
        </w:rPr>
      </w:pPr>
      <w:r>
        <w:rPr>
          <w:sz w:val="24"/>
        </w:rPr>
        <w:t>Putere</w:t>
      </w:r>
      <w:r>
        <w:rPr>
          <w:spacing w:val="-7"/>
          <w:sz w:val="24"/>
        </w:rPr>
        <w:t xml:space="preserve"> </w:t>
      </w:r>
      <w:r>
        <w:rPr>
          <w:sz w:val="24"/>
        </w:rPr>
        <w:t>electrică</w:t>
      </w:r>
      <w:r>
        <w:rPr>
          <w:spacing w:val="-6"/>
          <w:sz w:val="24"/>
        </w:rPr>
        <w:t xml:space="preserve"> </w:t>
      </w:r>
      <w:r>
        <w:rPr>
          <w:sz w:val="24"/>
        </w:rPr>
        <w:t>instalată</w:t>
      </w:r>
      <w:r>
        <w:rPr>
          <w:spacing w:val="48"/>
          <w:sz w:val="24"/>
        </w:rPr>
        <w:t xml:space="preserve"> </w:t>
      </w:r>
      <w:r>
        <w:rPr>
          <w:sz w:val="24"/>
        </w:rPr>
        <w:t>Pi</w:t>
      </w:r>
      <w:r>
        <w:rPr>
          <w:spacing w:val="-6"/>
          <w:sz w:val="24"/>
        </w:rPr>
        <w:t xml:space="preserve"> </w:t>
      </w:r>
      <w:r>
        <w:rPr>
          <w:sz w:val="24"/>
        </w:rPr>
        <w:t>:</w:t>
      </w:r>
      <w:r>
        <w:rPr>
          <w:spacing w:val="-5"/>
          <w:sz w:val="24"/>
        </w:rPr>
        <w:t xml:space="preserve"> </w:t>
      </w:r>
      <w:r>
        <w:rPr>
          <w:sz w:val="24"/>
        </w:rPr>
        <w:t>100,31</w:t>
      </w:r>
      <w:r>
        <w:rPr>
          <w:spacing w:val="-6"/>
          <w:sz w:val="24"/>
        </w:rPr>
        <w:t xml:space="preserve"> </w:t>
      </w:r>
      <w:r>
        <w:rPr>
          <w:spacing w:val="-5"/>
          <w:sz w:val="24"/>
        </w:rPr>
        <w:t>kW</w:t>
      </w:r>
    </w:p>
    <w:p w:rsidR="005956A8" w:rsidRDefault="00F3183C">
      <w:pPr>
        <w:pStyle w:val="ListParagraph"/>
        <w:numPr>
          <w:ilvl w:val="0"/>
          <w:numId w:val="32"/>
        </w:numPr>
        <w:tabs>
          <w:tab w:val="left" w:pos="1411"/>
        </w:tabs>
        <w:ind w:left="1410"/>
        <w:rPr>
          <w:sz w:val="24"/>
        </w:rPr>
      </w:pPr>
      <w:r>
        <w:rPr>
          <w:sz w:val="24"/>
        </w:rPr>
        <w:t>Putere</w:t>
      </w:r>
      <w:r>
        <w:rPr>
          <w:spacing w:val="-2"/>
          <w:sz w:val="24"/>
        </w:rPr>
        <w:t xml:space="preserve"> </w:t>
      </w:r>
      <w:r>
        <w:rPr>
          <w:sz w:val="24"/>
        </w:rPr>
        <w:t>electrică absorbită</w:t>
      </w:r>
      <w:r>
        <w:rPr>
          <w:spacing w:val="58"/>
          <w:sz w:val="24"/>
        </w:rPr>
        <w:t xml:space="preserve"> </w:t>
      </w:r>
      <w:r>
        <w:rPr>
          <w:sz w:val="24"/>
        </w:rPr>
        <w:t>Pa</w:t>
      </w:r>
      <w:r>
        <w:rPr>
          <w:spacing w:val="-1"/>
          <w:sz w:val="24"/>
        </w:rPr>
        <w:t xml:space="preserve"> </w:t>
      </w:r>
      <w:r>
        <w:rPr>
          <w:sz w:val="24"/>
        </w:rPr>
        <w:t>:</w:t>
      </w:r>
      <w:r>
        <w:rPr>
          <w:spacing w:val="-1"/>
          <w:sz w:val="24"/>
        </w:rPr>
        <w:t xml:space="preserve"> </w:t>
      </w:r>
      <w:r>
        <w:rPr>
          <w:sz w:val="24"/>
        </w:rPr>
        <w:t>85,26</w:t>
      </w:r>
      <w:r>
        <w:rPr>
          <w:spacing w:val="-1"/>
          <w:sz w:val="24"/>
        </w:rPr>
        <w:t xml:space="preserve"> </w:t>
      </w:r>
      <w:r>
        <w:rPr>
          <w:spacing w:val="-5"/>
          <w:sz w:val="24"/>
        </w:rPr>
        <w:t>kW</w:t>
      </w:r>
    </w:p>
    <w:p w:rsidR="005956A8" w:rsidRDefault="00F3183C">
      <w:pPr>
        <w:pStyle w:val="BodyText"/>
        <w:ind w:left="1271"/>
      </w:pPr>
      <w:r>
        <w:t>-</w:t>
      </w:r>
      <w:r>
        <w:rPr>
          <w:spacing w:val="-3"/>
        </w:rPr>
        <w:t xml:space="preserve"> </w:t>
      </w:r>
      <w:r>
        <w:rPr>
          <w:spacing w:val="-2"/>
        </w:rPr>
        <w:t>ks=0,85</w:t>
      </w:r>
    </w:p>
    <w:p w:rsidR="005956A8" w:rsidRDefault="005956A8">
      <w:pPr>
        <w:pStyle w:val="BodyText"/>
        <w:ind w:left="0"/>
      </w:pPr>
    </w:p>
    <w:p w:rsidR="005956A8" w:rsidRDefault="00F3183C">
      <w:pPr>
        <w:pStyle w:val="BodyText"/>
        <w:ind w:right="855" w:firstLine="719"/>
        <w:jc w:val="both"/>
      </w:pPr>
      <w:r>
        <w:t>Consumul de energie electrică se va realiza prin următoarele categorii de receptori electrici : iluminat artificial, aparate de climatizare/încălzire și aparatură audio-video.</w:t>
      </w:r>
    </w:p>
    <w:p w:rsidR="005956A8" w:rsidRDefault="00F3183C">
      <w:pPr>
        <w:pStyle w:val="BodyText"/>
        <w:ind w:right="846" w:firstLine="719"/>
        <w:jc w:val="both"/>
      </w:pPr>
      <w:r>
        <w:t>Receptori electrici din instalaţia electrică a consumatorului nu produc influenţe negative perturbatoare asupra instalaţiilor furnizorului. Schema de distribuție este de tip TN-S separarea făcându-se în tabloul electric general al cazarmei.</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63" o:spid="_x0000_s1134" style="width:485.25pt;height:1.45pt;mso-position-horizontal-relative:char;mso-position-vertical-relative:line" coordsize="9705,29">
            <v:rect id="docshape264" o:spid="_x0000_s1135"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5" w:firstLine="719"/>
        <w:jc w:val="both"/>
      </w:pPr>
      <w:r>
        <w:t>Tabloul electric al punctului de control TE.PC Din cadrul tabloului electric al punctului de control TE.PC se vor alimenta consumatori de iluminat, prize și forță din clădire.</w:t>
      </w:r>
    </w:p>
    <w:p w:rsidR="005956A8" w:rsidRDefault="00F3183C">
      <w:pPr>
        <w:pStyle w:val="BodyText"/>
        <w:spacing w:line="276" w:lineRule="auto"/>
        <w:ind w:right="847" w:firstLine="719"/>
        <w:jc w:val="both"/>
      </w:pPr>
      <w:r>
        <w:t>Alimentarea cu energie electrica a TE PC se realizeaza cu cablu minim CYAbY 3x50mmp+25mmp, amplasat în windfang, care va alimenta atît circuitele de iluminat și prize cît și circuitele de curenți slabi, care sunt prevăzute în rack-ul de date. În tabloul TE PC se conecteaza și circuitul tabloului de stație de spălare. Toate corpurile de iluminat și prizele sunt cu protectie adecvata mediului în care sunt utilizate.</w:t>
      </w:r>
    </w:p>
    <w:p w:rsidR="005956A8" w:rsidRDefault="00F3183C">
      <w:pPr>
        <w:pStyle w:val="BodyText"/>
        <w:spacing w:line="276" w:lineRule="auto"/>
        <w:ind w:right="848" w:firstLine="719"/>
        <w:jc w:val="both"/>
      </w:pPr>
      <w:r>
        <w:t>La postul de control va exista și o automatizare ce comanda bariera auto prevazută pentru accesul pe în zona tehnică a unității. Deasemenea este prevăzut circuit electric de comandă pentru deschiderea automată a a porților.</w:t>
      </w:r>
    </w:p>
    <w:p w:rsidR="005956A8" w:rsidRDefault="005956A8">
      <w:pPr>
        <w:pStyle w:val="BodyText"/>
        <w:spacing w:before="7"/>
        <w:ind w:left="0"/>
        <w:rPr>
          <w:sz w:val="27"/>
        </w:rPr>
      </w:pPr>
    </w:p>
    <w:p w:rsidR="005956A8" w:rsidRDefault="00F3183C">
      <w:pPr>
        <w:pStyle w:val="Heading4"/>
        <w:jc w:val="both"/>
      </w:pPr>
      <w:r>
        <w:t>Circuitul</w:t>
      </w:r>
      <w:r>
        <w:rPr>
          <w:spacing w:val="-5"/>
        </w:rPr>
        <w:t xml:space="preserve"> </w:t>
      </w:r>
      <w:r>
        <w:t>de</w:t>
      </w:r>
      <w:r>
        <w:rPr>
          <w:spacing w:val="-6"/>
        </w:rPr>
        <w:t xml:space="preserve"> </w:t>
      </w:r>
      <w:r>
        <w:rPr>
          <w:spacing w:val="-2"/>
        </w:rPr>
        <w:t>iluminat</w:t>
      </w:r>
    </w:p>
    <w:p w:rsidR="005956A8" w:rsidRDefault="005956A8">
      <w:pPr>
        <w:pStyle w:val="BodyText"/>
        <w:ind w:left="0"/>
        <w:rPr>
          <w:b/>
        </w:rPr>
      </w:pPr>
    </w:p>
    <w:p w:rsidR="005956A8" w:rsidRDefault="00F3183C">
      <w:pPr>
        <w:pStyle w:val="BodyText"/>
        <w:ind w:right="855" w:firstLine="719"/>
        <w:jc w:val="both"/>
      </w:pPr>
      <w:r>
        <w:t>Iluminatul artificial al încăperilor se va realiza cu corpuri de iluminat cu LED, având puteri electrice de la 6W la 56W.</w:t>
      </w:r>
    </w:p>
    <w:p w:rsidR="005956A8" w:rsidRDefault="00F3183C">
      <w:pPr>
        <w:pStyle w:val="BodyText"/>
        <w:ind w:right="857" w:firstLine="719"/>
        <w:jc w:val="both"/>
      </w:pPr>
      <w:r>
        <w:t>Corpurile de iluminat din băi, holuri și casa de scară vor fi acționate prin intermediul senzorilor de mișcare.</w:t>
      </w:r>
    </w:p>
    <w:p w:rsidR="005956A8" w:rsidRDefault="00F3183C">
      <w:pPr>
        <w:pStyle w:val="BodyText"/>
        <w:ind w:right="845" w:firstLine="719"/>
        <w:jc w:val="both"/>
      </w:pPr>
      <w:r>
        <w:t>Circuitele de iluminat se vor realiza cu conductoare CYY-F de tipul 3x1,5 mm2 protejate în tub de protecție de tip copex sau tub IPEY. Alegerea corpurilor de iluminat s-a realizat în funcţie de destinaţia fiecarei incăperi si conditiile interioare de mediu si montaj.</w:t>
      </w:r>
    </w:p>
    <w:p w:rsidR="005956A8" w:rsidRDefault="00F3183C">
      <w:pPr>
        <w:pStyle w:val="BodyText"/>
        <w:ind w:right="845" w:firstLine="719"/>
        <w:jc w:val="both"/>
      </w:pPr>
      <w:r>
        <w:t>Nivelul de iluminat din fiecare încăpere se va realiza în concordanță cu normele în vigoare impuse în cadrul normativului NP 061-2022 ‘’NORMATIV PENTRU PROIECTAREA ŞI EXECUTAREA</w:t>
      </w:r>
      <w:r>
        <w:rPr>
          <w:spacing w:val="68"/>
        </w:rPr>
        <w:t xml:space="preserve"> </w:t>
      </w:r>
      <w:r>
        <w:t>SISTEMELOR</w:t>
      </w:r>
      <w:r>
        <w:rPr>
          <w:spacing w:val="69"/>
        </w:rPr>
        <w:t xml:space="preserve"> </w:t>
      </w:r>
      <w:r>
        <w:t>DE</w:t>
      </w:r>
      <w:r>
        <w:rPr>
          <w:spacing w:val="70"/>
        </w:rPr>
        <w:t xml:space="preserve"> </w:t>
      </w:r>
      <w:r>
        <w:t>ILUMINAT</w:t>
      </w:r>
      <w:r>
        <w:rPr>
          <w:spacing w:val="69"/>
        </w:rPr>
        <w:t xml:space="preserve"> </w:t>
      </w:r>
      <w:r>
        <w:t>ARTIFICIAL</w:t>
      </w:r>
      <w:r>
        <w:rPr>
          <w:spacing w:val="68"/>
        </w:rPr>
        <w:t xml:space="preserve"> </w:t>
      </w:r>
      <w:r>
        <w:t>DIN</w:t>
      </w:r>
      <w:r>
        <w:rPr>
          <w:spacing w:val="69"/>
        </w:rPr>
        <w:t xml:space="preserve"> </w:t>
      </w:r>
      <w:r>
        <w:t>CLĂDIRI’’</w:t>
      </w:r>
      <w:r>
        <w:rPr>
          <w:spacing w:val="71"/>
        </w:rPr>
        <w:t xml:space="preserve"> </w:t>
      </w:r>
      <w:r>
        <w:t>Instalația</w:t>
      </w:r>
      <w:r>
        <w:rPr>
          <w:spacing w:val="71"/>
        </w:rPr>
        <w:t xml:space="preserve"> </w:t>
      </w:r>
      <w:r>
        <w:rPr>
          <w:spacing w:val="-5"/>
        </w:rPr>
        <w:t>de</w:t>
      </w:r>
    </w:p>
    <w:p w:rsidR="005956A8" w:rsidRDefault="00F3183C">
      <w:pPr>
        <w:pStyle w:val="BodyText"/>
        <w:ind w:right="847"/>
        <w:jc w:val="both"/>
      </w:pPr>
      <w:r>
        <w:t>iluminat interior se va realiza cu corpuri de iluminat echipate cu lămpi având surse LED, după mediul ambiant al încăperii în care se instalează și respectându-se nivelul de iluminare impus de către normativele în vigoare.</w:t>
      </w:r>
    </w:p>
    <w:p w:rsidR="005956A8" w:rsidRDefault="00F3183C">
      <w:pPr>
        <w:pStyle w:val="BodyText"/>
        <w:spacing w:before="1"/>
        <w:ind w:right="846" w:firstLine="719"/>
        <w:jc w:val="both"/>
      </w:pPr>
      <w:r>
        <w:t>Corpurile de iluminat din grupul sanitar se vor monta cu sursă LED, montat aparent, IP44, temperatura de culoare 4000K, UGR&lt;22 , Ra&gt;80, amplasate astfel încât să se ofere un nivel de iluminat corespunzător.</w:t>
      </w:r>
    </w:p>
    <w:p w:rsidR="005956A8" w:rsidRDefault="00F3183C">
      <w:pPr>
        <w:pStyle w:val="BodyText"/>
        <w:ind w:left="1271"/>
        <w:jc w:val="both"/>
      </w:pPr>
      <w:r>
        <w:t>Comanda</w:t>
      </w:r>
      <w:r>
        <w:rPr>
          <w:spacing w:val="49"/>
        </w:rPr>
        <w:t xml:space="preserve"> </w:t>
      </w:r>
      <w:r>
        <w:t>iluminatului</w:t>
      </w:r>
      <w:r>
        <w:rPr>
          <w:spacing w:val="51"/>
        </w:rPr>
        <w:t xml:space="preserve"> </w:t>
      </w:r>
      <w:r>
        <w:t>se</w:t>
      </w:r>
      <w:r>
        <w:rPr>
          <w:spacing w:val="50"/>
        </w:rPr>
        <w:t xml:space="preserve"> </w:t>
      </w:r>
      <w:r>
        <w:t>relizează</w:t>
      </w:r>
      <w:r>
        <w:rPr>
          <w:spacing w:val="49"/>
        </w:rPr>
        <w:t xml:space="preserve"> </w:t>
      </w:r>
      <w:r>
        <w:t>prin</w:t>
      </w:r>
      <w:r>
        <w:rPr>
          <w:spacing w:val="51"/>
        </w:rPr>
        <w:t xml:space="preserve"> </w:t>
      </w:r>
      <w:r>
        <w:t>intermediul</w:t>
      </w:r>
      <w:r>
        <w:rPr>
          <w:spacing w:val="51"/>
        </w:rPr>
        <w:t xml:space="preserve"> </w:t>
      </w:r>
      <w:r>
        <w:t>unor</w:t>
      </w:r>
      <w:r>
        <w:rPr>
          <w:spacing w:val="49"/>
        </w:rPr>
        <w:t xml:space="preserve"> </w:t>
      </w:r>
      <w:r>
        <w:t>întrerupătoare</w:t>
      </w:r>
      <w:r>
        <w:rPr>
          <w:spacing w:val="59"/>
        </w:rPr>
        <w:t xml:space="preserve"> </w:t>
      </w:r>
      <w:r>
        <w:t>montate</w:t>
      </w:r>
      <w:r>
        <w:rPr>
          <w:spacing w:val="50"/>
        </w:rPr>
        <w:t xml:space="preserve"> </w:t>
      </w:r>
      <w:r>
        <w:t>la</w:t>
      </w:r>
      <w:r>
        <w:rPr>
          <w:spacing w:val="51"/>
        </w:rPr>
        <w:t xml:space="preserve"> </w:t>
      </w:r>
      <w:r>
        <w:rPr>
          <w:spacing w:val="-4"/>
        </w:rPr>
        <w:t>min.</w:t>
      </w:r>
    </w:p>
    <w:p w:rsidR="005956A8" w:rsidRDefault="00F3183C">
      <w:pPr>
        <w:pStyle w:val="BodyText"/>
        <w:jc w:val="both"/>
      </w:pPr>
      <w:r>
        <w:t>0,8m</w:t>
      </w:r>
      <w:r>
        <w:rPr>
          <w:spacing w:val="-3"/>
        </w:rPr>
        <w:t xml:space="preserve"> </w:t>
      </w:r>
      <w:r>
        <w:t>de</w:t>
      </w:r>
      <w:r>
        <w:rPr>
          <w:spacing w:val="-1"/>
        </w:rPr>
        <w:t xml:space="preserve"> </w:t>
      </w:r>
      <w:r>
        <w:t>la</w:t>
      </w:r>
      <w:r>
        <w:rPr>
          <w:spacing w:val="-2"/>
        </w:rPr>
        <w:t xml:space="preserve"> </w:t>
      </w:r>
      <w:r>
        <w:t>pardoseala</w:t>
      </w:r>
      <w:r>
        <w:rPr>
          <w:spacing w:val="-1"/>
        </w:rPr>
        <w:t xml:space="preserve"> </w:t>
      </w:r>
      <w:r>
        <w:t>finită,</w:t>
      </w:r>
      <w:r>
        <w:rPr>
          <w:spacing w:val="-1"/>
        </w:rPr>
        <w:t xml:space="preserve"> </w:t>
      </w:r>
      <w:r>
        <w:t>adiacent</w:t>
      </w:r>
      <w:r>
        <w:rPr>
          <w:spacing w:val="-1"/>
        </w:rPr>
        <w:t xml:space="preserve"> </w:t>
      </w:r>
      <w:r>
        <w:t>ușilor</w:t>
      </w:r>
      <w:r>
        <w:rPr>
          <w:spacing w:val="-1"/>
        </w:rPr>
        <w:t xml:space="preserve"> </w:t>
      </w:r>
      <w:r>
        <w:t>de</w:t>
      </w:r>
      <w:r>
        <w:rPr>
          <w:spacing w:val="-1"/>
        </w:rPr>
        <w:t xml:space="preserve"> </w:t>
      </w:r>
      <w:r>
        <w:t>acces</w:t>
      </w:r>
      <w:r>
        <w:rPr>
          <w:spacing w:val="-2"/>
        </w:rPr>
        <w:t xml:space="preserve"> </w:t>
      </w:r>
      <w:r>
        <w:t xml:space="preserve">în </w:t>
      </w:r>
      <w:r>
        <w:rPr>
          <w:spacing w:val="-2"/>
        </w:rPr>
        <w:t>încăperi.</w:t>
      </w:r>
    </w:p>
    <w:p w:rsidR="005956A8" w:rsidRDefault="00F3183C">
      <w:pPr>
        <w:pStyle w:val="BodyText"/>
        <w:ind w:right="852" w:firstLine="719"/>
        <w:jc w:val="both"/>
      </w:pPr>
      <w:r>
        <w:t>Întrerupătoarele vor fi ST cu IP20 făcând excepție cele din zonele tehnice care sunt cu grad de protecție IP44 cu montaj aparent.</w:t>
      </w:r>
    </w:p>
    <w:p w:rsidR="005956A8" w:rsidRDefault="00F3183C">
      <w:pPr>
        <w:pStyle w:val="BodyText"/>
        <w:ind w:right="852" w:firstLine="719"/>
        <w:jc w:val="both"/>
      </w:pPr>
      <w:r>
        <w:t xml:space="preserve">Toate circuitele de iluminat vor fi prevăzute cu contact de protecție și sunt protejate cu disjunctoare diferențiale de 30mA, astfel încât orice defect să realizeze scoaterea de sub tensiune a </w:t>
      </w:r>
      <w:r>
        <w:rPr>
          <w:spacing w:val="-2"/>
        </w:rPr>
        <w:t>acestora.</w:t>
      </w:r>
    </w:p>
    <w:p w:rsidR="005956A8" w:rsidRDefault="005956A8">
      <w:pPr>
        <w:pStyle w:val="BodyText"/>
        <w:ind w:left="0"/>
      </w:pPr>
    </w:p>
    <w:p w:rsidR="005956A8" w:rsidRDefault="00F3183C">
      <w:pPr>
        <w:ind w:left="1271"/>
        <w:rPr>
          <w:sz w:val="24"/>
        </w:rPr>
      </w:pPr>
      <w:r>
        <w:rPr>
          <w:b/>
          <w:sz w:val="24"/>
        </w:rPr>
        <w:t>Iluminatul</w:t>
      </w:r>
      <w:r>
        <w:rPr>
          <w:b/>
          <w:spacing w:val="-4"/>
          <w:sz w:val="24"/>
        </w:rPr>
        <w:t xml:space="preserve"> </w:t>
      </w:r>
      <w:r>
        <w:rPr>
          <w:b/>
          <w:sz w:val="24"/>
        </w:rPr>
        <w:t>de</w:t>
      </w:r>
      <w:r>
        <w:rPr>
          <w:b/>
          <w:spacing w:val="-2"/>
          <w:sz w:val="24"/>
        </w:rPr>
        <w:t xml:space="preserve"> </w:t>
      </w:r>
      <w:r>
        <w:rPr>
          <w:b/>
          <w:sz w:val="24"/>
        </w:rPr>
        <w:t>siguranţă</w:t>
      </w:r>
      <w:r>
        <w:rPr>
          <w:b/>
          <w:spacing w:val="-2"/>
          <w:sz w:val="24"/>
        </w:rPr>
        <w:t xml:space="preserve"> </w:t>
      </w:r>
      <w:r>
        <w:rPr>
          <w:sz w:val="24"/>
        </w:rPr>
        <w:t>compus</w:t>
      </w:r>
      <w:r>
        <w:rPr>
          <w:spacing w:val="-1"/>
          <w:sz w:val="24"/>
        </w:rPr>
        <w:t xml:space="preserve"> </w:t>
      </w:r>
      <w:r>
        <w:rPr>
          <w:spacing w:val="-4"/>
          <w:sz w:val="24"/>
        </w:rPr>
        <w:t>din:</w:t>
      </w:r>
    </w:p>
    <w:p w:rsidR="005956A8" w:rsidRDefault="00F3183C">
      <w:pPr>
        <w:pStyle w:val="ListParagraph"/>
        <w:numPr>
          <w:ilvl w:val="0"/>
          <w:numId w:val="32"/>
        </w:numPr>
        <w:tabs>
          <w:tab w:val="left" w:pos="1543"/>
        </w:tabs>
        <w:spacing w:before="1"/>
        <w:ind w:left="1542" w:hanging="272"/>
        <w:rPr>
          <w:sz w:val="24"/>
        </w:rPr>
      </w:pPr>
      <w:r>
        <w:rPr>
          <w:sz w:val="24"/>
        </w:rPr>
        <w:t>iluminat</w:t>
      </w:r>
      <w:r>
        <w:rPr>
          <w:spacing w:val="-11"/>
          <w:sz w:val="24"/>
        </w:rPr>
        <w:t xml:space="preserve"> </w:t>
      </w:r>
      <w:r>
        <w:rPr>
          <w:sz w:val="24"/>
        </w:rPr>
        <w:t>de</w:t>
      </w:r>
      <w:r>
        <w:rPr>
          <w:spacing w:val="-10"/>
          <w:sz w:val="24"/>
        </w:rPr>
        <w:t xml:space="preserve"> </w:t>
      </w:r>
      <w:r>
        <w:rPr>
          <w:sz w:val="24"/>
        </w:rPr>
        <w:t>siguranţă</w:t>
      </w:r>
      <w:r>
        <w:rPr>
          <w:spacing w:val="-10"/>
          <w:sz w:val="24"/>
        </w:rPr>
        <w:t xml:space="preserve"> </w:t>
      </w:r>
      <w:r>
        <w:rPr>
          <w:sz w:val="24"/>
        </w:rPr>
        <w:t>pentru</w:t>
      </w:r>
      <w:r>
        <w:rPr>
          <w:spacing w:val="-10"/>
          <w:sz w:val="24"/>
        </w:rPr>
        <w:t xml:space="preserve"> </w:t>
      </w:r>
      <w:r>
        <w:rPr>
          <w:sz w:val="24"/>
        </w:rPr>
        <w:t>continuarea</w:t>
      </w:r>
      <w:r>
        <w:rPr>
          <w:spacing w:val="-11"/>
          <w:sz w:val="24"/>
        </w:rPr>
        <w:t xml:space="preserve"> </w:t>
      </w:r>
      <w:r>
        <w:rPr>
          <w:spacing w:val="-2"/>
          <w:sz w:val="24"/>
        </w:rPr>
        <w:t>lucrului;</w:t>
      </w:r>
    </w:p>
    <w:p w:rsidR="005956A8" w:rsidRDefault="00F3183C">
      <w:pPr>
        <w:pStyle w:val="ListParagraph"/>
        <w:numPr>
          <w:ilvl w:val="0"/>
          <w:numId w:val="32"/>
        </w:numPr>
        <w:tabs>
          <w:tab w:val="left" w:pos="1543"/>
        </w:tabs>
        <w:ind w:left="1542" w:hanging="272"/>
        <w:rPr>
          <w:sz w:val="24"/>
        </w:rPr>
      </w:pPr>
      <w:r>
        <w:rPr>
          <w:sz w:val="24"/>
        </w:rPr>
        <w:t>iluminat</w:t>
      </w:r>
      <w:r>
        <w:rPr>
          <w:spacing w:val="-10"/>
          <w:sz w:val="24"/>
        </w:rPr>
        <w:t xml:space="preserve"> </w:t>
      </w:r>
      <w:r>
        <w:rPr>
          <w:sz w:val="24"/>
        </w:rPr>
        <w:t>de</w:t>
      </w:r>
      <w:r>
        <w:rPr>
          <w:spacing w:val="-10"/>
          <w:sz w:val="24"/>
        </w:rPr>
        <w:t xml:space="preserve"> </w:t>
      </w:r>
      <w:r>
        <w:rPr>
          <w:sz w:val="24"/>
        </w:rPr>
        <w:t>siguranţă</w:t>
      </w:r>
      <w:r>
        <w:rPr>
          <w:spacing w:val="-9"/>
          <w:sz w:val="24"/>
        </w:rPr>
        <w:t xml:space="preserve"> </w:t>
      </w:r>
      <w:r>
        <w:rPr>
          <w:spacing w:val="-4"/>
          <w:sz w:val="24"/>
        </w:rPr>
        <w:t>local</w:t>
      </w:r>
    </w:p>
    <w:p w:rsidR="005956A8" w:rsidRDefault="00F3183C">
      <w:pPr>
        <w:pStyle w:val="ListParagraph"/>
        <w:numPr>
          <w:ilvl w:val="0"/>
          <w:numId w:val="32"/>
        </w:numPr>
        <w:tabs>
          <w:tab w:val="left" w:pos="1543"/>
        </w:tabs>
        <w:ind w:left="1542" w:hanging="272"/>
        <w:rPr>
          <w:sz w:val="24"/>
        </w:rPr>
      </w:pPr>
      <w:r>
        <w:rPr>
          <w:sz w:val="24"/>
        </w:rPr>
        <w:t>iluminat</w:t>
      </w:r>
      <w:r>
        <w:rPr>
          <w:spacing w:val="-5"/>
          <w:sz w:val="24"/>
        </w:rPr>
        <w:t xml:space="preserve"> </w:t>
      </w:r>
      <w:r>
        <w:rPr>
          <w:sz w:val="24"/>
        </w:rPr>
        <w:t>de</w:t>
      </w:r>
      <w:r>
        <w:rPr>
          <w:spacing w:val="-5"/>
          <w:sz w:val="24"/>
        </w:rPr>
        <w:t xml:space="preserve"> </w:t>
      </w:r>
      <w:r>
        <w:rPr>
          <w:sz w:val="24"/>
        </w:rPr>
        <w:t>securitate</w:t>
      </w:r>
      <w:r>
        <w:rPr>
          <w:spacing w:val="-5"/>
          <w:sz w:val="24"/>
        </w:rPr>
        <w:t xml:space="preserve"> </w:t>
      </w:r>
      <w:r>
        <w:rPr>
          <w:sz w:val="24"/>
        </w:rPr>
        <w:t>pentru</w:t>
      </w:r>
      <w:r>
        <w:rPr>
          <w:spacing w:val="-4"/>
          <w:sz w:val="24"/>
        </w:rPr>
        <w:t xml:space="preserve"> </w:t>
      </w:r>
      <w:r>
        <w:rPr>
          <w:spacing w:val="-2"/>
          <w:sz w:val="24"/>
        </w:rPr>
        <w:t>evacuare;</w:t>
      </w:r>
    </w:p>
    <w:p w:rsidR="005956A8" w:rsidRDefault="005956A8">
      <w:pPr>
        <w:pStyle w:val="BodyText"/>
        <w:ind w:left="0"/>
      </w:pPr>
    </w:p>
    <w:p w:rsidR="005956A8" w:rsidRDefault="00F3183C">
      <w:pPr>
        <w:ind w:left="1271"/>
        <w:rPr>
          <w:b/>
          <w:sz w:val="24"/>
        </w:rPr>
      </w:pPr>
      <w:r>
        <w:rPr>
          <w:b/>
          <w:sz w:val="24"/>
          <w:u w:val="single"/>
        </w:rPr>
        <w:t>Iluminatul</w:t>
      </w:r>
      <w:r>
        <w:rPr>
          <w:b/>
          <w:spacing w:val="-10"/>
          <w:sz w:val="24"/>
          <w:u w:val="single"/>
        </w:rPr>
        <w:t xml:space="preserve"> </w:t>
      </w:r>
      <w:r>
        <w:rPr>
          <w:b/>
          <w:sz w:val="24"/>
          <w:u w:val="single"/>
        </w:rPr>
        <w:t>de</w:t>
      </w:r>
      <w:r>
        <w:rPr>
          <w:b/>
          <w:spacing w:val="-8"/>
          <w:sz w:val="24"/>
          <w:u w:val="single"/>
        </w:rPr>
        <w:t xml:space="preserve"> </w:t>
      </w:r>
      <w:r>
        <w:rPr>
          <w:b/>
          <w:sz w:val="24"/>
          <w:u w:val="single"/>
        </w:rPr>
        <w:t>securitate</w:t>
      </w:r>
      <w:r>
        <w:rPr>
          <w:b/>
          <w:spacing w:val="-6"/>
          <w:sz w:val="24"/>
          <w:u w:val="single"/>
        </w:rPr>
        <w:t xml:space="preserve"> </w:t>
      </w:r>
      <w:r>
        <w:rPr>
          <w:b/>
          <w:sz w:val="24"/>
          <w:u w:val="single"/>
        </w:rPr>
        <w:t>pentru</w:t>
      </w:r>
      <w:r>
        <w:rPr>
          <w:b/>
          <w:spacing w:val="-8"/>
          <w:sz w:val="24"/>
          <w:u w:val="single"/>
        </w:rPr>
        <w:t xml:space="preserve"> </w:t>
      </w:r>
      <w:r>
        <w:rPr>
          <w:b/>
          <w:sz w:val="24"/>
          <w:u w:val="single"/>
        </w:rPr>
        <w:t>continuarea</w:t>
      </w:r>
      <w:r>
        <w:rPr>
          <w:b/>
          <w:spacing w:val="-7"/>
          <w:sz w:val="24"/>
          <w:u w:val="single"/>
        </w:rPr>
        <w:t xml:space="preserve"> </w:t>
      </w:r>
      <w:r>
        <w:rPr>
          <w:b/>
          <w:spacing w:val="-2"/>
          <w:sz w:val="24"/>
          <w:u w:val="single"/>
        </w:rPr>
        <w:t>lucrului</w:t>
      </w:r>
    </w:p>
    <w:p w:rsidR="005956A8" w:rsidRDefault="00F3183C">
      <w:pPr>
        <w:pStyle w:val="BodyText"/>
        <w:ind w:right="755" w:firstLine="719"/>
      </w:pPr>
      <w:r>
        <w:t>In</w:t>
      </w:r>
      <w:r>
        <w:rPr>
          <w:spacing w:val="40"/>
        </w:rPr>
        <w:t xml:space="preserve"> </w:t>
      </w:r>
      <w:r>
        <w:t>conformitate</w:t>
      </w:r>
      <w:r>
        <w:rPr>
          <w:spacing w:val="40"/>
        </w:rPr>
        <w:t xml:space="preserve"> </w:t>
      </w:r>
      <w:r>
        <w:t>cu</w:t>
      </w:r>
      <w:r>
        <w:rPr>
          <w:spacing w:val="40"/>
        </w:rPr>
        <w:t xml:space="preserve"> </w:t>
      </w:r>
      <w:r>
        <w:t>articolul</w:t>
      </w:r>
      <w:r>
        <w:rPr>
          <w:spacing w:val="40"/>
        </w:rPr>
        <w:t xml:space="preserve"> </w:t>
      </w:r>
      <w:r>
        <w:t>7.23.5</w:t>
      </w:r>
      <w:r>
        <w:rPr>
          <w:spacing w:val="40"/>
        </w:rPr>
        <w:t xml:space="preserve"> </w:t>
      </w:r>
      <w:r>
        <w:t>din</w:t>
      </w:r>
      <w:r>
        <w:rPr>
          <w:spacing w:val="40"/>
        </w:rPr>
        <w:t xml:space="preserve"> </w:t>
      </w:r>
      <w:r>
        <w:t>normativul</w:t>
      </w:r>
      <w:r>
        <w:rPr>
          <w:spacing w:val="40"/>
        </w:rPr>
        <w:t xml:space="preserve"> </w:t>
      </w:r>
      <w:r>
        <w:t>I7</w:t>
      </w:r>
      <w:r>
        <w:rPr>
          <w:spacing w:val="40"/>
        </w:rPr>
        <w:t xml:space="preserve"> </w:t>
      </w:r>
      <w:r>
        <w:t>din</w:t>
      </w:r>
      <w:r>
        <w:rPr>
          <w:spacing w:val="40"/>
        </w:rPr>
        <w:t xml:space="preserve"> </w:t>
      </w:r>
      <w:r>
        <w:t>2011</w:t>
      </w:r>
      <w:r>
        <w:rPr>
          <w:spacing w:val="40"/>
        </w:rPr>
        <w:t xml:space="preserve"> </w:t>
      </w:r>
      <w:r>
        <w:t>s-a</w:t>
      </w:r>
      <w:r>
        <w:rPr>
          <w:spacing w:val="40"/>
        </w:rPr>
        <w:t xml:space="preserve"> </w:t>
      </w:r>
      <w:r>
        <w:t>prevazut</w:t>
      </w:r>
      <w:r>
        <w:rPr>
          <w:spacing w:val="40"/>
        </w:rPr>
        <w:t xml:space="preserve"> </w:t>
      </w:r>
      <w:r>
        <w:t>un</w:t>
      </w:r>
      <w:r>
        <w:rPr>
          <w:spacing w:val="40"/>
        </w:rPr>
        <w:t xml:space="preserve"> </w:t>
      </w:r>
      <w:r>
        <w:t>corp</w:t>
      </w:r>
      <w:r>
        <w:rPr>
          <w:spacing w:val="40"/>
        </w:rPr>
        <w:t xml:space="preserve"> </w:t>
      </w:r>
      <w:r>
        <w:t>de iluminat pentru continuarea lucrului in</w:t>
      </w:r>
      <w:r>
        <w:rPr>
          <w:spacing w:val="40"/>
        </w:rPr>
        <w:t xml:space="preserve"> </w:t>
      </w:r>
      <w:r>
        <w:t>spatiul unde se afla amplasat</w:t>
      </w:r>
      <w:r>
        <w:rPr>
          <w:spacing w:val="40"/>
        </w:rPr>
        <w:t xml:space="preserve"> </w:t>
      </w:r>
      <w:r>
        <w:t>ECS .</w:t>
      </w:r>
    </w:p>
    <w:p w:rsidR="005956A8" w:rsidRDefault="00F3183C">
      <w:pPr>
        <w:pStyle w:val="BodyText"/>
        <w:ind w:right="755" w:firstLine="719"/>
      </w:pPr>
      <w:r>
        <w:t>Iluminatul de siguranta</w:t>
      </w:r>
      <w:r>
        <w:rPr>
          <w:spacing w:val="40"/>
        </w:rPr>
        <w:t xml:space="preserve"> </w:t>
      </w:r>
      <w:r>
        <w:t>pentru</w:t>
      </w:r>
      <w:r>
        <w:rPr>
          <w:spacing w:val="40"/>
        </w:rPr>
        <w:t xml:space="preserve"> </w:t>
      </w:r>
      <w:r>
        <w:t>continuarea lucrului, se realizeaza cu corpuri de iluminat cu LED,</w:t>
      </w:r>
      <w:r>
        <w:rPr>
          <w:spacing w:val="38"/>
        </w:rPr>
        <w:t xml:space="preserve"> </w:t>
      </w:r>
      <w:r>
        <w:t>din</w:t>
      </w:r>
      <w:r>
        <w:rPr>
          <w:spacing w:val="40"/>
        </w:rPr>
        <w:t xml:space="preserve"> </w:t>
      </w:r>
      <w:r>
        <w:t>cadrul</w:t>
      </w:r>
      <w:r>
        <w:rPr>
          <w:spacing w:val="39"/>
        </w:rPr>
        <w:t xml:space="preserve"> </w:t>
      </w:r>
      <w:r>
        <w:t>iluminatului</w:t>
      </w:r>
      <w:r>
        <w:rPr>
          <w:spacing w:val="40"/>
        </w:rPr>
        <w:t xml:space="preserve"> </w:t>
      </w:r>
      <w:r>
        <w:t>general,</w:t>
      </w:r>
      <w:r>
        <w:rPr>
          <w:spacing w:val="40"/>
        </w:rPr>
        <w:t xml:space="preserve"> </w:t>
      </w:r>
      <w:r>
        <w:t>alimentate</w:t>
      </w:r>
      <w:r>
        <w:rPr>
          <w:spacing w:val="38"/>
        </w:rPr>
        <w:t xml:space="preserve"> </w:t>
      </w:r>
      <w:r>
        <w:t>din</w:t>
      </w:r>
      <w:r>
        <w:rPr>
          <w:spacing w:val="39"/>
        </w:rPr>
        <w:t xml:space="preserve"> </w:t>
      </w:r>
      <w:r>
        <w:t>circuitul</w:t>
      </w:r>
      <w:r>
        <w:rPr>
          <w:spacing w:val="40"/>
        </w:rPr>
        <w:t xml:space="preserve"> </w:t>
      </w:r>
      <w:r>
        <w:t>de</w:t>
      </w:r>
      <w:r>
        <w:rPr>
          <w:spacing w:val="38"/>
        </w:rPr>
        <w:t xml:space="preserve"> </w:t>
      </w:r>
      <w:r>
        <w:t>iluminat,</w:t>
      </w:r>
      <w:r>
        <w:rPr>
          <w:spacing w:val="40"/>
        </w:rPr>
        <w:t xml:space="preserve"> </w:t>
      </w:r>
      <w:r>
        <w:t>echipate</w:t>
      </w:r>
      <w:r>
        <w:rPr>
          <w:spacing w:val="41"/>
        </w:rPr>
        <w:t xml:space="preserve"> </w:t>
      </w:r>
      <w:r>
        <w:t>cu</w:t>
      </w:r>
      <w:r>
        <w:rPr>
          <w:spacing w:val="39"/>
        </w:rPr>
        <w:t xml:space="preserve"> </w:t>
      </w:r>
      <w:r>
        <w:t>kituri</w:t>
      </w:r>
      <w:r>
        <w:rPr>
          <w:spacing w:val="39"/>
        </w:rPr>
        <w:t xml:space="preserve"> </w:t>
      </w:r>
      <w:r>
        <w:rPr>
          <w:spacing w:val="-5"/>
        </w:rPr>
        <w:t>de</w:t>
      </w:r>
    </w:p>
    <w:p w:rsidR="005956A8" w:rsidRDefault="005956A8">
      <w:pPr>
        <w:sectPr w:rsidR="005956A8">
          <w:headerReference w:type="default" r:id="rId62"/>
          <w:footerReference w:type="default" r:id="rId63"/>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65" o:spid="_x0000_s1132" style="width:485.25pt;height:1.45pt;mso-position-horizontal-relative:char;mso-position-vertical-relative:line" coordsize="9705,29">
            <v:rect id="docshape266" o:spid="_x0000_s1133"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52"/>
        <w:jc w:val="both"/>
      </w:pPr>
      <w:r>
        <w:t>emergenta cu autonomie 3ore, astfel incat sa fie asigurata fara pericol continuarea in siguranta a activitatii, efectuarea de manevre pentru oprirea activitatii.</w:t>
      </w:r>
    </w:p>
    <w:p w:rsidR="005956A8" w:rsidRDefault="00F3183C">
      <w:pPr>
        <w:pStyle w:val="BodyText"/>
        <w:ind w:right="848" w:firstLine="719"/>
        <w:jc w:val="both"/>
      </w:pPr>
      <w:r>
        <w:rPr>
          <w:b/>
          <w:u w:val="single"/>
        </w:rPr>
        <w:t>Iluminat de siguranţă</w:t>
      </w:r>
      <w:r>
        <w:rPr>
          <w:b/>
        </w:rPr>
        <w:t xml:space="preserve"> </w:t>
      </w:r>
      <w:r>
        <w:t>local pentru marcarea stingatoarelor: trebuie să asigure o iluminare verticală de minimum 5 lx. Instalațiile electrice pentru iluminatul de siguranță local se asigură și pentru protejarea persoanelor care pot să rămână temporar în clădire în cazul întreruperii iluminatului normal, precum și pentru zone locale particulare.</w:t>
      </w:r>
    </w:p>
    <w:p w:rsidR="005956A8" w:rsidRDefault="00F3183C">
      <w:pPr>
        <w:ind w:left="1271"/>
        <w:jc w:val="both"/>
        <w:rPr>
          <w:b/>
          <w:sz w:val="24"/>
        </w:rPr>
      </w:pPr>
      <w:r>
        <w:rPr>
          <w:b/>
          <w:sz w:val="24"/>
          <w:u w:val="single"/>
        </w:rPr>
        <w:t>Iluminatul</w:t>
      </w:r>
      <w:r>
        <w:rPr>
          <w:b/>
          <w:spacing w:val="-7"/>
          <w:sz w:val="24"/>
          <w:u w:val="single"/>
        </w:rPr>
        <w:t xml:space="preserve"> </w:t>
      </w:r>
      <w:r>
        <w:rPr>
          <w:b/>
          <w:sz w:val="24"/>
          <w:u w:val="single"/>
        </w:rPr>
        <w:t>de</w:t>
      </w:r>
      <w:r>
        <w:rPr>
          <w:b/>
          <w:spacing w:val="-5"/>
          <w:sz w:val="24"/>
          <w:u w:val="single"/>
        </w:rPr>
        <w:t xml:space="preserve"> </w:t>
      </w:r>
      <w:r>
        <w:rPr>
          <w:b/>
          <w:sz w:val="24"/>
          <w:u w:val="single"/>
        </w:rPr>
        <w:t>securitate</w:t>
      </w:r>
      <w:r>
        <w:rPr>
          <w:b/>
          <w:spacing w:val="52"/>
          <w:sz w:val="24"/>
          <w:u w:val="single"/>
        </w:rPr>
        <w:t xml:space="preserve"> </w:t>
      </w:r>
      <w:r>
        <w:rPr>
          <w:b/>
          <w:sz w:val="24"/>
          <w:u w:val="single"/>
        </w:rPr>
        <w:t>pentru</w:t>
      </w:r>
      <w:r>
        <w:rPr>
          <w:b/>
          <w:spacing w:val="51"/>
          <w:sz w:val="24"/>
          <w:u w:val="single"/>
        </w:rPr>
        <w:t xml:space="preserve"> </w:t>
      </w:r>
      <w:r>
        <w:rPr>
          <w:b/>
          <w:spacing w:val="-2"/>
          <w:sz w:val="24"/>
          <w:u w:val="single"/>
        </w:rPr>
        <w:t>evacuare</w:t>
      </w:r>
    </w:p>
    <w:p w:rsidR="005956A8" w:rsidRDefault="00F3183C">
      <w:pPr>
        <w:pStyle w:val="BodyText"/>
        <w:ind w:right="847" w:firstLine="719"/>
        <w:jc w:val="both"/>
      </w:pPr>
      <w:r>
        <w:t>In</w:t>
      </w:r>
      <w:r>
        <w:rPr>
          <w:spacing w:val="-1"/>
        </w:rPr>
        <w:t xml:space="preserve"> </w:t>
      </w:r>
      <w:r>
        <w:t>conformitate</w:t>
      </w:r>
      <w:r>
        <w:rPr>
          <w:spacing w:val="-4"/>
        </w:rPr>
        <w:t xml:space="preserve"> </w:t>
      </w:r>
      <w:r>
        <w:t>cu</w:t>
      </w:r>
      <w:r>
        <w:rPr>
          <w:spacing w:val="-1"/>
        </w:rPr>
        <w:t xml:space="preserve"> </w:t>
      </w:r>
      <w:r>
        <w:t>articolul</w:t>
      </w:r>
      <w:r>
        <w:rPr>
          <w:spacing w:val="-3"/>
        </w:rPr>
        <w:t xml:space="preserve"> </w:t>
      </w:r>
      <w:r>
        <w:t>7.23.7.2</w:t>
      </w:r>
      <w:r>
        <w:rPr>
          <w:spacing w:val="-3"/>
        </w:rPr>
        <w:t xml:space="preserve"> </w:t>
      </w:r>
      <w:r>
        <w:t>din</w:t>
      </w:r>
      <w:r>
        <w:rPr>
          <w:spacing w:val="-3"/>
        </w:rPr>
        <w:t xml:space="preserve"> </w:t>
      </w:r>
      <w:r>
        <w:t>Normativul</w:t>
      </w:r>
      <w:r>
        <w:rPr>
          <w:spacing w:val="-3"/>
        </w:rPr>
        <w:t xml:space="preserve"> </w:t>
      </w:r>
      <w:r>
        <w:t>I7</w:t>
      </w:r>
      <w:r>
        <w:rPr>
          <w:spacing w:val="-1"/>
        </w:rPr>
        <w:t xml:space="preserve"> </w:t>
      </w:r>
      <w:r>
        <w:t>din</w:t>
      </w:r>
      <w:r>
        <w:rPr>
          <w:spacing w:val="-3"/>
        </w:rPr>
        <w:t xml:space="preserve"> </w:t>
      </w:r>
      <w:r>
        <w:t>2011</w:t>
      </w:r>
      <w:r>
        <w:rPr>
          <w:spacing w:val="-3"/>
        </w:rPr>
        <w:t xml:space="preserve"> </w:t>
      </w:r>
      <w:r>
        <w:t>corpurile</w:t>
      </w:r>
      <w:r>
        <w:rPr>
          <w:spacing w:val="-2"/>
        </w:rPr>
        <w:t xml:space="preserve"> </w:t>
      </w:r>
      <w:r>
        <w:t>de</w:t>
      </w:r>
      <w:r>
        <w:rPr>
          <w:spacing w:val="-4"/>
        </w:rPr>
        <w:t xml:space="preserve"> </w:t>
      </w:r>
      <w:r>
        <w:t>iluminat</w:t>
      </w:r>
      <w:r>
        <w:rPr>
          <w:spacing w:val="-3"/>
        </w:rPr>
        <w:t xml:space="preserve"> </w:t>
      </w:r>
      <w:r>
        <w:t>pentru evacuare</w:t>
      </w:r>
      <w:r>
        <w:rPr>
          <w:spacing w:val="-3"/>
        </w:rPr>
        <w:t xml:space="preserve"> </w:t>
      </w:r>
      <w:r>
        <w:t>trebuie</w:t>
      </w:r>
      <w:r>
        <w:rPr>
          <w:spacing w:val="-2"/>
        </w:rPr>
        <w:t xml:space="preserve"> </w:t>
      </w:r>
      <w:r>
        <w:t>amplasate</w:t>
      </w:r>
      <w:r>
        <w:rPr>
          <w:spacing w:val="-3"/>
        </w:rPr>
        <w:t xml:space="preserve"> </w:t>
      </w:r>
      <w:r>
        <w:t>astfel</w:t>
      </w:r>
      <w:r>
        <w:rPr>
          <w:spacing w:val="-3"/>
        </w:rPr>
        <w:t xml:space="preserve"> </w:t>
      </w:r>
      <w:r>
        <w:t>incat</w:t>
      </w:r>
      <w:r>
        <w:rPr>
          <w:spacing w:val="-3"/>
        </w:rPr>
        <w:t xml:space="preserve"> </w:t>
      </w:r>
      <w:r>
        <w:t>sa</w:t>
      </w:r>
      <w:r>
        <w:rPr>
          <w:spacing w:val="-2"/>
        </w:rPr>
        <w:t xml:space="preserve"> </w:t>
      </w:r>
      <w:r>
        <w:t>asigure un</w:t>
      </w:r>
      <w:r>
        <w:rPr>
          <w:spacing w:val="-3"/>
        </w:rPr>
        <w:t xml:space="preserve"> </w:t>
      </w:r>
      <w:r>
        <w:t>nivel</w:t>
      </w:r>
      <w:r>
        <w:rPr>
          <w:spacing w:val="-3"/>
        </w:rPr>
        <w:t xml:space="preserve"> </w:t>
      </w:r>
      <w:r>
        <w:t>de</w:t>
      </w:r>
      <w:r>
        <w:rPr>
          <w:spacing w:val="-4"/>
        </w:rPr>
        <w:t xml:space="preserve"> </w:t>
      </w:r>
      <w:r>
        <w:t>iluminare</w:t>
      </w:r>
      <w:r>
        <w:rPr>
          <w:spacing w:val="-3"/>
        </w:rPr>
        <w:t xml:space="preserve"> </w:t>
      </w:r>
      <w:r>
        <w:t>adecvat,</w:t>
      </w:r>
      <w:r>
        <w:rPr>
          <w:spacing w:val="-3"/>
        </w:rPr>
        <w:t xml:space="preserve"> </w:t>
      </w:r>
      <w:r>
        <w:t>langa</w:t>
      </w:r>
      <w:r>
        <w:rPr>
          <w:spacing w:val="-2"/>
        </w:rPr>
        <w:t xml:space="preserve"> </w:t>
      </w:r>
      <w:r>
        <w:t>fiecare</w:t>
      </w:r>
      <w:r>
        <w:rPr>
          <w:spacing w:val="-4"/>
        </w:rPr>
        <w:t xml:space="preserve"> </w:t>
      </w:r>
      <w:r>
        <w:t>usa de iesire si in locurile unde este necesar sa fie semnalizat un pericol potential sau amplasamentul unui echipament de siguranta, dupa cum urmeaza:</w:t>
      </w:r>
    </w:p>
    <w:p w:rsidR="005956A8" w:rsidRDefault="00F3183C">
      <w:pPr>
        <w:pStyle w:val="ListParagraph"/>
        <w:numPr>
          <w:ilvl w:val="0"/>
          <w:numId w:val="32"/>
        </w:numPr>
        <w:tabs>
          <w:tab w:val="left" w:pos="1452"/>
        </w:tabs>
        <w:ind w:left="1451" w:hanging="181"/>
        <w:jc w:val="both"/>
        <w:rPr>
          <w:sz w:val="24"/>
        </w:rPr>
      </w:pPr>
      <w:r>
        <w:rPr>
          <w:sz w:val="24"/>
        </w:rPr>
        <w:t>la</w:t>
      </w:r>
      <w:r>
        <w:rPr>
          <w:spacing w:val="-2"/>
          <w:sz w:val="24"/>
        </w:rPr>
        <w:t xml:space="preserve"> </w:t>
      </w:r>
      <w:r>
        <w:rPr>
          <w:sz w:val="24"/>
        </w:rPr>
        <w:t>fiecare</w:t>
      </w:r>
      <w:r>
        <w:rPr>
          <w:spacing w:val="-4"/>
          <w:sz w:val="24"/>
        </w:rPr>
        <w:t xml:space="preserve"> </w:t>
      </w:r>
      <w:r>
        <w:rPr>
          <w:sz w:val="24"/>
        </w:rPr>
        <w:t>usa</w:t>
      </w:r>
      <w:r>
        <w:rPr>
          <w:spacing w:val="-3"/>
          <w:sz w:val="24"/>
        </w:rPr>
        <w:t xml:space="preserve"> </w:t>
      </w:r>
      <w:r>
        <w:rPr>
          <w:sz w:val="24"/>
        </w:rPr>
        <w:t>de</w:t>
      </w:r>
      <w:r>
        <w:rPr>
          <w:spacing w:val="-2"/>
          <w:sz w:val="24"/>
        </w:rPr>
        <w:t xml:space="preserve"> </w:t>
      </w:r>
      <w:r>
        <w:rPr>
          <w:sz w:val="24"/>
        </w:rPr>
        <w:t>iesire</w:t>
      </w:r>
      <w:r>
        <w:rPr>
          <w:spacing w:val="-3"/>
          <w:sz w:val="24"/>
        </w:rPr>
        <w:t xml:space="preserve"> </w:t>
      </w:r>
      <w:r>
        <w:rPr>
          <w:sz w:val="24"/>
        </w:rPr>
        <w:t>destinata</w:t>
      </w:r>
      <w:r>
        <w:rPr>
          <w:spacing w:val="-1"/>
          <w:sz w:val="24"/>
        </w:rPr>
        <w:t xml:space="preserve"> </w:t>
      </w:r>
      <w:r>
        <w:rPr>
          <w:sz w:val="24"/>
        </w:rPr>
        <w:t>a</w:t>
      </w:r>
      <w:r>
        <w:rPr>
          <w:spacing w:val="-4"/>
          <w:sz w:val="24"/>
        </w:rPr>
        <w:t xml:space="preserve"> </w:t>
      </w:r>
      <w:r>
        <w:rPr>
          <w:sz w:val="24"/>
        </w:rPr>
        <w:t>fi</w:t>
      </w:r>
      <w:r>
        <w:rPr>
          <w:spacing w:val="-1"/>
          <w:sz w:val="24"/>
        </w:rPr>
        <w:t xml:space="preserve"> </w:t>
      </w:r>
      <w:r>
        <w:rPr>
          <w:sz w:val="24"/>
        </w:rPr>
        <w:t>folosita</w:t>
      </w:r>
      <w:r>
        <w:rPr>
          <w:spacing w:val="-1"/>
          <w:sz w:val="24"/>
        </w:rPr>
        <w:t xml:space="preserve"> </w:t>
      </w:r>
      <w:r>
        <w:rPr>
          <w:sz w:val="24"/>
        </w:rPr>
        <w:t>in</w:t>
      </w:r>
      <w:r>
        <w:rPr>
          <w:spacing w:val="-2"/>
          <w:sz w:val="24"/>
        </w:rPr>
        <w:t xml:space="preserve"> </w:t>
      </w:r>
      <w:r>
        <w:rPr>
          <w:sz w:val="24"/>
        </w:rPr>
        <w:t>caz de</w:t>
      </w:r>
      <w:r>
        <w:rPr>
          <w:spacing w:val="-2"/>
          <w:sz w:val="24"/>
        </w:rPr>
        <w:t xml:space="preserve"> urgenta;</w:t>
      </w:r>
    </w:p>
    <w:p w:rsidR="005956A8" w:rsidRDefault="00F3183C">
      <w:pPr>
        <w:pStyle w:val="ListParagraph"/>
        <w:numPr>
          <w:ilvl w:val="0"/>
          <w:numId w:val="32"/>
        </w:numPr>
        <w:tabs>
          <w:tab w:val="left" w:pos="1452"/>
        </w:tabs>
        <w:spacing w:before="1"/>
        <w:ind w:left="1451" w:hanging="181"/>
        <w:jc w:val="both"/>
        <w:rPr>
          <w:sz w:val="24"/>
        </w:rPr>
      </w:pPr>
      <w:r>
        <w:rPr>
          <w:sz w:val="24"/>
        </w:rPr>
        <w:t>la</w:t>
      </w:r>
      <w:r>
        <w:rPr>
          <w:spacing w:val="-4"/>
          <w:sz w:val="24"/>
        </w:rPr>
        <w:t xml:space="preserve"> </w:t>
      </w:r>
      <w:r>
        <w:rPr>
          <w:sz w:val="24"/>
        </w:rPr>
        <w:t>fiecare</w:t>
      </w:r>
      <w:r>
        <w:rPr>
          <w:spacing w:val="-6"/>
          <w:sz w:val="24"/>
        </w:rPr>
        <w:t xml:space="preserve"> </w:t>
      </w:r>
      <w:r>
        <w:rPr>
          <w:sz w:val="24"/>
        </w:rPr>
        <w:t>schimbare</w:t>
      </w:r>
      <w:r>
        <w:rPr>
          <w:spacing w:val="-6"/>
          <w:sz w:val="24"/>
        </w:rPr>
        <w:t xml:space="preserve"> </w:t>
      </w:r>
      <w:r>
        <w:rPr>
          <w:sz w:val="24"/>
        </w:rPr>
        <w:t>de</w:t>
      </w:r>
      <w:r>
        <w:rPr>
          <w:spacing w:val="-4"/>
          <w:sz w:val="24"/>
        </w:rPr>
        <w:t xml:space="preserve"> </w:t>
      </w:r>
      <w:r>
        <w:rPr>
          <w:spacing w:val="-2"/>
          <w:sz w:val="24"/>
        </w:rPr>
        <w:t>directie;</w:t>
      </w:r>
    </w:p>
    <w:p w:rsidR="005956A8" w:rsidRDefault="00F3183C">
      <w:pPr>
        <w:pStyle w:val="ListParagraph"/>
        <w:numPr>
          <w:ilvl w:val="0"/>
          <w:numId w:val="32"/>
        </w:numPr>
        <w:tabs>
          <w:tab w:val="left" w:pos="1452"/>
        </w:tabs>
        <w:ind w:right="848" w:firstLine="719"/>
        <w:jc w:val="both"/>
        <w:rPr>
          <w:sz w:val="24"/>
        </w:rPr>
      </w:pPr>
      <w:r>
        <w:rPr>
          <w:sz w:val="24"/>
        </w:rPr>
        <w:t>langa fiecare echipament de interventie impotriva incendiului si fiecare punct de alarmare (declansatoare manuale in caz de incendiu).</w:t>
      </w:r>
    </w:p>
    <w:p w:rsidR="005956A8" w:rsidRDefault="00F3183C">
      <w:pPr>
        <w:pStyle w:val="BodyText"/>
        <w:ind w:right="847" w:firstLine="719"/>
        <w:jc w:val="both"/>
      </w:pPr>
      <w:r>
        <w:t>Pentru caile de evacuare cu latimea sub 2 m, valorile iluminarii pe pardoseala, de-a lungul liniei</w:t>
      </w:r>
      <w:r>
        <w:rPr>
          <w:spacing w:val="-2"/>
        </w:rPr>
        <w:t xml:space="preserve"> </w:t>
      </w:r>
      <w:r>
        <w:t>centrale</w:t>
      </w:r>
      <w:r>
        <w:rPr>
          <w:spacing w:val="-2"/>
        </w:rPr>
        <w:t xml:space="preserve"> </w:t>
      </w:r>
      <w:r>
        <w:t>a</w:t>
      </w:r>
      <w:r>
        <w:rPr>
          <w:spacing w:val="-2"/>
        </w:rPr>
        <w:t xml:space="preserve"> </w:t>
      </w:r>
      <w:r>
        <w:t>unei</w:t>
      </w:r>
      <w:r>
        <w:rPr>
          <w:spacing w:val="-2"/>
        </w:rPr>
        <w:t xml:space="preserve"> </w:t>
      </w:r>
      <w:r>
        <w:t>cai</w:t>
      </w:r>
      <w:r>
        <w:rPr>
          <w:spacing w:val="-2"/>
        </w:rPr>
        <w:t xml:space="preserve"> </w:t>
      </w:r>
      <w:r>
        <w:t>de</w:t>
      </w:r>
      <w:r>
        <w:rPr>
          <w:spacing w:val="-3"/>
        </w:rPr>
        <w:t xml:space="preserve"> </w:t>
      </w:r>
      <w:r>
        <w:t>evacuare,</w:t>
      </w:r>
      <w:r>
        <w:rPr>
          <w:spacing w:val="-2"/>
        </w:rPr>
        <w:t xml:space="preserve"> </w:t>
      </w:r>
      <w:r>
        <w:t>trebuie</w:t>
      </w:r>
      <w:r>
        <w:rPr>
          <w:spacing w:val="-2"/>
        </w:rPr>
        <w:t xml:space="preserve"> </w:t>
      </w:r>
      <w:r>
        <w:t>sa</w:t>
      </w:r>
      <w:r>
        <w:rPr>
          <w:spacing w:val="-3"/>
        </w:rPr>
        <w:t xml:space="preserve"> </w:t>
      </w:r>
      <w:r>
        <w:t>fie</w:t>
      </w:r>
      <w:r>
        <w:rPr>
          <w:spacing w:val="-3"/>
        </w:rPr>
        <w:t xml:space="preserve"> </w:t>
      </w:r>
      <w:r>
        <w:t>mai</w:t>
      </w:r>
      <w:r>
        <w:rPr>
          <w:spacing w:val="-2"/>
        </w:rPr>
        <w:t xml:space="preserve"> </w:t>
      </w:r>
      <w:r>
        <w:t>mari</w:t>
      </w:r>
      <w:r>
        <w:rPr>
          <w:spacing w:val="-2"/>
        </w:rPr>
        <w:t xml:space="preserve"> </w:t>
      </w:r>
      <w:r>
        <w:t>de</w:t>
      </w:r>
      <w:r>
        <w:rPr>
          <w:spacing w:val="-2"/>
        </w:rPr>
        <w:t xml:space="preserve"> </w:t>
      </w:r>
      <w:r>
        <w:t>1</w:t>
      </w:r>
      <w:r>
        <w:rPr>
          <w:spacing w:val="-2"/>
        </w:rPr>
        <w:t xml:space="preserve"> </w:t>
      </w:r>
      <w:r>
        <w:t>lx</w:t>
      </w:r>
      <w:r>
        <w:rPr>
          <w:spacing w:val="-2"/>
        </w:rPr>
        <w:t xml:space="preserve"> </w:t>
      </w:r>
      <w:r>
        <w:t>si</w:t>
      </w:r>
      <w:r>
        <w:rPr>
          <w:spacing w:val="-2"/>
        </w:rPr>
        <w:t xml:space="preserve"> </w:t>
      </w:r>
      <w:r>
        <w:t>nivelul</w:t>
      </w:r>
      <w:r>
        <w:rPr>
          <w:spacing w:val="-2"/>
        </w:rPr>
        <w:t xml:space="preserve"> </w:t>
      </w:r>
      <w:r>
        <w:t>mediu de</w:t>
      </w:r>
      <w:r>
        <w:rPr>
          <w:spacing w:val="-3"/>
        </w:rPr>
        <w:t xml:space="preserve"> </w:t>
      </w:r>
      <w:r>
        <w:t>iluminare</w:t>
      </w:r>
      <w:r>
        <w:rPr>
          <w:spacing w:val="-4"/>
        </w:rPr>
        <w:t xml:space="preserve"> </w:t>
      </w:r>
      <w:r>
        <w:t>pe banda centrala, constand din cel putin jumatate din latimea caii, trebuie sa fie minim 50 % din aceasta valoare.</w:t>
      </w:r>
    </w:p>
    <w:p w:rsidR="005956A8" w:rsidRDefault="00F3183C">
      <w:pPr>
        <w:pStyle w:val="BodyText"/>
        <w:ind w:right="854" w:firstLine="719"/>
        <w:jc w:val="both"/>
      </w:pPr>
      <w:r>
        <w:t>De-a lungul căilor de evacuare, distanța dintre corpurile de iluminat pentru evacuare trebuie să fie de maxim 15 metri.</w:t>
      </w:r>
    </w:p>
    <w:p w:rsidR="005956A8" w:rsidRDefault="00F3183C">
      <w:pPr>
        <w:pStyle w:val="BodyText"/>
        <w:ind w:right="842" w:firstLine="719"/>
        <w:jc w:val="both"/>
      </w:pPr>
      <w:r>
        <w:t>Corpurile de iluminat pentru evacuare trebuie sa respecte recomandarile din SR EN 60598- 2-22 si tipurile de marcaj (sens, schimbari de directie) stabilite prin H.G. nr. 971/2006, SR ISO 3864-1 si SR EN 1838 privind distantele de identificare, luminanta si iluminarea panourilor de semnalizare de securitate.</w:t>
      </w:r>
    </w:p>
    <w:p w:rsidR="005956A8" w:rsidRDefault="00F3183C">
      <w:pPr>
        <w:pStyle w:val="BodyText"/>
        <w:ind w:right="851" w:firstLine="719"/>
        <w:jc w:val="both"/>
      </w:pPr>
      <w:r>
        <w:t>Pentru iluminatul de securitate</w:t>
      </w:r>
      <w:r>
        <w:rPr>
          <w:spacing w:val="40"/>
        </w:rPr>
        <w:t xml:space="preserve"> </w:t>
      </w:r>
      <w:r>
        <w:t>pentru</w:t>
      </w:r>
      <w:r>
        <w:rPr>
          <w:spacing w:val="40"/>
        </w:rPr>
        <w:t xml:space="preserve"> </w:t>
      </w:r>
      <w:r>
        <w:t>evacuare se vor utiliza corpuri de iluminat de tip luminobloc, avand surse de iluminat cu tehnologie LED, fluxul luminos minim 150 lm, functionare permanenta,</w:t>
      </w:r>
      <w:r>
        <w:rPr>
          <w:spacing w:val="-2"/>
        </w:rPr>
        <w:t xml:space="preserve"> </w:t>
      </w:r>
      <w:r>
        <w:t>echipate</w:t>
      </w:r>
      <w:r>
        <w:rPr>
          <w:spacing w:val="-1"/>
        </w:rPr>
        <w:t xml:space="preserve"> </w:t>
      </w:r>
      <w:r>
        <w:t>cu</w:t>
      </w:r>
      <w:r>
        <w:rPr>
          <w:spacing w:val="-1"/>
        </w:rPr>
        <w:t xml:space="preserve"> </w:t>
      </w:r>
      <w:r>
        <w:t>baterie</w:t>
      </w:r>
      <w:r>
        <w:rPr>
          <w:spacing w:val="-2"/>
        </w:rPr>
        <w:t xml:space="preserve"> </w:t>
      </w:r>
      <w:r>
        <w:t>cu</w:t>
      </w:r>
      <w:r>
        <w:rPr>
          <w:spacing w:val="-1"/>
        </w:rPr>
        <w:t xml:space="preserve"> </w:t>
      </w:r>
      <w:r>
        <w:t>autonomia</w:t>
      </w:r>
      <w:r>
        <w:rPr>
          <w:spacing w:val="-3"/>
        </w:rPr>
        <w:t xml:space="preserve"> </w:t>
      </w:r>
      <w:r>
        <w:t>de</w:t>
      </w:r>
      <w:r>
        <w:rPr>
          <w:spacing w:val="-1"/>
        </w:rPr>
        <w:t xml:space="preserve"> </w:t>
      </w:r>
      <w:r>
        <w:t>minim</w:t>
      </w:r>
      <w:r>
        <w:rPr>
          <w:spacing w:val="-3"/>
        </w:rPr>
        <w:t xml:space="preserve"> </w:t>
      </w:r>
      <w:r>
        <w:t>2</w:t>
      </w:r>
      <w:r>
        <w:rPr>
          <w:spacing w:val="-3"/>
        </w:rPr>
        <w:t xml:space="preserve"> </w:t>
      </w:r>
      <w:r>
        <w:t>ore,</w:t>
      </w:r>
      <w:r>
        <w:rPr>
          <w:spacing w:val="-3"/>
        </w:rPr>
        <w:t xml:space="preserve"> </w:t>
      </w:r>
      <w:r>
        <w:t>conform</w:t>
      </w:r>
      <w:r>
        <w:rPr>
          <w:spacing w:val="-3"/>
        </w:rPr>
        <w:t xml:space="preserve"> </w:t>
      </w:r>
      <w:r>
        <w:t>tabel</w:t>
      </w:r>
      <w:r>
        <w:rPr>
          <w:spacing w:val="-3"/>
        </w:rPr>
        <w:t xml:space="preserve"> </w:t>
      </w:r>
      <w:r>
        <w:t>7.23.1</w:t>
      </w:r>
      <w:r>
        <w:rPr>
          <w:spacing w:val="-3"/>
        </w:rPr>
        <w:t xml:space="preserve"> </w:t>
      </w:r>
      <w:r>
        <w:t>din</w:t>
      </w:r>
      <w:r>
        <w:rPr>
          <w:spacing w:val="40"/>
        </w:rPr>
        <w:t xml:space="preserve"> </w:t>
      </w:r>
      <w:r>
        <w:t xml:space="preserve">Normativul </w:t>
      </w:r>
      <w:r>
        <w:rPr>
          <w:spacing w:val="-2"/>
        </w:rPr>
        <w:t>I7/2011.</w:t>
      </w:r>
    </w:p>
    <w:p w:rsidR="005956A8" w:rsidRDefault="00F3183C">
      <w:pPr>
        <w:pStyle w:val="BodyText"/>
        <w:ind w:right="852" w:firstLine="719"/>
        <w:jc w:val="both"/>
      </w:pPr>
      <w:r>
        <w:t>Corpurile de iluminat</w:t>
      </w:r>
      <w:r>
        <w:rPr>
          <w:spacing w:val="40"/>
        </w:rPr>
        <w:t xml:space="preserve"> </w:t>
      </w:r>
      <w:r>
        <w:t>de evacuare vor fi alimentate din circuitul de iluminat de siguranță alimentat din tabloul electric zonal, cu cabluri de cupru tip N2XH cu secțiunea de 3x1.5mm2.</w:t>
      </w:r>
    </w:p>
    <w:p w:rsidR="005956A8" w:rsidRDefault="005956A8">
      <w:pPr>
        <w:pStyle w:val="BodyText"/>
        <w:spacing w:before="10"/>
        <w:ind w:left="0"/>
        <w:rPr>
          <w:sz w:val="23"/>
        </w:rPr>
      </w:pPr>
    </w:p>
    <w:p w:rsidR="005956A8" w:rsidRDefault="00F3183C">
      <w:pPr>
        <w:pStyle w:val="Heading4"/>
        <w:spacing w:before="1"/>
        <w:jc w:val="both"/>
        <w:rPr>
          <w:rFonts w:ascii="Cambria Math"/>
        </w:rPr>
      </w:pPr>
      <w:r>
        <w:rPr>
          <w:rFonts w:ascii="Cambria Math"/>
        </w:rPr>
        <w:t>Circuitul</w:t>
      </w:r>
      <w:r>
        <w:rPr>
          <w:rFonts w:ascii="Cambria Math"/>
          <w:spacing w:val="4"/>
        </w:rPr>
        <w:t xml:space="preserve"> </w:t>
      </w:r>
      <w:r>
        <w:rPr>
          <w:rFonts w:ascii="Cambria Math"/>
        </w:rPr>
        <w:t>de</w:t>
      </w:r>
      <w:r>
        <w:rPr>
          <w:rFonts w:ascii="Cambria Math"/>
          <w:spacing w:val="6"/>
        </w:rPr>
        <w:t xml:space="preserve"> </w:t>
      </w:r>
      <w:r>
        <w:rPr>
          <w:rFonts w:ascii="Cambria Math"/>
          <w:spacing w:val="-4"/>
        </w:rPr>
        <w:t>prize</w:t>
      </w:r>
    </w:p>
    <w:p w:rsidR="005956A8" w:rsidRDefault="005956A8">
      <w:pPr>
        <w:pStyle w:val="BodyText"/>
        <w:ind w:left="0"/>
        <w:rPr>
          <w:rFonts w:ascii="Cambria Math"/>
          <w:b/>
        </w:rPr>
      </w:pPr>
    </w:p>
    <w:p w:rsidR="005956A8" w:rsidRDefault="00F3183C">
      <w:pPr>
        <w:pStyle w:val="BodyText"/>
        <w:ind w:right="851" w:firstLine="719"/>
        <w:jc w:val="both"/>
      </w:pPr>
      <w:r>
        <w:t>Este admisă racordarea prin prize a receptoarelor electrice cu putere nominală de până la 2,0kW. Receptoarele cu puteri de peste 2,0kW se pot racorda prin prize dedicate (numai pentru un singur receptor) sau prin racorduri fixe. Pentru conectarea și deconectarea acestora, receptoarele se prevăd cu dispozitive de acționare pe circuitul fix de alimentare, dăcă receptorul nu este echipat cu întrerupător de către producător.</w:t>
      </w:r>
    </w:p>
    <w:p w:rsidR="005956A8" w:rsidRDefault="00F3183C">
      <w:pPr>
        <w:pStyle w:val="BodyText"/>
        <w:spacing w:before="1"/>
        <w:ind w:right="851" w:firstLine="719"/>
        <w:jc w:val="both"/>
      </w:pPr>
      <w:r>
        <w:t>Înălțimea de montaj a prizelor este de 0,30 m față de pardoseala finită sau conform indicațiilor de pe planuri având gradul de protecție IP20 și IP44 cu capac de protecție în zonele tehnice sau cu degajări de umiditate.</w:t>
      </w:r>
    </w:p>
    <w:p w:rsidR="005956A8" w:rsidRDefault="00F3183C">
      <w:pPr>
        <w:pStyle w:val="BodyText"/>
        <w:ind w:right="847" w:firstLine="719"/>
        <w:jc w:val="both"/>
      </w:pPr>
      <w:r>
        <w:t>Racordarea echipamentelor de mică putere (ex. pompe de circulație, ventilatoare etc.), se va face cu racorduri directe prin intermediul unei doze de derivație montată în vecinatatea echipamentului sau direct în tabloul electric de alimentare cu energie al acestuia.</w:t>
      </w:r>
    </w:p>
    <w:p w:rsidR="005956A8" w:rsidRDefault="00F3183C">
      <w:pPr>
        <w:pStyle w:val="BodyText"/>
        <w:ind w:right="848" w:firstLine="719"/>
        <w:jc w:val="both"/>
      </w:pPr>
      <w:r>
        <w:t xml:space="preserve">Toate circuitele de prize vor fi prevăzute cu contact de protecție și sunt protejate cu disjunctoare diferențiale de 30mA, astfel încât orice defect să realizeze scoaterea de sub tensiune a </w:t>
      </w:r>
      <w:r>
        <w:rPr>
          <w:spacing w:val="-2"/>
        </w:rPr>
        <w:t>acestora.</w:t>
      </w:r>
    </w:p>
    <w:p w:rsidR="005956A8" w:rsidRDefault="00F3183C">
      <w:pPr>
        <w:pStyle w:val="BodyText"/>
        <w:ind w:right="853" w:firstLine="719"/>
        <w:jc w:val="both"/>
      </w:pPr>
      <w:r>
        <w:t>Toate</w:t>
      </w:r>
      <w:r>
        <w:rPr>
          <w:spacing w:val="-1"/>
        </w:rPr>
        <w:t xml:space="preserve"> </w:t>
      </w:r>
      <w:r>
        <w:t>echipamentele</w:t>
      </w:r>
      <w:r>
        <w:rPr>
          <w:spacing w:val="-3"/>
        </w:rPr>
        <w:t xml:space="preserve"> </w:t>
      </w:r>
      <w:r>
        <w:t>de</w:t>
      </w:r>
      <w:r>
        <w:rPr>
          <w:spacing w:val="-3"/>
        </w:rPr>
        <w:t xml:space="preserve"> </w:t>
      </w:r>
      <w:r>
        <w:t>forță</w:t>
      </w:r>
      <w:r>
        <w:rPr>
          <w:spacing w:val="-4"/>
        </w:rPr>
        <w:t xml:space="preserve"> </w:t>
      </w:r>
      <w:r>
        <w:t>vor</w:t>
      </w:r>
      <w:r>
        <w:rPr>
          <w:spacing w:val="-1"/>
        </w:rPr>
        <w:t xml:space="preserve"> </w:t>
      </w:r>
      <w:r>
        <w:t>fi</w:t>
      </w:r>
      <w:r>
        <w:rPr>
          <w:spacing w:val="-1"/>
        </w:rPr>
        <w:t xml:space="preserve"> </w:t>
      </w:r>
      <w:r>
        <w:t>achiziționate</w:t>
      </w:r>
      <w:r>
        <w:rPr>
          <w:spacing w:val="-1"/>
        </w:rPr>
        <w:t xml:space="preserve"> </w:t>
      </w:r>
      <w:r>
        <w:t>cu</w:t>
      </w:r>
      <w:r>
        <w:rPr>
          <w:spacing w:val="-2"/>
        </w:rPr>
        <w:t xml:space="preserve"> </w:t>
      </w:r>
      <w:r>
        <w:t>panou</w:t>
      </w:r>
      <w:r>
        <w:rPr>
          <w:spacing w:val="-2"/>
        </w:rPr>
        <w:t xml:space="preserve"> </w:t>
      </w:r>
      <w:r>
        <w:t>propriu</w:t>
      </w:r>
      <w:r>
        <w:rPr>
          <w:spacing w:val="-2"/>
        </w:rPr>
        <w:t xml:space="preserve"> </w:t>
      </w:r>
      <w:r>
        <w:t>de</w:t>
      </w:r>
      <w:r>
        <w:rPr>
          <w:spacing w:val="-1"/>
        </w:rPr>
        <w:t xml:space="preserve"> </w:t>
      </w:r>
      <w:r>
        <w:t>automatizare</w:t>
      </w:r>
      <w:r>
        <w:rPr>
          <w:spacing w:val="-2"/>
        </w:rPr>
        <w:t xml:space="preserve"> </w:t>
      </w:r>
      <w:r>
        <w:t>și</w:t>
      </w:r>
      <w:r>
        <w:rPr>
          <w:spacing w:val="-3"/>
        </w:rPr>
        <w:t xml:space="preserve"> </w:t>
      </w:r>
      <w:r>
        <w:t>control astfel</w:t>
      </w:r>
      <w:r>
        <w:rPr>
          <w:spacing w:val="1"/>
        </w:rPr>
        <w:t xml:space="preserve"> </w:t>
      </w:r>
      <w:r>
        <w:t>încât</w:t>
      </w:r>
      <w:r>
        <w:rPr>
          <w:spacing w:val="1"/>
        </w:rPr>
        <w:t xml:space="preserve"> </w:t>
      </w:r>
      <w:r>
        <w:t>în</w:t>
      </w:r>
      <w:r>
        <w:rPr>
          <w:spacing w:val="1"/>
        </w:rPr>
        <w:t xml:space="preserve"> </w:t>
      </w:r>
      <w:r>
        <w:t>sarcina</w:t>
      </w:r>
      <w:r>
        <w:rPr>
          <w:spacing w:val="2"/>
        </w:rPr>
        <w:t xml:space="preserve"> </w:t>
      </w:r>
      <w:r>
        <w:t>proiectantului</w:t>
      </w:r>
      <w:r>
        <w:rPr>
          <w:spacing w:val="1"/>
        </w:rPr>
        <w:t xml:space="preserve"> </w:t>
      </w:r>
      <w:r>
        <w:t>de</w:t>
      </w:r>
      <w:r>
        <w:rPr>
          <w:spacing w:val="-1"/>
        </w:rPr>
        <w:t xml:space="preserve"> </w:t>
      </w:r>
      <w:r>
        <w:t>instalații</w:t>
      </w:r>
      <w:r>
        <w:rPr>
          <w:spacing w:val="4"/>
        </w:rPr>
        <w:t xml:space="preserve"> </w:t>
      </w:r>
      <w:r>
        <w:t>electrice</w:t>
      </w:r>
      <w:r>
        <w:rPr>
          <w:spacing w:val="2"/>
        </w:rPr>
        <w:t xml:space="preserve"> </w:t>
      </w:r>
      <w:r>
        <w:t>revine</w:t>
      </w:r>
      <w:r>
        <w:rPr>
          <w:spacing w:val="-1"/>
        </w:rPr>
        <w:t xml:space="preserve"> </w:t>
      </w:r>
      <w:r>
        <w:t>doar</w:t>
      </w:r>
      <w:r>
        <w:rPr>
          <w:spacing w:val="2"/>
        </w:rPr>
        <w:t xml:space="preserve"> </w:t>
      </w:r>
      <w:r>
        <w:t>alimentarea</w:t>
      </w:r>
      <w:r>
        <w:rPr>
          <w:spacing w:val="2"/>
        </w:rPr>
        <w:t xml:space="preserve"> </w:t>
      </w:r>
      <w:r>
        <w:t>pe</w:t>
      </w:r>
      <w:r>
        <w:rPr>
          <w:spacing w:val="1"/>
        </w:rPr>
        <w:t xml:space="preserve"> </w:t>
      </w:r>
      <w:r>
        <w:t xml:space="preserve">partea de </w:t>
      </w:r>
      <w:r>
        <w:rPr>
          <w:spacing w:val="-2"/>
        </w:rPr>
        <w:t>forță</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67" o:spid="_x0000_s1130" style="width:485.25pt;height:1.45pt;mso-position-horizontal-relative:char;mso-position-vertical-relative:line" coordsize="9705,29">
            <v:rect id="docshape268" o:spid="_x0000_s1131"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54"/>
        <w:jc w:val="both"/>
      </w:pPr>
      <w:r>
        <w:t>a echipamentelor. Legăturile între unitățile interioare și cele exterioare ale diverselor echipamente</w:t>
      </w:r>
      <w:r>
        <w:rPr>
          <w:spacing w:val="40"/>
        </w:rPr>
        <w:t xml:space="preserve"> </w:t>
      </w:r>
      <w:r>
        <w:t>se vor realiza de către furnizorul de echipamente.</w:t>
      </w:r>
    </w:p>
    <w:p w:rsidR="005956A8" w:rsidRDefault="00F3183C">
      <w:pPr>
        <w:pStyle w:val="BodyText"/>
        <w:ind w:right="850" w:firstLine="719"/>
        <w:jc w:val="both"/>
      </w:pPr>
      <w:r>
        <w:t>Toate echipamentele electrice montate în camerele tehnice vor avea grad de protecție min. IP44, montaj aparent. Toate echipamentele electrice aferente instalațiilor HVAC și sanitare vor fi prevăzute doar cu alimentare pe partea de forță, automatizarea acestora fiind realizată de către furnizorul de echipamente.</w:t>
      </w:r>
    </w:p>
    <w:p w:rsidR="005956A8" w:rsidRDefault="005956A8">
      <w:pPr>
        <w:pStyle w:val="BodyText"/>
        <w:ind w:left="0"/>
      </w:pPr>
    </w:p>
    <w:p w:rsidR="005956A8" w:rsidRDefault="00F3183C">
      <w:pPr>
        <w:pStyle w:val="BodyText"/>
        <w:ind w:right="848" w:firstLine="719"/>
        <w:jc w:val="both"/>
      </w:pPr>
      <w:r>
        <w:rPr>
          <w:b/>
        </w:rPr>
        <w:t>Priza de pământ</w:t>
      </w:r>
      <w:r>
        <w:t>, tip naturală, se va realiza prin dispunerea unei platbande din OLZN 40x4mm în fundația clădirii și conectată la armătura din zona de fundare. Din cadrul fundațiilor se va realiza o conexiune cu platbandă OLZN 40x4mm către radierului clădirii unde este realizată o rețea de egalizare potențial cu platbandă OLZn 40x4mm dispusă în radierul clădirii și sudată de armătura acestuia. La priza de pământ se vor conecta rețelele de echipotențializare aferente camerelor tehnice și toate elementele metalice.</w:t>
      </w:r>
    </w:p>
    <w:p w:rsidR="005956A8" w:rsidRDefault="00F3183C">
      <w:pPr>
        <w:pStyle w:val="BodyText"/>
        <w:spacing w:before="1"/>
        <w:ind w:right="851" w:firstLine="719"/>
        <w:jc w:val="both"/>
      </w:pPr>
      <w:r>
        <w:t>Rezistența</w:t>
      </w:r>
      <w:r>
        <w:rPr>
          <w:spacing w:val="-2"/>
        </w:rPr>
        <w:t xml:space="preserve"> </w:t>
      </w:r>
      <w:r>
        <w:t>de</w:t>
      </w:r>
      <w:r>
        <w:rPr>
          <w:spacing w:val="-2"/>
        </w:rPr>
        <w:t xml:space="preserve"> </w:t>
      </w:r>
      <w:r>
        <w:t>dispersie</w:t>
      </w:r>
      <w:r>
        <w:rPr>
          <w:spacing w:val="-2"/>
        </w:rPr>
        <w:t xml:space="preserve"> </w:t>
      </w:r>
      <w:r>
        <w:t>a</w:t>
      </w:r>
      <w:r>
        <w:rPr>
          <w:spacing w:val="-2"/>
        </w:rPr>
        <w:t xml:space="preserve"> </w:t>
      </w:r>
      <w:r>
        <w:t>prizei</w:t>
      </w:r>
      <w:r>
        <w:rPr>
          <w:spacing w:val="-1"/>
        </w:rPr>
        <w:t xml:space="preserve"> </w:t>
      </w:r>
      <w:r>
        <w:t>de</w:t>
      </w:r>
      <w:r>
        <w:rPr>
          <w:spacing w:val="-2"/>
        </w:rPr>
        <w:t xml:space="preserve"> </w:t>
      </w:r>
      <w:r>
        <w:t>pământ</w:t>
      </w:r>
      <w:r>
        <w:rPr>
          <w:spacing w:val="-1"/>
        </w:rPr>
        <w:t xml:space="preserve"> </w:t>
      </w:r>
      <w:r>
        <w:t>trebuie</w:t>
      </w:r>
      <w:r>
        <w:rPr>
          <w:spacing w:val="-2"/>
        </w:rPr>
        <w:t xml:space="preserve"> </w:t>
      </w:r>
      <w:r>
        <w:t>să</w:t>
      </w:r>
      <w:r>
        <w:rPr>
          <w:spacing w:val="-2"/>
        </w:rPr>
        <w:t xml:space="preserve"> </w:t>
      </w:r>
      <w:r>
        <w:t>fie</w:t>
      </w:r>
      <w:r>
        <w:rPr>
          <w:spacing w:val="-2"/>
        </w:rPr>
        <w:t xml:space="preserve"> </w:t>
      </w:r>
      <w:r>
        <w:t>sub</w:t>
      </w:r>
      <w:r>
        <w:rPr>
          <w:spacing w:val="-1"/>
        </w:rPr>
        <w:t xml:space="preserve"> </w:t>
      </w:r>
      <w:r>
        <w:t>valoarea</w:t>
      </w:r>
      <w:r>
        <w:rPr>
          <w:spacing w:val="-2"/>
        </w:rPr>
        <w:t xml:space="preserve"> </w:t>
      </w:r>
      <w:r>
        <w:t>de</w:t>
      </w:r>
      <w:r>
        <w:rPr>
          <w:spacing w:val="-2"/>
        </w:rPr>
        <w:t xml:space="preserve"> </w:t>
      </w:r>
      <w:r>
        <w:t>4</w:t>
      </w:r>
      <w:r>
        <w:rPr>
          <w:spacing w:val="-1"/>
        </w:rPr>
        <w:t xml:space="preserve"> </w:t>
      </w:r>
      <w:r>
        <w:t>ohmi,</w:t>
      </w:r>
      <w:r>
        <w:rPr>
          <w:spacing w:val="-1"/>
        </w:rPr>
        <w:t xml:space="preserve"> </w:t>
      </w:r>
      <w:r>
        <w:t>fiind</w:t>
      </w:r>
      <w:r>
        <w:rPr>
          <w:spacing w:val="-1"/>
        </w:rPr>
        <w:t xml:space="preserve"> </w:t>
      </w:r>
      <w:r>
        <w:t>o</w:t>
      </w:r>
      <w:r>
        <w:rPr>
          <w:spacing w:val="-3"/>
        </w:rPr>
        <w:t xml:space="preserve"> </w:t>
      </w:r>
      <w:r>
        <w:t>priză doar pentru instalația electrică de protecție împotriva atingerilor accidentale.</w:t>
      </w:r>
    </w:p>
    <w:p w:rsidR="005956A8" w:rsidRDefault="00F3183C">
      <w:pPr>
        <w:pStyle w:val="BodyText"/>
        <w:ind w:right="847" w:firstLine="719"/>
        <w:jc w:val="both"/>
      </w:pPr>
      <w:r>
        <w:t>După finalizarea montajului platbandei OLZN 40x4mm în fundația clădirii se va măsura rezistența de dispersie a prizei de pământ, dacă rezultatul măsurătorilor nu este conform se va</w:t>
      </w:r>
      <w:r>
        <w:rPr>
          <w:spacing w:val="40"/>
        </w:rPr>
        <w:t xml:space="preserve"> </w:t>
      </w:r>
      <w:r>
        <w:t>realiza o priză de pământ artificială din electrozi orizontali și electrozi verticali 2½ (l=3,0m) din</w:t>
      </w:r>
      <w:r>
        <w:rPr>
          <w:spacing w:val="40"/>
        </w:rPr>
        <w:t xml:space="preserve"> </w:t>
      </w:r>
      <w:r>
        <w:t>OL-Zn îngropat la 0,9 m adâncime și interconectați cu platbandă Ol-Zn 40x4 mm, astfel încât rezistența de dispersie generală să fie mai mică de 4 Ohmi. Priza de pământ naturală se va conecta</w:t>
      </w:r>
      <w:r>
        <w:rPr>
          <w:spacing w:val="40"/>
        </w:rPr>
        <w:t xml:space="preserve"> </w:t>
      </w:r>
      <w:r>
        <w:t xml:space="preserve">în cel puțin două puncte la priza de pământ artificială (dacă aceasta este necesară) prin piese de </w:t>
      </w:r>
      <w:r>
        <w:rPr>
          <w:spacing w:val="-2"/>
        </w:rPr>
        <w:t>separație.</w:t>
      </w:r>
    </w:p>
    <w:p w:rsidR="005956A8" w:rsidRDefault="00F3183C">
      <w:pPr>
        <w:pStyle w:val="BodyText"/>
        <w:ind w:right="850" w:firstLine="719"/>
        <w:jc w:val="both"/>
      </w:pPr>
      <w:r>
        <w:t>Toate echipamentele și elementele metalice se vor lega la priza de pământ fie prin platbandă OLZn25(40)x4mm,</w:t>
      </w:r>
      <w:r>
        <w:rPr>
          <w:spacing w:val="-1"/>
        </w:rPr>
        <w:t xml:space="preserve"> </w:t>
      </w:r>
      <w:r>
        <w:t>prin</w:t>
      </w:r>
      <w:r>
        <w:rPr>
          <w:spacing w:val="-2"/>
        </w:rPr>
        <w:t xml:space="preserve"> </w:t>
      </w:r>
      <w:r>
        <w:t>conductor</w:t>
      </w:r>
      <w:r>
        <w:rPr>
          <w:spacing w:val="-1"/>
        </w:rPr>
        <w:t xml:space="preserve"> </w:t>
      </w:r>
      <w:r>
        <w:t>din</w:t>
      </w:r>
      <w:r>
        <w:rPr>
          <w:spacing w:val="-1"/>
        </w:rPr>
        <w:t xml:space="preserve"> </w:t>
      </w:r>
      <w:r>
        <w:t>cupru</w:t>
      </w:r>
      <w:r>
        <w:rPr>
          <w:spacing w:val="-2"/>
        </w:rPr>
        <w:t xml:space="preserve"> </w:t>
      </w:r>
      <w:r>
        <w:t>flexibil</w:t>
      </w:r>
      <w:r>
        <w:rPr>
          <w:spacing w:val="-1"/>
        </w:rPr>
        <w:t xml:space="preserve"> </w:t>
      </w:r>
      <w:r>
        <w:t>tip</w:t>
      </w:r>
      <w:r>
        <w:rPr>
          <w:spacing w:val="-1"/>
        </w:rPr>
        <w:t xml:space="preserve"> </w:t>
      </w:r>
      <w:r>
        <w:t>LifY</w:t>
      </w:r>
      <w:r>
        <w:rPr>
          <w:spacing w:val="-2"/>
        </w:rPr>
        <w:t xml:space="preserve"> </w:t>
      </w:r>
      <w:r>
        <w:t>sau</w:t>
      </w:r>
      <w:r>
        <w:rPr>
          <w:spacing w:val="-1"/>
        </w:rPr>
        <w:t xml:space="preserve"> </w:t>
      </w:r>
      <w:r>
        <w:t>șufă</w:t>
      </w:r>
      <w:r>
        <w:rPr>
          <w:spacing w:val="-3"/>
        </w:rPr>
        <w:t xml:space="preserve"> </w:t>
      </w:r>
      <w:r>
        <w:t>de</w:t>
      </w:r>
      <w:r>
        <w:rPr>
          <w:spacing w:val="-2"/>
        </w:rPr>
        <w:t xml:space="preserve"> </w:t>
      </w:r>
      <w:r>
        <w:t>cupru</w:t>
      </w:r>
      <w:r>
        <w:rPr>
          <w:spacing w:val="-2"/>
        </w:rPr>
        <w:t xml:space="preserve"> </w:t>
      </w:r>
      <w:r>
        <w:t>lițată</w:t>
      </w:r>
      <w:r>
        <w:rPr>
          <w:spacing w:val="-2"/>
        </w:rPr>
        <w:t xml:space="preserve"> </w:t>
      </w:r>
      <w:r>
        <w:t>d=25/50mmp. La priza de pământ se vor lega toate elementele metalice din clădire precum și toate elementele metalice ale instalației electrice care în mod normal nu se află sub tensiune dar care în mod accidental, în urma unui defect, pot ajunge sub tensiune.</w:t>
      </w:r>
    </w:p>
    <w:p w:rsidR="005956A8" w:rsidRDefault="005956A8">
      <w:pPr>
        <w:pStyle w:val="BodyText"/>
        <w:ind w:left="0"/>
        <w:rPr>
          <w:sz w:val="26"/>
        </w:rPr>
      </w:pPr>
    </w:p>
    <w:p w:rsidR="005956A8" w:rsidRDefault="005956A8">
      <w:pPr>
        <w:pStyle w:val="BodyText"/>
        <w:spacing w:before="5"/>
        <w:ind w:left="0"/>
        <w:rPr>
          <w:sz w:val="22"/>
        </w:rPr>
      </w:pPr>
    </w:p>
    <w:p w:rsidR="005956A8" w:rsidRDefault="00F3183C">
      <w:pPr>
        <w:pStyle w:val="Heading4"/>
        <w:jc w:val="both"/>
      </w:pPr>
      <w:r>
        <w:t>Instalaţia</w:t>
      </w:r>
      <w:r>
        <w:rPr>
          <w:spacing w:val="-5"/>
        </w:rPr>
        <w:t xml:space="preserve"> </w:t>
      </w:r>
      <w:r>
        <w:t>de</w:t>
      </w:r>
      <w:r>
        <w:rPr>
          <w:spacing w:val="-4"/>
        </w:rPr>
        <w:t xml:space="preserve"> </w:t>
      </w:r>
      <w:r>
        <w:t>detectare,</w:t>
      </w:r>
      <w:r>
        <w:rPr>
          <w:spacing w:val="-1"/>
        </w:rPr>
        <w:t xml:space="preserve"> </w:t>
      </w:r>
      <w:r>
        <w:t>semnalizare</w:t>
      </w:r>
      <w:r>
        <w:rPr>
          <w:spacing w:val="-4"/>
        </w:rPr>
        <w:t xml:space="preserve"> </w:t>
      </w:r>
      <w:r>
        <w:t>şi</w:t>
      </w:r>
      <w:r>
        <w:rPr>
          <w:spacing w:val="-4"/>
        </w:rPr>
        <w:t xml:space="preserve"> </w:t>
      </w:r>
      <w:r>
        <w:t>alarmare la</w:t>
      </w:r>
      <w:r>
        <w:rPr>
          <w:spacing w:val="-3"/>
        </w:rPr>
        <w:t xml:space="preserve"> </w:t>
      </w:r>
      <w:r>
        <w:t>incendiu</w:t>
      </w:r>
      <w:r>
        <w:rPr>
          <w:spacing w:val="-2"/>
        </w:rPr>
        <w:t xml:space="preserve"> (IDSAI)</w:t>
      </w:r>
    </w:p>
    <w:p w:rsidR="005956A8" w:rsidRDefault="00F3183C">
      <w:pPr>
        <w:pStyle w:val="BodyText"/>
        <w:ind w:right="849" w:firstLine="719"/>
        <w:jc w:val="both"/>
      </w:pPr>
      <w:r>
        <w:t>ECS-ul este amplasat in camera 05 PTM, unde exista asigurată prezență în permanență. ECS-ul este de tip adresabil, având 3 bucle de detecție, pe a cărei panou de semnalizare vor fi afișate: starea de bună funcționare; starea de veghe; starea de avertizare; starea de defect; zona</w:t>
      </w:r>
      <w:r>
        <w:rPr>
          <w:spacing w:val="40"/>
        </w:rPr>
        <w:t xml:space="preserve"> </w:t>
      </w:r>
      <w:r>
        <w:t>aflată în alarmă; locația detectorului aflat în alarmă si este amplasat la intrarea in clădire într-o încapere special amenajata la parter. Gradul de acoperire cu instalații de detectare, semnalizare și alarmare la incendiu pentru construcțiile și spațiile cu destinatia de punct control/pază trebuie să fie cel de acoperire</w:t>
      </w:r>
      <w:r>
        <w:rPr>
          <w:spacing w:val="-1"/>
        </w:rPr>
        <w:t xml:space="preserve"> </w:t>
      </w:r>
      <w:r>
        <w:t>totală</w:t>
      </w:r>
      <w:r>
        <w:rPr>
          <w:spacing w:val="-1"/>
        </w:rPr>
        <w:t xml:space="preserve"> </w:t>
      </w:r>
      <w:r>
        <w:t>cu detectoare</w:t>
      </w:r>
      <w:r>
        <w:rPr>
          <w:spacing w:val="-2"/>
        </w:rPr>
        <w:t xml:space="preserve"> </w:t>
      </w:r>
      <w:r>
        <w:t>de</w:t>
      </w:r>
      <w:r>
        <w:rPr>
          <w:spacing w:val="-1"/>
        </w:rPr>
        <w:t xml:space="preserve"> </w:t>
      </w:r>
      <w:r>
        <w:t>incendiu și declanșatoare</w:t>
      </w:r>
      <w:r>
        <w:rPr>
          <w:spacing w:val="-2"/>
        </w:rPr>
        <w:t xml:space="preserve"> </w:t>
      </w:r>
      <w:r>
        <w:t>manuale, fiind supravegheate</w:t>
      </w:r>
      <w:r>
        <w:rPr>
          <w:spacing w:val="-1"/>
        </w:rPr>
        <w:t xml:space="preserve"> </w:t>
      </w:r>
      <w:r>
        <w:t>toate spațiile din clădire.</w:t>
      </w:r>
    </w:p>
    <w:p w:rsidR="005956A8" w:rsidRDefault="00F3183C">
      <w:pPr>
        <w:pStyle w:val="BodyText"/>
        <w:spacing w:before="1"/>
        <w:ind w:right="849" w:firstLine="719"/>
        <w:jc w:val="both"/>
      </w:pPr>
      <w:r>
        <w:t>Toate</w:t>
      </w:r>
      <w:r>
        <w:rPr>
          <w:spacing w:val="-1"/>
        </w:rPr>
        <w:t xml:space="preserve"> </w:t>
      </w:r>
      <w:r>
        <w:t>echipamentele</w:t>
      </w:r>
      <w:r>
        <w:rPr>
          <w:spacing w:val="-1"/>
        </w:rPr>
        <w:t xml:space="preserve"> </w:t>
      </w:r>
      <w:r>
        <w:t>de detectie</w:t>
      </w:r>
      <w:r>
        <w:rPr>
          <w:spacing w:val="-1"/>
        </w:rPr>
        <w:t xml:space="preserve"> </w:t>
      </w:r>
      <w:r>
        <w:t xml:space="preserve">a spatiilor </w:t>
      </w:r>
      <w:r>
        <w:rPr>
          <w:b/>
        </w:rPr>
        <w:t>postului de</w:t>
      </w:r>
      <w:r>
        <w:rPr>
          <w:b/>
          <w:spacing w:val="-1"/>
        </w:rPr>
        <w:t xml:space="preserve"> </w:t>
      </w:r>
      <w:r>
        <w:rPr>
          <w:b/>
        </w:rPr>
        <w:t xml:space="preserve">control </w:t>
      </w:r>
      <w:r>
        <w:t>sunt</w:t>
      </w:r>
      <w:r>
        <w:rPr>
          <w:spacing w:val="-1"/>
        </w:rPr>
        <w:t xml:space="preserve"> </w:t>
      </w:r>
      <w:r>
        <w:t>amplasate</w:t>
      </w:r>
      <w:r>
        <w:rPr>
          <w:spacing w:val="-1"/>
        </w:rPr>
        <w:t xml:space="preserve"> </w:t>
      </w:r>
      <w:r>
        <w:t>pe</w:t>
      </w:r>
      <w:r>
        <w:rPr>
          <w:spacing w:val="-1"/>
        </w:rPr>
        <w:t xml:space="preserve"> </w:t>
      </w:r>
      <w:r>
        <w:t xml:space="preserve">bucla 1 de </w:t>
      </w:r>
      <w:r>
        <w:rPr>
          <w:spacing w:val="-2"/>
        </w:rPr>
        <w:t>detectie.</w:t>
      </w:r>
    </w:p>
    <w:p w:rsidR="005956A8" w:rsidRDefault="00F3183C">
      <w:pPr>
        <w:pStyle w:val="BodyText"/>
        <w:ind w:right="843" w:firstLine="719"/>
        <w:jc w:val="both"/>
      </w:pPr>
      <w:r>
        <w:t>Echipamentul de control și semnalizare (ECS) este prevăzut cu: doi acumulatori ce vor asigura o funcționare în regim normal, în lipsa tensiunii de alimentare, de cel puțin 47,5h și în plus, necesarul de putere pentru semnalizarea unei alarme pe durata a 30 minute; 3 bucle adresabile, fiecare buclă având posibilitatea conectării a maxim 128 echipamente adresabile (detectoare, butoane, sirene). O blucă este prevăzută pentru cladirea spălătoriei auto, o bluclă pentru cladirea ARTM și o buclă pentru postuld e control.</w:t>
      </w:r>
    </w:p>
    <w:p w:rsidR="005956A8" w:rsidRDefault="00F3183C">
      <w:pPr>
        <w:pStyle w:val="BodyText"/>
        <w:spacing w:line="276" w:lineRule="exact"/>
        <w:ind w:left="1271"/>
        <w:jc w:val="both"/>
      </w:pPr>
      <w:r>
        <w:t>Instalaţia</w:t>
      </w:r>
      <w:r>
        <w:rPr>
          <w:spacing w:val="-4"/>
        </w:rPr>
        <w:t xml:space="preserve"> </w:t>
      </w:r>
      <w:r>
        <w:t>de</w:t>
      </w:r>
      <w:r>
        <w:rPr>
          <w:spacing w:val="-2"/>
        </w:rPr>
        <w:t xml:space="preserve"> </w:t>
      </w:r>
      <w:r>
        <w:t>detectare,</w:t>
      </w:r>
      <w:r>
        <w:rPr>
          <w:spacing w:val="-1"/>
        </w:rPr>
        <w:t xml:space="preserve"> </w:t>
      </w:r>
      <w:r>
        <w:t>semnalizare</w:t>
      </w:r>
      <w:r>
        <w:rPr>
          <w:spacing w:val="-3"/>
        </w:rPr>
        <w:t xml:space="preserve"> </w:t>
      </w:r>
      <w:r>
        <w:t>şi</w:t>
      </w:r>
      <w:r>
        <w:rPr>
          <w:spacing w:val="-2"/>
        </w:rPr>
        <w:t xml:space="preserve"> </w:t>
      </w:r>
      <w:r>
        <w:t>alarmare</w:t>
      </w:r>
      <w:r>
        <w:rPr>
          <w:spacing w:val="-2"/>
        </w:rPr>
        <w:t xml:space="preserve"> </w:t>
      </w:r>
      <w:r>
        <w:t>la</w:t>
      </w:r>
      <w:r>
        <w:rPr>
          <w:spacing w:val="-1"/>
        </w:rPr>
        <w:t xml:space="preserve"> </w:t>
      </w:r>
      <w:r>
        <w:t>incendiu</w:t>
      </w:r>
      <w:r>
        <w:rPr>
          <w:spacing w:val="2"/>
        </w:rPr>
        <w:t xml:space="preserve"> </w:t>
      </w:r>
      <w:r>
        <w:t>cuprinde</w:t>
      </w:r>
      <w:r>
        <w:rPr>
          <w:spacing w:val="-3"/>
        </w:rPr>
        <w:t xml:space="preserve"> </w:t>
      </w:r>
      <w:r>
        <w:t>următoarele</w:t>
      </w:r>
      <w:r>
        <w:rPr>
          <w:spacing w:val="1"/>
        </w:rPr>
        <w:t xml:space="preserve"> </w:t>
      </w:r>
      <w:r>
        <w:rPr>
          <w:spacing w:val="-2"/>
        </w:rPr>
        <w:t>elemente:</w:t>
      </w:r>
    </w:p>
    <w:p w:rsidR="005956A8" w:rsidRDefault="00F3183C">
      <w:pPr>
        <w:pStyle w:val="ListParagraph"/>
        <w:numPr>
          <w:ilvl w:val="0"/>
          <w:numId w:val="31"/>
        </w:numPr>
        <w:tabs>
          <w:tab w:val="left" w:pos="1992"/>
        </w:tabs>
        <w:ind w:right="850" w:firstLine="719"/>
        <w:jc w:val="both"/>
        <w:rPr>
          <w:sz w:val="24"/>
        </w:rPr>
      </w:pPr>
      <w:r>
        <w:rPr>
          <w:sz w:val="24"/>
        </w:rPr>
        <w:t>echipament de control și semnalizare (centrala de semnalizare incendiu), pentru care se asigură cerințele din P118/3/2015, pentru spațiul în care se amplasează;</w:t>
      </w:r>
    </w:p>
    <w:p w:rsidR="005956A8" w:rsidRDefault="00F3183C">
      <w:pPr>
        <w:pStyle w:val="ListParagraph"/>
        <w:numPr>
          <w:ilvl w:val="0"/>
          <w:numId w:val="31"/>
        </w:numPr>
        <w:tabs>
          <w:tab w:val="left" w:pos="1992"/>
        </w:tabs>
        <w:spacing w:line="293" w:lineRule="exact"/>
        <w:ind w:left="1991" w:hanging="721"/>
        <w:jc w:val="both"/>
        <w:rPr>
          <w:sz w:val="24"/>
        </w:rPr>
      </w:pPr>
      <w:r>
        <w:rPr>
          <w:sz w:val="24"/>
        </w:rPr>
        <w:t>detectoare</w:t>
      </w:r>
      <w:r>
        <w:rPr>
          <w:spacing w:val="-5"/>
          <w:sz w:val="24"/>
        </w:rPr>
        <w:t xml:space="preserve"> </w:t>
      </w:r>
      <w:r>
        <w:rPr>
          <w:sz w:val="24"/>
        </w:rPr>
        <w:t>automate adresabile</w:t>
      </w:r>
      <w:r>
        <w:rPr>
          <w:spacing w:val="-2"/>
          <w:sz w:val="24"/>
        </w:rPr>
        <w:t xml:space="preserve"> </w:t>
      </w:r>
      <w:r>
        <w:rPr>
          <w:sz w:val="24"/>
        </w:rPr>
        <w:t>de</w:t>
      </w:r>
      <w:r>
        <w:rPr>
          <w:spacing w:val="-2"/>
          <w:sz w:val="24"/>
        </w:rPr>
        <w:t xml:space="preserve"> </w:t>
      </w:r>
      <w:r>
        <w:rPr>
          <w:sz w:val="24"/>
        </w:rPr>
        <w:t>fum</w:t>
      </w:r>
      <w:r>
        <w:rPr>
          <w:spacing w:val="-1"/>
          <w:sz w:val="24"/>
        </w:rPr>
        <w:t xml:space="preserve"> </w:t>
      </w:r>
      <w:r>
        <w:rPr>
          <w:sz w:val="24"/>
        </w:rPr>
        <w:t>și</w:t>
      </w:r>
      <w:r>
        <w:rPr>
          <w:spacing w:val="-2"/>
          <w:sz w:val="24"/>
        </w:rPr>
        <w:t xml:space="preserve"> </w:t>
      </w:r>
      <w:r>
        <w:rPr>
          <w:sz w:val="24"/>
        </w:rPr>
        <w:t>combinate</w:t>
      </w:r>
      <w:r>
        <w:rPr>
          <w:spacing w:val="-1"/>
          <w:sz w:val="24"/>
        </w:rPr>
        <w:t xml:space="preserve"> </w:t>
      </w:r>
      <w:r>
        <w:rPr>
          <w:sz w:val="24"/>
        </w:rPr>
        <w:t>(fum</w:t>
      </w:r>
      <w:r>
        <w:rPr>
          <w:spacing w:val="-1"/>
          <w:sz w:val="24"/>
        </w:rPr>
        <w:t xml:space="preserve"> </w:t>
      </w:r>
      <w:r>
        <w:rPr>
          <w:sz w:val="24"/>
        </w:rPr>
        <w:t>și</w:t>
      </w:r>
      <w:r>
        <w:rPr>
          <w:spacing w:val="-2"/>
          <w:sz w:val="24"/>
        </w:rPr>
        <w:t xml:space="preserve"> temperatură);</w:t>
      </w:r>
    </w:p>
    <w:p w:rsidR="005956A8" w:rsidRDefault="005956A8">
      <w:pPr>
        <w:spacing w:line="293" w:lineRule="exact"/>
        <w:jc w:val="both"/>
        <w:rPr>
          <w:sz w:val="24"/>
        </w:rPr>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69" o:spid="_x0000_s1128" style="width:485.25pt;height:1.45pt;mso-position-horizontal-relative:char;mso-position-vertical-relative:line" coordsize="9705,29">
            <v:rect id="docshape270" o:spid="_x0000_s1129"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0"/>
          <w:numId w:val="31"/>
        </w:numPr>
        <w:tabs>
          <w:tab w:val="left" w:pos="1991"/>
          <w:tab w:val="left" w:pos="1992"/>
        </w:tabs>
        <w:spacing w:before="118" w:line="293" w:lineRule="exact"/>
        <w:ind w:left="1991" w:hanging="721"/>
        <w:rPr>
          <w:sz w:val="24"/>
        </w:rPr>
      </w:pPr>
      <w:r>
        <w:rPr>
          <w:sz w:val="24"/>
        </w:rPr>
        <w:t>detectoarele</w:t>
      </w:r>
      <w:r>
        <w:rPr>
          <w:spacing w:val="-2"/>
          <w:sz w:val="24"/>
        </w:rPr>
        <w:t xml:space="preserve"> </w:t>
      </w:r>
      <w:r>
        <w:rPr>
          <w:sz w:val="24"/>
        </w:rPr>
        <w:t>mediu</w:t>
      </w:r>
      <w:r>
        <w:rPr>
          <w:spacing w:val="-2"/>
          <w:sz w:val="24"/>
        </w:rPr>
        <w:t xml:space="preserve"> </w:t>
      </w:r>
      <w:r>
        <w:rPr>
          <w:sz w:val="24"/>
        </w:rPr>
        <w:t>EX,</w:t>
      </w:r>
      <w:r>
        <w:rPr>
          <w:spacing w:val="-1"/>
          <w:sz w:val="24"/>
        </w:rPr>
        <w:t xml:space="preserve"> </w:t>
      </w:r>
      <w:r>
        <w:rPr>
          <w:sz w:val="24"/>
        </w:rPr>
        <w:t>zona</w:t>
      </w:r>
      <w:r>
        <w:rPr>
          <w:spacing w:val="-3"/>
          <w:sz w:val="24"/>
        </w:rPr>
        <w:t xml:space="preserve"> </w:t>
      </w:r>
      <w:r>
        <w:rPr>
          <w:spacing w:val="-5"/>
          <w:sz w:val="24"/>
        </w:rPr>
        <w:t>1;</w:t>
      </w:r>
    </w:p>
    <w:p w:rsidR="005956A8" w:rsidRDefault="00F3183C">
      <w:pPr>
        <w:pStyle w:val="ListParagraph"/>
        <w:numPr>
          <w:ilvl w:val="0"/>
          <w:numId w:val="31"/>
        </w:numPr>
        <w:tabs>
          <w:tab w:val="left" w:pos="1991"/>
          <w:tab w:val="left" w:pos="1992"/>
        </w:tabs>
        <w:spacing w:line="293" w:lineRule="exact"/>
        <w:ind w:left="1991" w:hanging="721"/>
        <w:rPr>
          <w:sz w:val="24"/>
        </w:rPr>
      </w:pPr>
      <w:r>
        <w:rPr>
          <w:sz w:val="24"/>
        </w:rPr>
        <w:t>butoane</w:t>
      </w:r>
      <w:r>
        <w:rPr>
          <w:spacing w:val="-3"/>
          <w:sz w:val="24"/>
        </w:rPr>
        <w:t xml:space="preserve"> </w:t>
      </w:r>
      <w:r>
        <w:rPr>
          <w:sz w:val="24"/>
        </w:rPr>
        <w:t>pentru</w:t>
      </w:r>
      <w:r>
        <w:rPr>
          <w:spacing w:val="-1"/>
          <w:sz w:val="24"/>
        </w:rPr>
        <w:t xml:space="preserve"> </w:t>
      </w:r>
      <w:r>
        <w:rPr>
          <w:sz w:val="24"/>
        </w:rPr>
        <w:t>declanșare</w:t>
      </w:r>
      <w:r>
        <w:rPr>
          <w:spacing w:val="-1"/>
          <w:sz w:val="24"/>
        </w:rPr>
        <w:t xml:space="preserve"> </w:t>
      </w:r>
      <w:r>
        <w:rPr>
          <w:sz w:val="24"/>
        </w:rPr>
        <w:t>manuală a</w:t>
      </w:r>
      <w:r>
        <w:rPr>
          <w:spacing w:val="-1"/>
          <w:sz w:val="24"/>
        </w:rPr>
        <w:t xml:space="preserve"> </w:t>
      </w:r>
      <w:r>
        <w:rPr>
          <w:sz w:val="24"/>
        </w:rPr>
        <w:t>alarmei</w:t>
      </w:r>
      <w:r>
        <w:rPr>
          <w:spacing w:val="-1"/>
          <w:sz w:val="24"/>
        </w:rPr>
        <w:t xml:space="preserve"> </w:t>
      </w:r>
      <w:r>
        <w:rPr>
          <w:sz w:val="24"/>
        </w:rPr>
        <w:t xml:space="preserve">de </w:t>
      </w:r>
      <w:r>
        <w:rPr>
          <w:spacing w:val="-2"/>
          <w:sz w:val="24"/>
        </w:rPr>
        <w:t>incendiu;</w:t>
      </w:r>
    </w:p>
    <w:p w:rsidR="005956A8" w:rsidRDefault="00F3183C">
      <w:pPr>
        <w:pStyle w:val="ListParagraph"/>
        <w:numPr>
          <w:ilvl w:val="0"/>
          <w:numId w:val="31"/>
        </w:numPr>
        <w:tabs>
          <w:tab w:val="left" w:pos="1991"/>
          <w:tab w:val="left" w:pos="1992"/>
        </w:tabs>
        <w:spacing w:line="293" w:lineRule="exact"/>
        <w:ind w:left="1991" w:hanging="721"/>
        <w:rPr>
          <w:sz w:val="24"/>
        </w:rPr>
      </w:pPr>
      <w:r>
        <w:rPr>
          <w:sz w:val="24"/>
        </w:rPr>
        <w:t>sirenă</w:t>
      </w:r>
      <w:r>
        <w:rPr>
          <w:spacing w:val="-4"/>
          <w:sz w:val="24"/>
        </w:rPr>
        <w:t xml:space="preserve"> </w:t>
      </w:r>
      <w:r>
        <w:rPr>
          <w:sz w:val="24"/>
        </w:rPr>
        <w:t>de</w:t>
      </w:r>
      <w:r>
        <w:rPr>
          <w:spacing w:val="-1"/>
          <w:sz w:val="24"/>
        </w:rPr>
        <w:t xml:space="preserve"> </w:t>
      </w:r>
      <w:r>
        <w:rPr>
          <w:sz w:val="24"/>
        </w:rPr>
        <w:t>avertizare</w:t>
      </w:r>
      <w:r>
        <w:rPr>
          <w:spacing w:val="-1"/>
          <w:sz w:val="24"/>
        </w:rPr>
        <w:t xml:space="preserve"> </w:t>
      </w:r>
      <w:r>
        <w:rPr>
          <w:sz w:val="24"/>
        </w:rPr>
        <w:t>acustică</w:t>
      </w:r>
      <w:r>
        <w:rPr>
          <w:spacing w:val="-2"/>
          <w:sz w:val="24"/>
        </w:rPr>
        <w:t xml:space="preserve"> </w:t>
      </w:r>
      <w:r>
        <w:rPr>
          <w:sz w:val="24"/>
        </w:rPr>
        <w:t>de</w:t>
      </w:r>
      <w:r>
        <w:rPr>
          <w:spacing w:val="-2"/>
          <w:sz w:val="24"/>
        </w:rPr>
        <w:t xml:space="preserve"> interior;</w:t>
      </w:r>
    </w:p>
    <w:p w:rsidR="005956A8" w:rsidRDefault="00F3183C">
      <w:pPr>
        <w:pStyle w:val="ListParagraph"/>
        <w:numPr>
          <w:ilvl w:val="0"/>
          <w:numId w:val="31"/>
        </w:numPr>
        <w:tabs>
          <w:tab w:val="left" w:pos="1991"/>
          <w:tab w:val="left" w:pos="1992"/>
        </w:tabs>
        <w:spacing w:line="293" w:lineRule="exact"/>
        <w:ind w:left="1991" w:hanging="721"/>
        <w:rPr>
          <w:sz w:val="24"/>
        </w:rPr>
      </w:pPr>
      <w:r>
        <w:rPr>
          <w:sz w:val="24"/>
        </w:rPr>
        <w:t>sirenă</w:t>
      </w:r>
      <w:r>
        <w:rPr>
          <w:spacing w:val="-3"/>
          <w:sz w:val="24"/>
        </w:rPr>
        <w:t xml:space="preserve"> </w:t>
      </w:r>
      <w:r>
        <w:rPr>
          <w:sz w:val="24"/>
        </w:rPr>
        <w:t>de avertizare</w:t>
      </w:r>
      <w:r>
        <w:rPr>
          <w:spacing w:val="-1"/>
          <w:sz w:val="24"/>
        </w:rPr>
        <w:t xml:space="preserve"> </w:t>
      </w:r>
      <w:r>
        <w:rPr>
          <w:sz w:val="24"/>
        </w:rPr>
        <w:t>acustică</w:t>
      </w:r>
      <w:r>
        <w:rPr>
          <w:spacing w:val="-3"/>
          <w:sz w:val="24"/>
        </w:rPr>
        <w:t xml:space="preserve"> </w:t>
      </w:r>
      <w:r>
        <w:rPr>
          <w:sz w:val="24"/>
        </w:rPr>
        <w:t>de</w:t>
      </w:r>
      <w:r>
        <w:rPr>
          <w:spacing w:val="-2"/>
          <w:sz w:val="24"/>
        </w:rPr>
        <w:t xml:space="preserve"> exterior;</w:t>
      </w:r>
    </w:p>
    <w:p w:rsidR="005956A8" w:rsidRDefault="00F3183C">
      <w:pPr>
        <w:pStyle w:val="ListParagraph"/>
        <w:numPr>
          <w:ilvl w:val="0"/>
          <w:numId w:val="31"/>
        </w:numPr>
        <w:tabs>
          <w:tab w:val="left" w:pos="1991"/>
          <w:tab w:val="left" w:pos="1992"/>
        </w:tabs>
        <w:spacing w:line="293" w:lineRule="exact"/>
        <w:ind w:left="1991" w:hanging="721"/>
        <w:rPr>
          <w:sz w:val="24"/>
        </w:rPr>
      </w:pPr>
      <w:r>
        <w:rPr>
          <w:sz w:val="24"/>
        </w:rPr>
        <w:t>comunicator</w:t>
      </w:r>
      <w:r>
        <w:rPr>
          <w:spacing w:val="-3"/>
          <w:sz w:val="24"/>
        </w:rPr>
        <w:t xml:space="preserve"> </w:t>
      </w:r>
      <w:r>
        <w:rPr>
          <w:spacing w:val="-2"/>
          <w:sz w:val="24"/>
        </w:rPr>
        <w:t>telefonic.</w:t>
      </w:r>
    </w:p>
    <w:p w:rsidR="005956A8" w:rsidRDefault="005956A8">
      <w:pPr>
        <w:pStyle w:val="BodyText"/>
        <w:spacing w:before="2"/>
        <w:ind w:left="0"/>
      </w:pPr>
    </w:p>
    <w:p w:rsidR="005956A8" w:rsidRDefault="00F3183C">
      <w:pPr>
        <w:pStyle w:val="BodyText"/>
        <w:ind w:right="848" w:firstLine="719"/>
        <w:jc w:val="both"/>
      </w:pPr>
      <w:r>
        <w:t>Centrala de detectie are următoarele funcții: detecția rapidă a începuturilor de incendiu; afișarea zonei și adresei dispozitivului de detecție aflată în alarmă; semnalizarea manuală a incendiului de la butoanele de semnalizare; avertizarea la nivelul întregului obiectiv; transmiterea la distanță a stării de avertizare și defect; autotestarea echipamentului central și ai detectorilor automați; continuarea funcționării (alimentare de rezervă) în condițiile întreruperii sursei principale de alimentare cu energie electrică.</w:t>
      </w:r>
    </w:p>
    <w:p w:rsidR="005956A8" w:rsidRDefault="005956A8">
      <w:pPr>
        <w:pStyle w:val="BodyText"/>
        <w:spacing w:before="3"/>
        <w:ind w:left="0"/>
        <w:rPr>
          <w:sz w:val="16"/>
        </w:rPr>
      </w:pPr>
    </w:p>
    <w:p w:rsidR="005956A8" w:rsidRDefault="00F3183C">
      <w:pPr>
        <w:pStyle w:val="BodyText"/>
        <w:spacing w:before="90"/>
        <w:ind w:right="844" w:firstLine="719"/>
        <w:jc w:val="both"/>
      </w:pPr>
      <w:r>
        <w:t xml:space="preserve">Alimentarea cu energie electrică a ECS-ului (echipament de control și semnalizare </w:t>
      </w:r>
      <w:r>
        <w:rPr>
          <w:color w:val="000000"/>
          <w:shd w:val="clear" w:color="auto" w:fill="FFFF00"/>
        </w:rPr>
        <w:t>se va</w:t>
      </w:r>
      <w:r>
        <w:rPr>
          <w:color w:val="000000"/>
        </w:rPr>
        <w:t xml:space="preserve"> </w:t>
      </w:r>
      <w:r>
        <w:rPr>
          <w:color w:val="000000"/>
          <w:shd w:val="clear" w:color="auto" w:fill="FFFF00"/>
        </w:rPr>
        <w:t>realiza conf I7/2023</w:t>
      </w:r>
      <w:r>
        <w:rPr>
          <w:color w:val="000000"/>
        </w:rPr>
        <w:t>, art 7.22.2 si P118/3, art. 4.2.5. respectiv de la sursa de</w:t>
      </w:r>
      <w:r>
        <w:rPr>
          <w:color w:val="000000"/>
          <w:spacing w:val="40"/>
        </w:rPr>
        <w:t xml:space="preserve"> </w:t>
      </w:r>
      <w:r>
        <w:rPr>
          <w:color w:val="000000"/>
        </w:rPr>
        <w:t>baza cu</w:t>
      </w:r>
      <w:r>
        <w:rPr>
          <w:color w:val="000000"/>
          <w:spacing w:val="40"/>
        </w:rPr>
        <w:t xml:space="preserve"> </w:t>
      </w:r>
      <w:r>
        <w:rPr>
          <w:color w:val="000000"/>
        </w:rPr>
        <w:t>un circuit separat</w:t>
      </w:r>
      <w:r>
        <w:rPr>
          <w:color w:val="000000"/>
          <w:spacing w:val="-2"/>
        </w:rPr>
        <w:t xml:space="preserve"> </w:t>
      </w:r>
      <w:r>
        <w:rPr>
          <w:color w:val="000000"/>
        </w:rPr>
        <w:t>independent</w:t>
      </w:r>
      <w:r>
        <w:rPr>
          <w:color w:val="000000"/>
          <w:spacing w:val="-2"/>
        </w:rPr>
        <w:t xml:space="preserve"> </w:t>
      </w:r>
      <w:r>
        <w:rPr>
          <w:color w:val="000000"/>
        </w:rPr>
        <w:t>de</w:t>
      </w:r>
      <w:r>
        <w:rPr>
          <w:color w:val="000000"/>
          <w:spacing w:val="-3"/>
        </w:rPr>
        <w:t xml:space="preserve"> </w:t>
      </w:r>
      <w:r>
        <w:rPr>
          <w:color w:val="000000"/>
        </w:rPr>
        <w:t>orice</w:t>
      </w:r>
      <w:r>
        <w:rPr>
          <w:color w:val="000000"/>
          <w:spacing w:val="-1"/>
        </w:rPr>
        <w:t xml:space="preserve"> </w:t>
      </w:r>
      <w:r>
        <w:rPr>
          <w:color w:val="000000"/>
        </w:rPr>
        <w:t>aparat</w:t>
      </w:r>
      <w:r>
        <w:rPr>
          <w:color w:val="000000"/>
          <w:spacing w:val="-2"/>
        </w:rPr>
        <w:t xml:space="preserve"> </w:t>
      </w:r>
      <w:r>
        <w:rPr>
          <w:color w:val="000000"/>
        </w:rPr>
        <w:t>de</w:t>
      </w:r>
      <w:r>
        <w:rPr>
          <w:color w:val="000000"/>
          <w:spacing w:val="-1"/>
        </w:rPr>
        <w:t xml:space="preserve"> </w:t>
      </w:r>
      <w:r>
        <w:rPr>
          <w:color w:val="000000"/>
        </w:rPr>
        <w:t>conectare, cu</w:t>
      </w:r>
      <w:r>
        <w:rPr>
          <w:color w:val="000000"/>
          <w:spacing w:val="-2"/>
        </w:rPr>
        <w:t xml:space="preserve"> </w:t>
      </w:r>
      <w:r>
        <w:rPr>
          <w:color w:val="000000"/>
        </w:rPr>
        <w:t>cablu rezistent</w:t>
      </w:r>
      <w:r>
        <w:rPr>
          <w:color w:val="000000"/>
          <w:spacing w:val="-2"/>
        </w:rPr>
        <w:t xml:space="preserve"> </w:t>
      </w:r>
      <w:r>
        <w:rPr>
          <w:color w:val="000000"/>
        </w:rPr>
        <w:t>la</w:t>
      </w:r>
      <w:r>
        <w:rPr>
          <w:color w:val="000000"/>
          <w:spacing w:val="-3"/>
        </w:rPr>
        <w:t xml:space="preserve"> </w:t>
      </w:r>
      <w:r>
        <w:rPr>
          <w:color w:val="000000"/>
        </w:rPr>
        <w:t>foc</w:t>
      </w:r>
      <w:r>
        <w:rPr>
          <w:color w:val="000000"/>
          <w:spacing w:val="-1"/>
        </w:rPr>
        <w:t xml:space="preserve"> </w:t>
      </w:r>
      <w:r>
        <w:rPr>
          <w:color w:val="000000"/>
        </w:rPr>
        <w:t>montat</w:t>
      </w:r>
      <w:r>
        <w:rPr>
          <w:color w:val="000000"/>
          <w:spacing w:val="-2"/>
        </w:rPr>
        <w:t xml:space="preserve"> </w:t>
      </w:r>
      <w:r>
        <w:rPr>
          <w:color w:val="000000"/>
        </w:rPr>
        <w:t>în</w:t>
      </w:r>
      <w:r>
        <w:rPr>
          <w:color w:val="000000"/>
          <w:spacing w:val="-2"/>
        </w:rPr>
        <w:t xml:space="preserve"> </w:t>
      </w:r>
      <w:r>
        <w:rPr>
          <w:color w:val="000000"/>
        </w:rPr>
        <w:t>tub</w:t>
      </w:r>
      <w:r>
        <w:rPr>
          <w:color w:val="000000"/>
          <w:spacing w:val="-2"/>
        </w:rPr>
        <w:t xml:space="preserve"> </w:t>
      </w:r>
      <w:r>
        <w:rPr>
          <w:color w:val="000000"/>
        </w:rPr>
        <w:t>de</w:t>
      </w:r>
      <w:r>
        <w:rPr>
          <w:color w:val="000000"/>
          <w:spacing w:val="-2"/>
        </w:rPr>
        <w:t xml:space="preserve"> </w:t>
      </w:r>
      <w:r>
        <w:rPr>
          <w:color w:val="000000"/>
        </w:rPr>
        <w:t>protecție. În cazul întreruperii alimentării principale alimentarea de rezervă va fi asigurată de doi acumulatori ce vor asigura o funcţionare de cel puţin 72 ore.</w:t>
      </w:r>
    </w:p>
    <w:p w:rsidR="005956A8" w:rsidRDefault="005956A8">
      <w:pPr>
        <w:pStyle w:val="BodyText"/>
        <w:spacing w:before="9"/>
        <w:ind w:left="0"/>
        <w:rPr>
          <w:sz w:val="23"/>
        </w:rPr>
      </w:pPr>
    </w:p>
    <w:p w:rsidR="005956A8" w:rsidRDefault="00F3183C">
      <w:pPr>
        <w:pStyle w:val="BodyText"/>
        <w:ind w:right="844" w:firstLine="719"/>
        <w:jc w:val="both"/>
      </w:pPr>
      <w:r>
        <w:t>Cablarea instalaţiei de detecție, semnalizare și avertizare în caz de incendiu se va realiza cu cablu tip JE H(St) H 2x2x0.8 mm E30 FE180 montat în tuburi de protecţie. Cablurile instalaţiei de semnalizare incendiu se vor monta la o distanţă de 30 cm faţă de traseele instalaţiilor electrice de forţă (pe traseele paralele) iar în jurul fiecărui detector se va lăsa un spaţiu liber de 50 cm. Detectoarele automate (de fum și combinate fum+temperatură) se vor amplasa conform normativului P118/3-2015 cu modificări prin ordin Nr. 6025/2018 şi a planurilor din proiect– imediat</w:t>
      </w:r>
      <w:r>
        <w:rPr>
          <w:spacing w:val="-2"/>
        </w:rPr>
        <w:t xml:space="preserve"> </w:t>
      </w:r>
      <w:r>
        <w:t>sub</w:t>
      </w:r>
      <w:r>
        <w:rPr>
          <w:spacing w:val="-3"/>
        </w:rPr>
        <w:t xml:space="preserve"> </w:t>
      </w:r>
      <w:r>
        <w:t>tavan,</w:t>
      </w:r>
      <w:r>
        <w:rPr>
          <w:spacing w:val="-1"/>
        </w:rPr>
        <w:t xml:space="preserve"> </w:t>
      </w:r>
      <w:r>
        <w:t>astfel</w:t>
      </w:r>
      <w:r>
        <w:rPr>
          <w:spacing w:val="-1"/>
        </w:rPr>
        <w:t xml:space="preserve"> </w:t>
      </w:r>
      <w:r>
        <w:t>încât</w:t>
      </w:r>
      <w:r>
        <w:rPr>
          <w:spacing w:val="-2"/>
        </w:rPr>
        <w:t xml:space="preserve"> </w:t>
      </w:r>
      <w:r>
        <w:t>produsele</w:t>
      </w:r>
      <w:r>
        <w:rPr>
          <w:spacing w:val="-3"/>
        </w:rPr>
        <w:t xml:space="preserve"> </w:t>
      </w:r>
      <w:r>
        <w:t>degajate de</w:t>
      </w:r>
      <w:r>
        <w:rPr>
          <w:spacing w:val="-3"/>
        </w:rPr>
        <w:t xml:space="preserve"> </w:t>
      </w:r>
      <w:r>
        <w:t>incendiu</w:t>
      </w:r>
      <w:r>
        <w:rPr>
          <w:spacing w:val="-1"/>
        </w:rPr>
        <w:t xml:space="preserve"> </w:t>
      </w:r>
      <w:r>
        <w:t>din</w:t>
      </w:r>
      <w:r>
        <w:rPr>
          <w:spacing w:val="-2"/>
        </w:rPr>
        <w:t xml:space="preserve"> </w:t>
      </w:r>
      <w:r>
        <w:t>spaţiile</w:t>
      </w:r>
      <w:r>
        <w:rPr>
          <w:spacing w:val="-3"/>
        </w:rPr>
        <w:t xml:space="preserve"> </w:t>
      </w:r>
      <w:r>
        <w:t>supravegheate</w:t>
      </w:r>
      <w:r>
        <w:rPr>
          <w:spacing w:val="-1"/>
        </w:rPr>
        <w:t xml:space="preserve"> </w:t>
      </w:r>
      <w:r>
        <w:t>să ajungă</w:t>
      </w:r>
      <w:r>
        <w:rPr>
          <w:spacing w:val="-2"/>
        </w:rPr>
        <w:t xml:space="preserve"> </w:t>
      </w:r>
      <w:r>
        <w:t>la ele fără diluţie, atenuare sau întârziere.</w:t>
      </w:r>
    </w:p>
    <w:p w:rsidR="005956A8" w:rsidRDefault="005956A8">
      <w:pPr>
        <w:pStyle w:val="BodyText"/>
        <w:ind w:left="0"/>
        <w:rPr>
          <w:sz w:val="26"/>
        </w:rPr>
      </w:pPr>
    </w:p>
    <w:p w:rsidR="005956A8" w:rsidRDefault="005956A8">
      <w:pPr>
        <w:pStyle w:val="BodyText"/>
        <w:ind w:left="0"/>
        <w:rPr>
          <w:sz w:val="22"/>
        </w:rPr>
      </w:pPr>
    </w:p>
    <w:p w:rsidR="005956A8" w:rsidRDefault="00F3183C">
      <w:pPr>
        <w:pStyle w:val="Heading4"/>
        <w:spacing w:before="1"/>
      </w:pPr>
      <w:r>
        <w:t>Instalaţia</w:t>
      </w:r>
      <w:r>
        <w:rPr>
          <w:spacing w:val="-3"/>
        </w:rPr>
        <w:t xml:space="preserve"> </w:t>
      </w:r>
      <w:r>
        <w:t>de</w:t>
      </w:r>
      <w:r>
        <w:rPr>
          <w:spacing w:val="-4"/>
        </w:rPr>
        <w:t xml:space="preserve"> </w:t>
      </w:r>
      <w:r>
        <w:t>curenti</w:t>
      </w:r>
      <w:r>
        <w:rPr>
          <w:spacing w:val="-3"/>
        </w:rPr>
        <w:t xml:space="preserve"> </w:t>
      </w:r>
      <w:r>
        <w:t>slabi</w:t>
      </w:r>
      <w:r>
        <w:rPr>
          <w:spacing w:val="-2"/>
        </w:rPr>
        <w:t xml:space="preserve"> </w:t>
      </w:r>
      <w:r>
        <w:rPr>
          <w:spacing w:val="-10"/>
        </w:rPr>
        <w:t>:</w:t>
      </w:r>
    </w:p>
    <w:p w:rsidR="005956A8" w:rsidRDefault="00F3183C">
      <w:pPr>
        <w:ind w:left="1271"/>
        <w:rPr>
          <w:b/>
          <w:sz w:val="24"/>
        </w:rPr>
      </w:pPr>
      <w:r>
        <w:rPr>
          <w:b/>
          <w:sz w:val="24"/>
        </w:rPr>
        <w:t>Instalatia</w:t>
      </w:r>
      <w:r>
        <w:rPr>
          <w:b/>
          <w:spacing w:val="-7"/>
          <w:sz w:val="24"/>
        </w:rPr>
        <w:t xml:space="preserve"> </w:t>
      </w:r>
      <w:r>
        <w:rPr>
          <w:b/>
          <w:sz w:val="24"/>
        </w:rPr>
        <w:t>de</w:t>
      </w:r>
      <w:r>
        <w:rPr>
          <w:b/>
          <w:spacing w:val="-8"/>
          <w:sz w:val="24"/>
        </w:rPr>
        <w:t xml:space="preserve"> </w:t>
      </w:r>
      <w:r>
        <w:rPr>
          <w:b/>
          <w:sz w:val="24"/>
        </w:rPr>
        <w:t>voce-date</w:t>
      </w:r>
      <w:r>
        <w:rPr>
          <w:b/>
          <w:spacing w:val="-8"/>
          <w:sz w:val="24"/>
        </w:rPr>
        <w:t xml:space="preserve"> </w:t>
      </w:r>
      <w:r>
        <w:rPr>
          <w:b/>
          <w:spacing w:val="-12"/>
          <w:sz w:val="24"/>
        </w:rPr>
        <w:t>:</w:t>
      </w:r>
    </w:p>
    <w:p w:rsidR="005956A8" w:rsidRDefault="00F3183C">
      <w:pPr>
        <w:pStyle w:val="BodyText"/>
        <w:ind w:right="895" w:firstLine="719"/>
      </w:pPr>
      <w:r>
        <w:t>S-a</w:t>
      </w:r>
      <w:r>
        <w:rPr>
          <w:spacing w:val="-4"/>
        </w:rPr>
        <w:t xml:space="preserve"> </w:t>
      </w:r>
      <w:r>
        <w:t>propus</w:t>
      </w:r>
      <w:r>
        <w:rPr>
          <w:spacing w:val="-2"/>
        </w:rPr>
        <w:t xml:space="preserve"> </w:t>
      </w:r>
      <w:r>
        <w:t>instalarea</w:t>
      </w:r>
      <w:r>
        <w:rPr>
          <w:spacing w:val="-3"/>
        </w:rPr>
        <w:t xml:space="preserve"> </w:t>
      </w:r>
      <w:r>
        <w:t>unui</w:t>
      </w:r>
      <w:r>
        <w:rPr>
          <w:spacing w:val="-2"/>
        </w:rPr>
        <w:t xml:space="preserve"> </w:t>
      </w:r>
      <w:r>
        <w:t>rack-uri</w:t>
      </w:r>
      <w:r>
        <w:rPr>
          <w:spacing w:val="-2"/>
        </w:rPr>
        <w:t xml:space="preserve"> </w:t>
      </w:r>
      <w:r>
        <w:t>de</w:t>
      </w:r>
      <w:r>
        <w:rPr>
          <w:spacing w:val="-3"/>
        </w:rPr>
        <w:t xml:space="preserve"> </w:t>
      </w:r>
      <w:r>
        <w:t>date</w:t>
      </w:r>
      <w:r>
        <w:rPr>
          <w:spacing w:val="-2"/>
        </w:rPr>
        <w:t xml:space="preserve"> </w:t>
      </w:r>
      <w:r>
        <w:t>9U:</w:t>
      </w:r>
      <w:r>
        <w:rPr>
          <w:spacing w:val="-2"/>
        </w:rPr>
        <w:t xml:space="preserve"> </w:t>
      </w:r>
      <w:r>
        <w:t>unul</w:t>
      </w:r>
      <w:r>
        <w:rPr>
          <w:spacing w:val="-2"/>
        </w:rPr>
        <w:t xml:space="preserve"> </w:t>
      </w:r>
      <w:r>
        <w:t>principal</w:t>
      </w:r>
      <w:r>
        <w:rPr>
          <w:spacing w:val="-2"/>
        </w:rPr>
        <w:t xml:space="preserve"> </w:t>
      </w:r>
      <w:r>
        <w:t>montat</w:t>
      </w:r>
      <w:r>
        <w:rPr>
          <w:spacing w:val="-2"/>
        </w:rPr>
        <w:t xml:space="preserve"> </w:t>
      </w:r>
      <w:r>
        <w:t>în</w:t>
      </w:r>
      <w:r>
        <w:rPr>
          <w:spacing w:val="-2"/>
        </w:rPr>
        <w:t xml:space="preserve"> </w:t>
      </w:r>
      <w:r>
        <w:t>camera</w:t>
      </w:r>
      <w:r>
        <w:rPr>
          <w:spacing w:val="-3"/>
        </w:rPr>
        <w:t xml:space="preserve"> </w:t>
      </w:r>
      <w:r>
        <w:t>05</w:t>
      </w:r>
      <w:r>
        <w:rPr>
          <w:spacing w:val="-2"/>
        </w:rPr>
        <w:t xml:space="preserve"> </w:t>
      </w:r>
      <w:r>
        <w:t>PTM</w:t>
      </w:r>
      <w:r>
        <w:rPr>
          <w:spacing w:val="-2"/>
        </w:rPr>
        <w:t xml:space="preserve"> </w:t>
      </w:r>
      <w:r>
        <w:t>ce va avea în componenţă: o unitate cu 4 ventilatoare, un switch central de 24 porturi PoE pentru sistemul de voce-date, un splitter de 5ch, un amplificator 5ch, router wireless gateway, organizatoare</w:t>
      </w:r>
      <w:r>
        <w:rPr>
          <w:spacing w:val="-1"/>
        </w:rPr>
        <w:t xml:space="preserve"> </w:t>
      </w:r>
      <w:r>
        <w:t>de cabluri, patchpanel-uri şi un UPS rackabil. Conexiunea dintre</w:t>
      </w:r>
      <w:r>
        <w:rPr>
          <w:spacing w:val="-1"/>
        </w:rPr>
        <w:t xml:space="preserve"> </w:t>
      </w:r>
      <w:r>
        <w:t>rack şi conexiunea principală cu reţeaua de date se realizează cu fibră optică MM OM2 50/125, 16 fibre (permite integrarea VoIP).</w:t>
      </w:r>
    </w:p>
    <w:p w:rsidR="005956A8" w:rsidRDefault="00F3183C">
      <w:pPr>
        <w:pStyle w:val="BodyText"/>
        <w:ind w:right="1054" w:firstLine="719"/>
      </w:pPr>
      <w:r>
        <w:t>Alimentarea</w:t>
      </w:r>
      <w:r>
        <w:rPr>
          <w:spacing w:val="-4"/>
        </w:rPr>
        <w:t xml:space="preserve"> </w:t>
      </w:r>
      <w:r>
        <w:t>prizelor</w:t>
      </w:r>
      <w:r>
        <w:rPr>
          <w:spacing w:val="-3"/>
        </w:rPr>
        <w:t xml:space="preserve"> </w:t>
      </w:r>
      <w:r>
        <w:t>de</w:t>
      </w:r>
      <w:r>
        <w:rPr>
          <w:spacing w:val="-2"/>
        </w:rPr>
        <w:t xml:space="preserve"> </w:t>
      </w:r>
      <w:r>
        <w:t>voce-date</w:t>
      </w:r>
      <w:r>
        <w:rPr>
          <w:spacing w:val="-4"/>
        </w:rPr>
        <w:t xml:space="preserve"> </w:t>
      </w:r>
      <w:r>
        <w:t>se</w:t>
      </w:r>
      <w:r>
        <w:rPr>
          <w:spacing w:val="-4"/>
        </w:rPr>
        <w:t xml:space="preserve"> </w:t>
      </w:r>
      <w:r>
        <w:t>realizează</w:t>
      </w:r>
      <w:r>
        <w:rPr>
          <w:spacing w:val="-4"/>
        </w:rPr>
        <w:t xml:space="preserve"> </w:t>
      </w:r>
      <w:r>
        <w:t>cu</w:t>
      </w:r>
      <w:r>
        <w:rPr>
          <w:spacing w:val="-3"/>
        </w:rPr>
        <w:t xml:space="preserve"> </w:t>
      </w:r>
      <w:r>
        <w:t>cablu</w:t>
      </w:r>
      <w:r>
        <w:rPr>
          <w:spacing w:val="-3"/>
        </w:rPr>
        <w:t xml:space="preserve"> </w:t>
      </w:r>
      <w:r>
        <w:t>U/UTP</w:t>
      </w:r>
      <w:r>
        <w:rPr>
          <w:spacing w:val="-3"/>
        </w:rPr>
        <w:t xml:space="preserve"> </w:t>
      </w:r>
      <w:r>
        <w:t>cat.</w:t>
      </w:r>
      <w:r>
        <w:rPr>
          <w:spacing w:val="-3"/>
        </w:rPr>
        <w:t xml:space="preserve"> </w:t>
      </w:r>
      <w:r>
        <w:t>6.</w:t>
      </w:r>
      <w:r>
        <w:rPr>
          <w:spacing w:val="-3"/>
        </w:rPr>
        <w:t xml:space="preserve"> </w:t>
      </w:r>
      <w:r>
        <w:t>protejate</w:t>
      </w:r>
      <w:r>
        <w:rPr>
          <w:spacing w:val="-3"/>
        </w:rPr>
        <w:t xml:space="preserve"> </w:t>
      </w:r>
      <w:r>
        <w:t>în</w:t>
      </w:r>
      <w:r>
        <w:rPr>
          <w:spacing w:val="-3"/>
        </w:rPr>
        <w:t xml:space="preserve"> </w:t>
      </w:r>
      <w:r>
        <w:t>tub</w:t>
      </w:r>
      <w:r>
        <w:rPr>
          <w:spacing w:val="-3"/>
        </w:rPr>
        <w:t xml:space="preserve"> </w:t>
      </w:r>
      <w:r>
        <w:t>de protecţie tip IPEY.</w:t>
      </w:r>
    </w:p>
    <w:p w:rsidR="005956A8" w:rsidRDefault="005956A8">
      <w:pPr>
        <w:pStyle w:val="BodyText"/>
        <w:ind w:left="0"/>
      </w:pPr>
    </w:p>
    <w:p w:rsidR="005956A8" w:rsidRDefault="00F3183C">
      <w:pPr>
        <w:pStyle w:val="Heading4"/>
        <w:spacing w:before="1"/>
      </w:pPr>
      <w:r>
        <w:t>Instalatia</w:t>
      </w:r>
      <w:r>
        <w:rPr>
          <w:spacing w:val="-7"/>
        </w:rPr>
        <w:t xml:space="preserve"> </w:t>
      </w:r>
      <w:r>
        <w:t>de</w:t>
      </w:r>
      <w:r>
        <w:rPr>
          <w:spacing w:val="-7"/>
        </w:rPr>
        <w:t xml:space="preserve"> </w:t>
      </w:r>
      <w:r>
        <w:t>CATV</w:t>
      </w:r>
      <w:r>
        <w:rPr>
          <w:spacing w:val="-5"/>
        </w:rPr>
        <w:t xml:space="preserve"> </w:t>
      </w:r>
      <w:r>
        <w:rPr>
          <w:spacing w:val="-10"/>
        </w:rPr>
        <w:t>:</w:t>
      </w:r>
    </w:p>
    <w:p w:rsidR="005956A8" w:rsidRDefault="005956A8">
      <w:pPr>
        <w:pStyle w:val="BodyText"/>
        <w:spacing w:before="11"/>
        <w:ind w:left="0"/>
        <w:rPr>
          <w:b/>
          <w:sz w:val="23"/>
        </w:rPr>
      </w:pPr>
    </w:p>
    <w:p w:rsidR="005956A8" w:rsidRDefault="00F3183C">
      <w:pPr>
        <w:pStyle w:val="BodyText"/>
        <w:ind w:right="895" w:firstLine="719"/>
      </w:pPr>
      <w:r>
        <w:t>Instalatia de televiziune comerciala este compusa din Amplificator de 5ch, splitter de 5 ch TV</w:t>
      </w:r>
      <w:r>
        <w:rPr>
          <w:spacing w:val="-4"/>
        </w:rPr>
        <w:t xml:space="preserve"> </w:t>
      </w:r>
      <w:r>
        <w:t>si</w:t>
      </w:r>
      <w:r>
        <w:rPr>
          <w:spacing w:val="-3"/>
        </w:rPr>
        <w:t xml:space="preserve"> </w:t>
      </w:r>
      <w:r>
        <w:t>prize</w:t>
      </w:r>
      <w:r>
        <w:rPr>
          <w:spacing w:val="-4"/>
        </w:rPr>
        <w:t xml:space="preserve"> </w:t>
      </w:r>
      <w:r>
        <w:t>TV</w:t>
      </w:r>
      <w:r>
        <w:rPr>
          <w:spacing w:val="-4"/>
        </w:rPr>
        <w:t xml:space="preserve"> </w:t>
      </w:r>
      <w:r>
        <w:t>simple.</w:t>
      </w:r>
      <w:r>
        <w:rPr>
          <w:spacing w:val="-2"/>
        </w:rPr>
        <w:t xml:space="preserve"> </w:t>
      </w:r>
      <w:r>
        <w:t>Instalatia</w:t>
      </w:r>
      <w:r>
        <w:rPr>
          <w:spacing w:val="-3"/>
        </w:rPr>
        <w:t xml:space="preserve"> </w:t>
      </w:r>
      <w:r>
        <w:t>se</w:t>
      </w:r>
      <w:r>
        <w:rPr>
          <w:spacing w:val="-5"/>
        </w:rPr>
        <w:t xml:space="preserve"> </w:t>
      </w:r>
      <w:r>
        <w:t>realizeaza</w:t>
      </w:r>
      <w:r>
        <w:rPr>
          <w:spacing w:val="-2"/>
        </w:rPr>
        <w:t xml:space="preserve"> </w:t>
      </w:r>
      <w:r>
        <w:t>cu</w:t>
      </w:r>
      <w:r>
        <w:rPr>
          <w:spacing w:val="-1"/>
        </w:rPr>
        <w:t xml:space="preserve"> </w:t>
      </w:r>
      <w:r>
        <w:t>cablu</w:t>
      </w:r>
      <w:r>
        <w:rPr>
          <w:spacing w:val="-3"/>
        </w:rPr>
        <w:t xml:space="preserve"> </w:t>
      </w:r>
      <w:r>
        <w:t>coaxial</w:t>
      </w:r>
      <w:r>
        <w:rPr>
          <w:spacing w:val="-3"/>
        </w:rPr>
        <w:t xml:space="preserve"> </w:t>
      </w:r>
      <w:r>
        <w:t>RG6.</w:t>
      </w:r>
      <w:r>
        <w:rPr>
          <w:spacing w:val="-3"/>
        </w:rPr>
        <w:t xml:space="preserve"> </w:t>
      </w:r>
      <w:r>
        <w:t>Echipamentele</w:t>
      </w:r>
      <w:r>
        <w:rPr>
          <w:spacing w:val="-3"/>
        </w:rPr>
        <w:t xml:space="preserve"> </w:t>
      </w:r>
      <w:r>
        <w:t>principale</w:t>
      </w:r>
      <w:r>
        <w:rPr>
          <w:spacing w:val="-3"/>
        </w:rPr>
        <w:t xml:space="preserve"> </w:t>
      </w:r>
      <w:r>
        <w:t>sunt amplasate in rack-ul de date de la camera E1_06 de la etaj.</w:t>
      </w:r>
    </w:p>
    <w:p w:rsidR="005956A8" w:rsidRDefault="005956A8">
      <w:pPr>
        <w:pStyle w:val="BodyText"/>
        <w:ind w:left="0"/>
      </w:pPr>
    </w:p>
    <w:p w:rsidR="005956A8" w:rsidRDefault="00F3183C">
      <w:pPr>
        <w:pStyle w:val="Heading4"/>
      </w:pPr>
      <w:r>
        <w:t>Instalatia</w:t>
      </w:r>
      <w:r>
        <w:rPr>
          <w:spacing w:val="-7"/>
        </w:rPr>
        <w:t xml:space="preserve"> </w:t>
      </w:r>
      <w:r>
        <w:t>de</w:t>
      </w:r>
      <w:r>
        <w:rPr>
          <w:spacing w:val="-7"/>
        </w:rPr>
        <w:t xml:space="preserve"> </w:t>
      </w:r>
      <w:r>
        <w:t>CCTV</w:t>
      </w:r>
      <w:r>
        <w:rPr>
          <w:spacing w:val="-5"/>
        </w:rPr>
        <w:t xml:space="preserve"> </w:t>
      </w:r>
      <w:r>
        <w:rPr>
          <w:spacing w:val="-10"/>
        </w:rPr>
        <w:t>:</w:t>
      </w:r>
    </w:p>
    <w:p w:rsidR="005956A8" w:rsidRDefault="00F3183C">
      <w:pPr>
        <w:pStyle w:val="BodyText"/>
        <w:spacing w:line="276" w:lineRule="auto"/>
        <w:ind w:right="848" w:firstLine="719"/>
        <w:jc w:val="both"/>
      </w:pPr>
      <w:r>
        <w:t>Instalatia este compusa dintr-un inregistrator video de tip NVR 16 ch conectat la un switch PoE</w:t>
      </w:r>
      <w:r>
        <w:rPr>
          <w:spacing w:val="31"/>
        </w:rPr>
        <w:t xml:space="preserve"> </w:t>
      </w:r>
      <w:r>
        <w:t>de</w:t>
      </w:r>
      <w:r>
        <w:rPr>
          <w:spacing w:val="31"/>
        </w:rPr>
        <w:t xml:space="preserve"> </w:t>
      </w:r>
      <w:r>
        <w:t>24</w:t>
      </w:r>
      <w:r>
        <w:rPr>
          <w:spacing w:val="32"/>
        </w:rPr>
        <w:t xml:space="preserve"> </w:t>
      </w:r>
      <w:r>
        <w:t>ch,</w:t>
      </w:r>
      <w:r>
        <w:rPr>
          <w:spacing w:val="32"/>
        </w:rPr>
        <w:t xml:space="preserve"> </w:t>
      </w:r>
      <w:r>
        <w:t>ce</w:t>
      </w:r>
      <w:r>
        <w:rPr>
          <w:spacing w:val="31"/>
        </w:rPr>
        <w:t xml:space="preserve"> </w:t>
      </w:r>
      <w:r>
        <w:t>va</w:t>
      </w:r>
      <w:r>
        <w:rPr>
          <w:spacing w:val="33"/>
        </w:rPr>
        <w:t xml:space="preserve"> </w:t>
      </w:r>
      <w:r>
        <w:t>alimenta</w:t>
      </w:r>
      <w:r>
        <w:rPr>
          <w:spacing w:val="31"/>
        </w:rPr>
        <w:t xml:space="preserve"> </w:t>
      </w:r>
      <w:r>
        <w:t>camerele</w:t>
      </w:r>
      <w:r>
        <w:rPr>
          <w:spacing w:val="31"/>
        </w:rPr>
        <w:t xml:space="preserve"> </w:t>
      </w:r>
      <w:r>
        <w:t>video</w:t>
      </w:r>
      <w:r>
        <w:rPr>
          <w:spacing w:val="31"/>
        </w:rPr>
        <w:t xml:space="preserve"> </w:t>
      </w:r>
      <w:r>
        <w:t>de</w:t>
      </w:r>
      <w:r>
        <w:rPr>
          <w:spacing w:val="31"/>
        </w:rPr>
        <w:t xml:space="preserve"> </w:t>
      </w:r>
      <w:r>
        <w:t>la</w:t>
      </w:r>
      <w:r>
        <w:rPr>
          <w:spacing w:val="31"/>
        </w:rPr>
        <w:t xml:space="preserve"> </w:t>
      </w:r>
      <w:r>
        <w:t>spalatoria</w:t>
      </w:r>
      <w:r>
        <w:rPr>
          <w:spacing w:val="31"/>
        </w:rPr>
        <w:t xml:space="preserve"> </w:t>
      </w:r>
      <w:r>
        <w:t>tehnica</w:t>
      </w:r>
      <w:r>
        <w:rPr>
          <w:spacing w:val="33"/>
        </w:rPr>
        <w:t xml:space="preserve"> </w:t>
      </w:r>
      <w:r>
        <w:t>militara</w:t>
      </w:r>
      <w:r>
        <w:rPr>
          <w:spacing w:val="31"/>
        </w:rPr>
        <w:t xml:space="preserve"> </w:t>
      </w:r>
      <w:r>
        <w:t>si</w:t>
      </w:r>
      <w:r>
        <w:rPr>
          <w:spacing w:val="32"/>
        </w:rPr>
        <w:t xml:space="preserve"> </w:t>
      </w:r>
      <w:r>
        <w:t>camerele</w:t>
      </w:r>
      <w:r>
        <w:rPr>
          <w:spacing w:val="31"/>
        </w:rPr>
        <w:t xml:space="preserve"> </w:t>
      </w:r>
      <w:r>
        <w:rPr>
          <w:spacing w:val="-2"/>
        </w:rPr>
        <w:t>video</w:t>
      </w:r>
    </w:p>
    <w:p w:rsidR="005956A8" w:rsidRDefault="005956A8">
      <w:pPr>
        <w:spacing w:line="276" w:lineRule="auto"/>
        <w:jc w:val="both"/>
        <w:sectPr w:rsidR="005956A8">
          <w:pgSz w:w="11910" w:h="16840"/>
          <w:pgMar w:top="1540" w:right="0" w:bottom="700" w:left="860" w:header="467" w:footer="518" w:gutter="0"/>
          <w:cols w:space="720"/>
        </w:sectPr>
      </w:pPr>
    </w:p>
    <w:p w:rsidR="005956A8" w:rsidRDefault="005956A8">
      <w:pPr>
        <w:pStyle w:val="BodyText"/>
        <w:ind w:left="0"/>
        <w:rPr>
          <w:sz w:val="26"/>
        </w:rPr>
      </w:pPr>
    </w:p>
    <w:p w:rsidR="005956A8" w:rsidRDefault="00F3183C">
      <w:pPr>
        <w:pStyle w:val="BodyText"/>
        <w:spacing w:before="186"/>
      </w:pPr>
      <w:r>
        <w:t>propuse</w:t>
      </w:r>
      <w:r>
        <w:rPr>
          <w:spacing w:val="-3"/>
        </w:rPr>
        <w:t xml:space="preserve"> </w:t>
      </w:r>
      <w:r>
        <w:t>la</w:t>
      </w:r>
      <w:r>
        <w:rPr>
          <w:spacing w:val="-1"/>
        </w:rPr>
        <w:t xml:space="preserve"> </w:t>
      </w:r>
      <w:r>
        <w:t>punctul</w:t>
      </w:r>
      <w:r>
        <w:rPr>
          <w:spacing w:val="-1"/>
        </w:rPr>
        <w:t xml:space="preserve"> </w:t>
      </w:r>
      <w:r>
        <w:t xml:space="preserve">de </w:t>
      </w:r>
      <w:r>
        <w:rPr>
          <w:spacing w:val="-2"/>
        </w:rPr>
        <w:t>control.</w:t>
      </w:r>
    </w:p>
    <w:p w:rsidR="005956A8" w:rsidRDefault="00F3183C">
      <w:pPr>
        <w:spacing w:before="136"/>
        <w:ind w:left="551"/>
        <w:rPr>
          <w:sz w:val="20"/>
        </w:rPr>
      </w:pPr>
      <w:r>
        <w:br w:type="column"/>
      </w:r>
      <w:r>
        <w:rPr>
          <w:spacing w:val="-2"/>
          <w:sz w:val="20"/>
        </w:rPr>
        <w:t>NECLASIFICAT</w:t>
      </w:r>
    </w:p>
    <w:p w:rsidR="005956A8" w:rsidRDefault="005956A8">
      <w:pPr>
        <w:rPr>
          <w:sz w:val="20"/>
        </w:rPr>
        <w:sectPr w:rsidR="005956A8">
          <w:pgSz w:w="11910" w:h="16840"/>
          <w:pgMar w:top="1540" w:right="0" w:bottom="700" w:left="860" w:header="467" w:footer="518" w:gutter="0"/>
          <w:cols w:num="2" w:space="720" w:equalWidth="0">
            <w:col w:w="3452" w:space="660"/>
            <w:col w:w="6938"/>
          </w:cols>
        </w:sectPr>
      </w:pPr>
    </w:p>
    <w:p w:rsidR="005956A8" w:rsidRDefault="005956A8">
      <w:pPr>
        <w:pStyle w:val="BodyText"/>
        <w:spacing w:before="40"/>
        <w:ind w:right="847" w:firstLine="719"/>
      </w:pPr>
      <w:r w:rsidRPr="005956A8">
        <w:pict>
          <v:rect id="docshape271" o:spid="_x0000_s1127" style="position:absolute;left:0;text-align:left;margin-left:69.15pt;margin-top:83.05pt;width:485.25pt;height:1.45pt;z-index:15804416;mso-position-horizontal-relative:page;mso-position-vertical-relative:page" fillcolor="black" stroked="f">
            <w10:wrap anchorx="page" anchory="page"/>
          </v:rect>
        </w:pict>
      </w:r>
      <w:r w:rsidR="00F3183C">
        <w:t xml:space="preserve">Camerele sunt alimentate de la rack-ul de date montat la </w:t>
      </w:r>
      <w:r w:rsidR="00F3183C">
        <w:rPr>
          <w:b/>
        </w:rPr>
        <w:t xml:space="preserve">postul de control </w:t>
      </w:r>
      <w:r w:rsidR="00F3183C">
        <w:t>în camera 05 PTM</w:t>
      </w:r>
      <w:r w:rsidR="00F3183C">
        <w:rPr>
          <w:spacing w:val="-3"/>
        </w:rPr>
        <w:t xml:space="preserve"> </w:t>
      </w:r>
      <w:r w:rsidR="00F3183C">
        <w:t>ce</w:t>
      </w:r>
      <w:r w:rsidR="00F3183C">
        <w:rPr>
          <w:spacing w:val="-4"/>
        </w:rPr>
        <w:t xml:space="preserve"> </w:t>
      </w:r>
      <w:r w:rsidR="00F3183C">
        <w:t>va</w:t>
      </w:r>
      <w:r w:rsidR="00F3183C">
        <w:rPr>
          <w:spacing w:val="-4"/>
        </w:rPr>
        <w:t xml:space="preserve"> </w:t>
      </w:r>
      <w:r w:rsidR="00F3183C">
        <w:t>avea</w:t>
      </w:r>
      <w:r w:rsidR="00F3183C">
        <w:rPr>
          <w:spacing w:val="-4"/>
        </w:rPr>
        <w:t xml:space="preserve"> </w:t>
      </w:r>
      <w:r w:rsidR="00F3183C">
        <w:t>în</w:t>
      </w:r>
      <w:r w:rsidR="00F3183C">
        <w:rPr>
          <w:spacing w:val="-3"/>
        </w:rPr>
        <w:t xml:space="preserve"> </w:t>
      </w:r>
      <w:r w:rsidR="00F3183C">
        <w:t>permanenţă</w:t>
      </w:r>
      <w:r w:rsidR="00F3183C">
        <w:rPr>
          <w:spacing w:val="-3"/>
        </w:rPr>
        <w:t xml:space="preserve"> </w:t>
      </w:r>
      <w:r w:rsidR="00F3183C">
        <w:t>o</w:t>
      </w:r>
      <w:r w:rsidR="00F3183C">
        <w:rPr>
          <w:spacing w:val="-3"/>
        </w:rPr>
        <w:t xml:space="preserve"> </w:t>
      </w:r>
      <w:r w:rsidR="00F3183C">
        <w:t>persoana.</w:t>
      </w:r>
      <w:r w:rsidR="00F3183C">
        <w:rPr>
          <w:spacing w:val="-1"/>
        </w:rPr>
        <w:t xml:space="preserve"> </w:t>
      </w:r>
      <w:r w:rsidR="00F3183C">
        <w:t>Alimentarea</w:t>
      </w:r>
      <w:r w:rsidR="00F3183C">
        <w:rPr>
          <w:spacing w:val="-2"/>
        </w:rPr>
        <w:t xml:space="preserve"> </w:t>
      </w:r>
      <w:r w:rsidR="00F3183C">
        <w:t>camerelor</w:t>
      </w:r>
      <w:r w:rsidR="00F3183C">
        <w:rPr>
          <w:spacing w:val="-3"/>
        </w:rPr>
        <w:t xml:space="preserve"> </w:t>
      </w:r>
      <w:r w:rsidR="00F3183C">
        <w:t>video</w:t>
      </w:r>
      <w:r w:rsidR="00F3183C">
        <w:rPr>
          <w:spacing w:val="-3"/>
        </w:rPr>
        <w:t xml:space="preserve"> </w:t>
      </w:r>
      <w:r w:rsidR="00F3183C">
        <w:t>se</w:t>
      </w:r>
      <w:r w:rsidR="00F3183C">
        <w:rPr>
          <w:spacing w:val="-4"/>
        </w:rPr>
        <w:t xml:space="preserve"> </w:t>
      </w:r>
      <w:r w:rsidR="00F3183C">
        <w:t>realizează</w:t>
      </w:r>
      <w:r w:rsidR="00F3183C">
        <w:rPr>
          <w:spacing w:val="-4"/>
        </w:rPr>
        <w:t xml:space="preserve"> </w:t>
      </w:r>
      <w:r w:rsidR="00F3183C">
        <w:t>cu</w:t>
      </w:r>
      <w:r w:rsidR="00F3183C">
        <w:rPr>
          <w:spacing w:val="-1"/>
        </w:rPr>
        <w:t xml:space="preserve"> </w:t>
      </w:r>
      <w:r w:rsidR="00F3183C">
        <w:t>cablu</w:t>
      </w:r>
      <w:r w:rsidR="00F3183C">
        <w:rPr>
          <w:spacing w:val="-1"/>
        </w:rPr>
        <w:t xml:space="preserve"> </w:t>
      </w:r>
      <w:r w:rsidR="00F3183C">
        <w:t>FTP cat. 6. protejate în tub de protecţie tip IPEY.</w:t>
      </w:r>
    </w:p>
    <w:p w:rsidR="005956A8" w:rsidRDefault="005956A8">
      <w:pPr>
        <w:pStyle w:val="BodyText"/>
        <w:spacing w:before="10"/>
        <w:ind w:left="0"/>
        <w:rPr>
          <w:sz w:val="20"/>
        </w:rPr>
      </w:pPr>
    </w:p>
    <w:p w:rsidR="005956A8" w:rsidRDefault="00F3183C">
      <w:pPr>
        <w:pStyle w:val="Heading3"/>
        <w:spacing w:before="1"/>
        <w:rPr>
          <w:u w:val="none"/>
        </w:rPr>
      </w:pPr>
      <w:r>
        <w:t>INSTALATII</w:t>
      </w:r>
      <w:r>
        <w:rPr>
          <w:spacing w:val="-14"/>
        </w:rPr>
        <w:t xml:space="preserve"> </w:t>
      </w:r>
      <w:r>
        <w:rPr>
          <w:spacing w:val="-2"/>
        </w:rPr>
        <w:t>TERMICE</w:t>
      </w:r>
    </w:p>
    <w:p w:rsidR="005956A8" w:rsidRDefault="00F3183C">
      <w:pPr>
        <w:spacing w:before="120"/>
        <w:ind w:left="1271"/>
        <w:rPr>
          <w:b/>
          <w:sz w:val="24"/>
        </w:rPr>
      </w:pPr>
      <w:r>
        <w:rPr>
          <w:b/>
          <w:sz w:val="24"/>
        </w:rPr>
        <w:t>INSTALATII</w:t>
      </w:r>
      <w:r>
        <w:rPr>
          <w:b/>
          <w:spacing w:val="-10"/>
          <w:sz w:val="24"/>
        </w:rPr>
        <w:t xml:space="preserve"> </w:t>
      </w:r>
      <w:r>
        <w:rPr>
          <w:b/>
          <w:sz w:val="24"/>
        </w:rPr>
        <w:t>DE</w:t>
      </w:r>
      <w:r>
        <w:rPr>
          <w:b/>
          <w:spacing w:val="-9"/>
          <w:sz w:val="24"/>
        </w:rPr>
        <w:t xml:space="preserve"> </w:t>
      </w:r>
      <w:r>
        <w:rPr>
          <w:b/>
          <w:sz w:val="24"/>
        </w:rPr>
        <w:t>INCALZIRE</w:t>
      </w:r>
      <w:r>
        <w:rPr>
          <w:b/>
          <w:spacing w:val="-10"/>
          <w:sz w:val="24"/>
        </w:rPr>
        <w:t xml:space="preserve"> </w:t>
      </w:r>
      <w:r>
        <w:rPr>
          <w:b/>
          <w:sz w:val="24"/>
        </w:rPr>
        <w:t>CU</w:t>
      </w:r>
      <w:r>
        <w:rPr>
          <w:b/>
          <w:spacing w:val="-9"/>
          <w:sz w:val="24"/>
        </w:rPr>
        <w:t xml:space="preserve"> </w:t>
      </w:r>
      <w:r>
        <w:rPr>
          <w:b/>
          <w:spacing w:val="-2"/>
          <w:sz w:val="24"/>
        </w:rPr>
        <w:t>RADIATOARE</w:t>
      </w:r>
    </w:p>
    <w:p w:rsidR="005956A8" w:rsidRDefault="00F3183C">
      <w:pPr>
        <w:pStyle w:val="BodyText"/>
        <w:ind w:right="945" w:firstLine="719"/>
      </w:pPr>
      <w:r>
        <w:t>Incalzirea</w:t>
      </w:r>
      <w:r>
        <w:rPr>
          <w:spacing w:val="-5"/>
        </w:rPr>
        <w:t xml:space="preserve"> </w:t>
      </w:r>
      <w:r>
        <w:t>incaperilor</w:t>
      </w:r>
      <w:r>
        <w:rPr>
          <w:spacing w:val="-3"/>
        </w:rPr>
        <w:t xml:space="preserve"> </w:t>
      </w:r>
      <w:r>
        <w:t>se</w:t>
      </w:r>
      <w:r>
        <w:rPr>
          <w:spacing w:val="-4"/>
        </w:rPr>
        <w:t xml:space="preserve"> </w:t>
      </w:r>
      <w:r>
        <w:t>realizeaza</w:t>
      </w:r>
      <w:r>
        <w:rPr>
          <w:spacing w:val="-2"/>
        </w:rPr>
        <w:t xml:space="preserve"> </w:t>
      </w:r>
      <w:r>
        <w:t>cu</w:t>
      </w:r>
      <w:r>
        <w:rPr>
          <w:spacing w:val="-3"/>
        </w:rPr>
        <w:t xml:space="preserve"> </w:t>
      </w:r>
      <w:r>
        <w:t>radiatoare</w:t>
      </w:r>
      <w:r>
        <w:rPr>
          <w:spacing w:val="-2"/>
        </w:rPr>
        <w:t xml:space="preserve"> </w:t>
      </w:r>
      <w:r>
        <w:t>compacte</w:t>
      </w:r>
      <w:r>
        <w:rPr>
          <w:spacing w:val="-3"/>
        </w:rPr>
        <w:t xml:space="preserve"> </w:t>
      </w:r>
      <w:r>
        <w:t>din</w:t>
      </w:r>
      <w:r>
        <w:rPr>
          <w:spacing w:val="-3"/>
        </w:rPr>
        <w:t xml:space="preserve"> </w:t>
      </w:r>
      <w:r>
        <w:t>otel,</w:t>
      </w:r>
      <w:r>
        <w:rPr>
          <w:spacing w:val="-3"/>
        </w:rPr>
        <w:t xml:space="preserve"> </w:t>
      </w:r>
      <w:r>
        <w:t>model</w:t>
      </w:r>
      <w:r>
        <w:rPr>
          <w:spacing w:val="-3"/>
        </w:rPr>
        <w:t xml:space="preserve"> </w:t>
      </w:r>
      <w:r>
        <w:t>22</w:t>
      </w:r>
      <w:r>
        <w:rPr>
          <w:spacing w:val="-3"/>
        </w:rPr>
        <w:t xml:space="preserve"> </w:t>
      </w:r>
      <w:r>
        <w:t>(doua</w:t>
      </w:r>
      <w:r>
        <w:rPr>
          <w:spacing w:val="-4"/>
        </w:rPr>
        <w:t xml:space="preserve"> </w:t>
      </w:r>
      <w:r>
        <w:t>panouri convective si doua panouri radiante), avand inaltimea de</w:t>
      </w:r>
      <w:r>
        <w:rPr>
          <w:spacing w:val="40"/>
        </w:rPr>
        <w:t xml:space="preserve"> </w:t>
      </w:r>
      <w:r>
        <w:t>600 mm sau 900 mm in functie de inaltimea parapetului ferestrei sub care este montat radiatorul. In grupurile sanitare se vor monta radiatoare de tip uscatoare de prosoape. Fiecare corp de incalzire este dotat cu un robinet termostatat (sau coltar dublu reglaj in grupuri sanitare) pe tur, robinet simplu reglaj pe retur, un ventil de aerisire automat si dop de golire.</w:t>
      </w:r>
    </w:p>
    <w:p w:rsidR="005956A8" w:rsidRDefault="00F3183C">
      <w:pPr>
        <w:pStyle w:val="BodyText"/>
        <w:ind w:right="895" w:firstLine="719"/>
      </w:pPr>
      <w:r>
        <w:t>In vederea obtinerii unor eficiente termice maxime ale radiatoarelor, acestea se vor amplasa la partea inferioara a incaperilor, in dreptul ferestrelor sau in imediata apropiere a suprafetelor reci.</w:t>
      </w:r>
    </w:p>
    <w:p w:rsidR="005956A8" w:rsidRDefault="00F3183C">
      <w:pPr>
        <w:pStyle w:val="BodyText"/>
        <w:ind w:left="1271"/>
      </w:pPr>
      <w:r>
        <w:t>Distributia</w:t>
      </w:r>
      <w:r>
        <w:rPr>
          <w:spacing w:val="-5"/>
        </w:rPr>
        <w:t xml:space="preserve"> </w:t>
      </w:r>
      <w:r>
        <w:t>agentului</w:t>
      </w:r>
      <w:r>
        <w:rPr>
          <w:spacing w:val="-1"/>
        </w:rPr>
        <w:t xml:space="preserve"> </w:t>
      </w:r>
      <w:r>
        <w:t>termic</w:t>
      </w:r>
      <w:r>
        <w:rPr>
          <w:spacing w:val="-2"/>
        </w:rPr>
        <w:t xml:space="preserve"> </w:t>
      </w:r>
      <w:r>
        <w:t>se</w:t>
      </w:r>
      <w:r>
        <w:rPr>
          <w:spacing w:val="-3"/>
        </w:rPr>
        <w:t xml:space="preserve"> </w:t>
      </w:r>
      <w:r>
        <w:t>realizeaza</w:t>
      </w:r>
      <w:r>
        <w:rPr>
          <w:spacing w:val="57"/>
        </w:rPr>
        <w:t xml:space="preserve"> </w:t>
      </w:r>
      <w:r>
        <w:t>prin</w:t>
      </w:r>
      <w:r>
        <w:rPr>
          <w:spacing w:val="-1"/>
        </w:rPr>
        <w:t xml:space="preserve"> </w:t>
      </w:r>
      <w:r>
        <w:t>intermediul</w:t>
      </w:r>
      <w:r>
        <w:rPr>
          <w:spacing w:val="-2"/>
        </w:rPr>
        <w:t xml:space="preserve"> </w:t>
      </w:r>
      <w:r>
        <w:t>unei</w:t>
      </w:r>
      <w:r>
        <w:rPr>
          <w:spacing w:val="-1"/>
        </w:rPr>
        <w:t xml:space="preserve"> </w:t>
      </w:r>
      <w:r>
        <w:t>retele</w:t>
      </w:r>
      <w:r>
        <w:rPr>
          <w:spacing w:val="-2"/>
        </w:rPr>
        <w:t xml:space="preserve"> </w:t>
      </w:r>
      <w:r>
        <w:t>bitubulare</w:t>
      </w:r>
      <w:r>
        <w:rPr>
          <w:spacing w:val="-2"/>
        </w:rPr>
        <w:t xml:space="preserve"> ramificate.</w:t>
      </w:r>
    </w:p>
    <w:p w:rsidR="005956A8" w:rsidRDefault="00F3183C">
      <w:pPr>
        <w:pStyle w:val="BodyText"/>
        <w:ind w:right="1054" w:firstLine="719"/>
      </w:pPr>
      <w:r>
        <w:t>Instalatia se va executa din teava de polipropilena cu fibra compozita, care va fi izolata cu</w:t>
      </w:r>
      <w:r>
        <w:rPr>
          <w:spacing w:val="80"/>
        </w:rPr>
        <w:t xml:space="preserve"> </w:t>
      </w:r>
      <w:r>
        <w:t>tuburi izolante din poliuretan avand grosimea de 9 cm.</w:t>
      </w:r>
    </w:p>
    <w:p w:rsidR="005956A8" w:rsidRDefault="00F3183C">
      <w:pPr>
        <w:pStyle w:val="BodyText"/>
        <w:ind w:firstLine="719"/>
      </w:pPr>
      <w:r>
        <w:t>Imbinarea</w:t>
      </w:r>
      <w:r>
        <w:rPr>
          <w:spacing w:val="80"/>
        </w:rPr>
        <w:t xml:space="preserve"> </w:t>
      </w:r>
      <w:r>
        <w:t>tevilor</w:t>
      </w:r>
      <w:r>
        <w:rPr>
          <w:spacing w:val="80"/>
        </w:rPr>
        <w:t xml:space="preserve"> </w:t>
      </w:r>
      <w:r>
        <w:t>se</w:t>
      </w:r>
      <w:r>
        <w:rPr>
          <w:spacing w:val="80"/>
        </w:rPr>
        <w:t xml:space="preserve"> </w:t>
      </w:r>
      <w:r>
        <w:t>face</w:t>
      </w:r>
      <w:r>
        <w:rPr>
          <w:spacing w:val="80"/>
        </w:rPr>
        <w:t xml:space="preserve"> </w:t>
      </w:r>
      <w:r>
        <w:t>prin</w:t>
      </w:r>
      <w:r>
        <w:rPr>
          <w:spacing w:val="80"/>
        </w:rPr>
        <w:t xml:space="preserve"> </w:t>
      </w:r>
      <w:r>
        <w:t>intermediul</w:t>
      </w:r>
      <w:r>
        <w:rPr>
          <w:spacing w:val="80"/>
        </w:rPr>
        <w:t xml:space="preserve"> </w:t>
      </w:r>
      <w:r>
        <w:t>fitingurilor</w:t>
      </w:r>
      <w:r>
        <w:rPr>
          <w:spacing w:val="80"/>
        </w:rPr>
        <w:t xml:space="preserve"> </w:t>
      </w:r>
      <w:r>
        <w:t>(mufe,</w:t>
      </w:r>
      <w:r>
        <w:rPr>
          <w:spacing w:val="80"/>
        </w:rPr>
        <w:t xml:space="preserve"> </w:t>
      </w:r>
      <w:r>
        <w:t>teuri,</w:t>
      </w:r>
      <w:r>
        <w:rPr>
          <w:spacing w:val="80"/>
        </w:rPr>
        <w:t xml:space="preserve"> </w:t>
      </w:r>
      <w:r>
        <w:t>coturi)</w:t>
      </w:r>
      <w:r>
        <w:rPr>
          <w:spacing w:val="80"/>
        </w:rPr>
        <w:t xml:space="preserve"> </w:t>
      </w:r>
      <w:r>
        <w:t xml:space="preserve">utilizand </w:t>
      </w:r>
      <w:r>
        <w:rPr>
          <w:spacing w:val="-2"/>
        </w:rPr>
        <w:t>polifuziunea.</w:t>
      </w:r>
    </w:p>
    <w:p w:rsidR="005956A8" w:rsidRDefault="00F3183C">
      <w:pPr>
        <w:pStyle w:val="BodyText"/>
        <w:spacing w:before="1"/>
        <w:ind w:right="852" w:firstLine="719"/>
        <w:jc w:val="both"/>
      </w:pPr>
      <w:r>
        <w:t>Fiecare radiator va putea fi separat de restul instalatiei prin intermediul a doua robinete coltare de radiator, unul montat pe tur, celalalt pe retur. Robinetii de tur vor fi prevazuti cu capete termostatate pentru reglarea individuala a temperaturii.</w:t>
      </w:r>
    </w:p>
    <w:p w:rsidR="005956A8" w:rsidRDefault="00F3183C">
      <w:pPr>
        <w:pStyle w:val="BodyText"/>
        <w:spacing w:line="276" w:lineRule="auto"/>
        <w:ind w:right="849" w:firstLine="719"/>
        <w:jc w:val="both"/>
      </w:pPr>
      <w:r>
        <w:t>Golirea instalatiei se va realiza prin robinetele de golire amplasate la radiatoare si la principalele ramificatii .</w:t>
      </w:r>
    </w:p>
    <w:p w:rsidR="005956A8" w:rsidRDefault="00F3183C">
      <w:pPr>
        <w:pStyle w:val="BodyText"/>
        <w:spacing w:before="119"/>
        <w:ind w:right="846" w:firstLine="719"/>
        <w:jc w:val="both"/>
      </w:pPr>
      <w:r>
        <w:t>Pentru preluarea dilatarilor liniare ale conductelor din PPR s-au prevazut compensatoare axiale de dilatare, pe traseele de lungimi mari unde configuratia retelei nu permite</w:t>
      </w:r>
      <w:r>
        <w:rPr>
          <w:spacing w:val="40"/>
        </w:rPr>
        <w:t xml:space="preserve"> </w:t>
      </w:r>
      <w:r>
        <w:t>autocompensarea. La capetele tronsoanelor compensate s-au prevazut puncte fixe pentru conductele de apa.</w:t>
      </w:r>
    </w:p>
    <w:p w:rsidR="005956A8" w:rsidRDefault="00F3183C">
      <w:pPr>
        <w:pStyle w:val="BodyText"/>
        <w:ind w:right="845" w:firstLine="719"/>
        <w:jc w:val="both"/>
      </w:pPr>
      <w:r>
        <w:t>La alegerea traseelor conductelor se va ține seama de condiții economice, de execuție, de siguranță în funcționare, de exploatare, de material, estetice si fonice. De asemenea, se vor respecta distanțele minime între elementele de construcție si conducte, recomandate de reglementari în vigoare</w:t>
      </w:r>
      <w:r>
        <w:rPr>
          <w:spacing w:val="-1"/>
        </w:rPr>
        <w:t xml:space="preserve"> </w:t>
      </w:r>
      <w:r>
        <w:t>pentru</w:t>
      </w:r>
      <w:r>
        <w:rPr>
          <w:spacing w:val="-1"/>
        </w:rPr>
        <w:t xml:space="preserve"> </w:t>
      </w:r>
      <w:r>
        <w:t>a</w:t>
      </w:r>
      <w:r>
        <w:rPr>
          <w:spacing w:val="-1"/>
        </w:rPr>
        <w:t xml:space="preserve"> </w:t>
      </w:r>
      <w:r>
        <w:t>putea</w:t>
      </w:r>
      <w:r>
        <w:rPr>
          <w:spacing w:val="-1"/>
        </w:rPr>
        <w:t xml:space="preserve"> </w:t>
      </w:r>
      <w:r>
        <w:t>permite</w:t>
      </w:r>
      <w:r>
        <w:rPr>
          <w:spacing w:val="-1"/>
        </w:rPr>
        <w:t xml:space="preserve"> </w:t>
      </w:r>
      <w:r>
        <w:t>executarea îmbinărilor.</w:t>
      </w:r>
      <w:r>
        <w:rPr>
          <w:spacing w:val="-1"/>
        </w:rPr>
        <w:t xml:space="preserve"> </w:t>
      </w:r>
      <w:r>
        <w:t>Se</w:t>
      </w:r>
      <w:r>
        <w:rPr>
          <w:spacing w:val="-1"/>
        </w:rPr>
        <w:t xml:space="preserve"> </w:t>
      </w:r>
      <w:r>
        <w:t>va</w:t>
      </w:r>
      <w:r>
        <w:rPr>
          <w:spacing w:val="-1"/>
        </w:rPr>
        <w:t xml:space="preserve"> </w:t>
      </w:r>
      <w:r>
        <w:t>urmări</w:t>
      </w:r>
      <w:r>
        <w:rPr>
          <w:spacing w:val="-1"/>
        </w:rPr>
        <w:t xml:space="preserve"> </w:t>
      </w:r>
      <w:r>
        <w:t>de</w:t>
      </w:r>
      <w:r>
        <w:rPr>
          <w:spacing w:val="-1"/>
        </w:rPr>
        <w:t xml:space="preserve"> </w:t>
      </w:r>
      <w:r>
        <w:t>asemenea, că</w:t>
      </w:r>
      <w:r>
        <w:rPr>
          <w:spacing w:val="-1"/>
        </w:rPr>
        <w:t xml:space="preserve"> </w:t>
      </w:r>
      <w:r>
        <w:t>instalaţia</w:t>
      </w:r>
      <w:r>
        <w:rPr>
          <w:spacing w:val="-1"/>
        </w:rPr>
        <w:t xml:space="preserve"> </w:t>
      </w:r>
      <w:r>
        <w:t>să</w:t>
      </w:r>
      <w:r>
        <w:rPr>
          <w:spacing w:val="-1"/>
        </w:rPr>
        <w:t xml:space="preserve"> </w:t>
      </w:r>
      <w:r>
        <w:t>fie uşor accesibila si de montat.</w:t>
      </w:r>
    </w:p>
    <w:p w:rsidR="005956A8" w:rsidRDefault="00F3183C">
      <w:pPr>
        <w:pStyle w:val="BodyText"/>
        <w:ind w:left="1271"/>
        <w:jc w:val="both"/>
      </w:pPr>
      <w:r>
        <w:t>La</w:t>
      </w:r>
      <w:r>
        <w:rPr>
          <w:spacing w:val="20"/>
        </w:rPr>
        <w:t xml:space="preserve"> </w:t>
      </w:r>
      <w:r>
        <w:t>trecerea</w:t>
      </w:r>
      <w:r>
        <w:rPr>
          <w:spacing w:val="22"/>
        </w:rPr>
        <w:t xml:space="preserve"> </w:t>
      </w:r>
      <w:r>
        <w:t>conductelor</w:t>
      </w:r>
      <w:r>
        <w:rPr>
          <w:spacing w:val="23"/>
        </w:rPr>
        <w:t xml:space="preserve"> </w:t>
      </w:r>
      <w:r>
        <w:t>prin</w:t>
      </w:r>
      <w:r>
        <w:rPr>
          <w:spacing w:val="21"/>
        </w:rPr>
        <w:t xml:space="preserve"> </w:t>
      </w:r>
      <w:r>
        <w:t>elementele</w:t>
      </w:r>
      <w:r>
        <w:rPr>
          <w:spacing w:val="20"/>
        </w:rPr>
        <w:t xml:space="preserve"> </w:t>
      </w:r>
      <w:r>
        <w:t>de</w:t>
      </w:r>
      <w:r>
        <w:rPr>
          <w:spacing w:val="22"/>
        </w:rPr>
        <w:t xml:space="preserve"> </w:t>
      </w:r>
      <w:r>
        <w:t>construcție</w:t>
      </w:r>
      <w:r>
        <w:rPr>
          <w:spacing w:val="20"/>
        </w:rPr>
        <w:t xml:space="preserve"> </w:t>
      </w:r>
      <w:r>
        <w:t>se</w:t>
      </w:r>
      <w:r>
        <w:rPr>
          <w:spacing w:val="22"/>
        </w:rPr>
        <w:t xml:space="preserve"> </w:t>
      </w:r>
      <w:r>
        <w:t>vor</w:t>
      </w:r>
      <w:r>
        <w:rPr>
          <w:spacing w:val="20"/>
        </w:rPr>
        <w:t xml:space="preserve"> </w:t>
      </w:r>
      <w:r>
        <w:t>prevedea</w:t>
      </w:r>
      <w:r>
        <w:rPr>
          <w:spacing w:val="22"/>
        </w:rPr>
        <w:t xml:space="preserve"> </w:t>
      </w:r>
      <w:r>
        <w:t>tuburi</w:t>
      </w:r>
      <w:r>
        <w:rPr>
          <w:spacing w:val="21"/>
        </w:rPr>
        <w:t xml:space="preserve"> </w:t>
      </w:r>
      <w:r>
        <w:t>de</w:t>
      </w:r>
      <w:r>
        <w:rPr>
          <w:spacing w:val="20"/>
        </w:rPr>
        <w:t xml:space="preserve"> </w:t>
      </w:r>
      <w:r>
        <w:rPr>
          <w:spacing w:val="-2"/>
        </w:rPr>
        <w:t>protecție.</w:t>
      </w:r>
    </w:p>
    <w:p w:rsidR="005956A8" w:rsidRDefault="00F3183C">
      <w:pPr>
        <w:pStyle w:val="BodyText"/>
        <w:jc w:val="both"/>
      </w:pPr>
      <w:r>
        <w:t>Unde</w:t>
      </w:r>
      <w:r>
        <w:rPr>
          <w:spacing w:val="-6"/>
        </w:rPr>
        <w:t xml:space="preserve"> </w:t>
      </w:r>
      <w:r>
        <w:t>este</w:t>
      </w:r>
      <w:r>
        <w:rPr>
          <w:spacing w:val="-3"/>
        </w:rPr>
        <w:t xml:space="preserve"> </w:t>
      </w:r>
      <w:r>
        <w:t>cazul</w:t>
      </w:r>
      <w:r>
        <w:rPr>
          <w:spacing w:val="-3"/>
        </w:rPr>
        <w:t xml:space="preserve"> </w:t>
      </w:r>
      <w:r>
        <w:t>se</w:t>
      </w:r>
      <w:r>
        <w:rPr>
          <w:spacing w:val="-3"/>
        </w:rPr>
        <w:t xml:space="preserve"> </w:t>
      </w:r>
      <w:r>
        <w:t>vor</w:t>
      </w:r>
      <w:r>
        <w:rPr>
          <w:spacing w:val="-3"/>
        </w:rPr>
        <w:t xml:space="preserve"> </w:t>
      </w:r>
      <w:r>
        <w:t>prevedea</w:t>
      </w:r>
      <w:r>
        <w:rPr>
          <w:spacing w:val="-3"/>
        </w:rPr>
        <w:t xml:space="preserve"> </w:t>
      </w:r>
      <w:r>
        <w:t>etansari</w:t>
      </w:r>
      <w:r>
        <w:rPr>
          <w:spacing w:val="-3"/>
        </w:rPr>
        <w:t xml:space="preserve"> </w:t>
      </w:r>
      <w:r>
        <w:t>rezistente</w:t>
      </w:r>
      <w:r>
        <w:rPr>
          <w:spacing w:val="-2"/>
        </w:rPr>
        <w:t xml:space="preserve"> </w:t>
      </w:r>
      <w:r>
        <w:t>la</w:t>
      </w:r>
      <w:r>
        <w:rPr>
          <w:spacing w:val="-3"/>
        </w:rPr>
        <w:t xml:space="preserve"> </w:t>
      </w:r>
      <w:r>
        <w:rPr>
          <w:spacing w:val="-4"/>
        </w:rPr>
        <w:t>foc.</w:t>
      </w:r>
    </w:p>
    <w:p w:rsidR="005956A8" w:rsidRDefault="00F3183C">
      <w:pPr>
        <w:pStyle w:val="BodyText"/>
        <w:ind w:right="845" w:firstLine="719"/>
        <w:jc w:val="both"/>
      </w:pPr>
      <w:r>
        <w:t>Pentru evacuarea aerului din instalatie se prevad robinete manuale de aerisire 1/8”, montate la fiecare radiator, precum si ventile automate de aerisire 1/2” montate pe în punctele cele mai ridicate ale coloanelor.</w:t>
      </w:r>
    </w:p>
    <w:p w:rsidR="005956A8" w:rsidRDefault="00F3183C">
      <w:pPr>
        <w:pStyle w:val="BodyText"/>
        <w:spacing w:before="1"/>
        <w:ind w:left="1271"/>
        <w:jc w:val="both"/>
      </w:pPr>
      <w:r>
        <w:t>Alimentarea</w:t>
      </w:r>
      <w:r>
        <w:rPr>
          <w:spacing w:val="-3"/>
        </w:rPr>
        <w:t xml:space="preserve"> </w:t>
      </w:r>
      <w:r>
        <w:t>cu</w:t>
      </w:r>
      <w:r>
        <w:rPr>
          <w:spacing w:val="-4"/>
        </w:rPr>
        <w:t xml:space="preserve"> </w:t>
      </w:r>
      <w:r>
        <w:t>energie</w:t>
      </w:r>
      <w:r>
        <w:rPr>
          <w:spacing w:val="-6"/>
        </w:rPr>
        <w:t xml:space="preserve"> </w:t>
      </w:r>
      <w:r>
        <w:t>termica</w:t>
      </w:r>
      <w:r>
        <w:rPr>
          <w:spacing w:val="-5"/>
        </w:rPr>
        <w:t xml:space="preserve"> </w:t>
      </w:r>
      <w:r>
        <w:t>se</w:t>
      </w:r>
      <w:r>
        <w:rPr>
          <w:spacing w:val="-4"/>
        </w:rPr>
        <w:t xml:space="preserve"> </w:t>
      </w:r>
      <w:r>
        <w:t>va</w:t>
      </w:r>
      <w:r>
        <w:rPr>
          <w:spacing w:val="-4"/>
        </w:rPr>
        <w:t xml:space="preserve"> </w:t>
      </w:r>
      <w:r>
        <w:t>realiza</w:t>
      </w:r>
      <w:r>
        <w:rPr>
          <w:spacing w:val="-5"/>
        </w:rPr>
        <w:t xml:space="preserve"> </w:t>
      </w:r>
      <w:r>
        <w:t>de</w:t>
      </w:r>
      <w:r>
        <w:rPr>
          <w:spacing w:val="-4"/>
        </w:rPr>
        <w:t xml:space="preserve"> </w:t>
      </w:r>
      <w:r>
        <w:t>la</w:t>
      </w:r>
      <w:r>
        <w:rPr>
          <w:spacing w:val="-2"/>
        </w:rPr>
        <w:t xml:space="preserve"> </w:t>
      </w:r>
      <w:r>
        <w:t>centrala</w:t>
      </w:r>
      <w:r>
        <w:rPr>
          <w:spacing w:val="-4"/>
        </w:rPr>
        <w:t xml:space="preserve"> </w:t>
      </w:r>
      <w:r>
        <w:t>termica</w:t>
      </w:r>
      <w:r>
        <w:rPr>
          <w:spacing w:val="-2"/>
        </w:rPr>
        <w:t xml:space="preserve"> </w:t>
      </w:r>
      <w:r>
        <w:t>existenta</w:t>
      </w:r>
      <w:r>
        <w:rPr>
          <w:spacing w:val="2"/>
        </w:rPr>
        <w:t xml:space="preserve"> </w:t>
      </w:r>
      <w:r>
        <w:t>in</w:t>
      </w:r>
      <w:r>
        <w:rPr>
          <w:spacing w:val="-4"/>
        </w:rPr>
        <w:t xml:space="preserve"> </w:t>
      </w:r>
      <w:r>
        <w:rPr>
          <w:spacing w:val="-2"/>
        </w:rPr>
        <w:t>incinta.</w:t>
      </w:r>
    </w:p>
    <w:p w:rsidR="005956A8" w:rsidRDefault="005956A8">
      <w:pPr>
        <w:pStyle w:val="BodyText"/>
        <w:ind w:left="0"/>
      </w:pPr>
    </w:p>
    <w:p w:rsidR="005956A8" w:rsidRDefault="00F3183C">
      <w:pPr>
        <w:pStyle w:val="Heading3"/>
        <w:jc w:val="both"/>
        <w:rPr>
          <w:u w:val="none"/>
        </w:rPr>
      </w:pPr>
      <w:r>
        <w:rPr>
          <w:u w:val="none"/>
        </w:rPr>
        <w:t>INSTALATII</w:t>
      </w:r>
      <w:r>
        <w:rPr>
          <w:spacing w:val="-9"/>
          <w:u w:val="none"/>
        </w:rPr>
        <w:t xml:space="preserve"> </w:t>
      </w:r>
      <w:r>
        <w:rPr>
          <w:u w:val="none"/>
        </w:rPr>
        <w:t>DE</w:t>
      </w:r>
      <w:r>
        <w:rPr>
          <w:spacing w:val="-8"/>
          <w:u w:val="none"/>
        </w:rPr>
        <w:t xml:space="preserve"> </w:t>
      </w:r>
      <w:r>
        <w:rPr>
          <w:spacing w:val="-2"/>
          <w:u w:val="none"/>
        </w:rPr>
        <w:t>CLIMATIZARE</w:t>
      </w:r>
    </w:p>
    <w:p w:rsidR="005956A8" w:rsidRDefault="005956A8">
      <w:pPr>
        <w:pStyle w:val="BodyText"/>
        <w:ind w:left="0"/>
        <w:rPr>
          <w:b/>
        </w:rPr>
      </w:pPr>
    </w:p>
    <w:p w:rsidR="005956A8" w:rsidRDefault="00F3183C">
      <w:pPr>
        <w:pStyle w:val="BodyText"/>
        <w:ind w:right="755" w:firstLine="719"/>
      </w:pPr>
      <w:r>
        <w:t>Instalatiile de climatizare au drept scop mentinerea temperaturii interioare la maxim 26</w:t>
      </w:r>
      <w:r>
        <w:rPr>
          <w:vertAlign w:val="superscript"/>
        </w:rPr>
        <w:t>0</w:t>
      </w:r>
      <w:r>
        <w:t>C in timpul verii.</w:t>
      </w:r>
    </w:p>
    <w:p w:rsidR="005956A8" w:rsidRDefault="00F3183C">
      <w:pPr>
        <w:pStyle w:val="BodyText"/>
        <w:ind w:right="1054" w:firstLine="719"/>
      </w:pPr>
      <w:r>
        <w:t>La calcularea necesarului de frig</w:t>
      </w:r>
      <w:r>
        <w:rPr>
          <w:spacing w:val="25"/>
        </w:rPr>
        <w:t xml:space="preserve"> </w:t>
      </w:r>
      <w:r>
        <w:t>s-a luat in considerare si necesarul pentru racirea aerului</w:t>
      </w:r>
      <w:r>
        <w:rPr>
          <w:spacing w:val="80"/>
        </w:rPr>
        <w:t xml:space="preserve"> </w:t>
      </w:r>
      <w:r>
        <w:t>proaspat</w:t>
      </w:r>
      <w:r>
        <w:rPr>
          <w:spacing w:val="40"/>
        </w:rPr>
        <w:t xml:space="preserve"> </w:t>
      </w:r>
      <w:r>
        <w:t>intrat in incapere prin aerisire naturala.</w:t>
      </w:r>
    </w:p>
    <w:p w:rsidR="005956A8" w:rsidRDefault="00F3183C">
      <w:pPr>
        <w:pStyle w:val="BodyText"/>
        <w:ind w:right="755" w:firstLine="719"/>
      </w:pPr>
      <w:r>
        <w:t>Pentru racirea spatiilor se vor utiliza 4 sisteme de climatizare tip monosplit functionand cu freon ecologic, alcatuit dintr-o unitate exterioara exterioara si o unitate interioara</w:t>
      </w:r>
      <w:r>
        <w:rPr>
          <w:spacing w:val="-1"/>
        </w:rPr>
        <w:t xml:space="preserve"> </w:t>
      </w:r>
      <w:r>
        <w:t>montata pe perete.</w:t>
      </w:r>
    </w:p>
    <w:p w:rsidR="005956A8" w:rsidRDefault="005956A8">
      <w:pPr>
        <w:sectPr w:rsidR="005956A8">
          <w:type w:val="continuous"/>
          <w:pgSz w:w="11910" w:h="16840"/>
          <w:pgMar w:top="1400" w:right="0" w:bottom="28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72" o:spid="_x0000_s1125" style="width:485.25pt;height:1.45pt;mso-position-horizontal-relative:char;mso-position-vertical-relative:line" coordsize="9705,29">
            <v:rect id="docshape273" o:spid="_x0000_s1126"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8" w:firstLine="719"/>
        <w:jc w:val="both"/>
      </w:pPr>
      <w:r>
        <w:t>Conductele instalatiei de freon se vor executa din teava de cupru imbinate prin fitinguri (coturi de cupru si ramificatii) si se vor izola cu termoizolatie frigorifica din material izolant vulcanizat greu inflamabil (cu bariera de vapori). Tot pe traseul instalatiei frigorifice se va monta si cablul de alimentare cu energie electrica si comanda dintre unitatile exterioare si cele interioare.</w:t>
      </w:r>
    </w:p>
    <w:p w:rsidR="005956A8" w:rsidRDefault="00F3183C">
      <w:pPr>
        <w:pStyle w:val="BodyText"/>
        <w:ind w:right="855" w:firstLine="719"/>
        <w:jc w:val="both"/>
      </w:pPr>
      <w:r>
        <w:t>Alimentarea cu energie electrica a sistemelor se va realiza prin racordarea unitatilor la instalatia electrica a imobilului.</w:t>
      </w:r>
    </w:p>
    <w:p w:rsidR="005956A8" w:rsidRDefault="00F3183C">
      <w:pPr>
        <w:pStyle w:val="BodyText"/>
        <w:ind w:left="1271"/>
        <w:jc w:val="both"/>
      </w:pPr>
      <w:r>
        <w:t>Evacuarea</w:t>
      </w:r>
      <w:r>
        <w:rPr>
          <w:spacing w:val="-1"/>
        </w:rPr>
        <w:t xml:space="preserve"> </w:t>
      </w:r>
      <w:r>
        <w:t>condensului</w:t>
      </w:r>
      <w:r>
        <w:rPr>
          <w:spacing w:val="-1"/>
        </w:rPr>
        <w:t xml:space="preserve"> </w:t>
      </w:r>
      <w:r>
        <w:t>se</w:t>
      </w:r>
      <w:r>
        <w:rPr>
          <w:spacing w:val="-2"/>
        </w:rPr>
        <w:t xml:space="preserve"> </w:t>
      </w:r>
      <w:r>
        <w:t>va</w:t>
      </w:r>
      <w:r>
        <w:rPr>
          <w:spacing w:val="-3"/>
        </w:rPr>
        <w:t xml:space="preserve"> </w:t>
      </w:r>
      <w:r>
        <w:t>realiza</w:t>
      </w:r>
      <w:r>
        <w:rPr>
          <w:spacing w:val="-2"/>
        </w:rPr>
        <w:t xml:space="preserve"> </w:t>
      </w:r>
      <w:r>
        <w:t>la</w:t>
      </w:r>
      <w:r>
        <w:rPr>
          <w:spacing w:val="-1"/>
        </w:rPr>
        <w:t xml:space="preserve"> </w:t>
      </w:r>
      <w:r>
        <w:t>instalatia</w:t>
      </w:r>
      <w:r>
        <w:rPr>
          <w:spacing w:val="-2"/>
        </w:rPr>
        <w:t xml:space="preserve"> </w:t>
      </w:r>
      <w:r>
        <w:t>de</w:t>
      </w:r>
      <w:r>
        <w:rPr>
          <w:spacing w:val="-2"/>
        </w:rPr>
        <w:t xml:space="preserve"> canalizare.</w:t>
      </w:r>
    </w:p>
    <w:p w:rsidR="005956A8" w:rsidRDefault="005956A8">
      <w:pPr>
        <w:pStyle w:val="BodyText"/>
        <w:spacing w:before="5"/>
        <w:ind w:left="0"/>
        <w:rPr>
          <w:sz w:val="34"/>
        </w:rPr>
      </w:pPr>
    </w:p>
    <w:p w:rsidR="005956A8" w:rsidRDefault="00F3183C">
      <w:pPr>
        <w:pStyle w:val="Heading3"/>
        <w:rPr>
          <w:u w:val="none"/>
        </w:rPr>
      </w:pPr>
      <w:r>
        <w:rPr>
          <w:u w:val="none"/>
        </w:rPr>
        <w:t>INSTALATII</w:t>
      </w:r>
      <w:r>
        <w:rPr>
          <w:spacing w:val="-9"/>
          <w:u w:val="none"/>
        </w:rPr>
        <w:t xml:space="preserve"> </w:t>
      </w:r>
      <w:r>
        <w:rPr>
          <w:u w:val="none"/>
        </w:rPr>
        <w:t>DE</w:t>
      </w:r>
      <w:r>
        <w:rPr>
          <w:spacing w:val="-8"/>
          <w:u w:val="none"/>
        </w:rPr>
        <w:t xml:space="preserve"> </w:t>
      </w:r>
      <w:r>
        <w:rPr>
          <w:spacing w:val="-2"/>
          <w:u w:val="none"/>
        </w:rPr>
        <w:t>VENTILARE</w:t>
      </w:r>
    </w:p>
    <w:p w:rsidR="005956A8" w:rsidRDefault="005956A8">
      <w:pPr>
        <w:pStyle w:val="BodyText"/>
        <w:ind w:left="0"/>
        <w:rPr>
          <w:b/>
        </w:rPr>
      </w:pPr>
    </w:p>
    <w:p w:rsidR="005956A8" w:rsidRDefault="00F3183C">
      <w:pPr>
        <w:pStyle w:val="BodyText"/>
        <w:ind w:right="755" w:firstLine="719"/>
      </w:pPr>
      <w:r>
        <w:t>La</w:t>
      </w:r>
      <w:r>
        <w:rPr>
          <w:spacing w:val="65"/>
        </w:rPr>
        <w:t xml:space="preserve"> </w:t>
      </w:r>
      <w:r>
        <w:t>grupurile</w:t>
      </w:r>
      <w:r>
        <w:rPr>
          <w:spacing w:val="65"/>
        </w:rPr>
        <w:t xml:space="preserve"> </w:t>
      </w:r>
      <w:r>
        <w:t>sanitare</w:t>
      </w:r>
      <w:r>
        <w:rPr>
          <w:spacing w:val="64"/>
        </w:rPr>
        <w:t xml:space="preserve"> </w:t>
      </w:r>
      <w:r>
        <w:t>se</w:t>
      </w:r>
      <w:r>
        <w:rPr>
          <w:spacing w:val="65"/>
        </w:rPr>
        <w:t xml:space="preserve"> </w:t>
      </w:r>
      <w:r>
        <w:t>va</w:t>
      </w:r>
      <w:r>
        <w:rPr>
          <w:spacing w:val="65"/>
        </w:rPr>
        <w:t xml:space="preserve"> </w:t>
      </w:r>
      <w:r>
        <w:t>realiza</w:t>
      </w:r>
      <w:r>
        <w:rPr>
          <w:spacing w:val="67"/>
        </w:rPr>
        <w:t xml:space="preserve"> </w:t>
      </w:r>
      <w:r>
        <w:t>evacuarea</w:t>
      </w:r>
      <w:r>
        <w:rPr>
          <w:spacing w:val="67"/>
        </w:rPr>
        <w:t xml:space="preserve"> </w:t>
      </w:r>
      <w:r>
        <w:t>in</w:t>
      </w:r>
      <w:r>
        <w:rPr>
          <w:spacing w:val="66"/>
        </w:rPr>
        <w:t xml:space="preserve"> </w:t>
      </w:r>
      <w:r>
        <w:t>depresiune</w:t>
      </w:r>
      <w:r>
        <w:rPr>
          <w:spacing w:val="66"/>
        </w:rPr>
        <w:t xml:space="preserve"> </w:t>
      </w:r>
      <w:r>
        <w:t>a</w:t>
      </w:r>
      <w:r>
        <w:rPr>
          <w:spacing w:val="65"/>
        </w:rPr>
        <w:t xml:space="preserve"> </w:t>
      </w:r>
      <w:r>
        <w:t>mirosurilor</w:t>
      </w:r>
      <w:r>
        <w:rPr>
          <w:spacing w:val="65"/>
        </w:rPr>
        <w:t xml:space="preserve"> </w:t>
      </w:r>
      <w:r>
        <w:t>cu</w:t>
      </w:r>
      <w:r>
        <w:rPr>
          <w:spacing w:val="66"/>
        </w:rPr>
        <w:t xml:space="preserve"> </w:t>
      </w:r>
      <w:r>
        <w:t>instalatii mecanice de ventilare. Sistemele de evacuare ale aerului viciat din bai vor fi alcatuite din:</w:t>
      </w:r>
    </w:p>
    <w:p w:rsidR="005956A8" w:rsidRDefault="00F3183C">
      <w:pPr>
        <w:pStyle w:val="ListParagraph"/>
        <w:numPr>
          <w:ilvl w:val="0"/>
          <w:numId w:val="30"/>
        </w:numPr>
        <w:tabs>
          <w:tab w:val="left" w:pos="1411"/>
        </w:tabs>
        <w:spacing w:before="1"/>
        <w:rPr>
          <w:sz w:val="24"/>
        </w:rPr>
      </w:pPr>
      <w:r>
        <w:rPr>
          <w:sz w:val="24"/>
        </w:rPr>
        <w:t>ventilatoare</w:t>
      </w:r>
      <w:r>
        <w:rPr>
          <w:spacing w:val="-8"/>
          <w:sz w:val="24"/>
        </w:rPr>
        <w:t xml:space="preserve"> </w:t>
      </w:r>
      <w:r>
        <w:rPr>
          <w:sz w:val="24"/>
        </w:rPr>
        <w:t>axiale</w:t>
      </w:r>
      <w:r>
        <w:rPr>
          <w:spacing w:val="-8"/>
          <w:sz w:val="24"/>
        </w:rPr>
        <w:t xml:space="preserve"> </w:t>
      </w:r>
      <w:r>
        <w:rPr>
          <w:sz w:val="24"/>
        </w:rPr>
        <w:t>de</w:t>
      </w:r>
      <w:r>
        <w:rPr>
          <w:spacing w:val="-7"/>
          <w:sz w:val="24"/>
        </w:rPr>
        <w:t xml:space="preserve"> </w:t>
      </w:r>
      <w:r>
        <w:rPr>
          <w:sz w:val="24"/>
        </w:rPr>
        <w:t>evacuare</w:t>
      </w:r>
      <w:r>
        <w:rPr>
          <w:spacing w:val="-8"/>
          <w:sz w:val="24"/>
        </w:rPr>
        <w:t xml:space="preserve"> </w:t>
      </w:r>
      <w:r>
        <w:rPr>
          <w:sz w:val="24"/>
        </w:rPr>
        <w:t>montate</w:t>
      </w:r>
      <w:r>
        <w:rPr>
          <w:spacing w:val="-7"/>
          <w:sz w:val="24"/>
        </w:rPr>
        <w:t xml:space="preserve"> </w:t>
      </w:r>
      <w:r>
        <w:rPr>
          <w:sz w:val="24"/>
        </w:rPr>
        <w:t>pe</w:t>
      </w:r>
      <w:r>
        <w:rPr>
          <w:spacing w:val="-9"/>
          <w:sz w:val="24"/>
        </w:rPr>
        <w:t xml:space="preserve"> </w:t>
      </w:r>
      <w:r>
        <w:rPr>
          <w:sz w:val="24"/>
        </w:rPr>
        <w:t>tubulatura,</w:t>
      </w:r>
      <w:r>
        <w:rPr>
          <w:spacing w:val="-8"/>
          <w:sz w:val="24"/>
        </w:rPr>
        <w:t xml:space="preserve"> </w:t>
      </w:r>
      <w:r>
        <w:rPr>
          <w:sz w:val="24"/>
        </w:rPr>
        <w:t>comandate</w:t>
      </w:r>
      <w:r>
        <w:rPr>
          <w:spacing w:val="-7"/>
          <w:sz w:val="24"/>
        </w:rPr>
        <w:t xml:space="preserve"> </w:t>
      </w:r>
      <w:r>
        <w:rPr>
          <w:sz w:val="24"/>
        </w:rPr>
        <w:t>de</w:t>
      </w:r>
      <w:r>
        <w:rPr>
          <w:spacing w:val="-9"/>
          <w:sz w:val="24"/>
        </w:rPr>
        <w:t xml:space="preserve"> </w:t>
      </w:r>
      <w:r>
        <w:rPr>
          <w:sz w:val="24"/>
        </w:rPr>
        <w:t>un</w:t>
      </w:r>
      <w:r>
        <w:rPr>
          <w:spacing w:val="-8"/>
          <w:sz w:val="24"/>
        </w:rPr>
        <w:t xml:space="preserve"> </w:t>
      </w:r>
      <w:r>
        <w:rPr>
          <w:spacing w:val="-2"/>
          <w:sz w:val="24"/>
        </w:rPr>
        <w:t>intrerupator;</w:t>
      </w:r>
    </w:p>
    <w:p w:rsidR="005956A8" w:rsidRDefault="00F3183C">
      <w:pPr>
        <w:pStyle w:val="ListParagraph"/>
        <w:numPr>
          <w:ilvl w:val="0"/>
          <w:numId w:val="30"/>
        </w:numPr>
        <w:tabs>
          <w:tab w:val="left" w:pos="1411"/>
        </w:tabs>
        <w:rPr>
          <w:sz w:val="24"/>
        </w:rPr>
      </w:pPr>
      <w:r>
        <w:rPr>
          <w:sz w:val="24"/>
        </w:rPr>
        <w:t>grile</w:t>
      </w:r>
      <w:r>
        <w:rPr>
          <w:spacing w:val="-8"/>
          <w:sz w:val="24"/>
        </w:rPr>
        <w:t xml:space="preserve"> </w:t>
      </w:r>
      <w:r>
        <w:rPr>
          <w:sz w:val="24"/>
        </w:rPr>
        <w:t>de</w:t>
      </w:r>
      <w:r>
        <w:rPr>
          <w:spacing w:val="-7"/>
          <w:sz w:val="24"/>
        </w:rPr>
        <w:t xml:space="preserve"> </w:t>
      </w:r>
      <w:r>
        <w:rPr>
          <w:sz w:val="24"/>
        </w:rPr>
        <w:t>extractie</w:t>
      </w:r>
      <w:r>
        <w:rPr>
          <w:spacing w:val="-5"/>
          <w:sz w:val="24"/>
        </w:rPr>
        <w:t xml:space="preserve"> </w:t>
      </w:r>
      <w:r>
        <w:rPr>
          <w:sz w:val="24"/>
        </w:rPr>
        <w:t>aer</w:t>
      </w:r>
      <w:r>
        <w:rPr>
          <w:spacing w:val="-6"/>
          <w:sz w:val="24"/>
        </w:rPr>
        <w:t xml:space="preserve"> </w:t>
      </w:r>
      <w:r>
        <w:rPr>
          <w:sz w:val="24"/>
        </w:rPr>
        <w:t>din</w:t>
      </w:r>
      <w:r>
        <w:rPr>
          <w:spacing w:val="-7"/>
          <w:sz w:val="24"/>
        </w:rPr>
        <w:t xml:space="preserve"> </w:t>
      </w:r>
      <w:r>
        <w:rPr>
          <w:sz w:val="24"/>
        </w:rPr>
        <w:t>grupurile</w:t>
      </w:r>
      <w:r>
        <w:rPr>
          <w:spacing w:val="-7"/>
          <w:sz w:val="24"/>
        </w:rPr>
        <w:t xml:space="preserve"> </w:t>
      </w:r>
      <w:r>
        <w:rPr>
          <w:spacing w:val="-2"/>
          <w:sz w:val="24"/>
        </w:rPr>
        <w:t>sanitare;</w:t>
      </w:r>
    </w:p>
    <w:p w:rsidR="005956A8" w:rsidRDefault="00F3183C">
      <w:pPr>
        <w:pStyle w:val="ListParagraph"/>
        <w:numPr>
          <w:ilvl w:val="0"/>
          <w:numId w:val="30"/>
        </w:numPr>
        <w:tabs>
          <w:tab w:val="left" w:pos="1411"/>
        </w:tabs>
        <w:rPr>
          <w:sz w:val="24"/>
        </w:rPr>
      </w:pPr>
      <w:r>
        <w:rPr>
          <w:sz w:val="24"/>
        </w:rPr>
        <w:t>grile</w:t>
      </w:r>
      <w:r>
        <w:rPr>
          <w:spacing w:val="-8"/>
          <w:sz w:val="24"/>
        </w:rPr>
        <w:t xml:space="preserve"> </w:t>
      </w:r>
      <w:r>
        <w:rPr>
          <w:sz w:val="24"/>
        </w:rPr>
        <w:t>exterioare</w:t>
      </w:r>
      <w:r>
        <w:rPr>
          <w:spacing w:val="-7"/>
          <w:sz w:val="24"/>
        </w:rPr>
        <w:t xml:space="preserve"> </w:t>
      </w:r>
      <w:r>
        <w:rPr>
          <w:sz w:val="24"/>
        </w:rPr>
        <w:t>de</w:t>
      </w:r>
      <w:r>
        <w:rPr>
          <w:spacing w:val="-8"/>
          <w:sz w:val="24"/>
        </w:rPr>
        <w:t xml:space="preserve"> </w:t>
      </w:r>
      <w:r>
        <w:rPr>
          <w:sz w:val="24"/>
        </w:rPr>
        <w:t>ventilare</w:t>
      </w:r>
      <w:r>
        <w:rPr>
          <w:spacing w:val="-7"/>
          <w:sz w:val="24"/>
        </w:rPr>
        <w:t xml:space="preserve"> </w:t>
      </w:r>
      <w:r>
        <w:rPr>
          <w:sz w:val="24"/>
        </w:rPr>
        <w:t>antiploaie</w:t>
      </w:r>
      <w:r>
        <w:rPr>
          <w:spacing w:val="-5"/>
          <w:sz w:val="24"/>
        </w:rPr>
        <w:t xml:space="preserve"> </w:t>
      </w:r>
      <w:r>
        <w:rPr>
          <w:sz w:val="24"/>
        </w:rPr>
        <w:t>cu</w:t>
      </w:r>
      <w:r>
        <w:rPr>
          <w:spacing w:val="-6"/>
          <w:sz w:val="24"/>
        </w:rPr>
        <w:t xml:space="preserve"> </w:t>
      </w:r>
      <w:r>
        <w:rPr>
          <w:sz w:val="24"/>
        </w:rPr>
        <w:t>plasa</w:t>
      </w:r>
      <w:r>
        <w:rPr>
          <w:spacing w:val="-8"/>
          <w:sz w:val="24"/>
        </w:rPr>
        <w:t xml:space="preserve"> </w:t>
      </w:r>
      <w:r>
        <w:rPr>
          <w:sz w:val="24"/>
        </w:rPr>
        <w:t>de</w:t>
      </w:r>
      <w:r>
        <w:rPr>
          <w:spacing w:val="-7"/>
          <w:sz w:val="24"/>
        </w:rPr>
        <w:t xml:space="preserve"> </w:t>
      </w:r>
      <w:r>
        <w:rPr>
          <w:spacing w:val="-2"/>
          <w:sz w:val="24"/>
        </w:rPr>
        <w:t>sarma.</w:t>
      </w:r>
    </w:p>
    <w:p w:rsidR="005956A8" w:rsidRDefault="00F3183C">
      <w:pPr>
        <w:pStyle w:val="BodyText"/>
        <w:ind w:left="1271" w:right="1589"/>
      </w:pPr>
      <w:r>
        <w:t>Comanda acestor ventilatoatre se va realiza de intrerupatorul de lumina. Compensarea</w:t>
      </w:r>
      <w:r>
        <w:rPr>
          <w:spacing w:val="-5"/>
        </w:rPr>
        <w:t xml:space="preserve"> </w:t>
      </w:r>
      <w:r>
        <w:t>debitelor</w:t>
      </w:r>
      <w:r>
        <w:rPr>
          <w:spacing w:val="-4"/>
        </w:rPr>
        <w:t xml:space="preserve"> </w:t>
      </w:r>
      <w:r>
        <w:t>evacuate</w:t>
      </w:r>
      <w:r>
        <w:rPr>
          <w:spacing w:val="-3"/>
        </w:rPr>
        <w:t xml:space="preserve"> </w:t>
      </w:r>
      <w:r>
        <w:t>se</w:t>
      </w:r>
      <w:r>
        <w:rPr>
          <w:spacing w:val="-5"/>
        </w:rPr>
        <w:t xml:space="preserve"> </w:t>
      </w:r>
      <w:r>
        <w:t>face</w:t>
      </w:r>
      <w:r>
        <w:rPr>
          <w:spacing w:val="-5"/>
        </w:rPr>
        <w:t xml:space="preserve"> </w:t>
      </w:r>
      <w:r>
        <w:t>prin</w:t>
      </w:r>
      <w:r>
        <w:rPr>
          <w:spacing w:val="-4"/>
        </w:rPr>
        <w:t xml:space="preserve"> </w:t>
      </w:r>
      <w:r>
        <w:t>transfer</w:t>
      </w:r>
      <w:r>
        <w:rPr>
          <w:spacing w:val="-5"/>
        </w:rPr>
        <w:t xml:space="preserve"> </w:t>
      </w:r>
      <w:r>
        <w:t>din</w:t>
      </w:r>
      <w:r>
        <w:rPr>
          <w:spacing w:val="-5"/>
        </w:rPr>
        <w:t xml:space="preserve"> </w:t>
      </w:r>
      <w:r>
        <w:t>spatiile</w:t>
      </w:r>
      <w:r>
        <w:rPr>
          <w:spacing w:val="-5"/>
        </w:rPr>
        <w:t xml:space="preserve"> </w:t>
      </w:r>
      <w:r>
        <w:t>adiacente.</w:t>
      </w:r>
    </w:p>
    <w:p w:rsidR="005956A8" w:rsidRDefault="005956A8">
      <w:pPr>
        <w:pStyle w:val="BodyText"/>
        <w:ind w:left="0"/>
        <w:rPr>
          <w:sz w:val="26"/>
        </w:rPr>
      </w:pPr>
    </w:p>
    <w:p w:rsidR="005956A8" w:rsidRDefault="00F3183C">
      <w:pPr>
        <w:pStyle w:val="Heading3"/>
        <w:spacing w:before="217"/>
        <w:ind w:left="1182"/>
        <w:rPr>
          <w:u w:val="none"/>
        </w:rPr>
      </w:pPr>
      <w:r>
        <w:t>INSTALATII</w:t>
      </w:r>
      <w:r>
        <w:rPr>
          <w:spacing w:val="-14"/>
        </w:rPr>
        <w:t xml:space="preserve"> </w:t>
      </w:r>
      <w:r>
        <w:rPr>
          <w:spacing w:val="-2"/>
        </w:rPr>
        <w:t>SANITARE</w:t>
      </w:r>
    </w:p>
    <w:p w:rsidR="005956A8" w:rsidRDefault="00F3183C">
      <w:pPr>
        <w:spacing w:before="120"/>
        <w:ind w:left="1182"/>
        <w:rPr>
          <w:b/>
          <w:sz w:val="24"/>
        </w:rPr>
      </w:pPr>
      <w:r>
        <w:rPr>
          <w:b/>
          <w:sz w:val="24"/>
        </w:rPr>
        <w:t>INSTALAȚIA</w:t>
      </w:r>
      <w:r>
        <w:rPr>
          <w:b/>
          <w:spacing w:val="-7"/>
          <w:sz w:val="24"/>
        </w:rPr>
        <w:t xml:space="preserve"> </w:t>
      </w:r>
      <w:r>
        <w:rPr>
          <w:b/>
          <w:sz w:val="24"/>
        </w:rPr>
        <w:t>INTERIOARĂ</w:t>
      </w:r>
      <w:r>
        <w:rPr>
          <w:b/>
          <w:spacing w:val="-8"/>
          <w:sz w:val="24"/>
        </w:rPr>
        <w:t xml:space="preserve"> </w:t>
      </w:r>
      <w:r>
        <w:rPr>
          <w:b/>
          <w:sz w:val="24"/>
        </w:rPr>
        <w:t>DE</w:t>
      </w:r>
      <w:r>
        <w:rPr>
          <w:b/>
          <w:spacing w:val="-6"/>
          <w:sz w:val="24"/>
        </w:rPr>
        <w:t xml:space="preserve"> </w:t>
      </w:r>
      <w:r>
        <w:rPr>
          <w:b/>
          <w:sz w:val="24"/>
        </w:rPr>
        <w:t>APĂ</w:t>
      </w:r>
      <w:r>
        <w:rPr>
          <w:b/>
          <w:spacing w:val="-8"/>
          <w:sz w:val="24"/>
        </w:rPr>
        <w:t xml:space="preserve"> </w:t>
      </w:r>
      <w:r>
        <w:rPr>
          <w:b/>
          <w:sz w:val="24"/>
        </w:rPr>
        <w:t>RECE</w:t>
      </w:r>
      <w:r>
        <w:rPr>
          <w:b/>
          <w:spacing w:val="-5"/>
          <w:sz w:val="24"/>
        </w:rPr>
        <w:t xml:space="preserve"> </w:t>
      </w:r>
      <w:r>
        <w:rPr>
          <w:b/>
          <w:sz w:val="24"/>
        </w:rPr>
        <w:t>SI</w:t>
      </w:r>
      <w:r>
        <w:rPr>
          <w:b/>
          <w:spacing w:val="-6"/>
          <w:sz w:val="24"/>
        </w:rPr>
        <w:t xml:space="preserve"> </w:t>
      </w:r>
      <w:r>
        <w:rPr>
          <w:b/>
          <w:sz w:val="24"/>
        </w:rPr>
        <w:t>APĂ</w:t>
      </w:r>
      <w:r>
        <w:rPr>
          <w:b/>
          <w:spacing w:val="-8"/>
          <w:sz w:val="24"/>
        </w:rPr>
        <w:t xml:space="preserve"> </w:t>
      </w:r>
      <w:r>
        <w:rPr>
          <w:b/>
          <w:sz w:val="24"/>
        </w:rPr>
        <w:t>CALDĂ</w:t>
      </w:r>
      <w:r>
        <w:rPr>
          <w:b/>
          <w:spacing w:val="-7"/>
          <w:sz w:val="24"/>
        </w:rPr>
        <w:t xml:space="preserve"> </w:t>
      </w:r>
      <w:r>
        <w:rPr>
          <w:b/>
          <w:sz w:val="24"/>
        </w:rPr>
        <w:t>DE</w:t>
      </w:r>
      <w:r>
        <w:rPr>
          <w:b/>
          <w:spacing w:val="-7"/>
          <w:sz w:val="24"/>
        </w:rPr>
        <w:t xml:space="preserve"> </w:t>
      </w:r>
      <w:r>
        <w:rPr>
          <w:b/>
          <w:spacing w:val="-2"/>
          <w:sz w:val="24"/>
        </w:rPr>
        <w:t>CONSUM</w:t>
      </w:r>
    </w:p>
    <w:p w:rsidR="005956A8" w:rsidRDefault="00F3183C">
      <w:pPr>
        <w:pStyle w:val="BodyText"/>
        <w:spacing w:before="41"/>
        <w:ind w:right="847" w:firstLine="631"/>
        <w:jc w:val="both"/>
      </w:pPr>
      <w:r>
        <w:t>Alimentarea cu apă rece potabile si apa calda a cladirii se propune a se realiza de la retelele</w:t>
      </w:r>
      <w:r>
        <w:rPr>
          <w:spacing w:val="40"/>
        </w:rPr>
        <w:t xml:space="preserve"> </w:t>
      </w:r>
      <w:r>
        <w:t>de apa existente in incinta, prin intermediul unor racorduri ingropate. Apa calda este preparate centralizat in centrala termica existenta in incinta. Instalațiile sanitare interioare de apă rece si apa calda de consum, in principiu vor avea trasee comune.</w:t>
      </w:r>
    </w:p>
    <w:p w:rsidR="005956A8" w:rsidRDefault="00F3183C">
      <w:pPr>
        <w:pStyle w:val="BodyText"/>
        <w:ind w:right="845" w:firstLine="631"/>
        <w:jc w:val="both"/>
      </w:pPr>
      <w:r>
        <w:t>Conductele de alimentare cu apa rece si calda menajera se vor executa din ţevi din PP-R, imbinarea facandu-se cu fitinguri, folosind tehnologia specifica acestui tip de ţeava.</w:t>
      </w:r>
    </w:p>
    <w:p w:rsidR="005956A8" w:rsidRDefault="00F3183C">
      <w:pPr>
        <w:pStyle w:val="BodyText"/>
        <w:ind w:left="1182"/>
        <w:jc w:val="both"/>
      </w:pPr>
      <w:r>
        <w:t>Robinetii</w:t>
      </w:r>
      <w:r>
        <w:rPr>
          <w:spacing w:val="-1"/>
        </w:rPr>
        <w:t xml:space="preserve"> </w:t>
      </w:r>
      <w:r>
        <w:t>de</w:t>
      </w:r>
      <w:r>
        <w:rPr>
          <w:spacing w:val="-2"/>
        </w:rPr>
        <w:t xml:space="preserve"> </w:t>
      </w:r>
      <w:r>
        <w:t>trecere</w:t>
      </w:r>
      <w:r>
        <w:rPr>
          <w:spacing w:val="-2"/>
        </w:rPr>
        <w:t xml:space="preserve"> </w:t>
      </w:r>
      <w:r>
        <w:t>de</w:t>
      </w:r>
      <w:r>
        <w:rPr>
          <w:spacing w:val="-1"/>
        </w:rPr>
        <w:t xml:space="preserve"> </w:t>
      </w:r>
      <w:r>
        <w:t>pe</w:t>
      </w:r>
      <w:r>
        <w:rPr>
          <w:spacing w:val="-2"/>
        </w:rPr>
        <w:t xml:space="preserve"> </w:t>
      </w:r>
      <w:r>
        <w:t>conductele</w:t>
      </w:r>
      <w:r>
        <w:rPr>
          <w:spacing w:val="-2"/>
        </w:rPr>
        <w:t xml:space="preserve"> </w:t>
      </w:r>
      <w:r>
        <w:t>de</w:t>
      </w:r>
      <w:r>
        <w:rPr>
          <w:spacing w:val="-2"/>
        </w:rPr>
        <w:t xml:space="preserve"> </w:t>
      </w:r>
      <w:r>
        <w:t>apa</w:t>
      </w:r>
      <w:r>
        <w:rPr>
          <w:spacing w:val="-1"/>
        </w:rPr>
        <w:t xml:space="preserve"> </w:t>
      </w:r>
      <w:r>
        <w:t>vor</w:t>
      </w:r>
      <w:r>
        <w:rPr>
          <w:spacing w:val="-1"/>
        </w:rPr>
        <w:t xml:space="preserve"> </w:t>
      </w:r>
      <w:r>
        <w:t>fi</w:t>
      </w:r>
      <w:r>
        <w:rPr>
          <w:spacing w:val="-1"/>
        </w:rPr>
        <w:t xml:space="preserve"> </w:t>
      </w:r>
      <w:r>
        <w:t>de tipul</w:t>
      </w:r>
      <w:r>
        <w:rPr>
          <w:spacing w:val="-1"/>
        </w:rPr>
        <w:t xml:space="preserve"> </w:t>
      </w:r>
      <w:r>
        <w:t>"cu</w:t>
      </w:r>
      <w:r>
        <w:rPr>
          <w:spacing w:val="-1"/>
        </w:rPr>
        <w:t xml:space="preserve"> </w:t>
      </w:r>
      <w:r>
        <w:t>sfera"</w:t>
      </w:r>
      <w:r>
        <w:rPr>
          <w:spacing w:val="-1"/>
        </w:rPr>
        <w:t xml:space="preserve"> </w:t>
      </w:r>
      <w:r>
        <w:t xml:space="preserve">si </w:t>
      </w:r>
      <w:r>
        <w:rPr>
          <w:spacing w:val="-2"/>
        </w:rPr>
        <w:t>maneta.</w:t>
      </w:r>
    </w:p>
    <w:p w:rsidR="005956A8" w:rsidRDefault="00F3183C">
      <w:pPr>
        <w:pStyle w:val="BodyText"/>
        <w:ind w:right="1689" w:firstLine="631"/>
        <w:jc w:val="both"/>
      </w:pPr>
      <w:r>
        <w:t>Retelele</w:t>
      </w:r>
      <w:r>
        <w:rPr>
          <w:spacing w:val="-2"/>
        </w:rPr>
        <w:t xml:space="preserve"> </w:t>
      </w:r>
      <w:r>
        <w:t>de</w:t>
      </w:r>
      <w:r>
        <w:rPr>
          <w:spacing w:val="-4"/>
        </w:rPr>
        <w:t xml:space="preserve"> </w:t>
      </w:r>
      <w:r>
        <w:t>distributie</w:t>
      </w:r>
      <w:r>
        <w:rPr>
          <w:spacing w:val="-3"/>
        </w:rPr>
        <w:t xml:space="preserve"> </w:t>
      </w:r>
      <w:r>
        <w:t>vor</w:t>
      </w:r>
      <w:r>
        <w:rPr>
          <w:spacing w:val="-2"/>
        </w:rPr>
        <w:t xml:space="preserve"> </w:t>
      </w:r>
      <w:r>
        <w:t>fi</w:t>
      </w:r>
      <w:r>
        <w:rPr>
          <w:spacing w:val="-2"/>
        </w:rPr>
        <w:t xml:space="preserve"> </w:t>
      </w:r>
      <w:r>
        <w:t>echipate</w:t>
      </w:r>
      <w:r>
        <w:rPr>
          <w:spacing w:val="-3"/>
        </w:rPr>
        <w:t xml:space="preserve"> </w:t>
      </w:r>
      <w:r>
        <w:t>pe</w:t>
      </w:r>
      <w:r>
        <w:rPr>
          <w:spacing w:val="-3"/>
        </w:rPr>
        <w:t xml:space="preserve"> </w:t>
      </w:r>
      <w:r>
        <w:t>parcursul lor</w:t>
      </w:r>
      <w:r>
        <w:rPr>
          <w:spacing w:val="-2"/>
        </w:rPr>
        <w:t xml:space="preserve"> </w:t>
      </w:r>
      <w:r>
        <w:t>cu</w:t>
      </w:r>
      <w:r>
        <w:rPr>
          <w:spacing w:val="-2"/>
        </w:rPr>
        <w:t xml:space="preserve"> </w:t>
      </w:r>
      <w:r>
        <w:t>robineti</w:t>
      </w:r>
      <w:r>
        <w:rPr>
          <w:spacing w:val="-2"/>
        </w:rPr>
        <w:t xml:space="preserve"> </w:t>
      </w:r>
      <w:r>
        <w:t>de</w:t>
      </w:r>
      <w:r>
        <w:rPr>
          <w:spacing w:val="-2"/>
        </w:rPr>
        <w:t xml:space="preserve"> </w:t>
      </w:r>
      <w:r>
        <w:t>izolare</w:t>
      </w:r>
      <w:r>
        <w:rPr>
          <w:spacing w:val="40"/>
        </w:rPr>
        <w:t xml:space="preserve"> </w:t>
      </w:r>
      <w:r>
        <w:t>si</w:t>
      </w:r>
      <w:r>
        <w:rPr>
          <w:spacing w:val="40"/>
        </w:rPr>
        <w:t xml:space="preserve"> </w:t>
      </w:r>
      <w:r>
        <w:t>golire conform normelor in vigoare si schemelor din proiect.</w:t>
      </w:r>
    </w:p>
    <w:p w:rsidR="005956A8" w:rsidRDefault="00F3183C">
      <w:pPr>
        <w:pStyle w:val="BodyText"/>
        <w:ind w:right="843" w:firstLine="631"/>
        <w:jc w:val="both"/>
      </w:pPr>
      <w:r>
        <w:t>Diametrele conductelor de apă rece si apă caldă menajeră s-au determinat în funcție de suma echivalenților, conform Normativ I9/2022, iar în cazul conductelor de legatură la obiectele sanitare s-au avut în vedere si particularitățile constructive ale obiectele sanitare (diametrele armăturilor obiectelor sanitare).</w:t>
      </w:r>
    </w:p>
    <w:p w:rsidR="005956A8" w:rsidRDefault="00F3183C">
      <w:pPr>
        <w:pStyle w:val="BodyText"/>
        <w:ind w:right="846" w:firstLine="631"/>
        <w:jc w:val="both"/>
      </w:pPr>
      <w:r>
        <w:t>Porțiunile orizontale de conducte se vor monta cu panta de 0,1.... 0,2% în sensul curgerii pentru a permite golirea instalației, unde este cazul.</w:t>
      </w:r>
    </w:p>
    <w:p w:rsidR="005956A8" w:rsidRDefault="00F3183C">
      <w:pPr>
        <w:pStyle w:val="BodyText"/>
        <w:ind w:right="845" w:firstLine="631"/>
        <w:jc w:val="both"/>
      </w:pPr>
      <w:r>
        <w:t>S-au prevăzut armături de închidere in principiu pe: conducta de alimentare cu apă rece, la baza coloanelor, pentru fiecare grup sanitar (pe conductele de apă rece si apă caldă menajeră) si pe conductele de golire. Diferența de presiune dintre apa rece si caldă, la nivelul aceluiasi obiect</w:t>
      </w:r>
      <w:r>
        <w:rPr>
          <w:spacing w:val="40"/>
        </w:rPr>
        <w:t xml:space="preserve"> </w:t>
      </w:r>
      <w:r>
        <w:t>sanitar nu va fi mai mare de 0.3 bari.</w:t>
      </w:r>
    </w:p>
    <w:p w:rsidR="005956A8" w:rsidRDefault="00F3183C">
      <w:pPr>
        <w:pStyle w:val="BodyText"/>
        <w:spacing w:before="1"/>
        <w:ind w:right="854" w:firstLine="631"/>
        <w:jc w:val="both"/>
      </w:pPr>
      <w:r>
        <w:t>Toate conductele de apa rece si apa calda menajera se izoleaza cu tuburi elastomer de</w:t>
      </w:r>
      <w:r>
        <w:rPr>
          <w:spacing w:val="40"/>
        </w:rPr>
        <w:t xml:space="preserve"> </w:t>
      </w:r>
      <w:r>
        <w:t>grosime 9mm.</w:t>
      </w:r>
    </w:p>
    <w:p w:rsidR="005956A8" w:rsidRDefault="00F3183C">
      <w:pPr>
        <w:pStyle w:val="BodyText"/>
        <w:ind w:right="852" w:firstLine="631"/>
        <w:jc w:val="both"/>
      </w:pPr>
      <w:r>
        <w:t>Distributia</w:t>
      </w:r>
      <w:r>
        <w:rPr>
          <w:spacing w:val="-4"/>
        </w:rPr>
        <w:t xml:space="preserve"> </w:t>
      </w:r>
      <w:r>
        <w:t>instalatiei</w:t>
      </w:r>
      <w:r>
        <w:rPr>
          <w:spacing w:val="-3"/>
        </w:rPr>
        <w:t xml:space="preserve"> </w:t>
      </w:r>
      <w:r>
        <w:t>de</w:t>
      </w:r>
      <w:r>
        <w:rPr>
          <w:spacing w:val="-3"/>
        </w:rPr>
        <w:t xml:space="preserve"> </w:t>
      </w:r>
      <w:r>
        <w:t>apa</w:t>
      </w:r>
      <w:r>
        <w:rPr>
          <w:spacing w:val="-4"/>
        </w:rPr>
        <w:t xml:space="preserve"> </w:t>
      </w:r>
      <w:r>
        <w:t>rece</w:t>
      </w:r>
      <w:r>
        <w:rPr>
          <w:spacing w:val="-2"/>
        </w:rPr>
        <w:t xml:space="preserve"> </w:t>
      </w:r>
      <w:r>
        <w:t>si</w:t>
      </w:r>
      <w:r>
        <w:rPr>
          <w:spacing w:val="-3"/>
        </w:rPr>
        <w:t xml:space="preserve"> </w:t>
      </w:r>
      <w:r>
        <w:t>apa</w:t>
      </w:r>
      <w:r>
        <w:rPr>
          <w:spacing w:val="-3"/>
        </w:rPr>
        <w:t xml:space="preserve"> </w:t>
      </w:r>
      <w:r>
        <w:t>calda</w:t>
      </w:r>
      <w:r>
        <w:rPr>
          <w:spacing w:val="-2"/>
        </w:rPr>
        <w:t xml:space="preserve"> </w:t>
      </w:r>
      <w:r>
        <w:t>de</w:t>
      </w:r>
      <w:r>
        <w:rPr>
          <w:spacing w:val="-4"/>
        </w:rPr>
        <w:t xml:space="preserve"> </w:t>
      </w:r>
      <w:r>
        <w:t>consum</w:t>
      </w:r>
      <w:r>
        <w:rPr>
          <w:spacing w:val="-3"/>
        </w:rPr>
        <w:t xml:space="preserve"> </w:t>
      </w:r>
      <w:r>
        <w:t>precum</w:t>
      </w:r>
      <w:r>
        <w:rPr>
          <w:spacing w:val="-3"/>
        </w:rPr>
        <w:t xml:space="preserve"> </w:t>
      </w:r>
      <w:r>
        <w:t>si</w:t>
      </w:r>
      <w:r>
        <w:rPr>
          <w:spacing w:val="-3"/>
        </w:rPr>
        <w:t xml:space="preserve"> </w:t>
      </w:r>
      <w:r>
        <w:t>racordurile</w:t>
      </w:r>
      <w:r>
        <w:rPr>
          <w:spacing w:val="-4"/>
        </w:rPr>
        <w:t xml:space="preserve"> </w:t>
      </w:r>
      <w:r>
        <w:t>catre</w:t>
      </w:r>
      <w:r>
        <w:rPr>
          <w:spacing w:val="-4"/>
        </w:rPr>
        <w:t xml:space="preserve"> </w:t>
      </w:r>
      <w:r>
        <w:t>grupurile sanitare, se vor poza aparent.</w:t>
      </w:r>
    </w:p>
    <w:p w:rsidR="005956A8" w:rsidRDefault="00F3183C">
      <w:pPr>
        <w:pStyle w:val="BodyText"/>
        <w:spacing w:before="120"/>
        <w:ind w:right="847" w:firstLine="631"/>
        <w:jc w:val="both"/>
      </w:pPr>
      <w:r>
        <w:t>Pentru preluarea dilatarilor liniare ale conductelor din PP-R s-au prevazut compensatoare axiale de dilatare, pe traseele de lungimi mari unde configuratia retelei nu permite</w:t>
      </w:r>
      <w:r>
        <w:rPr>
          <w:spacing w:val="40"/>
        </w:rPr>
        <w:t xml:space="preserve"> </w:t>
      </w:r>
      <w:r>
        <w:t>autocompensarea. La capetele tronsoanelor compensate s-au prevazut puncte fixe pentru conductele de apa.</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74" o:spid="_x0000_s1123" style="width:485.25pt;height:1.45pt;mso-position-horizontal-relative:char;mso-position-vertical-relative:line" coordsize="9705,29">
            <v:rect id="docshape275" o:spid="_x0000_s1124"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5" w:firstLine="631"/>
        <w:jc w:val="both"/>
      </w:pPr>
      <w:r>
        <w:t>La alegerea traseelor conductelor se va ține seama de condiții economice, de execuție, de siguranță în funcționare, de exploatare, de material, estetice si fonice. De asemenea, se vor respecta distanțele minime între elementele de construcție si obiectele sanitare, recomandate de reglementari în vigoare pentru a putea permite executarea îmbinărilor. Se va urmări de asemenea, că instalaţia să fie uşor accesibila si de montat.</w:t>
      </w:r>
    </w:p>
    <w:p w:rsidR="005956A8" w:rsidRDefault="00F3183C">
      <w:pPr>
        <w:pStyle w:val="BodyText"/>
        <w:ind w:left="1182"/>
        <w:jc w:val="both"/>
      </w:pPr>
      <w:r>
        <w:t>La</w:t>
      </w:r>
      <w:r>
        <w:rPr>
          <w:spacing w:val="27"/>
        </w:rPr>
        <w:t xml:space="preserve"> </w:t>
      </w:r>
      <w:r>
        <w:t>trecerea</w:t>
      </w:r>
      <w:r>
        <w:rPr>
          <w:spacing w:val="29"/>
        </w:rPr>
        <w:t xml:space="preserve"> </w:t>
      </w:r>
      <w:r>
        <w:t>conductelor</w:t>
      </w:r>
      <w:r>
        <w:rPr>
          <w:spacing w:val="30"/>
        </w:rPr>
        <w:t xml:space="preserve"> </w:t>
      </w:r>
      <w:r>
        <w:t>prin</w:t>
      </w:r>
      <w:r>
        <w:rPr>
          <w:spacing w:val="29"/>
        </w:rPr>
        <w:t xml:space="preserve"> </w:t>
      </w:r>
      <w:r>
        <w:t>elementele</w:t>
      </w:r>
      <w:r>
        <w:rPr>
          <w:spacing w:val="27"/>
        </w:rPr>
        <w:t xml:space="preserve"> </w:t>
      </w:r>
      <w:r>
        <w:t>de</w:t>
      </w:r>
      <w:r>
        <w:rPr>
          <w:spacing w:val="27"/>
        </w:rPr>
        <w:t xml:space="preserve"> </w:t>
      </w:r>
      <w:r>
        <w:t>construcție</w:t>
      </w:r>
      <w:r>
        <w:rPr>
          <w:spacing w:val="28"/>
        </w:rPr>
        <w:t xml:space="preserve"> </w:t>
      </w:r>
      <w:r>
        <w:t>se</w:t>
      </w:r>
      <w:r>
        <w:rPr>
          <w:spacing w:val="31"/>
        </w:rPr>
        <w:t xml:space="preserve"> </w:t>
      </w:r>
      <w:r>
        <w:t>vor</w:t>
      </w:r>
      <w:r>
        <w:rPr>
          <w:spacing w:val="30"/>
        </w:rPr>
        <w:t xml:space="preserve"> </w:t>
      </w:r>
      <w:r>
        <w:t>prevedea</w:t>
      </w:r>
      <w:r>
        <w:rPr>
          <w:spacing w:val="27"/>
        </w:rPr>
        <w:t xml:space="preserve"> </w:t>
      </w:r>
      <w:r>
        <w:t>tuburi</w:t>
      </w:r>
      <w:r>
        <w:rPr>
          <w:spacing w:val="28"/>
        </w:rPr>
        <w:t xml:space="preserve"> </w:t>
      </w:r>
      <w:r>
        <w:t>de</w:t>
      </w:r>
      <w:r>
        <w:rPr>
          <w:spacing w:val="28"/>
        </w:rPr>
        <w:t xml:space="preserve"> </w:t>
      </w:r>
      <w:r>
        <w:rPr>
          <w:spacing w:val="-2"/>
        </w:rPr>
        <w:t>protecție.</w:t>
      </w:r>
    </w:p>
    <w:p w:rsidR="005956A8" w:rsidRDefault="00F3183C">
      <w:pPr>
        <w:pStyle w:val="BodyText"/>
        <w:jc w:val="both"/>
      </w:pPr>
      <w:r>
        <w:t>Unde</w:t>
      </w:r>
      <w:r>
        <w:rPr>
          <w:spacing w:val="-6"/>
        </w:rPr>
        <w:t xml:space="preserve"> </w:t>
      </w:r>
      <w:r>
        <w:t>este</w:t>
      </w:r>
      <w:r>
        <w:rPr>
          <w:spacing w:val="-3"/>
        </w:rPr>
        <w:t xml:space="preserve"> </w:t>
      </w:r>
      <w:r>
        <w:t>cazul</w:t>
      </w:r>
      <w:r>
        <w:rPr>
          <w:spacing w:val="-3"/>
        </w:rPr>
        <w:t xml:space="preserve"> </w:t>
      </w:r>
      <w:r>
        <w:t>se</w:t>
      </w:r>
      <w:r>
        <w:rPr>
          <w:spacing w:val="-3"/>
        </w:rPr>
        <w:t xml:space="preserve"> </w:t>
      </w:r>
      <w:r>
        <w:t>vor</w:t>
      </w:r>
      <w:r>
        <w:rPr>
          <w:spacing w:val="-3"/>
        </w:rPr>
        <w:t xml:space="preserve"> </w:t>
      </w:r>
      <w:r>
        <w:t>prevedea</w:t>
      </w:r>
      <w:r>
        <w:rPr>
          <w:spacing w:val="-3"/>
        </w:rPr>
        <w:t xml:space="preserve"> </w:t>
      </w:r>
      <w:r>
        <w:t>etansari</w:t>
      </w:r>
      <w:r>
        <w:rPr>
          <w:spacing w:val="-3"/>
        </w:rPr>
        <w:t xml:space="preserve"> </w:t>
      </w:r>
      <w:r>
        <w:t>rezistente</w:t>
      </w:r>
      <w:r>
        <w:rPr>
          <w:spacing w:val="-2"/>
        </w:rPr>
        <w:t xml:space="preserve"> </w:t>
      </w:r>
      <w:r>
        <w:t>la</w:t>
      </w:r>
      <w:r>
        <w:rPr>
          <w:spacing w:val="-3"/>
        </w:rPr>
        <w:t xml:space="preserve"> </w:t>
      </w:r>
      <w:r>
        <w:rPr>
          <w:spacing w:val="-4"/>
        </w:rPr>
        <w:t>foc.</w:t>
      </w:r>
    </w:p>
    <w:p w:rsidR="005956A8" w:rsidRDefault="005956A8">
      <w:pPr>
        <w:pStyle w:val="BodyText"/>
        <w:ind w:left="0"/>
        <w:rPr>
          <w:sz w:val="20"/>
        </w:rPr>
      </w:pPr>
    </w:p>
    <w:p w:rsidR="005956A8" w:rsidRDefault="005956A8">
      <w:pPr>
        <w:pStyle w:val="BodyText"/>
        <w:spacing w:before="1"/>
        <w:ind w:left="0"/>
        <w:rPr>
          <w:sz w:val="17"/>
        </w:rPr>
      </w:pPr>
    </w:p>
    <w:p w:rsidR="005956A8" w:rsidRDefault="005956A8">
      <w:pPr>
        <w:rPr>
          <w:sz w:val="17"/>
        </w:rPr>
        <w:sectPr w:rsidR="005956A8">
          <w:pgSz w:w="11910" w:h="16840"/>
          <w:pgMar w:top="1540" w:right="0" w:bottom="700" w:left="860" w:header="467" w:footer="518" w:gutter="0"/>
          <w:cols w:space="720"/>
        </w:sectPr>
      </w:pP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spacing w:before="8"/>
        <w:ind w:left="0"/>
        <w:rPr>
          <w:sz w:val="22"/>
        </w:rPr>
      </w:pPr>
    </w:p>
    <w:p w:rsidR="005956A8" w:rsidRDefault="00F3183C">
      <w:pPr>
        <w:pStyle w:val="BodyText"/>
      </w:pPr>
      <w:r>
        <w:rPr>
          <w:spacing w:val="-2"/>
        </w:rPr>
        <w:t>incinta.</w:t>
      </w:r>
    </w:p>
    <w:p w:rsidR="005956A8" w:rsidRDefault="00F3183C">
      <w:pPr>
        <w:pStyle w:val="Heading3"/>
        <w:spacing w:before="90"/>
        <w:ind w:left="-34"/>
        <w:rPr>
          <w:u w:val="none"/>
        </w:rPr>
      </w:pPr>
      <w:r>
        <w:rPr>
          <w:b w:val="0"/>
          <w:u w:val="none"/>
        </w:rPr>
        <w:br w:type="column"/>
      </w:r>
      <w:r>
        <w:t>INSTALATIA</w:t>
      </w:r>
      <w:r>
        <w:rPr>
          <w:spacing w:val="-11"/>
        </w:rPr>
        <w:t xml:space="preserve"> </w:t>
      </w:r>
      <w:r>
        <w:t>DE</w:t>
      </w:r>
      <w:r>
        <w:rPr>
          <w:spacing w:val="-11"/>
        </w:rPr>
        <w:t xml:space="preserve"> </w:t>
      </w:r>
      <w:r>
        <w:t>CANALIZARE</w:t>
      </w:r>
      <w:r>
        <w:rPr>
          <w:spacing w:val="-9"/>
        </w:rPr>
        <w:t xml:space="preserve"> </w:t>
      </w:r>
      <w:r>
        <w:rPr>
          <w:spacing w:val="-2"/>
        </w:rPr>
        <w:t>INTERIOARĂ</w:t>
      </w:r>
    </w:p>
    <w:p w:rsidR="005956A8" w:rsidRDefault="005956A8">
      <w:pPr>
        <w:pStyle w:val="BodyText"/>
        <w:spacing w:before="9"/>
        <w:ind w:left="0"/>
        <w:rPr>
          <w:b/>
          <w:sz w:val="20"/>
        </w:rPr>
      </w:pPr>
    </w:p>
    <w:p w:rsidR="005956A8" w:rsidRDefault="00F3183C">
      <w:pPr>
        <w:pStyle w:val="Heading4"/>
        <w:spacing w:before="1"/>
        <w:ind w:left="-34"/>
      </w:pPr>
      <w:r>
        <w:t>Canalizare</w:t>
      </w:r>
      <w:r>
        <w:rPr>
          <w:spacing w:val="-10"/>
        </w:rPr>
        <w:t xml:space="preserve"> </w:t>
      </w:r>
      <w:r>
        <w:t>menajeră</w:t>
      </w:r>
      <w:r>
        <w:rPr>
          <w:spacing w:val="-9"/>
        </w:rPr>
        <w:t xml:space="preserve"> </w:t>
      </w:r>
      <w:r>
        <w:rPr>
          <w:spacing w:val="-2"/>
        </w:rPr>
        <w:t>interioră</w:t>
      </w:r>
    </w:p>
    <w:p w:rsidR="005956A8" w:rsidRDefault="00F3183C">
      <w:pPr>
        <w:ind w:left="-34"/>
        <w:rPr>
          <w:sz w:val="24"/>
        </w:rPr>
      </w:pPr>
      <w:r>
        <w:rPr>
          <w:b/>
          <w:sz w:val="24"/>
        </w:rPr>
        <w:t>Apele</w:t>
      </w:r>
      <w:r>
        <w:rPr>
          <w:b/>
          <w:spacing w:val="38"/>
          <w:sz w:val="24"/>
        </w:rPr>
        <w:t xml:space="preserve"> </w:t>
      </w:r>
      <w:r>
        <w:rPr>
          <w:b/>
          <w:sz w:val="24"/>
        </w:rPr>
        <w:t>uzate</w:t>
      </w:r>
      <w:r>
        <w:rPr>
          <w:b/>
          <w:spacing w:val="39"/>
          <w:sz w:val="24"/>
        </w:rPr>
        <w:t xml:space="preserve"> </w:t>
      </w:r>
      <w:r>
        <w:rPr>
          <w:b/>
          <w:sz w:val="24"/>
        </w:rPr>
        <w:t>menajere</w:t>
      </w:r>
      <w:r>
        <w:rPr>
          <w:b/>
          <w:spacing w:val="42"/>
          <w:sz w:val="24"/>
        </w:rPr>
        <w:t xml:space="preserve"> </w:t>
      </w:r>
      <w:r>
        <w:rPr>
          <w:sz w:val="24"/>
        </w:rPr>
        <w:t>rezultate</w:t>
      </w:r>
      <w:r>
        <w:rPr>
          <w:spacing w:val="39"/>
          <w:sz w:val="24"/>
        </w:rPr>
        <w:t xml:space="preserve"> </w:t>
      </w:r>
      <w:r>
        <w:rPr>
          <w:sz w:val="24"/>
        </w:rPr>
        <w:t>din</w:t>
      </w:r>
      <w:r>
        <w:rPr>
          <w:spacing w:val="38"/>
          <w:sz w:val="24"/>
        </w:rPr>
        <w:t xml:space="preserve"> </w:t>
      </w:r>
      <w:r>
        <w:rPr>
          <w:sz w:val="24"/>
        </w:rPr>
        <w:t>cladire</w:t>
      </w:r>
      <w:r>
        <w:rPr>
          <w:spacing w:val="37"/>
          <w:sz w:val="24"/>
        </w:rPr>
        <w:t xml:space="preserve"> </w:t>
      </w:r>
      <w:r>
        <w:rPr>
          <w:sz w:val="24"/>
        </w:rPr>
        <w:t>vor</w:t>
      </w:r>
      <w:r>
        <w:rPr>
          <w:spacing w:val="39"/>
          <w:sz w:val="24"/>
        </w:rPr>
        <w:t xml:space="preserve"> </w:t>
      </w:r>
      <w:r>
        <w:rPr>
          <w:sz w:val="24"/>
        </w:rPr>
        <w:t>fi</w:t>
      </w:r>
      <w:r>
        <w:rPr>
          <w:spacing w:val="38"/>
          <w:sz w:val="24"/>
        </w:rPr>
        <w:t xml:space="preserve"> </w:t>
      </w:r>
      <w:r>
        <w:rPr>
          <w:sz w:val="24"/>
        </w:rPr>
        <w:t>preluate</w:t>
      </w:r>
      <w:r>
        <w:rPr>
          <w:spacing w:val="37"/>
          <w:sz w:val="24"/>
        </w:rPr>
        <w:t xml:space="preserve"> </w:t>
      </w:r>
      <w:r>
        <w:rPr>
          <w:sz w:val="24"/>
        </w:rPr>
        <w:t>de</w:t>
      </w:r>
      <w:r>
        <w:rPr>
          <w:spacing w:val="36"/>
          <w:sz w:val="24"/>
        </w:rPr>
        <w:t xml:space="preserve"> </w:t>
      </w:r>
      <w:r>
        <w:rPr>
          <w:sz w:val="24"/>
        </w:rPr>
        <w:t>reteaua</w:t>
      </w:r>
      <w:r>
        <w:rPr>
          <w:spacing w:val="41"/>
          <w:sz w:val="24"/>
        </w:rPr>
        <w:t xml:space="preserve"> </w:t>
      </w:r>
      <w:r>
        <w:rPr>
          <w:sz w:val="24"/>
        </w:rPr>
        <w:t>de</w:t>
      </w:r>
      <w:r>
        <w:rPr>
          <w:spacing w:val="37"/>
          <w:sz w:val="24"/>
        </w:rPr>
        <w:t xml:space="preserve"> </w:t>
      </w:r>
      <w:r>
        <w:rPr>
          <w:sz w:val="24"/>
        </w:rPr>
        <w:t>canalizare</w:t>
      </w:r>
      <w:r>
        <w:rPr>
          <w:spacing w:val="36"/>
          <w:sz w:val="24"/>
        </w:rPr>
        <w:t xml:space="preserve"> </w:t>
      </w:r>
      <w:r>
        <w:rPr>
          <w:spacing w:val="-5"/>
          <w:sz w:val="24"/>
        </w:rPr>
        <w:t>din</w:t>
      </w:r>
    </w:p>
    <w:p w:rsidR="005956A8" w:rsidRDefault="005956A8">
      <w:pPr>
        <w:pStyle w:val="BodyText"/>
        <w:ind w:left="0"/>
      </w:pPr>
    </w:p>
    <w:p w:rsidR="005956A8" w:rsidRDefault="00F3183C">
      <w:pPr>
        <w:pStyle w:val="BodyText"/>
        <w:ind w:left="-34"/>
      </w:pPr>
      <w:r>
        <w:t>La</w:t>
      </w:r>
      <w:r>
        <w:rPr>
          <w:spacing w:val="23"/>
        </w:rPr>
        <w:t xml:space="preserve"> </w:t>
      </w:r>
      <w:r>
        <w:t>amplasarea</w:t>
      </w:r>
      <w:r>
        <w:rPr>
          <w:spacing w:val="25"/>
        </w:rPr>
        <w:t xml:space="preserve"> </w:t>
      </w:r>
      <w:r>
        <w:t>conductelor</w:t>
      </w:r>
      <w:r>
        <w:rPr>
          <w:spacing w:val="22"/>
        </w:rPr>
        <w:t xml:space="preserve"> </w:t>
      </w:r>
      <w:r>
        <w:t>de</w:t>
      </w:r>
      <w:r>
        <w:rPr>
          <w:spacing w:val="25"/>
        </w:rPr>
        <w:t xml:space="preserve"> </w:t>
      </w:r>
      <w:r>
        <w:t>canalizare,</w:t>
      </w:r>
      <w:r>
        <w:rPr>
          <w:spacing w:val="25"/>
        </w:rPr>
        <w:t xml:space="preserve"> </w:t>
      </w:r>
      <w:r>
        <w:t>la</w:t>
      </w:r>
      <w:r>
        <w:rPr>
          <w:spacing w:val="24"/>
        </w:rPr>
        <w:t xml:space="preserve"> </w:t>
      </w:r>
      <w:r>
        <w:t>alegerea</w:t>
      </w:r>
      <w:r>
        <w:rPr>
          <w:spacing w:val="25"/>
        </w:rPr>
        <w:t xml:space="preserve"> </w:t>
      </w:r>
      <w:r>
        <w:t>traseelor</w:t>
      </w:r>
      <w:r>
        <w:rPr>
          <w:spacing w:val="24"/>
        </w:rPr>
        <w:t xml:space="preserve"> </w:t>
      </w:r>
      <w:r>
        <w:t>si</w:t>
      </w:r>
      <w:r>
        <w:rPr>
          <w:spacing w:val="27"/>
        </w:rPr>
        <w:t xml:space="preserve"> </w:t>
      </w:r>
      <w:r>
        <w:t>a</w:t>
      </w:r>
      <w:r>
        <w:rPr>
          <w:spacing w:val="24"/>
        </w:rPr>
        <w:t xml:space="preserve"> </w:t>
      </w:r>
      <w:r>
        <w:t>modului</w:t>
      </w:r>
      <w:r>
        <w:rPr>
          <w:spacing w:val="25"/>
        </w:rPr>
        <w:t xml:space="preserve"> </w:t>
      </w:r>
      <w:r>
        <w:t>de</w:t>
      </w:r>
      <w:r>
        <w:rPr>
          <w:spacing w:val="23"/>
        </w:rPr>
        <w:t xml:space="preserve"> </w:t>
      </w:r>
      <w:r>
        <w:t>montaj</w:t>
      </w:r>
      <w:r>
        <w:rPr>
          <w:spacing w:val="26"/>
        </w:rPr>
        <w:t xml:space="preserve"> </w:t>
      </w:r>
      <w:r>
        <w:t>s-</w:t>
      </w:r>
      <w:r>
        <w:rPr>
          <w:spacing w:val="-10"/>
        </w:rPr>
        <w:t>a</w:t>
      </w:r>
    </w:p>
    <w:p w:rsidR="005956A8" w:rsidRDefault="005956A8">
      <w:pPr>
        <w:sectPr w:rsidR="005956A8">
          <w:type w:val="continuous"/>
          <w:pgSz w:w="11910" w:h="16840"/>
          <w:pgMar w:top="1400" w:right="0" w:bottom="280" w:left="860" w:header="467" w:footer="518" w:gutter="0"/>
          <w:cols w:num="2" w:space="720" w:equalWidth="0">
            <w:col w:w="1266" w:space="40"/>
            <w:col w:w="9744"/>
          </w:cols>
        </w:sectPr>
      </w:pPr>
    </w:p>
    <w:p w:rsidR="005956A8" w:rsidRDefault="00F3183C">
      <w:pPr>
        <w:pStyle w:val="BodyText"/>
        <w:ind w:right="843"/>
        <w:jc w:val="both"/>
      </w:pPr>
      <w:r>
        <w:t>ținut seama de recomandările Normativului I9. Astfel s-a asigurat conductelor o pantă continuă,</w:t>
      </w:r>
      <w:r>
        <w:rPr>
          <w:spacing w:val="40"/>
        </w:rPr>
        <w:t xml:space="preserve"> </w:t>
      </w:r>
      <w:r>
        <w:t>care să permită scurgerea apelor uzate gravitational. De asemenea amplasarea conductelor s-a facut astfel încât să nu stânjenească circulația si să nu necesite mascări costisitoare, evitându-se în acest fel lovirea accidentală conductelor. Traseele alese s-au ales astfel încât să nu deranjeze din punct de vedere estetic, prin amplasarea coloanei în colțul încăperii si mascarea ei.</w:t>
      </w:r>
    </w:p>
    <w:p w:rsidR="005956A8" w:rsidRDefault="00F3183C">
      <w:pPr>
        <w:pStyle w:val="BodyText"/>
        <w:ind w:right="850" w:firstLine="719"/>
        <w:jc w:val="both"/>
      </w:pPr>
      <w:r>
        <w:t xml:space="preserve">Conductele de legătură s-au montat ingropat, cu pantă pentru a asigura scurgerea apei </w:t>
      </w:r>
      <w:r>
        <w:rPr>
          <w:spacing w:val="-2"/>
        </w:rPr>
        <w:t>gravitational.</w:t>
      </w:r>
    </w:p>
    <w:p w:rsidR="005956A8" w:rsidRDefault="00F3183C">
      <w:pPr>
        <w:pStyle w:val="BodyText"/>
        <w:ind w:right="848" w:firstLine="719"/>
        <w:jc w:val="both"/>
      </w:pPr>
      <w:r>
        <w:t>Diametrele conductelor de la obiectele sanitare sau ales astfel încât să fie respectate condițiile pantei minime de montaj.</w:t>
      </w:r>
    </w:p>
    <w:p w:rsidR="005956A8" w:rsidRDefault="00F3183C">
      <w:pPr>
        <w:pStyle w:val="BodyText"/>
        <w:spacing w:before="1"/>
        <w:ind w:right="847" w:firstLine="719"/>
        <w:jc w:val="both"/>
      </w:pPr>
      <w:r>
        <w:t>Coloanele de ventilație s-au prevăzut în continuarea colonelor de scurgere, ele adoptându-se în construcție prin prelungirea deasupra plafonului si iesirea prin acoperis conform pieselor desenate. La obiectele sanitare s-au prevăzut sifoane cu gardă hidraulică si clapeta antimiros.</w:t>
      </w:r>
    </w:p>
    <w:p w:rsidR="005956A8" w:rsidRDefault="00F3183C">
      <w:pPr>
        <w:pStyle w:val="BodyText"/>
        <w:ind w:right="847" w:firstLine="719"/>
        <w:jc w:val="both"/>
      </w:pPr>
      <w:r>
        <w:t>Diametrele conductelor orizontale de canalizare de legătura a obiectelor sanitare la coloane s-au determinat din condiții funcționale si constructive, iar diametrul coloanei de canalizare din condiții constructive si hidraulice conform STAS 1795 - 86.</w:t>
      </w:r>
    </w:p>
    <w:p w:rsidR="005956A8" w:rsidRDefault="00F3183C">
      <w:pPr>
        <w:pStyle w:val="BodyText"/>
        <w:ind w:left="1271"/>
        <w:jc w:val="both"/>
      </w:pPr>
      <w:r>
        <w:t>Au</w:t>
      </w:r>
      <w:r>
        <w:rPr>
          <w:spacing w:val="-2"/>
        </w:rPr>
        <w:t xml:space="preserve"> </w:t>
      </w:r>
      <w:r>
        <w:t>fost</w:t>
      </w:r>
      <w:r>
        <w:rPr>
          <w:spacing w:val="-2"/>
        </w:rPr>
        <w:t xml:space="preserve"> </w:t>
      </w:r>
      <w:r>
        <w:t>prevazute</w:t>
      </w:r>
      <w:r>
        <w:rPr>
          <w:spacing w:val="-2"/>
        </w:rPr>
        <w:t xml:space="preserve"> </w:t>
      </w:r>
      <w:r>
        <w:t>racorduri</w:t>
      </w:r>
      <w:r>
        <w:rPr>
          <w:spacing w:val="57"/>
        </w:rPr>
        <w:t xml:space="preserve"> </w:t>
      </w:r>
      <w:r>
        <w:t>de</w:t>
      </w:r>
      <w:r>
        <w:rPr>
          <w:spacing w:val="-4"/>
        </w:rPr>
        <w:t xml:space="preserve"> </w:t>
      </w:r>
      <w:r>
        <w:t>canalizare</w:t>
      </w:r>
      <w:r>
        <w:rPr>
          <w:spacing w:val="-3"/>
        </w:rPr>
        <w:t xml:space="preserve"> </w:t>
      </w:r>
      <w:r>
        <w:t>pentru urmatoarele</w:t>
      </w:r>
      <w:r>
        <w:rPr>
          <w:spacing w:val="-3"/>
        </w:rPr>
        <w:t xml:space="preserve"> </w:t>
      </w:r>
      <w:r>
        <w:rPr>
          <w:spacing w:val="-2"/>
        </w:rPr>
        <w:t>receptoare:</w:t>
      </w:r>
    </w:p>
    <w:p w:rsidR="005956A8" w:rsidRDefault="00F3183C">
      <w:pPr>
        <w:pStyle w:val="ListParagraph"/>
        <w:numPr>
          <w:ilvl w:val="0"/>
          <w:numId w:val="30"/>
        </w:numPr>
        <w:tabs>
          <w:tab w:val="left" w:pos="1411"/>
        </w:tabs>
        <w:jc w:val="both"/>
        <w:rPr>
          <w:sz w:val="24"/>
        </w:rPr>
      </w:pPr>
      <w:r>
        <w:rPr>
          <w:sz w:val="24"/>
        </w:rPr>
        <w:t>PP50</w:t>
      </w:r>
      <w:r>
        <w:rPr>
          <w:spacing w:val="-2"/>
          <w:sz w:val="24"/>
        </w:rPr>
        <w:t xml:space="preserve"> </w:t>
      </w:r>
      <w:r>
        <w:rPr>
          <w:sz w:val="24"/>
        </w:rPr>
        <w:t>-</w:t>
      </w:r>
      <w:r>
        <w:rPr>
          <w:spacing w:val="-2"/>
          <w:sz w:val="24"/>
        </w:rPr>
        <w:t xml:space="preserve"> </w:t>
      </w:r>
      <w:r>
        <w:rPr>
          <w:sz w:val="24"/>
        </w:rPr>
        <w:t>pentru</w:t>
      </w:r>
      <w:r>
        <w:rPr>
          <w:spacing w:val="-2"/>
          <w:sz w:val="24"/>
        </w:rPr>
        <w:t xml:space="preserve"> </w:t>
      </w:r>
      <w:r>
        <w:rPr>
          <w:sz w:val="24"/>
        </w:rPr>
        <w:t>spalatoare</w:t>
      </w:r>
      <w:r>
        <w:rPr>
          <w:spacing w:val="-2"/>
          <w:sz w:val="24"/>
        </w:rPr>
        <w:t xml:space="preserve"> </w:t>
      </w:r>
      <w:r>
        <w:rPr>
          <w:sz w:val="24"/>
        </w:rPr>
        <w:t>si</w:t>
      </w:r>
      <w:r>
        <w:rPr>
          <w:spacing w:val="-2"/>
          <w:sz w:val="24"/>
        </w:rPr>
        <w:t xml:space="preserve"> </w:t>
      </w:r>
      <w:r>
        <w:rPr>
          <w:sz w:val="24"/>
        </w:rPr>
        <w:t>cazile</w:t>
      </w:r>
      <w:r>
        <w:rPr>
          <w:spacing w:val="-2"/>
          <w:sz w:val="24"/>
        </w:rPr>
        <w:t xml:space="preserve"> </w:t>
      </w:r>
      <w:r>
        <w:rPr>
          <w:sz w:val="24"/>
        </w:rPr>
        <w:t>de</w:t>
      </w:r>
      <w:r>
        <w:rPr>
          <w:spacing w:val="-3"/>
          <w:sz w:val="24"/>
        </w:rPr>
        <w:t xml:space="preserve"> </w:t>
      </w:r>
      <w:r>
        <w:rPr>
          <w:spacing w:val="-5"/>
          <w:sz w:val="24"/>
        </w:rPr>
        <w:t>dus</w:t>
      </w:r>
    </w:p>
    <w:p w:rsidR="005956A8" w:rsidRDefault="00F3183C">
      <w:pPr>
        <w:pStyle w:val="ListParagraph"/>
        <w:numPr>
          <w:ilvl w:val="0"/>
          <w:numId w:val="30"/>
        </w:numPr>
        <w:tabs>
          <w:tab w:val="left" w:pos="1411"/>
        </w:tabs>
        <w:jc w:val="both"/>
        <w:rPr>
          <w:sz w:val="24"/>
        </w:rPr>
      </w:pPr>
      <w:r>
        <w:rPr>
          <w:sz w:val="24"/>
        </w:rPr>
        <w:t>PP40</w:t>
      </w:r>
      <w:r>
        <w:rPr>
          <w:spacing w:val="-1"/>
          <w:sz w:val="24"/>
        </w:rPr>
        <w:t xml:space="preserve"> </w:t>
      </w:r>
      <w:r>
        <w:rPr>
          <w:sz w:val="24"/>
        </w:rPr>
        <w:t>–</w:t>
      </w:r>
      <w:r>
        <w:rPr>
          <w:spacing w:val="-1"/>
          <w:sz w:val="24"/>
        </w:rPr>
        <w:t xml:space="preserve"> </w:t>
      </w:r>
      <w:r>
        <w:rPr>
          <w:sz w:val="24"/>
        </w:rPr>
        <w:t>pentru</w:t>
      </w:r>
      <w:r>
        <w:rPr>
          <w:spacing w:val="-1"/>
          <w:sz w:val="24"/>
        </w:rPr>
        <w:t xml:space="preserve"> </w:t>
      </w:r>
      <w:r>
        <w:rPr>
          <w:sz w:val="24"/>
        </w:rPr>
        <w:t>lavoare</w:t>
      </w:r>
      <w:r>
        <w:rPr>
          <w:spacing w:val="-3"/>
          <w:sz w:val="24"/>
        </w:rPr>
        <w:t xml:space="preserve"> </w:t>
      </w:r>
      <w:r>
        <w:rPr>
          <w:sz w:val="24"/>
        </w:rPr>
        <w:t>din grupurile</w:t>
      </w:r>
      <w:r>
        <w:rPr>
          <w:spacing w:val="-2"/>
          <w:sz w:val="24"/>
        </w:rPr>
        <w:t xml:space="preserve"> sanitare</w:t>
      </w:r>
    </w:p>
    <w:p w:rsidR="005956A8" w:rsidRDefault="00F3183C">
      <w:pPr>
        <w:pStyle w:val="ListParagraph"/>
        <w:numPr>
          <w:ilvl w:val="0"/>
          <w:numId w:val="30"/>
        </w:numPr>
        <w:tabs>
          <w:tab w:val="left" w:pos="1411"/>
        </w:tabs>
        <w:jc w:val="both"/>
        <w:rPr>
          <w:sz w:val="24"/>
        </w:rPr>
      </w:pPr>
      <w:r>
        <w:rPr>
          <w:sz w:val="24"/>
        </w:rPr>
        <w:t>PP110</w:t>
      </w:r>
      <w:r>
        <w:rPr>
          <w:spacing w:val="-2"/>
          <w:sz w:val="24"/>
        </w:rPr>
        <w:t xml:space="preserve"> </w:t>
      </w:r>
      <w:r>
        <w:rPr>
          <w:sz w:val="24"/>
        </w:rPr>
        <w:t>–</w:t>
      </w:r>
      <w:r>
        <w:rPr>
          <w:spacing w:val="-2"/>
          <w:sz w:val="24"/>
        </w:rPr>
        <w:t xml:space="preserve"> </w:t>
      </w:r>
      <w:r>
        <w:rPr>
          <w:sz w:val="24"/>
        </w:rPr>
        <w:t>pentru</w:t>
      </w:r>
      <w:r>
        <w:rPr>
          <w:spacing w:val="-2"/>
          <w:sz w:val="24"/>
        </w:rPr>
        <w:t xml:space="preserve"> </w:t>
      </w:r>
      <w:r>
        <w:rPr>
          <w:sz w:val="24"/>
        </w:rPr>
        <w:t>WC-</w:t>
      </w:r>
      <w:r>
        <w:rPr>
          <w:spacing w:val="-5"/>
          <w:sz w:val="24"/>
        </w:rPr>
        <w:t>uri</w:t>
      </w:r>
    </w:p>
    <w:p w:rsidR="005956A8" w:rsidRDefault="00F3183C">
      <w:pPr>
        <w:pStyle w:val="ListParagraph"/>
        <w:numPr>
          <w:ilvl w:val="0"/>
          <w:numId w:val="30"/>
        </w:numPr>
        <w:tabs>
          <w:tab w:val="left" w:pos="1411"/>
        </w:tabs>
        <w:jc w:val="both"/>
        <w:rPr>
          <w:sz w:val="24"/>
        </w:rPr>
      </w:pPr>
      <w:r>
        <w:rPr>
          <w:sz w:val="24"/>
        </w:rPr>
        <w:t>PVC-KG</w:t>
      </w:r>
      <w:r>
        <w:rPr>
          <w:spacing w:val="-4"/>
          <w:sz w:val="24"/>
        </w:rPr>
        <w:t xml:space="preserve"> </w:t>
      </w:r>
      <w:r>
        <w:rPr>
          <w:sz w:val="24"/>
        </w:rPr>
        <w:t>110</w:t>
      </w:r>
      <w:r>
        <w:rPr>
          <w:spacing w:val="-2"/>
          <w:sz w:val="24"/>
        </w:rPr>
        <w:t xml:space="preserve"> </w:t>
      </w:r>
      <w:r>
        <w:rPr>
          <w:sz w:val="24"/>
        </w:rPr>
        <w:t>-</w:t>
      </w:r>
      <w:r>
        <w:rPr>
          <w:spacing w:val="-3"/>
          <w:sz w:val="24"/>
        </w:rPr>
        <w:t xml:space="preserve"> </w:t>
      </w:r>
      <w:r>
        <w:rPr>
          <w:sz w:val="24"/>
        </w:rPr>
        <w:t>pentru</w:t>
      </w:r>
      <w:r>
        <w:rPr>
          <w:spacing w:val="-2"/>
          <w:sz w:val="24"/>
        </w:rPr>
        <w:t xml:space="preserve"> </w:t>
      </w:r>
      <w:r>
        <w:rPr>
          <w:sz w:val="24"/>
        </w:rPr>
        <w:t>sifoanele</w:t>
      </w:r>
      <w:r>
        <w:rPr>
          <w:spacing w:val="-2"/>
          <w:sz w:val="24"/>
        </w:rPr>
        <w:t xml:space="preserve"> </w:t>
      </w:r>
      <w:r>
        <w:rPr>
          <w:sz w:val="24"/>
        </w:rPr>
        <w:t>de</w:t>
      </w:r>
      <w:r>
        <w:rPr>
          <w:spacing w:val="-4"/>
          <w:sz w:val="24"/>
        </w:rPr>
        <w:t xml:space="preserve"> </w:t>
      </w:r>
      <w:r>
        <w:rPr>
          <w:spacing w:val="-2"/>
          <w:sz w:val="24"/>
        </w:rPr>
        <w:t>pardoseala</w:t>
      </w:r>
    </w:p>
    <w:p w:rsidR="005956A8" w:rsidRDefault="00F3183C">
      <w:pPr>
        <w:pStyle w:val="BodyText"/>
        <w:ind w:left="1271"/>
        <w:jc w:val="both"/>
      </w:pPr>
      <w:r>
        <w:t>Conductele</w:t>
      </w:r>
      <w:r>
        <w:rPr>
          <w:spacing w:val="-2"/>
        </w:rPr>
        <w:t xml:space="preserve"> </w:t>
      </w:r>
      <w:r>
        <w:t>de</w:t>
      </w:r>
      <w:r>
        <w:rPr>
          <w:spacing w:val="-1"/>
        </w:rPr>
        <w:t xml:space="preserve"> </w:t>
      </w:r>
      <w:r>
        <w:t>canalizare ape</w:t>
      </w:r>
      <w:r>
        <w:rPr>
          <w:spacing w:val="-1"/>
        </w:rPr>
        <w:t xml:space="preserve"> </w:t>
      </w:r>
      <w:r>
        <w:t>uzate</w:t>
      </w:r>
      <w:r>
        <w:rPr>
          <w:spacing w:val="-1"/>
        </w:rPr>
        <w:t xml:space="preserve"> </w:t>
      </w:r>
      <w:r>
        <w:t>menajere</w:t>
      </w:r>
      <w:r>
        <w:rPr>
          <w:spacing w:val="-2"/>
        </w:rPr>
        <w:t xml:space="preserve"> </w:t>
      </w:r>
      <w:r>
        <w:t>se</w:t>
      </w:r>
      <w:r>
        <w:rPr>
          <w:spacing w:val="-1"/>
        </w:rPr>
        <w:t xml:space="preserve"> </w:t>
      </w:r>
      <w:r>
        <w:t>vor executa</w:t>
      </w:r>
      <w:r>
        <w:rPr>
          <w:spacing w:val="-2"/>
        </w:rPr>
        <w:t xml:space="preserve"> </w:t>
      </w:r>
      <w:r>
        <w:t>din tuburi de</w:t>
      </w:r>
      <w:r>
        <w:rPr>
          <w:spacing w:val="1"/>
        </w:rPr>
        <w:t xml:space="preserve"> </w:t>
      </w:r>
      <w:r>
        <w:t>polipropilenă</w:t>
      </w:r>
      <w:r>
        <w:rPr>
          <w:spacing w:val="-1"/>
        </w:rPr>
        <w:t xml:space="preserve"> </w:t>
      </w:r>
      <w:r>
        <w:rPr>
          <w:spacing w:val="-5"/>
        </w:rPr>
        <w:t>PP.</w:t>
      </w:r>
    </w:p>
    <w:p w:rsidR="005956A8" w:rsidRDefault="00F3183C">
      <w:pPr>
        <w:pStyle w:val="BodyText"/>
        <w:ind w:right="847" w:firstLine="719"/>
        <w:jc w:val="both"/>
      </w:pPr>
      <w:r>
        <w:t xml:space="preserve">La baza coloanelor de canalizare, se vor prevedea piese de curățire. La racordarea conductelor orizontale de canalizare menajera în căminele de vizitare exterioare se vor prevedea clapetă antiretur. Toate conductele de canalizare de sub placa parterului se vor monta in canale </w:t>
      </w:r>
      <w:r>
        <w:rPr>
          <w:spacing w:val="-2"/>
        </w:rPr>
        <w:t>tehnice.</w:t>
      </w:r>
    </w:p>
    <w:p w:rsidR="005956A8" w:rsidRDefault="00F3183C">
      <w:pPr>
        <w:pStyle w:val="BodyText"/>
        <w:spacing w:before="1"/>
        <w:ind w:right="847" w:firstLine="719"/>
        <w:jc w:val="both"/>
      </w:pPr>
      <w:r>
        <w:t>La amplasarea conductelor si la alegerea traseelor si a modului de montaj se va ţine seama</w:t>
      </w:r>
      <w:r>
        <w:rPr>
          <w:spacing w:val="40"/>
        </w:rPr>
        <w:t xml:space="preserve"> </w:t>
      </w:r>
      <w:r>
        <w:t>de recomandările Normativului I9. Fiecare grup sanitar va fi utilat cu sifon de pardoseală cu gardă hidraulică si clapeta antimiros.</w:t>
      </w:r>
    </w:p>
    <w:p w:rsidR="005956A8" w:rsidRDefault="00F3183C">
      <w:pPr>
        <w:pStyle w:val="BodyText"/>
        <w:spacing w:before="120"/>
        <w:ind w:right="848" w:firstLine="719"/>
        <w:jc w:val="both"/>
      </w:pPr>
      <w:r>
        <w:t>Condensul de la aparatele de aer conditionat va fi preluat prin colectoare orizontale din PP,</w:t>
      </w:r>
      <w:r>
        <w:rPr>
          <w:spacing w:val="40"/>
        </w:rPr>
        <w:t xml:space="preserve"> </w:t>
      </w:r>
      <w:r>
        <w:t>Ø 32 mm care vor fi móntate cu panta de 0.5 %. Coloanele de condens sunt deversate la reteaua exterioara de canalizare prin intermediul unor piese sifonate.</w:t>
      </w:r>
    </w:p>
    <w:p w:rsidR="005956A8" w:rsidRDefault="005956A8">
      <w:pPr>
        <w:jc w:val="both"/>
        <w:sectPr w:rsidR="005956A8">
          <w:type w:val="continuous"/>
          <w:pgSz w:w="11910" w:h="16840"/>
          <w:pgMar w:top="1400" w:right="0" w:bottom="280" w:left="860" w:header="467" w:footer="518" w:gutter="0"/>
          <w:cols w:space="720"/>
        </w:sectPr>
      </w:pPr>
    </w:p>
    <w:p w:rsidR="005956A8" w:rsidRDefault="005956A8">
      <w:pPr>
        <w:pStyle w:val="BodyText"/>
        <w:spacing w:before="9"/>
        <w:ind w:left="0"/>
        <w:rPr>
          <w:sz w:val="22"/>
        </w:rPr>
      </w:pPr>
    </w:p>
    <w:p w:rsidR="005956A8" w:rsidRDefault="005956A8">
      <w:pPr>
        <w:pStyle w:val="Heading4"/>
        <w:spacing w:before="90"/>
        <w:jc w:val="both"/>
      </w:pPr>
      <w:r w:rsidRPr="005956A8">
        <w:pict>
          <v:rect id="docshape279" o:spid="_x0000_s1122" style="position:absolute;left:0;text-align:left;margin-left:69.15pt;margin-top:-14.55pt;width:485.25pt;height:1.45pt;z-index:15805952;mso-position-horizontal-relative:page" fillcolor="black" stroked="f">
            <w10:wrap anchorx="page"/>
          </v:rect>
        </w:pict>
      </w:r>
      <w:r w:rsidR="00F3183C">
        <w:t>Canalizare</w:t>
      </w:r>
      <w:r w:rsidR="00F3183C">
        <w:rPr>
          <w:spacing w:val="-7"/>
        </w:rPr>
        <w:t xml:space="preserve"> </w:t>
      </w:r>
      <w:r w:rsidR="00F3183C">
        <w:t>pluviala</w:t>
      </w:r>
      <w:r w:rsidR="00F3183C">
        <w:rPr>
          <w:spacing w:val="-5"/>
        </w:rPr>
        <w:t xml:space="preserve"> </w:t>
      </w:r>
      <w:r w:rsidR="00F3183C">
        <w:rPr>
          <w:spacing w:val="-2"/>
        </w:rPr>
        <w:t>interioră</w:t>
      </w:r>
    </w:p>
    <w:p w:rsidR="005956A8" w:rsidRDefault="00F3183C">
      <w:pPr>
        <w:pStyle w:val="BodyText"/>
        <w:spacing w:line="276" w:lineRule="auto"/>
        <w:ind w:right="848" w:firstLine="719"/>
        <w:jc w:val="both"/>
      </w:pPr>
      <w:r>
        <w:rPr>
          <w:b/>
        </w:rPr>
        <w:t xml:space="preserve">Apele pluviale de pe invelitoare </w:t>
      </w:r>
      <w:r>
        <w:t>sunt ape preluate de pe invelitoarea cladirii printr-un sistem de colectare cu jgheaburi si burlane si sunt deversate la reteaua de canalizare pluviala existenta in incinta.</w:t>
      </w:r>
    </w:p>
    <w:p w:rsidR="005956A8" w:rsidRDefault="00F3183C">
      <w:pPr>
        <w:pStyle w:val="Heading3"/>
        <w:spacing w:before="200"/>
        <w:jc w:val="both"/>
        <w:rPr>
          <w:u w:val="none"/>
        </w:rPr>
      </w:pPr>
      <w:r>
        <w:t>OBIECTE</w:t>
      </w:r>
      <w:r>
        <w:rPr>
          <w:spacing w:val="-11"/>
        </w:rPr>
        <w:t xml:space="preserve"> </w:t>
      </w:r>
      <w:r>
        <w:t>SANITARE,</w:t>
      </w:r>
      <w:r>
        <w:rPr>
          <w:spacing w:val="-9"/>
        </w:rPr>
        <w:t xml:space="preserve"> </w:t>
      </w:r>
      <w:r>
        <w:t>ARMATURI</w:t>
      </w:r>
      <w:r>
        <w:rPr>
          <w:spacing w:val="-9"/>
        </w:rPr>
        <w:t xml:space="preserve"> </w:t>
      </w:r>
      <w:r>
        <w:t>SI</w:t>
      </w:r>
      <w:r>
        <w:rPr>
          <w:spacing w:val="-9"/>
        </w:rPr>
        <w:t xml:space="preserve"> </w:t>
      </w:r>
      <w:r>
        <w:rPr>
          <w:spacing w:val="-2"/>
        </w:rPr>
        <w:t>ACCESORII</w:t>
      </w:r>
    </w:p>
    <w:p w:rsidR="005956A8" w:rsidRDefault="005956A8">
      <w:pPr>
        <w:pStyle w:val="BodyText"/>
        <w:spacing w:before="7"/>
        <w:ind w:left="0"/>
        <w:rPr>
          <w:b/>
          <w:sz w:val="26"/>
        </w:rPr>
      </w:pPr>
    </w:p>
    <w:p w:rsidR="005956A8" w:rsidRDefault="00F3183C">
      <w:pPr>
        <w:pStyle w:val="BodyText"/>
        <w:spacing w:before="90"/>
        <w:ind w:right="1054" w:firstLine="719"/>
      </w:pPr>
      <w:r>
        <w:t>Gradul</w:t>
      </w:r>
      <w:r>
        <w:rPr>
          <w:spacing w:val="-3"/>
        </w:rPr>
        <w:t xml:space="preserve"> </w:t>
      </w:r>
      <w:r>
        <w:t>de</w:t>
      </w:r>
      <w:r>
        <w:rPr>
          <w:spacing w:val="-3"/>
        </w:rPr>
        <w:t xml:space="preserve"> </w:t>
      </w:r>
      <w:r>
        <w:t>dotare</w:t>
      </w:r>
      <w:r>
        <w:rPr>
          <w:spacing w:val="-5"/>
        </w:rPr>
        <w:t xml:space="preserve"> </w:t>
      </w:r>
      <w:r>
        <w:t>cu</w:t>
      </w:r>
      <w:r>
        <w:rPr>
          <w:spacing w:val="-3"/>
        </w:rPr>
        <w:t xml:space="preserve"> </w:t>
      </w:r>
      <w:r>
        <w:t>obiecte</w:t>
      </w:r>
      <w:r>
        <w:rPr>
          <w:spacing w:val="-3"/>
        </w:rPr>
        <w:t xml:space="preserve"> </w:t>
      </w:r>
      <w:r>
        <w:t>si</w:t>
      </w:r>
      <w:r>
        <w:rPr>
          <w:spacing w:val="-4"/>
        </w:rPr>
        <w:t xml:space="preserve"> </w:t>
      </w:r>
      <w:r>
        <w:t>echipamente</w:t>
      </w:r>
      <w:r>
        <w:rPr>
          <w:spacing w:val="-4"/>
        </w:rPr>
        <w:t xml:space="preserve"> </w:t>
      </w:r>
      <w:r>
        <w:t>sanitare</w:t>
      </w:r>
      <w:r>
        <w:rPr>
          <w:spacing w:val="-5"/>
        </w:rPr>
        <w:t xml:space="preserve"> </w:t>
      </w:r>
      <w:r>
        <w:t>va</w:t>
      </w:r>
      <w:r>
        <w:rPr>
          <w:spacing w:val="-4"/>
        </w:rPr>
        <w:t xml:space="preserve"> </w:t>
      </w:r>
      <w:r>
        <w:t>fi</w:t>
      </w:r>
      <w:r>
        <w:rPr>
          <w:spacing w:val="-2"/>
        </w:rPr>
        <w:t xml:space="preserve"> </w:t>
      </w:r>
      <w:r>
        <w:t>corespunzator</w:t>
      </w:r>
      <w:r>
        <w:rPr>
          <w:spacing w:val="-3"/>
        </w:rPr>
        <w:t xml:space="preserve"> </w:t>
      </w:r>
      <w:r>
        <w:t>numărului</w:t>
      </w:r>
      <w:r>
        <w:rPr>
          <w:spacing w:val="-3"/>
        </w:rPr>
        <w:t xml:space="preserve"> </w:t>
      </w:r>
      <w:r>
        <w:t>de ocupanți si destinației clădirii, in conformitate cu STAS 1478-90.</w:t>
      </w:r>
    </w:p>
    <w:p w:rsidR="005956A8" w:rsidRDefault="00F3183C">
      <w:pPr>
        <w:pStyle w:val="BodyText"/>
        <w:ind w:left="1271"/>
      </w:pPr>
      <w:r>
        <w:t>Alimentarea</w:t>
      </w:r>
      <w:r>
        <w:rPr>
          <w:spacing w:val="11"/>
        </w:rPr>
        <w:t xml:space="preserve"> </w:t>
      </w:r>
      <w:r>
        <w:t>cu</w:t>
      </w:r>
      <w:r>
        <w:rPr>
          <w:spacing w:val="10"/>
        </w:rPr>
        <w:t xml:space="preserve"> </w:t>
      </w:r>
      <w:r>
        <w:t>apa</w:t>
      </w:r>
      <w:r>
        <w:rPr>
          <w:spacing w:val="9"/>
        </w:rPr>
        <w:t xml:space="preserve"> </w:t>
      </w:r>
      <w:r>
        <w:t>a</w:t>
      </w:r>
      <w:r>
        <w:rPr>
          <w:spacing w:val="9"/>
        </w:rPr>
        <w:t xml:space="preserve"> </w:t>
      </w:r>
      <w:r>
        <w:t>lavoarelor</w:t>
      </w:r>
      <w:r>
        <w:rPr>
          <w:spacing w:val="9"/>
        </w:rPr>
        <w:t xml:space="preserve"> </w:t>
      </w:r>
      <w:r>
        <w:t>si</w:t>
      </w:r>
      <w:r>
        <w:rPr>
          <w:spacing w:val="11"/>
        </w:rPr>
        <w:t xml:space="preserve"> </w:t>
      </w:r>
      <w:r>
        <w:t>vaselor</w:t>
      </w:r>
      <w:r>
        <w:rPr>
          <w:spacing w:val="10"/>
        </w:rPr>
        <w:t xml:space="preserve"> </w:t>
      </w:r>
      <w:r>
        <w:t>de</w:t>
      </w:r>
      <w:r>
        <w:rPr>
          <w:spacing w:val="11"/>
        </w:rPr>
        <w:t xml:space="preserve"> </w:t>
      </w:r>
      <w:r>
        <w:t>WC</w:t>
      </w:r>
      <w:r>
        <w:rPr>
          <w:spacing w:val="11"/>
        </w:rPr>
        <w:t xml:space="preserve"> </w:t>
      </w:r>
      <w:r>
        <w:t>se</w:t>
      </w:r>
      <w:r>
        <w:rPr>
          <w:spacing w:val="10"/>
        </w:rPr>
        <w:t xml:space="preserve"> </w:t>
      </w:r>
      <w:r>
        <w:t>realizeaza</w:t>
      </w:r>
      <w:r>
        <w:rPr>
          <w:spacing w:val="9"/>
        </w:rPr>
        <w:t xml:space="preserve"> </w:t>
      </w:r>
      <w:r>
        <w:t>prin</w:t>
      </w:r>
      <w:r>
        <w:rPr>
          <w:spacing w:val="10"/>
        </w:rPr>
        <w:t xml:space="preserve"> </w:t>
      </w:r>
      <w:r>
        <w:t>intermediul</w:t>
      </w:r>
      <w:r>
        <w:rPr>
          <w:spacing w:val="11"/>
        </w:rPr>
        <w:t xml:space="preserve"> </w:t>
      </w:r>
      <w:r>
        <w:rPr>
          <w:spacing w:val="-2"/>
        </w:rPr>
        <w:t>robinetilor</w:t>
      </w:r>
    </w:p>
    <w:p w:rsidR="005956A8" w:rsidRDefault="00F3183C">
      <w:pPr>
        <w:pStyle w:val="BodyText"/>
      </w:pPr>
      <w:r>
        <w:rPr>
          <w:spacing w:val="-2"/>
        </w:rPr>
        <w:t>coltar.</w:t>
      </w:r>
    </w:p>
    <w:p w:rsidR="005956A8" w:rsidRDefault="00F3183C">
      <w:pPr>
        <w:pStyle w:val="BodyText"/>
        <w:ind w:left="1271"/>
      </w:pPr>
      <w:r>
        <w:t>Vasele</w:t>
      </w:r>
      <w:r>
        <w:rPr>
          <w:spacing w:val="3"/>
        </w:rPr>
        <w:t xml:space="preserve"> </w:t>
      </w:r>
      <w:r>
        <w:t>de</w:t>
      </w:r>
      <w:r>
        <w:rPr>
          <w:spacing w:val="3"/>
        </w:rPr>
        <w:t xml:space="preserve"> </w:t>
      </w:r>
      <w:r>
        <w:t>closet</w:t>
      </w:r>
      <w:r>
        <w:rPr>
          <w:spacing w:val="4"/>
        </w:rPr>
        <w:t xml:space="preserve"> </w:t>
      </w:r>
      <w:r>
        <w:t>vor</w:t>
      </w:r>
      <w:r>
        <w:rPr>
          <w:spacing w:val="5"/>
        </w:rPr>
        <w:t xml:space="preserve"> </w:t>
      </w:r>
      <w:r>
        <w:t>fi</w:t>
      </w:r>
      <w:r>
        <w:rPr>
          <w:spacing w:val="3"/>
        </w:rPr>
        <w:t xml:space="preserve"> </w:t>
      </w:r>
      <w:r>
        <w:t>cu</w:t>
      </w:r>
      <w:r>
        <w:rPr>
          <w:spacing w:val="3"/>
        </w:rPr>
        <w:t xml:space="preserve"> </w:t>
      </w:r>
      <w:r>
        <w:t>evacuare</w:t>
      </w:r>
      <w:r>
        <w:rPr>
          <w:spacing w:val="1"/>
        </w:rPr>
        <w:t xml:space="preserve"> </w:t>
      </w:r>
      <w:r>
        <w:t>laterală,</w:t>
      </w:r>
      <w:r>
        <w:rPr>
          <w:spacing w:val="4"/>
        </w:rPr>
        <w:t xml:space="preserve"> </w:t>
      </w:r>
      <w:r>
        <w:t>suspendate,</w:t>
      </w:r>
      <w:r>
        <w:rPr>
          <w:spacing w:val="3"/>
        </w:rPr>
        <w:t xml:space="preserve"> </w:t>
      </w:r>
      <w:r>
        <w:t>iar</w:t>
      </w:r>
      <w:r>
        <w:rPr>
          <w:spacing w:val="4"/>
        </w:rPr>
        <w:t xml:space="preserve"> </w:t>
      </w:r>
      <w:r>
        <w:t>rezervorul</w:t>
      </w:r>
      <w:r>
        <w:rPr>
          <w:spacing w:val="3"/>
        </w:rPr>
        <w:t xml:space="preserve"> </w:t>
      </w:r>
      <w:r>
        <w:t>va</w:t>
      </w:r>
      <w:r>
        <w:rPr>
          <w:spacing w:val="5"/>
        </w:rPr>
        <w:t xml:space="preserve"> </w:t>
      </w:r>
      <w:r>
        <w:t>fi</w:t>
      </w:r>
      <w:r>
        <w:rPr>
          <w:spacing w:val="3"/>
        </w:rPr>
        <w:t xml:space="preserve"> </w:t>
      </w:r>
      <w:r>
        <w:t>montat</w:t>
      </w:r>
      <w:r>
        <w:rPr>
          <w:spacing w:val="4"/>
        </w:rPr>
        <w:t xml:space="preserve"> </w:t>
      </w:r>
      <w:r>
        <w:rPr>
          <w:spacing w:val="-2"/>
        </w:rPr>
        <w:t>încastrat.</w:t>
      </w:r>
    </w:p>
    <w:p w:rsidR="005956A8" w:rsidRDefault="00F3183C">
      <w:pPr>
        <w:pStyle w:val="BodyText"/>
        <w:spacing w:before="1"/>
      </w:pPr>
      <w:r>
        <w:t xml:space="preserve">Lavoarele vor fi suspendate cu semicoloana.Pentru duș se va prevedea baterie și rigola încastrată în </w:t>
      </w:r>
      <w:r>
        <w:rPr>
          <w:spacing w:val="-2"/>
        </w:rPr>
        <w:t>pardoseală.</w:t>
      </w:r>
    </w:p>
    <w:p w:rsidR="005956A8" w:rsidRDefault="00F3183C">
      <w:pPr>
        <w:pStyle w:val="BodyText"/>
        <w:ind w:left="1271"/>
      </w:pPr>
      <w:r>
        <w:t>În</w:t>
      </w:r>
      <w:r>
        <w:rPr>
          <w:spacing w:val="-5"/>
        </w:rPr>
        <w:t xml:space="preserve"> </w:t>
      </w:r>
      <w:r>
        <w:t>fiecare</w:t>
      </w:r>
      <w:r>
        <w:rPr>
          <w:spacing w:val="-8"/>
        </w:rPr>
        <w:t xml:space="preserve"> </w:t>
      </w:r>
      <w:r>
        <w:t>grup</w:t>
      </w:r>
      <w:r>
        <w:rPr>
          <w:spacing w:val="-6"/>
        </w:rPr>
        <w:t xml:space="preserve"> </w:t>
      </w:r>
      <w:r>
        <w:t>sanitar</w:t>
      </w:r>
      <w:r>
        <w:rPr>
          <w:spacing w:val="-6"/>
        </w:rPr>
        <w:t xml:space="preserve"> </w:t>
      </w:r>
      <w:r>
        <w:t>s-au</w:t>
      </w:r>
      <w:r>
        <w:rPr>
          <w:spacing w:val="-6"/>
        </w:rPr>
        <w:t xml:space="preserve"> </w:t>
      </w:r>
      <w:r>
        <w:t>prevăzut</w:t>
      </w:r>
      <w:r>
        <w:rPr>
          <w:spacing w:val="-6"/>
        </w:rPr>
        <w:t xml:space="preserve"> </w:t>
      </w:r>
      <w:r>
        <w:t>sifoane</w:t>
      </w:r>
      <w:r>
        <w:rPr>
          <w:spacing w:val="-7"/>
        </w:rPr>
        <w:t xml:space="preserve"> </w:t>
      </w:r>
      <w:r>
        <w:t>de</w:t>
      </w:r>
      <w:r>
        <w:rPr>
          <w:spacing w:val="-7"/>
        </w:rPr>
        <w:t xml:space="preserve"> </w:t>
      </w:r>
      <w:r>
        <w:rPr>
          <w:spacing w:val="-2"/>
        </w:rPr>
        <w:t>pardoseală.</w:t>
      </w:r>
    </w:p>
    <w:p w:rsidR="005956A8" w:rsidRDefault="00F3183C">
      <w:pPr>
        <w:pStyle w:val="BodyText"/>
        <w:ind w:right="755" w:firstLine="719"/>
      </w:pPr>
      <w:r>
        <w:t>Pentru</w:t>
      </w:r>
      <w:r>
        <w:rPr>
          <w:spacing w:val="-3"/>
        </w:rPr>
        <w:t xml:space="preserve"> </w:t>
      </w:r>
      <w:r>
        <w:t>utilizarea</w:t>
      </w:r>
      <w:r>
        <w:rPr>
          <w:spacing w:val="-4"/>
        </w:rPr>
        <w:t xml:space="preserve"> </w:t>
      </w:r>
      <w:r>
        <w:t>eficientă</w:t>
      </w:r>
      <w:r>
        <w:rPr>
          <w:spacing w:val="-4"/>
        </w:rPr>
        <w:t xml:space="preserve"> </w:t>
      </w:r>
      <w:r>
        <w:t>a</w:t>
      </w:r>
      <w:r>
        <w:rPr>
          <w:spacing w:val="-4"/>
        </w:rPr>
        <w:t xml:space="preserve"> </w:t>
      </w:r>
      <w:r>
        <w:t>apei</w:t>
      </w:r>
      <w:r>
        <w:rPr>
          <w:spacing w:val="-3"/>
        </w:rPr>
        <w:t xml:space="preserve"> </w:t>
      </w:r>
      <w:r>
        <w:t>vor</w:t>
      </w:r>
      <w:r>
        <w:rPr>
          <w:spacing w:val="-3"/>
        </w:rPr>
        <w:t xml:space="preserve"> </w:t>
      </w:r>
      <w:r>
        <w:t>fi</w:t>
      </w:r>
      <w:r>
        <w:rPr>
          <w:spacing w:val="-3"/>
        </w:rPr>
        <w:t xml:space="preserve"> </w:t>
      </w:r>
      <w:r>
        <w:t>prevăzute</w:t>
      </w:r>
      <w:r>
        <w:rPr>
          <w:spacing w:val="-2"/>
        </w:rPr>
        <w:t xml:space="preserve"> </w:t>
      </w:r>
      <w:r>
        <w:t>armaturi</w:t>
      </w:r>
      <w:r>
        <w:rPr>
          <w:spacing w:val="-3"/>
        </w:rPr>
        <w:t xml:space="preserve"> </w:t>
      </w:r>
      <w:r>
        <w:t>de</w:t>
      </w:r>
      <w:r>
        <w:rPr>
          <w:spacing w:val="-2"/>
        </w:rPr>
        <w:t xml:space="preserve"> </w:t>
      </w:r>
      <w:r>
        <w:t>alimentare</w:t>
      </w:r>
      <w:r>
        <w:rPr>
          <w:spacing w:val="-3"/>
        </w:rPr>
        <w:t xml:space="preserve"> </w:t>
      </w:r>
      <w:r>
        <w:t>cu</w:t>
      </w:r>
      <w:r>
        <w:rPr>
          <w:spacing w:val="-3"/>
        </w:rPr>
        <w:t xml:space="preserve"> </w:t>
      </w:r>
      <w:r>
        <w:t>consum</w:t>
      </w:r>
      <w:r>
        <w:rPr>
          <w:spacing w:val="-3"/>
        </w:rPr>
        <w:t xml:space="preserve"> </w:t>
      </w:r>
      <w:r>
        <w:t>redus</w:t>
      </w:r>
      <w:r>
        <w:rPr>
          <w:spacing w:val="-3"/>
        </w:rPr>
        <w:t xml:space="preserve"> </w:t>
      </w:r>
      <w:r>
        <w:t>de apă și anume:</w:t>
      </w:r>
    </w:p>
    <w:p w:rsidR="005956A8" w:rsidRDefault="00F3183C">
      <w:pPr>
        <w:pStyle w:val="ListParagraph"/>
        <w:numPr>
          <w:ilvl w:val="0"/>
          <w:numId w:val="30"/>
        </w:numPr>
        <w:tabs>
          <w:tab w:val="left" w:pos="1411"/>
        </w:tabs>
        <w:rPr>
          <w:sz w:val="24"/>
        </w:rPr>
      </w:pPr>
      <w:r>
        <w:rPr>
          <w:sz w:val="24"/>
        </w:rPr>
        <w:t>rezervor</w:t>
      </w:r>
      <w:r>
        <w:rPr>
          <w:spacing w:val="-8"/>
          <w:sz w:val="24"/>
        </w:rPr>
        <w:t xml:space="preserve"> </w:t>
      </w:r>
      <w:r>
        <w:rPr>
          <w:sz w:val="24"/>
        </w:rPr>
        <w:t>de</w:t>
      </w:r>
      <w:r>
        <w:rPr>
          <w:spacing w:val="-6"/>
          <w:sz w:val="24"/>
        </w:rPr>
        <w:t xml:space="preserve"> </w:t>
      </w:r>
      <w:r>
        <w:rPr>
          <w:sz w:val="24"/>
        </w:rPr>
        <w:t>toaleta</w:t>
      </w:r>
      <w:r>
        <w:rPr>
          <w:spacing w:val="-5"/>
          <w:sz w:val="24"/>
        </w:rPr>
        <w:t xml:space="preserve"> </w:t>
      </w:r>
      <w:r>
        <w:rPr>
          <w:sz w:val="24"/>
        </w:rPr>
        <w:t>cu</w:t>
      </w:r>
      <w:r>
        <w:rPr>
          <w:spacing w:val="-5"/>
          <w:sz w:val="24"/>
        </w:rPr>
        <w:t xml:space="preserve"> </w:t>
      </w:r>
      <w:r>
        <w:rPr>
          <w:sz w:val="24"/>
        </w:rPr>
        <w:t>dubla</w:t>
      </w:r>
      <w:r>
        <w:rPr>
          <w:spacing w:val="-5"/>
          <w:sz w:val="24"/>
        </w:rPr>
        <w:t xml:space="preserve"> </w:t>
      </w:r>
      <w:r>
        <w:rPr>
          <w:sz w:val="24"/>
        </w:rPr>
        <w:t>actiune</w:t>
      </w:r>
      <w:r>
        <w:rPr>
          <w:spacing w:val="-7"/>
          <w:sz w:val="24"/>
        </w:rPr>
        <w:t xml:space="preserve"> </w:t>
      </w:r>
      <w:r>
        <w:rPr>
          <w:sz w:val="24"/>
        </w:rPr>
        <w:t>avand</w:t>
      </w:r>
      <w:r>
        <w:rPr>
          <w:spacing w:val="-5"/>
          <w:sz w:val="24"/>
        </w:rPr>
        <w:t xml:space="preserve"> </w:t>
      </w:r>
      <w:r>
        <w:rPr>
          <w:sz w:val="24"/>
        </w:rPr>
        <w:t>o</w:t>
      </w:r>
      <w:r>
        <w:rPr>
          <w:spacing w:val="-6"/>
          <w:sz w:val="24"/>
        </w:rPr>
        <w:t xml:space="preserve"> </w:t>
      </w:r>
      <w:r>
        <w:rPr>
          <w:sz w:val="24"/>
        </w:rPr>
        <w:t>capacitate</w:t>
      </w:r>
      <w:r>
        <w:rPr>
          <w:spacing w:val="-5"/>
          <w:sz w:val="24"/>
        </w:rPr>
        <w:t xml:space="preserve"> </w:t>
      </w:r>
      <w:r>
        <w:rPr>
          <w:sz w:val="24"/>
        </w:rPr>
        <w:t>de</w:t>
      </w:r>
      <w:r>
        <w:rPr>
          <w:spacing w:val="-7"/>
          <w:sz w:val="24"/>
        </w:rPr>
        <w:t xml:space="preserve"> </w:t>
      </w:r>
      <w:r>
        <w:rPr>
          <w:sz w:val="24"/>
        </w:rPr>
        <w:t>3/6</w:t>
      </w:r>
      <w:r>
        <w:rPr>
          <w:spacing w:val="-6"/>
          <w:sz w:val="24"/>
        </w:rPr>
        <w:t xml:space="preserve"> </w:t>
      </w:r>
      <w:r>
        <w:rPr>
          <w:sz w:val="24"/>
        </w:rPr>
        <w:t>litri</w:t>
      </w:r>
      <w:r>
        <w:rPr>
          <w:spacing w:val="-5"/>
          <w:sz w:val="24"/>
        </w:rPr>
        <w:t xml:space="preserve"> </w:t>
      </w:r>
      <w:r>
        <w:rPr>
          <w:sz w:val="24"/>
        </w:rPr>
        <w:t>la</w:t>
      </w:r>
      <w:r>
        <w:rPr>
          <w:spacing w:val="-7"/>
          <w:sz w:val="24"/>
        </w:rPr>
        <w:t xml:space="preserve"> </w:t>
      </w:r>
      <w:r>
        <w:rPr>
          <w:spacing w:val="-2"/>
          <w:sz w:val="24"/>
        </w:rPr>
        <w:t>spalare;</w:t>
      </w:r>
    </w:p>
    <w:p w:rsidR="005956A8" w:rsidRDefault="00F3183C">
      <w:pPr>
        <w:pStyle w:val="ListParagraph"/>
        <w:numPr>
          <w:ilvl w:val="0"/>
          <w:numId w:val="30"/>
        </w:numPr>
        <w:tabs>
          <w:tab w:val="left" w:pos="1411"/>
        </w:tabs>
        <w:rPr>
          <w:sz w:val="24"/>
        </w:rPr>
      </w:pPr>
      <w:r>
        <w:rPr>
          <w:sz w:val="24"/>
        </w:rPr>
        <w:t>baterie</w:t>
      </w:r>
      <w:r>
        <w:rPr>
          <w:spacing w:val="-7"/>
          <w:sz w:val="24"/>
        </w:rPr>
        <w:t xml:space="preserve"> </w:t>
      </w:r>
      <w:r>
        <w:rPr>
          <w:sz w:val="24"/>
        </w:rPr>
        <w:t>pentru</w:t>
      </w:r>
      <w:r>
        <w:rPr>
          <w:spacing w:val="-7"/>
          <w:sz w:val="24"/>
        </w:rPr>
        <w:t xml:space="preserve"> </w:t>
      </w:r>
      <w:r>
        <w:rPr>
          <w:sz w:val="24"/>
        </w:rPr>
        <w:t>lavoar</w:t>
      </w:r>
      <w:r>
        <w:rPr>
          <w:spacing w:val="-7"/>
          <w:sz w:val="24"/>
        </w:rPr>
        <w:t xml:space="preserve"> </w:t>
      </w:r>
      <w:r>
        <w:rPr>
          <w:sz w:val="24"/>
        </w:rPr>
        <w:t>cu</w:t>
      </w:r>
      <w:r>
        <w:rPr>
          <w:spacing w:val="-5"/>
          <w:sz w:val="24"/>
        </w:rPr>
        <w:t xml:space="preserve"> </w:t>
      </w:r>
      <w:r>
        <w:rPr>
          <w:sz w:val="24"/>
        </w:rPr>
        <w:t>limitarea</w:t>
      </w:r>
      <w:r>
        <w:rPr>
          <w:spacing w:val="-7"/>
          <w:sz w:val="24"/>
        </w:rPr>
        <w:t xml:space="preserve"> </w:t>
      </w:r>
      <w:r>
        <w:rPr>
          <w:sz w:val="24"/>
        </w:rPr>
        <w:t>debitului</w:t>
      </w:r>
      <w:r>
        <w:rPr>
          <w:spacing w:val="-7"/>
          <w:sz w:val="24"/>
        </w:rPr>
        <w:t xml:space="preserve"> </w:t>
      </w:r>
      <w:r>
        <w:rPr>
          <w:sz w:val="24"/>
        </w:rPr>
        <w:t>de</w:t>
      </w:r>
      <w:r>
        <w:rPr>
          <w:spacing w:val="-7"/>
          <w:sz w:val="24"/>
        </w:rPr>
        <w:t xml:space="preserve"> </w:t>
      </w:r>
      <w:r>
        <w:rPr>
          <w:sz w:val="24"/>
        </w:rPr>
        <w:t>max.</w:t>
      </w:r>
      <w:r>
        <w:rPr>
          <w:spacing w:val="-7"/>
          <w:sz w:val="24"/>
        </w:rPr>
        <w:t xml:space="preserve"> </w:t>
      </w:r>
      <w:r>
        <w:rPr>
          <w:sz w:val="24"/>
        </w:rPr>
        <w:t>6</w:t>
      </w:r>
      <w:r>
        <w:rPr>
          <w:spacing w:val="-5"/>
          <w:sz w:val="24"/>
        </w:rPr>
        <w:t xml:space="preserve"> </w:t>
      </w:r>
      <w:r>
        <w:rPr>
          <w:spacing w:val="-2"/>
          <w:sz w:val="24"/>
        </w:rPr>
        <w:t>l/min.;</w:t>
      </w:r>
    </w:p>
    <w:p w:rsidR="005956A8" w:rsidRDefault="00F3183C">
      <w:pPr>
        <w:pStyle w:val="ListParagraph"/>
        <w:numPr>
          <w:ilvl w:val="0"/>
          <w:numId w:val="30"/>
        </w:numPr>
        <w:tabs>
          <w:tab w:val="left" w:pos="1411"/>
        </w:tabs>
        <w:rPr>
          <w:sz w:val="24"/>
        </w:rPr>
      </w:pPr>
      <w:r>
        <w:rPr>
          <w:sz w:val="24"/>
        </w:rPr>
        <w:t>baterie</w:t>
      </w:r>
      <w:r>
        <w:rPr>
          <w:spacing w:val="-7"/>
          <w:sz w:val="24"/>
        </w:rPr>
        <w:t xml:space="preserve"> </w:t>
      </w:r>
      <w:r>
        <w:rPr>
          <w:sz w:val="24"/>
        </w:rPr>
        <w:t>pentru</w:t>
      </w:r>
      <w:r>
        <w:rPr>
          <w:spacing w:val="-6"/>
          <w:sz w:val="24"/>
        </w:rPr>
        <w:t xml:space="preserve"> </w:t>
      </w:r>
      <w:r>
        <w:rPr>
          <w:sz w:val="24"/>
        </w:rPr>
        <w:t>dus,</w:t>
      </w:r>
      <w:r>
        <w:rPr>
          <w:spacing w:val="-6"/>
          <w:sz w:val="24"/>
        </w:rPr>
        <w:t xml:space="preserve"> </w:t>
      </w:r>
      <w:r>
        <w:rPr>
          <w:sz w:val="24"/>
        </w:rPr>
        <w:t>cu</w:t>
      </w:r>
      <w:r>
        <w:rPr>
          <w:spacing w:val="-6"/>
          <w:sz w:val="24"/>
        </w:rPr>
        <w:t xml:space="preserve"> </w:t>
      </w:r>
      <w:r>
        <w:rPr>
          <w:sz w:val="24"/>
        </w:rPr>
        <w:t>limitarea</w:t>
      </w:r>
      <w:r>
        <w:rPr>
          <w:spacing w:val="-7"/>
          <w:sz w:val="24"/>
        </w:rPr>
        <w:t xml:space="preserve"> </w:t>
      </w:r>
      <w:r>
        <w:rPr>
          <w:sz w:val="24"/>
        </w:rPr>
        <w:t>debitului</w:t>
      </w:r>
      <w:r>
        <w:rPr>
          <w:spacing w:val="-6"/>
          <w:sz w:val="24"/>
        </w:rPr>
        <w:t xml:space="preserve"> </w:t>
      </w:r>
      <w:r>
        <w:rPr>
          <w:sz w:val="24"/>
        </w:rPr>
        <w:t>de</w:t>
      </w:r>
      <w:r>
        <w:rPr>
          <w:spacing w:val="-7"/>
          <w:sz w:val="24"/>
        </w:rPr>
        <w:t xml:space="preserve"> </w:t>
      </w:r>
      <w:r>
        <w:rPr>
          <w:sz w:val="24"/>
        </w:rPr>
        <w:t>max.</w:t>
      </w:r>
      <w:r>
        <w:rPr>
          <w:spacing w:val="-5"/>
          <w:sz w:val="24"/>
        </w:rPr>
        <w:t xml:space="preserve"> </w:t>
      </w:r>
      <w:r>
        <w:rPr>
          <w:sz w:val="24"/>
        </w:rPr>
        <w:t>9</w:t>
      </w:r>
      <w:r>
        <w:rPr>
          <w:spacing w:val="-6"/>
          <w:sz w:val="24"/>
        </w:rPr>
        <w:t xml:space="preserve"> </w:t>
      </w:r>
      <w:r>
        <w:rPr>
          <w:spacing w:val="-2"/>
          <w:sz w:val="24"/>
        </w:rPr>
        <w:t>l/min.;</w:t>
      </w:r>
    </w:p>
    <w:p w:rsidR="005956A8" w:rsidRDefault="00F3183C">
      <w:pPr>
        <w:pStyle w:val="BodyText"/>
        <w:ind w:right="755" w:firstLine="719"/>
      </w:pPr>
      <w:r>
        <w:t>Evacuarea</w:t>
      </w:r>
      <w:r>
        <w:rPr>
          <w:spacing w:val="33"/>
        </w:rPr>
        <w:t xml:space="preserve"> </w:t>
      </w:r>
      <w:r>
        <w:t>apelor</w:t>
      </w:r>
      <w:r>
        <w:rPr>
          <w:spacing w:val="31"/>
        </w:rPr>
        <w:t xml:space="preserve"> </w:t>
      </w:r>
      <w:r>
        <w:t>uzate</w:t>
      </w:r>
      <w:r>
        <w:rPr>
          <w:spacing w:val="33"/>
        </w:rPr>
        <w:t xml:space="preserve"> </w:t>
      </w:r>
      <w:r>
        <w:t>menajere</w:t>
      </w:r>
      <w:r>
        <w:rPr>
          <w:spacing w:val="30"/>
        </w:rPr>
        <w:t xml:space="preserve"> </w:t>
      </w:r>
      <w:r>
        <w:t>la</w:t>
      </w:r>
      <w:r>
        <w:rPr>
          <w:spacing w:val="31"/>
        </w:rPr>
        <w:t xml:space="preserve"> </w:t>
      </w:r>
      <w:r>
        <w:t>instalatia</w:t>
      </w:r>
      <w:r>
        <w:rPr>
          <w:spacing w:val="31"/>
        </w:rPr>
        <w:t xml:space="preserve"> </w:t>
      </w:r>
      <w:r>
        <w:t>de</w:t>
      </w:r>
      <w:r>
        <w:rPr>
          <w:spacing w:val="32"/>
        </w:rPr>
        <w:t xml:space="preserve"> </w:t>
      </w:r>
      <w:r>
        <w:t>canalizare</w:t>
      </w:r>
      <w:r>
        <w:rPr>
          <w:spacing w:val="30"/>
        </w:rPr>
        <w:t xml:space="preserve"> </w:t>
      </w:r>
      <w:r>
        <w:t>se</w:t>
      </w:r>
      <w:r>
        <w:rPr>
          <w:spacing w:val="31"/>
        </w:rPr>
        <w:t xml:space="preserve"> </w:t>
      </w:r>
      <w:r>
        <w:t>realizeaza</w:t>
      </w:r>
      <w:r>
        <w:rPr>
          <w:spacing w:val="32"/>
        </w:rPr>
        <w:t xml:space="preserve"> </w:t>
      </w:r>
      <w:r>
        <w:t>prin</w:t>
      </w:r>
      <w:r>
        <w:rPr>
          <w:spacing w:val="31"/>
        </w:rPr>
        <w:t xml:space="preserve"> </w:t>
      </w:r>
      <w:r>
        <w:t>intermediul pieselor sifonate.</w:t>
      </w:r>
    </w:p>
    <w:p w:rsidR="005956A8" w:rsidRDefault="005956A8">
      <w:pPr>
        <w:pStyle w:val="BodyText"/>
        <w:ind w:left="0"/>
      </w:pPr>
    </w:p>
    <w:p w:rsidR="005956A8" w:rsidRDefault="00F3183C">
      <w:pPr>
        <w:pStyle w:val="Heading3"/>
        <w:spacing w:line="276" w:lineRule="auto"/>
        <w:ind w:left="551" w:right="895" w:firstLine="719"/>
        <w:rPr>
          <w:u w:val="none"/>
        </w:rPr>
      </w:pPr>
      <w:r>
        <w:rPr>
          <w:u w:val="none"/>
        </w:rPr>
        <w:t>INSTALAȚII DE STINGERE CU APA CU HIDRANTI DE INCENDIU INTERIORI SI EXTERIORI</w:t>
      </w:r>
    </w:p>
    <w:p w:rsidR="005956A8" w:rsidRDefault="005956A8">
      <w:pPr>
        <w:pStyle w:val="BodyText"/>
        <w:spacing w:before="5"/>
        <w:ind w:left="0"/>
        <w:rPr>
          <w:b/>
          <w:sz w:val="27"/>
        </w:rPr>
      </w:pPr>
    </w:p>
    <w:p w:rsidR="005956A8" w:rsidRDefault="00F3183C">
      <w:pPr>
        <w:pStyle w:val="Heading5"/>
        <w:numPr>
          <w:ilvl w:val="0"/>
          <w:numId w:val="29"/>
        </w:numPr>
        <w:tabs>
          <w:tab w:val="left" w:pos="1632"/>
        </w:tabs>
        <w:spacing w:before="1"/>
        <w:ind w:hanging="361"/>
      </w:pPr>
      <w:r>
        <w:t>Instalația</w:t>
      </w:r>
      <w:r>
        <w:rPr>
          <w:spacing w:val="-2"/>
        </w:rPr>
        <w:t xml:space="preserve"> </w:t>
      </w:r>
      <w:r>
        <w:t>de</w:t>
      </w:r>
      <w:r>
        <w:rPr>
          <w:spacing w:val="-3"/>
        </w:rPr>
        <w:t xml:space="preserve"> </w:t>
      </w:r>
      <w:r>
        <w:t>stingere</w:t>
      </w:r>
      <w:r>
        <w:rPr>
          <w:spacing w:val="-2"/>
        </w:rPr>
        <w:t xml:space="preserve"> </w:t>
      </w:r>
      <w:r>
        <w:t>cu</w:t>
      </w:r>
      <w:r>
        <w:rPr>
          <w:spacing w:val="-2"/>
        </w:rPr>
        <w:t xml:space="preserve"> </w:t>
      </w:r>
      <w:r>
        <w:t>hidranți</w:t>
      </w:r>
      <w:r>
        <w:rPr>
          <w:spacing w:val="-3"/>
        </w:rPr>
        <w:t xml:space="preserve"> </w:t>
      </w:r>
      <w:r>
        <w:rPr>
          <w:spacing w:val="-2"/>
        </w:rPr>
        <w:t>interiori</w:t>
      </w:r>
    </w:p>
    <w:p w:rsidR="005956A8" w:rsidRDefault="005956A8">
      <w:pPr>
        <w:pStyle w:val="BodyText"/>
        <w:spacing w:before="8"/>
        <w:ind w:left="0"/>
        <w:rPr>
          <w:b/>
          <w:i/>
          <w:sz w:val="27"/>
        </w:rPr>
      </w:pPr>
    </w:p>
    <w:p w:rsidR="005956A8" w:rsidRDefault="00F3183C">
      <w:pPr>
        <w:pStyle w:val="BodyText"/>
        <w:ind w:right="847" w:firstLine="568"/>
        <w:jc w:val="both"/>
      </w:pPr>
      <w:r>
        <w:t>Echiparea tehnică a clădirii cu hidranţi de incendiu interiori se realizează conform cerințelor normativului P118/2-2013 - Normativ privind securitatea la incendiu a construcțiilor, Partea a II-a - Instalații de stingere cu modificările și completările publicate în Monitorul Oficial al României, Partea I, Nr.966/15.XI.2018.</w:t>
      </w:r>
    </w:p>
    <w:p w:rsidR="005956A8" w:rsidRDefault="00F3183C">
      <w:pPr>
        <w:pStyle w:val="BodyText"/>
        <w:ind w:right="849" w:firstLine="568"/>
        <w:jc w:val="both"/>
      </w:pPr>
      <w:r>
        <w:t>Conform acestui normativ nu este necesară echiparea cu instalații de stingere a incendiilor cu hidranți interiori.</w:t>
      </w:r>
    </w:p>
    <w:p w:rsidR="005956A8" w:rsidRDefault="00F3183C">
      <w:pPr>
        <w:pStyle w:val="Heading5"/>
        <w:numPr>
          <w:ilvl w:val="0"/>
          <w:numId w:val="28"/>
        </w:numPr>
        <w:tabs>
          <w:tab w:val="left" w:pos="1471"/>
        </w:tabs>
        <w:jc w:val="both"/>
      </w:pPr>
      <w:r>
        <w:t>Instalația</w:t>
      </w:r>
      <w:r>
        <w:rPr>
          <w:spacing w:val="-1"/>
        </w:rPr>
        <w:t xml:space="preserve"> </w:t>
      </w:r>
      <w:r>
        <w:t>de</w:t>
      </w:r>
      <w:r>
        <w:rPr>
          <w:spacing w:val="-2"/>
        </w:rPr>
        <w:t xml:space="preserve"> </w:t>
      </w:r>
      <w:r>
        <w:t>stingere</w:t>
      </w:r>
      <w:r>
        <w:rPr>
          <w:spacing w:val="-2"/>
        </w:rPr>
        <w:t xml:space="preserve"> </w:t>
      </w:r>
      <w:r>
        <w:t>cu</w:t>
      </w:r>
      <w:r>
        <w:rPr>
          <w:spacing w:val="-1"/>
        </w:rPr>
        <w:t xml:space="preserve"> </w:t>
      </w:r>
      <w:r>
        <w:t>hidranți</w:t>
      </w:r>
      <w:r>
        <w:rPr>
          <w:spacing w:val="-1"/>
        </w:rPr>
        <w:t xml:space="preserve"> </w:t>
      </w:r>
      <w:r>
        <w:rPr>
          <w:spacing w:val="-2"/>
        </w:rPr>
        <w:t>exteriori</w:t>
      </w:r>
    </w:p>
    <w:p w:rsidR="005956A8" w:rsidRDefault="005956A8">
      <w:pPr>
        <w:pStyle w:val="BodyText"/>
        <w:ind w:left="0"/>
        <w:rPr>
          <w:b/>
          <w:i/>
        </w:rPr>
      </w:pPr>
    </w:p>
    <w:p w:rsidR="005956A8" w:rsidRDefault="00F3183C">
      <w:pPr>
        <w:pStyle w:val="BodyText"/>
        <w:spacing w:before="1"/>
        <w:ind w:right="847" w:firstLine="568"/>
        <w:jc w:val="both"/>
      </w:pPr>
      <w:r>
        <w:t>Echiparea tehnică a clădirii cu hidranţi de incendiu exteriori se realizează conform cerințelor normativului P118/2-2013 - Normativ privind securitatea la incendiu a construcțiilor, Partea a II-a - Instalații de stingere , cu modificarile și completările publicate în Monitorul Oficial al României, Partea I, Nr.966/15.XI.2018.</w:t>
      </w:r>
    </w:p>
    <w:p w:rsidR="005956A8" w:rsidRDefault="00F3183C">
      <w:pPr>
        <w:pStyle w:val="BodyText"/>
        <w:ind w:right="854" w:firstLine="568"/>
        <w:jc w:val="both"/>
      </w:pPr>
      <w:r>
        <w:t>Conform acestui normativ nu este este necesară echiparea cu instalații de stingere a</w:t>
      </w:r>
      <w:r>
        <w:rPr>
          <w:spacing w:val="40"/>
        </w:rPr>
        <w:t xml:space="preserve"> </w:t>
      </w:r>
      <w:r>
        <w:t>incendiilor cu hidranți exteriori.</w:t>
      </w:r>
    </w:p>
    <w:p w:rsidR="005956A8" w:rsidRDefault="005956A8">
      <w:pPr>
        <w:pStyle w:val="BodyText"/>
        <w:spacing w:before="9"/>
        <w:ind w:left="0"/>
        <w:rPr>
          <w:sz w:val="23"/>
        </w:rPr>
      </w:pPr>
    </w:p>
    <w:p w:rsidR="005956A8" w:rsidRDefault="00F3183C">
      <w:pPr>
        <w:pStyle w:val="BodyText"/>
        <w:ind w:right="849" w:firstLine="568"/>
        <w:jc w:val="both"/>
      </w:pPr>
      <w:r>
        <w:t>Conf.P118/2-2013 cu modificarea și completarea publicată în Monitorul Oficial al României, Partea I, Nr.966/15.XI.2018 nu este necesara echiparea cladirii cu alte sisteme de stingere.</w:t>
      </w:r>
    </w:p>
    <w:p w:rsidR="005956A8" w:rsidRDefault="005956A8">
      <w:pPr>
        <w:jc w:val="both"/>
        <w:sectPr w:rsidR="005956A8">
          <w:headerReference w:type="default" r:id="rId64"/>
          <w:footerReference w:type="default" r:id="rId65"/>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spacing w:before="9"/>
        <w:ind w:left="0"/>
        <w:rPr>
          <w:sz w:val="26"/>
        </w:rPr>
      </w:pPr>
    </w:p>
    <w:p w:rsidR="005956A8" w:rsidRDefault="005956A8">
      <w:pPr>
        <w:spacing w:before="90"/>
        <w:ind w:left="1271"/>
        <w:rPr>
          <w:b/>
          <w:i/>
          <w:sz w:val="24"/>
        </w:rPr>
      </w:pPr>
      <w:r w:rsidRPr="005956A8">
        <w:pict>
          <v:rect id="docshape280" o:spid="_x0000_s1121" style="position:absolute;left:0;text-align:left;margin-left:69.15pt;margin-top:-28.35pt;width:485.25pt;height:1.45pt;z-index:15806464;mso-position-horizontal-relative:page" fillcolor="black" stroked="f">
            <w10:wrap anchorx="page"/>
          </v:rect>
        </w:pict>
      </w:r>
      <w:r w:rsidR="00F3183C">
        <w:rPr>
          <w:b/>
          <w:i/>
          <w:sz w:val="24"/>
        </w:rPr>
        <w:t>Echipamente</w:t>
      </w:r>
      <w:r w:rsidR="00F3183C">
        <w:rPr>
          <w:b/>
          <w:i/>
          <w:spacing w:val="-5"/>
          <w:sz w:val="24"/>
        </w:rPr>
        <w:t xml:space="preserve"> </w:t>
      </w:r>
      <w:r w:rsidR="00F3183C">
        <w:rPr>
          <w:b/>
          <w:i/>
          <w:spacing w:val="-10"/>
          <w:sz w:val="24"/>
        </w:rPr>
        <w:t>:</w:t>
      </w: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1"/>
        <w:gridCol w:w="1241"/>
      </w:tblGrid>
      <w:tr w:rsidR="005956A8">
        <w:trPr>
          <w:trHeight w:val="275"/>
        </w:trPr>
        <w:tc>
          <w:tcPr>
            <w:tcW w:w="6841" w:type="dxa"/>
          </w:tcPr>
          <w:p w:rsidR="005956A8" w:rsidRDefault="00F3183C">
            <w:pPr>
              <w:pStyle w:val="TableParagraph"/>
              <w:spacing w:line="256" w:lineRule="exact"/>
              <w:ind w:left="107"/>
              <w:rPr>
                <w:sz w:val="24"/>
              </w:rPr>
            </w:pPr>
            <w:r>
              <w:rPr>
                <w:sz w:val="24"/>
              </w:rPr>
              <w:t>Sistem</w:t>
            </w:r>
            <w:r>
              <w:rPr>
                <w:spacing w:val="-2"/>
                <w:sz w:val="24"/>
              </w:rPr>
              <w:t xml:space="preserve"> </w:t>
            </w:r>
            <w:r>
              <w:rPr>
                <w:sz w:val="24"/>
              </w:rPr>
              <w:t>de</w:t>
            </w:r>
            <w:r>
              <w:rPr>
                <w:spacing w:val="-1"/>
                <w:sz w:val="24"/>
              </w:rPr>
              <w:t xml:space="preserve"> </w:t>
            </w:r>
            <w:r>
              <w:rPr>
                <w:sz w:val="24"/>
              </w:rPr>
              <w:t>climatizare</w:t>
            </w:r>
            <w:r>
              <w:rPr>
                <w:spacing w:val="-3"/>
                <w:sz w:val="24"/>
              </w:rPr>
              <w:t xml:space="preserve"> </w:t>
            </w:r>
            <w:r>
              <w:rPr>
                <w:sz w:val="24"/>
              </w:rPr>
              <w:t>avand</w:t>
            </w:r>
            <w:r>
              <w:rPr>
                <w:spacing w:val="-1"/>
                <w:sz w:val="24"/>
              </w:rPr>
              <w:t xml:space="preserve"> </w:t>
            </w:r>
            <w:r>
              <w:rPr>
                <w:sz w:val="24"/>
              </w:rPr>
              <w:t>puterea</w:t>
            </w:r>
            <w:r>
              <w:rPr>
                <w:spacing w:val="-2"/>
                <w:sz w:val="24"/>
              </w:rPr>
              <w:t xml:space="preserve"> </w:t>
            </w:r>
            <w:r>
              <w:rPr>
                <w:sz w:val="24"/>
              </w:rPr>
              <w:t>de</w:t>
            </w:r>
            <w:r>
              <w:rPr>
                <w:spacing w:val="-3"/>
                <w:sz w:val="24"/>
              </w:rPr>
              <w:t xml:space="preserve"> </w:t>
            </w:r>
            <w:r>
              <w:rPr>
                <w:sz w:val="24"/>
              </w:rPr>
              <w:t>racire</w:t>
            </w:r>
            <w:r>
              <w:rPr>
                <w:spacing w:val="-2"/>
                <w:sz w:val="24"/>
              </w:rPr>
              <w:t xml:space="preserve"> </w:t>
            </w:r>
            <w:r>
              <w:rPr>
                <w:sz w:val="24"/>
              </w:rPr>
              <w:t>2,5</w:t>
            </w:r>
            <w:r>
              <w:rPr>
                <w:spacing w:val="1"/>
                <w:sz w:val="24"/>
              </w:rPr>
              <w:t xml:space="preserve"> </w:t>
            </w:r>
            <w:r>
              <w:rPr>
                <w:spacing w:val="-5"/>
                <w:sz w:val="24"/>
              </w:rPr>
              <w:t>kW</w:t>
            </w:r>
          </w:p>
        </w:tc>
        <w:tc>
          <w:tcPr>
            <w:tcW w:w="1241" w:type="dxa"/>
          </w:tcPr>
          <w:p w:rsidR="005956A8" w:rsidRDefault="00F3183C">
            <w:pPr>
              <w:pStyle w:val="TableParagraph"/>
              <w:spacing w:line="256" w:lineRule="exact"/>
              <w:ind w:left="398" w:right="389"/>
              <w:jc w:val="center"/>
              <w:rPr>
                <w:b/>
                <w:sz w:val="24"/>
              </w:rPr>
            </w:pPr>
            <w:r>
              <w:rPr>
                <w:b/>
                <w:spacing w:val="-4"/>
                <w:sz w:val="24"/>
              </w:rPr>
              <w:t>3,00</w:t>
            </w:r>
          </w:p>
        </w:tc>
      </w:tr>
      <w:tr w:rsidR="005956A8">
        <w:trPr>
          <w:trHeight w:val="275"/>
        </w:trPr>
        <w:tc>
          <w:tcPr>
            <w:tcW w:w="6841" w:type="dxa"/>
          </w:tcPr>
          <w:p w:rsidR="005956A8" w:rsidRDefault="00F3183C">
            <w:pPr>
              <w:pStyle w:val="TableParagraph"/>
              <w:spacing w:line="256" w:lineRule="exact"/>
              <w:ind w:left="107"/>
              <w:rPr>
                <w:sz w:val="24"/>
              </w:rPr>
            </w:pPr>
            <w:r>
              <w:rPr>
                <w:sz w:val="24"/>
              </w:rPr>
              <w:t>Sistem</w:t>
            </w:r>
            <w:r>
              <w:rPr>
                <w:spacing w:val="-1"/>
                <w:sz w:val="24"/>
              </w:rPr>
              <w:t xml:space="preserve"> </w:t>
            </w:r>
            <w:r>
              <w:rPr>
                <w:sz w:val="24"/>
              </w:rPr>
              <w:t>de</w:t>
            </w:r>
            <w:r>
              <w:rPr>
                <w:spacing w:val="-1"/>
                <w:sz w:val="24"/>
              </w:rPr>
              <w:t xml:space="preserve"> </w:t>
            </w:r>
            <w:r>
              <w:rPr>
                <w:sz w:val="24"/>
              </w:rPr>
              <w:t>climatizare</w:t>
            </w:r>
            <w:r>
              <w:rPr>
                <w:spacing w:val="-3"/>
                <w:sz w:val="24"/>
              </w:rPr>
              <w:t xml:space="preserve"> </w:t>
            </w:r>
            <w:r>
              <w:rPr>
                <w:sz w:val="24"/>
              </w:rPr>
              <w:t>avand</w:t>
            </w:r>
            <w:r>
              <w:rPr>
                <w:spacing w:val="-1"/>
                <w:sz w:val="24"/>
              </w:rPr>
              <w:t xml:space="preserve"> </w:t>
            </w:r>
            <w:r>
              <w:rPr>
                <w:sz w:val="24"/>
              </w:rPr>
              <w:t>puterea</w:t>
            </w:r>
            <w:r>
              <w:rPr>
                <w:spacing w:val="-2"/>
                <w:sz w:val="24"/>
              </w:rPr>
              <w:t xml:space="preserve"> </w:t>
            </w:r>
            <w:r>
              <w:rPr>
                <w:sz w:val="24"/>
              </w:rPr>
              <w:t>de</w:t>
            </w:r>
            <w:r>
              <w:rPr>
                <w:spacing w:val="-2"/>
                <w:sz w:val="24"/>
              </w:rPr>
              <w:t xml:space="preserve"> </w:t>
            </w:r>
            <w:r>
              <w:rPr>
                <w:sz w:val="24"/>
              </w:rPr>
              <w:t>racire</w:t>
            </w:r>
            <w:r>
              <w:rPr>
                <w:spacing w:val="-2"/>
                <w:sz w:val="24"/>
              </w:rPr>
              <w:t xml:space="preserve"> </w:t>
            </w:r>
            <w:r>
              <w:rPr>
                <w:sz w:val="24"/>
              </w:rPr>
              <w:t>3,5</w:t>
            </w:r>
            <w:r>
              <w:rPr>
                <w:spacing w:val="1"/>
                <w:sz w:val="24"/>
              </w:rPr>
              <w:t xml:space="preserve"> </w:t>
            </w:r>
            <w:r>
              <w:rPr>
                <w:spacing w:val="-5"/>
                <w:sz w:val="24"/>
              </w:rPr>
              <w:t>kW</w:t>
            </w:r>
          </w:p>
        </w:tc>
        <w:tc>
          <w:tcPr>
            <w:tcW w:w="1241" w:type="dxa"/>
          </w:tcPr>
          <w:p w:rsidR="005956A8" w:rsidRDefault="00F3183C">
            <w:pPr>
              <w:pStyle w:val="TableParagraph"/>
              <w:spacing w:line="256" w:lineRule="exact"/>
              <w:ind w:left="398" w:right="389"/>
              <w:jc w:val="center"/>
              <w:rPr>
                <w:b/>
                <w:sz w:val="24"/>
              </w:rPr>
            </w:pPr>
            <w:r>
              <w:rPr>
                <w:b/>
                <w:spacing w:val="-4"/>
                <w:sz w:val="24"/>
              </w:rPr>
              <w:t>1,00</w:t>
            </w:r>
          </w:p>
        </w:tc>
      </w:tr>
      <w:tr w:rsidR="005956A8">
        <w:trPr>
          <w:trHeight w:val="275"/>
        </w:trPr>
        <w:tc>
          <w:tcPr>
            <w:tcW w:w="6841" w:type="dxa"/>
          </w:tcPr>
          <w:p w:rsidR="005956A8" w:rsidRDefault="00F3183C">
            <w:pPr>
              <w:pStyle w:val="TableParagraph"/>
              <w:spacing w:line="256" w:lineRule="exact"/>
              <w:ind w:left="107"/>
              <w:rPr>
                <w:sz w:val="24"/>
              </w:rPr>
            </w:pPr>
            <w:r>
              <w:rPr>
                <w:sz w:val="24"/>
              </w:rPr>
              <w:t>Ventilator</w:t>
            </w:r>
            <w:r>
              <w:rPr>
                <w:spacing w:val="-3"/>
                <w:sz w:val="24"/>
              </w:rPr>
              <w:t xml:space="preserve"> </w:t>
            </w:r>
            <w:r>
              <w:rPr>
                <w:sz w:val="24"/>
              </w:rPr>
              <w:t>evacuare</w:t>
            </w:r>
            <w:r>
              <w:rPr>
                <w:spacing w:val="-2"/>
                <w:sz w:val="24"/>
              </w:rPr>
              <w:t xml:space="preserve"> </w:t>
            </w:r>
            <w:r>
              <w:rPr>
                <w:sz w:val="24"/>
              </w:rPr>
              <w:t>aer montat</w:t>
            </w:r>
            <w:r>
              <w:rPr>
                <w:spacing w:val="-2"/>
                <w:sz w:val="24"/>
              </w:rPr>
              <w:t xml:space="preserve"> </w:t>
            </w:r>
            <w:r>
              <w:rPr>
                <w:sz w:val="24"/>
              </w:rPr>
              <w:t>pe</w:t>
            </w:r>
            <w:r>
              <w:rPr>
                <w:spacing w:val="-1"/>
                <w:sz w:val="24"/>
              </w:rPr>
              <w:t xml:space="preserve"> </w:t>
            </w:r>
            <w:r>
              <w:rPr>
                <w:sz w:val="24"/>
              </w:rPr>
              <w:t>perete avand</w:t>
            </w:r>
            <w:r>
              <w:rPr>
                <w:spacing w:val="-2"/>
                <w:sz w:val="24"/>
              </w:rPr>
              <w:t xml:space="preserve"> </w:t>
            </w:r>
            <w:r>
              <w:rPr>
                <w:sz w:val="24"/>
              </w:rPr>
              <w:t>debitul</w:t>
            </w:r>
            <w:r>
              <w:rPr>
                <w:spacing w:val="-1"/>
                <w:sz w:val="24"/>
              </w:rPr>
              <w:t xml:space="preserve"> </w:t>
            </w:r>
            <w:r>
              <w:rPr>
                <w:sz w:val="24"/>
              </w:rPr>
              <w:t>50</w:t>
            </w:r>
            <w:r>
              <w:rPr>
                <w:spacing w:val="-1"/>
                <w:sz w:val="24"/>
              </w:rPr>
              <w:t xml:space="preserve"> </w:t>
            </w:r>
            <w:r>
              <w:rPr>
                <w:spacing w:val="-4"/>
                <w:sz w:val="24"/>
              </w:rPr>
              <w:t>mc/h</w:t>
            </w:r>
          </w:p>
        </w:tc>
        <w:tc>
          <w:tcPr>
            <w:tcW w:w="1241" w:type="dxa"/>
          </w:tcPr>
          <w:p w:rsidR="005956A8" w:rsidRDefault="00F3183C">
            <w:pPr>
              <w:pStyle w:val="TableParagraph"/>
              <w:spacing w:line="256" w:lineRule="exact"/>
              <w:ind w:left="398" w:right="389"/>
              <w:jc w:val="center"/>
              <w:rPr>
                <w:b/>
                <w:sz w:val="24"/>
              </w:rPr>
            </w:pPr>
            <w:r>
              <w:rPr>
                <w:b/>
                <w:spacing w:val="-4"/>
                <w:sz w:val="24"/>
              </w:rPr>
              <w:t>2,00</w:t>
            </w:r>
          </w:p>
        </w:tc>
      </w:tr>
      <w:tr w:rsidR="005956A8">
        <w:trPr>
          <w:trHeight w:val="275"/>
        </w:trPr>
        <w:tc>
          <w:tcPr>
            <w:tcW w:w="6841" w:type="dxa"/>
          </w:tcPr>
          <w:p w:rsidR="005956A8" w:rsidRDefault="00F3183C">
            <w:pPr>
              <w:pStyle w:val="TableParagraph"/>
              <w:spacing w:line="256" w:lineRule="exact"/>
              <w:ind w:left="107"/>
              <w:rPr>
                <w:sz w:val="24"/>
              </w:rPr>
            </w:pPr>
            <w:r>
              <w:rPr>
                <w:sz w:val="24"/>
              </w:rPr>
              <w:t>Centrală</w:t>
            </w:r>
            <w:r>
              <w:rPr>
                <w:spacing w:val="-2"/>
                <w:sz w:val="24"/>
              </w:rPr>
              <w:t xml:space="preserve"> </w:t>
            </w:r>
            <w:r>
              <w:rPr>
                <w:sz w:val="24"/>
              </w:rPr>
              <w:t>de</w:t>
            </w:r>
            <w:r>
              <w:rPr>
                <w:spacing w:val="-2"/>
                <w:sz w:val="24"/>
              </w:rPr>
              <w:t xml:space="preserve"> </w:t>
            </w:r>
            <w:r>
              <w:rPr>
                <w:sz w:val="24"/>
              </w:rPr>
              <w:t>detecție</w:t>
            </w:r>
            <w:r>
              <w:rPr>
                <w:spacing w:val="-2"/>
                <w:sz w:val="24"/>
              </w:rPr>
              <w:t xml:space="preserve"> </w:t>
            </w:r>
            <w:r>
              <w:rPr>
                <w:sz w:val="24"/>
              </w:rPr>
              <w:t>la</w:t>
            </w:r>
            <w:r>
              <w:rPr>
                <w:spacing w:val="-1"/>
                <w:sz w:val="24"/>
              </w:rPr>
              <w:t xml:space="preserve"> </w:t>
            </w:r>
            <w:r>
              <w:rPr>
                <w:spacing w:val="-2"/>
                <w:sz w:val="24"/>
              </w:rPr>
              <w:t>incendiu</w:t>
            </w:r>
          </w:p>
        </w:tc>
        <w:tc>
          <w:tcPr>
            <w:tcW w:w="1241" w:type="dxa"/>
          </w:tcPr>
          <w:p w:rsidR="005956A8" w:rsidRDefault="00F3183C">
            <w:pPr>
              <w:pStyle w:val="TableParagraph"/>
              <w:spacing w:line="256" w:lineRule="exact"/>
              <w:ind w:left="398" w:right="389"/>
              <w:jc w:val="center"/>
              <w:rPr>
                <w:b/>
                <w:sz w:val="24"/>
              </w:rPr>
            </w:pPr>
            <w:r>
              <w:rPr>
                <w:b/>
                <w:spacing w:val="-4"/>
                <w:sz w:val="24"/>
              </w:rPr>
              <w:t>2,00</w:t>
            </w:r>
          </w:p>
        </w:tc>
      </w:tr>
      <w:tr w:rsidR="005956A8">
        <w:trPr>
          <w:trHeight w:val="278"/>
        </w:trPr>
        <w:tc>
          <w:tcPr>
            <w:tcW w:w="6841" w:type="dxa"/>
          </w:tcPr>
          <w:p w:rsidR="005956A8" w:rsidRDefault="00F3183C">
            <w:pPr>
              <w:pStyle w:val="TableParagraph"/>
              <w:spacing w:before="1" w:line="257" w:lineRule="exact"/>
              <w:ind w:left="107"/>
              <w:rPr>
                <w:sz w:val="24"/>
              </w:rPr>
            </w:pPr>
            <w:r>
              <w:rPr>
                <w:sz w:val="24"/>
              </w:rPr>
              <w:t>Camere</w:t>
            </w:r>
            <w:r>
              <w:rPr>
                <w:spacing w:val="-7"/>
                <w:sz w:val="24"/>
              </w:rPr>
              <w:t xml:space="preserve"> </w:t>
            </w:r>
            <w:r>
              <w:rPr>
                <w:sz w:val="24"/>
              </w:rPr>
              <w:t>de</w:t>
            </w:r>
            <w:r>
              <w:rPr>
                <w:spacing w:val="-6"/>
                <w:sz w:val="24"/>
              </w:rPr>
              <w:t xml:space="preserve"> </w:t>
            </w:r>
            <w:r>
              <w:rPr>
                <w:sz w:val="24"/>
              </w:rPr>
              <w:t>supraveghere</w:t>
            </w:r>
            <w:r>
              <w:rPr>
                <w:spacing w:val="-6"/>
                <w:sz w:val="24"/>
              </w:rPr>
              <w:t xml:space="preserve"> </w:t>
            </w:r>
            <w:r>
              <w:rPr>
                <w:spacing w:val="-2"/>
                <w:sz w:val="24"/>
              </w:rPr>
              <w:t>exterior</w:t>
            </w:r>
          </w:p>
        </w:tc>
        <w:tc>
          <w:tcPr>
            <w:tcW w:w="1241" w:type="dxa"/>
          </w:tcPr>
          <w:p w:rsidR="005956A8" w:rsidRDefault="00F3183C">
            <w:pPr>
              <w:pStyle w:val="TableParagraph"/>
              <w:spacing w:before="1" w:line="257" w:lineRule="exact"/>
              <w:ind w:left="398" w:right="389"/>
              <w:jc w:val="center"/>
              <w:rPr>
                <w:b/>
                <w:sz w:val="24"/>
              </w:rPr>
            </w:pPr>
            <w:r>
              <w:rPr>
                <w:b/>
                <w:spacing w:val="-4"/>
                <w:sz w:val="24"/>
              </w:rPr>
              <w:t>8,00</w:t>
            </w:r>
          </w:p>
        </w:tc>
      </w:tr>
      <w:tr w:rsidR="005956A8">
        <w:trPr>
          <w:trHeight w:val="275"/>
        </w:trPr>
        <w:tc>
          <w:tcPr>
            <w:tcW w:w="6841" w:type="dxa"/>
          </w:tcPr>
          <w:p w:rsidR="005956A8" w:rsidRDefault="00F3183C">
            <w:pPr>
              <w:pStyle w:val="TableParagraph"/>
              <w:spacing w:line="256" w:lineRule="exact"/>
              <w:ind w:left="107"/>
              <w:rPr>
                <w:sz w:val="24"/>
              </w:rPr>
            </w:pPr>
            <w:r>
              <w:rPr>
                <w:sz w:val="24"/>
              </w:rPr>
              <w:t>Barirea</w:t>
            </w:r>
            <w:r>
              <w:rPr>
                <w:spacing w:val="-2"/>
                <w:sz w:val="24"/>
              </w:rPr>
              <w:t xml:space="preserve"> </w:t>
            </w:r>
            <w:r>
              <w:rPr>
                <w:sz w:val="24"/>
              </w:rPr>
              <w:t>de</w:t>
            </w:r>
            <w:r>
              <w:rPr>
                <w:spacing w:val="-1"/>
                <w:sz w:val="24"/>
              </w:rPr>
              <w:t xml:space="preserve"> </w:t>
            </w:r>
            <w:r>
              <w:rPr>
                <w:spacing w:val="-2"/>
                <w:sz w:val="24"/>
              </w:rPr>
              <w:t>acces</w:t>
            </w:r>
          </w:p>
        </w:tc>
        <w:tc>
          <w:tcPr>
            <w:tcW w:w="1241" w:type="dxa"/>
          </w:tcPr>
          <w:p w:rsidR="005956A8" w:rsidRDefault="00F3183C">
            <w:pPr>
              <w:pStyle w:val="TableParagraph"/>
              <w:spacing w:line="256" w:lineRule="exact"/>
              <w:ind w:left="6"/>
              <w:jc w:val="center"/>
              <w:rPr>
                <w:b/>
                <w:sz w:val="24"/>
              </w:rPr>
            </w:pPr>
            <w:r>
              <w:rPr>
                <w:b/>
                <w:sz w:val="24"/>
              </w:rPr>
              <w:t>1</w:t>
            </w:r>
          </w:p>
        </w:tc>
      </w:tr>
      <w:tr w:rsidR="005956A8">
        <w:trPr>
          <w:trHeight w:val="275"/>
        </w:trPr>
        <w:tc>
          <w:tcPr>
            <w:tcW w:w="6841" w:type="dxa"/>
          </w:tcPr>
          <w:p w:rsidR="005956A8" w:rsidRDefault="00F3183C">
            <w:pPr>
              <w:pStyle w:val="TableParagraph"/>
              <w:spacing w:line="256" w:lineRule="exact"/>
              <w:ind w:left="107"/>
              <w:rPr>
                <w:sz w:val="24"/>
              </w:rPr>
            </w:pPr>
            <w:r>
              <w:rPr>
                <w:sz w:val="24"/>
              </w:rPr>
              <w:t>Echipamente</w:t>
            </w:r>
            <w:r>
              <w:rPr>
                <w:spacing w:val="-1"/>
                <w:sz w:val="24"/>
              </w:rPr>
              <w:t xml:space="preserve"> </w:t>
            </w:r>
            <w:r>
              <w:rPr>
                <w:sz w:val="24"/>
              </w:rPr>
              <w:t>stocare</w:t>
            </w:r>
            <w:r>
              <w:rPr>
                <w:spacing w:val="-3"/>
                <w:sz w:val="24"/>
              </w:rPr>
              <w:t xml:space="preserve"> </w:t>
            </w:r>
            <w:r>
              <w:rPr>
                <w:sz w:val="24"/>
              </w:rPr>
              <w:t xml:space="preserve">imagini </w:t>
            </w:r>
            <w:r>
              <w:rPr>
                <w:spacing w:val="-4"/>
                <w:sz w:val="24"/>
              </w:rPr>
              <w:t>CATV</w:t>
            </w:r>
          </w:p>
        </w:tc>
        <w:tc>
          <w:tcPr>
            <w:tcW w:w="1241" w:type="dxa"/>
          </w:tcPr>
          <w:p w:rsidR="005956A8" w:rsidRDefault="00F3183C">
            <w:pPr>
              <w:pStyle w:val="TableParagraph"/>
              <w:spacing w:line="256" w:lineRule="exact"/>
              <w:ind w:left="6"/>
              <w:jc w:val="center"/>
              <w:rPr>
                <w:b/>
                <w:sz w:val="24"/>
              </w:rPr>
            </w:pPr>
            <w:r>
              <w:rPr>
                <w:b/>
                <w:sz w:val="24"/>
              </w:rPr>
              <w:t>1</w:t>
            </w:r>
          </w:p>
        </w:tc>
      </w:tr>
    </w:tbl>
    <w:p w:rsidR="005956A8" w:rsidRDefault="005956A8">
      <w:pPr>
        <w:pStyle w:val="BodyText"/>
        <w:ind w:left="0"/>
        <w:rPr>
          <w:b/>
          <w:i/>
          <w:sz w:val="26"/>
        </w:rPr>
      </w:pPr>
    </w:p>
    <w:p w:rsidR="005956A8" w:rsidRDefault="005956A8">
      <w:pPr>
        <w:pStyle w:val="BodyText"/>
        <w:spacing w:before="2"/>
        <w:ind w:left="0"/>
        <w:rPr>
          <w:b/>
          <w:i/>
          <w:sz w:val="22"/>
        </w:rPr>
      </w:pPr>
    </w:p>
    <w:p w:rsidR="005956A8" w:rsidRDefault="00F3183C">
      <w:pPr>
        <w:pStyle w:val="Heading3"/>
        <w:tabs>
          <w:tab w:val="left" w:pos="10227"/>
        </w:tabs>
        <w:ind w:left="1242"/>
        <w:rPr>
          <w:u w:val="none"/>
        </w:rPr>
      </w:pPr>
      <w:r>
        <w:rPr>
          <w:color w:val="000000"/>
          <w:spacing w:val="-32"/>
          <w:shd w:val="clear" w:color="auto" w:fill="E7E6E6"/>
        </w:rPr>
        <w:t xml:space="preserve"> </w:t>
      </w:r>
      <w:r>
        <w:rPr>
          <w:color w:val="000000"/>
          <w:shd w:val="clear" w:color="auto" w:fill="E7E6E6"/>
        </w:rPr>
        <w:t>OBIECT</w:t>
      </w:r>
      <w:r>
        <w:rPr>
          <w:color w:val="000000"/>
          <w:spacing w:val="-8"/>
          <w:shd w:val="clear" w:color="auto" w:fill="E7E6E6"/>
        </w:rPr>
        <w:t xml:space="preserve"> </w:t>
      </w:r>
      <w:r>
        <w:rPr>
          <w:color w:val="000000"/>
          <w:shd w:val="clear" w:color="auto" w:fill="E7E6E6"/>
        </w:rPr>
        <w:t>6</w:t>
      </w:r>
      <w:r>
        <w:rPr>
          <w:color w:val="000000"/>
          <w:spacing w:val="-4"/>
          <w:shd w:val="clear" w:color="auto" w:fill="E7E6E6"/>
        </w:rPr>
        <w:t xml:space="preserve"> </w:t>
      </w:r>
      <w:r>
        <w:rPr>
          <w:color w:val="000000"/>
          <w:shd w:val="clear" w:color="auto" w:fill="E7E6E6"/>
        </w:rPr>
        <w:t>–</w:t>
      </w:r>
      <w:r>
        <w:rPr>
          <w:color w:val="000000"/>
          <w:spacing w:val="-5"/>
          <w:shd w:val="clear" w:color="auto" w:fill="E7E6E6"/>
        </w:rPr>
        <w:t xml:space="preserve"> </w:t>
      </w:r>
      <w:r>
        <w:rPr>
          <w:color w:val="000000"/>
          <w:shd w:val="clear" w:color="auto" w:fill="E7E6E6"/>
        </w:rPr>
        <w:t>REALIZARE</w:t>
      </w:r>
      <w:r>
        <w:rPr>
          <w:color w:val="000000"/>
          <w:spacing w:val="-5"/>
          <w:shd w:val="clear" w:color="auto" w:fill="E7E6E6"/>
        </w:rPr>
        <w:t xml:space="preserve"> </w:t>
      </w:r>
      <w:r>
        <w:rPr>
          <w:color w:val="000000"/>
          <w:shd w:val="clear" w:color="auto" w:fill="E7E6E6"/>
        </w:rPr>
        <w:t>CENTRALĂ</w:t>
      </w:r>
      <w:r>
        <w:rPr>
          <w:color w:val="000000"/>
          <w:spacing w:val="-6"/>
          <w:shd w:val="clear" w:color="auto" w:fill="E7E6E6"/>
        </w:rPr>
        <w:t xml:space="preserve"> </w:t>
      </w:r>
      <w:r>
        <w:rPr>
          <w:color w:val="000000"/>
          <w:spacing w:val="-2"/>
          <w:shd w:val="clear" w:color="auto" w:fill="E7E6E6"/>
        </w:rPr>
        <w:t>TERMICĂ</w:t>
      </w:r>
      <w:r>
        <w:rPr>
          <w:color w:val="000000"/>
          <w:shd w:val="clear" w:color="auto" w:fill="E7E6E6"/>
        </w:rPr>
        <w:tab/>
      </w:r>
    </w:p>
    <w:p w:rsidR="005956A8" w:rsidRDefault="00F3183C">
      <w:pPr>
        <w:pStyle w:val="BodyText"/>
        <w:spacing w:before="1"/>
        <w:ind w:firstLine="719"/>
      </w:pPr>
      <w:r>
        <w:t>Noul</w:t>
      </w:r>
      <w:r>
        <w:rPr>
          <w:spacing w:val="71"/>
        </w:rPr>
        <w:t xml:space="preserve"> </w:t>
      </w:r>
      <w:r>
        <w:t>corp</w:t>
      </w:r>
      <w:r>
        <w:rPr>
          <w:spacing w:val="70"/>
        </w:rPr>
        <w:t xml:space="preserve"> </w:t>
      </w:r>
      <w:r>
        <w:t>de</w:t>
      </w:r>
      <w:r>
        <w:rPr>
          <w:spacing w:val="70"/>
        </w:rPr>
        <w:t xml:space="preserve"> </w:t>
      </w:r>
      <w:r>
        <w:t>clădire</w:t>
      </w:r>
      <w:r>
        <w:rPr>
          <w:spacing w:val="69"/>
        </w:rPr>
        <w:t xml:space="preserve"> </w:t>
      </w:r>
      <w:r>
        <w:t>cu</w:t>
      </w:r>
      <w:r>
        <w:rPr>
          <w:spacing w:val="71"/>
        </w:rPr>
        <w:t xml:space="preserve"> </w:t>
      </w:r>
      <w:r>
        <w:t>funcțiunea</w:t>
      </w:r>
      <w:r>
        <w:rPr>
          <w:spacing w:val="70"/>
        </w:rPr>
        <w:t xml:space="preserve"> </w:t>
      </w:r>
      <w:r>
        <w:t>de</w:t>
      </w:r>
      <w:r>
        <w:rPr>
          <w:spacing w:val="70"/>
        </w:rPr>
        <w:t xml:space="preserve"> </w:t>
      </w:r>
      <w:r>
        <w:t>Centrală</w:t>
      </w:r>
      <w:r>
        <w:rPr>
          <w:spacing w:val="70"/>
        </w:rPr>
        <w:t xml:space="preserve"> </w:t>
      </w:r>
      <w:r>
        <w:t>termică</w:t>
      </w:r>
      <w:r>
        <w:rPr>
          <w:spacing w:val="70"/>
        </w:rPr>
        <w:t xml:space="preserve"> </w:t>
      </w:r>
      <w:r>
        <w:t>pe</w:t>
      </w:r>
      <w:r>
        <w:rPr>
          <w:spacing w:val="70"/>
        </w:rPr>
        <w:t xml:space="preserve"> </w:t>
      </w:r>
      <w:r>
        <w:t>gaze,</w:t>
      </w:r>
      <w:r>
        <w:rPr>
          <w:spacing w:val="71"/>
        </w:rPr>
        <w:t xml:space="preserve"> </w:t>
      </w:r>
      <w:r>
        <w:t>se</w:t>
      </w:r>
      <w:r>
        <w:rPr>
          <w:spacing w:val="72"/>
        </w:rPr>
        <w:t xml:space="preserve"> </w:t>
      </w:r>
      <w:r>
        <w:t>va</w:t>
      </w:r>
      <w:r>
        <w:rPr>
          <w:spacing w:val="70"/>
        </w:rPr>
        <w:t xml:space="preserve"> </w:t>
      </w:r>
      <w:r>
        <w:t>poziționa</w:t>
      </w:r>
      <w:r>
        <w:rPr>
          <w:spacing w:val="70"/>
        </w:rPr>
        <w:t xml:space="preserve"> </w:t>
      </w:r>
      <w:r>
        <w:t>pe amplasamentul actual al pavilioanelor C, respectiv C1, construcții ce urmează a fi desființate.</w:t>
      </w:r>
    </w:p>
    <w:p w:rsidR="005956A8" w:rsidRDefault="00F3183C">
      <w:pPr>
        <w:pStyle w:val="BodyText"/>
        <w:ind w:right="1054" w:firstLine="707"/>
      </w:pPr>
      <w:r>
        <w:t>Centrala</w:t>
      </w:r>
      <w:r>
        <w:rPr>
          <w:spacing w:val="40"/>
        </w:rPr>
        <w:t xml:space="preserve"> </w:t>
      </w:r>
      <w:r>
        <w:t>termică</w:t>
      </w:r>
      <w:r>
        <w:rPr>
          <w:spacing w:val="40"/>
        </w:rPr>
        <w:t xml:space="preserve"> </w:t>
      </w:r>
      <w:r>
        <w:t>va</w:t>
      </w:r>
      <w:r>
        <w:rPr>
          <w:spacing w:val="40"/>
        </w:rPr>
        <w:t xml:space="preserve"> </w:t>
      </w:r>
      <w:r>
        <w:t>asigura</w:t>
      </w:r>
      <w:r>
        <w:rPr>
          <w:spacing w:val="40"/>
        </w:rPr>
        <w:t xml:space="preserve"> </w:t>
      </w:r>
      <w:r>
        <w:t>energie</w:t>
      </w:r>
      <w:r>
        <w:rPr>
          <w:spacing w:val="40"/>
        </w:rPr>
        <w:t xml:space="preserve"> </w:t>
      </w:r>
      <w:r>
        <w:t>termică</w:t>
      </w:r>
      <w:r>
        <w:rPr>
          <w:spacing w:val="40"/>
        </w:rPr>
        <w:t xml:space="preserve"> </w:t>
      </w:r>
      <w:r>
        <w:t>și</w:t>
      </w:r>
      <w:r>
        <w:rPr>
          <w:spacing w:val="69"/>
        </w:rPr>
        <w:t xml:space="preserve"> </w:t>
      </w:r>
      <w:r>
        <w:t>apă</w:t>
      </w:r>
      <w:r>
        <w:rPr>
          <w:spacing w:val="40"/>
        </w:rPr>
        <w:t xml:space="preserve"> </w:t>
      </w:r>
      <w:r>
        <w:t>caldă</w:t>
      </w:r>
      <w:r>
        <w:rPr>
          <w:spacing w:val="40"/>
        </w:rPr>
        <w:t xml:space="preserve"> </w:t>
      </w:r>
      <w:r>
        <w:t>menajeră</w:t>
      </w:r>
      <w:r>
        <w:rPr>
          <w:spacing w:val="40"/>
        </w:rPr>
        <w:t xml:space="preserve"> </w:t>
      </w:r>
      <w:r>
        <w:t>pentru</w:t>
      </w:r>
      <w:r>
        <w:rPr>
          <w:spacing w:val="40"/>
        </w:rPr>
        <w:t xml:space="preserve"> </w:t>
      </w:r>
      <w:r>
        <w:t>următoarele</w:t>
      </w:r>
      <w:r>
        <w:rPr>
          <w:spacing w:val="80"/>
        </w:rPr>
        <w:t xml:space="preserve"> </w:t>
      </w:r>
      <w:r>
        <w:rPr>
          <w:spacing w:val="-2"/>
        </w:rPr>
        <w:t>pavilioane:</w:t>
      </w:r>
    </w:p>
    <w:p w:rsidR="005956A8" w:rsidRDefault="005956A8">
      <w:pPr>
        <w:pStyle w:val="BodyText"/>
        <w:spacing w:after="1"/>
        <w:ind w:left="0"/>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3"/>
        <w:gridCol w:w="3212"/>
        <w:gridCol w:w="1585"/>
        <w:gridCol w:w="1621"/>
        <w:gridCol w:w="1622"/>
      </w:tblGrid>
      <w:tr w:rsidR="005956A8">
        <w:trPr>
          <w:trHeight w:val="551"/>
        </w:trPr>
        <w:tc>
          <w:tcPr>
            <w:tcW w:w="3925" w:type="dxa"/>
            <w:gridSpan w:val="2"/>
          </w:tcPr>
          <w:p w:rsidR="005956A8" w:rsidRDefault="00F3183C">
            <w:pPr>
              <w:pStyle w:val="TableParagraph"/>
              <w:spacing w:before="138"/>
              <w:ind w:left="844"/>
              <w:rPr>
                <w:b/>
                <w:i/>
                <w:sz w:val="24"/>
              </w:rPr>
            </w:pPr>
            <w:r>
              <w:rPr>
                <w:b/>
                <w:i/>
                <w:spacing w:val="-2"/>
                <w:sz w:val="24"/>
              </w:rPr>
              <w:t>DESTINAȚIE</w:t>
            </w:r>
          </w:p>
        </w:tc>
        <w:tc>
          <w:tcPr>
            <w:tcW w:w="1585" w:type="dxa"/>
          </w:tcPr>
          <w:p w:rsidR="005956A8" w:rsidRDefault="00F3183C">
            <w:pPr>
              <w:pStyle w:val="TableParagraph"/>
              <w:spacing w:line="276" w:lineRule="exact"/>
              <w:ind w:left="313" w:hanging="20"/>
              <w:rPr>
                <w:b/>
                <w:i/>
                <w:sz w:val="24"/>
              </w:rPr>
            </w:pPr>
            <w:r>
              <w:rPr>
                <w:b/>
                <w:i/>
                <w:spacing w:val="-2"/>
                <w:sz w:val="24"/>
              </w:rPr>
              <w:t xml:space="preserve">Suprafață </w:t>
            </w:r>
            <w:r>
              <w:rPr>
                <w:b/>
                <w:i/>
                <w:sz w:val="24"/>
              </w:rPr>
              <w:t xml:space="preserve">utilă / </w:t>
            </w:r>
            <w:r>
              <w:rPr>
                <w:b/>
                <w:i/>
                <w:spacing w:val="-5"/>
                <w:sz w:val="24"/>
              </w:rPr>
              <w:t>mp</w:t>
            </w:r>
          </w:p>
        </w:tc>
        <w:tc>
          <w:tcPr>
            <w:tcW w:w="1621" w:type="dxa"/>
          </w:tcPr>
          <w:p w:rsidR="005956A8" w:rsidRDefault="00F3183C">
            <w:pPr>
              <w:pStyle w:val="TableParagraph"/>
              <w:spacing w:line="276" w:lineRule="exact"/>
              <w:ind w:left="402" w:right="335" w:hanging="58"/>
              <w:rPr>
                <w:b/>
                <w:i/>
                <w:sz w:val="24"/>
              </w:rPr>
            </w:pPr>
            <w:r>
              <w:rPr>
                <w:b/>
                <w:i/>
                <w:sz w:val="24"/>
              </w:rPr>
              <w:t>Regim</w:t>
            </w:r>
            <w:r>
              <w:rPr>
                <w:b/>
                <w:i/>
                <w:spacing w:val="-15"/>
                <w:sz w:val="24"/>
              </w:rPr>
              <w:t xml:space="preserve"> </w:t>
            </w:r>
            <w:r>
              <w:rPr>
                <w:b/>
                <w:i/>
                <w:sz w:val="24"/>
              </w:rPr>
              <w:t xml:space="preserve">de </w:t>
            </w:r>
            <w:r>
              <w:rPr>
                <w:b/>
                <w:i/>
                <w:spacing w:val="-2"/>
                <w:sz w:val="24"/>
              </w:rPr>
              <w:t>înălțime</w:t>
            </w:r>
          </w:p>
        </w:tc>
        <w:tc>
          <w:tcPr>
            <w:tcW w:w="1622" w:type="dxa"/>
          </w:tcPr>
          <w:p w:rsidR="005956A8" w:rsidRDefault="00F3183C">
            <w:pPr>
              <w:pStyle w:val="TableParagraph"/>
              <w:spacing w:line="276" w:lineRule="exact"/>
              <w:ind w:left="195" w:firstLine="278"/>
              <w:rPr>
                <w:b/>
                <w:i/>
                <w:sz w:val="24"/>
              </w:rPr>
            </w:pPr>
            <w:r>
              <w:rPr>
                <w:b/>
                <w:i/>
                <w:spacing w:val="-2"/>
                <w:sz w:val="24"/>
              </w:rPr>
              <w:t xml:space="preserve">Volum </w:t>
            </w:r>
            <w:r>
              <w:rPr>
                <w:b/>
                <w:i/>
                <w:sz w:val="24"/>
              </w:rPr>
              <w:t>interior</w:t>
            </w:r>
            <w:r>
              <w:rPr>
                <w:b/>
                <w:i/>
                <w:spacing w:val="-15"/>
                <w:sz w:val="24"/>
              </w:rPr>
              <w:t xml:space="preserve"> </w:t>
            </w:r>
            <w:r>
              <w:rPr>
                <w:b/>
                <w:i/>
                <w:sz w:val="24"/>
              </w:rPr>
              <w:t>/</w:t>
            </w:r>
            <w:r>
              <w:rPr>
                <w:b/>
                <w:i/>
                <w:spacing w:val="-15"/>
                <w:sz w:val="24"/>
              </w:rPr>
              <w:t xml:space="preserve"> </w:t>
            </w:r>
            <w:r>
              <w:rPr>
                <w:b/>
                <w:i/>
                <w:sz w:val="24"/>
              </w:rPr>
              <w:t>mc</w:t>
            </w:r>
          </w:p>
        </w:tc>
      </w:tr>
      <w:tr w:rsidR="005956A8">
        <w:trPr>
          <w:trHeight w:val="275"/>
        </w:trPr>
        <w:tc>
          <w:tcPr>
            <w:tcW w:w="713" w:type="dxa"/>
            <w:tcBorders>
              <w:right w:val="nil"/>
            </w:tcBorders>
          </w:tcPr>
          <w:p w:rsidR="005956A8" w:rsidRDefault="00F3183C">
            <w:pPr>
              <w:pStyle w:val="TableParagraph"/>
              <w:spacing w:line="255" w:lineRule="exact"/>
              <w:ind w:left="107"/>
              <w:rPr>
                <w:sz w:val="24"/>
              </w:rPr>
            </w:pPr>
            <w:r>
              <w:rPr>
                <w:w w:val="99"/>
                <w:sz w:val="24"/>
              </w:rPr>
              <w:t>A</w:t>
            </w:r>
          </w:p>
        </w:tc>
        <w:tc>
          <w:tcPr>
            <w:tcW w:w="3212" w:type="dxa"/>
            <w:tcBorders>
              <w:left w:val="nil"/>
            </w:tcBorders>
          </w:tcPr>
          <w:p w:rsidR="005956A8" w:rsidRDefault="00F3183C">
            <w:pPr>
              <w:pStyle w:val="TableParagraph"/>
              <w:spacing w:line="255" w:lineRule="exact"/>
              <w:ind w:left="131"/>
              <w:rPr>
                <w:sz w:val="24"/>
              </w:rPr>
            </w:pPr>
            <w:r>
              <w:rPr>
                <w:spacing w:val="-2"/>
                <w:sz w:val="24"/>
              </w:rPr>
              <w:t>Comandament</w:t>
            </w:r>
          </w:p>
        </w:tc>
        <w:tc>
          <w:tcPr>
            <w:tcW w:w="1585" w:type="dxa"/>
          </w:tcPr>
          <w:p w:rsidR="005956A8" w:rsidRDefault="00F3183C">
            <w:pPr>
              <w:pStyle w:val="TableParagraph"/>
              <w:spacing w:line="255" w:lineRule="exact"/>
              <w:ind w:right="99"/>
              <w:jc w:val="right"/>
              <w:rPr>
                <w:sz w:val="24"/>
              </w:rPr>
            </w:pPr>
            <w:r>
              <w:rPr>
                <w:spacing w:val="-4"/>
                <w:sz w:val="24"/>
              </w:rPr>
              <w:t>4489</w:t>
            </w:r>
          </w:p>
        </w:tc>
        <w:tc>
          <w:tcPr>
            <w:tcW w:w="1621" w:type="dxa"/>
          </w:tcPr>
          <w:p w:rsidR="005956A8" w:rsidRDefault="00F3183C">
            <w:pPr>
              <w:pStyle w:val="TableParagraph"/>
              <w:spacing w:line="255" w:lineRule="exact"/>
              <w:ind w:left="528" w:right="522"/>
              <w:jc w:val="center"/>
              <w:rPr>
                <w:sz w:val="24"/>
              </w:rPr>
            </w:pPr>
            <w:r>
              <w:rPr>
                <w:spacing w:val="-4"/>
                <w:sz w:val="24"/>
              </w:rPr>
              <w:t>P+4E</w:t>
            </w:r>
          </w:p>
        </w:tc>
        <w:tc>
          <w:tcPr>
            <w:tcW w:w="1622" w:type="dxa"/>
          </w:tcPr>
          <w:p w:rsidR="005956A8" w:rsidRDefault="00F3183C">
            <w:pPr>
              <w:pStyle w:val="TableParagraph"/>
              <w:spacing w:line="255" w:lineRule="exact"/>
              <w:ind w:right="99"/>
              <w:jc w:val="right"/>
              <w:rPr>
                <w:sz w:val="24"/>
              </w:rPr>
            </w:pPr>
            <w:r>
              <w:rPr>
                <w:spacing w:val="-2"/>
                <w:sz w:val="24"/>
              </w:rPr>
              <w:t>1.361</w:t>
            </w:r>
          </w:p>
        </w:tc>
      </w:tr>
      <w:tr w:rsidR="005956A8">
        <w:trPr>
          <w:trHeight w:val="275"/>
        </w:trPr>
        <w:tc>
          <w:tcPr>
            <w:tcW w:w="713" w:type="dxa"/>
            <w:tcBorders>
              <w:right w:val="nil"/>
            </w:tcBorders>
          </w:tcPr>
          <w:p w:rsidR="005956A8" w:rsidRDefault="00F3183C">
            <w:pPr>
              <w:pStyle w:val="TableParagraph"/>
              <w:spacing w:line="256" w:lineRule="exact"/>
              <w:ind w:left="107"/>
              <w:rPr>
                <w:sz w:val="24"/>
              </w:rPr>
            </w:pPr>
            <w:r>
              <w:rPr>
                <w:sz w:val="24"/>
              </w:rPr>
              <w:t>A1</w:t>
            </w:r>
            <w:r>
              <w:rPr>
                <w:spacing w:val="-3"/>
                <w:sz w:val="24"/>
              </w:rPr>
              <w:t xml:space="preserve"> </w:t>
            </w:r>
            <w:r>
              <w:rPr>
                <w:spacing w:val="-10"/>
                <w:sz w:val="24"/>
              </w:rPr>
              <w:t>1</w:t>
            </w:r>
          </w:p>
        </w:tc>
        <w:tc>
          <w:tcPr>
            <w:tcW w:w="3212" w:type="dxa"/>
            <w:tcBorders>
              <w:left w:val="nil"/>
            </w:tcBorders>
          </w:tcPr>
          <w:p w:rsidR="005956A8" w:rsidRDefault="00F3183C">
            <w:pPr>
              <w:pStyle w:val="TableParagraph"/>
              <w:spacing w:line="256" w:lineRule="exact"/>
              <w:ind w:left="131"/>
              <w:rPr>
                <w:sz w:val="24"/>
              </w:rPr>
            </w:pPr>
            <w:r>
              <w:rPr>
                <w:sz w:val="24"/>
              </w:rPr>
              <w:t>Punct</w:t>
            </w:r>
            <w:r>
              <w:rPr>
                <w:spacing w:val="-3"/>
                <w:sz w:val="24"/>
              </w:rPr>
              <w:t xml:space="preserve"> </w:t>
            </w:r>
            <w:r>
              <w:rPr>
                <w:spacing w:val="-2"/>
                <w:sz w:val="24"/>
              </w:rPr>
              <w:t>control</w:t>
            </w:r>
          </w:p>
        </w:tc>
        <w:tc>
          <w:tcPr>
            <w:tcW w:w="1585" w:type="dxa"/>
          </w:tcPr>
          <w:p w:rsidR="005956A8" w:rsidRDefault="00F3183C">
            <w:pPr>
              <w:pStyle w:val="TableParagraph"/>
              <w:spacing w:line="256" w:lineRule="exact"/>
              <w:ind w:right="99"/>
              <w:jc w:val="right"/>
              <w:rPr>
                <w:sz w:val="24"/>
              </w:rPr>
            </w:pPr>
            <w:r>
              <w:rPr>
                <w:spacing w:val="-5"/>
                <w:sz w:val="24"/>
              </w:rPr>
              <w:t>63</w:t>
            </w:r>
          </w:p>
        </w:tc>
        <w:tc>
          <w:tcPr>
            <w:tcW w:w="1621" w:type="dxa"/>
          </w:tcPr>
          <w:p w:rsidR="005956A8" w:rsidRDefault="00F3183C">
            <w:pPr>
              <w:pStyle w:val="TableParagraph"/>
              <w:spacing w:line="256" w:lineRule="exact"/>
              <w:ind w:left="3"/>
              <w:jc w:val="center"/>
              <w:rPr>
                <w:sz w:val="24"/>
              </w:rPr>
            </w:pPr>
            <w:r>
              <w:rPr>
                <w:w w:val="99"/>
                <w:sz w:val="24"/>
              </w:rPr>
              <w:t>P</w:t>
            </w:r>
          </w:p>
        </w:tc>
        <w:tc>
          <w:tcPr>
            <w:tcW w:w="1622" w:type="dxa"/>
          </w:tcPr>
          <w:p w:rsidR="005956A8" w:rsidRDefault="00F3183C">
            <w:pPr>
              <w:pStyle w:val="TableParagraph"/>
              <w:spacing w:line="256" w:lineRule="exact"/>
              <w:ind w:right="99"/>
              <w:jc w:val="right"/>
              <w:rPr>
                <w:sz w:val="24"/>
              </w:rPr>
            </w:pPr>
            <w:r>
              <w:rPr>
                <w:spacing w:val="-5"/>
                <w:sz w:val="24"/>
              </w:rPr>
              <w:t>222</w:t>
            </w:r>
          </w:p>
        </w:tc>
      </w:tr>
      <w:tr w:rsidR="005956A8">
        <w:trPr>
          <w:trHeight w:val="277"/>
        </w:trPr>
        <w:tc>
          <w:tcPr>
            <w:tcW w:w="713" w:type="dxa"/>
            <w:tcBorders>
              <w:right w:val="nil"/>
            </w:tcBorders>
          </w:tcPr>
          <w:p w:rsidR="005956A8" w:rsidRDefault="00F3183C">
            <w:pPr>
              <w:pStyle w:val="TableParagraph"/>
              <w:spacing w:before="1" w:line="257" w:lineRule="exact"/>
              <w:ind w:left="107"/>
              <w:rPr>
                <w:sz w:val="24"/>
              </w:rPr>
            </w:pPr>
            <w:r>
              <w:rPr>
                <w:spacing w:val="-5"/>
                <w:sz w:val="24"/>
              </w:rPr>
              <w:t>A2</w:t>
            </w:r>
          </w:p>
        </w:tc>
        <w:tc>
          <w:tcPr>
            <w:tcW w:w="3212" w:type="dxa"/>
            <w:tcBorders>
              <w:left w:val="nil"/>
            </w:tcBorders>
          </w:tcPr>
          <w:p w:rsidR="005956A8" w:rsidRDefault="00F3183C">
            <w:pPr>
              <w:pStyle w:val="TableParagraph"/>
              <w:spacing w:before="1" w:line="257" w:lineRule="exact"/>
              <w:ind w:left="131"/>
              <w:rPr>
                <w:sz w:val="24"/>
              </w:rPr>
            </w:pPr>
            <w:r>
              <w:rPr>
                <w:sz w:val="24"/>
              </w:rPr>
              <w:t>Punct</w:t>
            </w:r>
            <w:r>
              <w:rPr>
                <w:spacing w:val="-3"/>
                <w:sz w:val="24"/>
              </w:rPr>
              <w:t xml:space="preserve"> </w:t>
            </w:r>
            <w:r>
              <w:rPr>
                <w:spacing w:val="-2"/>
                <w:sz w:val="24"/>
              </w:rPr>
              <w:t>medical</w:t>
            </w:r>
          </w:p>
        </w:tc>
        <w:tc>
          <w:tcPr>
            <w:tcW w:w="1585" w:type="dxa"/>
          </w:tcPr>
          <w:p w:rsidR="005956A8" w:rsidRDefault="00F3183C">
            <w:pPr>
              <w:pStyle w:val="TableParagraph"/>
              <w:spacing w:before="1" w:line="257" w:lineRule="exact"/>
              <w:ind w:right="99"/>
              <w:jc w:val="right"/>
              <w:rPr>
                <w:sz w:val="24"/>
              </w:rPr>
            </w:pPr>
            <w:r>
              <w:rPr>
                <w:spacing w:val="-5"/>
                <w:sz w:val="24"/>
              </w:rPr>
              <w:t>297</w:t>
            </w:r>
          </w:p>
        </w:tc>
        <w:tc>
          <w:tcPr>
            <w:tcW w:w="1621" w:type="dxa"/>
          </w:tcPr>
          <w:p w:rsidR="005956A8" w:rsidRDefault="00F3183C">
            <w:pPr>
              <w:pStyle w:val="TableParagraph"/>
              <w:spacing w:before="1" w:line="257" w:lineRule="exact"/>
              <w:ind w:left="528" w:right="522"/>
              <w:jc w:val="center"/>
              <w:rPr>
                <w:sz w:val="24"/>
              </w:rPr>
            </w:pPr>
            <w:r>
              <w:rPr>
                <w:spacing w:val="-4"/>
                <w:sz w:val="24"/>
              </w:rPr>
              <w:t>P+1E</w:t>
            </w:r>
          </w:p>
        </w:tc>
        <w:tc>
          <w:tcPr>
            <w:tcW w:w="1622" w:type="dxa"/>
          </w:tcPr>
          <w:p w:rsidR="005956A8" w:rsidRDefault="00F3183C">
            <w:pPr>
              <w:pStyle w:val="TableParagraph"/>
              <w:spacing w:before="1" w:line="257" w:lineRule="exact"/>
              <w:ind w:right="99"/>
              <w:jc w:val="right"/>
              <w:rPr>
                <w:sz w:val="24"/>
              </w:rPr>
            </w:pPr>
            <w:r>
              <w:rPr>
                <w:spacing w:val="-5"/>
                <w:sz w:val="24"/>
              </w:rPr>
              <w:t>723</w:t>
            </w:r>
          </w:p>
        </w:tc>
      </w:tr>
      <w:tr w:rsidR="005956A8">
        <w:trPr>
          <w:trHeight w:val="275"/>
        </w:trPr>
        <w:tc>
          <w:tcPr>
            <w:tcW w:w="713" w:type="dxa"/>
            <w:tcBorders>
              <w:right w:val="nil"/>
            </w:tcBorders>
          </w:tcPr>
          <w:p w:rsidR="005956A8" w:rsidRDefault="00F3183C">
            <w:pPr>
              <w:pStyle w:val="TableParagraph"/>
              <w:spacing w:line="256" w:lineRule="exact"/>
              <w:ind w:left="107"/>
              <w:rPr>
                <w:sz w:val="24"/>
              </w:rPr>
            </w:pPr>
            <w:r>
              <w:rPr>
                <w:spacing w:val="-5"/>
                <w:sz w:val="24"/>
              </w:rPr>
              <w:t>A3</w:t>
            </w:r>
          </w:p>
        </w:tc>
        <w:tc>
          <w:tcPr>
            <w:tcW w:w="3212" w:type="dxa"/>
            <w:tcBorders>
              <w:left w:val="nil"/>
            </w:tcBorders>
          </w:tcPr>
          <w:p w:rsidR="005956A8" w:rsidRDefault="00F3183C">
            <w:pPr>
              <w:pStyle w:val="TableParagraph"/>
              <w:spacing w:line="256" w:lineRule="exact"/>
              <w:ind w:left="131"/>
              <w:rPr>
                <w:sz w:val="24"/>
              </w:rPr>
            </w:pPr>
            <w:r>
              <w:rPr>
                <w:spacing w:val="-2"/>
                <w:sz w:val="24"/>
              </w:rPr>
              <w:t>Administrativ</w:t>
            </w:r>
          </w:p>
        </w:tc>
        <w:tc>
          <w:tcPr>
            <w:tcW w:w="1585" w:type="dxa"/>
          </w:tcPr>
          <w:p w:rsidR="005956A8" w:rsidRDefault="00F3183C">
            <w:pPr>
              <w:pStyle w:val="TableParagraph"/>
              <w:spacing w:line="256" w:lineRule="exact"/>
              <w:ind w:right="99"/>
              <w:jc w:val="right"/>
              <w:rPr>
                <w:sz w:val="24"/>
              </w:rPr>
            </w:pPr>
            <w:r>
              <w:rPr>
                <w:spacing w:val="-5"/>
                <w:sz w:val="24"/>
              </w:rPr>
              <w:t>260</w:t>
            </w:r>
          </w:p>
        </w:tc>
        <w:tc>
          <w:tcPr>
            <w:tcW w:w="1621" w:type="dxa"/>
          </w:tcPr>
          <w:p w:rsidR="005956A8" w:rsidRDefault="00F3183C">
            <w:pPr>
              <w:pStyle w:val="TableParagraph"/>
              <w:spacing w:line="256" w:lineRule="exact"/>
              <w:ind w:left="3"/>
              <w:jc w:val="center"/>
              <w:rPr>
                <w:sz w:val="24"/>
              </w:rPr>
            </w:pPr>
            <w:r>
              <w:rPr>
                <w:w w:val="99"/>
                <w:sz w:val="24"/>
              </w:rPr>
              <w:t>P</w:t>
            </w:r>
          </w:p>
        </w:tc>
        <w:tc>
          <w:tcPr>
            <w:tcW w:w="1622" w:type="dxa"/>
          </w:tcPr>
          <w:p w:rsidR="005956A8" w:rsidRDefault="00F3183C">
            <w:pPr>
              <w:pStyle w:val="TableParagraph"/>
              <w:spacing w:line="256" w:lineRule="exact"/>
              <w:ind w:right="99"/>
              <w:jc w:val="right"/>
              <w:rPr>
                <w:sz w:val="24"/>
              </w:rPr>
            </w:pPr>
            <w:r>
              <w:rPr>
                <w:spacing w:val="-5"/>
                <w:sz w:val="24"/>
              </w:rPr>
              <w:t>927</w:t>
            </w:r>
          </w:p>
        </w:tc>
      </w:tr>
      <w:tr w:rsidR="005956A8">
        <w:trPr>
          <w:trHeight w:val="275"/>
        </w:trPr>
        <w:tc>
          <w:tcPr>
            <w:tcW w:w="713" w:type="dxa"/>
            <w:tcBorders>
              <w:right w:val="nil"/>
            </w:tcBorders>
          </w:tcPr>
          <w:p w:rsidR="005956A8" w:rsidRDefault="00F3183C">
            <w:pPr>
              <w:pStyle w:val="TableParagraph"/>
              <w:spacing w:line="256" w:lineRule="exact"/>
              <w:ind w:left="107"/>
              <w:rPr>
                <w:sz w:val="24"/>
              </w:rPr>
            </w:pPr>
            <w:r>
              <w:rPr>
                <w:spacing w:val="-5"/>
                <w:sz w:val="24"/>
              </w:rPr>
              <w:t>A4</w:t>
            </w:r>
          </w:p>
        </w:tc>
        <w:tc>
          <w:tcPr>
            <w:tcW w:w="3212" w:type="dxa"/>
            <w:tcBorders>
              <w:left w:val="nil"/>
            </w:tcBorders>
          </w:tcPr>
          <w:p w:rsidR="005956A8" w:rsidRDefault="00F3183C">
            <w:pPr>
              <w:pStyle w:val="TableParagraph"/>
              <w:spacing w:line="256" w:lineRule="exact"/>
              <w:ind w:left="131"/>
              <w:rPr>
                <w:sz w:val="24"/>
              </w:rPr>
            </w:pPr>
            <w:r>
              <w:rPr>
                <w:spacing w:val="-2"/>
                <w:sz w:val="24"/>
              </w:rPr>
              <w:t>Administrativ</w:t>
            </w:r>
          </w:p>
        </w:tc>
        <w:tc>
          <w:tcPr>
            <w:tcW w:w="1585" w:type="dxa"/>
          </w:tcPr>
          <w:p w:rsidR="005956A8" w:rsidRDefault="00F3183C">
            <w:pPr>
              <w:pStyle w:val="TableParagraph"/>
              <w:spacing w:line="256" w:lineRule="exact"/>
              <w:ind w:right="99"/>
              <w:jc w:val="right"/>
              <w:rPr>
                <w:sz w:val="24"/>
              </w:rPr>
            </w:pPr>
            <w:r>
              <w:rPr>
                <w:spacing w:val="-5"/>
                <w:sz w:val="24"/>
              </w:rPr>
              <w:t>424</w:t>
            </w:r>
          </w:p>
        </w:tc>
        <w:tc>
          <w:tcPr>
            <w:tcW w:w="1621" w:type="dxa"/>
          </w:tcPr>
          <w:p w:rsidR="005956A8" w:rsidRDefault="00F3183C">
            <w:pPr>
              <w:pStyle w:val="TableParagraph"/>
              <w:spacing w:line="256" w:lineRule="exact"/>
              <w:ind w:left="3"/>
              <w:jc w:val="center"/>
              <w:rPr>
                <w:sz w:val="24"/>
              </w:rPr>
            </w:pPr>
            <w:r>
              <w:rPr>
                <w:w w:val="99"/>
                <w:sz w:val="24"/>
              </w:rPr>
              <w:t>P</w:t>
            </w:r>
          </w:p>
        </w:tc>
        <w:tc>
          <w:tcPr>
            <w:tcW w:w="1622" w:type="dxa"/>
          </w:tcPr>
          <w:p w:rsidR="005956A8" w:rsidRDefault="00F3183C">
            <w:pPr>
              <w:pStyle w:val="TableParagraph"/>
              <w:spacing w:line="256" w:lineRule="exact"/>
              <w:ind w:right="99"/>
              <w:jc w:val="right"/>
              <w:rPr>
                <w:sz w:val="24"/>
              </w:rPr>
            </w:pPr>
            <w:r>
              <w:rPr>
                <w:spacing w:val="-2"/>
                <w:sz w:val="24"/>
              </w:rPr>
              <w:t>1.569</w:t>
            </w:r>
          </w:p>
        </w:tc>
      </w:tr>
      <w:tr w:rsidR="005956A8">
        <w:trPr>
          <w:trHeight w:val="275"/>
        </w:trPr>
        <w:tc>
          <w:tcPr>
            <w:tcW w:w="713" w:type="dxa"/>
            <w:tcBorders>
              <w:right w:val="nil"/>
            </w:tcBorders>
          </w:tcPr>
          <w:p w:rsidR="005956A8" w:rsidRDefault="00F3183C">
            <w:pPr>
              <w:pStyle w:val="TableParagraph"/>
              <w:spacing w:line="256" w:lineRule="exact"/>
              <w:ind w:left="107"/>
              <w:rPr>
                <w:sz w:val="24"/>
              </w:rPr>
            </w:pPr>
            <w:r>
              <w:rPr>
                <w:sz w:val="24"/>
              </w:rPr>
              <w:t>B</w:t>
            </w:r>
          </w:p>
        </w:tc>
        <w:tc>
          <w:tcPr>
            <w:tcW w:w="3212" w:type="dxa"/>
            <w:tcBorders>
              <w:left w:val="nil"/>
            </w:tcBorders>
          </w:tcPr>
          <w:p w:rsidR="005956A8" w:rsidRDefault="00F3183C">
            <w:pPr>
              <w:pStyle w:val="TableParagraph"/>
              <w:spacing w:line="256" w:lineRule="exact"/>
              <w:ind w:left="131"/>
              <w:rPr>
                <w:sz w:val="24"/>
              </w:rPr>
            </w:pPr>
            <w:r>
              <w:rPr>
                <w:spacing w:val="-2"/>
                <w:sz w:val="24"/>
              </w:rPr>
              <w:t>Administrativ</w:t>
            </w:r>
          </w:p>
        </w:tc>
        <w:tc>
          <w:tcPr>
            <w:tcW w:w="1585" w:type="dxa"/>
          </w:tcPr>
          <w:p w:rsidR="005956A8" w:rsidRDefault="00F3183C">
            <w:pPr>
              <w:pStyle w:val="TableParagraph"/>
              <w:spacing w:line="256" w:lineRule="exact"/>
              <w:ind w:right="99"/>
              <w:jc w:val="right"/>
              <w:rPr>
                <w:sz w:val="24"/>
              </w:rPr>
            </w:pPr>
            <w:r>
              <w:rPr>
                <w:spacing w:val="-4"/>
                <w:sz w:val="24"/>
              </w:rPr>
              <w:t>1525</w:t>
            </w:r>
          </w:p>
        </w:tc>
        <w:tc>
          <w:tcPr>
            <w:tcW w:w="1621" w:type="dxa"/>
          </w:tcPr>
          <w:p w:rsidR="005956A8" w:rsidRDefault="00F3183C">
            <w:pPr>
              <w:pStyle w:val="TableParagraph"/>
              <w:spacing w:line="256" w:lineRule="exact"/>
              <w:ind w:left="528" w:right="522"/>
              <w:jc w:val="center"/>
              <w:rPr>
                <w:sz w:val="24"/>
              </w:rPr>
            </w:pPr>
            <w:r>
              <w:rPr>
                <w:spacing w:val="-4"/>
                <w:sz w:val="24"/>
              </w:rPr>
              <w:t>P+2E</w:t>
            </w:r>
          </w:p>
        </w:tc>
        <w:tc>
          <w:tcPr>
            <w:tcW w:w="1622" w:type="dxa"/>
          </w:tcPr>
          <w:p w:rsidR="005956A8" w:rsidRDefault="00F3183C">
            <w:pPr>
              <w:pStyle w:val="TableParagraph"/>
              <w:spacing w:line="256" w:lineRule="exact"/>
              <w:ind w:right="99"/>
              <w:jc w:val="right"/>
              <w:rPr>
                <w:sz w:val="24"/>
              </w:rPr>
            </w:pPr>
            <w:r>
              <w:rPr>
                <w:spacing w:val="-2"/>
                <w:sz w:val="24"/>
              </w:rPr>
              <w:t>4.295</w:t>
            </w:r>
          </w:p>
        </w:tc>
      </w:tr>
      <w:tr w:rsidR="005956A8">
        <w:trPr>
          <w:trHeight w:val="276"/>
        </w:trPr>
        <w:tc>
          <w:tcPr>
            <w:tcW w:w="713" w:type="dxa"/>
            <w:tcBorders>
              <w:right w:val="nil"/>
            </w:tcBorders>
          </w:tcPr>
          <w:p w:rsidR="005956A8" w:rsidRDefault="00F3183C">
            <w:pPr>
              <w:pStyle w:val="TableParagraph"/>
              <w:spacing w:line="256" w:lineRule="exact"/>
              <w:ind w:left="107"/>
              <w:rPr>
                <w:sz w:val="24"/>
              </w:rPr>
            </w:pPr>
            <w:r>
              <w:rPr>
                <w:spacing w:val="-5"/>
                <w:sz w:val="24"/>
              </w:rPr>
              <w:t>B1</w:t>
            </w:r>
          </w:p>
        </w:tc>
        <w:tc>
          <w:tcPr>
            <w:tcW w:w="3212" w:type="dxa"/>
            <w:tcBorders>
              <w:left w:val="nil"/>
            </w:tcBorders>
          </w:tcPr>
          <w:p w:rsidR="005956A8" w:rsidRDefault="00F3183C">
            <w:pPr>
              <w:pStyle w:val="TableParagraph"/>
              <w:spacing w:line="256" w:lineRule="exact"/>
              <w:ind w:left="131"/>
              <w:rPr>
                <w:sz w:val="24"/>
              </w:rPr>
            </w:pPr>
            <w:r>
              <w:rPr>
                <w:spacing w:val="-2"/>
                <w:sz w:val="24"/>
              </w:rPr>
              <w:t>Administrativ</w:t>
            </w:r>
          </w:p>
        </w:tc>
        <w:tc>
          <w:tcPr>
            <w:tcW w:w="1585" w:type="dxa"/>
          </w:tcPr>
          <w:p w:rsidR="005956A8" w:rsidRDefault="00F3183C">
            <w:pPr>
              <w:pStyle w:val="TableParagraph"/>
              <w:spacing w:line="256" w:lineRule="exact"/>
              <w:ind w:right="99"/>
              <w:jc w:val="right"/>
              <w:rPr>
                <w:sz w:val="24"/>
              </w:rPr>
            </w:pPr>
            <w:r>
              <w:rPr>
                <w:spacing w:val="-4"/>
                <w:sz w:val="24"/>
              </w:rPr>
              <w:t>1565</w:t>
            </w:r>
          </w:p>
        </w:tc>
        <w:tc>
          <w:tcPr>
            <w:tcW w:w="1621" w:type="dxa"/>
          </w:tcPr>
          <w:p w:rsidR="005956A8" w:rsidRDefault="00F3183C">
            <w:pPr>
              <w:pStyle w:val="TableParagraph"/>
              <w:spacing w:line="256" w:lineRule="exact"/>
              <w:ind w:left="528" w:right="522"/>
              <w:jc w:val="center"/>
              <w:rPr>
                <w:sz w:val="24"/>
              </w:rPr>
            </w:pPr>
            <w:r>
              <w:rPr>
                <w:spacing w:val="-4"/>
                <w:sz w:val="24"/>
              </w:rPr>
              <w:t>P+2E</w:t>
            </w:r>
          </w:p>
        </w:tc>
        <w:tc>
          <w:tcPr>
            <w:tcW w:w="1622" w:type="dxa"/>
          </w:tcPr>
          <w:p w:rsidR="005956A8" w:rsidRDefault="00F3183C">
            <w:pPr>
              <w:pStyle w:val="TableParagraph"/>
              <w:spacing w:line="256" w:lineRule="exact"/>
              <w:ind w:right="99"/>
              <w:jc w:val="right"/>
              <w:rPr>
                <w:sz w:val="24"/>
              </w:rPr>
            </w:pPr>
            <w:r>
              <w:rPr>
                <w:spacing w:val="-2"/>
                <w:sz w:val="24"/>
              </w:rPr>
              <w:t>4.566</w:t>
            </w:r>
          </w:p>
        </w:tc>
      </w:tr>
      <w:tr w:rsidR="005956A8">
        <w:trPr>
          <w:trHeight w:val="275"/>
        </w:trPr>
        <w:tc>
          <w:tcPr>
            <w:tcW w:w="713" w:type="dxa"/>
            <w:tcBorders>
              <w:right w:val="nil"/>
            </w:tcBorders>
          </w:tcPr>
          <w:p w:rsidR="005956A8" w:rsidRDefault="00F3183C">
            <w:pPr>
              <w:pStyle w:val="TableParagraph"/>
              <w:spacing w:line="256" w:lineRule="exact"/>
              <w:ind w:left="107"/>
              <w:rPr>
                <w:sz w:val="24"/>
              </w:rPr>
            </w:pPr>
            <w:r>
              <w:rPr>
                <w:w w:val="99"/>
                <w:sz w:val="24"/>
              </w:rPr>
              <w:t>D</w:t>
            </w:r>
          </w:p>
        </w:tc>
        <w:tc>
          <w:tcPr>
            <w:tcW w:w="3212" w:type="dxa"/>
            <w:tcBorders>
              <w:left w:val="nil"/>
            </w:tcBorders>
          </w:tcPr>
          <w:p w:rsidR="005956A8" w:rsidRDefault="00F3183C">
            <w:pPr>
              <w:pStyle w:val="TableParagraph"/>
              <w:spacing w:line="256" w:lineRule="exact"/>
              <w:ind w:left="131"/>
              <w:rPr>
                <w:sz w:val="24"/>
              </w:rPr>
            </w:pPr>
            <w:r>
              <w:rPr>
                <w:spacing w:val="-2"/>
                <w:sz w:val="24"/>
              </w:rPr>
              <w:t>Administrativ</w:t>
            </w:r>
          </w:p>
        </w:tc>
        <w:tc>
          <w:tcPr>
            <w:tcW w:w="1585" w:type="dxa"/>
          </w:tcPr>
          <w:p w:rsidR="005956A8" w:rsidRDefault="00F3183C">
            <w:pPr>
              <w:pStyle w:val="TableParagraph"/>
              <w:spacing w:line="256" w:lineRule="exact"/>
              <w:ind w:right="99"/>
              <w:jc w:val="right"/>
              <w:rPr>
                <w:sz w:val="24"/>
              </w:rPr>
            </w:pPr>
            <w:r>
              <w:rPr>
                <w:spacing w:val="-5"/>
                <w:sz w:val="24"/>
              </w:rPr>
              <w:t>517</w:t>
            </w:r>
          </w:p>
        </w:tc>
        <w:tc>
          <w:tcPr>
            <w:tcW w:w="1621" w:type="dxa"/>
          </w:tcPr>
          <w:p w:rsidR="005956A8" w:rsidRDefault="00F3183C">
            <w:pPr>
              <w:pStyle w:val="TableParagraph"/>
              <w:spacing w:line="256" w:lineRule="exact"/>
              <w:ind w:left="3"/>
              <w:jc w:val="center"/>
              <w:rPr>
                <w:sz w:val="24"/>
              </w:rPr>
            </w:pPr>
            <w:r>
              <w:rPr>
                <w:w w:val="99"/>
                <w:sz w:val="24"/>
              </w:rPr>
              <w:t>P</w:t>
            </w:r>
          </w:p>
        </w:tc>
        <w:tc>
          <w:tcPr>
            <w:tcW w:w="1622" w:type="dxa"/>
          </w:tcPr>
          <w:p w:rsidR="005956A8" w:rsidRDefault="00F3183C">
            <w:pPr>
              <w:pStyle w:val="TableParagraph"/>
              <w:spacing w:line="256" w:lineRule="exact"/>
              <w:ind w:right="99"/>
              <w:jc w:val="right"/>
              <w:rPr>
                <w:sz w:val="24"/>
              </w:rPr>
            </w:pPr>
            <w:r>
              <w:rPr>
                <w:spacing w:val="-2"/>
                <w:sz w:val="24"/>
              </w:rPr>
              <w:t>2.198</w:t>
            </w:r>
          </w:p>
        </w:tc>
      </w:tr>
      <w:tr w:rsidR="005956A8">
        <w:trPr>
          <w:trHeight w:val="277"/>
        </w:trPr>
        <w:tc>
          <w:tcPr>
            <w:tcW w:w="713" w:type="dxa"/>
            <w:tcBorders>
              <w:right w:val="nil"/>
            </w:tcBorders>
          </w:tcPr>
          <w:p w:rsidR="005956A8" w:rsidRDefault="00F3183C">
            <w:pPr>
              <w:pStyle w:val="TableParagraph"/>
              <w:spacing w:before="1" w:line="257" w:lineRule="exact"/>
              <w:ind w:left="107"/>
              <w:rPr>
                <w:sz w:val="24"/>
              </w:rPr>
            </w:pPr>
            <w:r>
              <w:rPr>
                <w:spacing w:val="-5"/>
                <w:sz w:val="24"/>
              </w:rPr>
              <w:t>D1</w:t>
            </w:r>
          </w:p>
        </w:tc>
        <w:tc>
          <w:tcPr>
            <w:tcW w:w="3212" w:type="dxa"/>
            <w:tcBorders>
              <w:left w:val="nil"/>
            </w:tcBorders>
          </w:tcPr>
          <w:p w:rsidR="005956A8" w:rsidRDefault="00F3183C">
            <w:pPr>
              <w:pStyle w:val="TableParagraph"/>
              <w:spacing w:before="1" w:line="257" w:lineRule="exact"/>
              <w:ind w:left="131"/>
              <w:rPr>
                <w:sz w:val="24"/>
              </w:rPr>
            </w:pPr>
            <w:r>
              <w:rPr>
                <w:spacing w:val="-2"/>
                <w:sz w:val="24"/>
              </w:rPr>
              <w:t>Administrativ</w:t>
            </w:r>
          </w:p>
        </w:tc>
        <w:tc>
          <w:tcPr>
            <w:tcW w:w="1585" w:type="dxa"/>
          </w:tcPr>
          <w:p w:rsidR="005956A8" w:rsidRDefault="00F3183C">
            <w:pPr>
              <w:pStyle w:val="TableParagraph"/>
              <w:spacing w:before="1" w:line="257" w:lineRule="exact"/>
              <w:ind w:right="99"/>
              <w:jc w:val="right"/>
              <w:rPr>
                <w:sz w:val="24"/>
              </w:rPr>
            </w:pPr>
            <w:r>
              <w:rPr>
                <w:spacing w:val="-5"/>
                <w:sz w:val="24"/>
              </w:rPr>
              <w:t>534</w:t>
            </w:r>
          </w:p>
        </w:tc>
        <w:tc>
          <w:tcPr>
            <w:tcW w:w="1621" w:type="dxa"/>
          </w:tcPr>
          <w:p w:rsidR="005956A8" w:rsidRDefault="00F3183C">
            <w:pPr>
              <w:pStyle w:val="TableParagraph"/>
              <w:spacing w:before="1" w:line="257" w:lineRule="exact"/>
              <w:ind w:left="3"/>
              <w:jc w:val="center"/>
              <w:rPr>
                <w:sz w:val="24"/>
              </w:rPr>
            </w:pPr>
            <w:r>
              <w:rPr>
                <w:w w:val="99"/>
                <w:sz w:val="24"/>
              </w:rPr>
              <w:t>P</w:t>
            </w:r>
          </w:p>
        </w:tc>
        <w:tc>
          <w:tcPr>
            <w:tcW w:w="1622" w:type="dxa"/>
          </w:tcPr>
          <w:p w:rsidR="005956A8" w:rsidRDefault="00F3183C">
            <w:pPr>
              <w:pStyle w:val="TableParagraph"/>
              <w:spacing w:before="1" w:line="257" w:lineRule="exact"/>
              <w:ind w:right="99"/>
              <w:jc w:val="right"/>
              <w:rPr>
                <w:sz w:val="24"/>
              </w:rPr>
            </w:pPr>
            <w:r>
              <w:rPr>
                <w:spacing w:val="-2"/>
                <w:sz w:val="24"/>
              </w:rPr>
              <w:t>2.253</w:t>
            </w:r>
          </w:p>
        </w:tc>
      </w:tr>
      <w:tr w:rsidR="005956A8">
        <w:trPr>
          <w:trHeight w:val="275"/>
        </w:trPr>
        <w:tc>
          <w:tcPr>
            <w:tcW w:w="713" w:type="dxa"/>
            <w:tcBorders>
              <w:right w:val="nil"/>
            </w:tcBorders>
          </w:tcPr>
          <w:p w:rsidR="005956A8" w:rsidRDefault="00F3183C">
            <w:pPr>
              <w:pStyle w:val="TableParagraph"/>
              <w:spacing w:line="256" w:lineRule="exact"/>
              <w:ind w:left="107"/>
              <w:rPr>
                <w:sz w:val="24"/>
              </w:rPr>
            </w:pPr>
            <w:r>
              <w:rPr>
                <w:spacing w:val="-5"/>
                <w:sz w:val="24"/>
              </w:rPr>
              <w:t>D2</w:t>
            </w:r>
          </w:p>
        </w:tc>
        <w:tc>
          <w:tcPr>
            <w:tcW w:w="3212" w:type="dxa"/>
            <w:tcBorders>
              <w:left w:val="nil"/>
            </w:tcBorders>
          </w:tcPr>
          <w:p w:rsidR="005956A8" w:rsidRDefault="00F3183C">
            <w:pPr>
              <w:pStyle w:val="TableParagraph"/>
              <w:spacing w:line="256" w:lineRule="exact"/>
              <w:ind w:left="131"/>
              <w:rPr>
                <w:sz w:val="24"/>
              </w:rPr>
            </w:pPr>
            <w:r>
              <w:rPr>
                <w:spacing w:val="-2"/>
                <w:sz w:val="24"/>
              </w:rPr>
              <w:t>Administrativ</w:t>
            </w:r>
          </w:p>
        </w:tc>
        <w:tc>
          <w:tcPr>
            <w:tcW w:w="1585" w:type="dxa"/>
          </w:tcPr>
          <w:p w:rsidR="005956A8" w:rsidRDefault="00F3183C">
            <w:pPr>
              <w:pStyle w:val="TableParagraph"/>
              <w:spacing w:line="256" w:lineRule="exact"/>
              <w:ind w:right="99"/>
              <w:jc w:val="right"/>
              <w:rPr>
                <w:sz w:val="24"/>
              </w:rPr>
            </w:pPr>
            <w:r>
              <w:rPr>
                <w:spacing w:val="-5"/>
                <w:sz w:val="24"/>
              </w:rPr>
              <w:t>540</w:t>
            </w:r>
          </w:p>
        </w:tc>
        <w:tc>
          <w:tcPr>
            <w:tcW w:w="1621" w:type="dxa"/>
          </w:tcPr>
          <w:p w:rsidR="005956A8" w:rsidRDefault="00F3183C">
            <w:pPr>
              <w:pStyle w:val="TableParagraph"/>
              <w:spacing w:line="256" w:lineRule="exact"/>
              <w:ind w:left="3"/>
              <w:jc w:val="center"/>
              <w:rPr>
                <w:sz w:val="24"/>
              </w:rPr>
            </w:pPr>
            <w:r>
              <w:rPr>
                <w:w w:val="99"/>
                <w:sz w:val="24"/>
              </w:rPr>
              <w:t>P</w:t>
            </w:r>
          </w:p>
        </w:tc>
        <w:tc>
          <w:tcPr>
            <w:tcW w:w="1622" w:type="dxa"/>
          </w:tcPr>
          <w:p w:rsidR="005956A8" w:rsidRDefault="00F3183C">
            <w:pPr>
              <w:pStyle w:val="TableParagraph"/>
              <w:spacing w:line="256" w:lineRule="exact"/>
              <w:ind w:right="99"/>
              <w:jc w:val="right"/>
              <w:rPr>
                <w:sz w:val="24"/>
              </w:rPr>
            </w:pPr>
            <w:r>
              <w:rPr>
                <w:spacing w:val="-2"/>
                <w:sz w:val="24"/>
              </w:rPr>
              <w:t>2.279</w:t>
            </w:r>
          </w:p>
        </w:tc>
      </w:tr>
      <w:tr w:rsidR="005956A8">
        <w:trPr>
          <w:trHeight w:val="275"/>
        </w:trPr>
        <w:tc>
          <w:tcPr>
            <w:tcW w:w="713" w:type="dxa"/>
            <w:tcBorders>
              <w:right w:val="nil"/>
            </w:tcBorders>
          </w:tcPr>
          <w:p w:rsidR="005956A8" w:rsidRDefault="00F3183C">
            <w:pPr>
              <w:pStyle w:val="TableParagraph"/>
              <w:spacing w:line="256" w:lineRule="exact"/>
              <w:ind w:left="107"/>
              <w:rPr>
                <w:sz w:val="24"/>
              </w:rPr>
            </w:pPr>
            <w:r>
              <w:rPr>
                <w:spacing w:val="-5"/>
                <w:sz w:val="24"/>
              </w:rPr>
              <w:t>D3</w:t>
            </w:r>
          </w:p>
        </w:tc>
        <w:tc>
          <w:tcPr>
            <w:tcW w:w="3212" w:type="dxa"/>
            <w:tcBorders>
              <w:left w:val="nil"/>
            </w:tcBorders>
          </w:tcPr>
          <w:p w:rsidR="005956A8" w:rsidRDefault="00F3183C">
            <w:pPr>
              <w:pStyle w:val="TableParagraph"/>
              <w:spacing w:line="256" w:lineRule="exact"/>
              <w:ind w:left="131"/>
              <w:rPr>
                <w:sz w:val="24"/>
              </w:rPr>
            </w:pPr>
            <w:r>
              <w:rPr>
                <w:spacing w:val="-2"/>
                <w:sz w:val="24"/>
              </w:rPr>
              <w:t>Administrativ</w:t>
            </w:r>
          </w:p>
        </w:tc>
        <w:tc>
          <w:tcPr>
            <w:tcW w:w="1585" w:type="dxa"/>
          </w:tcPr>
          <w:p w:rsidR="005956A8" w:rsidRDefault="00F3183C">
            <w:pPr>
              <w:pStyle w:val="TableParagraph"/>
              <w:spacing w:line="256" w:lineRule="exact"/>
              <w:ind w:right="99"/>
              <w:jc w:val="right"/>
              <w:rPr>
                <w:sz w:val="24"/>
              </w:rPr>
            </w:pPr>
            <w:r>
              <w:rPr>
                <w:spacing w:val="-5"/>
                <w:sz w:val="24"/>
              </w:rPr>
              <w:t>516</w:t>
            </w:r>
          </w:p>
        </w:tc>
        <w:tc>
          <w:tcPr>
            <w:tcW w:w="1621" w:type="dxa"/>
          </w:tcPr>
          <w:p w:rsidR="005956A8" w:rsidRDefault="00F3183C">
            <w:pPr>
              <w:pStyle w:val="TableParagraph"/>
              <w:spacing w:line="256" w:lineRule="exact"/>
              <w:ind w:left="3"/>
              <w:jc w:val="center"/>
              <w:rPr>
                <w:sz w:val="24"/>
              </w:rPr>
            </w:pPr>
            <w:r>
              <w:rPr>
                <w:w w:val="99"/>
                <w:sz w:val="24"/>
              </w:rPr>
              <w:t>P</w:t>
            </w:r>
          </w:p>
        </w:tc>
        <w:tc>
          <w:tcPr>
            <w:tcW w:w="1622" w:type="dxa"/>
          </w:tcPr>
          <w:p w:rsidR="005956A8" w:rsidRDefault="00F3183C">
            <w:pPr>
              <w:pStyle w:val="TableParagraph"/>
              <w:spacing w:line="256" w:lineRule="exact"/>
              <w:ind w:right="99"/>
              <w:jc w:val="right"/>
              <w:rPr>
                <w:sz w:val="24"/>
              </w:rPr>
            </w:pPr>
            <w:r>
              <w:rPr>
                <w:spacing w:val="-2"/>
                <w:sz w:val="24"/>
              </w:rPr>
              <w:t>2.170</w:t>
            </w:r>
          </w:p>
        </w:tc>
      </w:tr>
      <w:tr w:rsidR="005956A8">
        <w:trPr>
          <w:trHeight w:val="275"/>
        </w:trPr>
        <w:tc>
          <w:tcPr>
            <w:tcW w:w="713" w:type="dxa"/>
            <w:tcBorders>
              <w:right w:val="nil"/>
            </w:tcBorders>
          </w:tcPr>
          <w:p w:rsidR="005956A8" w:rsidRDefault="00F3183C">
            <w:pPr>
              <w:pStyle w:val="TableParagraph"/>
              <w:spacing w:line="256" w:lineRule="exact"/>
              <w:ind w:left="107"/>
              <w:rPr>
                <w:sz w:val="24"/>
              </w:rPr>
            </w:pPr>
            <w:r>
              <w:rPr>
                <w:spacing w:val="-5"/>
                <w:sz w:val="24"/>
              </w:rPr>
              <w:t>D6</w:t>
            </w:r>
          </w:p>
        </w:tc>
        <w:tc>
          <w:tcPr>
            <w:tcW w:w="3212" w:type="dxa"/>
            <w:tcBorders>
              <w:left w:val="nil"/>
            </w:tcBorders>
          </w:tcPr>
          <w:p w:rsidR="005956A8" w:rsidRDefault="00F3183C">
            <w:pPr>
              <w:pStyle w:val="TableParagraph"/>
              <w:spacing w:line="256" w:lineRule="exact"/>
              <w:ind w:left="131"/>
              <w:rPr>
                <w:sz w:val="24"/>
              </w:rPr>
            </w:pPr>
            <w:r>
              <w:rPr>
                <w:spacing w:val="-2"/>
                <w:sz w:val="24"/>
              </w:rPr>
              <w:t>Administrativ</w:t>
            </w:r>
          </w:p>
        </w:tc>
        <w:tc>
          <w:tcPr>
            <w:tcW w:w="1585" w:type="dxa"/>
          </w:tcPr>
          <w:p w:rsidR="005956A8" w:rsidRDefault="00F3183C">
            <w:pPr>
              <w:pStyle w:val="TableParagraph"/>
              <w:spacing w:line="256" w:lineRule="exact"/>
              <w:ind w:right="99"/>
              <w:jc w:val="right"/>
              <w:rPr>
                <w:sz w:val="24"/>
              </w:rPr>
            </w:pPr>
            <w:r>
              <w:rPr>
                <w:spacing w:val="-5"/>
                <w:sz w:val="24"/>
              </w:rPr>
              <w:t>527</w:t>
            </w:r>
          </w:p>
        </w:tc>
        <w:tc>
          <w:tcPr>
            <w:tcW w:w="1621" w:type="dxa"/>
          </w:tcPr>
          <w:p w:rsidR="005956A8" w:rsidRDefault="00F3183C">
            <w:pPr>
              <w:pStyle w:val="TableParagraph"/>
              <w:spacing w:line="256" w:lineRule="exact"/>
              <w:ind w:left="3"/>
              <w:jc w:val="center"/>
              <w:rPr>
                <w:sz w:val="24"/>
              </w:rPr>
            </w:pPr>
            <w:r>
              <w:rPr>
                <w:w w:val="99"/>
                <w:sz w:val="24"/>
              </w:rPr>
              <w:t>P</w:t>
            </w:r>
          </w:p>
        </w:tc>
        <w:tc>
          <w:tcPr>
            <w:tcW w:w="1622" w:type="dxa"/>
          </w:tcPr>
          <w:p w:rsidR="005956A8" w:rsidRDefault="00F3183C">
            <w:pPr>
              <w:pStyle w:val="TableParagraph"/>
              <w:spacing w:line="256" w:lineRule="exact"/>
              <w:ind w:right="99"/>
              <w:jc w:val="right"/>
              <w:rPr>
                <w:sz w:val="24"/>
              </w:rPr>
            </w:pPr>
            <w:r>
              <w:rPr>
                <w:spacing w:val="-2"/>
                <w:sz w:val="24"/>
              </w:rPr>
              <w:t>2.211</w:t>
            </w:r>
          </w:p>
        </w:tc>
      </w:tr>
      <w:tr w:rsidR="005956A8">
        <w:trPr>
          <w:trHeight w:val="275"/>
        </w:trPr>
        <w:tc>
          <w:tcPr>
            <w:tcW w:w="713" w:type="dxa"/>
            <w:tcBorders>
              <w:right w:val="nil"/>
            </w:tcBorders>
          </w:tcPr>
          <w:p w:rsidR="005956A8" w:rsidRDefault="00F3183C">
            <w:pPr>
              <w:pStyle w:val="TableParagraph"/>
              <w:spacing w:line="256" w:lineRule="exact"/>
              <w:ind w:left="107"/>
              <w:rPr>
                <w:sz w:val="24"/>
              </w:rPr>
            </w:pPr>
            <w:r>
              <w:rPr>
                <w:spacing w:val="-5"/>
                <w:sz w:val="24"/>
              </w:rPr>
              <w:t>D7</w:t>
            </w:r>
          </w:p>
        </w:tc>
        <w:tc>
          <w:tcPr>
            <w:tcW w:w="3212" w:type="dxa"/>
            <w:tcBorders>
              <w:left w:val="nil"/>
            </w:tcBorders>
          </w:tcPr>
          <w:p w:rsidR="005956A8" w:rsidRDefault="00F3183C">
            <w:pPr>
              <w:pStyle w:val="TableParagraph"/>
              <w:spacing w:line="256" w:lineRule="exact"/>
              <w:ind w:left="131"/>
              <w:rPr>
                <w:sz w:val="24"/>
              </w:rPr>
            </w:pPr>
            <w:r>
              <w:rPr>
                <w:spacing w:val="-2"/>
                <w:sz w:val="24"/>
              </w:rPr>
              <w:t>Administrativ</w:t>
            </w:r>
          </w:p>
        </w:tc>
        <w:tc>
          <w:tcPr>
            <w:tcW w:w="1585" w:type="dxa"/>
          </w:tcPr>
          <w:p w:rsidR="005956A8" w:rsidRDefault="00F3183C">
            <w:pPr>
              <w:pStyle w:val="TableParagraph"/>
              <w:spacing w:line="256" w:lineRule="exact"/>
              <w:ind w:right="99"/>
              <w:jc w:val="right"/>
              <w:rPr>
                <w:sz w:val="24"/>
              </w:rPr>
            </w:pPr>
            <w:r>
              <w:rPr>
                <w:spacing w:val="-5"/>
                <w:sz w:val="24"/>
              </w:rPr>
              <w:t>530</w:t>
            </w:r>
          </w:p>
        </w:tc>
        <w:tc>
          <w:tcPr>
            <w:tcW w:w="1621" w:type="dxa"/>
          </w:tcPr>
          <w:p w:rsidR="005956A8" w:rsidRDefault="00F3183C">
            <w:pPr>
              <w:pStyle w:val="TableParagraph"/>
              <w:spacing w:line="256" w:lineRule="exact"/>
              <w:ind w:left="3"/>
              <w:jc w:val="center"/>
              <w:rPr>
                <w:sz w:val="24"/>
              </w:rPr>
            </w:pPr>
            <w:r>
              <w:rPr>
                <w:w w:val="99"/>
                <w:sz w:val="24"/>
              </w:rPr>
              <w:t>P</w:t>
            </w:r>
          </w:p>
        </w:tc>
        <w:tc>
          <w:tcPr>
            <w:tcW w:w="1622" w:type="dxa"/>
          </w:tcPr>
          <w:p w:rsidR="005956A8" w:rsidRDefault="00F3183C">
            <w:pPr>
              <w:pStyle w:val="TableParagraph"/>
              <w:spacing w:line="256" w:lineRule="exact"/>
              <w:ind w:right="99"/>
              <w:jc w:val="right"/>
              <w:rPr>
                <w:sz w:val="24"/>
              </w:rPr>
            </w:pPr>
            <w:r>
              <w:rPr>
                <w:spacing w:val="-2"/>
                <w:sz w:val="24"/>
              </w:rPr>
              <w:t>2.243</w:t>
            </w:r>
          </w:p>
        </w:tc>
      </w:tr>
      <w:tr w:rsidR="005956A8">
        <w:trPr>
          <w:trHeight w:val="275"/>
        </w:trPr>
        <w:tc>
          <w:tcPr>
            <w:tcW w:w="713" w:type="dxa"/>
            <w:tcBorders>
              <w:right w:val="nil"/>
            </w:tcBorders>
          </w:tcPr>
          <w:p w:rsidR="005956A8" w:rsidRDefault="00F3183C">
            <w:pPr>
              <w:pStyle w:val="TableParagraph"/>
              <w:spacing w:line="256" w:lineRule="exact"/>
              <w:ind w:left="107"/>
              <w:rPr>
                <w:sz w:val="24"/>
              </w:rPr>
            </w:pPr>
            <w:r>
              <w:rPr>
                <w:w w:val="99"/>
                <w:sz w:val="24"/>
              </w:rPr>
              <w:t>I</w:t>
            </w:r>
          </w:p>
        </w:tc>
        <w:tc>
          <w:tcPr>
            <w:tcW w:w="3212" w:type="dxa"/>
            <w:tcBorders>
              <w:left w:val="nil"/>
            </w:tcBorders>
          </w:tcPr>
          <w:p w:rsidR="005956A8" w:rsidRDefault="00F3183C">
            <w:pPr>
              <w:pStyle w:val="TableParagraph"/>
              <w:spacing w:line="256" w:lineRule="exact"/>
              <w:ind w:left="131"/>
              <w:rPr>
                <w:sz w:val="24"/>
              </w:rPr>
            </w:pPr>
            <w:r>
              <w:rPr>
                <w:spacing w:val="-2"/>
                <w:sz w:val="24"/>
              </w:rPr>
              <w:t>Administrativ</w:t>
            </w:r>
          </w:p>
        </w:tc>
        <w:tc>
          <w:tcPr>
            <w:tcW w:w="1585" w:type="dxa"/>
          </w:tcPr>
          <w:p w:rsidR="005956A8" w:rsidRDefault="00F3183C">
            <w:pPr>
              <w:pStyle w:val="TableParagraph"/>
              <w:spacing w:line="256" w:lineRule="exact"/>
              <w:ind w:right="99"/>
              <w:jc w:val="right"/>
              <w:rPr>
                <w:sz w:val="24"/>
              </w:rPr>
            </w:pPr>
            <w:r>
              <w:rPr>
                <w:spacing w:val="-5"/>
                <w:sz w:val="24"/>
              </w:rPr>
              <w:t>364</w:t>
            </w:r>
          </w:p>
        </w:tc>
        <w:tc>
          <w:tcPr>
            <w:tcW w:w="1621" w:type="dxa"/>
          </w:tcPr>
          <w:p w:rsidR="005956A8" w:rsidRDefault="00F3183C">
            <w:pPr>
              <w:pStyle w:val="TableParagraph"/>
              <w:spacing w:line="256" w:lineRule="exact"/>
              <w:ind w:left="3"/>
              <w:jc w:val="center"/>
              <w:rPr>
                <w:sz w:val="24"/>
              </w:rPr>
            </w:pPr>
            <w:r>
              <w:rPr>
                <w:w w:val="99"/>
                <w:sz w:val="24"/>
              </w:rPr>
              <w:t>P</w:t>
            </w:r>
          </w:p>
        </w:tc>
        <w:tc>
          <w:tcPr>
            <w:tcW w:w="1622" w:type="dxa"/>
          </w:tcPr>
          <w:p w:rsidR="005956A8" w:rsidRDefault="00F3183C">
            <w:pPr>
              <w:pStyle w:val="TableParagraph"/>
              <w:spacing w:line="256" w:lineRule="exact"/>
              <w:ind w:right="99"/>
              <w:jc w:val="right"/>
              <w:rPr>
                <w:sz w:val="24"/>
              </w:rPr>
            </w:pPr>
            <w:r>
              <w:rPr>
                <w:spacing w:val="-2"/>
                <w:sz w:val="24"/>
              </w:rPr>
              <w:t>1.293</w:t>
            </w:r>
          </w:p>
        </w:tc>
      </w:tr>
      <w:tr w:rsidR="005956A8">
        <w:trPr>
          <w:trHeight w:val="275"/>
        </w:trPr>
        <w:tc>
          <w:tcPr>
            <w:tcW w:w="713" w:type="dxa"/>
            <w:tcBorders>
              <w:right w:val="nil"/>
            </w:tcBorders>
          </w:tcPr>
          <w:p w:rsidR="005956A8" w:rsidRDefault="00F3183C">
            <w:pPr>
              <w:pStyle w:val="TableParagraph"/>
              <w:spacing w:line="256" w:lineRule="exact"/>
              <w:ind w:left="107"/>
              <w:rPr>
                <w:sz w:val="24"/>
              </w:rPr>
            </w:pPr>
            <w:r>
              <w:rPr>
                <w:sz w:val="24"/>
              </w:rPr>
              <w:t>L</w:t>
            </w:r>
          </w:p>
        </w:tc>
        <w:tc>
          <w:tcPr>
            <w:tcW w:w="3212" w:type="dxa"/>
            <w:tcBorders>
              <w:left w:val="nil"/>
            </w:tcBorders>
          </w:tcPr>
          <w:p w:rsidR="005956A8" w:rsidRDefault="00F3183C">
            <w:pPr>
              <w:pStyle w:val="TableParagraph"/>
              <w:spacing w:line="256" w:lineRule="exact"/>
              <w:ind w:left="131"/>
              <w:rPr>
                <w:sz w:val="24"/>
              </w:rPr>
            </w:pPr>
            <w:r>
              <w:rPr>
                <w:spacing w:val="-2"/>
                <w:sz w:val="24"/>
              </w:rPr>
              <w:t>Administrativ</w:t>
            </w:r>
          </w:p>
        </w:tc>
        <w:tc>
          <w:tcPr>
            <w:tcW w:w="1585" w:type="dxa"/>
          </w:tcPr>
          <w:p w:rsidR="005956A8" w:rsidRDefault="00F3183C">
            <w:pPr>
              <w:pStyle w:val="TableParagraph"/>
              <w:spacing w:line="256" w:lineRule="exact"/>
              <w:ind w:right="99"/>
              <w:jc w:val="right"/>
              <w:rPr>
                <w:sz w:val="24"/>
              </w:rPr>
            </w:pPr>
            <w:r>
              <w:rPr>
                <w:spacing w:val="-5"/>
                <w:sz w:val="24"/>
              </w:rPr>
              <w:t>676</w:t>
            </w:r>
          </w:p>
        </w:tc>
        <w:tc>
          <w:tcPr>
            <w:tcW w:w="1621" w:type="dxa"/>
          </w:tcPr>
          <w:p w:rsidR="005956A8" w:rsidRDefault="00F3183C">
            <w:pPr>
              <w:pStyle w:val="TableParagraph"/>
              <w:spacing w:line="256" w:lineRule="exact"/>
              <w:ind w:left="3"/>
              <w:jc w:val="center"/>
              <w:rPr>
                <w:sz w:val="24"/>
              </w:rPr>
            </w:pPr>
            <w:r>
              <w:rPr>
                <w:w w:val="99"/>
                <w:sz w:val="24"/>
              </w:rPr>
              <w:t>P</w:t>
            </w:r>
          </w:p>
        </w:tc>
        <w:tc>
          <w:tcPr>
            <w:tcW w:w="1622" w:type="dxa"/>
          </w:tcPr>
          <w:p w:rsidR="005956A8" w:rsidRDefault="00F3183C">
            <w:pPr>
              <w:pStyle w:val="TableParagraph"/>
              <w:spacing w:line="256" w:lineRule="exact"/>
              <w:ind w:right="99"/>
              <w:jc w:val="right"/>
              <w:rPr>
                <w:sz w:val="24"/>
              </w:rPr>
            </w:pPr>
            <w:r>
              <w:rPr>
                <w:spacing w:val="-2"/>
                <w:sz w:val="24"/>
              </w:rPr>
              <w:t>2.704</w:t>
            </w:r>
          </w:p>
        </w:tc>
      </w:tr>
      <w:tr w:rsidR="005956A8">
        <w:trPr>
          <w:trHeight w:val="277"/>
        </w:trPr>
        <w:tc>
          <w:tcPr>
            <w:tcW w:w="7131" w:type="dxa"/>
            <w:gridSpan w:val="4"/>
          </w:tcPr>
          <w:p w:rsidR="005956A8" w:rsidRDefault="00F3183C">
            <w:pPr>
              <w:pStyle w:val="TableParagraph"/>
              <w:spacing w:before="1" w:line="257" w:lineRule="exact"/>
              <w:ind w:right="435"/>
              <w:jc w:val="right"/>
              <w:rPr>
                <w:sz w:val="24"/>
              </w:rPr>
            </w:pPr>
            <w:r>
              <w:rPr>
                <w:spacing w:val="-2"/>
                <w:sz w:val="24"/>
              </w:rPr>
              <w:t>TOTAL</w:t>
            </w:r>
          </w:p>
        </w:tc>
        <w:tc>
          <w:tcPr>
            <w:tcW w:w="1622" w:type="dxa"/>
          </w:tcPr>
          <w:p w:rsidR="005956A8" w:rsidRDefault="00F3183C">
            <w:pPr>
              <w:pStyle w:val="TableParagraph"/>
              <w:spacing w:before="1" w:line="257" w:lineRule="exact"/>
              <w:ind w:right="99"/>
              <w:jc w:val="right"/>
              <w:rPr>
                <w:sz w:val="24"/>
              </w:rPr>
            </w:pPr>
            <w:r>
              <w:rPr>
                <w:spacing w:val="-2"/>
                <w:sz w:val="24"/>
              </w:rPr>
              <w:t>42.187</w:t>
            </w:r>
          </w:p>
        </w:tc>
      </w:tr>
    </w:tbl>
    <w:p w:rsidR="005956A8" w:rsidRDefault="005956A8">
      <w:pPr>
        <w:pStyle w:val="BodyText"/>
        <w:spacing w:before="9"/>
        <w:ind w:left="0"/>
      </w:pPr>
    </w:p>
    <w:p w:rsidR="005956A8" w:rsidRDefault="00F3183C">
      <w:pPr>
        <w:pStyle w:val="Heading4"/>
        <w:ind w:left="1259"/>
      </w:pPr>
      <w:r>
        <w:t>Caracteristici,</w:t>
      </w:r>
      <w:r>
        <w:rPr>
          <w:spacing w:val="-5"/>
        </w:rPr>
        <w:t xml:space="preserve"> </w:t>
      </w:r>
      <w:r>
        <w:t>parametri</w:t>
      </w:r>
      <w:r>
        <w:rPr>
          <w:spacing w:val="-5"/>
        </w:rPr>
        <w:t xml:space="preserve"> </w:t>
      </w:r>
      <w:r>
        <w:t>si</w:t>
      </w:r>
      <w:r>
        <w:rPr>
          <w:spacing w:val="-4"/>
        </w:rPr>
        <w:t xml:space="preserve"> </w:t>
      </w:r>
      <w:r>
        <w:t>date</w:t>
      </w:r>
      <w:r>
        <w:rPr>
          <w:spacing w:val="-5"/>
        </w:rPr>
        <w:t xml:space="preserve"> </w:t>
      </w:r>
      <w:r>
        <w:t>tehnice</w:t>
      </w:r>
      <w:r>
        <w:rPr>
          <w:spacing w:val="-7"/>
        </w:rPr>
        <w:t xml:space="preserve"> </w:t>
      </w:r>
      <w:r>
        <w:rPr>
          <w:spacing w:val="-2"/>
        </w:rPr>
        <w:t>specifice:</w:t>
      </w:r>
    </w:p>
    <w:p w:rsidR="005956A8" w:rsidRDefault="00F3183C">
      <w:pPr>
        <w:pStyle w:val="BodyText"/>
        <w:ind w:firstLine="707"/>
      </w:pPr>
      <w:r>
        <w:t>Construcția va avea dimensiunile necesare</w:t>
      </w:r>
      <w:r>
        <w:rPr>
          <w:spacing w:val="-1"/>
        </w:rPr>
        <w:t xml:space="preserve"> </w:t>
      </w:r>
      <w:r>
        <w:t>înglobării funcțiunilor propuse, potrivit cerințelor beneficiarului, cu respectarea normelor în vigoare.</w:t>
      </w:r>
    </w:p>
    <w:p w:rsidR="005956A8" w:rsidRDefault="00F3183C">
      <w:pPr>
        <w:spacing w:before="1"/>
        <w:ind w:left="1259"/>
        <w:rPr>
          <w:sz w:val="24"/>
        </w:rPr>
      </w:pPr>
      <w:r>
        <w:rPr>
          <w:b/>
          <w:i/>
          <w:sz w:val="24"/>
        </w:rPr>
        <w:t>Regim de</w:t>
      </w:r>
      <w:r>
        <w:rPr>
          <w:b/>
          <w:i/>
          <w:spacing w:val="-1"/>
          <w:sz w:val="24"/>
        </w:rPr>
        <w:t xml:space="preserve"> </w:t>
      </w:r>
      <w:r>
        <w:rPr>
          <w:b/>
          <w:i/>
          <w:sz w:val="24"/>
        </w:rPr>
        <w:t>înalțime</w:t>
      </w:r>
      <w:r>
        <w:rPr>
          <w:b/>
          <w:i/>
          <w:spacing w:val="-1"/>
          <w:sz w:val="24"/>
        </w:rPr>
        <w:t xml:space="preserve"> </w:t>
      </w:r>
      <w:r>
        <w:rPr>
          <w:b/>
          <w:i/>
          <w:sz w:val="24"/>
        </w:rPr>
        <w:t>propus</w:t>
      </w:r>
      <w:r>
        <w:rPr>
          <w:sz w:val="24"/>
        </w:rPr>
        <w:t xml:space="preserve">: </w:t>
      </w:r>
      <w:r>
        <w:rPr>
          <w:spacing w:val="-2"/>
          <w:sz w:val="24"/>
        </w:rPr>
        <w:t>Parter</w:t>
      </w:r>
    </w:p>
    <w:p w:rsidR="005956A8" w:rsidRDefault="00F3183C">
      <w:pPr>
        <w:ind w:left="1259" w:right="3488"/>
        <w:rPr>
          <w:sz w:val="24"/>
        </w:rPr>
      </w:pPr>
      <w:r>
        <w:rPr>
          <w:color w:val="FF0000"/>
          <w:sz w:val="24"/>
        </w:rPr>
        <w:t>Numărul</w:t>
      </w:r>
      <w:r>
        <w:rPr>
          <w:color w:val="FF0000"/>
          <w:spacing w:val="-5"/>
          <w:sz w:val="24"/>
        </w:rPr>
        <w:t xml:space="preserve"> </w:t>
      </w:r>
      <w:r>
        <w:rPr>
          <w:color w:val="FF0000"/>
          <w:sz w:val="24"/>
        </w:rPr>
        <w:t>maxim</w:t>
      </w:r>
      <w:r>
        <w:rPr>
          <w:color w:val="FF0000"/>
          <w:spacing w:val="-5"/>
          <w:sz w:val="24"/>
        </w:rPr>
        <w:t xml:space="preserve"> </w:t>
      </w:r>
      <w:r>
        <w:rPr>
          <w:color w:val="FF0000"/>
          <w:sz w:val="24"/>
        </w:rPr>
        <w:t>de</w:t>
      </w:r>
      <w:r>
        <w:rPr>
          <w:color w:val="FF0000"/>
          <w:spacing w:val="-6"/>
          <w:sz w:val="24"/>
        </w:rPr>
        <w:t xml:space="preserve"> </w:t>
      </w:r>
      <w:r>
        <w:rPr>
          <w:color w:val="FF0000"/>
          <w:sz w:val="24"/>
        </w:rPr>
        <w:t>utilizatori</w:t>
      </w:r>
      <w:r>
        <w:rPr>
          <w:color w:val="FF0000"/>
          <w:spacing w:val="-5"/>
          <w:sz w:val="24"/>
        </w:rPr>
        <w:t xml:space="preserve"> </w:t>
      </w:r>
      <w:r>
        <w:rPr>
          <w:color w:val="FF0000"/>
          <w:sz w:val="24"/>
        </w:rPr>
        <w:t>(persoane)</w:t>
      </w:r>
      <w:r>
        <w:rPr>
          <w:color w:val="FF0000"/>
          <w:spacing w:val="-5"/>
          <w:sz w:val="24"/>
        </w:rPr>
        <w:t xml:space="preserve"> </w:t>
      </w:r>
      <w:r>
        <w:rPr>
          <w:color w:val="FF0000"/>
          <w:sz w:val="24"/>
        </w:rPr>
        <w:t>din</w:t>
      </w:r>
      <w:r>
        <w:rPr>
          <w:color w:val="FF0000"/>
          <w:spacing w:val="-5"/>
          <w:sz w:val="24"/>
        </w:rPr>
        <w:t xml:space="preserve"> </w:t>
      </w:r>
      <w:r>
        <w:rPr>
          <w:color w:val="FF0000"/>
          <w:sz w:val="24"/>
        </w:rPr>
        <w:t>clădire:</w:t>
      </w:r>
      <w:r>
        <w:rPr>
          <w:color w:val="FF0000"/>
          <w:spacing w:val="-2"/>
          <w:sz w:val="24"/>
        </w:rPr>
        <w:t xml:space="preserve"> </w:t>
      </w:r>
      <w:r>
        <w:rPr>
          <w:b/>
          <w:i/>
          <w:color w:val="FF0000"/>
          <w:sz w:val="24"/>
        </w:rPr>
        <w:t>2</w:t>
      </w:r>
      <w:r>
        <w:rPr>
          <w:b/>
          <w:i/>
          <w:color w:val="FF0000"/>
          <w:spacing w:val="-5"/>
          <w:sz w:val="24"/>
        </w:rPr>
        <w:t xml:space="preserve"> </w:t>
      </w:r>
      <w:r>
        <w:rPr>
          <w:b/>
          <w:i/>
          <w:color w:val="FF0000"/>
          <w:sz w:val="24"/>
        </w:rPr>
        <w:t xml:space="preserve">persoane </w:t>
      </w:r>
      <w:r>
        <w:rPr>
          <w:b/>
          <w:i/>
          <w:sz w:val="24"/>
        </w:rPr>
        <w:t xml:space="preserve">Caracteristicile tehnice: </w:t>
      </w:r>
      <w:r>
        <w:rPr>
          <w:sz w:val="24"/>
        </w:rPr>
        <w:t>(dimensiuni, suprafete, înaltimi libere)</w:t>
      </w:r>
    </w:p>
    <w:p w:rsidR="005956A8" w:rsidRDefault="00F3183C">
      <w:pPr>
        <w:pStyle w:val="BodyText"/>
        <w:ind w:right="846" w:firstLine="707"/>
        <w:jc w:val="both"/>
      </w:pPr>
      <w:r>
        <w:t xml:space="preserve">Pavilionul va avea o suprafață construită de aproximativ </w:t>
      </w:r>
      <w:r>
        <w:rPr>
          <w:b/>
          <w:i/>
        </w:rPr>
        <w:t xml:space="preserve">201,37 mp (19,55 x 10,30 m), </w:t>
      </w:r>
      <w:r>
        <w:t xml:space="preserve">înaltimea la cornișă este de +5,50 m de la cota ±0,00 care este la +0,30 cm de la cota terenului </w:t>
      </w:r>
      <w:r>
        <w:rPr>
          <w:spacing w:val="-2"/>
        </w:rPr>
        <w:t>amenajat.</w:t>
      </w:r>
    </w:p>
    <w:p w:rsidR="005956A8" w:rsidRDefault="00F3183C">
      <w:pPr>
        <w:ind w:left="1259"/>
        <w:jc w:val="both"/>
        <w:rPr>
          <w:sz w:val="24"/>
        </w:rPr>
      </w:pPr>
      <w:r>
        <w:rPr>
          <w:b/>
          <w:sz w:val="24"/>
        </w:rPr>
        <w:t>S</w:t>
      </w:r>
      <w:r>
        <w:rPr>
          <w:b/>
          <w:spacing w:val="-2"/>
          <w:sz w:val="24"/>
        </w:rPr>
        <w:t xml:space="preserve"> </w:t>
      </w:r>
      <w:r>
        <w:rPr>
          <w:b/>
          <w:sz w:val="24"/>
        </w:rPr>
        <w:t>construită</w:t>
      </w:r>
      <w:r>
        <w:rPr>
          <w:b/>
          <w:spacing w:val="-1"/>
          <w:sz w:val="24"/>
        </w:rPr>
        <w:t xml:space="preserve"> </w:t>
      </w:r>
      <w:r>
        <w:rPr>
          <w:sz w:val="24"/>
        </w:rPr>
        <w:t>=</w:t>
      </w:r>
      <w:r>
        <w:rPr>
          <w:spacing w:val="-2"/>
          <w:sz w:val="24"/>
        </w:rPr>
        <w:t xml:space="preserve"> </w:t>
      </w:r>
      <w:r>
        <w:rPr>
          <w:sz w:val="24"/>
        </w:rPr>
        <w:t>201,37</w:t>
      </w:r>
      <w:r>
        <w:rPr>
          <w:spacing w:val="-1"/>
          <w:sz w:val="24"/>
        </w:rPr>
        <w:t xml:space="preserve"> </w:t>
      </w:r>
      <w:r>
        <w:rPr>
          <w:spacing w:val="-5"/>
          <w:sz w:val="24"/>
        </w:rPr>
        <w:t>mp</w:t>
      </w:r>
    </w:p>
    <w:p w:rsidR="005956A8" w:rsidRDefault="00F3183C">
      <w:pPr>
        <w:ind w:left="1259"/>
        <w:jc w:val="both"/>
        <w:rPr>
          <w:sz w:val="24"/>
        </w:rPr>
      </w:pPr>
      <w:r>
        <w:rPr>
          <w:b/>
          <w:sz w:val="24"/>
        </w:rPr>
        <w:t>S</w:t>
      </w:r>
      <w:r>
        <w:rPr>
          <w:b/>
          <w:spacing w:val="-5"/>
          <w:sz w:val="24"/>
        </w:rPr>
        <w:t xml:space="preserve"> </w:t>
      </w:r>
      <w:r>
        <w:rPr>
          <w:b/>
          <w:sz w:val="24"/>
        </w:rPr>
        <w:t>construită</w:t>
      </w:r>
      <w:r>
        <w:rPr>
          <w:b/>
          <w:spacing w:val="-2"/>
          <w:sz w:val="24"/>
        </w:rPr>
        <w:t xml:space="preserve"> </w:t>
      </w:r>
      <w:r>
        <w:rPr>
          <w:b/>
          <w:sz w:val="24"/>
        </w:rPr>
        <w:t>desfășurată</w:t>
      </w:r>
      <w:r>
        <w:rPr>
          <w:b/>
          <w:spacing w:val="-2"/>
          <w:sz w:val="24"/>
        </w:rPr>
        <w:t xml:space="preserve"> </w:t>
      </w:r>
      <w:r>
        <w:rPr>
          <w:sz w:val="24"/>
        </w:rPr>
        <w:t>=</w:t>
      </w:r>
      <w:r>
        <w:rPr>
          <w:spacing w:val="-3"/>
          <w:sz w:val="24"/>
        </w:rPr>
        <w:t xml:space="preserve"> </w:t>
      </w:r>
      <w:r>
        <w:rPr>
          <w:sz w:val="24"/>
        </w:rPr>
        <w:t>201,37</w:t>
      </w:r>
      <w:r>
        <w:rPr>
          <w:spacing w:val="-2"/>
          <w:sz w:val="24"/>
        </w:rPr>
        <w:t xml:space="preserve"> </w:t>
      </w:r>
      <w:r>
        <w:rPr>
          <w:spacing w:val="-5"/>
          <w:sz w:val="24"/>
        </w:rPr>
        <w:t>mp</w:t>
      </w:r>
    </w:p>
    <w:p w:rsidR="005956A8" w:rsidRDefault="005956A8">
      <w:pPr>
        <w:pStyle w:val="BodyText"/>
        <w:spacing w:before="10"/>
        <w:ind w:left="0"/>
        <w:rPr>
          <w:sz w:val="20"/>
        </w:rPr>
      </w:pPr>
    </w:p>
    <w:p w:rsidR="005956A8" w:rsidRDefault="00F3183C">
      <w:pPr>
        <w:pStyle w:val="BodyText"/>
        <w:ind w:left="1259"/>
      </w:pPr>
      <w:r>
        <w:t>Înălțimea</w:t>
      </w:r>
      <w:r>
        <w:rPr>
          <w:spacing w:val="-6"/>
        </w:rPr>
        <w:t xml:space="preserve"> </w:t>
      </w:r>
      <w:r>
        <w:t>încăperilor</w:t>
      </w:r>
      <w:r>
        <w:rPr>
          <w:spacing w:val="-2"/>
        </w:rPr>
        <w:t xml:space="preserve"> </w:t>
      </w:r>
      <w:r>
        <w:t>este</w:t>
      </w:r>
      <w:r>
        <w:rPr>
          <w:spacing w:val="-1"/>
        </w:rPr>
        <w:t xml:space="preserve"> </w:t>
      </w:r>
      <w:r>
        <w:t>corelată</w:t>
      </w:r>
      <w:r>
        <w:rPr>
          <w:spacing w:val="-2"/>
        </w:rPr>
        <w:t xml:space="preserve"> </w:t>
      </w:r>
      <w:r>
        <w:t>cu</w:t>
      </w:r>
      <w:r>
        <w:rPr>
          <w:spacing w:val="-2"/>
        </w:rPr>
        <w:t xml:space="preserve"> </w:t>
      </w:r>
      <w:r>
        <w:t>funcțiunea</w:t>
      </w:r>
      <w:r>
        <w:rPr>
          <w:spacing w:val="-3"/>
        </w:rPr>
        <w:t xml:space="preserve"> </w:t>
      </w:r>
      <w:r>
        <w:t>acestora</w:t>
      </w:r>
      <w:r>
        <w:rPr>
          <w:spacing w:val="-3"/>
        </w:rPr>
        <w:t xml:space="preserve"> </w:t>
      </w:r>
      <w:r>
        <w:t>și</w:t>
      </w:r>
      <w:r>
        <w:rPr>
          <w:spacing w:val="-3"/>
        </w:rPr>
        <w:t xml:space="preserve"> </w:t>
      </w:r>
      <w:r>
        <w:rPr>
          <w:spacing w:val="-2"/>
        </w:rPr>
        <w:t>anume:</w:t>
      </w:r>
    </w:p>
    <w:p w:rsidR="005956A8" w:rsidRDefault="005956A8">
      <w:pPr>
        <w:sectPr w:rsidR="005956A8">
          <w:pgSz w:w="11910" w:h="16840"/>
          <w:pgMar w:top="1680" w:right="0" w:bottom="700" w:left="860" w:header="467" w:footer="518" w:gutter="0"/>
          <w:cols w:space="720"/>
        </w:sectPr>
      </w:pPr>
    </w:p>
    <w:p w:rsidR="005956A8" w:rsidRDefault="005956A8">
      <w:pPr>
        <w:pStyle w:val="BodyText"/>
        <w:ind w:left="0"/>
        <w:rPr>
          <w:sz w:val="20"/>
        </w:rPr>
      </w:pPr>
      <w:r w:rsidRPr="005956A8">
        <w:pict>
          <v:rect id="docshape281" o:spid="_x0000_s1120" style="position:absolute;margin-left:69.15pt;margin-top:83.05pt;width:485.25pt;height:1.45pt;z-index:15806976;mso-position-horizontal-relative:page;mso-position-vertical-relative:page" fillcolor="black" stroked="f">
            <w10:wrap anchorx="page" anchory="page"/>
          </v:rect>
        </w:pict>
      </w:r>
    </w:p>
    <w:p w:rsidR="005956A8" w:rsidRDefault="005956A8">
      <w:pPr>
        <w:pStyle w:val="BodyText"/>
        <w:spacing w:before="8"/>
        <w:ind w:left="0"/>
        <w:rPr>
          <w:sz w:val="10"/>
        </w:rPr>
      </w:pPr>
    </w:p>
    <w:tbl>
      <w:tblPr>
        <w:tblW w:w="0" w:type="auto"/>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4424"/>
        <w:gridCol w:w="2124"/>
      </w:tblGrid>
      <w:tr w:rsidR="005956A8">
        <w:trPr>
          <w:trHeight w:val="299"/>
        </w:trPr>
        <w:tc>
          <w:tcPr>
            <w:tcW w:w="960" w:type="dxa"/>
          </w:tcPr>
          <w:p w:rsidR="005956A8" w:rsidRDefault="00F3183C">
            <w:pPr>
              <w:pStyle w:val="TableParagraph"/>
              <w:spacing w:before="23" w:line="257" w:lineRule="exact"/>
              <w:ind w:right="314"/>
              <w:jc w:val="right"/>
              <w:rPr>
                <w:sz w:val="24"/>
              </w:rPr>
            </w:pPr>
            <w:r>
              <w:rPr>
                <w:spacing w:val="-5"/>
                <w:sz w:val="24"/>
              </w:rPr>
              <w:t>Nr.</w:t>
            </w:r>
          </w:p>
        </w:tc>
        <w:tc>
          <w:tcPr>
            <w:tcW w:w="4424" w:type="dxa"/>
          </w:tcPr>
          <w:p w:rsidR="005956A8" w:rsidRDefault="00F3183C">
            <w:pPr>
              <w:pStyle w:val="TableParagraph"/>
              <w:spacing w:before="23" w:line="257" w:lineRule="exact"/>
              <w:ind w:left="1718" w:right="1713"/>
              <w:jc w:val="center"/>
              <w:rPr>
                <w:sz w:val="24"/>
              </w:rPr>
            </w:pPr>
            <w:r>
              <w:rPr>
                <w:spacing w:val="-2"/>
                <w:sz w:val="24"/>
              </w:rPr>
              <w:t>Funcțiune</w:t>
            </w:r>
          </w:p>
        </w:tc>
        <w:tc>
          <w:tcPr>
            <w:tcW w:w="2124" w:type="dxa"/>
          </w:tcPr>
          <w:p w:rsidR="005956A8" w:rsidRDefault="00F3183C">
            <w:pPr>
              <w:pStyle w:val="TableParagraph"/>
              <w:spacing w:before="23" w:line="257" w:lineRule="exact"/>
              <w:ind w:left="117"/>
              <w:rPr>
                <w:sz w:val="24"/>
              </w:rPr>
            </w:pPr>
            <w:r>
              <w:rPr>
                <w:sz w:val="24"/>
              </w:rPr>
              <w:t>Suprafață</w:t>
            </w:r>
            <w:r>
              <w:rPr>
                <w:spacing w:val="-3"/>
                <w:sz w:val="24"/>
              </w:rPr>
              <w:t xml:space="preserve"> </w:t>
            </w:r>
            <w:r>
              <w:rPr>
                <w:sz w:val="24"/>
              </w:rPr>
              <w:t>utilă</w:t>
            </w:r>
            <w:r>
              <w:rPr>
                <w:spacing w:val="-2"/>
                <w:sz w:val="24"/>
              </w:rPr>
              <w:t xml:space="preserve"> </w:t>
            </w:r>
            <w:r>
              <w:rPr>
                <w:spacing w:val="-4"/>
                <w:sz w:val="24"/>
              </w:rPr>
              <w:t>(m²)</w:t>
            </w:r>
          </w:p>
        </w:tc>
      </w:tr>
      <w:tr w:rsidR="005956A8">
        <w:trPr>
          <w:trHeight w:val="299"/>
        </w:trPr>
        <w:tc>
          <w:tcPr>
            <w:tcW w:w="7508" w:type="dxa"/>
            <w:gridSpan w:val="3"/>
          </w:tcPr>
          <w:p w:rsidR="005956A8" w:rsidRDefault="00F3183C">
            <w:pPr>
              <w:pStyle w:val="TableParagraph"/>
              <w:spacing w:before="23" w:line="257" w:lineRule="exact"/>
              <w:ind w:left="3245" w:right="3238"/>
              <w:jc w:val="center"/>
              <w:rPr>
                <w:b/>
                <w:sz w:val="24"/>
              </w:rPr>
            </w:pPr>
            <w:r>
              <w:rPr>
                <w:b/>
                <w:spacing w:val="-2"/>
                <w:sz w:val="24"/>
              </w:rPr>
              <w:t>PARTER</w:t>
            </w:r>
          </w:p>
        </w:tc>
      </w:tr>
      <w:tr w:rsidR="005956A8">
        <w:trPr>
          <w:trHeight w:val="299"/>
        </w:trPr>
        <w:tc>
          <w:tcPr>
            <w:tcW w:w="960" w:type="dxa"/>
          </w:tcPr>
          <w:p w:rsidR="005956A8" w:rsidRDefault="00F3183C">
            <w:pPr>
              <w:pStyle w:val="TableParagraph"/>
              <w:spacing w:before="23" w:line="257" w:lineRule="exact"/>
              <w:ind w:right="346"/>
              <w:jc w:val="right"/>
              <w:rPr>
                <w:sz w:val="24"/>
              </w:rPr>
            </w:pPr>
            <w:r>
              <w:rPr>
                <w:spacing w:val="-4"/>
                <w:sz w:val="24"/>
              </w:rPr>
              <w:t>P_01</w:t>
            </w:r>
          </w:p>
        </w:tc>
        <w:tc>
          <w:tcPr>
            <w:tcW w:w="4424" w:type="dxa"/>
          </w:tcPr>
          <w:p w:rsidR="005956A8" w:rsidRDefault="00F3183C">
            <w:pPr>
              <w:pStyle w:val="TableParagraph"/>
              <w:spacing w:before="23" w:line="257" w:lineRule="exact"/>
              <w:ind w:left="107"/>
              <w:rPr>
                <w:sz w:val="24"/>
              </w:rPr>
            </w:pPr>
            <w:r>
              <w:rPr>
                <w:sz w:val="24"/>
              </w:rPr>
              <w:t>Centrală</w:t>
            </w:r>
            <w:r>
              <w:rPr>
                <w:spacing w:val="-3"/>
                <w:sz w:val="24"/>
              </w:rPr>
              <w:t xml:space="preserve"> </w:t>
            </w:r>
            <w:r>
              <w:rPr>
                <w:spacing w:val="-2"/>
                <w:sz w:val="24"/>
              </w:rPr>
              <w:t>termică</w:t>
            </w:r>
          </w:p>
        </w:tc>
        <w:tc>
          <w:tcPr>
            <w:tcW w:w="2124" w:type="dxa"/>
          </w:tcPr>
          <w:p w:rsidR="005956A8" w:rsidRDefault="00F3183C">
            <w:pPr>
              <w:pStyle w:val="TableParagraph"/>
              <w:spacing w:before="23" w:line="257" w:lineRule="exact"/>
              <w:ind w:left="753"/>
              <w:rPr>
                <w:sz w:val="24"/>
              </w:rPr>
            </w:pPr>
            <w:r>
              <w:rPr>
                <w:spacing w:val="-2"/>
                <w:sz w:val="24"/>
              </w:rPr>
              <w:t>147,07</w:t>
            </w:r>
          </w:p>
        </w:tc>
      </w:tr>
      <w:tr w:rsidR="005956A8">
        <w:trPr>
          <w:trHeight w:val="299"/>
        </w:trPr>
        <w:tc>
          <w:tcPr>
            <w:tcW w:w="960" w:type="dxa"/>
          </w:tcPr>
          <w:p w:rsidR="005956A8" w:rsidRDefault="00F3183C">
            <w:pPr>
              <w:pStyle w:val="TableParagraph"/>
              <w:spacing w:before="23" w:line="257" w:lineRule="exact"/>
              <w:ind w:right="346"/>
              <w:jc w:val="right"/>
              <w:rPr>
                <w:sz w:val="24"/>
              </w:rPr>
            </w:pPr>
            <w:r>
              <w:rPr>
                <w:spacing w:val="-4"/>
                <w:sz w:val="24"/>
              </w:rPr>
              <w:t>P_02</w:t>
            </w:r>
          </w:p>
        </w:tc>
        <w:tc>
          <w:tcPr>
            <w:tcW w:w="4424" w:type="dxa"/>
          </w:tcPr>
          <w:p w:rsidR="005956A8" w:rsidRDefault="00F3183C">
            <w:pPr>
              <w:pStyle w:val="TableParagraph"/>
              <w:spacing w:before="23" w:line="257" w:lineRule="exact"/>
              <w:ind w:left="107"/>
              <w:rPr>
                <w:sz w:val="24"/>
              </w:rPr>
            </w:pPr>
            <w:r>
              <w:rPr>
                <w:sz w:val="24"/>
              </w:rPr>
              <w:t>Camera</w:t>
            </w:r>
            <w:r>
              <w:rPr>
                <w:spacing w:val="-3"/>
                <w:sz w:val="24"/>
              </w:rPr>
              <w:t xml:space="preserve"> </w:t>
            </w:r>
            <w:r>
              <w:rPr>
                <w:sz w:val="24"/>
              </w:rPr>
              <w:t>personal</w:t>
            </w:r>
            <w:r>
              <w:rPr>
                <w:spacing w:val="-1"/>
                <w:sz w:val="24"/>
              </w:rPr>
              <w:t xml:space="preserve"> </w:t>
            </w:r>
            <w:r>
              <w:rPr>
                <w:sz w:val="24"/>
              </w:rPr>
              <w:t>+</w:t>
            </w:r>
            <w:r>
              <w:rPr>
                <w:spacing w:val="-1"/>
                <w:sz w:val="24"/>
              </w:rPr>
              <w:t xml:space="preserve"> </w:t>
            </w:r>
            <w:r>
              <w:rPr>
                <w:spacing w:val="-5"/>
                <w:sz w:val="24"/>
              </w:rPr>
              <w:t>ECS</w:t>
            </w:r>
          </w:p>
        </w:tc>
        <w:tc>
          <w:tcPr>
            <w:tcW w:w="2124" w:type="dxa"/>
          </w:tcPr>
          <w:p w:rsidR="005956A8" w:rsidRDefault="00F3183C">
            <w:pPr>
              <w:pStyle w:val="TableParagraph"/>
              <w:spacing w:before="23" w:line="257" w:lineRule="exact"/>
              <w:ind w:left="873"/>
              <w:rPr>
                <w:sz w:val="24"/>
              </w:rPr>
            </w:pPr>
            <w:r>
              <w:rPr>
                <w:spacing w:val="-2"/>
                <w:sz w:val="24"/>
              </w:rPr>
              <w:t>21,38</w:t>
            </w:r>
          </w:p>
        </w:tc>
      </w:tr>
      <w:tr w:rsidR="005956A8">
        <w:trPr>
          <w:trHeight w:val="302"/>
        </w:trPr>
        <w:tc>
          <w:tcPr>
            <w:tcW w:w="960" w:type="dxa"/>
          </w:tcPr>
          <w:p w:rsidR="005956A8" w:rsidRDefault="00F3183C">
            <w:pPr>
              <w:pStyle w:val="TableParagraph"/>
              <w:spacing w:before="25" w:line="257" w:lineRule="exact"/>
              <w:ind w:right="346"/>
              <w:jc w:val="right"/>
              <w:rPr>
                <w:sz w:val="24"/>
              </w:rPr>
            </w:pPr>
            <w:r>
              <w:rPr>
                <w:spacing w:val="-4"/>
                <w:sz w:val="24"/>
              </w:rPr>
              <w:t>P_03</w:t>
            </w:r>
          </w:p>
        </w:tc>
        <w:tc>
          <w:tcPr>
            <w:tcW w:w="4424" w:type="dxa"/>
          </w:tcPr>
          <w:p w:rsidR="005956A8" w:rsidRDefault="00F3183C">
            <w:pPr>
              <w:pStyle w:val="TableParagraph"/>
              <w:spacing w:before="25" w:line="257" w:lineRule="exact"/>
              <w:ind w:left="107"/>
              <w:rPr>
                <w:sz w:val="24"/>
              </w:rPr>
            </w:pPr>
            <w:r>
              <w:rPr>
                <w:spacing w:val="-2"/>
                <w:sz w:val="24"/>
              </w:rPr>
              <w:t>Vestiar</w:t>
            </w:r>
          </w:p>
        </w:tc>
        <w:tc>
          <w:tcPr>
            <w:tcW w:w="2124" w:type="dxa"/>
          </w:tcPr>
          <w:p w:rsidR="005956A8" w:rsidRDefault="00F3183C">
            <w:pPr>
              <w:pStyle w:val="TableParagraph"/>
              <w:spacing w:before="25" w:line="257" w:lineRule="exact"/>
              <w:ind w:left="993"/>
              <w:rPr>
                <w:sz w:val="24"/>
              </w:rPr>
            </w:pPr>
            <w:r>
              <w:rPr>
                <w:spacing w:val="-4"/>
                <w:sz w:val="24"/>
              </w:rPr>
              <w:t>6,51</w:t>
            </w:r>
          </w:p>
        </w:tc>
      </w:tr>
    </w:tbl>
    <w:p w:rsidR="005956A8" w:rsidRDefault="005956A8">
      <w:pPr>
        <w:pStyle w:val="BodyText"/>
        <w:spacing w:before="3"/>
        <w:ind w:left="0"/>
        <w:rPr>
          <w:sz w:val="16"/>
        </w:rPr>
      </w:pPr>
    </w:p>
    <w:p w:rsidR="005956A8" w:rsidRDefault="00F3183C">
      <w:pPr>
        <w:spacing w:before="90"/>
        <w:ind w:left="1259"/>
        <w:rPr>
          <w:i/>
          <w:sz w:val="24"/>
        </w:rPr>
      </w:pPr>
      <w:r>
        <w:rPr>
          <w:i/>
          <w:sz w:val="24"/>
          <w:u w:val="single"/>
        </w:rPr>
        <w:t>Sistemul</w:t>
      </w:r>
      <w:r>
        <w:rPr>
          <w:i/>
          <w:spacing w:val="-8"/>
          <w:sz w:val="24"/>
          <w:u w:val="single"/>
        </w:rPr>
        <w:t xml:space="preserve"> </w:t>
      </w:r>
      <w:r>
        <w:rPr>
          <w:i/>
          <w:spacing w:val="-2"/>
          <w:sz w:val="24"/>
          <w:u w:val="single"/>
        </w:rPr>
        <w:t>constructiv</w:t>
      </w:r>
    </w:p>
    <w:p w:rsidR="005956A8" w:rsidRDefault="005956A8">
      <w:pPr>
        <w:pStyle w:val="BodyText"/>
        <w:spacing w:before="2"/>
        <w:ind w:left="0"/>
        <w:rPr>
          <w:i/>
          <w:sz w:val="16"/>
        </w:rPr>
      </w:pPr>
    </w:p>
    <w:p w:rsidR="005956A8" w:rsidRDefault="00F3183C">
      <w:pPr>
        <w:pStyle w:val="BodyText"/>
        <w:spacing w:before="90"/>
        <w:ind w:right="851" w:firstLine="719"/>
        <w:jc w:val="both"/>
      </w:pPr>
      <w:r>
        <w:t>Structura de rezistență va fi realizată cu cadre din beton armat dispuse după cele două</w:t>
      </w:r>
      <w:r>
        <w:rPr>
          <w:spacing w:val="40"/>
        </w:rPr>
        <w:t xml:space="preserve"> </w:t>
      </w:r>
      <w:r>
        <w:t>direcții principale rigidizate în plan orizontal de un planșeu din beton armat cu grosime de 16 cm.</w:t>
      </w:r>
    </w:p>
    <w:p w:rsidR="005956A8" w:rsidRDefault="00F3183C">
      <w:pPr>
        <w:pStyle w:val="BodyText"/>
        <w:ind w:right="849" w:firstLine="719"/>
        <w:jc w:val="both"/>
      </w:pPr>
      <w:r>
        <w:t>Fundațiile dispuse sub stâlpii din beton armat vor fi tălpi izolate din beton armat pozate pe</w:t>
      </w:r>
      <w:r>
        <w:rPr>
          <w:spacing w:val="40"/>
        </w:rPr>
        <w:t xml:space="preserve"> </w:t>
      </w:r>
      <w:r>
        <w:t>un strat de egalizare din beton simplu, și vor fi legate cu grinzi de echilibrare. La realizare fundațiilor se va avea în vedere că se protejeze rezervorul de apă subteran existent, de lîngă pavilionul C care se desființează. Rezervorul se va păstra și se va conserva prin urmatoarele acțiuni</w:t>
      </w:r>
    </w:p>
    <w:p w:rsidR="005956A8" w:rsidRDefault="00F3183C">
      <w:pPr>
        <w:pStyle w:val="ListParagraph"/>
        <w:numPr>
          <w:ilvl w:val="0"/>
          <w:numId w:val="27"/>
        </w:numPr>
        <w:tabs>
          <w:tab w:val="left" w:pos="1272"/>
        </w:tabs>
        <w:spacing w:before="1"/>
        <w:ind w:hanging="361"/>
        <w:jc w:val="both"/>
        <w:rPr>
          <w:sz w:val="24"/>
        </w:rPr>
      </w:pPr>
      <w:r>
        <w:rPr>
          <w:sz w:val="24"/>
        </w:rPr>
        <w:t>Se</w:t>
      </w:r>
      <w:r>
        <w:rPr>
          <w:spacing w:val="-5"/>
          <w:sz w:val="24"/>
        </w:rPr>
        <w:t xml:space="preserve"> </w:t>
      </w:r>
      <w:r>
        <w:rPr>
          <w:sz w:val="24"/>
        </w:rPr>
        <w:t>va</w:t>
      </w:r>
      <w:r>
        <w:rPr>
          <w:spacing w:val="-4"/>
          <w:sz w:val="24"/>
        </w:rPr>
        <w:t xml:space="preserve"> </w:t>
      </w:r>
      <w:r>
        <w:rPr>
          <w:sz w:val="24"/>
        </w:rPr>
        <w:t>goli</w:t>
      </w:r>
      <w:r>
        <w:rPr>
          <w:spacing w:val="-3"/>
          <w:sz w:val="24"/>
        </w:rPr>
        <w:t xml:space="preserve"> </w:t>
      </w:r>
      <w:r>
        <w:rPr>
          <w:sz w:val="24"/>
        </w:rPr>
        <w:t>de</w:t>
      </w:r>
      <w:r>
        <w:rPr>
          <w:spacing w:val="-5"/>
          <w:sz w:val="24"/>
        </w:rPr>
        <w:t xml:space="preserve"> apă</w:t>
      </w:r>
    </w:p>
    <w:p w:rsidR="005956A8" w:rsidRDefault="00F3183C">
      <w:pPr>
        <w:pStyle w:val="ListParagraph"/>
        <w:numPr>
          <w:ilvl w:val="0"/>
          <w:numId w:val="27"/>
        </w:numPr>
        <w:tabs>
          <w:tab w:val="left" w:pos="1272"/>
        </w:tabs>
        <w:ind w:hanging="361"/>
        <w:jc w:val="both"/>
        <w:rPr>
          <w:sz w:val="24"/>
        </w:rPr>
      </w:pPr>
      <w:r>
        <w:rPr>
          <w:sz w:val="24"/>
        </w:rPr>
        <w:t>Se</w:t>
      </w:r>
      <w:r>
        <w:rPr>
          <w:spacing w:val="-7"/>
          <w:sz w:val="24"/>
        </w:rPr>
        <w:t xml:space="preserve"> </w:t>
      </w:r>
      <w:r>
        <w:rPr>
          <w:sz w:val="24"/>
        </w:rPr>
        <w:t>va</w:t>
      </w:r>
      <w:r>
        <w:rPr>
          <w:spacing w:val="-6"/>
          <w:sz w:val="24"/>
        </w:rPr>
        <w:t xml:space="preserve"> </w:t>
      </w:r>
      <w:r>
        <w:rPr>
          <w:sz w:val="24"/>
        </w:rPr>
        <w:t>curăța</w:t>
      </w:r>
      <w:r>
        <w:rPr>
          <w:spacing w:val="-6"/>
          <w:sz w:val="24"/>
        </w:rPr>
        <w:t xml:space="preserve"> </w:t>
      </w:r>
      <w:r>
        <w:rPr>
          <w:sz w:val="24"/>
        </w:rPr>
        <w:t>pe</w:t>
      </w:r>
      <w:r>
        <w:rPr>
          <w:spacing w:val="-7"/>
          <w:sz w:val="24"/>
        </w:rPr>
        <w:t xml:space="preserve"> </w:t>
      </w:r>
      <w:r>
        <w:rPr>
          <w:sz w:val="24"/>
        </w:rPr>
        <w:t>interior</w:t>
      </w:r>
      <w:r>
        <w:rPr>
          <w:spacing w:val="-6"/>
          <w:sz w:val="24"/>
        </w:rPr>
        <w:t xml:space="preserve"> </w:t>
      </w:r>
      <w:r>
        <w:rPr>
          <w:sz w:val="24"/>
        </w:rPr>
        <w:t>de</w:t>
      </w:r>
      <w:r>
        <w:rPr>
          <w:spacing w:val="-6"/>
          <w:sz w:val="24"/>
        </w:rPr>
        <w:t xml:space="preserve"> </w:t>
      </w:r>
      <w:r>
        <w:rPr>
          <w:sz w:val="24"/>
        </w:rPr>
        <w:t>toate</w:t>
      </w:r>
      <w:r>
        <w:rPr>
          <w:spacing w:val="-7"/>
          <w:sz w:val="24"/>
        </w:rPr>
        <w:t xml:space="preserve"> </w:t>
      </w:r>
      <w:r>
        <w:rPr>
          <w:sz w:val="24"/>
        </w:rPr>
        <w:t>urmele</w:t>
      </w:r>
      <w:r>
        <w:rPr>
          <w:spacing w:val="-5"/>
          <w:sz w:val="24"/>
        </w:rPr>
        <w:t xml:space="preserve"> </w:t>
      </w:r>
      <w:r>
        <w:rPr>
          <w:sz w:val="24"/>
        </w:rPr>
        <w:t>de</w:t>
      </w:r>
      <w:r>
        <w:rPr>
          <w:spacing w:val="-6"/>
          <w:sz w:val="24"/>
        </w:rPr>
        <w:t xml:space="preserve"> </w:t>
      </w:r>
      <w:r>
        <w:rPr>
          <w:sz w:val="24"/>
        </w:rPr>
        <w:t>degradare</w:t>
      </w:r>
      <w:r>
        <w:rPr>
          <w:spacing w:val="-7"/>
          <w:sz w:val="24"/>
        </w:rPr>
        <w:t xml:space="preserve"> </w:t>
      </w:r>
      <w:r>
        <w:rPr>
          <w:sz w:val="24"/>
        </w:rPr>
        <w:t>și</w:t>
      </w:r>
      <w:r>
        <w:rPr>
          <w:spacing w:val="-7"/>
          <w:sz w:val="24"/>
        </w:rPr>
        <w:t xml:space="preserve"> </w:t>
      </w:r>
      <w:r>
        <w:rPr>
          <w:sz w:val="24"/>
        </w:rPr>
        <w:t>de</w:t>
      </w:r>
      <w:r>
        <w:rPr>
          <w:spacing w:val="-4"/>
          <w:sz w:val="24"/>
        </w:rPr>
        <w:t xml:space="preserve"> </w:t>
      </w:r>
      <w:r>
        <w:rPr>
          <w:sz w:val="24"/>
        </w:rPr>
        <w:t>alte</w:t>
      </w:r>
      <w:r>
        <w:rPr>
          <w:spacing w:val="-7"/>
          <w:sz w:val="24"/>
        </w:rPr>
        <w:t xml:space="preserve"> </w:t>
      </w:r>
      <w:r>
        <w:rPr>
          <w:sz w:val="24"/>
        </w:rPr>
        <w:t>resuri</w:t>
      </w:r>
      <w:r>
        <w:rPr>
          <w:spacing w:val="-6"/>
          <w:sz w:val="24"/>
        </w:rPr>
        <w:t xml:space="preserve"> </w:t>
      </w:r>
      <w:r>
        <w:rPr>
          <w:spacing w:val="-2"/>
          <w:sz w:val="24"/>
        </w:rPr>
        <w:t>improprii</w:t>
      </w:r>
    </w:p>
    <w:p w:rsidR="005956A8" w:rsidRDefault="00F3183C">
      <w:pPr>
        <w:pStyle w:val="ListParagraph"/>
        <w:numPr>
          <w:ilvl w:val="0"/>
          <w:numId w:val="27"/>
        </w:numPr>
        <w:tabs>
          <w:tab w:val="left" w:pos="1272"/>
        </w:tabs>
        <w:ind w:right="852"/>
        <w:jc w:val="both"/>
        <w:rPr>
          <w:sz w:val="24"/>
        </w:rPr>
      </w:pPr>
      <w:r>
        <w:rPr>
          <w:sz w:val="24"/>
        </w:rPr>
        <w:t>Se va monta un capac din tablă groasă striată, care se va grundui. Capacul se va suda în puncte</w:t>
      </w:r>
      <w:r>
        <w:rPr>
          <w:spacing w:val="-4"/>
          <w:sz w:val="24"/>
        </w:rPr>
        <w:t xml:space="preserve"> </w:t>
      </w:r>
      <w:r>
        <w:rPr>
          <w:sz w:val="24"/>
        </w:rPr>
        <w:t>pe</w:t>
      </w:r>
      <w:r>
        <w:rPr>
          <w:spacing w:val="-4"/>
          <w:sz w:val="24"/>
        </w:rPr>
        <w:t xml:space="preserve"> </w:t>
      </w:r>
      <w:r>
        <w:rPr>
          <w:sz w:val="24"/>
        </w:rPr>
        <w:t>ste</w:t>
      </w:r>
      <w:r>
        <w:rPr>
          <w:spacing w:val="-4"/>
          <w:sz w:val="24"/>
        </w:rPr>
        <w:t xml:space="preserve"> </w:t>
      </w:r>
      <w:r>
        <w:rPr>
          <w:sz w:val="24"/>
        </w:rPr>
        <w:t>golul</w:t>
      </w:r>
      <w:r>
        <w:rPr>
          <w:spacing w:val="-3"/>
          <w:sz w:val="24"/>
        </w:rPr>
        <w:t xml:space="preserve"> </w:t>
      </w:r>
      <w:r>
        <w:rPr>
          <w:sz w:val="24"/>
        </w:rPr>
        <w:t>de</w:t>
      </w:r>
      <w:r>
        <w:rPr>
          <w:spacing w:val="-2"/>
          <w:sz w:val="24"/>
        </w:rPr>
        <w:t xml:space="preserve"> </w:t>
      </w:r>
      <w:r>
        <w:rPr>
          <w:sz w:val="24"/>
        </w:rPr>
        <w:t>acces</w:t>
      </w:r>
      <w:r>
        <w:rPr>
          <w:spacing w:val="-4"/>
          <w:sz w:val="24"/>
        </w:rPr>
        <w:t xml:space="preserve"> </w:t>
      </w:r>
      <w:r>
        <w:rPr>
          <w:sz w:val="24"/>
        </w:rPr>
        <w:t>la</w:t>
      </w:r>
      <w:r>
        <w:rPr>
          <w:spacing w:val="-3"/>
          <w:sz w:val="24"/>
        </w:rPr>
        <w:t xml:space="preserve"> </w:t>
      </w:r>
      <w:r>
        <w:rPr>
          <w:sz w:val="24"/>
        </w:rPr>
        <w:t>rezervor.</w:t>
      </w:r>
      <w:r>
        <w:rPr>
          <w:spacing w:val="-3"/>
          <w:sz w:val="24"/>
        </w:rPr>
        <w:t xml:space="preserve"> </w:t>
      </w:r>
      <w:r>
        <w:rPr>
          <w:sz w:val="24"/>
        </w:rPr>
        <w:t>Pentru</w:t>
      </w:r>
      <w:r>
        <w:rPr>
          <w:spacing w:val="-2"/>
          <w:sz w:val="24"/>
        </w:rPr>
        <w:t xml:space="preserve"> </w:t>
      </w:r>
      <w:r>
        <w:rPr>
          <w:sz w:val="24"/>
        </w:rPr>
        <w:t>asigurarea</w:t>
      </w:r>
      <w:r>
        <w:rPr>
          <w:spacing w:val="-4"/>
          <w:sz w:val="24"/>
        </w:rPr>
        <w:t xml:space="preserve"> </w:t>
      </w:r>
      <w:r>
        <w:rPr>
          <w:sz w:val="24"/>
        </w:rPr>
        <w:t>etanșeității</w:t>
      </w:r>
      <w:r>
        <w:rPr>
          <w:spacing w:val="-3"/>
          <w:sz w:val="24"/>
        </w:rPr>
        <w:t xml:space="preserve"> </w:t>
      </w:r>
      <w:r>
        <w:rPr>
          <w:sz w:val="24"/>
        </w:rPr>
        <w:t>capacului</w:t>
      </w:r>
      <w:r>
        <w:rPr>
          <w:spacing w:val="-3"/>
          <w:sz w:val="24"/>
        </w:rPr>
        <w:t xml:space="preserve"> </w:t>
      </w:r>
      <w:r>
        <w:rPr>
          <w:sz w:val="24"/>
        </w:rPr>
        <w:t>se</w:t>
      </w:r>
      <w:r>
        <w:rPr>
          <w:spacing w:val="-4"/>
          <w:sz w:val="24"/>
        </w:rPr>
        <w:t xml:space="preserve"> </w:t>
      </w:r>
      <w:r>
        <w:rPr>
          <w:sz w:val="24"/>
        </w:rPr>
        <w:t>vor</w:t>
      </w:r>
      <w:r>
        <w:rPr>
          <w:spacing w:val="-3"/>
          <w:sz w:val="24"/>
        </w:rPr>
        <w:t xml:space="preserve"> </w:t>
      </w:r>
      <w:r>
        <w:rPr>
          <w:sz w:val="24"/>
        </w:rPr>
        <w:t>nivela marginile golului cu șapă de ciment.</w:t>
      </w:r>
    </w:p>
    <w:p w:rsidR="005956A8" w:rsidRDefault="005956A8">
      <w:pPr>
        <w:pStyle w:val="BodyText"/>
        <w:ind w:left="0"/>
      </w:pPr>
    </w:p>
    <w:p w:rsidR="005956A8" w:rsidRDefault="00F3183C">
      <w:pPr>
        <w:pStyle w:val="BodyText"/>
        <w:ind w:right="854" w:firstLine="719"/>
        <w:jc w:val="both"/>
      </w:pPr>
      <w:r>
        <w:t>Placa de 15 cm de la cota ±0,00 se va realiza din beton armat cu plase sudate, și va conlucra cu grinzile de echilibrare.</w:t>
      </w:r>
    </w:p>
    <w:p w:rsidR="005956A8" w:rsidRDefault="00F3183C">
      <w:pPr>
        <w:pStyle w:val="BodyText"/>
        <w:ind w:left="1271" w:right="850"/>
        <w:jc w:val="both"/>
      </w:pPr>
      <w:r>
        <w:t>Pentru</w:t>
      </w:r>
      <w:r>
        <w:rPr>
          <w:spacing w:val="-1"/>
        </w:rPr>
        <w:t xml:space="preserve"> </w:t>
      </w:r>
      <w:r>
        <w:t>poziționarea echipamenteler</w:t>
      </w:r>
      <w:r>
        <w:rPr>
          <w:spacing w:val="-2"/>
        </w:rPr>
        <w:t xml:space="preserve"> </w:t>
      </w:r>
      <w:r>
        <w:t>de</w:t>
      </w:r>
      <w:r>
        <w:rPr>
          <w:spacing w:val="-2"/>
        </w:rPr>
        <w:t xml:space="preserve"> </w:t>
      </w:r>
      <w:r>
        <w:t>instalații</w:t>
      </w:r>
      <w:r>
        <w:rPr>
          <w:spacing w:val="-1"/>
        </w:rPr>
        <w:t xml:space="preserve"> </w:t>
      </w:r>
      <w:r>
        <w:t>se</w:t>
      </w:r>
      <w:r>
        <w:rPr>
          <w:spacing w:val="-2"/>
        </w:rPr>
        <w:t xml:space="preserve"> </w:t>
      </w:r>
      <w:r>
        <w:t>va</w:t>
      </w:r>
      <w:r>
        <w:rPr>
          <w:spacing w:val="-2"/>
        </w:rPr>
        <w:t xml:space="preserve"> </w:t>
      </w:r>
      <w:r>
        <w:t>realiza</w:t>
      </w:r>
      <w:r>
        <w:rPr>
          <w:spacing w:val="-2"/>
        </w:rPr>
        <w:t xml:space="preserve"> </w:t>
      </w:r>
      <w:r>
        <w:t>un</w:t>
      </w:r>
      <w:r>
        <w:rPr>
          <w:spacing w:val="-1"/>
        </w:rPr>
        <w:t xml:space="preserve"> </w:t>
      </w:r>
      <w:r>
        <w:t>postament din</w:t>
      </w:r>
      <w:r>
        <w:rPr>
          <w:spacing w:val="-1"/>
        </w:rPr>
        <w:t xml:space="preserve"> </w:t>
      </w:r>
      <w:r>
        <w:t>beton</w:t>
      </w:r>
      <w:r>
        <w:rPr>
          <w:spacing w:val="-1"/>
        </w:rPr>
        <w:t xml:space="preserve"> </w:t>
      </w:r>
      <w:r>
        <w:t>simplu. Secțiunile</w:t>
      </w:r>
      <w:r>
        <w:rPr>
          <w:spacing w:val="-1"/>
        </w:rPr>
        <w:t xml:space="preserve"> </w:t>
      </w:r>
      <w:r>
        <w:t>stâlpilor</w:t>
      </w:r>
      <w:r>
        <w:rPr>
          <w:spacing w:val="-1"/>
        </w:rPr>
        <w:t xml:space="preserve"> </w:t>
      </w:r>
      <w:r>
        <w:t>vor</w:t>
      </w:r>
      <w:r>
        <w:rPr>
          <w:spacing w:val="-1"/>
        </w:rPr>
        <w:t xml:space="preserve"> </w:t>
      </w:r>
      <w:r>
        <w:t>fi</w:t>
      </w:r>
      <w:r>
        <w:rPr>
          <w:spacing w:val="-1"/>
        </w:rPr>
        <w:t xml:space="preserve"> </w:t>
      </w:r>
      <w:r>
        <w:t>de</w:t>
      </w:r>
      <w:r>
        <w:rPr>
          <w:spacing w:val="-1"/>
        </w:rPr>
        <w:t xml:space="preserve"> </w:t>
      </w:r>
      <w:r>
        <w:t>35 cm x 50 cm și 40</w:t>
      </w:r>
      <w:r>
        <w:rPr>
          <w:spacing w:val="-2"/>
        </w:rPr>
        <w:t xml:space="preserve"> </w:t>
      </w:r>
      <w:r>
        <w:t>cm x 40 cm,</w:t>
      </w:r>
      <w:r>
        <w:rPr>
          <w:spacing w:val="62"/>
        </w:rPr>
        <w:t xml:space="preserve">  </w:t>
      </w:r>
      <w:r>
        <w:t>grinzile</w:t>
      </w:r>
      <w:r>
        <w:rPr>
          <w:spacing w:val="-1"/>
        </w:rPr>
        <w:t xml:space="preserve"> </w:t>
      </w:r>
      <w:r>
        <w:t>vor</w:t>
      </w:r>
      <w:r>
        <w:rPr>
          <w:spacing w:val="-1"/>
        </w:rPr>
        <w:t xml:space="preserve"> </w:t>
      </w:r>
      <w:r>
        <w:t>avea</w:t>
      </w:r>
      <w:r>
        <w:rPr>
          <w:spacing w:val="-1"/>
        </w:rPr>
        <w:t xml:space="preserve"> </w:t>
      </w:r>
      <w:r>
        <w:t>secțiuni de b x h = 30 cm x 55 cm.</w:t>
      </w:r>
    </w:p>
    <w:p w:rsidR="005956A8" w:rsidRDefault="005956A8">
      <w:pPr>
        <w:pStyle w:val="BodyText"/>
        <w:ind w:left="0"/>
      </w:pPr>
    </w:p>
    <w:p w:rsidR="005956A8" w:rsidRDefault="00F3183C">
      <w:pPr>
        <w:ind w:left="1271"/>
        <w:rPr>
          <w:i/>
          <w:sz w:val="24"/>
        </w:rPr>
      </w:pPr>
      <w:r>
        <w:rPr>
          <w:i/>
          <w:color w:val="FF0000"/>
          <w:spacing w:val="-2"/>
          <w:sz w:val="24"/>
          <w:u w:val="single" w:color="FF0000"/>
        </w:rPr>
        <w:t>Anvelopantă</w:t>
      </w:r>
    </w:p>
    <w:p w:rsidR="005956A8" w:rsidRDefault="00F3183C">
      <w:pPr>
        <w:pStyle w:val="BodyText"/>
        <w:ind w:left="1271"/>
      </w:pPr>
      <w:r>
        <w:rPr>
          <w:color w:val="FF0000"/>
          <w:u w:val="single" w:color="FF0000"/>
        </w:rPr>
        <w:t>Închideri</w:t>
      </w:r>
      <w:r>
        <w:rPr>
          <w:color w:val="FF0000"/>
          <w:spacing w:val="-3"/>
          <w:u w:val="single" w:color="FF0000"/>
        </w:rPr>
        <w:t xml:space="preserve"> </w:t>
      </w:r>
      <w:r>
        <w:rPr>
          <w:color w:val="FF0000"/>
          <w:u w:val="single" w:color="FF0000"/>
        </w:rPr>
        <w:t>perimetrale</w:t>
      </w:r>
      <w:r>
        <w:rPr>
          <w:color w:val="FF0000"/>
          <w:spacing w:val="-3"/>
          <w:u w:val="single" w:color="FF0000"/>
        </w:rPr>
        <w:t xml:space="preserve"> </w:t>
      </w:r>
      <w:r>
        <w:rPr>
          <w:color w:val="FF0000"/>
          <w:u w:val="single" w:color="FF0000"/>
        </w:rPr>
        <w:t>și</w:t>
      </w:r>
      <w:r>
        <w:rPr>
          <w:color w:val="FF0000"/>
          <w:spacing w:val="-3"/>
          <w:u w:val="single" w:color="FF0000"/>
        </w:rPr>
        <w:t xml:space="preserve"> </w:t>
      </w:r>
      <w:r>
        <w:rPr>
          <w:color w:val="FF0000"/>
          <w:spacing w:val="-2"/>
          <w:u w:val="single" w:color="FF0000"/>
        </w:rPr>
        <w:t>finisaje</w:t>
      </w:r>
    </w:p>
    <w:p w:rsidR="005956A8" w:rsidRDefault="005956A8">
      <w:pPr>
        <w:pStyle w:val="BodyText"/>
        <w:spacing w:before="2"/>
        <w:ind w:left="0"/>
        <w:rPr>
          <w:sz w:val="16"/>
        </w:rPr>
      </w:pPr>
    </w:p>
    <w:p w:rsidR="005956A8" w:rsidRDefault="00F3183C">
      <w:pPr>
        <w:pStyle w:val="BodyText"/>
        <w:spacing w:before="90"/>
        <w:ind w:right="849" w:firstLine="719"/>
        <w:jc w:val="both"/>
      </w:pPr>
      <w:r>
        <w:rPr>
          <w:color w:val="FF0000"/>
        </w:rPr>
        <w:t>Închiderile exterioare se vor executa din zidărie de cărămidă de 30cm. Ancorarea zidăriei de structură se va face prin dispunerea de ancore din oțel Φ8/40 si prin împănare. La exterior se prevede montarea stratului de termosistem alcătuit dintr-o termoizolație din vată minerală bazaltică 10 cm, tencuiala decorativa bob de orez cu granulatie 1,5-2,00 mm. Compartimentările interioare sunt realizate tot din zidărie (20 cm)</w:t>
      </w:r>
    </w:p>
    <w:p w:rsidR="005956A8" w:rsidRDefault="005956A8">
      <w:pPr>
        <w:pStyle w:val="BodyText"/>
        <w:spacing w:before="9"/>
        <w:ind w:left="0"/>
        <w:rPr>
          <w:sz w:val="23"/>
        </w:rPr>
      </w:pPr>
    </w:p>
    <w:p w:rsidR="005956A8" w:rsidRDefault="00F3183C">
      <w:pPr>
        <w:spacing w:before="1"/>
        <w:ind w:left="1271"/>
        <w:rPr>
          <w:i/>
          <w:sz w:val="24"/>
        </w:rPr>
      </w:pPr>
      <w:r>
        <w:rPr>
          <w:i/>
          <w:color w:val="FF0000"/>
          <w:sz w:val="24"/>
        </w:rPr>
        <w:t xml:space="preserve">Finisaje </w:t>
      </w:r>
      <w:r>
        <w:rPr>
          <w:i/>
          <w:color w:val="FF0000"/>
          <w:spacing w:val="-2"/>
          <w:sz w:val="24"/>
        </w:rPr>
        <w:t>interioare:</w:t>
      </w:r>
    </w:p>
    <w:p w:rsidR="005956A8" w:rsidRDefault="00F3183C">
      <w:pPr>
        <w:pStyle w:val="BodyText"/>
        <w:ind w:right="851" w:firstLine="719"/>
        <w:jc w:val="both"/>
      </w:pPr>
      <w:r>
        <w:rPr>
          <w:i/>
          <w:color w:val="FF0000"/>
        </w:rPr>
        <w:t xml:space="preserve">Pardoseli: </w:t>
      </w:r>
      <w:r>
        <w:rPr>
          <w:color w:val="FF0000"/>
        </w:rPr>
        <w:t>In camera personal si camera vestiar/grup sanitar va fi gresie antiderapantă. In camera centralei termice finisajul pardoselii este beton elicopterizat.</w:t>
      </w:r>
    </w:p>
    <w:p w:rsidR="005956A8" w:rsidRDefault="005956A8">
      <w:pPr>
        <w:pStyle w:val="BodyText"/>
        <w:ind w:left="0"/>
      </w:pPr>
    </w:p>
    <w:p w:rsidR="005956A8" w:rsidRDefault="00F3183C">
      <w:pPr>
        <w:pStyle w:val="BodyText"/>
        <w:ind w:right="850" w:firstLine="719"/>
        <w:jc w:val="both"/>
      </w:pPr>
      <w:r>
        <w:rPr>
          <w:i/>
          <w:color w:val="FF0000"/>
        </w:rPr>
        <w:t xml:space="preserve">Pereți: </w:t>
      </w:r>
      <w:r>
        <w:rPr>
          <w:color w:val="FF0000"/>
        </w:rPr>
        <w:t>peste zidăria de cărămidă se va aplica un strat de tencuială din mortar, două straturi de glet de ipsos și se va finisa cu vopsea lavabilă siliconată în culoare alb. În vestiar/grup sanitar se va aplica faianță porțelanată în nuanța pardoselii până la 2,10 m de la cota finită a pardoselii.</w:t>
      </w:r>
    </w:p>
    <w:p w:rsidR="005956A8" w:rsidRDefault="005956A8">
      <w:pPr>
        <w:pStyle w:val="BodyText"/>
        <w:ind w:left="0"/>
      </w:pPr>
    </w:p>
    <w:p w:rsidR="005956A8" w:rsidRDefault="00F3183C">
      <w:pPr>
        <w:pStyle w:val="BodyText"/>
        <w:ind w:right="850" w:firstLine="719"/>
        <w:jc w:val="both"/>
      </w:pPr>
      <w:r>
        <w:rPr>
          <w:i/>
          <w:color w:val="FF0000"/>
        </w:rPr>
        <w:t xml:space="preserve">Tavane: </w:t>
      </w:r>
      <w:r>
        <w:rPr>
          <w:color w:val="FF0000"/>
        </w:rPr>
        <w:t>planșeul</w:t>
      </w:r>
      <w:r>
        <w:rPr>
          <w:color w:val="FF0000"/>
          <w:spacing w:val="40"/>
        </w:rPr>
        <w:t xml:space="preserve"> </w:t>
      </w:r>
      <w:r>
        <w:rPr>
          <w:color w:val="FF0000"/>
        </w:rPr>
        <w:t>de beton armat din toate camerele centralei termice se va tencuii, se va nivela cu glet de ipsos și finisaj din vopsea lavabilă culoare alb.</w:t>
      </w:r>
    </w:p>
    <w:p w:rsidR="005956A8" w:rsidRDefault="005956A8">
      <w:pPr>
        <w:pStyle w:val="BodyText"/>
        <w:ind w:left="0"/>
      </w:pPr>
    </w:p>
    <w:p w:rsidR="005956A8" w:rsidRDefault="00F3183C">
      <w:pPr>
        <w:pStyle w:val="BodyText"/>
        <w:ind w:left="1271"/>
      </w:pPr>
      <w:r>
        <w:rPr>
          <w:color w:val="FF0000"/>
        </w:rPr>
        <w:t>Tamplăria</w:t>
      </w:r>
      <w:r>
        <w:rPr>
          <w:color w:val="FF0000"/>
          <w:spacing w:val="-4"/>
        </w:rPr>
        <w:t xml:space="preserve"> </w:t>
      </w:r>
      <w:r>
        <w:rPr>
          <w:color w:val="FF0000"/>
        </w:rPr>
        <w:t>exterioară</w:t>
      </w:r>
      <w:r>
        <w:rPr>
          <w:color w:val="FF0000"/>
          <w:spacing w:val="-3"/>
        </w:rPr>
        <w:t xml:space="preserve"> </w:t>
      </w:r>
      <w:r>
        <w:rPr>
          <w:color w:val="FF0000"/>
        </w:rPr>
        <w:t>este de</w:t>
      </w:r>
      <w:r>
        <w:rPr>
          <w:color w:val="FF0000"/>
          <w:spacing w:val="-3"/>
        </w:rPr>
        <w:t xml:space="preserve"> </w:t>
      </w:r>
      <w:r>
        <w:rPr>
          <w:color w:val="FF0000"/>
        </w:rPr>
        <w:t>aluminiu</w:t>
      </w:r>
      <w:r>
        <w:rPr>
          <w:color w:val="FF0000"/>
          <w:spacing w:val="-1"/>
        </w:rPr>
        <w:t xml:space="preserve"> </w:t>
      </w:r>
      <w:r>
        <w:rPr>
          <w:color w:val="FF0000"/>
        </w:rPr>
        <w:t>cu</w:t>
      </w:r>
      <w:r>
        <w:rPr>
          <w:color w:val="FF0000"/>
          <w:spacing w:val="-2"/>
        </w:rPr>
        <w:t xml:space="preserve"> </w:t>
      </w:r>
      <w:r>
        <w:rPr>
          <w:color w:val="FF0000"/>
        </w:rPr>
        <w:t>geam</w:t>
      </w:r>
      <w:r>
        <w:rPr>
          <w:color w:val="FF0000"/>
          <w:spacing w:val="-1"/>
        </w:rPr>
        <w:t xml:space="preserve"> </w:t>
      </w:r>
      <w:r>
        <w:rPr>
          <w:color w:val="FF0000"/>
          <w:spacing w:val="-2"/>
        </w:rPr>
        <w:t>termoizolant.</w:t>
      </w:r>
    </w:p>
    <w:p w:rsidR="005956A8" w:rsidRDefault="00F3183C">
      <w:pPr>
        <w:pStyle w:val="BodyText"/>
        <w:ind w:left="1271"/>
      </w:pPr>
      <w:r>
        <w:rPr>
          <w:color w:val="FF0000"/>
        </w:rPr>
        <w:t>La</w:t>
      </w:r>
      <w:r>
        <w:rPr>
          <w:color w:val="FF0000"/>
          <w:spacing w:val="-3"/>
        </w:rPr>
        <w:t xml:space="preserve"> </w:t>
      </w:r>
      <w:r>
        <w:rPr>
          <w:color w:val="FF0000"/>
        </w:rPr>
        <w:t>interior</w:t>
      </w:r>
      <w:r>
        <w:rPr>
          <w:color w:val="FF0000"/>
          <w:spacing w:val="-2"/>
        </w:rPr>
        <w:t xml:space="preserve"> </w:t>
      </w:r>
      <w:r>
        <w:rPr>
          <w:color w:val="FF0000"/>
        </w:rPr>
        <w:t>cele două</w:t>
      </w:r>
      <w:r>
        <w:rPr>
          <w:color w:val="FF0000"/>
          <w:spacing w:val="-3"/>
        </w:rPr>
        <w:t xml:space="preserve"> </w:t>
      </w:r>
      <w:r>
        <w:rPr>
          <w:color w:val="FF0000"/>
        </w:rPr>
        <w:t>uși</w:t>
      </w:r>
      <w:r>
        <w:rPr>
          <w:color w:val="FF0000"/>
          <w:spacing w:val="2"/>
        </w:rPr>
        <w:t xml:space="preserve"> </w:t>
      </w:r>
      <w:r>
        <w:rPr>
          <w:color w:val="FF0000"/>
        </w:rPr>
        <w:t>de</w:t>
      </w:r>
      <w:r>
        <w:rPr>
          <w:color w:val="FF0000"/>
          <w:spacing w:val="-2"/>
        </w:rPr>
        <w:t xml:space="preserve"> </w:t>
      </w:r>
      <w:r>
        <w:rPr>
          <w:color w:val="FF0000"/>
        </w:rPr>
        <w:t>la</w:t>
      </w:r>
      <w:r>
        <w:rPr>
          <w:color w:val="FF0000"/>
          <w:spacing w:val="-1"/>
        </w:rPr>
        <w:t xml:space="preserve"> </w:t>
      </w:r>
      <w:r>
        <w:rPr>
          <w:color w:val="FF0000"/>
        </w:rPr>
        <w:t>camera</w:t>
      </w:r>
      <w:r>
        <w:rPr>
          <w:color w:val="FF0000"/>
          <w:spacing w:val="-2"/>
        </w:rPr>
        <w:t xml:space="preserve"> </w:t>
      </w:r>
      <w:r>
        <w:rPr>
          <w:color w:val="FF0000"/>
        </w:rPr>
        <w:t>ECS si</w:t>
      </w:r>
      <w:r>
        <w:rPr>
          <w:color w:val="FF0000"/>
          <w:spacing w:val="-1"/>
        </w:rPr>
        <w:t xml:space="preserve"> </w:t>
      </w:r>
      <w:r>
        <w:rPr>
          <w:color w:val="FF0000"/>
        </w:rPr>
        <w:t>vestiar</w:t>
      </w:r>
      <w:r>
        <w:rPr>
          <w:color w:val="FF0000"/>
          <w:spacing w:val="-1"/>
        </w:rPr>
        <w:t xml:space="preserve"> </w:t>
      </w:r>
      <w:r>
        <w:rPr>
          <w:color w:val="FF0000"/>
        </w:rPr>
        <w:t>sunt</w:t>
      </w:r>
      <w:r>
        <w:rPr>
          <w:color w:val="FF0000"/>
          <w:spacing w:val="-2"/>
        </w:rPr>
        <w:t xml:space="preserve"> </w:t>
      </w:r>
      <w:r>
        <w:rPr>
          <w:color w:val="FF0000"/>
        </w:rPr>
        <w:t>rezistente</w:t>
      </w:r>
      <w:r>
        <w:rPr>
          <w:color w:val="FF0000"/>
          <w:spacing w:val="-1"/>
        </w:rPr>
        <w:t xml:space="preserve"> </w:t>
      </w:r>
      <w:r>
        <w:rPr>
          <w:color w:val="FF0000"/>
        </w:rPr>
        <w:t>la</w:t>
      </w:r>
      <w:r>
        <w:rPr>
          <w:color w:val="FF0000"/>
          <w:spacing w:val="-1"/>
        </w:rPr>
        <w:t xml:space="preserve"> </w:t>
      </w:r>
      <w:r>
        <w:rPr>
          <w:color w:val="FF0000"/>
        </w:rPr>
        <w:t>foc</w:t>
      </w:r>
      <w:r>
        <w:rPr>
          <w:color w:val="FF0000"/>
          <w:spacing w:val="1"/>
        </w:rPr>
        <w:t xml:space="preserve"> </w:t>
      </w:r>
      <w:r>
        <w:rPr>
          <w:color w:val="FF0000"/>
        </w:rPr>
        <w:t>EI30-</w:t>
      </w:r>
      <w:r>
        <w:rPr>
          <w:color w:val="FF0000"/>
          <w:spacing w:val="-5"/>
        </w:rPr>
        <w:t>C.</w:t>
      </w:r>
    </w:p>
    <w:p w:rsidR="005956A8" w:rsidRDefault="005956A8">
      <w:pPr>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48" w:firstLine="719"/>
        <w:jc w:val="both"/>
      </w:pPr>
      <w:r w:rsidRPr="005956A8">
        <w:pict>
          <v:rect id="docshape282" o:spid="_x0000_s1119" style="position:absolute;left:0;text-align:left;margin-left:69.15pt;margin-top:-14.55pt;width:485.25pt;height:1.45pt;z-index:15807488;mso-position-horizontal-relative:page" fillcolor="black" stroked="f">
            <w10:wrap anchorx="page"/>
          </v:rect>
        </w:pict>
      </w:r>
      <w:r w:rsidR="00F3183C">
        <w:rPr>
          <w:i/>
          <w:color w:val="FF0000"/>
        </w:rPr>
        <w:t xml:space="preserve">Acoperișul </w:t>
      </w:r>
      <w:r w:rsidR="00F3183C">
        <w:rPr>
          <w:color w:val="FF0000"/>
        </w:rPr>
        <w:t>va fi de tip terasă necirculabilă prevăzută cu straturi de termoizolație și hidroizolație (strat de hidroizolatie pensulabila aplicata in doua straturi, beton de panta 2%, folie</w:t>
      </w:r>
      <w:r w:rsidR="00F3183C">
        <w:rPr>
          <w:color w:val="FF0000"/>
          <w:spacing w:val="40"/>
        </w:rPr>
        <w:t xml:space="preserve"> </w:t>
      </w:r>
      <w:r w:rsidR="00F3183C">
        <w:rPr>
          <w:color w:val="FF0000"/>
        </w:rPr>
        <w:t>PE, vata minerala bazaltica rigida 25 cm, strat barieră contra vaporilor și strat de difuzie).</w:t>
      </w:r>
    </w:p>
    <w:p w:rsidR="005956A8" w:rsidRDefault="00F3183C">
      <w:pPr>
        <w:pStyle w:val="BodyText"/>
        <w:ind w:left="1271"/>
        <w:jc w:val="both"/>
      </w:pPr>
      <w:r>
        <w:rPr>
          <w:color w:val="FF0000"/>
        </w:rPr>
        <w:t>Invelitoarea</w:t>
      </w:r>
      <w:r>
        <w:rPr>
          <w:color w:val="FF0000"/>
          <w:spacing w:val="-5"/>
        </w:rPr>
        <w:t xml:space="preserve"> </w:t>
      </w:r>
      <w:r>
        <w:rPr>
          <w:color w:val="FF0000"/>
        </w:rPr>
        <w:t>se</w:t>
      </w:r>
      <w:r>
        <w:rPr>
          <w:color w:val="FF0000"/>
          <w:spacing w:val="-3"/>
        </w:rPr>
        <w:t xml:space="preserve"> </w:t>
      </w:r>
      <w:r>
        <w:rPr>
          <w:color w:val="FF0000"/>
        </w:rPr>
        <w:t>va</w:t>
      </w:r>
      <w:r>
        <w:rPr>
          <w:color w:val="FF0000"/>
          <w:spacing w:val="-2"/>
        </w:rPr>
        <w:t xml:space="preserve"> </w:t>
      </w:r>
      <w:r>
        <w:rPr>
          <w:color w:val="FF0000"/>
        </w:rPr>
        <w:t>realiza</w:t>
      </w:r>
      <w:r>
        <w:rPr>
          <w:color w:val="FF0000"/>
          <w:spacing w:val="-2"/>
        </w:rPr>
        <w:t xml:space="preserve"> </w:t>
      </w:r>
      <w:r>
        <w:rPr>
          <w:color w:val="FF0000"/>
        </w:rPr>
        <w:t>din</w:t>
      </w:r>
      <w:r>
        <w:rPr>
          <w:color w:val="FF0000"/>
          <w:spacing w:val="-2"/>
        </w:rPr>
        <w:t xml:space="preserve"> </w:t>
      </w:r>
      <w:r>
        <w:rPr>
          <w:color w:val="FF0000"/>
        </w:rPr>
        <w:t>hidroizolație</w:t>
      </w:r>
      <w:r>
        <w:rPr>
          <w:color w:val="FF0000"/>
          <w:spacing w:val="-3"/>
        </w:rPr>
        <w:t xml:space="preserve"> </w:t>
      </w:r>
      <w:r>
        <w:rPr>
          <w:color w:val="FF0000"/>
        </w:rPr>
        <w:t>pensulabilă,</w:t>
      </w:r>
      <w:r>
        <w:rPr>
          <w:color w:val="FF0000"/>
          <w:spacing w:val="-3"/>
        </w:rPr>
        <w:t xml:space="preserve"> </w:t>
      </w:r>
      <w:r>
        <w:rPr>
          <w:color w:val="FF0000"/>
        </w:rPr>
        <w:t>racordată</w:t>
      </w:r>
      <w:r>
        <w:rPr>
          <w:color w:val="FF0000"/>
          <w:spacing w:val="-2"/>
        </w:rPr>
        <w:t xml:space="preserve"> </w:t>
      </w:r>
      <w:r>
        <w:rPr>
          <w:color w:val="FF0000"/>
        </w:rPr>
        <w:t>la</w:t>
      </w:r>
      <w:r>
        <w:rPr>
          <w:color w:val="FF0000"/>
          <w:spacing w:val="-4"/>
        </w:rPr>
        <w:t xml:space="preserve"> </w:t>
      </w:r>
      <w:r>
        <w:rPr>
          <w:color w:val="FF0000"/>
        </w:rPr>
        <w:t>aticul</w:t>
      </w:r>
      <w:r>
        <w:rPr>
          <w:color w:val="FF0000"/>
          <w:spacing w:val="-3"/>
        </w:rPr>
        <w:t xml:space="preserve"> </w:t>
      </w:r>
      <w:r>
        <w:rPr>
          <w:color w:val="FF0000"/>
          <w:spacing w:val="-2"/>
        </w:rPr>
        <w:t>perimetral.</w:t>
      </w:r>
    </w:p>
    <w:p w:rsidR="005956A8" w:rsidRDefault="00F3183C">
      <w:pPr>
        <w:pStyle w:val="BodyText"/>
        <w:ind w:right="850" w:firstLine="719"/>
        <w:jc w:val="both"/>
      </w:pPr>
      <w:r>
        <w:rPr>
          <w:color w:val="FF0000"/>
        </w:rPr>
        <w:t>Evacuarea apelor pluviale va fi realizată cu doi receptori de terasă și doua burlane care vor direcționa apa la spațiul verde de lângă centrală.</w:t>
      </w:r>
    </w:p>
    <w:p w:rsidR="005956A8" w:rsidRDefault="005956A8">
      <w:pPr>
        <w:pStyle w:val="BodyText"/>
        <w:ind w:left="0"/>
      </w:pPr>
    </w:p>
    <w:p w:rsidR="005956A8" w:rsidRDefault="00F3183C">
      <w:pPr>
        <w:pStyle w:val="BodyText"/>
        <w:ind w:right="850" w:firstLine="719"/>
        <w:jc w:val="both"/>
      </w:pPr>
      <w:r>
        <w:t>Perimetral construcției se va realiza un atic din beton armat cu grosime de 15 cm ancorat în grinzile de planșeu.</w:t>
      </w:r>
    </w:p>
    <w:p w:rsidR="005956A8" w:rsidRDefault="00F3183C">
      <w:pPr>
        <w:pStyle w:val="BodyText"/>
        <w:ind w:left="1271"/>
        <w:jc w:val="both"/>
      </w:pPr>
      <w:r>
        <w:t>Construcția</w:t>
      </w:r>
      <w:r>
        <w:rPr>
          <w:spacing w:val="-4"/>
        </w:rPr>
        <w:t xml:space="preserve"> </w:t>
      </w:r>
      <w:r>
        <w:t>va</w:t>
      </w:r>
      <w:r>
        <w:rPr>
          <w:spacing w:val="-1"/>
        </w:rPr>
        <w:t xml:space="preserve"> </w:t>
      </w:r>
      <w:r>
        <w:t>fi</w:t>
      </w:r>
      <w:r>
        <w:rPr>
          <w:spacing w:val="-1"/>
        </w:rPr>
        <w:t xml:space="preserve"> </w:t>
      </w:r>
      <w:r>
        <w:t>protejată</w:t>
      </w:r>
      <w:r>
        <w:rPr>
          <w:spacing w:val="-1"/>
        </w:rPr>
        <w:t xml:space="preserve"> </w:t>
      </w:r>
      <w:r>
        <w:t>de</w:t>
      </w:r>
      <w:r>
        <w:rPr>
          <w:spacing w:val="-2"/>
        </w:rPr>
        <w:t xml:space="preserve"> </w:t>
      </w:r>
      <w:r>
        <w:t>un trotuar perimetral</w:t>
      </w:r>
      <w:r>
        <w:rPr>
          <w:spacing w:val="-1"/>
        </w:rPr>
        <w:t xml:space="preserve"> </w:t>
      </w:r>
      <w:r>
        <w:t>cu lățimea</w:t>
      </w:r>
      <w:r>
        <w:rPr>
          <w:spacing w:val="-3"/>
        </w:rPr>
        <w:t xml:space="preserve"> </w:t>
      </w:r>
      <w:r>
        <w:t>de</w:t>
      </w:r>
      <w:r>
        <w:rPr>
          <w:spacing w:val="-1"/>
        </w:rPr>
        <w:t xml:space="preserve"> </w:t>
      </w:r>
      <w:r>
        <w:t xml:space="preserve">minim </w:t>
      </w:r>
      <w:r>
        <w:rPr>
          <w:spacing w:val="-2"/>
        </w:rPr>
        <w:t>1,00m.</w:t>
      </w:r>
    </w:p>
    <w:p w:rsidR="005956A8" w:rsidRDefault="005956A8">
      <w:pPr>
        <w:pStyle w:val="BodyText"/>
        <w:ind w:left="0"/>
      </w:pPr>
    </w:p>
    <w:p w:rsidR="005956A8" w:rsidRDefault="00F3183C">
      <w:pPr>
        <w:pStyle w:val="BodyText"/>
        <w:ind w:left="1271"/>
      </w:pPr>
      <w:r>
        <w:t>La</w:t>
      </w:r>
      <w:r>
        <w:rPr>
          <w:spacing w:val="-6"/>
        </w:rPr>
        <w:t xml:space="preserve"> </w:t>
      </w:r>
      <w:r>
        <w:t>realizarea</w:t>
      </w:r>
      <w:r>
        <w:rPr>
          <w:spacing w:val="-2"/>
        </w:rPr>
        <w:t xml:space="preserve"> </w:t>
      </w:r>
      <w:r>
        <w:t>structurii</w:t>
      </w:r>
      <w:r>
        <w:rPr>
          <w:spacing w:val="-1"/>
        </w:rPr>
        <w:t xml:space="preserve"> </w:t>
      </w:r>
      <w:r>
        <w:t>de</w:t>
      </w:r>
      <w:r>
        <w:rPr>
          <w:spacing w:val="-2"/>
        </w:rPr>
        <w:t xml:space="preserve"> </w:t>
      </w:r>
      <w:r>
        <w:t>rezistență</w:t>
      </w:r>
      <w:r>
        <w:rPr>
          <w:spacing w:val="-2"/>
        </w:rPr>
        <w:t xml:space="preserve"> </w:t>
      </w:r>
      <w:r>
        <w:t>se</w:t>
      </w:r>
      <w:r>
        <w:rPr>
          <w:spacing w:val="-2"/>
        </w:rPr>
        <w:t xml:space="preserve"> </w:t>
      </w:r>
      <w:r>
        <w:t>vor</w:t>
      </w:r>
      <w:r>
        <w:rPr>
          <w:spacing w:val="-1"/>
        </w:rPr>
        <w:t xml:space="preserve"> </w:t>
      </w:r>
      <w:r>
        <w:t>utiliza</w:t>
      </w:r>
      <w:r>
        <w:rPr>
          <w:spacing w:val="-1"/>
        </w:rPr>
        <w:t xml:space="preserve"> </w:t>
      </w:r>
      <w:r>
        <w:t>următoarele</w:t>
      </w:r>
      <w:r>
        <w:rPr>
          <w:spacing w:val="-2"/>
        </w:rPr>
        <w:t xml:space="preserve"> materiale:</w:t>
      </w:r>
    </w:p>
    <w:p w:rsidR="005956A8" w:rsidRDefault="00F3183C">
      <w:pPr>
        <w:pStyle w:val="BodyText"/>
        <w:tabs>
          <w:tab w:val="left" w:pos="1271"/>
        </w:tabs>
        <w:spacing w:before="1"/>
        <w:ind w:left="911"/>
      </w:pPr>
      <w:r>
        <w:rPr>
          <w:spacing w:val="-10"/>
        </w:rPr>
        <w:t>-</w:t>
      </w:r>
      <w:r>
        <w:tab/>
      </w:r>
      <w:r>
        <w:rPr>
          <w:u w:val="single"/>
        </w:rPr>
        <w:t>beton</w:t>
      </w:r>
      <w:r>
        <w:rPr>
          <w:spacing w:val="-5"/>
          <w:u w:val="single"/>
        </w:rPr>
        <w:t xml:space="preserve"> </w:t>
      </w:r>
      <w:r>
        <w:rPr>
          <w:u w:val="single"/>
        </w:rPr>
        <w:t>cf.</w:t>
      </w:r>
      <w:r>
        <w:rPr>
          <w:spacing w:val="-4"/>
          <w:u w:val="single"/>
        </w:rPr>
        <w:t xml:space="preserve"> </w:t>
      </w:r>
      <w:r>
        <w:rPr>
          <w:u w:val="single"/>
        </w:rPr>
        <w:t>NE</w:t>
      </w:r>
      <w:r>
        <w:rPr>
          <w:spacing w:val="-5"/>
          <w:u w:val="single"/>
        </w:rPr>
        <w:t xml:space="preserve"> </w:t>
      </w:r>
      <w:r>
        <w:rPr>
          <w:u w:val="single"/>
        </w:rPr>
        <w:t>012-</w:t>
      </w:r>
      <w:r>
        <w:rPr>
          <w:spacing w:val="-2"/>
          <w:u w:val="single"/>
        </w:rPr>
        <w:t>1/2022</w:t>
      </w:r>
      <w:r>
        <w:rPr>
          <w:spacing w:val="-2"/>
        </w:rPr>
        <w:t>:</w:t>
      </w:r>
    </w:p>
    <w:p w:rsidR="005956A8" w:rsidRDefault="00F3183C">
      <w:pPr>
        <w:pStyle w:val="BodyText"/>
        <w:ind w:left="1271" w:right="4893"/>
      </w:pPr>
      <w:r>
        <w:t>C12/15-X0-Cl 0.4-D16-S3/S4 - beton simplu C25/30-XC2-Cl</w:t>
      </w:r>
      <w:r>
        <w:rPr>
          <w:spacing w:val="-7"/>
        </w:rPr>
        <w:t xml:space="preserve"> </w:t>
      </w:r>
      <w:r>
        <w:t>0.2-D22-S3</w:t>
      </w:r>
      <w:r>
        <w:rPr>
          <w:spacing w:val="-7"/>
        </w:rPr>
        <w:t xml:space="preserve"> </w:t>
      </w:r>
      <w:r>
        <w:t>-</w:t>
      </w:r>
      <w:r>
        <w:rPr>
          <w:spacing w:val="-8"/>
        </w:rPr>
        <w:t xml:space="preserve"> </w:t>
      </w:r>
      <w:r>
        <w:t>beton</w:t>
      </w:r>
      <w:r>
        <w:rPr>
          <w:spacing w:val="-7"/>
        </w:rPr>
        <w:t xml:space="preserve"> </w:t>
      </w:r>
      <w:r>
        <w:t>armat</w:t>
      </w:r>
      <w:r>
        <w:rPr>
          <w:spacing w:val="-7"/>
        </w:rPr>
        <w:t xml:space="preserve"> </w:t>
      </w:r>
      <w:r>
        <w:t>fundații</w:t>
      </w:r>
    </w:p>
    <w:p w:rsidR="005956A8" w:rsidRDefault="00F3183C">
      <w:pPr>
        <w:pStyle w:val="BodyText"/>
        <w:ind w:left="1271"/>
      </w:pPr>
      <w:r>
        <w:t>C25/30-XC1-Cl</w:t>
      </w:r>
      <w:r>
        <w:rPr>
          <w:spacing w:val="-2"/>
        </w:rPr>
        <w:t xml:space="preserve"> </w:t>
      </w:r>
      <w:r>
        <w:t>0.2-D16-S3</w:t>
      </w:r>
      <w:r>
        <w:rPr>
          <w:spacing w:val="-2"/>
        </w:rPr>
        <w:t xml:space="preserve"> </w:t>
      </w:r>
      <w:r>
        <w:t>-</w:t>
      </w:r>
      <w:r>
        <w:rPr>
          <w:spacing w:val="-2"/>
        </w:rPr>
        <w:t xml:space="preserve"> </w:t>
      </w:r>
      <w:r>
        <w:t>beton</w:t>
      </w:r>
      <w:r>
        <w:rPr>
          <w:spacing w:val="-2"/>
        </w:rPr>
        <w:t xml:space="preserve"> </w:t>
      </w:r>
      <w:r>
        <w:t>armat</w:t>
      </w:r>
      <w:r>
        <w:rPr>
          <w:spacing w:val="-2"/>
        </w:rPr>
        <w:t xml:space="preserve"> suprastructură</w:t>
      </w:r>
    </w:p>
    <w:p w:rsidR="005956A8" w:rsidRDefault="00F3183C">
      <w:pPr>
        <w:pStyle w:val="ListParagraph"/>
        <w:numPr>
          <w:ilvl w:val="0"/>
          <w:numId w:val="27"/>
        </w:numPr>
        <w:tabs>
          <w:tab w:val="left" w:pos="1271"/>
          <w:tab w:val="left" w:pos="1272"/>
        </w:tabs>
        <w:ind w:right="851"/>
        <w:rPr>
          <w:sz w:val="24"/>
        </w:rPr>
      </w:pPr>
      <w:r>
        <w:rPr>
          <w:sz w:val="24"/>
          <w:u w:val="single"/>
        </w:rPr>
        <w:t>oțel</w:t>
      </w:r>
      <w:r>
        <w:rPr>
          <w:spacing w:val="75"/>
          <w:sz w:val="24"/>
          <w:u w:val="single"/>
        </w:rPr>
        <w:t xml:space="preserve"> </w:t>
      </w:r>
      <w:r>
        <w:rPr>
          <w:sz w:val="24"/>
          <w:u w:val="single"/>
        </w:rPr>
        <w:t>cf.</w:t>
      </w:r>
      <w:r>
        <w:rPr>
          <w:spacing w:val="77"/>
          <w:sz w:val="24"/>
          <w:u w:val="single"/>
        </w:rPr>
        <w:t xml:space="preserve"> </w:t>
      </w:r>
      <w:r>
        <w:rPr>
          <w:sz w:val="24"/>
          <w:u w:val="single"/>
        </w:rPr>
        <w:t>ST009/2011</w:t>
      </w:r>
      <w:r>
        <w:rPr>
          <w:spacing w:val="76"/>
          <w:sz w:val="24"/>
          <w:u w:val="single"/>
        </w:rPr>
        <w:t xml:space="preserve"> </w:t>
      </w:r>
      <w:r>
        <w:rPr>
          <w:sz w:val="24"/>
          <w:u w:val="single"/>
        </w:rPr>
        <w:t>și</w:t>
      </w:r>
      <w:r>
        <w:rPr>
          <w:spacing w:val="76"/>
          <w:sz w:val="24"/>
          <w:u w:val="single"/>
        </w:rPr>
        <w:t xml:space="preserve"> </w:t>
      </w:r>
      <w:r>
        <w:rPr>
          <w:sz w:val="24"/>
          <w:u w:val="single"/>
        </w:rPr>
        <w:t>SREN</w:t>
      </w:r>
      <w:r>
        <w:rPr>
          <w:spacing w:val="75"/>
          <w:sz w:val="24"/>
          <w:u w:val="single"/>
        </w:rPr>
        <w:t xml:space="preserve"> </w:t>
      </w:r>
      <w:r>
        <w:rPr>
          <w:sz w:val="24"/>
          <w:u w:val="single"/>
        </w:rPr>
        <w:t>1992-1-1:2004/NB:2008</w:t>
      </w:r>
      <w:r>
        <w:rPr>
          <w:sz w:val="24"/>
        </w:rPr>
        <w:t>:</w:t>
      </w:r>
      <w:r>
        <w:rPr>
          <w:spacing w:val="76"/>
          <w:sz w:val="24"/>
        </w:rPr>
        <w:t xml:space="preserve"> </w:t>
      </w:r>
      <w:r>
        <w:rPr>
          <w:sz w:val="24"/>
        </w:rPr>
        <w:t>S500</w:t>
      </w:r>
      <w:r>
        <w:rPr>
          <w:spacing w:val="76"/>
          <w:sz w:val="24"/>
        </w:rPr>
        <w:t xml:space="preserve"> </w:t>
      </w:r>
      <w:r>
        <w:rPr>
          <w:sz w:val="24"/>
        </w:rPr>
        <w:t>clasa</w:t>
      </w:r>
      <w:r>
        <w:rPr>
          <w:spacing w:val="78"/>
          <w:sz w:val="24"/>
        </w:rPr>
        <w:t xml:space="preserve"> </w:t>
      </w:r>
      <w:r>
        <w:rPr>
          <w:sz w:val="24"/>
        </w:rPr>
        <w:t>de</w:t>
      </w:r>
      <w:r>
        <w:rPr>
          <w:spacing w:val="76"/>
          <w:sz w:val="24"/>
        </w:rPr>
        <w:t xml:space="preserve"> </w:t>
      </w:r>
      <w:r>
        <w:rPr>
          <w:sz w:val="24"/>
        </w:rPr>
        <w:t>ductilitate</w:t>
      </w:r>
      <w:r>
        <w:rPr>
          <w:spacing w:val="76"/>
          <w:sz w:val="24"/>
        </w:rPr>
        <w:t xml:space="preserve"> </w:t>
      </w:r>
      <w:r>
        <w:rPr>
          <w:sz w:val="24"/>
        </w:rPr>
        <w:t>"C" fyk=500 MPa.</w:t>
      </w:r>
    </w:p>
    <w:p w:rsidR="005956A8" w:rsidRDefault="005956A8">
      <w:pPr>
        <w:pStyle w:val="BodyText"/>
        <w:ind w:left="0"/>
      </w:pPr>
    </w:p>
    <w:p w:rsidR="005956A8" w:rsidRDefault="00F3183C">
      <w:pPr>
        <w:ind w:left="1271"/>
        <w:rPr>
          <w:b/>
          <w:i/>
          <w:sz w:val="24"/>
        </w:rPr>
      </w:pPr>
      <w:r>
        <w:rPr>
          <w:b/>
          <w:i/>
          <w:spacing w:val="-2"/>
          <w:sz w:val="24"/>
        </w:rPr>
        <w:t>Dotări</w:t>
      </w:r>
    </w:p>
    <w:tbl>
      <w:tblPr>
        <w:tblW w:w="0" w:type="auto"/>
        <w:tblInd w:w="2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39"/>
        <w:gridCol w:w="1240"/>
      </w:tblGrid>
      <w:tr w:rsidR="005956A8">
        <w:trPr>
          <w:trHeight w:val="275"/>
        </w:trPr>
        <w:tc>
          <w:tcPr>
            <w:tcW w:w="4839" w:type="dxa"/>
          </w:tcPr>
          <w:p w:rsidR="005956A8" w:rsidRDefault="00F3183C">
            <w:pPr>
              <w:pStyle w:val="TableParagraph"/>
              <w:spacing w:line="256" w:lineRule="exact"/>
              <w:ind w:left="1924" w:right="1920"/>
              <w:jc w:val="center"/>
              <w:rPr>
                <w:sz w:val="24"/>
              </w:rPr>
            </w:pPr>
            <w:r>
              <w:rPr>
                <w:spacing w:val="-2"/>
                <w:sz w:val="24"/>
              </w:rPr>
              <w:t>Denumire</w:t>
            </w:r>
          </w:p>
        </w:tc>
        <w:tc>
          <w:tcPr>
            <w:tcW w:w="1240" w:type="dxa"/>
          </w:tcPr>
          <w:p w:rsidR="005956A8" w:rsidRDefault="00F3183C">
            <w:pPr>
              <w:pStyle w:val="TableParagraph"/>
              <w:spacing w:line="256" w:lineRule="exact"/>
              <w:ind w:left="176" w:right="164"/>
              <w:jc w:val="center"/>
              <w:rPr>
                <w:sz w:val="24"/>
              </w:rPr>
            </w:pPr>
            <w:r>
              <w:rPr>
                <w:spacing w:val="-2"/>
                <w:sz w:val="24"/>
              </w:rPr>
              <w:t>Cantitate</w:t>
            </w:r>
          </w:p>
        </w:tc>
      </w:tr>
      <w:tr w:rsidR="005956A8">
        <w:trPr>
          <w:trHeight w:val="275"/>
        </w:trPr>
        <w:tc>
          <w:tcPr>
            <w:tcW w:w="4839" w:type="dxa"/>
          </w:tcPr>
          <w:p w:rsidR="005956A8" w:rsidRDefault="00F3183C">
            <w:pPr>
              <w:pStyle w:val="TableParagraph"/>
              <w:spacing w:line="256" w:lineRule="exact"/>
              <w:ind w:left="105"/>
              <w:rPr>
                <w:sz w:val="24"/>
              </w:rPr>
            </w:pPr>
            <w:r>
              <w:rPr>
                <w:sz w:val="24"/>
              </w:rPr>
              <w:t>Pat</w:t>
            </w:r>
            <w:r>
              <w:rPr>
                <w:spacing w:val="-1"/>
                <w:sz w:val="24"/>
              </w:rPr>
              <w:t xml:space="preserve"> </w:t>
            </w:r>
            <w:r>
              <w:rPr>
                <w:sz w:val="24"/>
              </w:rPr>
              <w:t>90x200</w:t>
            </w:r>
            <w:r>
              <w:rPr>
                <w:spacing w:val="-1"/>
                <w:sz w:val="24"/>
              </w:rPr>
              <w:t xml:space="preserve"> </w:t>
            </w:r>
            <w:r>
              <w:rPr>
                <w:sz w:val="24"/>
              </w:rPr>
              <w:t>cm</w:t>
            </w:r>
            <w:r>
              <w:rPr>
                <w:spacing w:val="-1"/>
                <w:sz w:val="24"/>
              </w:rPr>
              <w:t xml:space="preserve"> </w:t>
            </w:r>
            <w:r>
              <w:rPr>
                <w:sz w:val="24"/>
              </w:rPr>
              <w:t>cu</w:t>
            </w:r>
            <w:r>
              <w:rPr>
                <w:spacing w:val="-1"/>
                <w:sz w:val="24"/>
              </w:rPr>
              <w:t xml:space="preserve"> </w:t>
            </w:r>
            <w:r>
              <w:rPr>
                <w:spacing w:val="-2"/>
                <w:sz w:val="24"/>
              </w:rPr>
              <w:t>saltea</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5"/>
        </w:trPr>
        <w:tc>
          <w:tcPr>
            <w:tcW w:w="4839" w:type="dxa"/>
          </w:tcPr>
          <w:p w:rsidR="005956A8" w:rsidRDefault="00F3183C">
            <w:pPr>
              <w:pStyle w:val="TableParagraph"/>
              <w:spacing w:line="256" w:lineRule="exact"/>
              <w:ind w:left="105"/>
              <w:rPr>
                <w:sz w:val="24"/>
              </w:rPr>
            </w:pPr>
            <w:r>
              <w:rPr>
                <w:sz w:val="24"/>
              </w:rPr>
              <w:t>Fișete</w:t>
            </w:r>
            <w:r>
              <w:rPr>
                <w:spacing w:val="-3"/>
                <w:sz w:val="24"/>
              </w:rPr>
              <w:t xml:space="preserve"> </w:t>
            </w:r>
            <w:r>
              <w:rPr>
                <w:sz w:val="24"/>
              </w:rPr>
              <w:t>metalice</w:t>
            </w:r>
            <w:r>
              <w:rPr>
                <w:spacing w:val="-1"/>
                <w:sz w:val="24"/>
              </w:rPr>
              <w:t xml:space="preserve"> </w:t>
            </w:r>
            <w:r>
              <w:rPr>
                <w:sz w:val="24"/>
              </w:rPr>
              <w:t xml:space="preserve">800x400x1800 </w:t>
            </w:r>
            <w:r>
              <w:rPr>
                <w:spacing w:val="-5"/>
                <w:sz w:val="24"/>
              </w:rPr>
              <w:t>mm</w:t>
            </w:r>
          </w:p>
        </w:tc>
        <w:tc>
          <w:tcPr>
            <w:tcW w:w="1240" w:type="dxa"/>
          </w:tcPr>
          <w:p w:rsidR="005956A8" w:rsidRDefault="00F3183C">
            <w:pPr>
              <w:pStyle w:val="TableParagraph"/>
              <w:spacing w:line="256" w:lineRule="exact"/>
              <w:ind w:left="8"/>
              <w:jc w:val="center"/>
              <w:rPr>
                <w:sz w:val="24"/>
              </w:rPr>
            </w:pPr>
            <w:r>
              <w:rPr>
                <w:sz w:val="24"/>
              </w:rPr>
              <w:t>4</w:t>
            </w:r>
          </w:p>
        </w:tc>
      </w:tr>
      <w:tr w:rsidR="005956A8">
        <w:trPr>
          <w:trHeight w:val="275"/>
        </w:trPr>
        <w:tc>
          <w:tcPr>
            <w:tcW w:w="4839" w:type="dxa"/>
          </w:tcPr>
          <w:p w:rsidR="005956A8" w:rsidRDefault="00F3183C">
            <w:pPr>
              <w:pStyle w:val="TableParagraph"/>
              <w:spacing w:line="256" w:lineRule="exact"/>
              <w:ind w:left="105"/>
              <w:rPr>
                <w:sz w:val="24"/>
              </w:rPr>
            </w:pPr>
            <w:r>
              <w:rPr>
                <w:sz w:val="24"/>
              </w:rPr>
              <w:t xml:space="preserve">Birou 1200x550x750 </w:t>
            </w:r>
            <w:r>
              <w:rPr>
                <w:spacing w:val="-5"/>
                <w:sz w:val="24"/>
              </w:rPr>
              <w:t>mm</w:t>
            </w:r>
          </w:p>
        </w:tc>
        <w:tc>
          <w:tcPr>
            <w:tcW w:w="1240" w:type="dxa"/>
          </w:tcPr>
          <w:p w:rsidR="005956A8" w:rsidRDefault="00F3183C">
            <w:pPr>
              <w:pStyle w:val="TableParagraph"/>
              <w:spacing w:line="256" w:lineRule="exact"/>
              <w:ind w:left="8"/>
              <w:jc w:val="center"/>
              <w:rPr>
                <w:sz w:val="24"/>
              </w:rPr>
            </w:pPr>
            <w:r>
              <w:rPr>
                <w:sz w:val="24"/>
              </w:rPr>
              <w:t>1</w:t>
            </w:r>
          </w:p>
        </w:tc>
      </w:tr>
      <w:tr w:rsidR="005956A8">
        <w:trPr>
          <w:trHeight w:val="278"/>
        </w:trPr>
        <w:tc>
          <w:tcPr>
            <w:tcW w:w="4839" w:type="dxa"/>
          </w:tcPr>
          <w:p w:rsidR="005956A8" w:rsidRDefault="00F3183C">
            <w:pPr>
              <w:pStyle w:val="TableParagraph"/>
              <w:spacing w:line="258" w:lineRule="exact"/>
              <w:ind w:left="105"/>
              <w:rPr>
                <w:sz w:val="24"/>
              </w:rPr>
            </w:pPr>
            <w:r>
              <w:rPr>
                <w:spacing w:val="-4"/>
                <w:sz w:val="24"/>
              </w:rPr>
              <w:t>Scaun</w:t>
            </w:r>
          </w:p>
        </w:tc>
        <w:tc>
          <w:tcPr>
            <w:tcW w:w="1240" w:type="dxa"/>
          </w:tcPr>
          <w:p w:rsidR="005956A8" w:rsidRDefault="00F3183C">
            <w:pPr>
              <w:pStyle w:val="TableParagraph"/>
              <w:spacing w:line="258" w:lineRule="exact"/>
              <w:ind w:left="8"/>
              <w:jc w:val="center"/>
              <w:rPr>
                <w:sz w:val="24"/>
              </w:rPr>
            </w:pPr>
            <w:r>
              <w:rPr>
                <w:sz w:val="24"/>
              </w:rPr>
              <w:t>1</w:t>
            </w:r>
          </w:p>
        </w:tc>
      </w:tr>
    </w:tbl>
    <w:p w:rsidR="005956A8" w:rsidRDefault="005956A8">
      <w:pPr>
        <w:pStyle w:val="BodyText"/>
        <w:ind w:left="0"/>
        <w:rPr>
          <w:b/>
          <w:i/>
          <w:sz w:val="26"/>
        </w:rPr>
      </w:pPr>
    </w:p>
    <w:p w:rsidR="005956A8" w:rsidRDefault="005956A8">
      <w:pPr>
        <w:pStyle w:val="BodyText"/>
        <w:spacing w:before="1"/>
        <w:ind w:left="0"/>
        <w:rPr>
          <w:b/>
          <w:i/>
          <w:sz w:val="22"/>
        </w:rPr>
      </w:pPr>
    </w:p>
    <w:p w:rsidR="005956A8" w:rsidRDefault="00F3183C">
      <w:pPr>
        <w:pStyle w:val="Heading3"/>
        <w:rPr>
          <w:u w:val="none"/>
        </w:rPr>
      </w:pPr>
      <w:r>
        <w:rPr>
          <w:spacing w:val="-2"/>
          <w:u w:val="none"/>
        </w:rPr>
        <w:t>INSTALATII</w:t>
      </w:r>
    </w:p>
    <w:p w:rsidR="005956A8" w:rsidRDefault="00F3183C">
      <w:pPr>
        <w:pStyle w:val="Heading4"/>
        <w:numPr>
          <w:ilvl w:val="0"/>
          <w:numId w:val="26"/>
        </w:numPr>
        <w:tabs>
          <w:tab w:val="left" w:pos="1473"/>
        </w:tabs>
      </w:pPr>
      <w:r>
        <w:t>Instalații</w:t>
      </w:r>
      <w:r>
        <w:rPr>
          <w:spacing w:val="-6"/>
        </w:rPr>
        <w:t xml:space="preserve"> </w:t>
      </w:r>
      <w:r>
        <w:rPr>
          <w:spacing w:val="-2"/>
        </w:rPr>
        <w:t>electrice:</w:t>
      </w:r>
    </w:p>
    <w:p w:rsidR="005956A8" w:rsidRDefault="00F3183C">
      <w:pPr>
        <w:pStyle w:val="BodyText"/>
      </w:pPr>
      <w:r>
        <w:t>Datele</w:t>
      </w:r>
      <w:r>
        <w:rPr>
          <w:spacing w:val="-3"/>
        </w:rPr>
        <w:t xml:space="preserve"> </w:t>
      </w:r>
      <w:r>
        <w:t>electroenergetice</w:t>
      </w:r>
      <w:r>
        <w:rPr>
          <w:spacing w:val="-1"/>
        </w:rPr>
        <w:t xml:space="preserve"> </w:t>
      </w:r>
      <w:r>
        <w:t>de</w:t>
      </w:r>
      <w:r>
        <w:rPr>
          <w:spacing w:val="-2"/>
        </w:rPr>
        <w:t xml:space="preserve"> </w:t>
      </w:r>
      <w:r>
        <w:t>consum</w:t>
      </w:r>
      <w:r>
        <w:rPr>
          <w:spacing w:val="-2"/>
        </w:rPr>
        <w:t xml:space="preserve"> </w:t>
      </w:r>
      <w:r>
        <w:t>pentru</w:t>
      </w:r>
      <w:r>
        <w:rPr>
          <w:spacing w:val="-1"/>
        </w:rPr>
        <w:t xml:space="preserve"> </w:t>
      </w:r>
      <w:r>
        <w:t>cladire</w:t>
      </w:r>
      <w:r>
        <w:rPr>
          <w:spacing w:val="-2"/>
        </w:rPr>
        <w:t xml:space="preserve"> </w:t>
      </w:r>
      <w:r>
        <w:t>sunt</w:t>
      </w:r>
      <w:r>
        <w:rPr>
          <w:spacing w:val="-2"/>
        </w:rPr>
        <w:t xml:space="preserve"> </w:t>
      </w:r>
      <w:r>
        <w:t>următoarele</w:t>
      </w:r>
      <w:r>
        <w:rPr>
          <w:spacing w:val="-1"/>
        </w:rPr>
        <w:t xml:space="preserve"> </w:t>
      </w:r>
      <w:r>
        <w:rPr>
          <w:spacing w:val="-10"/>
        </w:rPr>
        <w:t>:</w:t>
      </w:r>
    </w:p>
    <w:p w:rsidR="005956A8" w:rsidRDefault="00F3183C">
      <w:pPr>
        <w:pStyle w:val="ListParagraph"/>
        <w:numPr>
          <w:ilvl w:val="0"/>
          <w:numId w:val="25"/>
        </w:numPr>
        <w:tabs>
          <w:tab w:val="left" w:pos="691"/>
        </w:tabs>
        <w:spacing w:before="118"/>
        <w:rPr>
          <w:sz w:val="24"/>
        </w:rPr>
      </w:pPr>
      <w:r>
        <w:rPr>
          <w:sz w:val="24"/>
        </w:rPr>
        <w:t>Putere</w:t>
      </w:r>
      <w:r>
        <w:rPr>
          <w:spacing w:val="-3"/>
          <w:sz w:val="24"/>
        </w:rPr>
        <w:t xml:space="preserve"> </w:t>
      </w:r>
      <w:r>
        <w:rPr>
          <w:sz w:val="24"/>
        </w:rPr>
        <w:t>electrica</w:t>
      </w:r>
      <w:r>
        <w:rPr>
          <w:spacing w:val="-2"/>
          <w:sz w:val="24"/>
        </w:rPr>
        <w:t xml:space="preserve"> </w:t>
      </w:r>
      <w:r>
        <w:rPr>
          <w:sz w:val="24"/>
        </w:rPr>
        <w:t>instalata</w:t>
      </w:r>
      <w:r>
        <w:rPr>
          <w:spacing w:val="56"/>
          <w:sz w:val="24"/>
        </w:rPr>
        <w:t xml:space="preserve"> </w:t>
      </w:r>
      <w:r>
        <w:rPr>
          <w:sz w:val="24"/>
        </w:rPr>
        <w:t>Pi</w:t>
      </w:r>
      <w:r>
        <w:rPr>
          <w:spacing w:val="-1"/>
          <w:sz w:val="24"/>
        </w:rPr>
        <w:t xml:space="preserve"> </w:t>
      </w:r>
      <w:r>
        <w:rPr>
          <w:sz w:val="24"/>
        </w:rPr>
        <w:t>:</w:t>
      </w:r>
      <w:r>
        <w:rPr>
          <w:spacing w:val="-1"/>
          <w:sz w:val="24"/>
        </w:rPr>
        <w:t xml:space="preserve"> </w:t>
      </w:r>
      <w:r>
        <w:rPr>
          <w:sz w:val="24"/>
        </w:rPr>
        <w:t>109,81</w:t>
      </w:r>
      <w:r>
        <w:rPr>
          <w:spacing w:val="-2"/>
          <w:sz w:val="24"/>
        </w:rPr>
        <w:t xml:space="preserve"> </w:t>
      </w:r>
      <w:r>
        <w:rPr>
          <w:spacing w:val="-5"/>
          <w:sz w:val="24"/>
        </w:rPr>
        <w:t>kW</w:t>
      </w:r>
    </w:p>
    <w:p w:rsidR="005956A8" w:rsidRDefault="00F3183C">
      <w:pPr>
        <w:pStyle w:val="ListParagraph"/>
        <w:numPr>
          <w:ilvl w:val="0"/>
          <w:numId w:val="25"/>
        </w:numPr>
        <w:tabs>
          <w:tab w:val="left" w:pos="691"/>
        </w:tabs>
        <w:spacing w:before="120"/>
        <w:rPr>
          <w:sz w:val="24"/>
        </w:rPr>
      </w:pPr>
      <w:r>
        <w:rPr>
          <w:sz w:val="24"/>
        </w:rPr>
        <w:t>Putere</w:t>
      </w:r>
      <w:r>
        <w:rPr>
          <w:spacing w:val="-2"/>
          <w:sz w:val="24"/>
        </w:rPr>
        <w:t xml:space="preserve"> </w:t>
      </w:r>
      <w:r>
        <w:rPr>
          <w:sz w:val="24"/>
        </w:rPr>
        <w:t>electrica absorbita</w:t>
      </w:r>
      <w:r>
        <w:rPr>
          <w:spacing w:val="58"/>
          <w:sz w:val="24"/>
        </w:rPr>
        <w:t xml:space="preserve"> </w:t>
      </w:r>
      <w:r>
        <w:rPr>
          <w:sz w:val="24"/>
        </w:rPr>
        <w:t>Pa</w:t>
      </w:r>
      <w:r>
        <w:rPr>
          <w:spacing w:val="-1"/>
          <w:sz w:val="24"/>
        </w:rPr>
        <w:t xml:space="preserve"> </w:t>
      </w:r>
      <w:r>
        <w:rPr>
          <w:sz w:val="24"/>
        </w:rPr>
        <w:t>:</w:t>
      </w:r>
      <w:r>
        <w:rPr>
          <w:spacing w:val="-1"/>
          <w:sz w:val="24"/>
        </w:rPr>
        <w:t xml:space="preserve"> </w:t>
      </w:r>
      <w:r>
        <w:rPr>
          <w:sz w:val="24"/>
        </w:rPr>
        <w:t>93,34</w:t>
      </w:r>
      <w:r>
        <w:rPr>
          <w:spacing w:val="-1"/>
          <w:sz w:val="24"/>
        </w:rPr>
        <w:t xml:space="preserve"> </w:t>
      </w:r>
      <w:r>
        <w:rPr>
          <w:spacing w:val="-5"/>
          <w:sz w:val="24"/>
        </w:rPr>
        <w:t>kW</w:t>
      </w:r>
    </w:p>
    <w:p w:rsidR="005956A8" w:rsidRDefault="00F3183C">
      <w:pPr>
        <w:pStyle w:val="BodyText"/>
        <w:spacing w:before="120"/>
      </w:pPr>
      <w:r>
        <w:t>-</w:t>
      </w:r>
      <w:r>
        <w:rPr>
          <w:spacing w:val="-3"/>
        </w:rPr>
        <w:t xml:space="preserve"> </w:t>
      </w:r>
      <w:r>
        <w:rPr>
          <w:spacing w:val="-2"/>
        </w:rPr>
        <w:t>ks=0,85</w:t>
      </w:r>
    </w:p>
    <w:p w:rsidR="005956A8" w:rsidRDefault="00F3183C">
      <w:pPr>
        <w:pStyle w:val="ListParagraph"/>
        <w:numPr>
          <w:ilvl w:val="0"/>
          <w:numId w:val="25"/>
        </w:numPr>
        <w:tabs>
          <w:tab w:val="left" w:pos="691"/>
        </w:tabs>
        <w:spacing w:before="120"/>
        <w:rPr>
          <w:sz w:val="24"/>
        </w:rPr>
      </w:pPr>
      <w:r>
        <w:rPr>
          <w:sz w:val="24"/>
        </w:rPr>
        <w:t>Tensiunea</w:t>
      </w:r>
      <w:r>
        <w:rPr>
          <w:spacing w:val="-6"/>
          <w:sz w:val="24"/>
        </w:rPr>
        <w:t xml:space="preserve"> </w:t>
      </w:r>
      <w:r>
        <w:rPr>
          <w:sz w:val="24"/>
        </w:rPr>
        <w:t>de</w:t>
      </w:r>
      <w:r>
        <w:rPr>
          <w:spacing w:val="-5"/>
          <w:sz w:val="24"/>
        </w:rPr>
        <w:t xml:space="preserve"> </w:t>
      </w:r>
      <w:r>
        <w:rPr>
          <w:sz w:val="24"/>
        </w:rPr>
        <w:t>utilizare</w:t>
      </w:r>
      <w:r>
        <w:rPr>
          <w:spacing w:val="-4"/>
          <w:sz w:val="24"/>
        </w:rPr>
        <w:t xml:space="preserve"> </w:t>
      </w:r>
      <w:r>
        <w:rPr>
          <w:sz w:val="24"/>
        </w:rPr>
        <w:t>Un</w:t>
      </w:r>
      <w:r>
        <w:rPr>
          <w:spacing w:val="-3"/>
          <w:sz w:val="24"/>
        </w:rPr>
        <w:t xml:space="preserve"> </w:t>
      </w:r>
      <w:r>
        <w:rPr>
          <w:sz w:val="24"/>
        </w:rPr>
        <w:t>:</w:t>
      </w:r>
      <w:r>
        <w:rPr>
          <w:spacing w:val="-4"/>
          <w:sz w:val="24"/>
        </w:rPr>
        <w:t xml:space="preserve"> </w:t>
      </w:r>
      <w:r>
        <w:rPr>
          <w:sz w:val="24"/>
        </w:rPr>
        <w:t>3x400/230</w:t>
      </w:r>
      <w:r>
        <w:rPr>
          <w:spacing w:val="-3"/>
          <w:sz w:val="24"/>
        </w:rPr>
        <w:t xml:space="preserve"> </w:t>
      </w:r>
      <w:r>
        <w:rPr>
          <w:sz w:val="24"/>
        </w:rPr>
        <w:t>V;</w:t>
      </w:r>
      <w:r>
        <w:rPr>
          <w:spacing w:val="-4"/>
          <w:sz w:val="24"/>
        </w:rPr>
        <w:t xml:space="preserve"> </w:t>
      </w:r>
      <w:r>
        <w:rPr>
          <w:sz w:val="24"/>
        </w:rPr>
        <w:t>50</w:t>
      </w:r>
      <w:r>
        <w:rPr>
          <w:spacing w:val="-4"/>
          <w:sz w:val="24"/>
        </w:rPr>
        <w:t xml:space="preserve"> </w:t>
      </w:r>
      <w:r>
        <w:rPr>
          <w:spacing w:val="-5"/>
          <w:sz w:val="24"/>
        </w:rPr>
        <w:t>Hz</w:t>
      </w:r>
    </w:p>
    <w:p w:rsidR="005956A8" w:rsidRDefault="00F3183C">
      <w:pPr>
        <w:pStyle w:val="BodyText"/>
        <w:spacing w:before="120"/>
        <w:ind w:right="1054"/>
      </w:pPr>
      <w:r>
        <w:t>Consumul</w:t>
      </w:r>
      <w:r>
        <w:rPr>
          <w:spacing w:val="-3"/>
        </w:rPr>
        <w:t xml:space="preserve"> </w:t>
      </w:r>
      <w:r>
        <w:t>de</w:t>
      </w:r>
      <w:r>
        <w:rPr>
          <w:spacing w:val="-3"/>
        </w:rPr>
        <w:t xml:space="preserve"> </w:t>
      </w:r>
      <w:r>
        <w:t>energie</w:t>
      </w:r>
      <w:r>
        <w:rPr>
          <w:spacing w:val="-5"/>
        </w:rPr>
        <w:t xml:space="preserve"> </w:t>
      </w:r>
      <w:r>
        <w:t>electrica</w:t>
      </w:r>
      <w:r>
        <w:rPr>
          <w:spacing w:val="-4"/>
        </w:rPr>
        <w:t xml:space="preserve"> </w:t>
      </w:r>
      <w:r>
        <w:t>se</w:t>
      </w:r>
      <w:r>
        <w:rPr>
          <w:spacing w:val="-2"/>
        </w:rPr>
        <w:t xml:space="preserve"> </w:t>
      </w:r>
      <w:r>
        <w:t>realizeaza</w:t>
      </w:r>
      <w:r>
        <w:rPr>
          <w:spacing w:val="-4"/>
        </w:rPr>
        <w:t xml:space="preserve"> </w:t>
      </w:r>
      <w:r>
        <w:t>prin</w:t>
      </w:r>
      <w:r>
        <w:rPr>
          <w:spacing w:val="-3"/>
        </w:rPr>
        <w:t xml:space="preserve"> </w:t>
      </w:r>
      <w:r>
        <w:t>următoarele</w:t>
      </w:r>
      <w:r>
        <w:rPr>
          <w:spacing w:val="-4"/>
        </w:rPr>
        <w:t xml:space="preserve"> </w:t>
      </w:r>
      <w:r>
        <w:t>categorii</w:t>
      </w:r>
      <w:r>
        <w:rPr>
          <w:spacing w:val="-3"/>
        </w:rPr>
        <w:t xml:space="preserve"> </w:t>
      </w:r>
      <w:r>
        <w:t>de</w:t>
      </w:r>
      <w:r>
        <w:rPr>
          <w:spacing w:val="-4"/>
        </w:rPr>
        <w:t xml:space="preserve"> </w:t>
      </w:r>
      <w:r>
        <w:t>receptori</w:t>
      </w:r>
      <w:r>
        <w:rPr>
          <w:spacing w:val="-3"/>
        </w:rPr>
        <w:t xml:space="preserve"> </w:t>
      </w:r>
      <w:r>
        <w:t>electrici</w:t>
      </w:r>
      <w:r>
        <w:rPr>
          <w:spacing w:val="-3"/>
        </w:rPr>
        <w:t xml:space="preserve"> </w:t>
      </w:r>
      <w:r>
        <w:t>: iluminat artificial si aparatura necesara intr-o cladire cu destinatia de centrala termica .</w:t>
      </w:r>
    </w:p>
    <w:p w:rsidR="005956A8" w:rsidRDefault="00F3183C">
      <w:pPr>
        <w:pStyle w:val="BodyText"/>
        <w:spacing w:before="121"/>
        <w:ind w:right="1054"/>
      </w:pPr>
      <w:r>
        <w:t>Receptori</w:t>
      </w:r>
      <w:r>
        <w:rPr>
          <w:spacing w:val="-4"/>
        </w:rPr>
        <w:t xml:space="preserve"> </w:t>
      </w:r>
      <w:r>
        <w:t>electrici</w:t>
      </w:r>
      <w:r>
        <w:rPr>
          <w:spacing w:val="-4"/>
        </w:rPr>
        <w:t xml:space="preserve"> </w:t>
      </w:r>
      <w:r>
        <w:t>din</w:t>
      </w:r>
      <w:r>
        <w:rPr>
          <w:spacing w:val="-4"/>
        </w:rPr>
        <w:t xml:space="preserve"> </w:t>
      </w:r>
      <w:r>
        <w:t>instalaţia</w:t>
      </w:r>
      <w:r>
        <w:rPr>
          <w:spacing w:val="-4"/>
        </w:rPr>
        <w:t xml:space="preserve"> </w:t>
      </w:r>
      <w:r>
        <w:t>electrica</w:t>
      </w:r>
      <w:r>
        <w:rPr>
          <w:spacing w:val="-5"/>
        </w:rPr>
        <w:t xml:space="preserve"> </w:t>
      </w:r>
      <w:r>
        <w:t>a</w:t>
      </w:r>
      <w:r>
        <w:rPr>
          <w:spacing w:val="-3"/>
        </w:rPr>
        <w:t xml:space="preserve"> </w:t>
      </w:r>
      <w:r>
        <w:t>consumatorului</w:t>
      </w:r>
      <w:r>
        <w:rPr>
          <w:spacing w:val="-4"/>
        </w:rPr>
        <w:t xml:space="preserve"> </w:t>
      </w:r>
      <w:r>
        <w:t>nu</w:t>
      </w:r>
      <w:r>
        <w:rPr>
          <w:spacing w:val="-4"/>
        </w:rPr>
        <w:t xml:space="preserve"> </w:t>
      </w:r>
      <w:r>
        <w:t>produc</w:t>
      </w:r>
      <w:r>
        <w:rPr>
          <w:spacing w:val="-5"/>
        </w:rPr>
        <w:t xml:space="preserve"> </w:t>
      </w:r>
      <w:r>
        <w:t>influenţe</w:t>
      </w:r>
      <w:r>
        <w:rPr>
          <w:spacing w:val="-4"/>
        </w:rPr>
        <w:t xml:space="preserve"> </w:t>
      </w:r>
      <w:r>
        <w:t>negative perturbatoare asupra instalaţiilor furnizorului .</w:t>
      </w:r>
    </w:p>
    <w:p w:rsidR="005956A8" w:rsidRDefault="00F3183C">
      <w:pPr>
        <w:pStyle w:val="BodyText"/>
        <w:spacing w:before="120"/>
      </w:pPr>
      <w:r>
        <w:t>Schema</w:t>
      </w:r>
      <w:r>
        <w:rPr>
          <w:spacing w:val="-2"/>
        </w:rPr>
        <w:t xml:space="preserve"> </w:t>
      </w:r>
      <w:r>
        <w:t>de</w:t>
      </w:r>
      <w:r>
        <w:rPr>
          <w:spacing w:val="-4"/>
        </w:rPr>
        <w:t xml:space="preserve"> </w:t>
      </w:r>
      <w:r>
        <w:t>distributie</w:t>
      </w:r>
      <w:r>
        <w:rPr>
          <w:spacing w:val="-3"/>
        </w:rPr>
        <w:t xml:space="preserve"> </w:t>
      </w:r>
      <w:r>
        <w:t>este</w:t>
      </w:r>
      <w:r>
        <w:rPr>
          <w:spacing w:val="-3"/>
        </w:rPr>
        <w:t xml:space="preserve"> </w:t>
      </w:r>
      <w:r>
        <w:t>de</w:t>
      </w:r>
      <w:r>
        <w:rPr>
          <w:spacing w:val="-3"/>
        </w:rPr>
        <w:t xml:space="preserve"> </w:t>
      </w:r>
      <w:r>
        <w:t>tip</w:t>
      </w:r>
      <w:r>
        <w:rPr>
          <w:spacing w:val="-2"/>
        </w:rPr>
        <w:t xml:space="preserve"> </w:t>
      </w:r>
      <w:r>
        <w:t>TN-C</w:t>
      </w:r>
      <w:r>
        <w:rPr>
          <w:spacing w:val="-2"/>
        </w:rPr>
        <w:t xml:space="preserve"> </w:t>
      </w:r>
      <w:r>
        <w:rPr>
          <w:spacing w:val="-10"/>
        </w:rPr>
        <w:t>.</w:t>
      </w:r>
    </w:p>
    <w:p w:rsidR="005956A8" w:rsidRDefault="00F3183C">
      <w:pPr>
        <w:pStyle w:val="BodyText"/>
        <w:spacing w:before="120" w:line="276" w:lineRule="auto"/>
        <w:ind w:right="852" w:firstLine="719"/>
        <w:jc w:val="both"/>
      </w:pPr>
      <w:r>
        <w:rPr>
          <w:b/>
        </w:rPr>
        <w:t xml:space="preserve">Instalația electrica: </w:t>
      </w:r>
      <w:r>
        <w:t>Alimentarea cu energie electrica a TE CT se realizeaza cu cablu minim CYAbY 3x70mmp+35mmp, amplasat la exterior, pe peretele de acces în camera tehnica, ce va alimenta atat circuite de iluminat si prize cat si circuitele de forta.</w:t>
      </w:r>
    </w:p>
    <w:p w:rsidR="005956A8" w:rsidRDefault="00F3183C">
      <w:pPr>
        <w:pStyle w:val="BodyText"/>
        <w:spacing w:line="276" w:lineRule="auto"/>
        <w:ind w:right="853" w:firstLine="719"/>
        <w:jc w:val="both"/>
      </w:pPr>
      <w:r>
        <w:t>In tabloul TE CT se conecteaza si circuitul tabloului de la post control. Toate corpurile de iluminat si prizele sunt cu protectie adecvata mediului in care sunt utilizate.</w:t>
      </w:r>
    </w:p>
    <w:p w:rsidR="005956A8" w:rsidRDefault="005956A8">
      <w:pPr>
        <w:spacing w:line="276" w:lineRule="auto"/>
        <w:jc w:val="both"/>
        <w:sectPr w:rsidR="005956A8">
          <w:pgSz w:w="11910" w:h="16840"/>
          <w:pgMar w:top="1680" w:right="0" w:bottom="700" w:left="860" w:header="467" w:footer="518" w:gutter="0"/>
          <w:cols w:space="720"/>
        </w:sectPr>
      </w:pPr>
    </w:p>
    <w:p w:rsidR="005956A8" w:rsidRDefault="005956A8">
      <w:pPr>
        <w:pStyle w:val="BodyText"/>
        <w:ind w:left="0"/>
        <w:rPr>
          <w:sz w:val="26"/>
        </w:rPr>
      </w:pPr>
    </w:p>
    <w:p w:rsidR="005956A8" w:rsidRDefault="00F3183C">
      <w:pPr>
        <w:pStyle w:val="Heading4"/>
        <w:spacing w:before="186"/>
        <w:ind w:left="978"/>
      </w:pPr>
      <w:r>
        <w:t>Circuitul</w:t>
      </w:r>
      <w:r>
        <w:rPr>
          <w:spacing w:val="-5"/>
        </w:rPr>
        <w:t xml:space="preserve"> </w:t>
      </w:r>
      <w:r>
        <w:t>de</w:t>
      </w:r>
      <w:r>
        <w:rPr>
          <w:spacing w:val="-6"/>
        </w:rPr>
        <w:t xml:space="preserve"> </w:t>
      </w:r>
      <w:r>
        <w:rPr>
          <w:spacing w:val="-2"/>
        </w:rPr>
        <w:t>iluminat</w:t>
      </w:r>
    </w:p>
    <w:p w:rsidR="005956A8" w:rsidRDefault="00F3183C">
      <w:pPr>
        <w:spacing w:before="136"/>
        <w:ind w:left="978"/>
        <w:rPr>
          <w:sz w:val="20"/>
        </w:rPr>
      </w:pPr>
      <w:r>
        <w:br w:type="column"/>
      </w:r>
      <w:r>
        <w:rPr>
          <w:spacing w:val="-2"/>
          <w:sz w:val="20"/>
        </w:rPr>
        <w:t>NECLASIFICAT</w:t>
      </w:r>
    </w:p>
    <w:p w:rsidR="005956A8" w:rsidRDefault="005956A8">
      <w:pPr>
        <w:rPr>
          <w:sz w:val="20"/>
        </w:rPr>
        <w:sectPr w:rsidR="005956A8">
          <w:headerReference w:type="default" r:id="rId66"/>
          <w:footerReference w:type="default" r:id="rId67"/>
          <w:pgSz w:w="11910" w:h="16840"/>
          <w:pgMar w:top="1540" w:right="0" w:bottom="700" w:left="860" w:header="467" w:footer="518" w:gutter="0"/>
          <w:cols w:num="2" w:space="720" w:equalWidth="0">
            <w:col w:w="3181" w:space="504"/>
            <w:col w:w="7365"/>
          </w:cols>
        </w:sectPr>
      </w:pPr>
    </w:p>
    <w:p w:rsidR="005956A8" w:rsidRDefault="005956A8">
      <w:pPr>
        <w:pStyle w:val="BodyText"/>
        <w:ind w:right="847" w:firstLine="480"/>
        <w:jc w:val="both"/>
      </w:pPr>
      <w:r w:rsidRPr="005956A8">
        <w:pict>
          <v:rect id="docshape285" o:spid="_x0000_s1118" style="position:absolute;left:0;text-align:left;margin-left:69.15pt;margin-top:83.05pt;width:485.25pt;height:1.45pt;z-index:15808000;mso-position-horizontal-relative:page;mso-position-vertical-relative:page" fillcolor="black" stroked="f">
            <w10:wrap anchorx="page" anchory="page"/>
          </v:rect>
        </w:pict>
      </w:r>
      <w:r w:rsidR="00F3183C">
        <w:t>Iluminatul artificial al încăperilor se va realiza cu corpuri de iluminat cu LED, având puteri electrice de la 6W la 56W.</w:t>
      </w:r>
    </w:p>
    <w:p w:rsidR="005956A8" w:rsidRDefault="00F3183C">
      <w:pPr>
        <w:pStyle w:val="BodyText"/>
        <w:ind w:right="845"/>
        <w:jc w:val="both"/>
      </w:pPr>
      <w:r>
        <w:t>Circuitele de iluminat se vor realiza cu conductoare CYY-F de tipul 3x1,5 mm2 protejate în tub de protecție de tip copex sau tub IPEY. Alegerea corpurilor de iluminat s-a realizat în funcţie de destinaţia fiecarei incăperi si conditiile interioare de mediu si montaj.</w:t>
      </w:r>
    </w:p>
    <w:p w:rsidR="005956A8" w:rsidRDefault="00F3183C">
      <w:pPr>
        <w:pStyle w:val="BodyText"/>
        <w:spacing w:before="36"/>
        <w:ind w:right="1054" w:firstLine="707"/>
      </w:pPr>
      <w:r>
        <w:t>Instalatia</w:t>
      </w:r>
      <w:r>
        <w:rPr>
          <w:spacing w:val="-4"/>
        </w:rPr>
        <w:t xml:space="preserve"> </w:t>
      </w:r>
      <w:r>
        <w:t>de</w:t>
      </w:r>
      <w:r>
        <w:rPr>
          <w:spacing w:val="-4"/>
        </w:rPr>
        <w:t xml:space="preserve"> </w:t>
      </w:r>
      <w:r>
        <w:t>iluminat</w:t>
      </w:r>
      <w:r>
        <w:rPr>
          <w:spacing w:val="-4"/>
        </w:rPr>
        <w:t xml:space="preserve"> </w:t>
      </w:r>
      <w:r>
        <w:t>interior</w:t>
      </w:r>
      <w:r>
        <w:rPr>
          <w:spacing w:val="-4"/>
        </w:rPr>
        <w:t xml:space="preserve"> </w:t>
      </w:r>
      <w:r>
        <w:t>este</w:t>
      </w:r>
      <w:r>
        <w:rPr>
          <w:spacing w:val="-3"/>
        </w:rPr>
        <w:t xml:space="preserve"> </w:t>
      </w:r>
      <w:r>
        <w:t>realizata</w:t>
      </w:r>
      <w:r>
        <w:rPr>
          <w:spacing w:val="-2"/>
        </w:rPr>
        <w:t xml:space="preserve"> </w:t>
      </w:r>
      <w:r>
        <w:t>cu</w:t>
      </w:r>
      <w:r>
        <w:rPr>
          <w:spacing w:val="-3"/>
        </w:rPr>
        <w:t xml:space="preserve"> </w:t>
      </w:r>
      <w:r>
        <w:t>corpuri</w:t>
      </w:r>
      <w:r>
        <w:rPr>
          <w:spacing w:val="-3"/>
        </w:rPr>
        <w:t xml:space="preserve"> </w:t>
      </w:r>
      <w:r>
        <w:t>de</w:t>
      </w:r>
      <w:r>
        <w:rPr>
          <w:spacing w:val="-5"/>
        </w:rPr>
        <w:t xml:space="preserve"> </w:t>
      </w:r>
      <w:r>
        <w:t>iluminat</w:t>
      </w:r>
      <w:r>
        <w:rPr>
          <w:spacing w:val="-3"/>
        </w:rPr>
        <w:t xml:space="preserve"> </w:t>
      </w:r>
      <w:r>
        <w:t>echipate</w:t>
      </w:r>
      <w:r>
        <w:rPr>
          <w:spacing w:val="-4"/>
        </w:rPr>
        <w:t xml:space="preserve"> </w:t>
      </w:r>
      <w:r>
        <w:t>cu</w:t>
      </w:r>
      <w:r>
        <w:rPr>
          <w:spacing w:val="-3"/>
        </w:rPr>
        <w:t xml:space="preserve"> </w:t>
      </w:r>
      <w:r>
        <w:t>lampi</w:t>
      </w:r>
      <w:r>
        <w:rPr>
          <w:spacing w:val="-3"/>
        </w:rPr>
        <w:t xml:space="preserve"> </w:t>
      </w:r>
      <w:r>
        <w:t>avand surse LED, dupa mediul ambiant al incaperii in care se instaleaza si respectandu-se nivelul de iluminare impus de catre normativele in vigoare .</w:t>
      </w:r>
    </w:p>
    <w:p w:rsidR="005956A8" w:rsidRDefault="00F3183C">
      <w:pPr>
        <w:pStyle w:val="BodyText"/>
        <w:spacing w:before="36"/>
        <w:ind w:right="1151" w:firstLine="707"/>
        <w:jc w:val="both"/>
      </w:pPr>
      <w:r>
        <w:t>Corpurile</w:t>
      </w:r>
      <w:r>
        <w:rPr>
          <w:spacing w:val="-4"/>
        </w:rPr>
        <w:t xml:space="preserve"> </w:t>
      </w:r>
      <w:r>
        <w:t>de</w:t>
      </w:r>
      <w:r>
        <w:rPr>
          <w:spacing w:val="-4"/>
        </w:rPr>
        <w:t xml:space="preserve"> </w:t>
      </w:r>
      <w:r>
        <w:t>iluminat</w:t>
      </w:r>
      <w:r>
        <w:rPr>
          <w:spacing w:val="-3"/>
        </w:rPr>
        <w:t xml:space="preserve"> </w:t>
      </w:r>
      <w:r>
        <w:t>din</w:t>
      </w:r>
      <w:r>
        <w:rPr>
          <w:spacing w:val="-3"/>
        </w:rPr>
        <w:t xml:space="preserve"> </w:t>
      </w:r>
      <w:r>
        <w:t>centrala</w:t>
      </w:r>
      <w:r>
        <w:rPr>
          <w:spacing w:val="-3"/>
        </w:rPr>
        <w:t xml:space="preserve"> </w:t>
      </w:r>
      <w:r>
        <w:t>termica</w:t>
      </w:r>
      <w:r>
        <w:rPr>
          <w:spacing w:val="-4"/>
        </w:rPr>
        <w:t xml:space="preserve"> </w:t>
      </w:r>
      <w:r>
        <w:t>si</w:t>
      </w:r>
      <w:r>
        <w:rPr>
          <w:spacing w:val="-3"/>
        </w:rPr>
        <w:t xml:space="preserve"> </w:t>
      </w:r>
      <w:r>
        <w:t>din</w:t>
      </w:r>
      <w:r>
        <w:rPr>
          <w:spacing w:val="-3"/>
        </w:rPr>
        <w:t xml:space="preserve"> </w:t>
      </w:r>
      <w:r>
        <w:t>spatiul</w:t>
      </w:r>
      <w:r>
        <w:rPr>
          <w:spacing w:val="-3"/>
        </w:rPr>
        <w:t xml:space="preserve"> </w:t>
      </w:r>
      <w:r>
        <w:t>tehnic</w:t>
      </w:r>
      <w:r>
        <w:rPr>
          <w:spacing w:val="-3"/>
        </w:rPr>
        <w:t xml:space="preserve"> </w:t>
      </w:r>
      <w:r>
        <w:t>sunt</w:t>
      </w:r>
      <w:r>
        <w:rPr>
          <w:spacing w:val="-3"/>
        </w:rPr>
        <w:t xml:space="preserve"> </w:t>
      </w:r>
      <w:r>
        <w:t>cu</w:t>
      </w:r>
      <w:r>
        <w:rPr>
          <w:spacing w:val="-3"/>
        </w:rPr>
        <w:t xml:space="preserve"> </w:t>
      </w:r>
      <w:r>
        <w:t>sursa</w:t>
      </w:r>
      <w:r>
        <w:rPr>
          <w:spacing w:val="-5"/>
        </w:rPr>
        <w:t xml:space="preserve"> </w:t>
      </w:r>
      <w:r>
        <w:t>LED</w:t>
      </w:r>
      <w:r>
        <w:rPr>
          <w:spacing w:val="-4"/>
        </w:rPr>
        <w:t xml:space="preserve"> </w:t>
      </w:r>
      <w:r>
        <w:t>,</w:t>
      </w:r>
      <w:r>
        <w:rPr>
          <w:spacing w:val="-3"/>
        </w:rPr>
        <w:t xml:space="preserve"> </w:t>
      </w:r>
      <w:r>
        <w:t>montat aparent</w:t>
      </w:r>
      <w:r>
        <w:rPr>
          <w:spacing w:val="-1"/>
        </w:rPr>
        <w:t xml:space="preserve"> </w:t>
      </w:r>
      <w:r>
        <w:t>,</w:t>
      </w:r>
      <w:r>
        <w:rPr>
          <w:spacing w:val="-1"/>
        </w:rPr>
        <w:t xml:space="preserve"> </w:t>
      </w:r>
      <w:r>
        <w:t>min. IP44</w:t>
      </w:r>
      <w:r>
        <w:rPr>
          <w:spacing w:val="-1"/>
        </w:rPr>
        <w:t xml:space="preserve"> </w:t>
      </w:r>
      <w:r>
        <w:t>,</w:t>
      </w:r>
      <w:r>
        <w:rPr>
          <w:spacing w:val="-1"/>
        </w:rPr>
        <w:t xml:space="preserve"> </w:t>
      </w:r>
      <w:r>
        <w:t>temperatura</w:t>
      </w:r>
      <w:r>
        <w:rPr>
          <w:spacing w:val="-2"/>
        </w:rPr>
        <w:t xml:space="preserve"> </w:t>
      </w:r>
      <w:r>
        <w:t>de</w:t>
      </w:r>
      <w:r>
        <w:rPr>
          <w:spacing w:val="-2"/>
        </w:rPr>
        <w:t xml:space="preserve"> </w:t>
      </w:r>
      <w:r>
        <w:t>culoare</w:t>
      </w:r>
      <w:r>
        <w:rPr>
          <w:spacing w:val="-3"/>
        </w:rPr>
        <w:t xml:space="preserve"> </w:t>
      </w:r>
      <w:r>
        <w:t>4000K</w:t>
      </w:r>
      <w:r>
        <w:rPr>
          <w:spacing w:val="-1"/>
        </w:rPr>
        <w:t xml:space="preserve"> </w:t>
      </w:r>
      <w:r>
        <w:t>,</w:t>
      </w:r>
      <w:r>
        <w:rPr>
          <w:spacing w:val="-1"/>
        </w:rPr>
        <w:t xml:space="preserve"> </w:t>
      </w:r>
      <w:r>
        <w:t>flux</w:t>
      </w:r>
      <w:r>
        <w:rPr>
          <w:spacing w:val="-1"/>
        </w:rPr>
        <w:t xml:space="preserve"> </w:t>
      </w:r>
      <w:r>
        <w:t>luminos</w:t>
      </w:r>
      <w:r>
        <w:rPr>
          <w:spacing w:val="-1"/>
        </w:rPr>
        <w:t xml:space="preserve"> </w:t>
      </w:r>
      <w:r>
        <w:t>corp</w:t>
      </w:r>
      <w:r>
        <w:rPr>
          <w:spacing w:val="-1"/>
        </w:rPr>
        <w:t xml:space="preserve"> </w:t>
      </w:r>
      <w:r>
        <w:t>4000lm</w:t>
      </w:r>
      <w:r>
        <w:rPr>
          <w:spacing w:val="-1"/>
        </w:rPr>
        <w:t xml:space="preserve"> </w:t>
      </w:r>
      <w:r>
        <w:t>,</w:t>
      </w:r>
      <w:r>
        <w:rPr>
          <w:spacing w:val="-1"/>
        </w:rPr>
        <w:t xml:space="preserve"> </w:t>
      </w:r>
      <w:r>
        <w:t>amplasate</w:t>
      </w:r>
      <w:r>
        <w:rPr>
          <w:spacing w:val="-1"/>
        </w:rPr>
        <w:t xml:space="preserve"> </w:t>
      </w:r>
      <w:r>
        <w:t>astfel incat sa se ofere un nivel de iluminat corespunzator .</w:t>
      </w:r>
    </w:p>
    <w:p w:rsidR="005956A8" w:rsidRDefault="00F3183C">
      <w:pPr>
        <w:pStyle w:val="BodyText"/>
        <w:spacing w:before="37"/>
        <w:ind w:left="1259"/>
        <w:jc w:val="both"/>
      </w:pPr>
      <w:r>
        <w:t>Comanda</w:t>
      </w:r>
      <w:r>
        <w:rPr>
          <w:spacing w:val="-3"/>
        </w:rPr>
        <w:t xml:space="preserve"> </w:t>
      </w:r>
      <w:r>
        <w:t>iluminatului</w:t>
      </w:r>
      <w:r>
        <w:rPr>
          <w:spacing w:val="-1"/>
        </w:rPr>
        <w:t xml:space="preserve"> </w:t>
      </w:r>
      <w:r>
        <w:t>se</w:t>
      </w:r>
      <w:r>
        <w:rPr>
          <w:spacing w:val="-4"/>
        </w:rPr>
        <w:t xml:space="preserve"> </w:t>
      </w:r>
      <w:r>
        <w:t>realizeaza</w:t>
      </w:r>
      <w:r>
        <w:rPr>
          <w:spacing w:val="-2"/>
        </w:rPr>
        <w:t xml:space="preserve"> </w:t>
      </w:r>
      <w:r>
        <w:t>prin intermediul</w:t>
      </w:r>
      <w:r>
        <w:rPr>
          <w:spacing w:val="-1"/>
        </w:rPr>
        <w:t xml:space="preserve"> </w:t>
      </w:r>
      <w:r>
        <w:t>unor</w:t>
      </w:r>
      <w:r>
        <w:rPr>
          <w:spacing w:val="-1"/>
        </w:rPr>
        <w:t xml:space="preserve"> </w:t>
      </w:r>
      <w:r>
        <w:t>intrerupatoare</w:t>
      </w:r>
      <w:r>
        <w:rPr>
          <w:spacing w:val="-3"/>
        </w:rPr>
        <w:t xml:space="preserve"> </w:t>
      </w:r>
      <w:r>
        <w:t>montate</w:t>
      </w:r>
      <w:r>
        <w:rPr>
          <w:spacing w:val="-2"/>
        </w:rPr>
        <w:t xml:space="preserve"> </w:t>
      </w:r>
      <w:r>
        <w:t xml:space="preserve">la </w:t>
      </w:r>
      <w:r>
        <w:rPr>
          <w:spacing w:val="-4"/>
        </w:rPr>
        <w:t>min.</w:t>
      </w:r>
    </w:p>
    <w:p w:rsidR="005956A8" w:rsidRDefault="00F3183C">
      <w:pPr>
        <w:pStyle w:val="BodyText"/>
        <w:jc w:val="both"/>
      </w:pPr>
      <w:r>
        <w:t>0,8m</w:t>
      </w:r>
      <w:r>
        <w:rPr>
          <w:spacing w:val="-3"/>
        </w:rPr>
        <w:t xml:space="preserve"> </w:t>
      </w:r>
      <w:r>
        <w:t>de</w:t>
      </w:r>
      <w:r>
        <w:rPr>
          <w:spacing w:val="-2"/>
        </w:rPr>
        <w:t xml:space="preserve"> </w:t>
      </w:r>
      <w:r>
        <w:t>la</w:t>
      </w:r>
      <w:r>
        <w:rPr>
          <w:spacing w:val="-3"/>
        </w:rPr>
        <w:t xml:space="preserve"> </w:t>
      </w:r>
      <w:r>
        <w:t>pardoseala</w:t>
      </w:r>
      <w:r>
        <w:rPr>
          <w:spacing w:val="-2"/>
        </w:rPr>
        <w:t xml:space="preserve"> </w:t>
      </w:r>
      <w:r>
        <w:t>finita</w:t>
      </w:r>
      <w:r>
        <w:rPr>
          <w:spacing w:val="-3"/>
        </w:rPr>
        <w:t xml:space="preserve"> </w:t>
      </w:r>
      <w:r>
        <w:t>adiacent</w:t>
      </w:r>
      <w:r>
        <w:rPr>
          <w:spacing w:val="-3"/>
        </w:rPr>
        <w:t xml:space="preserve"> </w:t>
      </w:r>
      <w:r>
        <w:t>usilor</w:t>
      </w:r>
      <w:r>
        <w:rPr>
          <w:spacing w:val="-2"/>
        </w:rPr>
        <w:t xml:space="preserve"> </w:t>
      </w:r>
      <w:r>
        <w:t>de</w:t>
      </w:r>
      <w:r>
        <w:rPr>
          <w:spacing w:val="-3"/>
        </w:rPr>
        <w:t xml:space="preserve"> </w:t>
      </w:r>
      <w:r>
        <w:t>acces</w:t>
      </w:r>
      <w:r>
        <w:rPr>
          <w:spacing w:val="-2"/>
        </w:rPr>
        <w:t xml:space="preserve"> </w:t>
      </w:r>
      <w:r>
        <w:t>in</w:t>
      </w:r>
      <w:r>
        <w:rPr>
          <w:spacing w:val="-2"/>
        </w:rPr>
        <w:t xml:space="preserve"> </w:t>
      </w:r>
      <w:r>
        <w:t>incaperi</w:t>
      </w:r>
      <w:r>
        <w:rPr>
          <w:spacing w:val="-3"/>
        </w:rPr>
        <w:t xml:space="preserve"> </w:t>
      </w:r>
      <w:r>
        <w:rPr>
          <w:spacing w:val="-10"/>
        </w:rPr>
        <w:t>.</w:t>
      </w:r>
    </w:p>
    <w:p w:rsidR="005956A8" w:rsidRDefault="00F3183C">
      <w:pPr>
        <w:pStyle w:val="BodyText"/>
        <w:spacing w:before="36"/>
        <w:ind w:left="1259"/>
        <w:jc w:val="both"/>
      </w:pPr>
      <w:r>
        <w:t>Iluminatul</w:t>
      </w:r>
      <w:r>
        <w:rPr>
          <w:spacing w:val="-4"/>
        </w:rPr>
        <w:t xml:space="preserve"> </w:t>
      </w:r>
      <w:r>
        <w:t>grupului</w:t>
      </w:r>
      <w:r>
        <w:rPr>
          <w:spacing w:val="-3"/>
        </w:rPr>
        <w:t xml:space="preserve"> </w:t>
      </w:r>
      <w:r>
        <w:t>sanitar</w:t>
      </w:r>
      <w:r>
        <w:rPr>
          <w:spacing w:val="-4"/>
        </w:rPr>
        <w:t xml:space="preserve"> </w:t>
      </w:r>
      <w:r>
        <w:t>se</w:t>
      </w:r>
      <w:r>
        <w:rPr>
          <w:spacing w:val="-3"/>
        </w:rPr>
        <w:t xml:space="preserve"> </w:t>
      </w:r>
      <w:r>
        <w:t>va</w:t>
      </w:r>
      <w:r>
        <w:rPr>
          <w:spacing w:val="-2"/>
        </w:rPr>
        <w:t xml:space="preserve"> </w:t>
      </w:r>
      <w:r>
        <w:t>realiza</w:t>
      </w:r>
      <w:r>
        <w:rPr>
          <w:spacing w:val="-3"/>
        </w:rPr>
        <w:t xml:space="preserve"> </w:t>
      </w:r>
      <w:r>
        <w:t>cu</w:t>
      </w:r>
      <w:r>
        <w:rPr>
          <w:spacing w:val="-1"/>
        </w:rPr>
        <w:t xml:space="preserve"> </w:t>
      </w:r>
      <w:r>
        <w:t>corpuri</w:t>
      </w:r>
      <w:r>
        <w:rPr>
          <w:spacing w:val="-2"/>
        </w:rPr>
        <w:t xml:space="preserve"> </w:t>
      </w:r>
      <w:r>
        <w:t>avand</w:t>
      </w:r>
      <w:r>
        <w:rPr>
          <w:spacing w:val="-3"/>
        </w:rPr>
        <w:t xml:space="preserve"> </w:t>
      </w:r>
      <w:r>
        <w:t>sursa</w:t>
      </w:r>
      <w:r>
        <w:rPr>
          <w:spacing w:val="-4"/>
        </w:rPr>
        <w:t xml:space="preserve"> </w:t>
      </w:r>
      <w:r>
        <w:t>LED</w:t>
      </w:r>
      <w:r>
        <w:rPr>
          <w:spacing w:val="-3"/>
        </w:rPr>
        <w:t xml:space="preserve"> </w:t>
      </w:r>
      <w:r>
        <w:t>,</w:t>
      </w:r>
      <w:r>
        <w:rPr>
          <w:spacing w:val="-2"/>
        </w:rPr>
        <w:t xml:space="preserve"> </w:t>
      </w:r>
      <w:r>
        <w:t>montaj</w:t>
      </w:r>
      <w:r>
        <w:rPr>
          <w:spacing w:val="-3"/>
        </w:rPr>
        <w:t xml:space="preserve"> </w:t>
      </w:r>
      <w:r>
        <w:t>aparent</w:t>
      </w:r>
      <w:r>
        <w:rPr>
          <w:spacing w:val="-2"/>
        </w:rPr>
        <w:t xml:space="preserve"> </w:t>
      </w:r>
      <w:r>
        <w:t>,</w:t>
      </w:r>
      <w:r>
        <w:rPr>
          <w:spacing w:val="-2"/>
        </w:rPr>
        <w:t xml:space="preserve"> </w:t>
      </w:r>
      <w:r>
        <w:rPr>
          <w:spacing w:val="-4"/>
        </w:rPr>
        <w:t>min.</w:t>
      </w:r>
    </w:p>
    <w:p w:rsidR="005956A8" w:rsidRDefault="00F3183C">
      <w:pPr>
        <w:pStyle w:val="BodyText"/>
        <w:ind w:right="1219"/>
        <w:jc w:val="both"/>
      </w:pPr>
      <w:r>
        <w:t>IP44</w:t>
      </w:r>
      <w:r>
        <w:rPr>
          <w:spacing w:val="-3"/>
        </w:rPr>
        <w:t xml:space="preserve"> </w:t>
      </w:r>
      <w:r>
        <w:t>,</w:t>
      </w:r>
      <w:r>
        <w:rPr>
          <w:spacing w:val="-3"/>
        </w:rPr>
        <w:t xml:space="preserve"> </w:t>
      </w:r>
      <w:r>
        <w:t>4000</w:t>
      </w:r>
      <w:r>
        <w:rPr>
          <w:spacing w:val="-3"/>
        </w:rPr>
        <w:t xml:space="preserve"> </w:t>
      </w:r>
      <w:r>
        <w:t>K,</w:t>
      </w:r>
      <w:r>
        <w:rPr>
          <w:spacing w:val="-3"/>
        </w:rPr>
        <w:t xml:space="preserve"> </w:t>
      </w:r>
      <w:r>
        <w:t>1600</w:t>
      </w:r>
      <w:r>
        <w:rPr>
          <w:spacing w:val="-3"/>
        </w:rPr>
        <w:t xml:space="preserve"> </w:t>
      </w:r>
      <w:r>
        <w:t>lm</w:t>
      </w:r>
      <w:r>
        <w:rPr>
          <w:spacing w:val="-3"/>
        </w:rPr>
        <w:t xml:space="preserve"> </w:t>
      </w:r>
      <w:r>
        <w:t>.</w:t>
      </w:r>
      <w:r>
        <w:rPr>
          <w:spacing w:val="-1"/>
        </w:rPr>
        <w:t xml:space="preserve"> </w:t>
      </w:r>
      <w:r>
        <w:t>Comanda</w:t>
      </w:r>
      <w:r>
        <w:rPr>
          <w:spacing w:val="-5"/>
        </w:rPr>
        <w:t xml:space="preserve"> </w:t>
      </w:r>
      <w:r>
        <w:t>iluminatului</w:t>
      </w:r>
      <w:r>
        <w:rPr>
          <w:spacing w:val="-3"/>
        </w:rPr>
        <w:t xml:space="preserve"> </w:t>
      </w:r>
      <w:r>
        <w:t>din</w:t>
      </w:r>
      <w:r>
        <w:rPr>
          <w:spacing w:val="-3"/>
        </w:rPr>
        <w:t xml:space="preserve"> </w:t>
      </w:r>
      <w:r>
        <w:t>grupurile</w:t>
      </w:r>
      <w:r>
        <w:rPr>
          <w:spacing w:val="-4"/>
        </w:rPr>
        <w:t xml:space="preserve"> </w:t>
      </w:r>
      <w:r>
        <w:t>sanitare</w:t>
      </w:r>
      <w:r>
        <w:rPr>
          <w:spacing w:val="-4"/>
        </w:rPr>
        <w:t xml:space="preserve"> </w:t>
      </w:r>
      <w:r>
        <w:t>se</w:t>
      </w:r>
      <w:r>
        <w:rPr>
          <w:spacing w:val="-4"/>
        </w:rPr>
        <w:t xml:space="preserve"> </w:t>
      </w:r>
      <w:r>
        <w:t>va</w:t>
      </w:r>
      <w:r>
        <w:rPr>
          <w:spacing w:val="-2"/>
        </w:rPr>
        <w:t xml:space="preserve"> </w:t>
      </w:r>
      <w:r>
        <w:t>realiza</w:t>
      </w:r>
      <w:r>
        <w:rPr>
          <w:spacing w:val="-2"/>
        </w:rPr>
        <w:t xml:space="preserve"> </w:t>
      </w:r>
      <w:r>
        <w:t>cu</w:t>
      </w:r>
      <w:r>
        <w:rPr>
          <w:spacing w:val="-3"/>
        </w:rPr>
        <w:t xml:space="preserve"> </w:t>
      </w:r>
      <w:r>
        <w:t>senzori</w:t>
      </w:r>
      <w:r>
        <w:rPr>
          <w:spacing w:val="-3"/>
        </w:rPr>
        <w:t xml:space="preserve"> </w:t>
      </w:r>
      <w:r>
        <w:t>de prezenta .</w:t>
      </w:r>
    </w:p>
    <w:p w:rsidR="005956A8" w:rsidRDefault="00F3183C">
      <w:pPr>
        <w:spacing w:before="36"/>
        <w:ind w:left="851"/>
        <w:rPr>
          <w:sz w:val="24"/>
        </w:rPr>
      </w:pPr>
      <w:r>
        <w:rPr>
          <w:b/>
          <w:sz w:val="24"/>
        </w:rPr>
        <w:t>Iluminatul</w:t>
      </w:r>
      <w:r>
        <w:rPr>
          <w:b/>
          <w:spacing w:val="-4"/>
          <w:sz w:val="24"/>
        </w:rPr>
        <w:t xml:space="preserve"> </w:t>
      </w:r>
      <w:r>
        <w:rPr>
          <w:b/>
          <w:sz w:val="24"/>
        </w:rPr>
        <w:t>de</w:t>
      </w:r>
      <w:r>
        <w:rPr>
          <w:b/>
          <w:spacing w:val="-3"/>
          <w:sz w:val="24"/>
        </w:rPr>
        <w:t xml:space="preserve"> </w:t>
      </w:r>
      <w:r>
        <w:rPr>
          <w:b/>
          <w:sz w:val="24"/>
        </w:rPr>
        <w:t>siguranţă</w:t>
      </w:r>
      <w:r>
        <w:rPr>
          <w:b/>
          <w:spacing w:val="-1"/>
          <w:sz w:val="24"/>
        </w:rPr>
        <w:t xml:space="preserve"> </w:t>
      </w:r>
      <w:r>
        <w:rPr>
          <w:sz w:val="24"/>
        </w:rPr>
        <w:t>compus</w:t>
      </w:r>
      <w:r>
        <w:rPr>
          <w:spacing w:val="-2"/>
          <w:sz w:val="24"/>
        </w:rPr>
        <w:t xml:space="preserve"> </w:t>
      </w:r>
      <w:r>
        <w:rPr>
          <w:spacing w:val="-4"/>
          <w:sz w:val="24"/>
        </w:rPr>
        <w:t>din:</w:t>
      </w:r>
    </w:p>
    <w:p w:rsidR="005956A8" w:rsidRDefault="00F3183C">
      <w:pPr>
        <w:pStyle w:val="ListParagraph"/>
        <w:numPr>
          <w:ilvl w:val="0"/>
          <w:numId w:val="24"/>
        </w:numPr>
        <w:tabs>
          <w:tab w:val="left" w:pos="1271"/>
          <w:tab w:val="left" w:pos="1272"/>
        </w:tabs>
        <w:ind w:hanging="361"/>
        <w:rPr>
          <w:sz w:val="24"/>
        </w:rPr>
      </w:pPr>
      <w:r>
        <w:rPr>
          <w:sz w:val="24"/>
        </w:rPr>
        <w:t>iluminat</w:t>
      </w:r>
      <w:r>
        <w:rPr>
          <w:spacing w:val="-11"/>
          <w:sz w:val="24"/>
        </w:rPr>
        <w:t xml:space="preserve"> </w:t>
      </w:r>
      <w:r>
        <w:rPr>
          <w:sz w:val="24"/>
        </w:rPr>
        <w:t>de</w:t>
      </w:r>
      <w:r>
        <w:rPr>
          <w:spacing w:val="-10"/>
          <w:sz w:val="24"/>
        </w:rPr>
        <w:t xml:space="preserve"> </w:t>
      </w:r>
      <w:r>
        <w:rPr>
          <w:sz w:val="24"/>
        </w:rPr>
        <w:t>siguranţă</w:t>
      </w:r>
      <w:r>
        <w:rPr>
          <w:spacing w:val="-10"/>
          <w:sz w:val="24"/>
        </w:rPr>
        <w:t xml:space="preserve"> </w:t>
      </w:r>
      <w:r>
        <w:rPr>
          <w:sz w:val="24"/>
        </w:rPr>
        <w:t>pentru</w:t>
      </w:r>
      <w:r>
        <w:rPr>
          <w:spacing w:val="-10"/>
          <w:sz w:val="24"/>
        </w:rPr>
        <w:t xml:space="preserve"> </w:t>
      </w:r>
      <w:r>
        <w:rPr>
          <w:sz w:val="24"/>
        </w:rPr>
        <w:t>continuarea</w:t>
      </w:r>
      <w:r>
        <w:rPr>
          <w:spacing w:val="-11"/>
          <w:sz w:val="24"/>
        </w:rPr>
        <w:t xml:space="preserve"> </w:t>
      </w:r>
      <w:r>
        <w:rPr>
          <w:spacing w:val="-2"/>
          <w:sz w:val="24"/>
        </w:rPr>
        <w:t>lucrului;</w:t>
      </w:r>
    </w:p>
    <w:p w:rsidR="005956A8" w:rsidRDefault="00F3183C">
      <w:pPr>
        <w:pStyle w:val="ListParagraph"/>
        <w:numPr>
          <w:ilvl w:val="0"/>
          <w:numId w:val="24"/>
        </w:numPr>
        <w:tabs>
          <w:tab w:val="left" w:pos="1271"/>
          <w:tab w:val="left" w:pos="1272"/>
        </w:tabs>
        <w:ind w:hanging="361"/>
        <w:rPr>
          <w:sz w:val="24"/>
        </w:rPr>
      </w:pPr>
      <w:r>
        <w:rPr>
          <w:sz w:val="24"/>
        </w:rPr>
        <w:t>iluminat</w:t>
      </w:r>
      <w:r>
        <w:rPr>
          <w:spacing w:val="-10"/>
          <w:sz w:val="24"/>
        </w:rPr>
        <w:t xml:space="preserve"> </w:t>
      </w:r>
      <w:r>
        <w:rPr>
          <w:sz w:val="24"/>
        </w:rPr>
        <w:t>de</w:t>
      </w:r>
      <w:r>
        <w:rPr>
          <w:spacing w:val="-10"/>
          <w:sz w:val="24"/>
        </w:rPr>
        <w:t xml:space="preserve"> </w:t>
      </w:r>
      <w:r>
        <w:rPr>
          <w:sz w:val="24"/>
        </w:rPr>
        <w:t>siguranţă</w:t>
      </w:r>
      <w:r>
        <w:rPr>
          <w:spacing w:val="-9"/>
          <w:sz w:val="24"/>
        </w:rPr>
        <w:t xml:space="preserve"> </w:t>
      </w:r>
      <w:r>
        <w:rPr>
          <w:spacing w:val="-4"/>
          <w:sz w:val="24"/>
        </w:rPr>
        <w:t>local</w:t>
      </w:r>
    </w:p>
    <w:p w:rsidR="005956A8" w:rsidRDefault="00F3183C">
      <w:pPr>
        <w:pStyle w:val="ListParagraph"/>
        <w:numPr>
          <w:ilvl w:val="0"/>
          <w:numId w:val="24"/>
        </w:numPr>
        <w:tabs>
          <w:tab w:val="left" w:pos="1271"/>
          <w:tab w:val="left" w:pos="1272"/>
        </w:tabs>
        <w:ind w:hanging="361"/>
        <w:rPr>
          <w:sz w:val="24"/>
        </w:rPr>
      </w:pPr>
      <w:r>
        <w:rPr>
          <w:sz w:val="24"/>
        </w:rPr>
        <w:t>iluminat</w:t>
      </w:r>
      <w:r>
        <w:rPr>
          <w:spacing w:val="-5"/>
          <w:sz w:val="24"/>
        </w:rPr>
        <w:t xml:space="preserve"> </w:t>
      </w:r>
      <w:r>
        <w:rPr>
          <w:sz w:val="24"/>
        </w:rPr>
        <w:t>de</w:t>
      </w:r>
      <w:r>
        <w:rPr>
          <w:spacing w:val="-4"/>
          <w:sz w:val="24"/>
        </w:rPr>
        <w:t xml:space="preserve"> </w:t>
      </w:r>
      <w:r>
        <w:rPr>
          <w:sz w:val="24"/>
        </w:rPr>
        <w:t>securitate</w:t>
      </w:r>
      <w:r>
        <w:rPr>
          <w:spacing w:val="-5"/>
          <w:sz w:val="24"/>
        </w:rPr>
        <w:t xml:space="preserve"> </w:t>
      </w:r>
      <w:r>
        <w:rPr>
          <w:sz w:val="24"/>
        </w:rPr>
        <w:t>pentru</w:t>
      </w:r>
      <w:r>
        <w:rPr>
          <w:spacing w:val="-4"/>
          <w:sz w:val="24"/>
        </w:rPr>
        <w:t xml:space="preserve"> </w:t>
      </w:r>
      <w:r>
        <w:rPr>
          <w:spacing w:val="-2"/>
          <w:sz w:val="24"/>
        </w:rPr>
        <w:t>evacuare;</w:t>
      </w:r>
    </w:p>
    <w:p w:rsidR="005956A8" w:rsidRDefault="00F3183C">
      <w:pPr>
        <w:pStyle w:val="ListParagraph"/>
        <w:numPr>
          <w:ilvl w:val="0"/>
          <w:numId w:val="24"/>
        </w:numPr>
        <w:tabs>
          <w:tab w:val="left" w:pos="1271"/>
          <w:tab w:val="left" w:pos="1272"/>
        </w:tabs>
        <w:ind w:hanging="361"/>
        <w:rPr>
          <w:sz w:val="24"/>
        </w:rPr>
      </w:pPr>
      <w:r>
        <w:rPr>
          <w:sz w:val="24"/>
        </w:rPr>
        <w:t>iluminat</w:t>
      </w:r>
      <w:r>
        <w:rPr>
          <w:spacing w:val="-5"/>
          <w:sz w:val="24"/>
        </w:rPr>
        <w:t xml:space="preserve"> </w:t>
      </w:r>
      <w:r>
        <w:rPr>
          <w:sz w:val="24"/>
        </w:rPr>
        <w:t>de</w:t>
      </w:r>
      <w:r>
        <w:rPr>
          <w:spacing w:val="-5"/>
          <w:sz w:val="24"/>
        </w:rPr>
        <w:t xml:space="preserve"> </w:t>
      </w:r>
      <w:r>
        <w:rPr>
          <w:sz w:val="24"/>
        </w:rPr>
        <w:t>securitate</w:t>
      </w:r>
      <w:r>
        <w:rPr>
          <w:spacing w:val="-5"/>
          <w:sz w:val="24"/>
        </w:rPr>
        <w:t xml:space="preserve"> </w:t>
      </w:r>
      <w:r>
        <w:rPr>
          <w:sz w:val="24"/>
        </w:rPr>
        <w:t>impotriva</w:t>
      </w:r>
      <w:r>
        <w:rPr>
          <w:spacing w:val="-6"/>
          <w:sz w:val="24"/>
        </w:rPr>
        <w:t xml:space="preserve"> </w:t>
      </w:r>
      <w:r>
        <w:rPr>
          <w:spacing w:val="-2"/>
          <w:sz w:val="24"/>
        </w:rPr>
        <w:t>panicii.</w:t>
      </w:r>
    </w:p>
    <w:p w:rsidR="005956A8" w:rsidRDefault="005956A8">
      <w:pPr>
        <w:pStyle w:val="BodyText"/>
        <w:ind w:left="0"/>
      </w:pPr>
    </w:p>
    <w:p w:rsidR="005956A8" w:rsidRDefault="00F3183C">
      <w:pPr>
        <w:pStyle w:val="BodyText"/>
        <w:ind w:right="853" w:firstLine="719"/>
        <w:jc w:val="both"/>
      </w:pPr>
      <w:r>
        <w:t>Iluminat de securitate pentru continuarea lucrului realizat cu corpuri de iluminat cu lampi LED, complet echipate pentru funcționare (sistem de montare, driver alimentare etc) inclusiv cu kit de emergență min.3h, punere in functiune in max.5s.</w:t>
      </w:r>
    </w:p>
    <w:p w:rsidR="005956A8" w:rsidRDefault="00F3183C">
      <w:pPr>
        <w:pStyle w:val="BodyText"/>
        <w:ind w:right="853" w:firstLine="719"/>
        <w:jc w:val="both"/>
      </w:pPr>
      <w:r>
        <w:t>Acesta va fi prevăzut în încăperea gospodariei de apa pentru hidranti interiori, în încăperea ECS si deasupra tabloului electric general.</w:t>
      </w:r>
    </w:p>
    <w:p w:rsidR="005956A8" w:rsidRDefault="00F3183C">
      <w:pPr>
        <w:pStyle w:val="BodyText"/>
        <w:spacing w:before="3" w:line="237" w:lineRule="auto"/>
        <w:ind w:right="846" w:firstLine="719"/>
        <w:jc w:val="both"/>
      </w:pPr>
      <w:r>
        <w:t xml:space="preserve">Corpurile de iluminat pentru continuarea lucrului vor fi alimentate din circuitele de iluminat </w:t>
      </w:r>
      <w:r>
        <w:rPr>
          <w:spacing w:val="-2"/>
        </w:rPr>
        <w:t>general.</w:t>
      </w:r>
    </w:p>
    <w:p w:rsidR="005956A8" w:rsidRDefault="00F3183C">
      <w:pPr>
        <w:pStyle w:val="BodyText"/>
        <w:ind w:right="850" w:firstLine="719"/>
        <w:jc w:val="both"/>
      </w:pPr>
      <w:r>
        <w:t>Iluminat de siguranţă local pentru marcarea stingatoarelor: trebuie să asigure o iluminare verticală de minimum 5 lx. Instalațiile electrice pentru iluminatul de siguranță local se asigură și pentru protejarea persoanelor care pot să rămână temporar în clădire în cazul întreruperii iluminatului normal, precum și pentru zone locale particulare.</w:t>
      </w:r>
    </w:p>
    <w:p w:rsidR="005956A8" w:rsidRDefault="005956A8">
      <w:pPr>
        <w:pStyle w:val="BodyText"/>
        <w:ind w:left="0"/>
      </w:pPr>
    </w:p>
    <w:p w:rsidR="005956A8" w:rsidRDefault="00F3183C">
      <w:pPr>
        <w:pStyle w:val="BodyText"/>
        <w:spacing w:before="1"/>
        <w:ind w:right="848" w:firstLine="719"/>
        <w:jc w:val="both"/>
      </w:pPr>
      <w:r>
        <w:t>Iluminat de securitate pentru intervenții in zone de risc: se monteaza în locurile în care sunt montate armături (de exemplu: vane, robinete, dispozitive de comandă control etc.) ale unor instalații și utilaje care trebuie acționate în caz de avarie realizat cu corp de iluminat cu lămpi LED (min. 15lx), complet echipat pentru funcționare (sistem de montare, driver alimentare etc) inclusiv cu kit de emergență 3h.</w:t>
      </w:r>
    </w:p>
    <w:p w:rsidR="005956A8" w:rsidRDefault="00F3183C">
      <w:pPr>
        <w:pStyle w:val="BodyText"/>
        <w:ind w:left="1271"/>
        <w:jc w:val="both"/>
      </w:pPr>
      <w:r>
        <w:t>Corpurile</w:t>
      </w:r>
      <w:r>
        <w:rPr>
          <w:spacing w:val="-2"/>
        </w:rPr>
        <w:t xml:space="preserve"> </w:t>
      </w:r>
      <w:r>
        <w:t>de</w:t>
      </w:r>
      <w:r>
        <w:rPr>
          <w:spacing w:val="-2"/>
        </w:rPr>
        <w:t xml:space="preserve"> </w:t>
      </w:r>
      <w:r>
        <w:t>iluminat</w:t>
      </w:r>
      <w:r>
        <w:rPr>
          <w:spacing w:val="-1"/>
        </w:rPr>
        <w:t xml:space="preserve"> </w:t>
      </w:r>
      <w:r>
        <w:t>pentru</w:t>
      </w:r>
      <w:r>
        <w:rPr>
          <w:spacing w:val="-1"/>
        </w:rPr>
        <w:t xml:space="preserve"> </w:t>
      </w:r>
      <w:r>
        <w:t>intervenții</w:t>
      </w:r>
      <w:r>
        <w:rPr>
          <w:spacing w:val="-1"/>
        </w:rPr>
        <w:t xml:space="preserve"> </w:t>
      </w:r>
      <w:r>
        <w:t>vor</w:t>
      </w:r>
      <w:r>
        <w:rPr>
          <w:spacing w:val="-1"/>
        </w:rPr>
        <w:t xml:space="preserve"> </w:t>
      </w:r>
      <w:r>
        <w:t>fi</w:t>
      </w:r>
      <w:r>
        <w:rPr>
          <w:spacing w:val="-1"/>
        </w:rPr>
        <w:t xml:space="preserve"> </w:t>
      </w:r>
      <w:r>
        <w:t>alimentate</w:t>
      </w:r>
      <w:r>
        <w:rPr>
          <w:spacing w:val="-2"/>
        </w:rPr>
        <w:t xml:space="preserve"> </w:t>
      </w:r>
      <w:r>
        <w:t>din</w:t>
      </w:r>
      <w:r>
        <w:rPr>
          <w:spacing w:val="-1"/>
        </w:rPr>
        <w:t xml:space="preserve"> </w:t>
      </w:r>
      <w:r>
        <w:t>circuitele</w:t>
      </w:r>
      <w:r>
        <w:rPr>
          <w:spacing w:val="-1"/>
        </w:rPr>
        <w:t xml:space="preserve"> </w:t>
      </w:r>
      <w:r>
        <w:t>de iluminat</w:t>
      </w:r>
      <w:r>
        <w:rPr>
          <w:spacing w:val="-1"/>
        </w:rPr>
        <w:t xml:space="preserve"> </w:t>
      </w:r>
      <w:r>
        <w:rPr>
          <w:spacing w:val="-2"/>
        </w:rPr>
        <w:t>general.</w:t>
      </w:r>
    </w:p>
    <w:p w:rsidR="005956A8" w:rsidRDefault="005956A8">
      <w:pPr>
        <w:pStyle w:val="BodyText"/>
        <w:ind w:left="0"/>
      </w:pPr>
    </w:p>
    <w:p w:rsidR="005956A8" w:rsidRDefault="00F3183C">
      <w:pPr>
        <w:pStyle w:val="BodyText"/>
        <w:ind w:left="1271"/>
      </w:pPr>
      <w:r>
        <w:t>Iluminatul</w:t>
      </w:r>
      <w:r>
        <w:rPr>
          <w:spacing w:val="-4"/>
        </w:rPr>
        <w:t xml:space="preserve"> </w:t>
      </w:r>
      <w:r>
        <w:t>de</w:t>
      </w:r>
      <w:r>
        <w:rPr>
          <w:spacing w:val="-4"/>
        </w:rPr>
        <w:t xml:space="preserve"> </w:t>
      </w:r>
      <w:r>
        <w:t>securitate</w:t>
      </w:r>
      <w:r>
        <w:rPr>
          <w:spacing w:val="-4"/>
        </w:rPr>
        <w:t xml:space="preserve"> </w:t>
      </w:r>
      <w:r>
        <w:t>pentru</w:t>
      </w:r>
      <w:r>
        <w:rPr>
          <w:spacing w:val="-3"/>
        </w:rPr>
        <w:t xml:space="preserve"> </w:t>
      </w:r>
      <w:r>
        <w:t>evacuare</w:t>
      </w:r>
      <w:r>
        <w:rPr>
          <w:spacing w:val="-4"/>
        </w:rPr>
        <w:t xml:space="preserve"> </w:t>
      </w:r>
      <w:r>
        <w:t>se</w:t>
      </w:r>
      <w:r>
        <w:rPr>
          <w:spacing w:val="-4"/>
        </w:rPr>
        <w:t xml:space="preserve"> </w:t>
      </w:r>
      <w:r>
        <w:t>va</w:t>
      </w:r>
      <w:r>
        <w:rPr>
          <w:spacing w:val="-3"/>
        </w:rPr>
        <w:t xml:space="preserve"> </w:t>
      </w:r>
      <w:r>
        <w:t>realiza</w:t>
      </w:r>
      <w:r>
        <w:rPr>
          <w:spacing w:val="-4"/>
        </w:rPr>
        <w:t xml:space="preserve"> </w:t>
      </w:r>
      <w:r>
        <w:rPr>
          <w:spacing w:val="-2"/>
        </w:rPr>
        <w:t>utilizând</w:t>
      </w:r>
    </w:p>
    <w:p w:rsidR="005956A8" w:rsidRDefault="00F3183C">
      <w:pPr>
        <w:pStyle w:val="ListParagraph"/>
        <w:numPr>
          <w:ilvl w:val="1"/>
          <w:numId w:val="24"/>
        </w:numPr>
        <w:tabs>
          <w:tab w:val="left" w:pos="1459"/>
        </w:tabs>
        <w:ind w:right="849" w:firstLine="719"/>
        <w:rPr>
          <w:sz w:val="24"/>
        </w:rPr>
      </w:pPr>
      <w:r>
        <w:rPr>
          <w:sz w:val="24"/>
        </w:rPr>
        <w:t>corpuri</w:t>
      </w:r>
      <w:r>
        <w:rPr>
          <w:spacing w:val="40"/>
          <w:sz w:val="24"/>
        </w:rPr>
        <w:t xml:space="preserve"> </w:t>
      </w:r>
      <w:r>
        <w:rPr>
          <w:sz w:val="24"/>
        </w:rPr>
        <w:t>de</w:t>
      </w:r>
      <w:r>
        <w:rPr>
          <w:spacing w:val="40"/>
          <w:sz w:val="24"/>
        </w:rPr>
        <w:t xml:space="preserve"> </w:t>
      </w:r>
      <w:r>
        <w:rPr>
          <w:sz w:val="24"/>
        </w:rPr>
        <w:t>iluminat</w:t>
      </w:r>
      <w:r>
        <w:rPr>
          <w:spacing w:val="40"/>
          <w:sz w:val="24"/>
        </w:rPr>
        <w:t xml:space="preserve"> </w:t>
      </w:r>
      <w:r>
        <w:rPr>
          <w:sz w:val="24"/>
        </w:rPr>
        <w:t>de</w:t>
      </w:r>
      <w:r>
        <w:rPr>
          <w:spacing w:val="40"/>
          <w:sz w:val="24"/>
        </w:rPr>
        <w:t xml:space="preserve"> </w:t>
      </w:r>
      <w:r>
        <w:rPr>
          <w:sz w:val="24"/>
        </w:rPr>
        <w:t>tip</w:t>
      </w:r>
      <w:r>
        <w:rPr>
          <w:spacing w:val="40"/>
          <w:sz w:val="24"/>
        </w:rPr>
        <w:t xml:space="preserve"> </w:t>
      </w:r>
      <w:r>
        <w:rPr>
          <w:sz w:val="24"/>
        </w:rPr>
        <w:t>EXIT</w:t>
      </w:r>
      <w:r>
        <w:rPr>
          <w:spacing w:val="40"/>
          <w:sz w:val="24"/>
        </w:rPr>
        <w:t xml:space="preserve"> </w:t>
      </w:r>
      <w:r>
        <w:rPr>
          <w:sz w:val="24"/>
        </w:rPr>
        <w:t>cu</w:t>
      </w:r>
      <w:r>
        <w:rPr>
          <w:spacing w:val="40"/>
          <w:sz w:val="24"/>
        </w:rPr>
        <w:t xml:space="preserve"> </w:t>
      </w:r>
      <w:r>
        <w:rPr>
          <w:sz w:val="24"/>
        </w:rPr>
        <w:t>lămpi</w:t>
      </w:r>
      <w:r>
        <w:rPr>
          <w:spacing w:val="40"/>
          <w:sz w:val="24"/>
        </w:rPr>
        <w:t xml:space="preserve"> </w:t>
      </w:r>
      <w:r>
        <w:rPr>
          <w:sz w:val="24"/>
        </w:rPr>
        <w:t>LED,</w:t>
      </w:r>
      <w:r>
        <w:rPr>
          <w:spacing w:val="40"/>
          <w:sz w:val="24"/>
        </w:rPr>
        <w:t xml:space="preserve"> </w:t>
      </w:r>
      <w:r>
        <w:rPr>
          <w:sz w:val="24"/>
        </w:rPr>
        <w:t>de</w:t>
      </w:r>
      <w:r>
        <w:rPr>
          <w:spacing w:val="40"/>
          <w:sz w:val="24"/>
        </w:rPr>
        <w:t xml:space="preserve"> </w:t>
      </w:r>
      <w:r>
        <w:rPr>
          <w:sz w:val="24"/>
        </w:rPr>
        <w:t>tip</w:t>
      </w:r>
      <w:r>
        <w:rPr>
          <w:spacing w:val="40"/>
          <w:sz w:val="24"/>
        </w:rPr>
        <w:t xml:space="preserve"> </w:t>
      </w:r>
      <w:r>
        <w:rPr>
          <w:sz w:val="24"/>
        </w:rPr>
        <w:t>NEPERMANENT,</w:t>
      </w:r>
      <w:r>
        <w:rPr>
          <w:spacing w:val="40"/>
          <w:sz w:val="24"/>
        </w:rPr>
        <w:t xml:space="preserve"> </w:t>
      </w:r>
      <w:r>
        <w:rPr>
          <w:sz w:val="24"/>
        </w:rPr>
        <w:t>cu</w:t>
      </w:r>
      <w:r>
        <w:rPr>
          <w:spacing w:val="40"/>
          <w:sz w:val="24"/>
        </w:rPr>
        <w:t xml:space="preserve"> </w:t>
      </w:r>
      <w:r>
        <w:rPr>
          <w:sz w:val="24"/>
        </w:rPr>
        <w:t>abtibild corespunzător locului de montaj, echipate cu kit de emergență 3h..</w:t>
      </w:r>
    </w:p>
    <w:p w:rsidR="005956A8" w:rsidRDefault="00F3183C">
      <w:pPr>
        <w:pStyle w:val="ListParagraph"/>
        <w:numPr>
          <w:ilvl w:val="1"/>
          <w:numId w:val="24"/>
        </w:numPr>
        <w:tabs>
          <w:tab w:val="left" w:pos="1452"/>
        </w:tabs>
        <w:ind w:right="850" w:firstLine="719"/>
        <w:rPr>
          <w:sz w:val="24"/>
        </w:rPr>
      </w:pPr>
      <w:r>
        <w:rPr>
          <w:sz w:val="24"/>
        </w:rPr>
        <w:t>corp</w:t>
      </w:r>
      <w:r>
        <w:rPr>
          <w:spacing w:val="36"/>
          <w:sz w:val="24"/>
        </w:rPr>
        <w:t xml:space="preserve"> </w:t>
      </w:r>
      <w:r>
        <w:rPr>
          <w:sz w:val="24"/>
        </w:rPr>
        <w:t>de</w:t>
      </w:r>
      <w:r>
        <w:rPr>
          <w:spacing w:val="36"/>
          <w:sz w:val="24"/>
        </w:rPr>
        <w:t xml:space="preserve"> </w:t>
      </w:r>
      <w:r>
        <w:rPr>
          <w:sz w:val="24"/>
        </w:rPr>
        <w:t>iluminat</w:t>
      </w:r>
      <w:r>
        <w:rPr>
          <w:spacing w:val="38"/>
          <w:sz w:val="24"/>
        </w:rPr>
        <w:t xml:space="preserve"> </w:t>
      </w:r>
      <w:r>
        <w:rPr>
          <w:sz w:val="24"/>
        </w:rPr>
        <w:t>de</w:t>
      </w:r>
      <w:r>
        <w:rPr>
          <w:spacing w:val="36"/>
          <w:sz w:val="24"/>
        </w:rPr>
        <w:t xml:space="preserve"> </w:t>
      </w:r>
      <w:r>
        <w:rPr>
          <w:sz w:val="24"/>
        </w:rPr>
        <w:t>securitate</w:t>
      </w:r>
      <w:r>
        <w:rPr>
          <w:spacing w:val="39"/>
          <w:sz w:val="24"/>
        </w:rPr>
        <w:t xml:space="preserve"> </w:t>
      </w:r>
      <w:r>
        <w:rPr>
          <w:sz w:val="24"/>
        </w:rPr>
        <w:t>cu</w:t>
      </w:r>
      <w:r>
        <w:rPr>
          <w:spacing w:val="37"/>
          <w:sz w:val="24"/>
        </w:rPr>
        <w:t xml:space="preserve"> </w:t>
      </w:r>
      <w:r>
        <w:rPr>
          <w:sz w:val="24"/>
        </w:rPr>
        <w:t>lămpi</w:t>
      </w:r>
      <w:r>
        <w:rPr>
          <w:spacing w:val="38"/>
          <w:sz w:val="24"/>
        </w:rPr>
        <w:t xml:space="preserve"> </w:t>
      </w:r>
      <w:r>
        <w:rPr>
          <w:sz w:val="24"/>
        </w:rPr>
        <w:t>LED,</w:t>
      </w:r>
      <w:r>
        <w:rPr>
          <w:spacing w:val="37"/>
          <w:sz w:val="24"/>
        </w:rPr>
        <w:t xml:space="preserve"> </w:t>
      </w:r>
      <w:r>
        <w:rPr>
          <w:sz w:val="24"/>
        </w:rPr>
        <w:t>montaj</w:t>
      </w:r>
      <w:r>
        <w:rPr>
          <w:spacing w:val="38"/>
          <w:sz w:val="24"/>
        </w:rPr>
        <w:t xml:space="preserve"> </w:t>
      </w:r>
      <w:r>
        <w:rPr>
          <w:sz w:val="24"/>
        </w:rPr>
        <w:t>pe</w:t>
      </w:r>
      <w:r>
        <w:rPr>
          <w:spacing w:val="36"/>
          <w:sz w:val="24"/>
        </w:rPr>
        <w:t xml:space="preserve"> </w:t>
      </w:r>
      <w:r>
        <w:rPr>
          <w:sz w:val="24"/>
        </w:rPr>
        <w:t>perete,</w:t>
      </w:r>
      <w:r>
        <w:rPr>
          <w:spacing w:val="37"/>
          <w:sz w:val="24"/>
        </w:rPr>
        <w:t xml:space="preserve"> </w:t>
      </w:r>
      <w:r>
        <w:rPr>
          <w:sz w:val="24"/>
        </w:rPr>
        <w:t>tip</w:t>
      </w:r>
      <w:r>
        <w:rPr>
          <w:spacing w:val="39"/>
          <w:sz w:val="24"/>
        </w:rPr>
        <w:t xml:space="preserve"> </w:t>
      </w:r>
      <w:r>
        <w:rPr>
          <w:sz w:val="24"/>
        </w:rPr>
        <w:t>NEPERMANENT, IP65, echipat cu kit de emergență 3h, montate la exterior lângă fiecare ieșire de evacuare.</w:t>
      </w:r>
    </w:p>
    <w:p w:rsidR="005956A8" w:rsidRDefault="00F3183C">
      <w:pPr>
        <w:pStyle w:val="BodyText"/>
        <w:ind w:left="1271"/>
      </w:pPr>
      <w:r>
        <w:t>Corpurile</w:t>
      </w:r>
      <w:r>
        <w:rPr>
          <w:spacing w:val="-4"/>
        </w:rPr>
        <w:t xml:space="preserve"> </w:t>
      </w:r>
      <w:r>
        <w:t>de</w:t>
      </w:r>
      <w:r>
        <w:rPr>
          <w:spacing w:val="-1"/>
        </w:rPr>
        <w:t xml:space="preserve"> </w:t>
      </w:r>
      <w:r>
        <w:t>iluminat pentru evacuare</w:t>
      </w:r>
      <w:r>
        <w:rPr>
          <w:spacing w:val="-3"/>
        </w:rPr>
        <w:t xml:space="preserve"> </w:t>
      </w:r>
      <w:r>
        <w:t>vor fi alimentate</w:t>
      </w:r>
      <w:r>
        <w:rPr>
          <w:spacing w:val="-1"/>
        </w:rPr>
        <w:t xml:space="preserve"> </w:t>
      </w:r>
      <w:r>
        <w:t>din</w:t>
      </w:r>
      <w:r>
        <w:rPr>
          <w:spacing w:val="-1"/>
        </w:rPr>
        <w:t xml:space="preserve"> </w:t>
      </w:r>
      <w:r>
        <w:t>circuitele</w:t>
      </w:r>
      <w:r>
        <w:rPr>
          <w:spacing w:val="-1"/>
        </w:rPr>
        <w:t xml:space="preserve"> </w:t>
      </w:r>
      <w:r>
        <w:t>de</w:t>
      </w:r>
      <w:r>
        <w:rPr>
          <w:spacing w:val="-1"/>
        </w:rPr>
        <w:t xml:space="preserve"> </w:t>
      </w:r>
      <w:r>
        <w:t xml:space="preserve">iluminat </w:t>
      </w:r>
      <w:r>
        <w:rPr>
          <w:spacing w:val="-2"/>
        </w:rPr>
        <w:t>general</w:t>
      </w:r>
    </w:p>
    <w:p w:rsidR="005956A8" w:rsidRDefault="005956A8">
      <w:pPr>
        <w:sectPr w:rsidR="005956A8">
          <w:type w:val="continuous"/>
          <w:pgSz w:w="11910" w:h="16840"/>
          <w:pgMar w:top="1400" w:right="0" w:bottom="28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86" o:spid="_x0000_s1116" style="width:485.25pt;height:1.45pt;mso-position-horizontal-relative:char;mso-position-vertical-relative:line" coordsize="9705,29">
            <v:rect id="docshape287" o:spid="_x0000_s1117"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52" w:firstLine="719"/>
        <w:jc w:val="both"/>
      </w:pPr>
      <w:r>
        <w:t>Iluminatul de securitate</w:t>
      </w:r>
      <w:r>
        <w:rPr>
          <w:spacing w:val="40"/>
        </w:rPr>
        <w:t xml:space="preserve"> </w:t>
      </w:r>
      <w:r>
        <w:t>contra panicii, este iluminatul prevăzut sa evite panica și să asigure nivelul de iluminare care să permită persoanelor sa ajungă în locul de unde calea de evacuare poate fi identificată.</w:t>
      </w:r>
    </w:p>
    <w:p w:rsidR="005956A8" w:rsidRDefault="00F3183C">
      <w:pPr>
        <w:pStyle w:val="BodyText"/>
        <w:ind w:left="1271"/>
        <w:jc w:val="both"/>
      </w:pPr>
      <w:r>
        <w:t>Conform</w:t>
      </w:r>
      <w:r>
        <w:rPr>
          <w:spacing w:val="1"/>
        </w:rPr>
        <w:t xml:space="preserve"> </w:t>
      </w:r>
      <w:r>
        <w:t>articol</w:t>
      </w:r>
      <w:r>
        <w:rPr>
          <w:spacing w:val="4"/>
        </w:rPr>
        <w:t xml:space="preserve"> </w:t>
      </w:r>
      <w:r>
        <w:t>7.23.9.1</w:t>
      </w:r>
      <w:r>
        <w:rPr>
          <w:spacing w:val="5"/>
        </w:rPr>
        <w:t xml:space="preserve"> </w:t>
      </w:r>
      <w:r>
        <w:t>din</w:t>
      </w:r>
      <w:r>
        <w:rPr>
          <w:spacing w:val="4"/>
        </w:rPr>
        <w:t xml:space="preserve"> </w:t>
      </w:r>
      <w:r>
        <w:t>I7-2011</w:t>
      </w:r>
      <w:r>
        <w:rPr>
          <w:spacing w:val="3"/>
        </w:rPr>
        <w:t xml:space="preserve"> </w:t>
      </w:r>
      <w:r>
        <w:t>se</w:t>
      </w:r>
      <w:r>
        <w:rPr>
          <w:spacing w:val="2"/>
        </w:rPr>
        <w:t xml:space="preserve"> </w:t>
      </w:r>
      <w:r>
        <w:t>asigura</w:t>
      </w:r>
      <w:r>
        <w:rPr>
          <w:spacing w:val="2"/>
        </w:rPr>
        <w:t xml:space="preserve"> </w:t>
      </w:r>
      <w:r>
        <w:t>pentru</w:t>
      </w:r>
      <w:r>
        <w:rPr>
          <w:spacing w:val="3"/>
        </w:rPr>
        <w:t xml:space="preserve"> </w:t>
      </w:r>
      <w:r>
        <w:t>încăperi</w:t>
      </w:r>
      <w:r>
        <w:rPr>
          <w:spacing w:val="5"/>
        </w:rPr>
        <w:t xml:space="preserve"> </w:t>
      </w:r>
      <w:r>
        <w:t>cu</w:t>
      </w:r>
      <w:r>
        <w:rPr>
          <w:spacing w:val="3"/>
        </w:rPr>
        <w:t xml:space="preserve"> </w:t>
      </w:r>
      <w:r>
        <w:t>suprafața</w:t>
      </w:r>
      <w:r>
        <w:rPr>
          <w:spacing w:val="2"/>
        </w:rPr>
        <w:t xml:space="preserve"> </w:t>
      </w:r>
      <w:r>
        <w:t>mai</w:t>
      </w:r>
      <w:r>
        <w:rPr>
          <w:spacing w:val="3"/>
        </w:rPr>
        <w:t xml:space="preserve"> </w:t>
      </w:r>
      <w:r>
        <w:t>mare</w:t>
      </w:r>
      <w:r>
        <w:rPr>
          <w:spacing w:val="2"/>
        </w:rPr>
        <w:t xml:space="preserve"> </w:t>
      </w:r>
      <w:r>
        <w:t>de</w:t>
      </w:r>
      <w:r>
        <w:rPr>
          <w:spacing w:val="2"/>
        </w:rPr>
        <w:t xml:space="preserve"> </w:t>
      </w:r>
      <w:r>
        <w:rPr>
          <w:spacing w:val="-5"/>
        </w:rPr>
        <w:t>60</w:t>
      </w:r>
    </w:p>
    <w:p w:rsidR="005956A8" w:rsidRDefault="005956A8">
      <w:pPr>
        <w:jc w:val="both"/>
        <w:sectPr w:rsidR="005956A8">
          <w:pgSz w:w="11910" w:h="16840"/>
          <w:pgMar w:top="1540" w:right="0" w:bottom="700" w:left="860" w:header="467" w:footer="518" w:gutter="0"/>
          <w:cols w:space="720"/>
        </w:sectPr>
      </w:pPr>
    </w:p>
    <w:p w:rsidR="005956A8" w:rsidRDefault="00F3183C">
      <w:pPr>
        <w:pStyle w:val="BodyText"/>
      </w:pPr>
      <w:r>
        <w:rPr>
          <w:spacing w:val="-5"/>
        </w:rPr>
        <w:t>mp.</w:t>
      </w:r>
    </w:p>
    <w:p w:rsidR="005956A8" w:rsidRDefault="00F3183C">
      <w:pPr>
        <w:rPr>
          <w:sz w:val="24"/>
        </w:rPr>
      </w:pPr>
      <w:r>
        <w:br w:type="column"/>
      </w:r>
    </w:p>
    <w:p w:rsidR="005956A8" w:rsidRDefault="00F3183C">
      <w:pPr>
        <w:pStyle w:val="Heading4"/>
        <w:ind w:left="312"/>
      </w:pPr>
      <w:r>
        <w:t>Circuitul</w:t>
      </w:r>
      <w:r>
        <w:rPr>
          <w:spacing w:val="-5"/>
        </w:rPr>
        <w:t xml:space="preserve"> </w:t>
      </w:r>
      <w:r>
        <w:t>de</w:t>
      </w:r>
      <w:r>
        <w:rPr>
          <w:spacing w:val="-6"/>
        </w:rPr>
        <w:t xml:space="preserve"> </w:t>
      </w:r>
      <w:r>
        <w:rPr>
          <w:spacing w:val="-4"/>
        </w:rPr>
        <w:t>prize</w:t>
      </w:r>
    </w:p>
    <w:p w:rsidR="005956A8" w:rsidRDefault="00F3183C">
      <w:pPr>
        <w:pStyle w:val="BodyText"/>
        <w:ind w:left="312"/>
      </w:pPr>
      <w:r>
        <w:t>Circuitele</w:t>
      </w:r>
      <w:r>
        <w:rPr>
          <w:spacing w:val="34"/>
        </w:rPr>
        <w:t xml:space="preserve"> </w:t>
      </w:r>
      <w:r>
        <w:t>pentru</w:t>
      </w:r>
      <w:r>
        <w:rPr>
          <w:spacing w:val="36"/>
        </w:rPr>
        <w:t xml:space="preserve"> </w:t>
      </w:r>
      <w:r>
        <w:t>prize</w:t>
      </w:r>
      <w:r>
        <w:rPr>
          <w:spacing w:val="33"/>
        </w:rPr>
        <w:t xml:space="preserve"> </w:t>
      </w:r>
      <w:r>
        <w:t>sunt</w:t>
      </w:r>
      <w:r>
        <w:rPr>
          <w:spacing w:val="35"/>
        </w:rPr>
        <w:t xml:space="preserve"> </w:t>
      </w:r>
      <w:r>
        <w:t>monofazice</w:t>
      </w:r>
      <w:r>
        <w:rPr>
          <w:spacing w:val="33"/>
        </w:rPr>
        <w:t xml:space="preserve"> </w:t>
      </w:r>
      <w:r>
        <w:t>şi</w:t>
      </w:r>
      <w:r>
        <w:rPr>
          <w:spacing w:val="36"/>
        </w:rPr>
        <w:t xml:space="preserve"> </w:t>
      </w:r>
      <w:r>
        <w:t>se</w:t>
      </w:r>
      <w:r>
        <w:rPr>
          <w:spacing w:val="33"/>
        </w:rPr>
        <w:t xml:space="preserve"> </w:t>
      </w:r>
      <w:r>
        <w:t>vor</w:t>
      </w:r>
      <w:r>
        <w:rPr>
          <w:spacing w:val="34"/>
        </w:rPr>
        <w:t xml:space="preserve"> </w:t>
      </w:r>
      <w:r>
        <w:t>realiza</w:t>
      </w:r>
      <w:r>
        <w:rPr>
          <w:spacing w:val="36"/>
        </w:rPr>
        <w:t xml:space="preserve"> </w:t>
      </w:r>
      <w:r>
        <w:t>cu</w:t>
      </w:r>
      <w:r>
        <w:rPr>
          <w:spacing w:val="37"/>
        </w:rPr>
        <w:t xml:space="preserve"> </w:t>
      </w:r>
      <w:r>
        <w:t>conductoare</w:t>
      </w:r>
      <w:r>
        <w:rPr>
          <w:spacing w:val="43"/>
        </w:rPr>
        <w:t xml:space="preserve"> </w:t>
      </w:r>
      <w:r>
        <w:t>CYY-F</w:t>
      </w:r>
      <w:r>
        <w:rPr>
          <w:spacing w:val="33"/>
        </w:rPr>
        <w:t xml:space="preserve"> </w:t>
      </w:r>
      <w:r>
        <w:t>de</w:t>
      </w:r>
      <w:r>
        <w:rPr>
          <w:spacing w:val="35"/>
        </w:rPr>
        <w:t xml:space="preserve"> </w:t>
      </w:r>
      <w:r>
        <w:rPr>
          <w:spacing w:val="-2"/>
        </w:rPr>
        <w:t>tipul</w:t>
      </w:r>
    </w:p>
    <w:p w:rsidR="005956A8" w:rsidRDefault="005956A8">
      <w:pPr>
        <w:sectPr w:rsidR="005956A8">
          <w:type w:val="continuous"/>
          <w:pgSz w:w="11910" w:h="16840"/>
          <w:pgMar w:top="1400" w:right="0" w:bottom="280" w:left="860" w:header="467" w:footer="518" w:gutter="0"/>
          <w:cols w:num="2" w:space="720" w:equalWidth="0">
            <w:col w:w="919" w:space="40"/>
            <w:col w:w="10091"/>
          </w:cols>
        </w:sectPr>
      </w:pPr>
    </w:p>
    <w:p w:rsidR="005956A8" w:rsidRDefault="00F3183C">
      <w:pPr>
        <w:pStyle w:val="BodyText"/>
        <w:jc w:val="both"/>
      </w:pPr>
      <w:r>
        <w:t>3x2,5</w:t>
      </w:r>
      <w:r>
        <w:rPr>
          <w:spacing w:val="-3"/>
        </w:rPr>
        <w:t xml:space="preserve"> </w:t>
      </w:r>
      <w:r>
        <w:t>mm2 protejate</w:t>
      </w:r>
      <w:r>
        <w:rPr>
          <w:spacing w:val="-1"/>
        </w:rPr>
        <w:t xml:space="preserve"> </w:t>
      </w:r>
      <w:r>
        <w:t>în tub</w:t>
      </w:r>
      <w:r>
        <w:rPr>
          <w:spacing w:val="-1"/>
        </w:rPr>
        <w:t xml:space="preserve"> </w:t>
      </w:r>
      <w:r>
        <w:t>de protecție</w:t>
      </w:r>
      <w:r>
        <w:rPr>
          <w:spacing w:val="-2"/>
        </w:rPr>
        <w:t xml:space="preserve"> </w:t>
      </w:r>
      <w:r>
        <w:t>de</w:t>
      </w:r>
      <w:r>
        <w:rPr>
          <w:spacing w:val="-1"/>
        </w:rPr>
        <w:t xml:space="preserve"> </w:t>
      </w:r>
      <w:r>
        <w:t>tip</w:t>
      </w:r>
      <w:r>
        <w:rPr>
          <w:spacing w:val="-1"/>
        </w:rPr>
        <w:t xml:space="preserve"> </w:t>
      </w:r>
      <w:r>
        <w:t>copex sau</w:t>
      </w:r>
      <w:r>
        <w:rPr>
          <w:spacing w:val="-1"/>
        </w:rPr>
        <w:t xml:space="preserve"> </w:t>
      </w:r>
      <w:r>
        <w:t>tub</w:t>
      </w:r>
      <w:r>
        <w:rPr>
          <w:spacing w:val="2"/>
        </w:rPr>
        <w:t xml:space="preserve"> </w:t>
      </w:r>
      <w:r>
        <w:rPr>
          <w:spacing w:val="-2"/>
        </w:rPr>
        <w:t>IPEY.</w:t>
      </w:r>
    </w:p>
    <w:p w:rsidR="005956A8" w:rsidRDefault="00F3183C">
      <w:pPr>
        <w:pStyle w:val="BodyText"/>
        <w:ind w:right="845" w:firstLine="719"/>
        <w:jc w:val="both"/>
      </w:pPr>
      <w:r>
        <w:t xml:space="preserve">Toate circuitele de prize vor fi prevazute cu contact de protectie si sunt protejate cu disjunctoare diferentiale de 30mA astfel incat orice defect sa realizeze scoaterea de sub tensiune a </w:t>
      </w:r>
      <w:r>
        <w:rPr>
          <w:spacing w:val="-2"/>
        </w:rPr>
        <w:t>acestora.</w:t>
      </w:r>
    </w:p>
    <w:p w:rsidR="005956A8" w:rsidRDefault="00F3183C">
      <w:pPr>
        <w:pStyle w:val="BodyText"/>
        <w:ind w:right="855" w:firstLine="719"/>
        <w:jc w:val="both"/>
      </w:pPr>
      <w:r>
        <w:t>Inaltimea de montaj este 0.50 m fata de pardoseala finita sau conform indicatiilor de pe planuri avand gradul de protectie min. IP44 cu capac de protectie.</w:t>
      </w:r>
    </w:p>
    <w:p w:rsidR="005956A8" w:rsidRDefault="005956A8">
      <w:pPr>
        <w:pStyle w:val="BodyText"/>
        <w:spacing w:before="1"/>
        <w:ind w:left="0"/>
      </w:pPr>
    </w:p>
    <w:p w:rsidR="005956A8" w:rsidRDefault="00F3183C">
      <w:pPr>
        <w:pStyle w:val="BodyText"/>
        <w:ind w:right="849" w:firstLine="719"/>
        <w:jc w:val="both"/>
      </w:pPr>
      <w:r>
        <w:t>Este admisa racordarea prin prize a receptoarelor electrice cu putere nominala pâna la 2 kW. Receptoarele cu puteri peste 2 kW se pot racorda prin prize dedicate ( numai pentru un singur receptor)</w:t>
      </w:r>
      <w:r>
        <w:rPr>
          <w:spacing w:val="-2"/>
        </w:rPr>
        <w:t xml:space="preserve"> </w:t>
      </w:r>
      <w:r>
        <w:t>sau prin racorduri</w:t>
      </w:r>
      <w:r>
        <w:rPr>
          <w:spacing w:val="-1"/>
        </w:rPr>
        <w:t xml:space="preserve"> </w:t>
      </w:r>
      <w:r>
        <w:t>fixe. Pentru conectarea</w:t>
      </w:r>
      <w:r>
        <w:rPr>
          <w:spacing w:val="-1"/>
        </w:rPr>
        <w:t xml:space="preserve"> </w:t>
      </w:r>
      <w:r>
        <w:t>si deconectarea acestora</w:t>
      </w:r>
      <w:r>
        <w:rPr>
          <w:spacing w:val="-1"/>
        </w:rPr>
        <w:t xml:space="preserve"> </w:t>
      </w:r>
      <w:r>
        <w:t>, receptoarele</w:t>
      </w:r>
      <w:r>
        <w:rPr>
          <w:spacing w:val="-1"/>
        </w:rPr>
        <w:t xml:space="preserve"> </w:t>
      </w:r>
      <w:r>
        <w:t>se prevad cu dispozitive de actionare pe circuitul fix de alimentare, daca receptorul nu este echipat cu intreruptor de catre producator.</w:t>
      </w:r>
    </w:p>
    <w:p w:rsidR="005956A8" w:rsidRDefault="005956A8">
      <w:pPr>
        <w:pStyle w:val="BodyText"/>
        <w:ind w:left="0"/>
      </w:pPr>
    </w:p>
    <w:p w:rsidR="005956A8" w:rsidRDefault="00F3183C">
      <w:pPr>
        <w:pStyle w:val="BodyText"/>
        <w:ind w:right="848" w:firstLine="719"/>
        <w:jc w:val="both"/>
      </w:pPr>
      <w:r>
        <w:t>Racordarea echipamentelor de putere (ex. pompe de circulatie , arzatoare , cazane termice etc.) se va face cu racorduri directe prin intermediul unei doze de derivatie montata in vecinatatea echipamentului sau direct in tabloul electric al acestuia.</w:t>
      </w:r>
    </w:p>
    <w:p w:rsidR="005956A8" w:rsidRDefault="00F3183C">
      <w:pPr>
        <w:pStyle w:val="BodyText"/>
        <w:ind w:right="850" w:firstLine="719"/>
        <w:jc w:val="both"/>
      </w:pPr>
      <w:r>
        <w:t>Toate</w:t>
      </w:r>
      <w:r>
        <w:rPr>
          <w:spacing w:val="-1"/>
        </w:rPr>
        <w:t xml:space="preserve"> </w:t>
      </w:r>
      <w:r>
        <w:t>echipamentele</w:t>
      </w:r>
      <w:r>
        <w:rPr>
          <w:spacing w:val="-3"/>
        </w:rPr>
        <w:t xml:space="preserve"> </w:t>
      </w:r>
      <w:r>
        <w:t>de</w:t>
      </w:r>
      <w:r>
        <w:rPr>
          <w:spacing w:val="-3"/>
        </w:rPr>
        <w:t xml:space="preserve"> </w:t>
      </w:r>
      <w:r>
        <w:t>forta</w:t>
      </w:r>
      <w:r>
        <w:rPr>
          <w:spacing w:val="-4"/>
        </w:rPr>
        <w:t xml:space="preserve"> </w:t>
      </w:r>
      <w:r>
        <w:t>vor</w:t>
      </w:r>
      <w:r>
        <w:rPr>
          <w:spacing w:val="-1"/>
        </w:rPr>
        <w:t xml:space="preserve"> </w:t>
      </w:r>
      <w:r>
        <w:t>fi</w:t>
      </w:r>
      <w:r>
        <w:rPr>
          <w:spacing w:val="-1"/>
        </w:rPr>
        <w:t xml:space="preserve"> </w:t>
      </w:r>
      <w:r>
        <w:t>achizitionate</w:t>
      </w:r>
      <w:r>
        <w:rPr>
          <w:spacing w:val="-1"/>
        </w:rPr>
        <w:t xml:space="preserve"> </w:t>
      </w:r>
      <w:r>
        <w:t>cu</w:t>
      </w:r>
      <w:r>
        <w:rPr>
          <w:spacing w:val="-2"/>
        </w:rPr>
        <w:t xml:space="preserve"> </w:t>
      </w:r>
      <w:r>
        <w:t>panou</w:t>
      </w:r>
      <w:r>
        <w:rPr>
          <w:spacing w:val="-2"/>
        </w:rPr>
        <w:t xml:space="preserve"> </w:t>
      </w:r>
      <w:r>
        <w:t>propriu</w:t>
      </w:r>
      <w:r>
        <w:rPr>
          <w:spacing w:val="-2"/>
        </w:rPr>
        <w:t xml:space="preserve"> </w:t>
      </w:r>
      <w:r>
        <w:t>de</w:t>
      </w:r>
      <w:r>
        <w:rPr>
          <w:spacing w:val="-1"/>
        </w:rPr>
        <w:t xml:space="preserve"> </w:t>
      </w:r>
      <w:r>
        <w:t>automatizare</w:t>
      </w:r>
      <w:r>
        <w:rPr>
          <w:spacing w:val="-2"/>
        </w:rPr>
        <w:t xml:space="preserve"> </w:t>
      </w:r>
      <w:r>
        <w:t>si</w:t>
      </w:r>
      <w:r>
        <w:rPr>
          <w:spacing w:val="-2"/>
        </w:rPr>
        <w:t xml:space="preserve"> </w:t>
      </w:r>
      <w:r>
        <w:t>control astfel incat in sarcina proiectantului de instalatii electrice revine doar alimentarea pe partea de forta a echipamentelor.</w:t>
      </w:r>
    </w:p>
    <w:p w:rsidR="005956A8" w:rsidRDefault="005956A8">
      <w:pPr>
        <w:pStyle w:val="BodyText"/>
        <w:ind w:left="0"/>
      </w:pPr>
    </w:p>
    <w:p w:rsidR="005956A8" w:rsidRDefault="00F3183C">
      <w:pPr>
        <w:pStyle w:val="BodyText"/>
        <w:spacing w:line="276" w:lineRule="auto"/>
        <w:ind w:right="849" w:firstLine="719"/>
        <w:jc w:val="both"/>
      </w:pPr>
      <w:r>
        <w:t>Circuitele pentru iluminat, prize si receptoare de mica putere vor fi realizate cu cabluri de energie din cupru 0,6/1kV cu intarziere la propagarea flacarii, utilizand o distributie pe 3 conductoare – faza, neutru si conductor de protectie, pentru circuitele alimentate monofazat si 5 conductoare – 3 faze, neutru si conductor de protectie pentru circuitele alimentate trifazat (conductorul neutru va avea sectiune egala cu cea a conductorului de faza).</w:t>
      </w:r>
    </w:p>
    <w:p w:rsidR="005956A8" w:rsidRDefault="00F3183C">
      <w:pPr>
        <w:pStyle w:val="BodyText"/>
        <w:spacing w:line="276" w:lineRule="auto"/>
        <w:ind w:right="850" w:firstLine="719"/>
        <w:jc w:val="both"/>
      </w:pPr>
      <w:r>
        <w:t>Pentru Distributia catre echipamentele functionale trifazate se va utiliza o distributie cu 5 conductoare – 3 faze, neutru si conductor de protectie in care conductorul neutru va avea aceeasi sectiune cu conductorul de faza .</w:t>
      </w:r>
    </w:p>
    <w:p w:rsidR="005956A8" w:rsidRDefault="00F3183C">
      <w:pPr>
        <w:pStyle w:val="BodyText"/>
        <w:spacing w:line="274" w:lineRule="exact"/>
        <w:ind w:left="1271"/>
        <w:jc w:val="both"/>
      </w:pPr>
      <w:r>
        <w:t>Identificarea</w:t>
      </w:r>
      <w:r>
        <w:rPr>
          <w:spacing w:val="-4"/>
        </w:rPr>
        <w:t xml:space="preserve"> </w:t>
      </w:r>
      <w:r>
        <w:t>conductoarelor</w:t>
      </w:r>
      <w:r>
        <w:rPr>
          <w:spacing w:val="-5"/>
        </w:rPr>
        <w:t xml:space="preserve"> </w:t>
      </w:r>
      <w:r>
        <w:t>de</w:t>
      </w:r>
      <w:r>
        <w:rPr>
          <w:spacing w:val="-6"/>
        </w:rPr>
        <w:t xml:space="preserve"> </w:t>
      </w:r>
      <w:r>
        <w:t>protectie</w:t>
      </w:r>
      <w:r>
        <w:rPr>
          <w:spacing w:val="-6"/>
        </w:rPr>
        <w:t xml:space="preserve"> </w:t>
      </w:r>
      <w:r>
        <w:t>si</w:t>
      </w:r>
      <w:r>
        <w:rPr>
          <w:spacing w:val="-4"/>
        </w:rPr>
        <w:t xml:space="preserve"> </w:t>
      </w:r>
      <w:r>
        <w:t>neutru</w:t>
      </w:r>
      <w:r>
        <w:rPr>
          <w:spacing w:val="-3"/>
        </w:rPr>
        <w:t xml:space="preserve"> </w:t>
      </w:r>
      <w:r>
        <w:t>se</w:t>
      </w:r>
      <w:r>
        <w:rPr>
          <w:spacing w:val="-5"/>
        </w:rPr>
        <w:t xml:space="preserve"> </w:t>
      </w:r>
      <w:r>
        <w:t>va</w:t>
      </w:r>
      <w:r>
        <w:rPr>
          <w:spacing w:val="-5"/>
        </w:rPr>
        <w:t xml:space="preserve"> </w:t>
      </w:r>
      <w:r>
        <w:t>realiza</w:t>
      </w:r>
      <w:r>
        <w:rPr>
          <w:spacing w:val="-5"/>
        </w:rPr>
        <w:t xml:space="preserve"> </w:t>
      </w:r>
      <w:r>
        <w:t>dupa</w:t>
      </w:r>
      <w:r>
        <w:rPr>
          <w:spacing w:val="-6"/>
        </w:rPr>
        <w:t xml:space="preserve"> </w:t>
      </w:r>
      <w:r>
        <w:t>cum</w:t>
      </w:r>
      <w:r>
        <w:rPr>
          <w:spacing w:val="-4"/>
        </w:rPr>
        <w:t xml:space="preserve"> </w:t>
      </w:r>
      <w:r>
        <w:t>urmeaza</w:t>
      </w:r>
      <w:r>
        <w:rPr>
          <w:spacing w:val="-5"/>
        </w:rPr>
        <w:t xml:space="preserve"> </w:t>
      </w:r>
      <w:r>
        <w:rPr>
          <w:spacing w:val="-10"/>
        </w:rPr>
        <w:t>:</w:t>
      </w:r>
    </w:p>
    <w:p w:rsidR="005956A8" w:rsidRDefault="00F3183C">
      <w:pPr>
        <w:pStyle w:val="ListParagraph"/>
        <w:numPr>
          <w:ilvl w:val="0"/>
          <w:numId w:val="23"/>
        </w:numPr>
        <w:tabs>
          <w:tab w:val="left" w:pos="1363"/>
        </w:tabs>
        <w:spacing w:before="43" w:line="276" w:lineRule="auto"/>
        <w:ind w:right="855" w:firstLine="719"/>
        <w:jc w:val="both"/>
        <w:rPr>
          <w:sz w:val="24"/>
        </w:rPr>
      </w:pPr>
      <w:r>
        <w:rPr>
          <w:sz w:val="24"/>
        </w:rPr>
        <w:t>conductor de protectie (PE); marcarea se face prin culori verde/galben si aceasta</w:t>
      </w:r>
      <w:r>
        <w:rPr>
          <w:spacing w:val="40"/>
          <w:sz w:val="24"/>
        </w:rPr>
        <w:t xml:space="preserve"> </w:t>
      </w:r>
      <w:r>
        <w:rPr>
          <w:sz w:val="24"/>
        </w:rPr>
        <w:t>combinatie nu trebuie folosita pentru nici o alta utilizare;</w:t>
      </w:r>
    </w:p>
    <w:p w:rsidR="005956A8" w:rsidRDefault="00F3183C">
      <w:pPr>
        <w:pStyle w:val="ListParagraph"/>
        <w:numPr>
          <w:ilvl w:val="0"/>
          <w:numId w:val="23"/>
        </w:numPr>
        <w:tabs>
          <w:tab w:val="left" w:pos="1363"/>
        </w:tabs>
        <w:spacing w:line="276" w:lineRule="auto"/>
        <w:ind w:right="847" w:firstLine="719"/>
        <w:jc w:val="both"/>
        <w:rPr>
          <w:sz w:val="24"/>
        </w:rPr>
      </w:pPr>
      <w:r>
        <w:rPr>
          <w:sz w:val="24"/>
        </w:rPr>
        <w:t>conductor (PEN) care asigura simultan functia de protectie si de conductor</w:t>
      </w:r>
      <w:r>
        <w:rPr>
          <w:spacing w:val="40"/>
          <w:sz w:val="24"/>
        </w:rPr>
        <w:t xml:space="preserve"> </w:t>
      </w:r>
      <w:r>
        <w:rPr>
          <w:sz w:val="24"/>
        </w:rPr>
        <w:t>neutru; marcarea</w:t>
      </w:r>
      <w:r>
        <w:rPr>
          <w:spacing w:val="-1"/>
          <w:sz w:val="24"/>
        </w:rPr>
        <w:t xml:space="preserve"> </w:t>
      </w:r>
      <w:r>
        <w:rPr>
          <w:sz w:val="24"/>
        </w:rPr>
        <w:t>se</w:t>
      </w:r>
      <w:r>
        <w:rPr>
          <w:spacing w:val="-1"/>
          <w:sz w:val="24"/>
        </w:rPr>
        <w:t xml:space="preserve"> </w:t>
      </w:r>
      <w:r>
        <w:rPr>
          <w:sz w:val="24"/>
        </w:rPr>
        <w:t>face</w:t>
      </w:r>
      <w:r>
        <w:rPr>
          <w:spacing w:val="-1"/>
          <w:sz w:val="24"/>
        </w:rPr>
        <w:t xml:space="preserve"> </w:t>
      </w:r>
      <w:r>
        <w:rPr>
          <w:sz w:val="24"/>
        </w:rPr>
        <w:t>prin</w:t>
      </w:r>
      <w:r>
        <w:rPr>
          <w:spacing w:val="-1"/>
          <w:sz w:val="24"/>
        </w:rPr>
        <w:t xml:space="preserve"> </w:t>
      </w:r>
      <w:r>
        <w:rPr>
          <w:sz w:val="24"/>
        </w:rPr>
        <w:t>culori</w:t>
      </w:r>
      <w:r>
        <w:rPr>
          <w:spacing w:val="-1"/>
          <w:sz w:val="24"/>
        </w:rPr>
        <w:t xml:space="preserve"> </w:t>
      </w:r>
      <w:r>
        <w:rPr>
          <w:sz w:val="24"/>
        </w:rPr>
        <w:t>verde/galben pe</w:t>
      </w:r>
      <w:r>
        <w:rPr>
          <w:spacing w:val="-1"/>
          <w:sz w:val="24"/>
        </w:rPr>
        <w:t xml:space="preserve"> </w:t>
      </w:r>
      <w:r>
        <w:rPr>
          <w:sz w:val="24"/>
        </w:rPr>
        <w:t>toata lungimea</w:t>
      </w:r>
      <w:r>
        <w:rPr>
          <w:spacing w:val="-2"/>
          <w:sz w:val="24"/>
        </w:rPr>
        <w:t xml:space="preserve"> </w:t>
      </w:r>
      <w:r>
        <w:rPr>
          <w:sz w:val="24"/>
        </w:rPr>
        <w:t>si suplimentar</w:t>
      </w:r>
      <w:r>
        <w:rPr>
          <w:spacing w:val="-2"/>
          <w:sz w:val="24"/>
        </w:rPr>
        <w:t xml:space="preserve"> </w:t>
      </w:r>
      <w:r>
        <w:rPr>
          <w:sz w:val="24"/>
        </w:rPr>
        <w:t>marcare</w:t>
      </w:r>
      <w:r>
        <w:rPr>
          <w:spacing w:val="-2"/>
          <w:sz w:val="24"/>
        </w:rPr>
        <w:t xml:space="preserve"> </w:t>
      </w:r>
      <w:r>
        <w:rPr>
          <w:sz w:val="24"/>
        </w:rPr>
        <w:t>cu culoarea</w:t>
      </w:r>
      <w:r>
        <w:rPr>
          <w:spacing w:val="-1"/>
          <w:sz w:val="24"/>
        </w:rPr>
        <w:t xml:space="preserve"> </w:t>
      </w:r>
      <w:r>
        <w:rPr>
          <w:sz w:val="24"/>
        </w:rPr>
        <w:t>bleu la fiecare extremitate ;</w:t>
      </w:r>
    </w:p>
    <w:p w:rsidR="005956A8" w:rsidRDefault="00F3183C">
      <w:pPr>
        <w:pStyle w:val="ListParagraph"/>
        <w:numPr>
          <w:ilvl w:val="0"/>
          <w:numId w:val="23"/>
        </w:numPr>
        <w:tabs>
          <w:tab w:val="left" w:pos="1363"/>
        </w:tabs>
        <w:spacing w:line="276" w:lineRule="auto"/>
        <w:ind w:right="850" w:firstLine="719"/>
        <w:jc w:val="both"/>
        <w:rPr>
          <w:sz w:val="24"/>
        </w:rPr>
      </w:pPr>
      <w:r>
        <w:rPr>
          <w:sz w:val="24"/>
        </w:rPr>
        <w:t xml:space="preserve">conductor neutru (N) sau de punct median; marcarea cu culoarea bleu se face pe toata </w:t>
      </w:r>
      <w:r>
        <w:rPr>
          <w:spacing w:val="-2"/>
          <w:sz w:val="24"/>
        </w:rPr>
        <w:t>lungimea.</w:t>
      </w:r>
    </w:p>
    <w:p w:rsidR="005956A8" w:rsidRDefault="00F3183C">
      <w:pPr>
        <w:pStyle w:val="BodyText"/>
        <w:spacing w:line="275" w:lineRule="exact"/>
        <w:ind w:left="1331"/>
        <w:jc w:val="both"/>
      </w:pPr>
      <w:r>
        <w:t>Identificarea</w:t>
      </w:r>
      <w:r>
        <w:rPr>
          <w:spacing w:val="-10"/>
        </w:rPr>
        <w:t xml:space="preserve"> </w:t>
      </w:r>
      <w:r>
        <w:t>conductoarelor</w:t>
      </w:r>
      <w:r>
        <w:rPr>
          <w:spacing w:val="-12"/>
        </w:rPr>
        <w:t xml:space="preserve"> </w:t>
      </w:r>
      <w:r>
        <w:t>de</w:t>
      </w:r>
      <w:r>
        <w:rPr>
          <w:spacing w:val="-13"/>
        </w:rPr>
        <w:t xml:space="preserve"> </w:t>
      </w:r>
      <w:r>
        <w:t>faza</w:t>
      </w:r>
      <w:r>
        <w:rPr>
          <w:spacing w:val="-13"/>
        </w:rPr>
        <w:t xml:space="preserve"> </w:t>
      </w:r>
      <w:r>
        <w:t>din</w:t>
      </w:r>
      <w:r>
        <w:rPr>
          <w:spacing w:val="-10"/>
        </w:rPr>
        <w:t xml:space="preserve"> </w:t>
      </w:r>
      <w:r>
        <w:t>cablurile</w:t>
      </w:r>
      <w:r>
        <w:rPr>
          <w:spacing w:val="-10"/>
        </w:rPr>
        <w:t xml:space="preserve"> </w:t>
      </w:r>
      <w:r>
        <w:t>multiconductoare</w:t>
      </w:r>
      <w:r>
        <w:rPr>
          <w:spacing w:val="-13"/>
        </w:rPr>
        <w:t xml:space="preserve"> </w:t>
      </w:r>
      <w:r>
        <w:rPr>
          <w:spacing w:val="-10"/>
        </w:rPr>
        <w:t>:</w:t>
      </w:r>
    </w:p>
    <w:p w:rsidR="005956A8" w:rsidRDefault="00F3183C">
      <w:pPr>
        <w:pStyle w:val="ListParagraph"/>
        <w:numPr>
          <w:ilvl w:val="0"/>
          <w:numId w:val="23"/>
        </w:numPr>
        <w:tabs>
          <w:tab w:val="left" w:pos="1363"/>
        </w:tabs>
        <w:spacing w:before="44"/>
        <w:ind w:left="1362"/>
        <w:jc w:val="both"/>
        <w:rPr>
          <w:sz w:val="24"/>
        </w:rPr>
      </w:pPr>
      <w:r>
        <w:rPr>
          <w:sz w:val="24"/>
        </w:rPr>
        <w:t>culorile</w:t>
      </w:r>
      <w:r>
        <w:rPr>
          <w:spacing w:val="-3"/>
          <w:sz w:val="24"/>
        </w:rPr>
        <w:t xml:space="preserve"> </w:t>
      </w:r>
      <w:r>
        <w:rPr>
          <w:sz w:val="24"/>
        </w:rPr>
        <w:t>recomandate</w:t>
      </w:r>
      <w:r>
        <w:rPr>
          <w:spacing w:val="-2"/>
          <w:sz w:val="24"/>
        </w:rPr>
        <w:t xml:space="preserve"> </w:t>
      </w:r>
      <w:r>
        <w:rPr>
          <w:sz w:val="24"/>
        </w:rPr>
        <w:t>sunt</w:t>
      </w:r>
      <w:r>
        <w:rPr>
          <w:spacing w:val="-2"/>
          <w:sz w:val="24"/>
        </w:rPr>
        <w:t xml:space="preserve"> </w:t>
      </w:r>
      <w:r>
        <w:rPr>
          <w:sz w:val="24"/>
        </w:rPr>
        <w:t>maro,</w:t>
      </w:r>
      <w:r>
        <w:rPr>
          <w:spacing w:val="-1"/>
          <w:sz w:val="24"/>
        </w:rPr>
        <w:t xml:space="preserve"> </w:t>
      </w:r>
      <w:r>
        <w:rPr>
          <w:sz w:val="24"/>
        </w:rPr>
        <w:t>negru,</w:t>
      </w:r>
      <w:r>
        <w:rPr>
          <w:spacing w:val="-2"/>
          <w:sz w:val="24"/>
        </w:rPr>
        <w:t xml:space="preserve"> </w:t>
      </w:r>
      <w:r>
        <w:rPr>
          <w:sz w:val="24"/>
        </w:rPr>
        <w:t>gri</w:t>
      </w:r>
      <w:r>
        <w:rPr>
          <w:spacing w:val="-2"/>
          <w:sz w:val="24"/>
        </w:rPr>
        <w:t xml:space="preserve"> </w:t>
      </w:r>
      <w:r>
        <w:rPr>
          <w:spacing w:val="-10"/>
          <w:sz w:val="24"/>
        </w:rPr>
        <w:t>;</w:t>
      </w:r>
    </w:p>
    <w:p w:rsidR="005956A8" w:rsidRDefault="00F3183C">
      <w:pPr>
        <w:pStyle w:val="ListParagraph"/>
        <w:numPr>
          <w:ilvl w:val="0"/>
          <w:numId w:val="23"/>
        </w:numPr>
        <w:tabs>
          <w:tab w:val="left" w:pos="1363"/>
        </w:tabs>
        <w:spacing w:before="40"/>
        <w:ind w:left="1362"/>
        <w:jc w:val="both"/>
        <w:rPr>
          <w:sz w:val="24"/>
        </w:rPr>
      </w:pPr>
      <w:r>
        <w:rPr>
          <w:sz w:val="24"/>
        </w:rPr>
        <w:t>identificarea</w:t>
      </w:r>
      <w:r>
        <w:rPr>
          <w:spacing w:val="-2"/>
          <w:sz w:val="24"/>
        </w:rPr>
        <w:t xml:space="preserve"> </w:t>
      </w:r>
      <w:r>
        <w:rPr>
          <w:sz w:val="24"/>
        </w:rPr>
        <w:t>prin</w:t>
      </w:r>
      <w:r>
        <w:rPr>
          <w:spacing w:val="-1"/>
          <w:sz w:val="24"/>
        </w:rPr>
        <w:t xml:space="preserve"> </w:t>
      </w:r>
      <w:r>
        <w:rPr>
          <w:sz w:val="24"/>
        </w:rPr>
        <w:t>numere se</w:t>
      </w:r>
      <w:r>
        <w:rPr>
          <w:spacing w:val="-2"/>
          <w:sz w:val="24"/>
        </w:rPr>
        <w:t xml:space="preserve"> </w:t>
      </w:r>
      <w:r>
        <w:rPr>
          <w:sz w:val="24"/>
        </w:rPr>
        <w:t>utilizeaza</w:t>
      </w:r>
      <w:r>
        <w:rPr>
          <w:spacing w:val="-1"/>
          <w:sz w:val="24"/>
        </w:rPr>
        <w:t xml:space="preserve"> </w:t>
      </w:r>
      <w:r>
        <w:rPr>
          <w:sz w:val="24"/>
        </w:rPr>
        <w:t>pentru</w:t>
      </w:r>
      <w:r>
        <w:rPr>
          <w:spacing w:val="-1"/>
          <w:sz w:val="24"/>
        </w:rPr>
        <w:t xml:space="preserve"> </w:t>
      </w:r>
      <w:r>
        <w:rPr>
          <w:sz w:val="24"/>
        </w:rPr>
        <w:t>cabluri</w:t>
      </w:r>
      <w:r>
        <w:rPr>
          <w:spacing w:val="-1"/>
          <w:sz w:val="24"/>
        </w:rPr>
        <w:t xml:space="preserve"> </w:t>
      </w:r>
      <w:r>
        <w:rPr>
          <w:sz w:val="24"/>
        </w:rPr>
        <w:t>care</w:t>
      </w:r>
      <w:r>
        <w:rPr>
          <w:spacing w:val="-2"/>
          <w:sz w:val="24"/>
        </w:rPr>
        <w:t xml:space="preserve"> </w:t>
      </w:r>
      <w:r>
        <w:rPr>
          <w:sz w:val="24"/>
        </w:rPr>
        <w:t>au mai</w:t>
      </w:r>
      <w:r>
        <w:rPr>
          <w:spacing w:val="-1"/>
          <w:sz w:val="24"/>
        </w:rPr>
        <w:t xml:space="preserve"> </w:t>
      </w:r>
      <w:r>
        <w:rPr>
          <w:sz w:val="24"/>
        </w:rPr>
        <w:t>multe</w:t>
      </w:r>
      <w:r>
        <w:rPr>
          <w:spacing w:val="-1"/>
          <w:sz w:val="24"/>
        </w:rPr>
        <w:t xml:space="preserve"> </w:t>
      </w:r>
      <w:r>
        <w:rPr>
          <w:sz w:val="24"/>
        </w:rPr>
        <w:t>de</w:t>
      </w:r>
      <w:r>
        <w:rPr>
          <w:spacing w:val="-1"/>
          <w:sz w:val="24"/>
        </w:rPr>
        <w:t xml:space="preserve"> </w:t>
      </w:r>
      <w:r>
        <w:rPr>
          <w:sz w:val="24"/>
        </w:rPr>
        <w:t xml:space="preserve">5 </w:t>
      </w:r>
      <w:r>
        <w:rPr>
          <w:spacing w:val="-2"/>
          <w:sz w:val="24"/>
        </w:rPr>
        <w:t>conductoare.</w:t>
      </w:r>
    </w:p>
    <w:p w:rsidR="005956A8" w:rsidRDefault="005956A8">
      <w:pPr>
        <w:jc w:val="both"/>
        <w:rPr>
          <w:sz w:val="24"/>
        </w:rPr>
        <w:sectPr w:rsidR="005956A8">
          <w:type w:val="continuous"/>
          <w:pgSz w:w="11910" w:h="16840"/>
          <w:pgMar w:top="1400" w:right="0" w:bottom="28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88" o:spid="_x0000_s1114" style="width:485.25pt;height:1.45pt;mso-position-horizontal-relative:char;mso-position-vertical-relative:line" coordsize="9705,29">
            <v:rect id="docshape289" o:spid="_x0000_s1115"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line="276" w:lineRule="auto"/>
        <w:ind w:right="849" w:firstLine="719"/>
        <w:jc w:val="both"/>
      </w:pPr>
      <w:r>
        <w:t>Conductorul de protectie trebuie identificat si prin combinatia bicolora</w:t>
      </w:r>
      <w:r>
        <w:rPr>
          <w:spacing w:val="80"/>
        </w:rPr>
        <w:t xml:space="preserve"> </w:t>
      </w:r>
      <w:r>
        <w:t>verde/galben la fiecare extremitate .</w:t>
      </w:r>
    </w:p>
    <w:p w:rsidR="005956A8" w:rsidRDefault="00F3183C">
      <w:pPr>
        <w:pStyle w:val="BodyText"/>
        <w:spacing w:line="275" w:lineRule="exact"/>
        <w:ind w:left="1271"/>
        <w:jc w:val="both"/>
      </w:pPr>
      <w:r>
        <w:t>Conductorul</w:t>
      </w:r>
      <w:r>
        <w:rPr>
          <w:spacing w:val="-3"/>
        </w:rPr>
        <w:t xml:space="preserve"> </w:t>
      </w:r>
      <w:r>
        <w:t>neutru</w:t>
      </w:r>
      <w:r>
        <w:rPr>
          <w:spacing w:val="-1"/>
        </w:rPr>
        <w:t xml:space="preserve"> </w:t>
      </w:r>
      <w:r>
        <w:t>trebuie</w:t>
      </w:r>
      <w:r>
        <w:rPr>
          <w:spacing w:val="-1"/>
        </w:rPr>
        <w:t xml:space="preserve"> </w:t>
      </w:r>
      <w:r>
        <w:t>identificat</w:t>
      </w:r>
      <w:r>
        <w:rPr>
          <w:spacing w:val="-1"/>
        </w:rPr>
        <w:t xml:space="preserve"> </w:t>
      </w:r>
      <w:r>
        <w:t>prin culoarea</w:t>
      </w:r>
      <w:r>
        <w:rPr>
          <w:spacing w:val="-2"/>
        </w:rPr>
        <w:t xml:space="preserve"> </w:t>
      </w:r>
      <w:r>
        <w:t>bleu</w:t>
      </w:r>
      <w:r>
        <w:rPr>
          <w:spacing w:val="-1"/>
        </w:rPr>
        <w:t xml:space="preserve"> </w:t>
      </w:r>
      <w:r>
        <w:t>la</w:t>
      </w:r>
      <w:r>
        <w:rPr>
          <w:spacing w:val="-2"/>
        </w:rPr>
        <w:t xml:space="preserve"> </w:t>
      </w:r>
      <w:r>
        <w:t>fiecare</w:t>
      </w:r>
      <w:r>
        <w:rPr>
          <w:spacing w:val="-1"/>
        </w:rPr>
        <w:t xml:space="preserve"> </w:t>
      </w:r>
      <w:r>
        <w:rPr>
          <w:spacing w:val="-2"/>
        </w:rPr>
        <w:t>extremitate.</w:t>
      </w:r>
    </w:p>
    <w:p w:rsidR="005956A8" w:rsidRDefault="00F3183C">
      <w:pPr>
        <w:pStyle w:val="BodyText"/>
        <w:spacing w:before="41" w:line="276" w:lineRule="auto"/>
        <w:ind w:right="849" w:firstLine="719"/>
        <w:jc w:val="both"/>
      </w:pPr>
      <w:r>
        <w:t>Identificarea cablurilor cu un conductor si a conductoarelor izolate - este permisa utilizarea unei singure culori pentru toate conductoarele de faza ale unui circuit, cu marcarea corespunzatoare la cele doua extremitati .</w:t>
      </w:r>
    </w:p>
    <w:p w:rsidR="005956A8" w:rsidRDefault="00F3183C">
      <w:pPr>
        <w:pStyle w:val="BodyText"/>
        <w:spacing w:line="276" w:lineRule="auto"/>
        <w:ind w:right="852" w:firstLine="719"/>
        <w:jc w:val="both"/>
      </w:pPr>
      <w:r>
        <w:t>Cablurile cu un singur conductor cu manta si conductoarele izolate conform standardelor lor si care nu au nici o izolatie bicolara verde/galben sau bleu, de exemplu in cazul unei sectiuni mai mari de 16 mm2, ele pot fi utilizate pentru :</w:t>
      </w:r>
    </w:p>
    <w:p w:rsidR="005956A8" w:rsidRDefault="00F3183C">
      <w:pPr>
        <w:pStyle w:val="ListParagraph"/>
        <w:numPr>
          <w:ilvl w:val="0"/>
          <w:numId w:val="23"/>
        </w:numPr>
        <w:tabs>
          <w:tab w:val="left" w:pos="1452"/>
          <w:tab w:val="left" w:pos="2663"/>
          <w:tab w:val="left" w:pos="3144"/>
        </w:tabs>
        <w:spacing w:before="1" w:line="276" w:lineRule="auto"/>
        <w:ind w:right="854" w:firstLine="719"/>
        <w:rPr>
          <w:sz w:val="24"/>
        </w:rPr>
      </w:pPr>
      <w:r>
        <w:rPr>
          <w:spacing w:val="-2"/>
          <w:sz w:val="24"/>
        </w:rPr>
        <w:t>conductor</w:t>
      </w:r>
      <w:r>
        <w:rPr>
          <w:sz w:val="24"/>
        </w:rPr>
        <w:tab/>
      </w:r>
      <w:r>
        <w:rPr>
          <w:spacing w:val="-6"/>
          <w:sz w:val="24"/>
        </w:rPr>
        <w:t>de</w:t>
      </w:r>
      <w:r>
        <w:rPr>
          <w:sz w:val="24"/>
        </w:rPr>
        <w:tab/>
        <w:t>protectie</w:t>
      </w:r>
      <w:r>
        <w:rPr>
          <w:spacing w:val="40"/>
          <w:sz w:val="24"/>
        </w:rPr>
        <w:t xml:space="preserve"> </w:t>
      </w:r>
      <w:r>
        <w:rPr>
          <w:sz w:val="24"/>
        </w:rPr>
        <w:t>(PE)</w:t>
      </w:r>
      <w:r>
        <w:rPr>
          <w:spacing w:val="40"/>
          <w:sz w:val="24"/>
        </w:rPr>
        <w:t xml:space="preserve"> </w:t>
      </w:r>
      <w:r>
        <w:rPr>
          <w:sz w:val="24"/>
        </w:rPr>
        <w:t>daca</w:t>
      </w:r>
      <w:r>
        <w:rPr>
          <w:spacing w:val="40"/>
          <w:sz w:val="24"/>
        </w:rPr>
        <w:t xml:space="preserve"> </w:t>
      </w:r>
      <w:r>
        <w:rPr>
          <w:sz w:val="24"/>
        </w:rPr>
        <w:t>marcarea</w:t>
      </w:r>
      <w:r>
        <w:rPr>
          <w:spacing w:val="40"/>
          <w:sz w:val="24"/>
        </w:rPr>
        <w:t xml:space="preserve"> </w:t>
      </w:r>
      <w:r>
        <w:rPr>
          <w:sz w:val="24"/>
        </w:rPr>
        <w:t>verde/galben,</w:t>
      </w:r>
      <w:r>
        <w:rPr>
          <w:spacing w:val="40"/>
          <w:sz w:val="24"/>
        </w:rPr>
        <w:t xml:space="preserve"> </w:t>
      </w:r>
      <w:r>
        <w:rPr>
          <w:sz w:val="24"/>
        </w:rPr>
        <w:t>este</w:t>
      </w:r>
      <w:r>
        <w:rPr>
          <w:spacing w:val="40"/>
          <w:sz w:val="24"/>
        </w:rPr>
        <w:t xml:space="preserve"> </w:t>
      </w:r>
      <w:r>
        <w:rPr>
          <w:sz w:val="24"/>
        </w:rPr>
        <w:t>prevazuta</w:t>
      </w:r>
      <w:r>
        <w:rPr>
          <w:spacing w:val="40"/>
          <w:sz w:val="24"/>
        </w:rPr>
        <w:t xml:space="preserve"> </w:t>
      </w:r>
      <w:r>
        <w:rPr>
          <w:sz w:val="24"/>
        </w:rPr>
        <w:t>la</w:t>
      </w:r>
      <w:r>
        <w:rPr>
          <w:spacing w:val="40"/>
          <w:sz w:val="24"/>
        </w:rPr>
        <w:t xml:space="preserve"> </w:t>
      </w:r>
      <w:r>
        <w:rPr>
          <w:sz w:val="24"/>
        </w:rPr>
        <w:t>fiecare extremitate pe cel putin 15 mm pana la 100 mm ;</w:t>
      </w:r>
    </w:p>
    <w:p w:rsidR="005956A8" w:rsidRDefault="00F3183C">
      <w:pPr>
        <w:pStyle w:val="ListParagraph"/>
        <w:numPr>
          <w:ilvl w:val="0"/>
          <w:numId w:val="23"/>
        </w:numPr>
        <w:tabs>
          <w:tab w:val="left" w:pos="1452"/>
        </w:tabs>
        <w:spacing w:line="278" w:lineRule="auto"/>
        <w:ind w:right="851" w:firstLine="719"/>
        <w:rPr>
          <w:sz w:val="24"/>
        </w:rPr>
      </w:pPr>
      <w:r>
        <w:rPr>
          <w:sz w:val="24"/>
        </w:rPr>
        <w:t>conductor PEN,</w:t>
      </w:r>
      <w:r>
        <w:rPr>
          <w:spacing w:val="23"/>
          <w:sz w:val="24"/>
        </w:rPr>
        <w:t xml:space="preserve"> </w:t>
      </w:r>
      <w:r>
        <w:rPr>
          <w:sz w:val="24"/>
        </w:rPr>
        <w:t>daca marcarea verde/galben si</w:t>
      </w:r>
      <w:r>
        <w:rPr>
          <w:spacing w:val="23"/>
          <w:sz w:val="24"/>
        </w:rPr>
        <w:t xml:space="preserve"> </w:t>
      </w:r>
      <w:r>
        <w:rPr>
          <w:sz w:val="24"/>
        </w:rPr>
        <w:t>o</w:t>
      </w:r>
      <w:r>
        <w:rPr>
          <w:spacing w:val="23"/>
          <w:sz w:val="24"/>
        </w:rPr>
        <w:t xml:space="preserve"> </w:t>
      </w:r>
      <w:r>
        <w:rPr>
          <w:sz w:val="24"/>
        </w:rPr>
        <w:t>marcare bleu este</w:t>
      </w:r>
      <w:r>
        <w:rPr>
          <w:spacing w:val="80"/>
          <w:sz w:val="24"/>
        </w:rPr>
        <w:t xml:space="preserve"> </w:t>
      </w:r>
      <w:r>
        <w:rPr>
          <w:sz w:val="24"/>
        </w:rPr>
        <w:t>prevazuta la fiecare</w:t>
      </w:r>
      <w:r>
        <w:rPr>
          <w:spacing w:val="40"/>
          <w:sz w:val="24"/>
        </w:rPr>
        <w:t xml:space="preserve"> </w:t>
      </w:r>
      <w:r>
        <w:rPr>
          <w:sz w:val="24"/>
        </w:rPr>
        <w:t>extremitate pe cel putin 15 mm pana la 100 mm;</w:t>
      </w:r>
    </w:p>
    <w:p w:rsidR="005956A8" w:rsidRDefault="00F3183C">
      <w:pPr>
        <w:pStyle w:val="ListParagraph"/>
        <w:numPr>
          <w:ilvl w:val="0"/>
          <w:numId w:val="23"/>
        </w:numPr>
        <w:tabs>
          <w:tab w:val="left" w:pos="1452"/>
        </w:tabs>
        <w:spacing w:line="276" w:lineRule="auto"/>
        <w:ind w:right="856" w:firstLine="719"/>
        <w:rPr>
          <w:sz w:val="24"/>
        </w:rPr>
      </w:pPr>
      <w:r>
        <w:rPr>
          <w:sz w:val="24"/>
        </w:rPr>
        <w:t>conductor neutru (N) daca marcarea bleu este prevazuta la fiecare extremitate, pe cel putin 15 mm pana la 100 mm.</w:t>
      </w:r>
    </w:p>
    <w:p w:rsidR="005956A8" w:rsidRDefault="005956A8">
      <w:pPr>
        <w:pStyle w:val="BodyText"/>
        <w:spacing w:before="3"/>
        <w:ind w:left="0"/>
        <w:rPr>
          <w:sz w:val="27"/>
        </w:rPr>
      </w:pPr>
    </w:p>
    <w:p w:rsidR="005956A8" w:rsidRDefault="00F3183C">
      <w:pPr>
        <w:pStyle w:val="BodyText"/>
        <w:spacing w:line="276" w:lineRule="auto"/>
        <w:ind w:right="850" w:firstLine="719"/>
        <w:jc w:val="both"/>
      </w:pPr>
      <w:r>
        <w:t>Montarea in contact direct cu materiale combustibile se admite numai pentru cabluri rezistente la foc si cu intarziere la propagarea flacarii (definite conform NTE 007/08/00), tuburi si plinte metalice sau din materiale plastice (omologate pentru montare pe materiale combustibile) si echipamente electrice cu grad de protectie minim IP54 . Se vor respecta si conditiile prevazute la subcap. 4.2 si 7.20, din normativ I7-2011.</w:t>
      </w:r>
    </w:p>
    <w:p w:rsidR="005956A8" w:rsidRDefault="00F3183C">
      <w:pPr>
        <w:pStyle w:val="BodyText"/>
        <w:spacing w:line="276" w:lineRule="auto"/>
        <w:ind w:right="854" w:firstLine="719"/>
        <w:jc w:val="both"/>
      </w:pPr>
      <w:r>
        <w:t>Tablourile de distributie trebuie amplasate la distanta de cel putin 3 cm fata de elementele din materiale combustibile. Fac exceptie tablourile in carcasa metalica</w:t>
      </w:r>
      <w:r>
        <w:rPr>
          <w:spacing w:val="40"/>
        </w:rPr>
        <w:t xml:space="preserve"> </w:t>
      </w:r>
      <w:r>
        <w:t>cu grad de protectie IP54 care pot fi montate direct pe elemente din materiale combustibile.</w:t>
      </w:r>
    </w:p>
    <w:p w:rsidR="005956A8" w:rsidRDefault="00F3183C">
      <w:pPr>
        <w:pStyle w:val="BodyText"/>
        <w:spacing w:line="276" w:lineRule="auto"/>
        <w:ind w:right="849" w:firstLine="719"/>
        <w:jc w:val="both"/>
      </w:pPr>
      <w:r>
        <w:t>Montarea pe materiale combustibile a echipamentelor electrice cu grad de protectie inferior IP 54 se face interpunand materiale incombustibile intre acestea si materialul combustibil sau elementele de distantare care pot fi :</w:t>
      </w:r>
    </w:p>
    <w:p w:rsidR="005956A8" w:rsidRDefault="00F3183C">
      <w:pPr>
        <w:pStyle w:val="ListParagraph"/>
        <w:numPr>
          <w:ilvl w:val="0"/>
          <w:numId w:val="23"/>
        </w:numPr>
        <w:tabs>
          <w:tab w:val="left" w:pos="1495"/>
        </w:tabs>
        <w:spacing w:line="276" w:lineRule="auto"/>
        <w:ind w:right="851" w:firstLine="719"/>
        <w:jc w:val="both"/>
        <w:rPr>
          <w:sz w:val="24"/>
        </w:rPr>
      </w:pPr>
      <w:r>
        <w:rPr>
          <w:sz w:val="24"/>
        </w:rPr>
        <w:t>straturi de tencuiala de min. 1 cm grosime sau placi din materiale electroizolante incombustibile</w:t>
      </w:r>
      <w:r>
        <w:rPr>
          <w:spacing w:val="-1"/>
          <w:sz w:val="24"/>
        </w:rPr>
        <w:t xml:space="preserve"> </w:t>
      </w:r>
      <w:r>
        <w:rPr>
          <w:sz w:val="24"/>
        </w:rPr>
        <w:t>cu grosimea</w:t>
      </w:r>
      <w:r>
        <w:rPr>
          <w:spacing w:val="-1"/>
          <w:sz w:val="24"/>
        </w:rPr>
        <w:t xml:space="preserve"> </w:t>
      </w:r>
      <w:r>
        <w:rPr>
          <w:sz w:val="24"/>
        </w:rPr>
        <w:t>de</w:t>
      </w:r>
      <w:r>
        <w:rPr>
          <w:spacing w:val="-1"/>
          <w:sz w:val="24"/>
        </w:rPr>
        <w:t xml:space="preserve"> </w:t>
      </w:r>
      <w:r>
        <w:rPr>
          <w:sz w:val="24"/>
        </w:rPr>
        <w:t>min. 0,5 cm,</w:t>
      </w:r>
      <w:r>
        <w:rPr>
          <w:spacing w:val="40"/>
          <w:sz w:val="24"/>
        </w:rPr>
        <w:t xml:space="preserve"> </w:t>
      </w:r>
      <w:r>
        <w:rPr>
          <w:sz w:val="24"/>
        </w:rPr>
        <w:t>cu o latime</w:t>
      </w:r>
      <w:r>
        <w:rPr>
          <w:spacing w:val="-1"/>
          <w:sz w:val="24"/>
        </w:rPr>
        <w:t xml:space="preserve"> </w:t>
      </w:r>
      <w:r>
        <w:rPr>
          <w:sz w:val="24"/>
        </w:rPr>
        <w:t>care</w:t>
      </w:r>
      <w:r>
        <w:rPr>
          <w:spacing w:val="-2"/>
          <w:sz w:val="24"/>
        </w:rPr>
        <w:t xml:space="preserve"> </w:t>
      </w:r>
      <w:r>
        <w:rPr>
          <w:sz w:val="24"/>
        </w:rPr>
        <w:t>depaseste</w:t>
      </w:r>
      <w:r>
        <w:rPr>
          <w:spacing w:val="40"/>
          <w:sz w:val="24"/>
        </w:rPr>
        <w:t xml:space="preserve"> </w:t>
      </w:r>
      <w:r>
        <w:rPr>
          <w:sz w:val="24"/>
        </w:rPr>
        <w:t>cu</w:t>
      </w:r>
      <w:r>
        <w:rPr>
          <w:spacing w:val="40"/>
          <w:sz w:val="24"/>
        </w:rPr>
        <w:t xml:space="preserve"> </w:t>
      </w:r>
      <w:r>
        <w:rPr>
          <w:sz w:val="24"/>
        </w:rPr>
        <w:t>cel</w:t>
      </w:r>
      <w:r>
        <w:rPr>
          <w:spacing w:val="40"/>
          <w:sz w:val="24"/>
        </w:rPr>
        <w:t xml:space="preserve"> </w:t>
      </w:r>
      <w:r>
        <w:rPr>
          <w:sz w:val="24"/>
        </w:rPr>
        <w:t>putin 3 cm</w:t>
      </w:r>
      <w:r>
        <w:rPr>
          <w:spacing w:val="40"/>
          <w:sz w:val="24"/>
        </w:rPr>
        <w:t xml:space="preserve"> </w:t>
      </w:r>
      <w:r>
        <w:rPr>
          <w:sz w:val="24"/>
        </w:rPr>
        <w:t>pe</w:t>
      </w:r>
      <w:r>
        <w:rPr>
          <w:spacing w:val="-1"/>
          <w:sz w:val="24"/>
        </w:rPr>
        <w:t xml:space="preserve"> </w:t>
      </w:r>
      <w:r>
        <w:rPr>
          <w:sz w:val="24"/>
        </w:rPr>
        <w:t>toate laturile elementul de instalatie electrica;</w:t>
      </w:r>
    </w:p>
    <w:p w:rsidR="005956A8" w:rsidRDefault="00F3183C">
      <w:pPr>
        <w:pStyle w:val="ListParagraph"/>
        <w:numPr>
          <w:ilvl w:val="0"/>
          <w:numId w:val="23"/>
        </w:numPr>
        <w:tabs>
          <w:tab w:val="left" w:pos="1466"/>
        </w:tabs>
        <w:spacing w:line="276" w:lineRule="auto"/>
        <w:ind w:right="847" w:firstLine="719"/>
        <w:jc w:val="both"/>
        <w:rPr>
          <w:sz w:val="24"/>
        </w:rPr>
      </w:pPr>
      <w:r>
        <w:rPr>
          <w:sz w:val="24"/>
        </w:rPr>
        <w:t xml:space="preserve">elemente de sustinere din materiale incombustibile (de ex. console metalice etc.) care distanteaza elementele de instalatie electrica cu cel putin 3 cm pe toate laturile fata de elementul </w:t>
      </w:r>
      <w:r>
        <w:rPr>
          <w:spacing w:val="-2"/>
          <w:sz w:val="24"/>
        </w:rPr>
        <w:t>combustibil;</w:t>
      </w:r>
    </w:p>
    <w:p w:rsidR="005956A8" w:rsidRDefault="00F3183C">
      <w:pPr>
        <w:pStyle w:val="ListParagraph"/>
        <w:numPr>
          <w:ilvl w:val="0"/>
          <w:numId w:val="23"/>
        </w:numPr>
        <w:tabs>
          <w:tab w:val="left" w:pos="1416"/>
        </w:tabs>
        <w:ind w:left="1415" w:hanging="145"/>
        <w:jc w:val="both"/>
        <w:rPr>
          <w:sz w:val="24"/>
        </w:rPr>
      </w:pPr>
      <w:r>
        <w:rPr>
          <w:sz w:val="24"/>
        </w:rPr>
        <w:t>modalitati</w:t>
      </w:r>
      <w:r>
        <w:rPr>
          <w:spacing w:val="-4"/>
          <w:sz w:val="24"/>
        </w:rPr>
        <w:t xml:space="preserve"> </w:t>
      </w:r>
      <w:r>
        <w:rPr>
          <w:sz w:val="24"/>
        </w:rPr>
        <w:t>de</w:t>
      </w:r>
      <w:r>
        <w:rPr>
          <w:spacing w:val="-2"/>
          <w:sz w:val="24"/>
        </w:rPr>
        <w:t xml:space="preserve"> </w:t>
      </w:r>
      <w:r>
        <w:rPr>
          <w:sz w:val="24"/>
        </w:rPr>
        <w:t>montare</w:t>
      </w:r>
      <w:r>
        <w:rPr>
          <w:spacing w:val="-3"/>
          <w:sz w:val="24"/>
        </w:rPr>
        <w:t xml:space="preserve"> </w:t>
      </w:r>
      <w:r>
        <w:rPr>
          <w:sz w:val="24"/>
        </w:rPr>
        <w:t>a echipamentelor</w:t>
      </w:r>
      <w:r>
        <w:rPr>
          <w:spacing w:val="-2"/>
          <w:sz w:val="24"/>
        </w:rPr>
        <w:t xml:space="preserve"> </w:t>
      </w:r>
      <w:r>
        <w:rPr>
          <w:sz w:val="24"/>
        </w:rPr>
        <w:t>in</w:t>
      </w:r>
      <w:r>
        <w:rPr>
          <w:spacing w:val="-2"/>
          <w:sz w:val="24"/>
        </w:rPr>
        <w:t xml:space="preserve"> </w:t>
      </w:r>
      <w:r>
        <w:rPr>
          <w:sz w:val="24"/>
        </w:rPr>
        <w:t>pereti</w:t>
      </w:r>
      <w:r>
        <w:rPr>
          <w:spacing w:val="1"/>
          <w:sz w:val="24"/>
        </w:rPr>
        <w:t xml:space="preserve"> </w:t>
      </w:r>
      <w:r>
        <w:rPr>
          <w:sz w:val="24"/>
        </w:rPr>
        <w:t>cu</w:t>
      </w:r>
      <w:r>
        <w:rPr>
          <w:spacing w:val="-1"/>
          <w:sz w:val="24"/>
        </w:rPr>
        <w:t xml:space="preserve"> </w:t>
      </w:r>
      <w:r>
        <w:rPr>
          <w:sz w:val="24"/>
        </w:rPr>
        <w:t>alveole,</w:t>
      </w:r>
      <w:r>
        <w:rPr>
          <w:spacing w:val="1"/>
          <w:sz w:val="24"/>
        </w:rPr>
        <w:t xml:space="preserve"> </w:t>
      </w:r>
      <w:r>
        <w:rPr>
          <w:sz w:val="24"/>
        </w:rPr>
        <w:t>conf. I7-</w:t>
      </w:r>
      <w:r>
        <w:rPr>
          <w:spacing w:val="-2"/>
          <w:sz w:val="24"/>
        </w:rPr>
        <w:t>2011.</w:t>
      </w:r>
    </w:p>
    <w:p w:rsidR="005956A8" w:rsidRDefault="005956A8">
      <w:pPr>
        <w:pStyle w:val="BodyText"/>
        <w:spacing w:before="2"/>
        <w:ind w:left="0"/>
        <w:rPr>
          <w:sz w:val="31"/>
        </w:rPr>
      </w:pPr>
    </w:p>
    <w:p w:rsidR="005956A8" w:rsidRDefault="00F3183C">
      <w:pPr>
        <w:pStyle w:val="BodyText"/>
        <w:spacing w:line="276" w:lineRule="auto"/>
        <w:ind w:right="856" w:firstLine="719"/>
        <w:jc w:val="both"/>
      </w:pPr>
      <w:r>
        <w:t>Masurile pentru evitarea contactului direct cu materialul combustibil se aplica atat la montarea aparenta cat si la montarea sub tencuiala a elementelor de instalatii electrice.</w:t>
      </w:r>
    </w:p>
    <w:p w:rsidR="005956A8" w:rsidRDefault="005956A8">
      <w:pPr>
        <w:pStyle w:val="BodyText"/>
        <w:spacing w:before="9"/>
        <w:ind w:left="0"/>
        <w:rPr>
          <w:sz w:val="30"/>
        </w:rPr>
      </w:pPr>
    </w:p>
    <w:p w:rsidR="005956A8" w:rsidRDefault="00F3183C">
      <w:pPr>
        <w:pStyle w:val="BodyText"/>
        <w:ind w:right="850" w:firstLine="707"/>
        <w:jc w:val="both"/>
      </w:pPr>
      <w:r>
        <w:t>Instalaţia contracarează efectele trăsnetului asupra constructiei: incendierea materialelor combustibile, degradarea structurii de rezistenţă datorită temperaturilor ridicate ce apar ca urmare a scurgerii curentului de descărcare, inducerea în elementele metalice a unor potenţiale periculoase . Instalaţia are de asemenea rolul de a capta şi scurge spre pământ sarcinile electrice din atmosferă pe măsura aparitiei lor .</w:t>
      </w:r>
    </w:p>
    <w:p w:rsidR="005956A8" w:rsidRDefault="00F3183C">
      <w:pPr>
        <w:pStyle w:val="BodyText"/>
        <w:spacing w:before="36"/>
        <w:ind w:left="1259"/>
        <w:jc w:val="both"/>
      </w:pPr>
      <w:r>
        <w:t>Nu</w:t>
      </w:r>
      <w:r>
        <w:rPr>
          <w:spacing w:val="-8"/>
        </w:rPr>
        <w:t xml:space="preserve"> </w:t>
      </w:r>
      <w:r>
        <w:t>este</w:t>
      </w:r>
      <w:r>
        <w:rPr>
          <w:spacing w:val="-7"/>
        </w:rPr>
        <w:t xml:space="preserve"> </w:t>
      </w:r>
      <w:r>
        <w:t>necesar</w:t>
      </w:r>
      <w:r>
        <w:rPr>
          <w:spacing w:val="-7"/>
        </w:rPr>
        <w:t xml:space="preserve"> </w:t>
      </w:r>
      <w:r>
        <w:t>realizarea</w:t>
      </w:r>
      <w:r>
        <w:rPr>
          <w:spacing w:val="-9"/>
        </w:rPr>
        <w:t xml:space="preserve"> </w:t>
      </w:r>
      <w:r>
        <w:t>unei</w:t>
      </w:r>
      <w:r>
        <w:rPr>
          <w:spacing w:val="-8"/>
        </w:rPr>
        <w:t xml:space="preserve"> </w:t>
      </w:r>
      <w:r>
        <w:t>instalatii</w:t>
      </w:r>
      <w:r>
        <w:rPr>
          <w:spacing w:val="-8"/>
        </w:rPr>
        <w:t xml:space="preserve"> </w:t>
      </w:r>
      <w:r>
        <w:t>de</w:t>
      </w:r>
      <w:r>
        <w:rPr>
          <w:spacing w:val="-8"/>
        </w:rPr>
        <w:t xml:space="preserve"> </w:t>
      </w:r>
      <w:r>
        <w:t>protectie</w:t>
      </w:r>
      <w:r>
        <w:rPr>
          <w:spacing w:val="-8"/>
        </w:rPr>
        <w:t xml:space="preserve"> </w:t>
      </w:r>
      <w:r>
        <w:t>impotriva</w:t>
      </w:r>
      <w:r>
        <w:rPr>
          <w:spacing w:val="-10"/>
        </w:rPr>
        <w:t xml:space="preserve"> </w:t>
      </w:r>
      <w:r>
        <w:t>supratensiunilor</w:t>
      </w:r>
      <w:r>
        <w:rPr>
          <w:spacing w:val="-8"/>
        </w:rPr>
        <w:t xml:space="preserve"> </w:t>
      </w:r>
      <w:r>
        <w:rPr>
          <w:spacing w:val="-2"/>
        </w:rPr>
        <w:t>atmosferice.</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90" o:spid="_x0000_s1112" style="width:485.25pt;height:1.45pt;mso-position-horizontal-relative:char;mso-position-vertical-relative:line" coordsize="9705,29">
            <v:rect id="docshape291" o:spid="_x0000_s1113"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50" w:firstLine="707"/>
        <w:jc w:val="both"/>
      </w:pPr>
      <w:r>
        <w:t>Priza de pamant este de tip artificiala si este realizata prin dispunerea in jurul cladirii a 6 electrozi</w:t>
      </w:r>
      <w:r>
        <w:rPr>
          <w:spacing w:val="-1"/>
        </w:rPr>
        <w:t xml:space="preserve"> </w:t>
      </w:r>
      <w:r>
        <w:t>din</w:t>
      </w:r>
      <w:r>
        <w:rPr>
          <w:spacing w:val="-1"/>
        </w:rPr>
        <w:t xml:space="preserve"> </w:t>
      </w:r>
      <w:r>
        <w:t>OLZn</w:t>
      </w:r>
      <w:r>
        <w:rPr>
          <w:spacing w:val="-2"/>
        </w:rPr>
        <w:t xml:space="preserve"> </w:t>
      </w:r>
      <w:r>
        <w:t>Ø2</w:t>
      </w:r>
      <w:r>
        <w:rPr>
          <w:spacing w:val="-2"/>
        </w:rPr>
        <w:t xml:space="preserve"> </w:t>
      </w:r>
      <w:r>
        <w:t>1/2"</w:t>
      </w:r>
      <w:r>
        <w:rPr>
          <w:spacing w:val="-1"/>
        </w:rPr>
        <w:t xml:space="preserve"> </w:t>
      </w:r>
      <w:r>
        <w:t>l=3</w:t>
      </w:r>
      <w:r>
        <w:rPr>
          <w:spacing w:val="-2"/>
        </w:rPr>
        <w:t xml:space="preserve"> </w:t>
      </w:r>
      <w:r>
        <w:t>m,</w:t>
      </w:r>
      <w:r>
        <w:rPr>
          <w:spacing w:val="-3"/>
        </w:rPr>
        <w:t xml:space="preserve"> </w:t>
      </w:r>
      <w:r>
        <w:t>montati</w:t>
      </w:r>
      <w:r>
        <w:rPr>
          <w:spacing w:val="-3"/>
        </w:rPr>
        <w:t xml:space="preserve"> </w:t>
      </w:r>
      <w:r>
        <w:t>ingropat</w:t>
      </w:r>
      <w:r>
        <w:rPr>
          <w:spacing w:val="-1"/>
        </w:rPr>
        <w:t xml:space="preserve"> </w:t>
      </w:r>
      <w:r>
        <w:t>la -0.8m</w:t>
      </w:r>
      <w:r>
        <w:rPr>
          <w:spacing w:val="-1"/>
        </w:rPr>
        <w:t xml:space="preserve"> </w:t>
      </w:r>
      <w:r>
        <w:t>fata</w:t>
      </w:r>
      <w:r>
        <w:rPr>
          <w:spacing w:val="-2"/>
        </w:rPr>
        <w:t xml:space="preserve"> </w:t>
      </w:r>
      <w:r>
        <w:t>de</w:t>
      </w:r>
      <w:r>
        <w:rPr>
          <w:spacing w:val="-2"/>
        </w:rPr>
        <w:t xml:space="preserve"> </w:t>
      </w:r>
      <w:r>
        <w:t>CTA</w:t>
      </w:r>
      <w:r>
        <w:rPr>
          <w:spacing w:val="-2"/>
        </w:rPr>
        <w:t xml:space="preserve"> </w:t>
      </w:r>
      <w:r>
        <w:t>(cota</w:t>
      </w:r>
      <w:r>
        <w:rPr>
          <w:spacing w:val="-2"/>
        </w:rPr>
        <w:t xml:space="preserve"> </w:t>
      </w:r>
      <w:r>
        <w:t>terenului</w:t>
      </w:r>
      <w:r>
        <w:rPr>
          <w:spacing w:val="-1"/>
        </w:rPr>
        <w:t xml:space="preserve"> </w:t>
      </w:r>
      <w:r>
        <w:t>amenajat), legati intre ei printr-o platbanda din OLZn 40x4mm, montata ingropat la -0.9m fata de CTA .</w:t>
      </w:r>
    </w:p>
    <w:p w:rsidR="005956A8" w:rsidRDefault="00F3183C">
      <w:pPr>
        <w:pStyle w:val="BodyText"/>
        <w:spacing w:before="36"/>
        <w:ind w:right="853" w:firstLine="707"/>
        <w:jc w:val="both"/>
      </w:pPr>
      <w:r>
        <w:t>Priza de pamant NU este comuna cu instalatia de protectie impotriva trasnetelor si are valoarea rezistentei de dispersie mai mica de 4Ω .</w:t>
      </w:r>
    </w:p>
    <w:p w:rsidR="005956A8" w:rsidRDefault="00F3183C">
      <w:pPr>
        <w:pStyle w:val="BodyText"/>
        <w:spacing w:before="36"/>
        <w:ind w:right="849" w:firstLine="707"/>
        <w:jc w:val="both"/>
      </w:pPr>
      <w:r>
        <w:t>Dupa realizarea prizei de pamant se va masura rezistenta de disperie a prizei de pamant si se va completa un buletin de masurari, in cazul in care nu se indeplineste conditia ca Rp &lt; 4Ω se vor adauga electrozi de OLZn Ø2 1/2" l=3m pana la satisfacerea acestor conditii .</w:t>
      </w:r>
    </w:p>
    <w:p w:rsidR="005956A8" w:rsidRDefault="00F3183C">
      <w:pPr>
        <w:pStyle w:val="BodyText"/>
        <w:spacing w:before="36"/>
        <w:ind w:right="847" w:firstLine="707"/>
        <w:jc w:val="both"/>
      </w:pPr>
      <w:r>
        <w:t>Toate imbinarile platbandei exterioare se vor realiza prin sudura pe toata latimea platbandei, pe ambele parti ale acesteia, cu un strat de sudura de minim 3 mm grosime. Toate imbinarile aflate in pamant si realizate prin sudura se protejeaza anticoroziv cu bitum. Se interzice legarea in serie a maselor materialelor si echipamentelor .</w:t>
      </w:r>
    </w:p>
    <w:p w:rsidR="005956A8" w:rsidRDefault="00F3183C">
      <w:pPr>
        <w:pStyle w:val="BodyText"/>
        <w:spacing w:before="37" w:line="271" w:lineRule="auto"/>
        <w:ind w:left="1259" w:right="850"/>
        <w:jc w:val="both"/>
      </w:pPr>
      <w:r>
        <w:t>Priza de pamant se va monta la o distanta de minim 1.5m fata de fundatia constructiei .</w:t>
      </w:r>
      <w:r>
        <w:rPr>
          <w:spacing w:val="40"/>
        </w:rPr>
        <w:t xml:space="preserve"> </w:t>
      </w:r>
      <w:r>
        <w:t>Toate</w:t>
      </w:r>
      <w:r>
        <w:rPr>
          <w:spacing w:val="17"/>
        </w:rPr>
        <w:t xml:space="preserve"> </w:t>
      </w:r>
      <w:r>
        <w:t>echipamentele</w:t>
      </w:r>
      <w:r>
        <w:rPr>
          <w:spacing w:val="18"/>
        </w:rPr>
        <w:t xml:space="preserve"> </w:t>
      </w:r>
      <w:r>
        <w:t>si</w:t>
      </w:r>
      <w:r>
        <w:rPr>
          <w:spacing w:val="22"/>
        </w:rPr>
        <w:t xml:space="preserve"> </w:t>
      </w:r>
      <w:r>
        <w:t>elementele</w:t>
      </w:r>
      <w:r>
        <w:rPr>
          <w:spacing w:val="18"/>
        </w:rPr>
        <w:t xml:space="preserve"> </w:t>
      </w:r>
      <w:r>
        <w:t>metalice</w:t>
      </w:r>
      <w:r>
        <w:rPr>
          <w:spacing w:val="18"/>
        </w:rPr>
        <w:t xml:space="preserve"> </w:t>
      </w:r>
      <w:r>
        <w:t>se</w:t>
      </w:r>
      <w:r>
        <w:rPr>
          <w:spacing w:val="17"/>
        </w:rPr>
        <w:t xml:space="preserve"> </w:t>
      </w:r>
      <w:r>
        <w:t>vor</w:t>
      </w:r>
      <w:r>
        <w:rPr>
          <w:spacing w:val="18"/>
        </w:rPr>
        <w:t xml:space="preserve"> </w:t>
      </w:r>
      <w:r>
        <w:t>lega</w:t>
      </w:r>
      <w:r>
        <w:rPr>
          <w:spacing w:val="22"/>
        </w:rPr>
        <w:t xml:space="preserve"> </w:t>
      </w:r>
      <w:r>
        <w:t>la</w:t>
      </w:r>
      <w:r>
        <w:rPr>
          <w:spacing w:val="18"/>
        </w:rPr>
        <w:t xml:space="preserve"> </w:t>
      </w:r>
      <w:r>
        <w:t>pamant</w:t>
      </w:r>
      <w:r>
        <w:rPr>
          <w:spacing w:val="19"/>
        </w:rPr>
        <w:t xml:space="preserve"> </w:t>
      </w:r>
      <w:r>
        <w:t>fie</w:t>
      </w:r>
      <w:r>
        <w:rPr>
          <w:spacing w:val="16"/>
        </w:rPr>
        <w:t xml:space="preserve"> </w:t>
      </w:r>
      <w:r>
        <w:t>prin</w:t>
      </w:r>
      <w:r>
        <w:rPr>
          <w:spacing w:val="20"/>
        </w:rPr>
        <w:t xml:space="preserve"> </w:t>
      </w:r>
      <w:r>
        <w:t>platbanda</w:t>
      </w:r>
      <w:r>
        <w:rPr>
          <w:spacing w:val="18"/>
        </w:rPr>
        <w:t xml:space="preserve"> </w:t>
      </w:r>
      <w:r>
        <w:rPr>
          <w:spacing w:val="-4"/>
        </w:rPr>
        <w:t>OLZn</w:t>
      </w:r>
    </w:p>
    <w:p w:rsidR="005956A8" w:rsidRDefault="00F3183C">
      <w:pPr>
        <w:pStyle w:val="BodyText"/>
        <w:spacing w:line="240" w:lineRule="exact"/>
      </w:pPr>
      <w:r>
        <w:t>25(40)x4</w:t>
      </w:r>
      <w:r>
        <w:rPr>
          <w:spacing w:val="26"/>
        </w:rPr>
        <w:t xml:space="preserve"> </w:t>
      </w:r>
      <w:r>
        <w:t>mmp,</w:t>
      </w:r>
      <w:r>
        <w:rPr>
          <w:spacing w:val="27"/>
        </w:rPr>
        <w:t xml:space="preserve"> </w:t>
      </w:r>
      <w:r>
        <w:t>prin</w:t>
      </w:r>
      <w:r>
        <w:rPr>
          <w:spacing w:val="27"/>
        </w:rPr>
        <w:t xml:space="preserve"> </w:t>
      </w:r>
      <w:r>
        <w:t>conductor</w:t>
      </w:r>
      <w:r>
        <w:rPr>
          <w:spacing w:val="27"/>
        </w:rPr>
        <w:t xml:space="preserve"> </w:t>
      </w:r>
      <w:r>
        <w:t>din</w:t>
      </w:r>
      <w:r>
        <w:rPr>
          <w:spacing w:val="29"/>
        </w:rPr>
        <w:t xml:space="preserve"> </w:t>
      </w:r>
      <w:r>
        <w:t>cupru</w:t>
      </w:r>
      <w:r>
        <w:rPr>
          <w:spacing w:val="26"/>
        </w:rPr>
        <w:t xml:space="preserve"> </w:t>
      </w:r>
      <w:r>
        <w:t>flexibil</w:t>
      </w:r>
      <w:r>
        <w:rPr>
          <w:spacing w:val="30"/>
        </w:rPr>
        <w:t xml:space="preserve"> </w:t>
      </w:r>
      <w:r>
        <w:t>tip</w:t>
      </w:r>
      <w:r>
        <w:rPr>
          <w:spacing w:val="27"/>
        </w:rPr>
        <w:t xml:space="preserve"> </w:t>
      </w:r>
      <w:r>
        <w:t>LifY</w:t>
      </w:r>
      <w:r>
        <w:rPr>
          <w:spacing w:val="26"/>
        </w:rPr>
        <w:t xml:space="preserve"> </w:t>
      </w:r>
      <w:r>
        <w:t>d=10/16</w:t>
      </w:r>
      <w:r>
        <w:rPr>
          <w:spacing w:val="29"/>
        </w:rPr>
        <w:t xml:space="preserve"> </w:t>
      </w:r>
      <w:r>
        <w:t>mmp</w:t>
      </w:r>
      <w:r>
        <w:rPr>
          <w:spacing w:val="27"/>
        </w:rPr>
        <w:t xml:space="preserve"> </w:t>
      </w:r>
      <w:r>
        <w:t>sau</w:t>
      </w:r>
      <w:r>
        <w:rPr>
          <w:spacing w:val="27"/>
        </w:rPr>
        <w:t xml:space="preserve"> </w:t>
      </w:r>
      <w:r>
        <w:t>sufa</w:t>
      </w:r>
      <w:r>
        <w:rPr>
          <w:spacing w:val="26"/>
        </w:rPr>
        <w:t xml:space="preserve"> </w:t>
      </w:r>
      <w:r>
        <w:t>de</w:t>
      </w:r>
      <w:r>
        <w:rPr>
          <w:spacing w:val="29"/>
        </w:rPr>
        <w:t xml:space="preserve"> </w:t>
      </w:r>
      <w:r>
        <w:t>cupru</w:t>
      </w:r>
      <w:r>
        <w:rPr>
          <w:spacing w:val="27"/>
        </w:rPr>
        <w:t xml:space="preserve"> </w:t>
      </w:r>
      <w:r>
        <w:rPr>
          <w:spacing w:val="-2"/>
        </w:rPr>
        <w:t>litata</w:t>
      </w:r>
    </w:p>
    <w:p w:rsidR="005956A8" w:rsidRDefault="00F3183C">
      <w:pPr>
        <w:pStyle w:val="BodyText"/>
      </w:pPr>
      <w:r>
        <w:rPr>
          <w:spacing w:val="-2"/>
        </w:rPr>
        <w:t>d=25/50mmp.</w:t>
      </w:r>
    </w:p>
    <w:p w:rsidR="005956A8" w:rsidRDefault="00F3183C">
      <w:pPr>
        <w:pStyle w:val="BodyText"/>
        <w:spacing w:before="36"/>
        <w:ind w:right="848" w:firstLine="707"/>
        <w:jc w:val="both"/>
      </w:pPr>
      <w:r>
        <w:t>Schema de legare la pamant pentru aceasta instalatie va fi TNS cu 5 conductoare conform descrierii din 5.1.6. CENELEC, HD 224, I7/11. La aceasta instalatie exista conductoare independente PE + N ( TNS ). Cand conductorul de protectie si conductorul neutru sunt separate,</w:t>
      </w:r>
      <w:r>
        <w:rPr>
          <w:spacing w:val="40"/>
        </w:rPr>
        <w:t xml:space="preserve"> </w:t>
      </w:r>
      <w:r>
        <w:t>PE ( conductorul de protectie ) este galben/verde iar N (conductorul neutru ) este albastru. In acest caz , conductorul de neutru face parte din cablu si cablul cuprinde intotdeauna conductorii de faza.</w:t>
      </w:r>
    </w:p>
    <w:p w:rsidR="005956A8" w:rsidRDefault="00F3183C">
      <w:pPr>
        <w:pStyle w:val="BodyText"/>
        <w:spacing w:before="36"/>
        <w:ind w:right="855" w:firstLine="707"/>
        <w:jc w:val="both"/>
      </w:pPr>
      <w:r>
        <w:t>Protectia se asigura prin izolari ,carcasari, separari, protectie diferentiala, conform prevederilor normativului I7-11 .</w:t>
      </w:r>
    </w:p>
    <w:p w:rsidR="005956A8" w:rsidRDefault="00F3183C">
      <w:pPr>
        <w:pStyle w:val="BodyText"/>
        <w:spacing w:before="36"/>
        <w:ind w:left="1259"/>
        <w:jc w:val="both"/>
      </w:pPr>
      <w:r>
        <w:t>Toate</w:t>
      </w:r>
      <w:r>
        <w:rPr>
          <w:spacing w:val="-1"/>
        </w:rPr>
        <w:t xml:space="preserve"> </w:t>
      </w:r>
      <w:r>
        <w:t>echipamentele</w:t>
      </w:r>
      <w:r>
        <w:rPr>
          <w:spacing w:val="-1"/>
        </w:rPr>
        <w:t xml:space="preserve"> </w:t>
      </w:r>
      <w:r>
        <w:t>metalice</w:t>
      </w:r>
      <w:r>
        <w:rPr>
          <w:spacing w:val="-2"/>
        </w:rPr>
        <w:t xml:space="preserve"> </w:t>
      </w:r>
      <w:r>
        <w:t>se</w:t>
      </w:r>
      <w:r>
        <w:rPr>
          <w:spacing w:val="-2"/>
        </w:rPr>
        <w:t xml:space="preserve"> </w:t>
      </w:r>
      <w:r>
        <w:t>vor</w:t>
      </w:r>
      <w:r>
        <w:rPr>
          <w:spacing w:val="-1"/>
        </w:rPr>
        <w:t xml:space="preserve"> </w:t>
      </w:r>
      <w:r>
        <w:t>lega</w:t>
      </w:r>
      <w:r>
        <w:rPr>
          <w:spacing w:val="-2"/>
        </w:rPr>
        <w:t xml:space="preserve"> </w:t>
      </w:r>
      <w:r>
        <w:t>la</w:t>
      </w:r>
      <w:r>
        <w:rPr>
          <w:spacing w:val="-1"/>
        </w:rPr>
        <w:t xml:space="preserve"> </w:t>
      </w:r>
      <w:r>
        <w:t>priza de</w:t>
      </w:r>
      <w:r>
        <w:rPr>
          <w:spacing w:val="-2"/>
        </w:rPr>
        <w:t xml:space="preserve"> </w:t>
      </w:r>
      <w:r>
        <w:t>pamant</w:t>
      </w:r>
      <w:r>
        <w:rPr>
          <w:spacing w:val="-1"/>
        </w:rPr>
        <w:t xml:space="preserve"> </w:t>
      </w:r>
      <w:r>
        <w:t xml:space="preserve">a cladirii </w:t>
      </w:r>
      <w:r>
        <w:rPr>
          <w:spacing w:val="-10"/>
        </w:rPr>
        <w:t>.</w:t>
      </w:r>
    </w:p>
    <w:p w:rsidR="005956A8" w:rsidRDefault="00F3183C">
      <w:pPr>
        <w:pStyle w:val="BodyText"/>
        <w:spacing w:before="36"/>
        <w:ind w:right="847" w:firstLine="707"/>
        <w:jc w:val="both"/>
      </w:pPr>
      <w:r>
        <w:t>Protectia de baza se asigura prin legarea la conductorul de protectie PE , prin al treilea, respectiv al cincilea conductor din componenta circuitelor de alimentare ale tablourilor sau receptoarelor.</w:t>
      </w:r>
      <w:r>
        <w:rPr>
          <w:spacing w:val="-2"/>
        </w:rPr>
        <w:t xml:space="preserve"> </w:t>
      </w:r>
      <w:r>
        <w:t>Ca</w:t>
      </w:r>
      <w:r>
        <w:rPr>
          <w:spacing w:val="-2"/>
        </w:rPr>
        <w:t xml:space="preserve"> </w:t>
      </w:r>
      <w:r>
        <w:t>masura suplimentara</w:t>
      </w:r>
      <w:r>
        <w:rPr>
          <w:spacing w:val="-2"/>
        </w:rPr>
        <w:t xml:space="preserve"> </w:t>
      </w:r>
      <w:r>
        <w:t>se</w:t>
      </w:r>
      <w:r>
        <w:rPr>
          <w:spacing w:val="-2"/>
        </w:rPr>
        <w:t xml:space="preserve"> </w:t>
      </w:r>
      <w:r>
        <w:t>prevede</w:t>
      </w:r>
      <w:r>
        <w:rPr>
          <w:spacing w:val="-2"/>
        </w:rPr>
        <w:t xml:space="preserve"> </w:t>
      </w:r>
      <w:r>
        <w:t>protectia</w:t>
      </w:r>
      <w:r>
        <w:rPr>
          <w:spacing w:val="-2"/>
        </w:rPr>
        <w:t xml:space="preserve"> </w:t>
      </w:r>
      <w:r>
        <w:t>diferentiala</w:t>
      </w:r>
      <w:r>
        <w:rPr>
          <w:spacing w:val="-2"/>
        </w:rPr>
        <w:t xml:space="preserve"> </w:t>
      </w:r>
      <w:r>
        <w:t>30</w:t>
      </w:r>
      <w:r>
        <w:rPr>
          <w:spacing w:val="-1"/>
        </w:rPr>
        <w:t xml:space="preserve"> </w:t>
      </w:r>
      <w:r>
        <w:t>mA</w:t>
      </w:r>
      <w:r>
        <w:rPr>
          <w:spacing w:val="-1"/>
        </w:rPr>
        <w:t xml:space="preserve"> </w:t>
      </w:r>
      <w:r>
        <w:t>pe</w:t>
      </w:r>
      <w:r>
        <w:rPr>
          <w:spacing w:val="-2"/>
        </w:rPr>
        <w:t xml:space="preserve"> </w:t>
      </w:r>
      <w:r>
        <w:t>circuitele</w:t>
      </w:r>
      <w:r>
        <w:rPr>
          <w:spacing w:val="-2"/>
        </w:rPr>
        <w:t xml:space="preserve"> </w:t>
      </w:r>
      <w:r>
        <w:t>de</w:t>
      </w:r>
      <w:r>
        <w:rPr>
          <w:spacing w:val="-2"/>
        </w:rPr>
        <w:t xml:space="preserve"> </w:t>
      </w:r>
      <w:r>
        <w:t>prize din locurile periculoase din punct de vedere electric.</w:t>
      </w:r>
    </w:p>
    <w:p w:rsidR="005956A8" w:rsidRDefault="00F3183C">
      <w:pPr>
        <w:pStyle w:val="BodyText"/>
        <w:spacing w:before="36"/>
        <w:ind w:right="855" w:firstLine="707"/>
        <w:jc w:val="both"/>
      </w:pPr>
      <w:r>
        <w:t>Se interzice legarea in serie a maselor materialelor si echipamentelor legate la conductoare de protectie intr-un circuit de protectie.</w:t>
      </w:r>
    </w:p>
    <w:p w:rsidR="005956A8" w:rsidRDefault="00F3183C">
      <w:pPr>
        <w:pStyle w:val="BodyText"/>
        <w:spacing w:before="34"/>
        <w:ind w:right="849" w:firstLine="707"/>
        <w:jc w:val="both"/>
      </w:pPr>
      <w:r>
        <w:t xml:space="preserve">La priza de pamant se vor lega toate echipementele metalice, structura metalica, fatada cladirii, tevi metalice. La priza de pamant se vor lega prin intermediul unor platbande OLZn 25x4 </w:t>
      </w:r>
      <w:r>
        <w:rPr>
          <w:spacing w:val="-4"/>
        </w:rPr>
        <w:t>mm.</w:t>
      </w:r>
    </w:p>
    <w:p w:rsidR="005956A8" w:rsidRDefault="00F3183C">
      <w:pPr>
        <w:pStyle w:val="BodyText"/>
        <w:spacing w:before="36"/>
        <w:ind w:left="1259"/>
        <w:jc w:val="both"/>
      </w:pPr>
      <w:r>
        <w:t>Sistemul</w:t>
      </w:r>
      <w:r>
        <w:rPr>
          <w:spacing w:val="-2"/>
        </w:rPr>
        <w:t xml:space="preserve"> </w:t>
      </w:r>
      <w:r>
        <w:t>de</w:t>
      </w:r>
      <w:r>
        <w:rPr>
          <w:spacing w:val="-2"/>
        </w:rPr>
        <w:t xml:space="preserve"> </w:t>
      </w:r>
      <w:r>
        <w:t>legare</w:t>
      </w:r>
      <w:r>
        <w:rPr>
          <w:spacing w:val="-3"/>
        </w:rPr>
        <w:t xml:space="preserve"> </w:t>
      </w:r>
      <w:r>
        <w:t>la</w:t>
      </w:r>
      <w:r>
        <w:rPr>
          <w:spacing w:val="-1"/>
        </w:rPr>
        <w:t xml:space="preserve"> </w:t>
      </w:r>
      <w:r>
        <w:t>pamant</w:t>
      </w:r>
      <w:r>
        <w:rPr>
          <w:spacing w:val="-1"/>
        </w:rPr>
        <w:t xml:space="preserve"> </w:t>
      </w:r>
      <w:r>
        <w:t>are</w:t>
      </w:r>
      <w:r>
        <w:rPr>
          <w:spacing w:val="-3"/>
        </w:rPr>
        <w:t xml:space="preserve"> </w:t>
      </w:r>
      <w:r>
        <w:t>drept</w:t>
      </w:r>
      <w:r>
        <w:rPr>
          <w:spacing w:val="-1"/>
        </w:rPr>
        <w:t xml:space="preserve"> </w:t>
      </w:r>
      <w:r>
        <w:rPr>
          <w:spacing w:val="-2"/>
        </w:rPr>
        <w:t>scop:</w:t>
      </w:r>
    </w:p>
    <w:p w:rsidR="005956A8" w:rsidRDefault="00F3183C">
      <w:pPr>
        <w:pStyle w:val="BodyText"/>
        <w:spacing w:before="36"/>
        <w:ind w:left="1259"/>
        <w:jc w:val="both"/>
      </w:pPr>
      <w:r>
        <w:t>•asigurarea</w:t>
      </w:r>
      <w:r>
        <w:rPr>
          <w:spacing w:val="-4"/>
        </w:rPr>
        <w:t xml:space="preserve"> </w:t>
      </w:r>
      <w:r>
        <w:t>potentialului</w:t>
      </w:r>
      <w:r>
        <w:rPr>
          <w:spacing w:val="-3"/>
        </w:rPr>
        <w:t xml:space="preserve"> </w:t>
      </w:r>
      <w:r>
        <w:t>pamantului</w:t>
      </w:r>
      <w:r>
        <w:rPr>
          <w:spacing w:val="-3"/>
        </w:rPr>
        <w:t xml:space="preserve"> </w:t>
      </w:r>
      <w:r>
        <w:rPr>
          <w:spacing w:val="-2"/>
        </w:rPr>
        <w:t>pentru:</w:t>
      </w:r>
    </w:p>
    <w:p w:rsidR="005956A8" w:rsidRDefault="00F3183C">
      <w:pPr>
        <w:pStyle w:val="BodyText"/>
        <w:spacing w:before="36"/>
        <w:ind w:right="850" w:firstLine="707"/>
        <w:jc w:val="both"/>
      </w:pPr>
      <w:r>
        <w:t>•conductorul</w:t>
      </w:r>
      <w:r>
        <w:rPr>
          <w:spacing w:val="-2"/>
        </w:rPr>
        <w:t xml:space="preserve"> </w:t>
      </w:r>
      <w:r>
        <w:t>PEN, in retelele TN-C. Conductorul PEN, la consumator, este conectat la</w:t>
      </w:r>
      <w:r>
        <w:rPr>
          <w:spacing w:val="80"/>
        </w:rPr>
        <w:t xml:space="preserve"> </w:t>
      </w:r>
      <w:r>
        <w:t>borna (bara) principala de legare la pamant a instalatiei care ofera posibilitatea conectarii electrice a unui numar de conductoare in scopul legarii la pamant;</w:t>
      </w:r>
    </w:p>
    <w:p w:rsidR="005956A8" w:rsidRDefault="00F3183C">
      <w:pPr>
        <w:pStyle w:val="BodyText"/>
        <w:spacing w:before="37"/>
        <w:ind w:right="852" w:firstLine="707"/>
        <w:jc w:val="both"/>
      </w:pPr>
      <w:r>
        <w:t>•conductorul neutru (N), in retelele TN-S pentru a permite conectarea la retea a</w:t>
      </w:r>
      <w:r>
        <w:rPr>
          <w:spacing w:val="80"/>
        </w:rPr>
        <w:t xml:space="preserve"> </w:t>
      </w:r>
      <w:r>
        <w:t>receptoarelor monofazate sau trifazate legate in stea si neuniform incarcate pe faze;</w:t>
      </w:r>
    </w:p>
    <w:p w:rsidR="005956A8" w:rsidRDefault="00F3183C">
      <w:pPr>
        <w:pStyle w:val="BodyText"/>
        <w:spacing w:before="36"/>
        <w:ind w:right="850" w:firstLine="707"/>
        <w:jc w:val="both"/>
      </w:pPr>
      <w:r>
        <w:t>•conductorul de protectie (PE), in retelele TN-S, pentru a asigura protectia persoanelor si a animalelor impotriva socurilor electrice;</w:t>
      </w:r>
    </w:p>
    <w:p w:rsidR="005956A8" w:rsidRDefault="00F3183C">
      <w:pPr>
        <w:pStyle w:val="BodyText"/>
        <w:spacing w:before="36"/>
        <w:ind w:right="857" w:firstLine="707"/>
        <w:jc w:val="both"/>
      </w:pPr>
      <w:r>
        <w:t>•masele metalice,</w:t>
      </w:r>
      <w:r>
        <w:rPr>
          <w:spacing w:val="75"/>
        </w:rPr>
        <w:t xml:space="preserve"> </w:t>
      </w:r>
      <w:r>
        <w:t>ce accidental</w:t>
      </w:r>
      <w:r>
        <w:rPr>
          <w:spacing w:val="76"/>
        </w:rPr>
        <w:t xml:space="preserve"> </w:t>
      </w:r>
      <w:r>
        <w:t>ar</w:t>
      </w:r>
      <w:r>
        <w:rPr>
          <w:spacing w:val="75"/>
        </w:rPr>
        <w:t xml:space="preserve"> </w:t>
      </w:r>
      <w:r>
        <w:t>putea</w:t>
      </w:r>
      <w:r>
        <w:rPr>
          <w:spacing w:val="77"/>
        </w:rPr>
        <w:t xml:space="preserve"> </w:t>
      </w:r>
      <w:r>
        <w:t>ajunge</w:t>
      </w:r>
      <w:r>
        <w:rPr>
          <w:spacing w:val="77"/>
        </w:rPr>
        <w:t xml:space="preserve"> </w:t>
      </w:r>
      <w:r>
        <w:t>sub</w:t>
      </w:r>
      <w:r>
        <w:rPr>
          <w:spacing w:val="75"/>
        </w:rPr>
        <w:t xml:space="preserve"> </w:t>
      </w:r>
      <w:r>
        <w:t>tensiune,</w:t>
      </w:r>
      <w:r>
        <w:rPr>
          <w:spacing w:val="75"/>
        </w:rPr>
        <w:t xml:space="preserve"> </w:t>
      </w:r>
      <w:r>
        <w:t>in</w:t>
      </w:r>
      <w:r>
        <w:rPr>
          <w:spacing w:val="76"/>
        </w:rPr>
        <w:t xml:space="preserve"> </w:t>
      </w:r>
      <w:r>
        <w:t>schemele IT,</w:t>
      </w:r>
      <w:r>
        <w:rPr>
          <w:spacing w:val="75"/>
        </w:rPr>
        <w:t xml:space="preserve"> </w:t>
      </w:r>
      <w:r>
        <w:t>TT</w:t>
      </w:r>
      <w:r>
        <w:rPr>
          <w:spacing w:val="77"/>
        </w:rPr>
        <w:t xml:space="preserve"> </w:t>
      </w:r>
      <w:r>
        <w:t>sau in retelele TN-C si TN-S atunci cand se impune;</w:t>
      </w:r>
    </w:p>
    <w:p w:rsidR="005956A8" w:rsidRDefault="00F3183C">
      <w:pPr>
        <w:pStyle w:val="BodyText"/>
        <w:spacing w:before="36"/>
        <w:ind w:left="1259"/>
        <w:jc w:val="both"/>
      </w:pPr>
      <w:r>
        <w:t>•limitarea</w:t>
      </w:r>
      <w:r>
        <w:rPr>
          <w:spacing w:val="-3"/>
        </w:rPr>
        <w:t xml:space="preserve"> </w:t>
      </w:r>
      <w:r>
        <w:t>influentelor</w:t>
      </w:r>
      <w:r>
        <w:rPr>
          <w:spacing w:val="-3"/>
        </w:rPr>
        <w:t xml:space="preserve"> </w:t>
      </w:r>
      <w:r>
        <w:t>electroenergetice</w:t>
      </w:r>
      <w:r>
        <w:rPr>
          <w:spacing w:val="-3"/>
        </w:rPr>
        <w:t xml:space="preserve"> </w:t>
      </w:r>
      <w:r>
        <w:t>datorate</w:t>
      </w:r>
      <w:r>
        <w:rPr>
          <w:spacing w:val="-2"/>
        </w:rPr>
        <w:t xml:space="preserve"> </w:t>
      </w:r>
      <w:r>
        <w:t>unor</w:t>
      </w:r>
      <w:r>
        <w:rPr>
          <w:spacing w:val="-2"/>
        </w:rPr>
        <w:t xml:space="preserve"> supratensiuni;</w:t>
      </w:r>
    </w:p>
    <w:p w:rsidR="005956A8" w:rsidRDefault="00F3183C">
      <w:pPr>
        <w:pStyle w:val="BodyText"/>
        <w:spacing w:before="36"/>
        <w:ind w:right="851" w:firstLine="707"/>
        <w:jc w:val="both"/>
      </w:pPr>
      <w:r>
        <w:t>•disiparea</w:t>
      </w:r>
      <w:r>
        <w:rPr>
          <w:spacing w:val="40"/>
        </w:rPr>
        <w:t xml:space="preserve"> </w:t>
      </w:r>
      <w:r>
        <w:t>sarcinilor</w:t>
      </w:r>
      <w:r>
        <w:rPr>
          <w:spacing w:val="40"/>
        </w:rPr>
        <w:t xml:space="preserve"> </w:t>
      </w:r>
      <w:r>
        <w:t>electrice</w:t>
      </w:r>
      <w:r>
        <w:rPr>
          <w:spacing w:val="40"/>
        </w:rPr>
        <w:t xml:space="preserve"> </w:t>
      </w:r>
      <w:r>
        <w:t>in</w:t>
      </w:r>
      <w:r>
        <w:rPr>
          <w:spacing w:val="40"/>
        </w:rPr>
        <w:t xml:space="preserve"> </w:t>
      </w:r>
      <w:r>
        <w:t>sol,</w:t>
      </w:r>
      <w:r>
        <w:rPr>
          <w:spacing w:val="40"/>
        </w:rPr>
        <w:t xml:space="preserve"> </w:t>
      </w:r>
      <w:r>
        <w:t>datorate</w:t>
      </w:r>
      <w:r>
        <w:rPr>
          <w:spacing w:val="40"/>
        </w:rPr>
        <w:t xml:space="preserve"> </w:t>
      </w:r>
      <w:r>
        <w:t>supratensiunilor de trasnet, loviturilor de trasnet directe. Sistemul de legare la pamant se compune din:</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92" o:spid="_x0000_s1110" style="width:485.25pt;height:1.45pt;mso-position-horizontal-relative:char;mso-position-vertical-relative:line" coordsize="9705,29">
            <v:rect id="docshape293" o:spid="_x0000_s1111"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left="1259"/>
      </w:pPr>
      <w:r>
        <w:t>•borna</w:t>
      </w:r>
      <w:r>
        <w:rPr>
          <w:spacing w:val="-3"/>
        </w:rPr>
        <w:t xml:space="preserve"> </w:t>
      </w:r>
      <w:r>
        <w:t>(bara)</w:t>
      </w:r>
      <w:r>
        <w:rPr>
          <w:spacing w:val="-1"/>
        </w:rPr>
        <w:t xml:space="preserve"> </w:t>
      </w:r>
      <w:r>
        <w:t>principala</w:t>
      </w:r>
      <w:r>
        <w:rPr>
          <w:spacing w:val="-1"/>
        </w:rPr>
        <w:t xml:space="preserve"> </w:t>
      </w:r>
      <w:r>
        <w:t>de</w:t>
      </w:r>
      <w:r>
        <w:rPr>
          <w:spacing w:val="-2"/>
        </w:rPr>
        <w:t xml:space="preserve"> </w:t>
      </w:r>
      <w:r>
        <w:t>legare</w:t>
      </w:r>
      <w:r>
        <w:rPr>
          <w:spacing w:val="-2"/>
        </w:rPr>
        <w:t xml:space="preserve"> </w:t>
      </w:r>
      <w:r>
        <w:t>la</w:t>
      </w:r>
      <w:r>
        <w:rPr>
          <w:spacing w:val="-1"/>
        </w:rPr>
        <w:t xml:space="preserve"> </w:t>
      </w:r>
      <w:r>
        <w:rPr>
          <w:spacing w:val="-2"/>
        </w:rPr>
        <w:t>pamant;</w:t>
      </w:r>
    </w:p>
    <w:p w:rsidR="005956A8" w:rsidRDefault="00F3183C">
      <w:pPr>
        <w:pStyle w:val="BodyText"/>
        <w:spacing w:before="36"/>
        <w:ind w:left="1259"/>
      </w:pPr>
      <w:r>
        <w:t>•conductoare</w:t>
      </w:r>
      <w:r>
        <w:rPr>
          <w:spacing w:val="-2"/>
        </w:rPr>
        <w:t xml:space="preserve"> </w:t>
      </w:r>
      <w:r>
        <w:t>de</w:t>
      </w:r>
      <w:r>
        <w:rPr>
          <w:spacing w:val="-2"/>
        </w:rPr>
        <w:t xml:space="preserve"> </w:t>
      </w:r>
      <w:r>
        <w:t xml:space="preserve">protectie </w:t>
      </w:r>
      <w:r>
        <w:rPr>
          <w:spacing w:val="-2"/>
        </w:rPr>
        <w:t>(PE);</w:t>
      </w:r>
    </w:p>
    <w:p w:rsidR="005956A8" w:rsidRDefault="00F3183C">
      <w:pPr>
        <w:pStyle w:val="BodyText"/>
        <w:spacing w:before="36"/>
        <w:ind w:right="755" w:firstLine="707"/>
      </w:pPr>
      <w:r>
        <w:t>•conductoare</w:t>
      </w:r>
      <w:r>
        <w:rPr>
          <w:spacing w:val="80"/>
        </w:rPr>
        <w:t xml:space="preserve"> </w:t>
      </w:r>
      <w:r>
        <w:t>pentru</w:t>
      </w:r>
      <w:r>
        <w:rPr>
          <w:spacing w:val="33"/>
        </w:rPr>
        <w:t xml:space="preserve"> </w:t>
      </w:r>
      <w:r>
        <w:t>legatura</w:t>
      </w:r>
      <w:r>
        <w:rPr>
          <w:spacing w:val="32"/>
        </w:rPr>
        <w:t xml:space="preserve"> </w:t>
      </w:r>
      <w:r>
        <w:t>de</w:t>
      </w:r>
      <w:r>
        <w:rPr>
          <w:spacing w:val="80"/>
        </w:rPr>
        <w:t xml:space="preserve"> </w:t>
      </w:r>
      <w:r>
        <w:t>echipotentializare</w:t>
      </w:r>
      <w:r>
        <w:rPr>
          <w:spacing w:val="34"/>
        </w:rPr>
        <w:t xml:space="preserve"> </w:t>
      </w:r>
      <w:r>
        <w:t>(conductoare</w:t>
      </w:r>
      <w:r>
        <w:rPr>
          <w:spacing w:val="80"/>
        </w:rPr>
        <w:t xml:space="preserve"> </w:t>
      </w:r>
      <w:r>
        <w:t>principale</w:t>
      </w:r>
      <w:r>
        <w:rPr>
          <w:spacing w:val="32"/>
        </w:rPr>
        <w:t xml:space="preserve"> </w:t>
      </w:r>
      <w:r>
        <w:t>de</w:t>
      </w:r>
      <w:r>
        <w:rPr>
          <w:spacing w:val="34"/>
        </w:rPr>
        <w:t xml:space="preserve"> </w:t>
      </w:r>
      <w:r>
        <w:t>legare</w:t>
      </w:r>
      <w:r>
        <w:rPr>
          <w:spacing w:val="32"/>
        </w:rPr>
        <w:t xml:space="preserve"> </w:t>
      </w:r>
      <w:r>
        <w:t xml:space="preserve">la </w:t>
      </w:r>
      <w:r>
        <w:rPr>
          <w:spacing w:val="-2"/>
        </w:rPr>
        <w:t>pamant)</w:t>
      </w:r>
    </w:p>
    <w:p w:rsidR="005956A8" w:rsidRDefault="00F3183C">
      <w:pPr>
        <w:pStyle w:val="BodyText"/>
        <w:spacing w:before="36"/>
        <w:ind w:left="1259"/>
      </w:pPr>
      <w:r>
        <w:t>•conductoare</w:t>
      </w:r>
      <w:r>
        <w:rPr>
          <w:spacing w:val="-2"/>
        </w:rPr>
        <w:t xml:space="preserve"> </w:t>
      </w:r>
      <w:r>
        <w:t>de</w:t>
      </w:r>
      <w:r>
        <w:rPr>
          <w:spacing w:val="-2"/>
        </w:rPr>
        <w:t xml:space="preserve"> ramificatii</w:t>
      </w:r>
    </w:p>
    <w:p w:rsidR="005956A8" w:rsidRDefault="00F3183C">
      <w:pPr>
        <w:pStyle w:val="BodyText"/>
        <w:spacing w:before="36"/>
        <w:ind w:left="1259"/>
      </w:pPr>
      <w:r>
        <w:t>•conductoare</w:t>
      </w:r>
      <w:r>
        <w:rPr>
          <w:spacing w:val="-2"/>
        </w:rPr>
        <w:t xml:space="preserve"> </w:t>
      </w:r>
      <w:r>
        <w:t>de</w:t>
      </w:r>
      <w:r>
        <w:rPr>
          <w:spacing w:val="-1"/>
        </w:rPr>
        <w:t xml:space="preserve"> </w:t>
      </w:r>
      <w:r>
        <w:t>legare</w:t>
      </w:r>
      <w:r>
        <w:rPr>
          <w:spacing w:val="-2"/>
        </w:rPr>
        <w:t xml:space="preserve"> </w:t>
      </w:r>
      <w:r>
        <w:t>la priza</w:t>
      </w:r>
      <w:r>
        <w:rPr>
          <w:spacing w:val="-1"/>
        </w:rPr>
        <w:t xml:space="preserve"> </w:t>
      </w:r>
      <w:r>
        <w:t>de</w:t>
      </w:r>
      <w:r>
        <w:rPr>
          <w:spacing w:val="-1"/>
        </w:rPr>
        <w:t xml:space="preserve"> </w:t>
      </w:r>
      <w:r>
        <w:rPr>
          <w:spacing w:val="-2"/>
        </w:rPr>
        <w:t>pamant;</w:t>
      </w:r>
    </w:p>
    <w:p w:rsidR="005956A8" w:rsidRDefault="00F3183C">
      <w:pPr>
        <w:pStyle w:val="BodyText"/>
        <w:spacing w:before="36"/>
        <w:ind w:left="1259"/>
      </w:pPr>
      <w:r>
        <w:t>•priza</w:t>
      </w:r>
      <w:r>
        <w:rPr>
          <w:spacing w:val="-4"/>
        </w:rPr>
        <w:t xml:space="preserve"> </w:t>
      </w:r>
      <w:r>
        <w:t>de</w:t>
      </w:r>
      <w:r>
        <w:rPr>
          <w:spacing w:val="-2"/>
        </w:rPr>
        <w:t xml:space="preserve"> pamant.</w:t>
      </w:r>
    </w:p>
    <w:p w:rsidR="005956A8" w:rsidRDefault="00F3183C">
      <w:pPr>
        <w:pStyle w:val="BodyText"/>
        <w:spacing w:before="36"/>
        <w:ind w:right="755" w:firstLine="707"/>
      </w:pPr>
      <w:r>
        <w:t>La nivelul tabloului general a fost prevazuta o borna /bara principala de legare la pamant, la care trebuie conectate urmatoarele conductoare:</w:t>
      </w:r>
    </w:p>
    <w:p w:rsidR="005956A8" w:rsidRDefault="00F3183C">
      <w:pPr>
        <w:pStyle w:val="BodyText"/>
        <w:spacing w:before="36"/>
        <w:ind w:left="1259"/>
      </w:pPr>
      <w:r>
        <w:t>•conductorul</w:t>
      </w:r>
      <w:r>
        <w:rPr>
          <w:spacing w:val="-1"/>
        </w:rPr>
        <w:t xml:space="preserve"> </w:t>
      </w:r>
      <w:r>
        <w:t>PEN</w:t>
      </w:r>
      <w:r>
        <w:rPr>
          <w:spacing w:val="-2"/>
        </w:rPr>
        <w:t xml:space="preserve"> </w:t>
      </w:r>
      <w:r>
        <w:t>din</w:t>
      </w:r>
      <w:r>
        <w:rPr>
          <w:spacing w:val="-1"/>
        </w:rPr>
        <w:t xml:space="preserve"> </w:t>
      </w:r>
      <w:r>
        <w:t>racordul</w:t>
      </w:r>
      <w:r>
        <w:rPr>
          <w:spacing w:val="-1"/>
        </w:rPr>
        <w:t xml:space="preserve"> </w:t>
      </w:r>
      <w:r>
        <w:t>de</w:t>
      </w:r>
      <w:r>
        <w:rPr>
          <w:spacing w:val="-2"/>
        </w:rPr>
        <w:t xml:space="preserve"> alimentare;</w:t>
      </w:r>
    </w:p>
    <w:p w:rsidR="005956A8" w:rsidRDefault="00F3183C">
      <w:pPr>
        <w:pStyle w:val="BodyText"/>
        <w:spacing w:before="36"/>
        <w:ind w:right="755" w:firstLine="707"/>
      </w:pPr>
      <w:r>
        <w:t>•conductorul</w:t>
      </w:r>
      <w:r>
        <w:rPr>
          <w:spacing w:val="80"/>
        </w:rPr>
        <w:t xml:space="preserve"> </w:t>
      </w:r>
      <w:r>
        <w:t>(conductoarele) PEN, ce se distribuie la consumator atunci</w:t>
      </w:r>
      <w:r>
        <w:rPr>
          <w:spacing w:val="80"/>
        </w:rPr>
        <w:t xml:space="preserve"> </w:t>
      </w:r>
      <w:r>
        <w:t>cand</w:t>
      </w:r>
      <w:r>
        <w:rPr>
          <w:spacing w:val="80"/>
        </w:rPr>
        <w:t xml:space="preserve"> </w:t>
      </w:r>
      <w:r>
        <w:t>reteaua de distributie este TN-C;</w:t>
      </w:r>
    </w:p>
    <w:p w:rsidR="005956A8" w:rsidRDefault="00F3183C">
      <w:pPr>
        <w:pStyle w:val="BodyText"/>
        <w:spacing w:before="37"/>
        <w:ind w:right="755" w:firstLine="707"/>
      </w:pPr>
      <w:r>
        <w:t>•conductorul PE, ce se distribuie la consumator in cazul in care alimentarea receptoarelor se face in sistem TN-S;</w:t>
      </w:r>
    </w:p>
    <w:p w:rsidR="005956A8" w:rsidRDefault="00F3183C">
      <w:pPr>
        <w:pStyle w:val="BodyText"/>
        <w:spacing w:before="36"/>
        <w:ind w:right="755" w:firstLine="707"/>
      </w:pPr>
      <w:r>
        <w:t>•conductorul N, ce se distribuie la consumator in cazul in care alimentarea receptoarelor se face in sistem TN-S;</w:t>
      </w:r>
    </w:p>
    <w:p w:rsidR="005956A8" w:rsidRDefault="00F3183C">
      <w:pPr>
        <w:pStyle w:val="BodyText"/>
        <w:spacing w:before="36"/>
        <w:ind w:left="1259"/>
      </w:pPr>
      <w:r>
        <w:t>•conductoare</w:t>
      </w:r>
      <w:r>
        <w:rPr>
          <w:spacing w:val="-2"/>
        </w:rPr>
        <w:t xml:space="preserve"> </w:t>
      </w:r>
      <w:r>
        <w:t>pentru legatura</w:t>
      </w:r>
      <w:r>
        <w:rPr>
          <w:spacing w:val="-2"/>
        </w:rPr>
        <w:t xml:space="preserve"> </w:t>
      </w:r>
      <w:r>
        <w:t>de</w:t>
      </w:r>
      <w:r>
        <w:rPr>
          <w:spacing w:val="-1"/>
        </w:rPr>
        <w:t xml:space="preserve"> </w:t>
      </w:r>
      <w:r>
        <w:rPr>
          <w:spacing w:val="-2"/>
        </w:rPr>
        <w:t>echipotentializare</w:t>
      </w:r>
    </w:p>
    <w:p w:rsidR="005956A8" w:rsidRDefault="00F3183C">
      <w:pPr>
        <w:pStyle w:val="BodyText"/>
        <w:spacing w:before="36"/>
        <w:ind w:left="1259"/>
      </w:pPr>
      <w:r>
        <w:t>•conductoare</w:t>
      </w:r>
      <w:r>
        <w:rPr>
          <w:spacing w:val="-1"/>
        </w:rPr>
        <w:t xml:space="preserve"> </w:t>
      </w:r>
      <w:r>
        <w:t>de</w:t>
      </w:r>
      <w:r>
        <w:rPr>
          <w:spacing w:val="-1"/>
        </w:rPr>
        <w:t xml:space="preserve"> </w:t>
      </w:r>
      <w:r>
        <w:t>legare</w:t>
      </w:r>
      <w:r>
        <w:rPr>
          <w:spacing w:val="-1"/>
        </w:rPr>
        <w:t xml:space="preserve"> </w:t>
      </w:r>
      <w:r>
        <w:t>la</w:t>
      </w:r>
      <w:r>
        <w:rPr>
          <w:spacing w:val="1"/>
        </w:rPr>
        <w:t xml:space="preserve"> </w:t>
      </w:r>
      <w:r>
        <w:rPr>
          <w:spacing w:val="-2"/>
        </w:rPr>
        <w:t>pamant.</w:t>
      </w:r>
    </w:p>
    <w:p w:rsidR="005956A8" w:rsidRDefault="00F3183C">
      <w:pPr>
        <w:pStyle w:val="BodyText"/>
        <w:spacing w:before="36"/>
        <w:ind w:left="1259"/>
      </w:pPr>
      <w:r>
        <w:t>Nu</w:t>
      </w:r>
      <w:r>
        <w:rPr>
          <w:spacing w:val="-2"/>
        </w:rPr>
        <w:t xml:space="preserve"> </w:t>
      </w:r>
      <w:r>
        <w:t>este</w:t>
      </w:r>
      <w:r>
        <w:rPr>
          <w:spacing w:val="-2"/>
        </w:rPr>
        <w:t xml:space="preserve"> </w:t>
      </w:r>
      <w:r>
        <w:t>permisa</w:t>
      </w:r>
      <w:r>
        <w:rPr>
          <w:spacing w:val="-2"/>
        </w:rPr>
        <w:t xml:space="preserve"> </w:t>
      </w:r>
      <w:r>
        <w:t>utilizarea</w:t>
      </w:r>
      <w:r>
        <w:rPr>
          <w:spacing w:val="-3"/>
        </w:rPr>
        <w:t xml:space="preserve"> </w:t>
      </w:r>
      <w:r>
        <w:t>urmatoarelor</w:t>
      </w:r>
      <w:r>
        <w:rPr>
          <w:spacing w:val="-2"/>
        </w:rPr>
        <w:t xml:space="preserve"> </w:t>
      </w:r>
      <w:r>
        <w:t>parti</w:t>
      </w:r>
      <w:r>
        <w:rPr>
          <w:spacing w:val="-2"/>
        </w:rPr>
        <w:t xml:space="preserve"> </w:t>
      </w:r>
      <w:r>
        <w:t>metalice</w:t>
      </w:r>
      <w:r>
        <w:rPr>
          <w:spacing w:val="-3"/>
        </w:rPr>
        <w:t xml:space="preserve"> </w:t>
      </w:r>
      <w:r>
        <w:t>drept</w:t>
      </w:r>
      <w:r>
        <w:rPr>
          <w:spacing w:val="-2"/>
        </w:rPr>
        <w:t xml:space="preserve"> </w:t>
      </w:r>
      <w:r>
        <w:t>conductoarede</w:t>
      </w:r>
      <w:r>
        <w:rPr>
          <w:spacing w:val="-1"/>
        </w:rPr>
        <w:t xml:space="preserve"> </w:t>
      </w:r>
      <w:r>
        <w:rPr>
          <w:spacing w:val="-2"/>
        </w:rPr>
        <w:t>protectie:</w:t>
      </w:r>
    </w:p>
    <w:p w:rsidR="005956A8" w:rsidRDefault="00F3183C">
      <w:pPr>
        <w:pStyle w:val="ListParagraph"/>
        <w:numPr>
          <w:ilvl w:val="0"/>
          <w:numId w:val="23"/>
        </w:numPr>
        <w:tabs>
          <w:tab w:val="left" w:pos="1464"/>
        </w:tabs>
        <w:spacing w:before="36"/>
        <w:ind w:left="1463" w:hanging="205"/>
        <w:rPr>
          <w:sz w:val="24"/>
        </w:rPr>
      </w:pPr>
      <w:r>
        <w:rPr>
          <w:sz w:val="24"/>
        </w:rPr>
        <w:t>conducte</w:t>
      </w:r>
      <w:r>
        <w:rPr>
          <w:spacing w:val="-4"/>
          <w:sz w:val="24"/>
        </w:rPr>
        <w:t xml:space="preserve"> </w:t>
      </w:r>
      <w:r>
        <w:rPr>
          <w:sz w:val="24"/>
        </w:rPr>
        <w:t>pentru</w:t>
      </w:r>
      <w:r>
        <w:rPr>
          <w:spacing w:val="-1"/>
          <w:sz w:val="24"/>
        </w:rPr>
        <w:t xml:space="preserve"> </w:t>
      </w:r>
      <w:r>
        <w:rPr>
          <w:spacing w:val="-4"/>
          <w:sz w:val="24"/>
        </w:rPr>
        <w:t>apa;</w:t>
      </w:r>
    </w:p>
    <w:p w:rsidR="005956A8" w:rsidRDefault="00F3183C">
      <w:pPr>
        <w:pStyle w:val="ListParagraph"/>
        <w:numPr>
          <w:ilvl w:val="0"/>
          <w:numId w:val="23"/>
        </w:numPr>
        <w:tabs>
          <w:tab w:val="left" w:pos="1464"/>
        </w:tabs>
        <w:spacing w:before="36"/>
        <w:ind w:left="1463" w:hanging="205"/>
        <w:rPr>
          <w:sz w:val="24"/>
        </w:rPr>
      </w:pPr>
      <w:r>
        <w:rPr>
          <w:sz w:val="24"/>
        </w:rPr>
        <w:t>conducte</w:t>
      </w:r>
      <w:r>
        <w:rPr>
          <w:spacing w:val="-1"/>
          <w:sz w:val="24"/>
        </w:rPr>
        <w:t xml:space="preserve"> </w:t>
      </w:r>
      <w:r>
        <w:rPr>
          <w:sz w:val="24"/>
        </w:rPr>
        <w:t>pentru</w:t>
      </w:r>
      <w:r>
        <w:rPr>
          <w:spacing w:val="-1"/>
          <w:sz w:val="24"/>
        </w:rPr>
        <w:t xml:space="preserve"> </w:t>
      </w:r>
      <w:r>
        <w:rPr>
          <w:sz w:val="24"/>
        </w:rPr>
        <w:t>gaze</w:t>
      </w:r>
      <w:r>
        <w:rPr>
          <w:spacing w:val="-2"/>
          <w:sz w:val="24"/>
        </w:rPr>
        <w:t xml:space="preserve"> </w:t>
      </w:r>
      <w:r>
        <w:rPr>
          <w:sz w:val="24"/>
        </w:rPr>
        <w:t>si/sau</w:t>
      </w:r>
      <w:r>
        <w:rPr>
          <w:spacing w:val="-1"/>
          <w:sz w:val="24"/>
        </w:rPr>
        <w:t xml:space="preserve"> </w:t>
      </w:r>
      <w:r>
        <w:rPr>
          <w:sz w:val="24"/>
        </w:rPr>
        <w:t xml:space="preserve">lichide </w:t>
      </w:r>
      <w:r>
        <w:rPr>
          <w:spacing w:val="-2"/>
          <w:sz w:val="24"/>
        </w:rPr>
        <w:t>inflamabile;</w:t>
      </w:r>
    </w:p>
    <w:p w:rsidR="005956A8" w:rsidRDefault="00F3183C">
      <w:pPr>
        <w:pStyle w:val="ListParagraph"/>
        <w:numPr>
          <w:ilvl w:val="0"/>
          <w:numId w:val="23"/>
        </w:numPr>
        <w:tabs>
          <w:tab w:val="left" w:pos="1464"/>
        </w:tabs>
        <w:spacing w:before="36"/>
        <w:ind w:left="1463" w:hanging="205"/>
        <w:rPr>
          <w:sz w:val="24"/>
        </w:rPr>
      </w:pPr>
      <w:r>
        <w:rPr>
          <w:sz w:val="24"/>
        </w:rPr>
        <w:t>parti</w:t>
      </w:r>
      <w:r>
        <w:rPr>
          <w:spacing w:val="-2"/>
          <w:sz w:val="24"/>
        </w:rPr>
        <w:t xml:space="preserve"> </w:t>
      </w:r>
      <w:r>
        <w:rPr>
          <w:sz w:val="24"/>
        </w:rPr>
        <w:t>constructive</w:t>
      </w:r>
      <w:r>
        <w:rPr>
          <w:spacing w:val="-3"/>
          <w:sz w:val="24"/>
        </w:rPr>
        <w:t xml:space="preserve"> </w:t>
      </w:r>
      <w:r>
        <w:rPr>
          <w:sz w:val="24"/>
        </w:rPr>
        <w:t>supuse</w:t>
      </w:r>
      <w:r>
        <w:rPr>
          <w:spacing w:val="-3"/>
          <w:sz w:val="24"/>
        </w:rPr>
        <w:t xml:space="preserve"> </w:t>
      </w:r>
      <w:r>
        <w:rPr>
          <w:sz w:val="24"/>
        </w:rPr>
        <w:t>solicitarilor</w:t>
      </w:r>
      <w:r>
        <w:rPr>
          <w:spacing w:val="-2"/>
          <w:sz w:val="24"/>
        </w:rPr>
        <w:t xml:space="preserve"> </w:t>
      </w:r>
      <w:r>
        <w:rPr>
          <w:sz w:val="24"/>
        </w:rPr>
        <w:t>mecanice</w:t>
      </w:r>
      <w:r>
        <w:rPr>
          <w:spacing w:val="-1"/>
          <w:sz w:val="24"/>
        </w:rPr>
        <w:t xml:space="preserve"> </w:t>
      </w:r>
      <w:r>
        <w:rPr>
          <w:sz w:val="24"/>
        </w:rPr>
        <w:t>in</w:t>
      </w:r>
      <w:r>
        <w:rPr>
          <w:spacing w:val="-2"/>
          <w:sz w:val="24"/>
        </w:rPr>
        <w:t xml:space="preserve"> </w:t>
      </w:r>
      <w:r>
        <w:rPr>
          <w:sz w:val="24"/>
        </w:rPr>
        <w:t>functionare</w:t>
      </w:r>
      <w:r>
        <w:rPr>
          <w:spacing w:val="-4"/>
          <w:sz w:val="24"/>
        </w:rPr>
        <w:t xml:space="preserve"> </w:t>
      </w:r>
      <w:r>
        <w:rPr>
          <w:spacing w:val="-2"/>
          <w:sz w:val="24"/>
        </w:rPr>
        <w:t>normala;</w:t>
      </w:r>
    </w:p>
    <w:p w:rsidR="005956A8" w:rsidRDefault="00F3183C">
      <w:pPr>
        <w:pStyle w:val="ListParagraph"/>
        <w:numPr>
          <w:ilvl w:val="0"/>
          <w:numId w:val="23"/>
        </w:numPr>
        <w:tabs>
          <w:tab w:val="left" w:pos="1464"/>
        </w:tabs>
        <w:spacing w:before="36"/>
        <w:ind w:left="1463" w:hanging="205"/>
        <w:rPr>
          <w:sz w:val="24"/>
        </w:rPr>
      </w:pPr>
      <w:r>
        <w:rPr>
          <w:sz w:val="24"/>
        </w:rPr>
        <w:t>parti</w:t>
      </w:r>
      <w:r>
        <w:rPr>
          <w:spacing w:val="-2"/>
          <w:sz w:val="24"/>
        </w:rPr>
        <w:t xml:space="preserve"> </w:t>
      </w:r>
      <w:r>
        <w:rPr>
          <w:sz w:val="24"/>
        </w:rPr>
        <w:t>metalice</w:t>
      </w:r>
      <w:r>
        <w:rPr>
          <w:spacing w:val="-3"/>
          <w:sz w:val="24"/>
        </w:rPr>
        <w:t xml:space="preserve"> </w:t>
      </w:r>
      <w:r>
        <w:rPr>
          <w:spacing w:val="-2"/>
          <w:sz w:val="24"/>
        </w:rPr>
        <w:t>flexibile;</w:t>
      </w:r>
    </w:p>
    <w:p w:rsidR="005956A8" w:rsidRDefault="00F3183C">
      <w:pPr>
        <w:pStyle w:val="ListParagraph"/>
        <w:numPr>
          <w:ilvl w:val="0"/>
          <w:numId w:val="23"/>
        </w:numPr>
        <w:tabs>
          <w:tab w:val="left" w:pos="1464"/>
        </w:tabs>
        <w:spacing w:before="36"/>
        <w:ind w:left="1463" w:hanging="205"/>
        <w:rPr>
          <w:sz w:val="24"/>
        </w:rPr>
      </w:pPr>
      <w:r>
        <w:rPr>
          <w:sz w:val="24"/>
        </w:rPr>
        <w:t>conducte</w:t>
      </w:r>
      <w:r>
        <w:rPr>
          <w:spacing w:val="-2"/>
          <w:sz w:val="24"/>
        </w:rPr>
        <w:t xml:space="preserve"> </w:t>
      </w:r>
      <w:r>
        <w:rPr>
          <w:sz w:val="24"/>
        </w:rPr>
        <w:t>metalice</w:t>
      </w:r>
      <w:r>
        <w:rPr>
          <w:spacing w:val="-2"/>
          <w:sz w:val="24"/>
        </w:rPr>
        <w:t xml:space="preserve"> </w:t>
      </w:r>
      <w:r>
        <w:rPr>
          <w:sz w:val="24"/>
        </w:rPr>
        <w:t>flexibile</w:t>
      </w:r>
      <w:r>
        <w:rPr>
          <w:spacing w:val="-3"/>
          <w:sz w:val="24"/>
        </w:rPr>
        <w:t xml:space="preserve"> </w:t>
      </w:r>
      <w:r>
        <w:rPr>
          <w:sz w:val="24"/>
        </w:rPr>
        <w:t>sau</w:t>
      </w:r>
      <w:r>
        <w:rPr>
          <w:spacing w:val="-1"/>
          <w:sz w:val="24"/>
        </w:rPr>
        <w:t xml:space="preserve"> </w:t>
      </w:r>
      <w:r>
        <w:rPr>
          <w:sz w:val="24"/>
        </w:rPr>
        <w:t>pliabile,</w:t>
      </w:r>
      <w:r>
        <w:rPr>
          <w:spacing w:val="-2"/>
          <w:sz w:val="24"/>
        </w:rPr>
        <w:t xml:space="preserve"> </w:t>
      </w:r>
      <w:r>
        <w:rPr>
          <w:sz w:val="24"/>
        </w:rPr>
        <w:t>numai</w:t>
      </w:r>
      <w:r>
        <w:rPr>
          <w:spacing w:val="-1"/>
          <w:sz w:val="24"/>
        </w:rPr>
        <w:t xml:space="preserve"> </w:t>
      </w:r>
      <w:r>
        <w:rPr>
          <w:sz w:val="24"/>
        </w:rPr>
        <w:t>daca</w:t>
      </w:r>
      <w:r>
        <w:rPr>
          <w:spacing w:val="-3"/>
          <w:sz w:val="24"/>
        </w:rPr>
        <w:t xml:space="preserve"> </w:t>
      </w:r>
      <w:r>
        <w:rPr>
          <w:sz w:val="24"/>
        </w:rPr>
        <w:t>nu</w:t>
      </w:r>
      <w:r>
        <w:rPr>
          <w:spacing w:val="-1"/>
          <w:sz w:val="24"/>
        </w:rPr>
        <w:t xml:space="preserve"> </w:t>
      </w:r>
      <w:r>
        <w:rPr>
          <w:sz w:val="24"/>
        </w:rPr>
        <w:t>sunt</w:t>
      </w:r>
      <w:r>
        <w:rPr>
          <w:spacing w:val="-2"/>
          <w:sz w:val="24"/>
        </w:rPr>
        <w:t xml:space="preserve"> </w:t>
      </w:r>
      <w:r>
        <w:rPr>
          <w:sz w:val="24"/>
        </w:rPr>
        <w:t>destinate</w:t>
      </w:r>
      <w:r>
        <w:rPr>
          <w:spacing w:val="-1"/>
          <w:sz w:val="24"/>
        </w:rPr>
        <w:t xml:space="preserve"> </w:t>
      </w:r>
      <w:r>
        <w:rPr>
          <w:sz w:val="24"/>
        </w:rPr>
        <w:t>pentru</w:t>
      </w:r>
      <w:r>
        <w:rPr>
          <w:spacing w:val="-2"/>
          <w:sz w:val="24"/>
        </w:rPr>
        <w:t xml:space="preserve"> </w:t>
      </w:r>
      <w:r>
        <w:rPr>
          <w:sz w:val="24"/>
        </w:rPr>
        <w:t>acest</w:t>
      </w:r>
      <w:r>
        <w:rPr>
          <w:spacing w:val="-2"/>
          <w:sz w:val="24"/>
        </w:rPr>
        <w:t xml:space="preserve"> scop;</w:t>
      </w:r>
    </w:p>
    <w:p w:rsidR="005956A8" w:rsidRDefault="00F3183C">
      <w:pPr>
        <w:pStyle w:val="ListParagraph"/>
        <w:numPr>
          <w:ilvl w:val="0"/>
          <w:numId w:val="23"/>
        </w:numPr>
        <w:tabs>
          <w:tab w:val="left" w:pos="1464"/>
        </w:tabs>
        <w:spacing w:before="36"/>
        <w:ind w:left="1463" w:hanging="205"/>
        <w:rPr>
          <w:sz w:val="24"/>
        </w:rPr>
      </w:pPr>
      <w:r>
        <w:rPr>
          <w:sz w:val="24"/>
        </w:rPr>
        <w:t>suporturi</w:t>
      </w:r>
      <w:r>
        <w:rPr>
          <w:spacing w:val="-5"/>
          <w:sz w:val="24"/>
        </w:rPr>
        <w:t xml:space="preserve"> </w:t>
      </w:r>
      <w:r>
        <w:rPr>
          <w:sz w:val="24"/>
        </w:rPr>
        <w:t>pentru</w:t>
      </w:r>
      <w:r>
        <w:rPr>
          <w:spacing w:val="-4"/>
          <w:sz w:val="24"/>
        </w:rPr>
        <w:t xml:space="preserve"> </w:t>
      </w:r>
      <w:r>
        <w:rPr>
          <w:spacing w:val="-2"/>
          <w:sz w:val="24"/>
        </w:rPr>
        <w:t>conducte;</w:t>
      </w:r>
    </w:p>
    <w:p w:rsidR="005956A8" w:rsidRDefault="00F3183C">
      <w:pPr>
        <w:pStyle w:val="ListParagraph"/>
        <w:numPr>
          <w:ilvl w:val="0"/>
          <w:numId w:val="23"/>
        </w:numPr>
        <w:tabs>
          <w:tab w:val="left" w:pos="1464"/>
        </w:tabs>
        <w:spacing w:before="36" w:line="271" w:lineRule="auto"/>
        <w:ind w:left="1259" w:right="856" w:firstLine="0"/>
        <w:rPr>
          <w:sz w:val="24"/>
        </w:rPr>
      </w:pPr>
      <w:r>
        <w:rPr>
          <w:sz w:val="24"/>
        </w:rPr>
        <w:t>tavi de cabluri si scari pentru cabluri, daca nu se asigura continuitatea electrica a acestora. La bara</w:t>
      </w:r>
      <w:r>
        <w:rPr>
          <w:spacing w:val="13"/>
          <w:sz w:val="24"/>
        </w:rPr>
        <w:t xml:space="preserve"> </w:t>
      </w:r>
      <w:r>
        <w:rPr>
          <w:sz w:val="24"/>
        </w:rPr>
        <w:t>de</w:t>
      </w:r>
      <w:r>
        <w:rPr>
          <w:spacing w:val="12"/>
          <w:sz w:val="24"/>
        </w:rPr>
        <w:t xml:space="preserve"> </w:t>
      </w:r>
      <w:r>
        <w:rPr>
          <w:sz w:val="24"/>
        </w:rPr>
        <w:t>legare</w:t>
      </w:r>
      <w:r>
        <w:rPr>
          <w:spacing w:val="12"/>
          <w:sz w:val="24"/>
        </w:rPr>
        <w:t xml:space="preserve"> </w:t>
      </w:r>
      <w:r>
        <w:rPr>
          <w:sz w:val="24"/>
        </w:rPr>
        <w:t>la</w:t>
      </w:r>
      <w:r>
        <w:rPr>
          <w:spacing w:val="14"/>
          <w:sz w:val="24"/>
        </w:rPr>
        <w:t xml:space="preserve"> </w:t>
      </w:r>
      <w:r>
        <w:rPr>
          <w:sz w:val="24"/>
        </w:rPr>
        <w:t>pamant</w:t>
      </w:r>
      <w:r>
        <w:rPr>
          <w:spacing w:val="80"/>
          <w:sz w:val="24"/>
        </w:rPr>
        <w:t xml:space="preserve"> </w:t>
      </w:r>
      <w:r>
        <w:rPr>
          <w:sz w:val="24"/>
        </w:rPr>
        <w:t>sau</w:t>
      </w:r>
      <w:r>
        <w:rPr>
          <w:spacing w:val="15"/>
          <w:sz w:val="24"/>
        </w:rPr>
        <w:t xml:space="preserve"> </w:t>
      </w:r>
      <w:r>
        <w:rPr>
          <w:sz w:val="24"/>
        </w:rPr>
        <w:t>borna</w:t>
      </w:r>
      <w:r>
        <w:rPr>
          <w:spacing w:val="12"/>
          <w:sz w:val="24"/>
        </w:rPr>
        <w:t xml:space="preserve"> </w:t>
      </w:r>
      <w:r>
        <w:rPr>
          <w:sz w:val="24"/>
        </w:rPr>
        <w:t>principala</w:t>
      </w:r>
      <w:r>
        <w:rPr>
          <w:spacing w:val="14"/>
          <w:sz w:val="24"/>
        </w:rPr>
        <w:t xml:space="preserve"> </w:t>
      </w:r>
      <w:r>
        <w:rPr>
          <w:sz w:val="24"/>
        </w:rPr>
        <w:t>se</w:t>
      </w:r>
      <w:r>
        <w:rPr>
          <w:spacing w:val="12"/>
          <w:sz w:val="24"/>
        </w:rPr>
        <w:t xml:space="preserve"> </w:t>
      </w:r>
      <w:r>
        <w:rPr>
          <w:sz w:val="24"/>
        </w:rPr>
        <w:t>vor</w:t>
      </w:r>
      <w:r>
        <w:rPr>
          <w:spacing w:val="12"/>
          <w:sz w:val="24"/>
        </w:rPr>
        <w:t xml:space="preserve"> </w:t>
      </w:r>
      <w:r>
        <w:rPr>
          <w:sz w:val="24"/>
        </w:rPr>
        <w:t>racorda</w:t>
      </w:r>
      <w:r>
        <w:rPr>
          <w:spacing w:val="12"/>
          <w:sz w:val="24"/>
        </w:rPr>
        <w:t xml:space="preserve"> </w:t>
      </w:r>
      <w:r>
        <w:rPr>
          <w:sz w:val="24"/>
        </w:rPr>
        <w:t>toate</w:t>
      </w:r>
      <w:r>
        <w:rPr>
          <w:spacing w:val="15"/>
          <w:sz w:val="24"/>
        </w:rPr>
        <w:t xml:space="preserve"> </w:t>
      </w:r>
      <w:r>
        <w:rPr>
          <w:sz w:val="24"/>
        </w:rPr>
        <w:t>conductele</w:t>
      </w:r>
      <w:r>
        <w:rPr>
          <w:spacing w:val="12"/>
          <w:sz w:val="24"/>
        </w:rPr>
        <w:t xml:space="preserve"> </w:t>
      </w:r>
      <w:r>
        <w:rPr>
          <w:sz w:val="24"/>
        </w:rPr>
        <w:t>metalice,</w:t>
      </w:r>
    </w:p>
    <w:p w:rsidR="005956A8" w:rsidRDefault="00F3183C">
      <w:pPr>
        <w:pStyle w:val="BodyText"/>
        <w:spacing w:line="240" w:lineRule="exact"/>
      </w:pPr>
      <w:r>
        <w:t>precum</w:t>
      </w:r>
      <w:r>
        <w:rPr>
          <w:spacing w:val="21"/>
        </w:rPr>
        <w:t xml:space="preserve"> </w:t>
      </w:r>
      <w:r>
        <w:t>si</w:t>
      </w:r>
      <w:r>
        <w:rPr>
          <w:spacing w:val="21"/>
        </w:rPr>
        <w:t xml:space="preserve"> </w:t>
      </w:r>
      <w:r>
        <w:t>armaturile</w:t>
      </w:r>
      <w:r>
        <w:rPr>
          <w:spacing w:val="21"/>
        </w:rPr>
        <w:t xml:space="preserve"> </w:t>
      </w:r>
      <w:r>
        <w:t>cablurilor</w:t>
      </w:r>
      <w:r>
        <w:rPr>
          <w:spacing w:val="21"/>
        </w:rPr>
        <w:t xml:space="preserve"> </w:t>
      </w:r>
      <w:r>
        <w:t>armate</w:t>
      </w:r>
      <w:r>
        <w:rPr>
          <w:spacing w:val="21"/>
        </w:rPr>
        <w:t xml:space="preserve"> </w:t>
      </w:r>
      <w:r>
        <w:t>care</w:t>
      </w:r>
      <w:r>
        <w:rPr>
          <w:spacing w:val="20"/>
        </w:rPr>
        <w:t xml:space="preserve"> </w:t>
      </w:r>
      <w:r>
        <w:t>sunt</w:t>
      </w:r>
      <w:r>
        <w:rPr>
          <w:spacing w:val="21"/>
        </w:rPr>
        <w:t xml:space="preserve"> </w:t>
      </w:r>
      <w:r>
        <w:t>utilizate</w:t>
      </w:r>
      <w:r>
        <w:rPr>
          <w:spacing w:val="21"/>
        </w:rPr>
        <w:t xml:space="preserve"> </w:t>
      </w:r>
      <w:r>
        <w:t>pentru</w:t>
      </w:r>
      <w:r>
        <w:rPr>
          <w:spacing w:val="21"/>
        </w:rPr>
        <w:t xml:space="preserve"> </w:t>
      </w:r>
      <w:r>
        <w:t>racord</w:t>
      </w:r>
      <w:r>
        <w:rPr>
          <w:spacing w:val="21"/>
        </w:rPr>
        <w:t xml:space="preserve"> </w:t>
      </w:r>
      <w:r>
        <w:t>in</w:t>
      </w:r>
      <w:r>
        <w:rPr>
          <w:spacing w:val="24"/>
        </w:rPr>
        <w:t xml:space="preserve"> </w:t>
      </w:r>
      <w:r>
        <w:t>exteriorul</w:t>
      </w:r>
      <w:r>
        <w:rPr>
          <w:spacing w:val="21"/>
        </w:rPr>
        <w:t xml:space="preserve"> </w:t>
      </w:r>
      <w:r>
        <w:t>cladirilor.</w:t>
      </w:r>
      <w:r>
        <w:rPr>
          <w:spacing w:val="21"/>
        </w:rPr>
        <w:t xml:space="preserve"> </w:t>
      </w:r>
      <w:r>
        <w:rPr>
          <w:spacing w:val="-5"/>
        </w:rPr>
        <w:t>La</w:t>
      </w:r>
    </w:p>
    <w:p w:rsidR="005956A8" w:rsidRDefault="00F3183C">
      <w:pPr>
        <w:pStyle w:val="BodyText"/>
      </w:pPr>
      <w:r>
        <w:t>interior,</w:t>
      </w:r>
      <w:r>
        <w:rPr>
          <w:spacing w:val="40"/>
        </w:rPr>
        <w:t xml:space="preserve"> </w:t>
      </w:r>
      <w:r>
        <w:t>se</w:t>
      </w:r>
      <w:r>
        <w:rPr>
          <w:spacing w:val="40"/>
        </w:rPr>
        <w:t xml:space="preserve"> </w:t>
      </w:r>
      <w:r>
        <w:t>vor</w:t>
      </w:r>
      <w:r>
        <w:rPr>
          <w:spacing w:val="40"/>
        </w:rPr>
        <w:t xml:space="preserve"> </w:t>
      </w:r>
      <w:r>
        <w:t>lega</w:t>
      </w:r>
      <w:r>
        <w:rPr>
          <w:spacing w:val="40"/>
        </w:rPr>
        <w:t xml:space="preserve"> </w:t>
      </w:r>
      <w:r>
        <w:t>la</w:t>
      </w:r>
      <w:r>
        <w:rPr>
          <w:spacing w:val="40"/>
        </w:rPr>
        <w:t xml:space="preserve"> </w:t>
      </w:r>
      <w:r>
        <w:t>pamant,</w:t>
      </w:r>
      <w:r>
        <w:rPr>
          <w:spacing w:val="40"/>
        </w:rPr>
        <w:t xml:space="preserve"> </w:t>
      </w:r>
      <w:r>
        <w:t>asigurandu-se</w:t>
      </w:r>
      <w:r>
        <w:rPr>
          <w:spacing w:val="40"/>
        </w:rPr>
        <w:t xml:space="preserve"> </w:t>
      </w:r>
      <w:r>
        <w:t>totodata</w:t>
      </w:r>
      <w:r>
        <w:rPr>
          <w:spacing w:val="40"/>
        </w:rPr>
        <w:t xml:space="preserve"> </w:t>
      </w:r>
      <w:r>
        <w:t>continuitatea</w:t>
      </w:r>
      <w:r>
        <w:rPr>
          <w:spacing w:val="40"/>
        </w:rPr>
        <w:t xml:space="preserve"> </w:t>
      </w:r>
      <w:r>
        <w:t>legaturii</w:t>
      </w:r>
      <w:r>
        <w:rPr>
          <w:spacing w:val="40"/>
        </w:rPr>
        <w:t xml:space="preserve"> </w:t>
      </w:r>
      <w:r>
        <w:t>pe</w:t>
      </w:r>
      <w:r>
        <w:rPr>
          <w:spacing w:val="40"/>
        </w:rPr>
        <w:t xml:space="preserve"> </w:t>
      </w:r>
      <w:r>
        <w:t>toata</w:t>
      </w:r>
      <w:r>
        <w:rPr>
          <w:spacing w:val="40"/>
        </w:rPr>
        <w:t xml:space="preserve"> </w:t>
      </w:r>
      <w:r>
        <w:t>lungimea tronsoanelor, a tuturor partilor conductoare care nu fac parte din instalatia electrica, cum ar fi:</w:t>
      </w:r>
    </w:p>
    <w:p w:rsidR="005956A8" w:rsidRDefault="00F3183C">
      <w:pPr>
        <w:pStyle w:val="ListParagraph"/>
        <w:numPr>
          <w:ilvl w:val="0"/>
          <w:numId w:val="23"/>
        </w:numPr>
        <w:tabs>
          <w:tab w:val="left" w:pos="1464"/>
        </w:tabs>
        <w:spacing w:before="34"/>
        <w:ind w:left="1463" w:hanging="205"/>
        <w:rPr>
          <w:sz w:val="24"/>
        </w:rPr>
      </w:pPr>
      <w:r>
        <w:rPr>
          <w:sz w:val="24"/>
        </w:rPr>
        <w:t>conducte</w:t>
      </w:r>
      <w:r>
        <w:rPr>
          <w:spacing w:val="-3"/>
          <w:sz w:val="24"/>
        </w:rPr>
        <w:t xml:space="preserve"> </w:t>
      </w:r>
      <w:r>
        <w:rPr>
          <w:sz w:val="24"/>
        </w:rPr>
        <w:t>metalice</w:t>
      </w:r>
      <w:r>
        <w:rPr>
          <w:spacing w:val="-2"/>
          <w:sz w:val="24"/>
        </w:rPr>
        <w:t xml:space="preserve"> </w:t>
      </w:r>
      <w:r>
        <w:rPr>
          <w:sz w:val="24"/>
        </w:rPr>
        <w:t>de</w:t>
      </w:r>
      <w:r>
        <w:rPr>
          <w:spacing w:val="-1"/>
          <w:sz w:val="24"/>
        </w:rPr>
        <w:t xml:space="preserve"> </w:t>
      </w:r>
      <w:r>
        <w:rPr>
          <w:spacing w:val="-4"/>
          <w:sz w:val="24"/>
        </w:rPr>
        <w:t>apa;</w:t>
      </w:r>
    </w:p>
    <w:p w:rsidR="005956A8" w:rsidRDefault="00F3183C">
      <w:pPr>
        <w:pStyle w:val="ListParagraph"/>
        <w:numPr>
          <w:ilvl w:val="0"/>
          <w:numId w:val="23"/>
        </w:numPr>
        <w:tabs>
          <w:tab w:val="left" w:pos="1464"/>
        </w:tabs>
        <w:spacing w:before="36"/>
        <w:ind w:left="1463" w:hanging="205"/>
        <w:rPr>
          <w:sz w:val="24"/>
        </w:rPr>
      </w:pPr>
      <w:r>
        <w:rPr>
          <w:sz w:val="24"/>
        </w:rPr>
        <w:t>tubulaturi</w:t>
      </w:r>
      <w:r>
        <w:rPr>
          <w:spacing w:val="-1"/>
          <w:sz w:val="24"/>
        </w:rPr>
        <w:t xml:space="preserve"> </w:t>
      </w:r>
      <w:r>
        <w:rPr>
          <w:sz w:val="24"/>
        </w:rPr>
        <w:t>de</w:t>
      </w:r>
      <w:r>
        <w:rPr>
          <w:spacing w:val="-1"/>
          <w:sz w:val="24"/>
        </w:rPr>
        <w:t xml:space="preserve"> </w:t>
      </w:r>
      <w:r>
        <w:rPr>
          <w:spacing w:val="-2"/>
          <w:sz w:val="24"/>
        </w:rPr>
        <w:t>ventilatie;</w:t>
      </w:r>
    </w:p>
    <w:p w:rsidR="005956A8" w:rsidRDefault="00F3183C">
      <w:pPr>
        <w:pStyle w:val="ListParagraph"/>
        <w:numPr>
          <w:ilvl w:val="0"/>
          <w:numId w:val="23"/>
        </w:numPr>
        <w:tabs>
          <w:tab w:val="left" w:pos="1464"/>
        </w:tabs>
        <w:spacing w:before="36"/>
        <w:ind w:left="1463" w:hanging="205"/>
        <w:rPr>
          <w:sz w:val="24"/>
        </w:rPr>
      </w:pPr>
      <w:r>
        <w:rPr>
          <w:sz w:val="24"/>
        </w:rPr>
        <w:t>paturi</w:t>
      </w:r>
      <w:r>
        <w:rPr>
          <w:spacing w:val="-3"/>
          <w:sz w:val="24"/>
        </w:rPr>
        <w:t xml:space="preserve"> </w:t>
      </w:r>
      <w:r>
        <w:rPr>
          <w:sz w:val="24"/>
        </w:rPr>
        <w:t>de</w:t>
      </w:r>
      <w:r>
        <w:rPr>
          <w:spacing w:val="-2"/>
          <w:sz w:val="24"/>
        </w:rPr>
        <w:t xml:space="preserve"> </w:t>
      </w:r>
      <w:r>
        <w:rPr>
          <w:sz w:val="24"/>
        </w:rPr>
        <w:t>cabluri si</w:t>
      </w:r>
      <w:r>
        <w:rPr>
          <w:spacing w:val="-2"/>
          <w:sz w:val="24"/>
        </w:rPr>
        <w:t xml:space="preserve"> </w:t>
      </w:r>
      <w:r>
        <w:rPr>
          <w:sz w:val="24"/>
        </w:rPr>
        <w:t>elemente</w:t>
      </w:r>
      <w:r>
        <w:rPr>
          <w:spacing w:val="-1"/>
          <w:sz w:val="24"/>
        </w:rPr>
        <w:t xml:space="preserve"> </w:t>
      </w:r>
      <w:r>
        <w:rPr>
          <w:sz w:val="24"/>
        </w:rPr>
        <w:t>de</w:t>
      </w:r>
      <w:r>
        <w:rPr>
          <w:spacing w:val="-2"/>
          <w:sz w:val="24"/>
        </w:rPr>
        <w:t xml:space="preserve"> </w:t>
      </w:r>
      <w:r>
        <w:rPr>
          <w:sz w:val="24"/>
        </w:rPr>
        <w:t>confectie</w:t>
      </w:r>
      <w:r>
        <w:rPr>
          <w:spacing w:val="-1"/>
          <w:sz w:val="24"/>
        </w:rPr>
        <w:t xml:space="preserve"> </w:t>
      </w:r>
      <w:r>
        <w:rPr>
          <w:sz w:val="24"/>
        </w:rPr>
        <w:t>metalica</w:t>
      </w:r>
      <w:r>
        <w:rPr>
          <w:spacing w:val="-2"/>
          <w:sz w:val="24"/>
        </w:rPr>
        <w:t xml:space="preserve"> </w:t>
      </w:r>
      <w:r>
        <w:rPr>
          <w:sz w:val="24"/>
        </w:rPr>
        <w:t>utilizate la</w:t>
      </w:r>
      <w:r>
        <w:rPr>
          <w:spacing w:val="-2"/>
          <w:sz w:val="24"/>
        </w:rPr>
        <w:t xml:space="preserve"> </w:t>
      </w:r>
      <w:r>
        <w:rPr>
          <w:sz w:val="24"/>
        </w:rPr>
        <w:t>sustinerea</w:t>
      </w:r>
      <w:r>
        <w:rPr>
          <w:spacing w:val="1"/>
          <w:sz w:val="24"/>
        </w:rPr>
        <w:t xml:space="preserve"> </w:t>
      </w:r>
      <w:r>
        <w:rPr>
          <w:spacing w:val="-2"/>
          <w:sz w:val="24"/>
        </w:rPr>
        <w:t>instalatiilor;</w:t>
      </w:r>
    </w:p>
    <w:p w:rsidR="005956A8" w:rsidRDefault="00F3183C">
      <w:pPr>
        <w:pStyle w:val="ListParagraph"/>
        <w:numPr>
          <w:ilvl w:val="0"/>
          <w:numId w:val="23"/>
        </w:numPr>
        <w:tabs>
          <w:tab w:val="left" w:pos="1464"/>
        </w:tabs>
        <w:spacing w:before="36"/>
        <w:ind w:left="1463" w:hanging="205"/>
        <w:rPr>
          <w:sz w:val="24"/>
        </w:rPr>
      </w:pPr>
      <w:r>
        <w:rPr>
          <w:sz w:val="24"/>
        </w:rPr>
        <w:t>carcasele</w:t>
      </w:r>
      <w:r>
        <w:rPr>
          <w:spacing w:val="-3"/>
          <w:sz w:val="24"/>
        </w:rPr>
        <w:t xml:space="preserve"> </w:t>
      </w:r>
      <w:r>
        <w:rPr>
          <w:sz w:val="24"/>
        </w:rPr>
        <w:t>echipamentelor</w:t>
      </w:r>
      <w:r>
        <w:rPr>
          <w:spacing w:val="-3"/>
          <w:sz w:val="24"/>
        </w:rPr>
        <w:t xml:space="preserve"> </w:t>
      </w:r>
      <w:r>
        <w:rPr>
          <w:spacing w:val="-2"/>
          <w:sz w:val="24"/>
        </w:rPr>
        <w:t>electrice;</w:t>
      </w:r>
    </w:p>
    <w:p w:rsidR="005956A8" w:rsidRDefault="00F3183C">
      <w:pPr>
        <w:pStyle w:val="ListParagraph"/>
        <w:numPr>
          <w:ilvl w:val="0"/>
          <w:numId w:val="23"/>
        </w:numPr>
        <w:tabs>
          <w:tab w:val="left" w:pos="1507"/>
        </w:tabs>
        <w:spacing w:before="36"/>
        <w:ind w:right="855" w:firstLine="707"/>
        <w:rPr>
          <w:sz w:val="24"/>
        </w:rPr>
      </w:pPr>
      <w:r>
        <w:rPr>
          <w:sz w:val="24"/>
        </w:rPr>
        <w:t>elementele de sustinere, metalice sau din beton armat ale instalatiilor de echipamentelor</w:t>
      </w:r>
      <w:r>
        <w:rPr>
          <w:spacing w:val="40"/>
          <w:sz w:val="24"/>
        </w:rPr>
        <w:t xml:space="preserve"> </w:t>
      </w:r>
      <w:r>
        <w:rPr>
          <w:spacing w:val="-2"/>
          <w:sz w:val="24"/>
        </w:rPr>
        <w:t>electrice;</w:t>
      </w:r>
    </w:p>
    <w:p w:rsidR="005956A8" w:rsidRDefault="00F3183C">
      <w:pPr>
        <w:pStyle w:val="ListParagraph"/>
        <w:numPr>
          <w:ilvl w:val="0"/>
          <w:numId w:val="23"/>
        </w:numPr>
        <w:tabs>
          <w:tab w:val="left" w:pos="1464"/>
        </w:tabs>
        <w:spacing w:before="37"/>
        <w:ind w:left="1463" w:hanging="205"/>
        <w:rPr>
          <w:sz w:val="24"/>
        </w:rPr>
      </w:pPr>
      <w:r>
        <w:rPr>
          <w:sz w:val="24"/>
        </w:rPr>
        <w:t>partile</w:t>
      </w:r>
      <w:r>
        <w:rPr>
          <w:spacing w:val="-1"/>
          <w:sz w:val="24"/>
        </w:rPr>
        <w:t xml:space="preserve"> </w:t>
      </w:r>
      <w:r>
        <w:rPr>
          <w:sz w:val="24"/>
        </w:rPr>
        <w:t>metalice</w:t>
      </w:r>
      <w:r>
        <w:rPr>
          <w:spacing w:val="-1"/>
          <w:sz w:val="24"/>
        </w:rPr>
        <w:t xml:space="preserve"> </w:t>
      </w:r>
      <w:r>
        <w:rPr>
          <w:sz w:val="24"/>
        </w:rPr>
        <w:t>ale</w:t>
      </w:r>
      <w:r>
        <w:rPr>
          <w:spacing w:val="-1"/>
          <w:sz w:val="24"/>
        </w:rPr>
        <w:t xml:space="preserve"> </w:t>
      </w:r>
      <w:r>
        <w:rPr>
          <w:sz w:val="24"/>
        </w:rPr>
        <w:t>tablourilor</w:t>
      </w:r>
      <w:r>
        <w:rPr>
          <w:spacing w:val="-1"/>
          <w:sz w:val="24"/>
        </w:rPr>
        <w:t xml:space="preserve"> </w:t>
      </w:r>
      <w:r>
        <w:rPr>
          <w:sz w:val="24"/>
        </w:rPr>
        <w:t>si pupitrelor</w:t>
      </w:r>
      <w:r>
        <w:rPr>
          <w:spacing w:val="-1"/>
          <w:sz w:val="24"/>
        </w:rPr>
        <w:t xml:space="preserve"> </w:t>
      </w:r>
      <w:r>
        <w:rPr>
          <w:spacing w:val="-2"/>
          <w:sz w:val="24"/>
        </w:rPr>
        <w:t>electrice;</w:t>
      </w:r>
    </w:p>
    <w:p w:rsidR="005956A8" w:rsidRDefault="00F3183C">
      <w:pPr>
        <w:pStyle w:val="BodyText"/>
        <w:spacing w:before="36"/>
        <w:ind w:right="1054" w:firstLine="707"/>
      </w:pPr>
      <w:r>
        <w:t>•ingradirile de protectie, fixe sau mobile, daca nu au o legatura sigura in exploatare cu alte</w:t>
      </w:r>
      <w:r>
        <w:rPr>
          <w:spacing w:val="40"/>
        </w:rPr>
        <w:t xml:space="preserve"> </w:t>
      </w:r>
      <w:r>
        <w:t>elemente legate la pamant;</w:t>
      </w:r>
    </w:p>
    <w:p w:rsidR="005956A8" w:rsidRDefault="00F3183C">
      <w:pPr>
        <w:pStyle w:val="ListParagraph"/>
        <w:numPr>
          <w:ilvl w:val="0"/>
          <w:numId w:val="23"/>
        </w:numPr>
        <w:tabs>
          <w:tab w:val="left" w:pos="1464"/>
        </w:tabs>
        <w:spacing w:before="36"/>
        <w:ind w:left="1463" w:hanging="205"/>
        <w:rPr>
          <w:sz w:val="24"/>
        </w:rPr>
      </w:pPr>
      <w:r>
        <w:rPr>
          <w:sz w:val="24"/>
        </w:rPr>
        <w:t>invelisurile</w:t>
      </w:r>
      <w:r>
        <w:rPr>
          <w:spacing w:val="-4"/>
          <w:sz w:val="24"/>
        </w:rPr>
        <w:t xml:space="preserve"> </w:t>
      </w:r>
      <w:r>
        <w:rPr>
          <w:sz w:val="24"/>
        </w:rPr>
        <w:t>si</w:t>
      </w:r>
      <w:r>
        <w:rPr>
          <w:spacing w:val="-2"/>
          <w:sz w:val="24"/>
        </w:rPr>
        <w:t xml:space="preserve"> </w:t>
      </w:r>
      <w:r>
        <w:rPr>
          <w:sz w:val="24"/>
        </w:rPr>
        <w:t>armaturile</w:t>
      </w:r>
      <w:r>
        <w:rPr>
          <w:spacing w:val="-2"/>
          <w:sz w:val="24"/>
        </w:rPr>
        <w:t xml:space="preserve"> </w:t>
      </w:r>
      <w:r>
        <w:rPr>
          <w:sz w:val="24"/>
        </w:rPr>
        <w:t>metalice</w:t>
      </w:r>
      <w:r>
        <w:rPr>
          <w:spacing w:val="-2"/>
          <w:sz w:val="24"/>
        </w:rPr>
        <w:t xml:space="preserve"> </w:t>
      </w:r>
      <w:r>
        <w:rPr>
          <w:sz w:val="24"/>
        </w:rPr>
        <w:t>ale</w:t>
      </w:r>
      <w:r>
        <w:rPr>
          <w:spacing w:val="-1"/>
          <w:sz w:val="24"/>
        </w:rPr>
        <w:t xml:space="preserve"> </w:t>
      </w:r>
      <w:r>
        <w:rPr>
          <w:spacing w:val="-2"/>
          <w:sz w:val="24"/>
        </w:rPr>
        <w:t>cablurilor;</w:t>
      </w:r>
    </w:p>
    <w:p w:rsidR="005956A8" w:rsidRDefault="00F3183C">
      <w:pPr>
        <w:pStyle w:val="ListParagraph"/>
        <w:numPr>
          <w:ilvl w:val="0"/>
          <w:numId w:val="23"/>
        </w:numPr>
        <w:tabs>
          <w:tab w:val="left" w:pos="1464"/>
        </w:tabs>
        <w:spacing w:before="36"/>
        <w:ind w:left="1463" w:hanging="205"/>
        <w:rPr>
          <w:sz w:val="24"/>
        </w:rPr>
      </w:pPr>
      <w:r>
        <w:rPr>
          <w:sz w:val="24"/>
        </w:rPr>
        <w:t>fatada</w:t>
      </w:r>
      <w:r>
        <w:rPr>
          <w:spacing w:val="-4"/>
          <w:sz w:val="24"/>
        </w:rPr>
        <w:t xml:space="preserve"> </w:t>
      </w:r>
      <w:r>
        <w:rPr>
          <w:spacing w:val="-2"/>
          <w:sz w:val="24"/>
        </w:rPr>
        <w:t>metalica;</w:t>
      </w:r>
    </w:p>
    <w:p w:rsidR="005956A8" w:rsidRDefault="00F3183C">
      <w:pPr>
        <w:pStyle w:val="ListParagraph"/>
        <w:numPr>
          <w:ilvl w:val="0"/>
          <w:numId w:val="23"/>
        </w:numPr>
        <w:tabs>
          <w:tab w:val="left" w:pos="1464"/>
        </w:tabs>
        <w:spacing w:before="36"/>
        <w:ind w:left="1463" w:hanging="205"/>
        <w:rPr>
          <w:sz w:val="24"/>
        </w:rPr>
      </w:pPr>
      <w:r>
        <w:rPr>
          <w:sz w:val="24"/>
        </w:rPr>
        <w:t>structura</w:t>
      </w:r>
      <w:r>
        <w:rPr>
          <w:spacing w:val="-5"/>
          <w:sz w:val="24"/>
        </w:rPr>
        <w:t xml:space="preserve"> </w:t>
      </w:r>
      <w:r>
        <w:rPr>
          <w:sz w:val="24"/>
        </w:rPr>
        <w:t>metalica</w:t>
      </w:r>
      <w:r>
        <w:rPr>
          <w:spacing w:val="-2"/>
          <w:sz w:val="24"/>
        </w:rPr>
        <w:t xml:space="preserve"> </w:t>
      </w:r>
      <w:r>
        <w:rPr>
          <w:sz w:val="24"/>
        </w:rPr>
        <w:t>de</w:t>
      </w:r>
      <w:r>
        <w:rPr>
          <w:spacing w:val="-2"/>
          <w:sz w:val="24"/>
        </w:rPr>
        <w:t xml:space="preserve"> </w:t>
      </w:r>
      <w:r>
        <w:rPr>
          <w:sz w:val="24"/>
        </w:rPr>
        <w:t>sustinere</w:t>
      </w:r>
      <w:r>
        <w:rPr>
          <w:spacing w:val="-3"/>
          <w:sz w:val="24"/>
        </w:rPr>
        <w:t xml:space="preserve"> </w:t>
      </w:r>
      <w:r>
        <w:rPr>
          <w:sz w:val="24"/>
        </w:rPr>
        <w:t>si</w:t>
      </w:r>
      <w:r>
        <w:rPr>
          <w:spacing w:val="-2"/>
          <w:sz w:val="24"/>
        </w:rPr>
        <w:t xml:space="preserve"> </w:t>
      </w:r>
      <w:r>
        <w:rPr>
          <w:sz w:val="24"/>
        </w:rPr>
        <w:t>ghidare a</w:t>
      </w:r>
      <w:r>
        <w:rPr>
          <w:spacing w:val="-2"/>
          <w:sz w:val="24"/>
        </w:rPr>
        <w:t xml:space="preserve"> </w:t>
      </w:r>
      <w:r>
        <w:rPr>
          <w:sz w:val="24"/>
        </w:rPr>
        <w:t>lifturilor,</w:t>
      </w:r>
      <w:r>
        <w:rPr>
          <w:spacing w:val="-1"/>
          <w:sz w:val="24"/>
        </w:rPr>
        <w:t xml:space="preserve"> </w:t>
      </w:r>
      <w:r>
        <w:rPr>
          <w:spacing w:val="-4"/>
          <w:sz w:val="24"/>
        </w:rPr>
        <w:t>etc.</w:t>
      </w:r>
    </w:p>
    <w:p w:rsidR="005956A8" w:rsidRDefault="00F3183C">
      <w:pPr>
        <w:pStyle w:val="BodyText"/>
        <w:spacing w:before="36"/>
        <w:ind w:firstLine="707"/>
      </w:pPr>
      <w:r>
        <w:t>Sectiunile</w:t>
      </w:r>
      <w:r>
        <w:rPr>
          <w:spacing w:val="40"/>
        </w:rPr>
        <w:t xml:space="preserve"> </w:t>
      </w:r>
      <w:r>
        <w:t>minime</w:t>
      </w:r>
      <w:r>
        <w:rPr>
          <w:spacing w:val="40"/>
        </w:rPr>
        <w:t xml:space="preserve"> </w:t>
      </w:r>
      <w:r>
        <w:t>ale</w:t>
      </w:r>
      <w:r>
        <w:rPr>
          <w:spacing w:val="40"/>
        </w:rPr>
        <w:t xml:space="preserve"> </w:t>
      </w:r>
      <w:r>
        <w:t>conductoarelor</w:t>
      </w:r>
      <w:r>
        <w:rPr>
          <w:spacing w:val="40"/>
        </w:rPr>
        <w:t xml:space="preserve"> </w:t>
      </w:r>
      <w:r>
        <w:t>de</w:t>
      </w:r>
      <w:r>
        <w:rPr>
          <w:spacing w:val="40"/>
        </w:rPr>
        <w:t xml:space="preserve"> </w:t>
      </w:r>
      <w:r>
        <w:t>protectie,</w:t>
      </w:r>
      <w:r>
        <w:rPr>
          <w:spacing w:val="40"/>
        </w:rPr>
        <w:t xml:space="preserve"> </w:t>
      </w:r>
      <w:r>
        <w:t>de</w:t>
      </w:r>
      <w:r>
        <w:rPr>
          <w:spacing w:val="40"/>
        </w:rPr>
        <w:t xml:space="preserve"> </w:t>
      </w:r>
      <w:r>
        <w:t>echipotentializare</w:t>
      </w:r>
      <w:r>
        <w:rPr>
          <w:spacing w:val="40"/>
        </w:rPr>
        <w:t xml:space="preserve"> </w:t>
      </w:r>
      <w:r>
        <w:t>precum</w:t>
      </w:r>
      <w:r>
        <w:rPr>
          <w:spacing w:val="40"/>
        </w:rPr>
        <w:t xml:space="preserve"> </w:t>
      </w:r>
      <w:r>
        <w:t>si</w:t>
      </w:r>
      <w:r>
        <w:rPr>
          <w:spacing w:val="40"/>
        </w:rPr>
        <w:t xml:space="preserve"> </w:t>
      </w:r>
      <w:r>
        <w:t>ale</w:t>
      </w:r>
      <w:r>
        <w:rPr>
          <w:spacing w:val="80"/>
        </w:rPr>
        <w:t xml:space="preserve"> </w:t>
      </w:r>
      <w:r>
        <w:t>conductorului de legare la pamant au fost alese respectand Cap. 5.5, I7/2011.</w:t>
      </w:r>
    </w:p>
    <w:p w:rsidR="005956A8" w:rsidRDefault="005956A8">
      <w:pPr>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94" o:spid="_x0000_s1108" style="width:485.25pt;height:1.45pt;mso-position-horizontal-relative:char;mso-position-vertical-relative:line" coordsize="9705,29">
            <v:rect id="docshape295" o:spid="_x0000_s1109"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7" w:firstLine="707"/>
        <w:jc w:val="both"/>
      </w:pPr>
      <w:r>
        <w:t>Toate carcasele echipamentelor si elementele metalice se vor lega la pamant fie prin platbanda OLZn 25x4 mm , fie prin conductor din cupru flexibil. Se vor lega la pamant : tevi metalice, tablourile electrice , carcase de echipamente , etc.</w:t>
      </w:r>
    </w:p>
    <w:p w:rsidR="005956A8" w:rsidRDefault="005956A8">
      <w:pPr>
        <w:pStyle w:val="BodyText"/>
        <w:spacing w:before="4"/>
        <w:ind w:left="0"/>
        <w:rPr>
          <w:sz w:val="30"/>
        </w:rPr>
      </w:pPr>
    </w:p>
    <w:p w:rsidR="005956A8" w:rsidRDefault="00F3183C">
      <w:pPr>
        <w:pStyle w:val="Heading4"/>
        <w:spacing w:line="281" w:lineRule="exact"/>
        <w:jc w:val="both"/>
        <w:rPr>
          <w:rFonts w:ascii="Cambria Math" w:hAnsi="Cambria Math"/>
        </w:rPr>
      </w:pPr>
      <w:r>
        <w:rPr>
          <w:rFonts w:ascii="Cambria Math" w:hAnsi="Cambria Math"/>
        </w:rPr>
        <w:t>Instala</w:t>
      </w:r>
      <w:r>
        <w:t>ţ</w:t>
      </w:r>
      <w:r>
        <w:rPr>
          <w:rFonts w:ascii="Cambria Math" w:hAnsi="Cambria Math"/>
        </w:rPr>
        <w:t>ia</w:t>
      </w:r>
      <w:r>
        <w:rPr>
          <w:rFonts w:ascii="Cambria Math" w:hAnsi="Cambria Math"/>
          <w:spacing w:val="5"/>
        </w:rPr>
        <w:t xml:space="preserve"> </w:t>
      </w:r>
      <w:r>
        <w:rPr>
          <w:rFonts w:ascii="Cambria Math" w:hAnsi="Cambria Math"/>
        </w:rPr>
        <w:t>de</w:t>
      </w:r>
      <w:r>
        <w:rPr>
          <w:rFonts w:ascii="Cambria Math" w:hAnsi="Cambria Math"/>
          <w:spacing w:val="4"/>
        </w:rPr>
        <w:t xml:space="preserve"> </w:t>
      </w:r>
      <w:r>
        <w:rPr>
          <w:rFonts w:ascii="Cambria Math" w:hAnsi="Cambria Math"/>
        </w:rPr>
        <w:t>detectare,</w:t>
      </w:r>
      <w:r>
        <w:rPr>
          <w:rFonts w:ascii="Cambria Math" w:hAnsi="Cambria Math"/>
          <w:spacing w:val="4"/>
        </w:rPr>
        <w:t xml:space="preserve"> </w:t>
      </w:r>
      <w:r>
        <w:rPr>
          <w:rFonts w:ascii="Cambria Math" w:hAnsi="Cambria Math"/>
        </w:rPr>
        <w:t>semnalizare</w:t>
      </w:r>
      <w:r>
        <w:rPr>
          <w:rFonts w:ascii="Cambria Math" w:hAnsi="Cambria Math"/>
          <w:spacing w:val="11"/>
        </w:rPr>
        <w:t xml:space="preserve"> </w:t>
      </w:r>
      <w:r>
        <w:t>ş</w:t>
      </w:r>
      <w:r>
        <w:rPr>
          <w:rFonts w:ascii="Cambria Math" w:hAnsi="Cambria Math"/>
        </w:rPr>
        <w:t>i</w:t>
      </w:r>
      <w:r>
        <w:rPr>
          <w:rFonts w:ascii="Cambria Math" w:hAnsi="Cambria Math"/>
          <w:spacing w:val="4"/>
        </w:rPr>
        <w:t xml:space="preserve"> </w:t>
      </w:r>
      <w:r>
        <w:rPr>
          <w:rFonts w:ascii="Cambria Math" w:hAnsi="Cambria Math"/>
        </w:rPr>
        <w:t>alarmare</w:t>
      </w:r>
      <w:r>
        <w:rPr>
          <w:rFonts w:ascii="Cambria Math" w:hAnsi="Cambria Math"/>
          <w:spacing w:val="4"/>
        </w:rPr>
        <w:t xml:space="preserve"> </w:t>
      </w:r>
      <w:r>
        <w:rPr>
          <w:rFonts w:ascii="Cambria Math" w:hAnsi="Cambria Math"/>
        </w:rPr>
        <w:t>la</w:t>
      </w:r>
      <w:r>
        <w:rPr>
          <w:rFonts w:ascii="Cambria Math" w:hAnsi="Cambria Math"/>
          <w:spacing w:val="6"/>
        </w:rPr>
        <w:t xml:space="preserve"> </w:t>
      </w:r>
      <w:r>
        <w:rPr>
          <w:rFonts w:ascii="Cambria Math" w:hAnsi="Cambria Math"/>
        </w:rPr>
        <w:t>incendiu</w:t>
      </w:r>
      <w:r>
        <w:rPr>
          <w:rFonts w:ascii="Cambria Math" w:hAnsi="Cambria Math"/>
          <w:spacing w:val="4"/>
        </w:rPr>
        <w:t xml:space="preserve"> </w:t>
      </w:r>
      <w:r>
        <w:rPr>
          <w:rFonts w:ascii="Cambria Math" w:hAnsi="Cambria Math"/>
          <w:spacing w:val="-2"/>
        </w:rPr>
        <w:t>(IDSAI)</w:t>
      </w:r>
    </w:p>
    <w:p w:rsidR="005956A8" w:rsidRDefault="00F3183C">
      <w:pPr>
        <w:pStyle w:val="BodyText"/>
        <w:ind w:right="846" w:firstLine="719"/>
        <w:jc w:val="both"/>
      </w:pPr>
      <w:r>
        <w:t>ECS-ul este amplasat in camera P_02 CT, unde exista o persona prezenta in permanenta. ECS-ul este de tip adresabil, având o bucla de detecție, pe a cărei panou de semnalizare vor fi afișate: starea de bună funcționare; starea de veghe; starea de avertizare; starea de defect; zona</w:t>
      </w:r>
      <w:r>
        <w:rPr>
          <w:spacing w:val="40"/>
        </w:rPr>
        <w:t xml:space="preserve"> </w:t>
      </w:r>
      <w:r>
        <w:t xml:space="preserve">aflată în alarmă; locația detectorului aflat în alarmă. Gradul de acoperire cu instalații de detectare, semnalizare și alarmare la incendiu pentru construcțiile și spațiile cu destinatia de camere tehnice trebuie să fie cel de acoperire totală cu detectoare de incendiu și declanșatoare manuale, fiind supravegheate toate spațiile din clădire. Toate echipamentele de detectie a spatiilor </w:t>
      </w:r>
      <w:r>
        <w:rPr>
          <w:b/>
        </w:rPr>
        <w:t xml:space="preserve">centralei termice </w:t>
      </w:r>
      <w:r>
        <w:t>sunt amplasate pe bucla 1 de detectie.</w:t>
      </w:r>
    </w:p>
    <w:p w:rsidR="005956A8" w:rsidRDefault="00F3183C">
      <w:pPr>
        <w:pStyle w:val="BodyText"/>
        <w:ind w:right="850" w:firstLine="719"/>
        <w:jc w:val="both"/>
      </w:pPr>
      <w:r>
        <w:t>Echipamentul de control și semnalizare (ECS) este prevăzut cu: doi acumulatori ce vor asigura o funcționare în regim normal, în lipsa tensiunii de alimentare, de cel puțin 47,5h și în plus, necesarul de putere pentru semnalizarea unei alarme pe durata a 30 minute; 1 bucla adresabila, având posibilitatea conectării a maxim 128 echipamente adresabile (detectoare, butoane, sirene).</w:t>
      </w:r>
    </w:p>
    <w:p w:rsidR="005956A8" w:rsidRDefault="00F3183C">
      <w:pPr>
        <w:pStyle w:val="BodyText"/>
        <w:spacing w:line="276" w:lineRule="exact"/>
        <w:ind w:left="1271"/>
        <w:jc w:val="both"/>
      </w:pPr>
      <w:r>
        <w:t>Instalaţia</w:t>
      </w:r>
      <w:r>
        <w:rPr>
          <w:spacing w:val="-4"/>
        </w:rPr>
        <w:t xml:space="preserve"> </w:t>
      </w:r>
      <w:r>
        <w:t>de</w:t>
      </w:r>
      <w:r>
        <w:rPr>
          <w:spacing w:val="-2"/>
        </w:rPr>
        <w:t xml:space="preserve"> </w:t>
      </w:r>
      <w:r>
        <w:t>detectare,</w:t>
      </w:r>
      <w:r>
        <w:rPr>
          <w:spacing w:val="-1"/>
        </w:rPr>
        <w:t xml:space="preserve"> </w:t>
      </w:r>
      <w:r>
        <w:t>semnalizare</w:t>
      </w:r>
      <w:r>
        <w:rPr>
          <w:spacing w:val="-3"/>
        </w:rPr>
        <w:t xml:space="preserve"> </w:t>
      </w:r>
      <w:r>
        <w:t>şi</w:t>
      </w:r>
      <w:r>
        <w:rPr>
          <w:spacing w:val="-2"/>
        </w:rPr>
        <w:t xml:space="preserve"> </w:t>
      </w:r>
      <w:r>
        <w:t>alarmare</w:t>
      </w:r>
      <w:r>
        <w:rPr>
          <w:spacing w:val="-2"/>
        </w:rPr>
        <w:t xml:space="preserve"> </w:t>
      </w:r>
      <w:r>
        <w:t>la</w:t>
      </w:r>
      <w:r>
        <w:rPr>
          <w:spacing w:val="-1"/>
        </w:rPr>
        <w:t xml:space="preserve"> </w:t>
      </w:r>
      <w:r>
        <w:t>incendiu</w:t>
      </w:r>
      <w:r>
        <w:rPr>
          <w:spacing w:val="2"/>
        </w:rPr>
        <w:t xml:space="preserve"> </w:t>
      </w:r>
      <w:r>
        <w:t>cuprinde</w:t>
      </w:r>
      <w:r>
        <w:rPr>
          <w:spacing w:val="-3"/>
        </w:rPr>
        <w:t xml:space="preserve"> </w:t>
      </w:r>
      <w:r>
        <w:t>următoarele</w:t>
      </w:r>
      <w:r>
        <w:rPr>
          <w:spacing w:val="1"/>
        </w:rPr>
        <w:t xml:space="preserve"> </w:t>
      </w:r>
      <w:r>
        <w:rPr>
          <w:spacing w:val="-2"/>
        </w:rPr>
        <w:t>elemente:</w:t>
      </w:r>
    </w:p>
    <w:p w:rsidR="005956A8" w:rsidRDefault="00F3183C">
      <w:pPr>
        <w:pStyle w:val="ListParagraph"/>
        <w:numPr>
          <w:ilvl w:val="0"/>
          <w:numId w:val="22"/>
        </w:numPr>
        <w:tabs>
          <w:tab w:val="left" w:pos="1452"/>
        </w:tabs>
        <w:ind w:right="848" w:firstLine="719"/>
        <w:rPr>
          <w:sz w:val="24"/>
        </w:rPr>
      </w:pPr>
      <w:r>
        <w:rPr>
          <w:sz w:val="24"/>
        </w:rPr>
        <w:t>echipament</w:t>
      </w:r>
      <w:r>
        <w:rPr>
          <w:spacing w:val="30"/>
          <w:sz w:val="24"/>
        </w:rPr>
        <w:t xml:space="preserve"> </w:t>
      </w:r>
      <w:r>
        <w:rPr>
          <w:sz w:val="24"/>
        </w:rPr>
        <w:t>de</w:t>
      </w:r>
      <w:r>
        <w:rPr>
          <w:spacing w:val="29"/>
          <w:sz w:val="24"/>
        </w:rPr>
        <w:t xml:space="preserve"> </w:t>
      </w:r>
      <w:r>
        <w:rPr>
          <w:sz w:val="24"/>
        </w:rPr>
        <w:t>control</w:t>
      </w:r>
      <w:r>
        <w:rPr>
          <w:spacing w:val="30"/>
          <w:sz w:val="24"/>
        </w:rPr>
        <w:t xml:space="preserve"> </w:t>
      </w:r>
      <w:r>
        <w:rPr>
          <w:sz w:val="24"/>
        </w:rPr>
        <w:t>și</w:t>
      </w:r>
      <w:r>
        <w:rPr>
          <w:spacing w:val="33"/>
          <w:sz w:val="24"/>
        </w:rPr>
        <w:t xml:space="preserve"> </w:t>
      </w:r>
      <w:r>
        <w:rPr>
          <w:sz w:val="24"/>
        </w:rPr>
        <w:t>semnalizare</w:t>
      </w:r>
      <w:r>
        <w:rPr>
          <w:spacing w:val="29"/>
          <w:sz w:val="24"/>
        </w:rPr>
        <w:t xml:space="preserve"> </w:t>
      </w:r>
      <w:r>
        <w:rPr>
          <w:sz w:val="24"/>
        </w:rPr>
        <w:t>(centrala</w:t>
      </w:r>
      <w:r>
        <w:rPr>
          <w:spacing w:val="29"/>
          <w:sz w:val="24"/>
        </w:rPr>
        <w:t xml:space="preserve"> </w:t>
      </w:r>
      <w:r>
        <w:rPr>
          <w:sz w:val="24"/>
        </w:rPr>
        <w:t>de</w:t>
      </w:r>
      <w:r>
        <w:rPr>
          <w:spacing w:val="29"/>
          <w:sz w:val="24"/>
        </w:rPr>
        <w:t xml:space="preserve"> </w:t>
      </w:r>
      <w:r>
        <w:rPr>
          <w:sz w:val="24"/>
        </w:rPr>
        <w:t>semnalizare</w:t>
      </w:r>
      <w:r>
        <w:rPr>
          <w:spacing w:val="28"/>
          <w:sz w:val="24"/>
        </w:rPr>
        <w:t xml:space="preserve"> </w:t>
      </w:r>
      <w:r>
        <w:rPr>
          <w:sz w:val="24"/>
        </w:rPr>
        <w:t>incendiu),</w:t>
      </w:r>
      <w:r>
        <w:rPr>
          <w:spacing w:val="32"/>
          <w:sz w:val="24"/>
        </w:rPr>
        <w:t xml:space="preserve"> </w:t>
      </w:r>
      <w:r>
        <w:rPr>
          <w:sz w:val="24"/>
        </w:rPr>
        <w:t>pentru</w:t>
      </w:r>
      <w:r>
        <w:rPr>
          <w:spacing w:val="36"/>
          <w:sz w:val="24"/>
        </w:rPr>
        <w:t xml:space="preserve"> </w:t>
      </w:r>
      <w:r>
        <w:rPr>
          <w:sz w:val="24"/>
        </w:rPr>
        <w:t>care</w:t>
      </w:r>
      <w:r>
        <w:rPr>
          <w:spacing w:val="30"/>
          <w:sz w:val="24"/>
        </w:rPr>
        <w:t xml:space="preserve"> </w:t>
      </w:r>
      <w:r>
        <w:rPr>
          <w:sz w:val="24"/>
        </w:rPr>
        <w:t>se asigură cerințele din P118/3/2015, pentru spațiul în care se amplasează;</w:t>
      </w:r>
    </w:p>
    <w:p w:rsidR="005956A8" w:rsidRDefault="00F3183C">
      <w:pPr>
        <w:pStyle w:val="ListParagraph"/>
        <w:numPr>
          <w:ilvl w:val="0"/>
          <w:numId w:val="22"/>
        </w:numPr>
        <w:tabs>
          <w:tab w:val="left" w:pos="1452"/>
        </w:tabs>
        <w:spacing w:line="292" w:lineRule="exact"/>
        <w:ind w:left="1451" w:hanging="181"/>
        <w:rPr>
          <w:sz w:val="24"/>
        </w:rPr>
      </w:pPr>
      <w:r>
        <w:rPr>
          <w:sz w:val="24"/>
        </w:rPr>
        <w:t>detectoare</w:t>
      </w:r>
      <w:r>
        <w:rPr>
          <w:spacing w:val="-5"/>
          <w:sz w:val="24"/>
        </w:rPr>
        <w:t xml:space="preserve"> </w:t>
      </w:r>
      <w:r>
        <w:rPr>
          <w:sz w:val="24"/>
        </w:rPr>
        <w:t>automate adresabile</w:t>
      </w:r>
      <w:r>
        <w:rPr>
          <w:spacing w:val="-2"/>
          <w:sz w:val="24"/>
        </w:rPr>
        <w:t xml:space="preserve"> </w:t>
      </w:r>
      <w:r>
        <w:rPr>
          <w:sz w:val="24"/>
        </w:rPr>
        <w:t>de</w:t>
      </w:r>
      <w:r>
        <w:rPr>
          <w:spacing w:val="-2"/>
          <w:sz w:val="24"/>
        </w:rPr>
        <w:t xml:space="preserve"> </w:t>
      </w:r>
      <w:r>
        <w:rPr>
          <w:sz w:val="24"/>
        </w:rPr>
        <w:t>fum</w:t>
      </w:r>
      <w:r>
        <w:rPr>
          <w:spacing w:val="-1"/>
          <w:sz w:val="24"/>
        </w:rPr>
        <w:t xml:space="preserve"> </w:t>
      </w:r>
      <w:r>
        <w:rPr>
          <w:sz w:val="24"/>
        </w:rPr>
        <w:t>și</w:t>
      </w:r>
      <w:r>
        <w:rPr>
          <w:spacing w:val="-2"/>
          <w:sz w:val="24"/>
        </w:rPr>
        <w:t xml:space="preserve"> </w:t>
      </w:r>
      <w:r>
        <w:rPr>
          <w:sz w:val="24"/>
        </w:rPr>
        <w:t>combinate</w:t>
      </w:r>
      <w:r>
        <w:rPr>
          <w:spacing w:val="-1"/>
          <w:sz w:val="24"/>
        </w:rPr>
        <w:t xml:space="preserve"> </w:t>
      </w:r>
      <w:r>
        <w:rPr>
          <w:sz w:val="24"/>
        </w:rPr>
        <w:t>(fum</w:t>
      </w:r>
      <w:r>
        <w:rPr>
          <w:spacing w:val="-1"/>
          <w:sz w:val="24"/>
        </w:rPr>
        <w:t xml:space="preserve"> </w:t>
      </w:r>
      <w:r>
        <w:rPr>
          <w:sz w:val="24"/>
        </w:rPr>
        <w:t>și</w:t>
      </w:r>
      <w:r>
        <w:rPr>
          <w:spacing w:val="-2"/>
          <w:sz w:val="24"/>
        </w:rPr>
        <w:t xml:space="preserve"> temperatură);</w:t>
      </w:r>
    </w:p>
    <w:p w:rsidR="005956A8" w:rsidRDefault="00F3183C">
      <w:pPr>
        <w:pStyle w:val="ListParagraph"/>
        <w:numPr>
          <w:ilvl w:val="0"/>
          <w:numId w:val="22"/>
        </w:numPr>
        <w:tabs>
          <w:tab w:val="left" w:pos="1452"/>
        </w:tabs>
        <w:spacing w:line="293" w:lineRule="exact"/>
        <w:ind w:left="1451" w:hanging="181"/>
        <w:rPr>
          <w:sz w:val="24"/>
        </w:rPr>
      </w:pPr>
      <w:r>
        <w:rPr>
          <w:sz w:val="24"/>
        </w:rPr>
        <w:t>detectoarele</w:t>
      </w:r>
      <w:r>
        <w:rPr>
          <w:spacing w:val="-2"/>
          <w:sz w:val="24"/>
        </w:rPr>
        <w:t xml:space="preserve"> </w:t>
      </w:r>
      <w:r>
        <w:rPr>
          <w:sz w:val="24"/>
        </w:rPr>
        <w:t>de</w:t>
      </w:r>
      <w:r>
        <w:rPr>
          <w:spacing w:val="-2"/>
          <w:sz w:val="24"/>
        </w:rPr>
        <w:t xml:space="preserve"> </w:t>
      </w:r>
      <w:r>
        <w:rPr>
          <w:sz w:val="24"/>
        </w:rPr>
        <w:t>gaz</w:t>
      </w:r>
      <w:r>
        <w:rPr>
          <w:spacing w:val="-2"/>
          <w:sz w:val="24"/>
        </w:rPr>
        <w:t xml:space="preserve"> natural;</w:t>
      </w:r>
    </w:p>
    <w:p w:rsidR="005956A8" w:rsidRDefault="00F3183C">
      <w:pPr>
        <w:pStyle w:val="ListParagraph"/>
        <w:numPr>
          <w:ilvl w:val="0"/>
          <w:numId w:val="22"/>
        </w:numPr>
        <w:tabs>
          <w:tab w:val="left" w:pos="1452"/>
        </w:tabs>
        <w:spacing w:line="293" w:lineRule="exact"/>
        <w:ind w:left="1451" w:hanging="181"/>
        <w:rPr>
          <w:sz w:val="24"/>
        </w:rPr>
      </w:pPr>
      <w:r>
        <w:rPr>
          <w:sz w:val="24"/>
        </w:rPr>
        <w:t>butoane</w:t>
      </w:r>
      <w:r>
        <w:rPr>
          <w:spacing w:val="-3"/>
          <w:sz w:val="24"/>
        </w:rPr>
        <w:t xml:space="preserve"> </w:t>
      </w:r>
      <w:r>
        <w:rPr>
          <w:sz w:val="24"/>
        </w:rPr>
        <w:t>pentru</w:t>
      </w:r>
      <w:r>
        <w:rPr>
          <w:spacing w:val="-1"/>
          <w:sz w:val="24"/>
        </w:rPr>
        <w:t xml:space="preserve"> </w:t>
      </w:r>
      <w:r>
        <w:rPr>
          <w:sz w:val="24"/>
        </w:rPr>
        <w:t>declanșare</w:t>
      </w:r>
      <w:r>
        <w:rPr>
          <w:spacing w:val="-1"/>
          <w:sz w:val="24"/>
        </w:rPr>
        <w:t xml:space="preserve"> </w:t>
      </w:r>
      <w:r>
        <w:rPr>
          <w:sz w:val="24"/>
        </w:rPr>
        <w:t>manuală a</w:t>
      </w:r>
      <w:r>
        <w:rPr>
          <w:spacing w:val="-1"/>
          <w:sz w:val="24"/>
        </w:rPr>
        <w:t xml:space="preserve"> </w:t>
      </w:r>
      <w:r>
        <w:rPr>
          <w:sz w:val="24"/>
        </w:rPr>
        <w:t>alarmei</w:t>
      </w:r>
      <w:r>
        <w:rPr>
          <w:spacing w:val="-1"/>
          <w:sz w:val="24"/>
        </w:rPr>
        <w:t xml:space="preserve"> </w:t>
      </w:r>
      <w:r>
        <w:rPr>
          <w:sz w:val="24"/>
        </w:rPr>
        <w:t xml:space="preserve">de </w:t>
      </w:r>
      <w:r>
        <w:rPr>
          <w:spacing w:val="-2"/>
          <w:sz w:val="24"/>
        </w:rPr>
        <w:t>incendiu;</w:t>
      </w:r>
    </w:p>
    <w:p w:rsidR="005956A8" w:rsidRDefault="00F3183C">
      <w:pPr>
        <w:pStyle w:val="ListParagraph"/>
        <w:numPr>
          <w:ilvl w:val="0"/>
          <w:numId w:val="22"/>
        </w:numPr>
        <w:tabs>
          <w:tab w:val="left" w:pos="1452"/>
        </w:tabs>
        <w:spacing w:before="1" w:line="293" w:lineRule="exact"/>
        <w:ind w:left="1451" w:hanging="181"/>
        <w:rPr>
          <w:sz w:val="24"/>
        </w:rPr>
      </w:pPr>
      <w:r>
        <w:rPr>
          <w:sz w:val="24"/>
        </w:rPr>
        <w:t>sirenă</w:t>
      </w:r>
      <w:r>
        <w:rPr>
          <w:spacing w:val="-5"/>
          <w:sz w:val="24"/>
        </w:rPr>
        <w:t xml:space="preserve"> </w:t>
      </w:r>
      <w:r>
        <w:rPr>
          <w:sz w:val="24"/>
        </w:rPr>
        <w:t>de avertizare</w:t>
      </w:r>
      <w:r>
        <w:rPr>
          <w:spacing w:val="-1"/>
          <w:sz w:val="24"/>
        </w:rPr>
        <w:t xml:space="preserve"> </w:t>
      </w:r>
      <w:r>
        <w:rPr>
          <w:sz w:val="24"/>
        </w:rPr>
        <w:t>acustică</w:t>
      </w:r>
      <w:r>
        <w:rPr>
          <w:spacing w:val="-3"/>
          <w:sz w:val="24"/>
        </w:rPr>
        <w:t xml:space="preserve"> </w:t>
      </w:r>
      <w:r>
        <w:rPr>
          <w:sz w:val="24"/>
        </w:rPr>
        <w:t>de</w:t>
      </w:r>
      <w:r>
        <w:rPr>
          <w:spacing w:val="-2"/>
          <w:sz w:val="24"/>
        </w:rPr>
        <w:t xml:space="preserve"> interior;</w:t>
      </w:r>
    </w:p>
    <w:p w:rsidR="005956A8" w:rsidRDefault="00F3183C">
      <w:pPr>
        <w:pStyle w:val="ListParagraph"/>
        <w:numPr>
          <w:ilvl w:val="0"/>
          <w:numId w:val="22"/>
        </w:numPr>
        <w:tabs>
          <w:tab w:val="left" w:pos="1452"/>
        </w:tabs>
        <w:spacing w:line="293" w:lineRule="exact"/>
        <w:ind w:left="1451" w:hanging="181"/>
        <w:rPr>
          <w:sz w:val="24"/>
        </w:rPr>
      </w:pPr>
      <w:r>
        <w:rPr>
          <w:sz w:val="24"/>
        </w:rPr>
        <w:t>sirenă</w:t>
      </w:r>
      <w:r>
        <w:rPr>
          <w:spacing w:val="-2"/>
          <w:sz w:val="24"/>
        </w:rPr>
        <w:t xml:space="preserve"> </w:t>
      </w:r>
      <w:r>
        <w:rPr>
          <w:sz w:val="24"/>
        </w:rPr>
        <w:t>de avertizare</w:t>
      </w:r>
      <w:r>
        <w:rPr>
          <w:spacing w:val="-1"/>
          <w:sz w:val="24"/>
        </w:rPr>
        <w:t xml:space="preserve"> </w:t>
      </w:r>
      <w:r>
        <w:rPr>
          <w:sz w:val="24"/>
        </w:rPr>
        <w:t>acustică</w:t>
      </w:r>
      <w:r>
        <w:rPr>
          <w:spacing w:val="-3"/>
          <w:sz w:val="24"/>
        </w:rPr>
        <w:t xml:space="preserve"> </w:t>
      </w:r>
      <w:r>
        <w:rPr>
          <w:sz w:val="24"/>
        </w:rPr>
        <w:t>de</w:t>
      </w:r>
      <w:r>
        <w:rPr>
          <w:spacing w:val="-1"/>
          <w:sz w:val="24"/>
        </w:rPr>
        <w:t xml:space="preserve"> </w:t>
      </w:r>
      <w:r>
        <w:rPr>
          <w:spacing w:val="-2"/>
          <w:sz w:val="24"/>
        </w:rPr>
        <w:t>exterior;</w:t>
      </w:r>
    </w:p>
    <w:p w:rsidR="005956A8" w:rsidRDefault="00F3183C">
      <w:pPr>
        <w:pStyle w:val="ListParagraph"/>
        <w:numPr>
          <w:ilvl w:val="0"/>
          <w:numId w:val="22"/>
        </w:numPr>
        <w:tabs>
          <w:tab w:val="left" w:pos="1452"/>
        </w:tabs>
        <w:spacing w:line="293" w:lineRule="exact"/>
        <w:ind w:left="1451" w:hanging="181"/>
        <w:rPr>
          <w:sz w:val="24"/>
        </w:rPr>
      </w:pPr>
      <w:r>
        <w:rPr>
          <w:sz w:val="24"/>
        </w:rPr>
        <w:t>comunicator</w:t>
      </w:r>
      <w:r>
        <w:rPr>
          <w:spacing w:val="-3"/>
          <w:sz w:val="24"/>
        </w:rPr>
        <w:t xml:space="preserve"> </w:t>
      </w:r>
      <w:r>
        <w:rPr>
          <w:spacing w:val="-2"/>
          <w:sz w:val="24"/>
        </w:rPr>
        <w:t>telefonic.</w:t>
      </w:r>
    </w:p>
    <w:p w:rsidR="005956A8" w:rsidRDefault="00F3183C">
      <w:pPr>
        <w:pStyle w:val="BodyText"/>
        <w:ind w:right="845" w:firstLine="719"/>
        <w:jc w:val="both"/>
      </w:pPr>
      <w:r>
        <w:t>Centrala de detectie are următoarele funcții: detecția rapidă a începuturilor de incendiu; afișarea zonei și adresei dispozitivului de detecție aflată în alarmă; semnalizarea manuală a incendiului de la butoanele de semnalizare; avertizarea la nivelul întregului obiectiv; transmiterea la distanță a stării de avertizare și defect; autotestarea echipamentului central și ai detectorilor automați; continuarea funcționării (alimentare de rezervă) în condițiile întreruperii sursei principale de alimentare cu energie electrică.</w:t>
      </w:r>
    </w:p>
    <w:p w:rsidR="005956A8" w:rsidRDefault="00F3183C">
      <w:pPr>
        <w:pStyle w:val="BodyText"/>
        <w:ind w:right="847" w:firstLine="719"/>
        <w:jc w:val="both"/>
      </w:pPr>
      <w:r>
        <w:t xml:space="preserve">Alimentarea cu energie electrică a ECS-ului (echipament de control și semnalizare) </w:t>
      </w:r>
      <w:r>
        <w:rPr>
          <w:color w:val="000000"/>
          <w:shd w:val="clear" w:color="auto" w:fill="FFFF00"/>
        </w:rPr>
        <w:t>se va</w:t>
      </w:r>
      <w:r>
        <w:rPr>
          <w:color w:val="000000"/>
        </w:rPr>
        <w:t xml:space="preserve"> </w:t>
      </w:r>
      <w:r>
        <w:rPr>
          <w:color w:val="000000"/>
          <w:shd w:val="clear" w:color="auto" w:fill="FFFF00"/>
        </w:rPr>
        <w:t>realiza conf I7/2023</w:t>
      </w:r>
      <w:r>
        <w:rPr>
          <w:color w:val="000000"/>
        </w:rPr>
        <w:t>, art 7.22.2 si P118/3, art. 4.2.5. respectiv de la sursa de</w:t>
      </w:r>
      <w:r>
        <w:rPr>
          <w:color w:val="000000"/>
          <w:spacing w:val="40"/>
        </w:rPr>
        <w:t xml:space="preserve"> </w:t>
      </w:r>
      <w:r>
        <w:rPr>
          <w:color w:val="000000"/>
        </w:rPr>
        <w:t>baza cu</w:t>
      </w:r>
      <w:r>
        <w:rPr>
          <w:color w:val="000000"/>
          <w:spacing w:val="40"/>
        </w:rPr>
        <w:t xml:space="preserve"> </w:t>
      </w:r>
      <w:r>
        <w:rPr>
          <w:color w:val="000000"/>
        </w:rPr>
        <w:t>un circuit separat</w:t>
      </w:r>
      <w:r>
        <w:rPr>
          <w:color w:val="000000"/>
          <w:spacing w:val="-2"/>
        </w:rPr>
        <w:t xml:space="preserve"> </w:t>
      </w:r>
      <w:r>
        <w:rPr>
          <w:color w:val="000000"/>
        </w:rPr>
        <w:t>independent</w:t>
      </w:r>
      <w:r>
        <w:rPr>
          <w:color w:val="000000"/>
          <w:spacing w:val="-2"/>
        </w:rPr>
        <w:t xml:space="preserve"> </w:t>
      </w:r>
      <w:r>
        <w:rPr>
          <w:color w:val="000000"/>
        </w:rPr>
        <w:t>de</w:t>
      </w:r>
      <w:r>
        <w:rPr>
          <w:color w:val="000000"/>
          <w:spacing w:val="-3"/>
        </w:rPr>
        <w:t xml:space="preserve"> </w:t>
      </w:r>
      <w:r>
        <w:rPr>
          <w:color w:val="000000"/>
        </w:rPr>
        <w:t>orice</w:t>
      </w:r>
      <w:r>
        <w:rPr>
          <w:color w:val="000000"/>
          <w:spacing w:val="-1"/>
        </w:rPr>
        <w:t xml:space="preserve"> </w:t>
      </w:r>
      <w:r>
        <w:rPr>
          <w:color w:val="000000"/>
        </w:rPr>
        <w:t>aparat</w:t>
      </w:r>
      <w:r>
        <w:rPr>
          <w:color w:val="000000"/>
          <w:spacing w:val="-2"/>
        </w:rPr>
        <w:t xml:space="preserve"> </w:t>
      </w:r>
      <w:r>
        <w:rPr>
          <w:color w:val="000000"/>
        </w:rPr>
        <w:t>de</w:t>
      </w:r>
      <w:r>
        <w:rPr>
          <w:color w:val="000000"/>
          <w:spacing w:val="-1"/>
        </w:rPr>
        <w:t xml:space="preserve"> </w:t>
      </w:r>
      <w:r>
        <w:rPr>
          <w:color w:val="000000"/>
        </w:rPr>
        <w:t>conectare, cu</w:t>
      </w:r>
      <w:r>
        <w:rPr>
          <w:color w:val="000000"/>
          <w:spacing w:val="-2"/>
        </w:rPr>
        <w:t xml:space="preserve"> </w:t>
      </w:r>
      <w:r>
        <w:rPr>
          <w:color w:val="000000"/>
        </w:rPr>
        <w:t>cablu rezistent</w:t>
      </w:r>
      <w:r>
        <w:rPr>
          <w:color w:val="000000"/>
          <w:spacing w:val="-2"/>
        </w:rPr>
        <w:t xml:space="preserve"> </w:t>
      </w:r>
      <w:r>
        <w:rPr>
          <w:color w:val="000000"/>
        </w:rPr>
        <w:t>la</w:t>
      </w:r>
      <w:r>
        <w:rPr>
          <w:color w:val="000000"/>
          <w:spacing w:val="-3"/>
        </w:rPr>
        <w:t xml:space="preserve"> </w:t>
      </w:r>
      <w:r>
        <w:rPr>
          <w:color w:val="000000"/>
        </w:rPr>
        <w:t>foc</w:t>
      </w:r>
      <w:r>
        <w:rPr>
          <w:color w:val="000000"/>
          <w:spacing w:val="-1"/>
        </w:rPr>
        <w:t xml:space="preserve"> </w:t>
      </w:r>
      <w:r>
        <w:rPr>
          <w:color w:val="000000"/>
        </w:rPr>
        <w:t>montat</w:t>
      </w:r>
      <w:r>
        <w:rPr>
          <w:color w:val="000000"/>
          <w:spacing w:val="-2"/>
        </w:rPr>
        <w:t xml:space="preserve"> </w:t>
      </w:r>
      <w:r>
        <w:rPr>
          <w:color w:val="000000"/>
        </w:rPr>
        <w:t>în</w:t>
      </w:r>
      <w:r>
        <w:rPr>
          <w:color w:val="000000"/>
          <w:spacing w:val="-2"/>
        </w:rPr>
        <w:t xml:space="preserve"> </w:t>
      </w:r>
      <w:r>
        <w:rPr>
          <w:color w:val="000000"/>
        </w:rPr>
        <w:t>tub</w:t>
      </w:r>
      <w:r>
        <w:rPr>
          <w:color w:val="000000"/>
          <w:spacing w:val="-2"/>
        </w:rPr>
        <w:t xml:space="preserve"> </w:t>
      </w:r>
      <w:r>
        <w:rPr>
          <w:color w:val="000000"/>
        </w:rPr>
        <w:t>de</w:t>
      </w:r>
      <w:r>
        <w:rPr>
          <w:color w:val="000000"/>
          <w:spacing w:val="-2"/>
        </w:rPr>
        <w:t xml:space="preserve"> </w:t>
      </w:r>
      <w:r>
        <w:rPr>
          <w:color w:val="000000"/>
        </w:rPr>
        <w:t>protecție. În cazul întreruperii alimentării principale alimentarea de rezervă va fi asigurată de doi acumulatori ce vor asigura o funcţionare de cel puţin 72 ore.</w:t>
      </w:r>
    </w:p>
    <w:p w:rsidR="005956A8" w:rsidRDefault="00F3183C">
      <w:pPr>
        <w:pStyle w:val="BodyText"/>
        <w:ind w:right="845" w:firstLine="719"/>
        <w:jc w:val="both"/>
      </w:pPr>
      <w:r>
        <w:t>Cablarea instalaţiei de detecție, semnalizare și avertizare în caz de incendiu se va realiza cu cablu tip JE H(St) H 2x2x0.8 mm E30 FE180 montat în tuburi de protecţie. Cablurile instalaţiei de semnalizare incendiu se vor monta la o distanţă de 30 cm faţă de traseele instalaţiilor electrice de forţă (pe traseele paralele) iar în jurul fiecărui detector se va lăsa un spaţiu liber de 50 cm. Detectoarele automate (de fum și combinate fum+temperatură) se vor amplasa conform normativului P118/3-2015 cu modificări prin ordin Nr. 6025/2018 şi a planurilor din proiect– imediat</w:t>
      </w:r>
      <w:r>
        <w:rPr>
          <w:spacing w:val="-2"/>
        </w:rPr>
        <w:t xml:space="preserve"> </w:t>
      </w:r>
      <w:r>
        <w:t>sub</w:t>
      </w:r>
      <w:r>
        <w:rPr>
          <w:spacing w:val="-3"/>
        </w:rPr>
        <w:t xml:space="preserve"> </w:t>
      </w:r>
      <w:r>
        <w:t>tavan, astfel încât</w:t>
      </w:r>
      <w:r>
        <w:rPr>
          <w:spacing w:val="-2"/>
        </w:rPr>
        <w:t xml:space="preserve"> </w:t>
      </w:r>
      <w:r>
        <w:t>produsele</w:t>
      </w:r>
      <w:r>
        <w:rPr>
          <w:spacing w:val="-3"/>
        </w:rPr>
        <w:t xml:space="preserve"> </w:t>
      </w:r>
      <w:r>
        <w:t>degajate de</w:t>
      </w:r>
      <w:r>
        <w:rPr>
          <w:spacing w:val="-3"/>
        </w:rPr>
        <w:t xml:space="preserve"> </w:t>
      </w:r>
      <w:r>
        <w:t>incendiu din</w:t>
      </w:r>
      <w:r>
        <w:rPr>
          <w:spacing w:val="-2"/>
        </w:rPr>
        <w:t xml:space="preserve"> </w:t>
      </w:r>
      <w:r>
        <w:t>spaţiile</w:t>
      </w:r>
      <w:r>
        <w:rPr>
          <w:spacing w:val="-3"/>
        </w:rPr>
        <w:t xml:space="preserve"> </w:t>
      </w:r>
      <w:r>
        <w:t>supravegheate</w:t>
      </w:r>
      <w:r>
        <w:rPr>
          <w:spacing w:val="-1"/>
        </w:rPr>
        <w:t xml:space="preserve"> </w:t>
      </w:r>
      <w:r>
        <w:t>să</w:t>
      </w:r>
      <w:r>
        <w:rPr>
          <w:spacing w:val="-1"/>
        </w:rPr>
        <w:t xml:space="preserve"> </w:t>
      </w:r>
      <w:r>
        <w:t>ajungă</w:t>
      </w:r>
      <w:r>
        <w:rPr>
          <w:spacing w:val="-2"/>
        </w:rPr>
        <w:t xml:space="preserve"> </w:t>
      </w:r>
      <w:r>
        <w:t>la ele fără diluţie, atenuare sau întârziere.</w:t>
      </w:r>
    </w:p>
    <w:p w:rsidR="005956A8" w:rsidRDefault="005956A8">
      <w:pPr>
        <w:pStyle w:val="BodyText"/>
        <w:ind w:left="0"/>
      </w:pPr>
    </w:p>
    <w:p w:rsidR="005956A8" w:rsidRDefault="00F3183C">
      <w:pPr>
        <w:pStyle w:val="Heading4"/>
        <w:numPr>
          <w:ilvl w:val="0"/>
          <w:numId w:val="26"/>
        </w:numPr>
        <w:tabs>
          <w:tab w:val="left" w:pos="1579"/>
        </w:tabs>
        <w:spacing w:before="1"/>
        <w:ind w:left="1578" w:hanging="308"/>
      </w:pPr>
      <w:r>
        <w:t>Instalații</w:t>
      </w:r>
      <w:r>
        <w:rPr>
          <w:spacing w:val="-7"/>
        </w:rPr>
        <w:t xml:space="preserve"> </w:t>
      </w:r>
      <w:r>
        <w:rPr>
          <w:spacing w:val="-2"/>
        </w:rPr>
        <w:t>sanitare:</w:t>
      </w:r>
    </w:p>
    <w:p w:rsidR="005956A8" w:rsidRDefault="00F3183C">
      <w:pPr>
        <w:pStyle w:val="BodyText"/>
        <w:ind w:left="1271"/>
      </w:pPr>
      <w:r>
        <w:t>Alimentarea</w:t>
      </w:r>
      <w:r>
        <w:rPr>
          <w:spacing w:val="-3"/>
        </w:rPr>
        <w:t xml:space="preserve"> </w:t>
      </w:r>
      <w:r>
        <w:t>cu</w:t>
      </w:r>
      <w:r>
        <w:rPr>
          <w:spacing w:val="-1"/>
        </w:rPr>
        <w:t xml:space="preserve"> </w:t>
      </w:r>
      <w:r>
        <w:t>apă rece se</w:t>
      </w:r>
      <w:r>
        <w:rPr>
          <w:spacing w:val="-2"/>
        </w:rPr>
        <w:t xml:space="preserve"> </w:t>
      </w:r>
      <w:r>
        <w:t>va</w:t>
      </w:r>
      <w:r>
        <w:rPr>
          <w:spacing w:val="-2"/>
        </w:rPr>
        <w:t xml:space="preserve"> </w:t>
      </w:r>
      <w:r>
        <w:t>realiza din</w:t>
      </w:r>
      <w:r>
        <w:rPr>
          <w:spacing w:val="-1"/>
        </w:rPr>
        <w:t xml:space="preserve"> </w:t>
      </w:r>
      <w:r>
        <w:t>reteaua de</w:t>
      </w:r>
      <w:r>
        <w:rPr>
          <w:spacing w:val="-2"/>
        </w:rPr>
        <w:t xml:space="preserve"> </w:t>
      </w:r>
      <w:r>
        <w:t>incinta</w:t>
      </w:r>
      <w:r>
        <w:rPr>
          <w:spacing w:val="-1"/>
        </w:rPr>
        <w:t xml:space="preserve"> </w:t>
      </w:r>
      <w:r>
        <w:t>nou</w:t>
      </w:r>
      <w:r>
        <w:rPr>
          <w:spacing w:val="-1"/>
        </w:rPr>
        <w:t xml:space="preserve"> </w:t>
      </w:r>
      <w:r>
        <w:rPr>
          <w:spacing w:val="-2"/>
        </w:rPr>
        <w:t>realizata.</w:t>
      </w:r>
    </w:p>
    <w:p w:rsidR="005956A8" w:rsidRDefault="00F3183C">
      <w:pPr>
        <w:pStyle w:val="BodyText"/>
        <w:ind w:left="1271"/>
      </w:pPr>
      <w:r>
        <w:t>Pentru</w:t>
      </w:r>
      <w:r>
        <w:rPr>
          <w:spacing w:val="54"/>
          <w:w w:val="150"/>
        </w:rPr>
        <w:t xml:space="preserve"> </w:t>
      </w:r>
      <w:r>
        <w:t>umplerea</w:t>
      </w:r>
      <w:r>
        <w:rPr>
          <w:spacing w:val="55"/>
          <w:w w:val="150"/>
        </w:rPr>
        <w:t xml:space="preserve"> </w:t>
      </w:r>
      <w:r>
        <w:t>instalației</w:t>
      </w:r>
      <w:r>
        <w:rPr>
          <w:spacing w:val="56"/>
          <w:w w:val="150"/>
        </w:rPr>
        <w:t xml:space="preserve"> </w:t>
      </w:r>
      <w:r>
        <w:t>de</w:t>
      </w:r>
      <w:r>
        <w:rPr>
          <w:spacing w:val="55"/>
          <w:w w:val="150"/>
        </w:rPr>
        <w:t xml:space="preserve"> </w:t>
      </w:r>
      <w:r>
        <w:t>încălzire</w:t>
      </w:r>
      <w:r>
        <w:rPr>
          <w:spacing w:val="56"/>
          <w:w w:val="150"/>
        </w:rPr>
        <w:t xml:space="preserve"> </w:t>
      </w:r>
      <w:r>
        <w:t>apa</w:t>
      </w:r>
      <w:r>
        <w:rPr>
          <w:spacing w:val="57"/>
          <w:w w:val="150"/>
        </w:rPr>
        <w:t xml:space="preserve"> </w:t>
      </w:r>
      <w:r>
        <w:t>necesară</w:t>
      </w:r>
      <w:r>
        <w:rPr>
          <w:spacing w:val="56"/>
          <w:w w:val="150"/>
        </w:rPr>
        <w:t xml:space="preserve"> </w:t>
      </w:r>
      <w:r>
        <w:t>va</w:t>
      </w:r>
      <w:r>
        <w:rPr>
          <w:spacing w:val="57"/>
          <w:w w:val="150"/>
        </w:rPr>
        <w:t xml:space="preserve"> </w:t>
      </w:r>
      <w:r>
        <w:t>fi</w:t>
      </w:r>
      <w:r>
        <w:rPr>
          <w:spacing w:val="55"/>
          <w:w w:val="150"/>
        </w:rPr>
        <w:t xml:space="preserve"> </w:t>
      </w:r>
      <w:r>
        <w:t>trecută</w:t>
      </w:r>
      <w:r>
        <w:rPr>
          <w:spacing w:val="55"/>
          <w:w w:val="150"/>
        </w:rPr>
        <w:t xml:space="preserve"> </w:t>
      </w:r>
      <w:r>
        <w:t>printr-o</w:t>
      </w:r>
      <w:r>
        <w:rPr>
          <w:spacing w:val="56"/>
          <w:w w:val="150"/>
        </w:rPr>
        <w:t xml:space="preserve"> </w:t>
      </w:r>
      <w:r>
        <w:t>stație</w:t>
      </w:r>
      <w:r>
        <w:rPr>
          <w:spacing w:val="55"/>
          <w:w w:val="150"/>
        </w:rPr>
        <w:t xml:space="preserve"> </w:t>
      </w:r>
      <w:r>
        <w:rPr>
          <w:spacing w:val="-5"/>
        </w:rPr>
        <w:t>de</w:t>
      </w:r>
    </w:p>
    <w:p w:rsidR="005956A8" w:rsidRDefault="005956A8">
      <w:pPr>
        <w:sectPr w:rsidR="005956A8">
          <w:pgSz w:w="11910" w:h="16840"/>
          <w:pgMar w:top="1540" w:right="0" w:bottom="700" w:left="860" w:header="467" w:footer="518" w:gutter="0"/>
          <w:cols w:space="720"/>
        </w:sectPr>
      </w:pPr>
    </w:p>
    <w:p w:rsidR="005956A8" w:rsidRDefault="005956A8">
      <w:pPr>
        <w:pStyle w:val="BodyText"/>
        <w:ind w:left="0"/>
        <w:rPr>
          <w:sz w:val="26"/>
        </w:rPr>
      </w:pPr>
    </w:p>
    <w:p w:rsidR="005956A8" w:rsidRDefault="00F3183C">
      <w:pPr>
        <w:pStyle w:val="BodyText"/>
        <w:spacing w:before="186"/>
      </w:pPr>
      <w:r>
        <w:t>dedurizare</w:t>
      </w:r>
      <w:r>
        <w:rPr>
          <w:spacing w:val="-4"/>
        </w:rPr>
        <w:t xml:space="preserve"> </w:t>
      </w:r>
      <w:r>
        <w:t>amplasată</w:t>
      </w:r>
      <w:r>
        <w:rPr>
          <w:spacing w:val="-1"/>
        </w:rPr>
        <w:t xml:space="preserve"> </w:t>
      </w:r>
      <w:r>
        <w:t>în</w:t>
      </w:r>
      <w:r>
        <w:rPr>
          <w:spacing w:val="-1"/>
        </w:rPr>
        <w:t xml:space="preserve"> </w:t>
      </w:r>
      <w:r>
        <w:t>centrala</w:t>
      </w:r>
      <w:r>
        <w:rPr>
          <w:spacing w:val="-1"/>
        </w:rPr>
        <w:t xml:space="preserve"> </w:t>
      </w:r>
      <w:r>
        <w:rPr>
          <w:spacing w:val="-2"/>
        </w:rPr>
        <w:t>termică</w:t>
      </w:r>
    </w:p>
    <w:p w:rsidR="005956A8" w:rsidRDefault="00F3183C">
      <w:pPr>
        <w:spacing w:before="136"/>
        <w:ind w:left="196"/>
        <w:rPr>
          <w:sz w:val="20"/>
        </w:rPr>
      </w:pPr>
      <w:r>
        <w:br w:type="column"/>
      </w:r>
      <w:r>
        <w:rPr>
          <w:spacing w:val="-2"/>
          <w:sz w:val="20"/>
        </w:rPr>
        <w:t>NECLASIFICAT</w:t>
      </w:r>
    </w:p>
    <w:p w:rsidR="005956A8" w:rsidRDefault="005956A8">
      <w:pPr>
        <w:rPr>
          <w:sz w:val="20"/>
        </w:rPr>
        <w:sectPr w:rsidR="005956A8">
          <w:pgSz w:w="11910" w:h="16840"/>
          <w:pgMar w:top="1540" w:right="0" w:bottom="700" w:left="860" w:header="467" w:footer="518" w:gutter="0"/>
          <w:cols w:num="2" w:space="720" w:equalWidth="0">
            <w:col w:w="4428" w:space="40"/>
            <w:col w:w="6582"/>
          </w:cols>
        </w:sectPr>
      </w:pPr>
    </w:p>
    <w:p w:rsidR="005956A8" w:rsidRDefault="005956A8">
      <w:pPr>
        <w:pStyle w:val="BodyText"/>
        <w:ind w:left="1271" w:right="1736"/>
        <w:jc w:val="both"/>
      </w:pPr>
      <w:r w:rsidRPr="005956A8">
        <w:pict>
          <v:rect id="docshape296" o:spid="_x0000_s1107" style="position:absolute;left:0;text-align:left;margin-left:69.15pt;margin-top:83.05pt;width:485.25pt;height:1.45pt;z-index:15811072;mso-position-horizontal-relative:page;mso-position-vertical-relative:page" fillcolor="black" stroked="f">
            <w10:wrap anchorx="page" anchory="page"/>
          </v:rect>
        </w:pict>
      </w:r>
      <w:r w:rsidR="00F3183C">
        <w:t>Centrala termică este echipata cu un grup sanitar dotat cu: 1 dus, 1 lavoar, 1 WC Apa</w:t>
      </w:r>
      <w:r w:rsidR="00F3183C">
        <w:rPr>
          <w:spacing w:val="-3"/>
        </w:rPr>
        <w:t xml:space="preserve"> </w:t>
      </w:r>
      <w:r w:rsidR="00F3183C">
        <w:t>caldă</w:t>
      </w:r>
      <w:r w:rsidR="00F3183C">
        <w:rPr>
          <w:spacing w:val="-2"/>
        </w:rPr>
        <w:t xml:space="preserve"> </w:t>
      </w:r>
      <w:r w:rsidR="00F3183C">
        <w:t>menajera</w:t>
      </w:r>
      <w:r w:rsidR="00F3183C">
        <w:rPr>
          <w:spacing w:val="-3"/>
        </w:rPr>
        <w:t xml:space="preserve"> </w:t>
      </w:r>
      <w:r w:rsidR="00F3183C">
        <w:t>va fi</w:t>
      </w:r>
      <w:r w:rsidR="00F3183C">
        <w:rPr>
          <w:spacing w:val="-1"/>
        </w:rPr>
        <w:t xml:space="preserve"> </w:t>
      </w:r>
      <w:r w:rsidR="00F3183C">
        <w:t>preparata cu</w:t>
      </w:r>
      <w:r w:rsidR="00F3183C">
        <w:rPr>
          <w:spacing w:val="-1"/>
        </w:rPr>
        <w:t xml:space="preserve"> </w:t>
      </w:r>
      <w:r w:rsidR="00F3183C">
        <w:t>4</w:t>
      </w:r>
      <w:r w:rsidR="00F3183C">
        <w:rPr>
          <w:spacing w:val="-1"/>
        </w:rPr>
        <w:t xml:space="preserve"> </w:t>
      </w:r>
      <w:r w:rsidR="00F3183C">
        <w:t>boilere</w:t>
      </w:r>
      <w:r w:rsidR="00F3183C">
        <w:rPr>
          <w:spacing w:val="-3"/>
        </w:rPr>
        <w:t xml:space="preserve"> </w:t>
      </w:r>
      <w:r w:rsidR="00F3183C">
        <w:t>avand</w:t>
      </w:r>
      <w:r w:rsidR="00F3183C">
        <w:rPr>
          <w:spacing w:val="-1"/>
        </w:rPr>
        <w:t xml:space="preserve"> </w:t>
      </w:r>
      <w:r w:rsidR="00F3183C">
        <w:t>fiecare</w:t>
      </w:r>
      <w:r w:rsidR="00F3183C">
        <w:rPr>
          <w:spacing w:val="-2"/>
        </w:rPr>
        <w:t xml:space="preserve"> </w:t>
      </w:r>
      <w:r w:rsidR="00F3183C">
        <w:t>o</w:t>
      </w:r>
      <w:r w:rsidR="00F3183C">
        <w:rPr>
          <w:spacing w:val="1"/>
        </w:rPr>
        <w:t xml:space="preserve"> </w:t>
      </w:r>
      <w:r w:rsidR="00F3183C">
        <w:t>capacitate</w:t>
      </w:r>
      <w:r w:rsidR="00F3183C">
        <w:rPr>
          <w:spacing w:val="-1"/>
        </w:rPr>
        <w:t xml:space="preserve"> </w:t>
      </w:r>
      <w:r w:rsidR="00F3183C">
        <w:t>de</w:t>
      </w:r>
      <w:r w:rsidR="00F3183C">
        <w:rPr>
          <w:spacing w:val="-2"/>
        </w:rPr>
        <w:t xml:space="preserve"> </w:t>
      </w:r>
      <w:r w:rsidR="00F3183C">
        <w:t>500</w:t>
      </w:r>
      <w:r w:rsidR="00F3183C">
        <w:rPr>
          <w:spacing w:val="-1"/>
        </w:rPr>
        <w:t xml:space="preserve"> </w:t>
      </w:r>
      <w:r w:rsidR="00F3183C">
        <w:t xml:space="preserve">l </w:t>
      </w:r>
      <w:r w:rsidR="00F3183C">
        <w:rPr>
          <w:spacing w:val="-10"/>
        </w:rPr>
        <w:t>.</w:t>
      </w:r>
    </w:p>
    <w:p w:rsidR="005956A8" w:rsidRDefault="00F3183C">
      <w:pPr>
        <w:pStyle w:val="BodyText"/>
        <w:ind w:right="853" w:firstLine="719"/>
        <w:jc w:val="both"/>
      </w:pPr>
      <w:r>
        <w:t>Boilerele vor fi de tip termoelectrice cu 1 serpentină și rezistentă electrică și se vor monta vertical. Boilerele vor fi alimentate cu agent termic preparat cu cele 4 cazane.</w:t>
      </w:r>
    </w:p>
    <w:p w:rsidR="005956A8" w:rsidRDefault="00F3183C">
      <w:pPr>
        <w:pStyle w:val="BodyText"/>
        <w:ind w:right="853" w:firstLine="719"/>
        <w:jc w:val="both"/>
      </w:pPr>
      <w:r>
        <w:t>Apele uzate menajere provenite de la grupul sanitar vor fi deversate în rețeaua de canalizare din incinta, nou realizată.</w:t>
      </w:r>
    </w:p>
    <w:p w:rsidR="005956A8" w:rsidRDefault="00F3183C">
      <w:pPr>
        <w:pStyle w:val="BodyText"/>
        <w:ind w:right="846" w:firstLine="719"/>
        <w:jc w:val="both"/>
      </w:pPr>
      <w:r>
        <w:t xml:space="preserve">Pentru preluarea apelor provenita accidental din neetanseitati sau din goliri </w:t>
      </w:r>
      <w:r>
        <w:rPr>
          <w:color w:val="000000"/>
          <w:shd w:val="clear" w:color="auto" w:fill="FFFF00"/>
        </w:rPr>
        <w:t>s-au prevazut</w:t>
      </w:r>
      <w:r>
        <w:rPr>
          <w:color w:val="000000"/>
        </w:rPr>
        <w:t xml:space="preserve"> </w:t>
      </w:r>
      <w:r>
        <w:rPr>
          <w:color w:val="000000"/>
          <w:shd w:val="clear" w:color="auto" w:fill="FFFF00"/>
        </w:rPr>
        <w:t>doua bașe fiecare cu pompa</w:t>
      </w:r>
      <w:r>
        <w:rPr>
          <w:color w:val="000000"/>
        </w:rPr>
        <w:t xml:space="preserve"> submersibilă cu plutitor. Aceste ape vor fi evacuate în sistemul de canalizare al centralei termice.</w:t>
      </w:r>
    </w:p>
    <w:p w:rsidR="005956A8" w:rsidRDefault="00F3183C">
      <w:pPr>
        <w:pStyle w:val="BodyText"/>
        <w:ind w:right="855" w:firstLine="719"/>
        <w:jc w:val="both"/>
      </w:pPr>
      <w:r>
        <w:t>Conductele</w:t>
      </w:r>
      <w:r>
        <w:rPr>
          <w:spacing w:val="-1"/>
        </w:rPr>
        <w:t xml:space="preserve"> </w:t>
      </w:r>
      <w:r>
        <w:t>interioare</w:t>
      </w:r>
      <w:r>
        <w:rPr>
          <w:spacing w:val="-1"/>
        </w:rPr>
        <w:t xml:space="preserve"> </w:t>
      </w:r>
      <w:r>
        <w:t>de apă</w:t>
      </w:r>
      <w:r>
        <w:rPr>
          <w:spacing w:val="-1"/>
        </w:rPr>
        <w:t xml:space="preserve"> </w:t>
      </w:r>
      <w:r>
        <w:t>rece</w:t>
      </w:r>
      <w:r>
        <w:rPr>
          <w:spacing w:val="-1"/>
        </w:rPr>
        <w:t xml:space="preserve"> </w:t>
      </w:r>
      <w:r>
        <w:t>și apă</w:t>
      </w:r>
      <w:r>
        <w:rPr>
          <w:spacing w:val="-1"/>
        </w:rPr>
        <w:t xml:space="preserve"> </w:t>
      </w:r>
      <w:r>
        <w:t>caldă</w:t>
      </w:r>
      <w:r>
        <w:rPr>
          <w:spacing w:val="-1"/>
        </w:rPr>
        <w:t xml:space="preserve"> </w:t>
      </w:r>
      <w:r>
        <w:t>de</w:t>
      </w:r>
      <w:r>
        <w:rPr>
          <w:spacing w:val="-1"/>
        </w:rPr>
        <w:t xml:space="preserve"> </w:t>
      </w:r>
      <w:r>
        <w:t>consum vor</w:t>
      </w:r>
      <w:r>
        <w:rPr>
          <w:spacing w:val="-1"/>
        </w:rPr>
        <w:t xml:space="preserve"> </w:t>
      </w:r>
      <w:r>
        <w:t>fi</w:t>
      </w:r>
      <w:r>
        <w:rPr>
          <w:spacing w:val="-1"/>
        </w:rPr>
        <w:t xml:space="preserve"> </w:t>
      </w:r>
      <w:r>
        <w:t>din țeavă</w:t>
      </w:r>
      <w:r>
        <w:rPr>
          <w:spacing w:val="-1"/>
        </w:rPr>
        <w:t xml:space="preserve"> </w:t>
      </w:r>
      <w:r>
        <w:t>de</w:t>
      </w:r>
      <w:r>
        <w:rPr>
          <w:spacing w:val="-1"/>
        </w:rPr>
        <w:t xml:space="preserve"> </w:t>
      </w:r>
      <w:r>
        <w:t>oțel zincat, și se vor poză aparent. Cele de apă caldă se vor izola cu cochilii de vată minerală.</w:t>
      </w:r>
    </w:p>
    <w:p w:rsidR="005956A8" w:rsidRDefault="00F3183C">
      <w:pPr>
        <w:pStyle w:val="BodyText"/>
        <w:spacing w:before="1"/>
        <w:ind w:right="850" w:firstLine="719"/>
        <w:jc w:val="both"/>
      </w:pPr>
      <w:r>
        <w:t>Distribuția apei calde menajere către consumatori se va realiza prin conducte de oțel preizolate, montate îngropat. La ieșirea din clădire este prevăzut un canivou din beton care se va întinde cel puțin 2m în exteriorul acesteia, pentru asigurarea pozării conductelor rețelei de ACM.</w:t>
      </w:r>
    </w:p>
    <w:p w:rsidR="005956A8" w:rsidRDefault="005956A8">
      <w:pPr>
        <w:pStyle w:val="BodyText"/>
        <w:spacing w:before="2"/>
        <w:ind w:left="0"/>
        <w:rPr>
          <w:sz w:val="16"/>
        </w:rPr>
      </w:pPr>
    </w:p>
    <w:p w:rsidR="005956A8" w:rsidRDefault="00F3183C">
      <w:pPr>
        <w:pStyle w:val="BodyText"/>
        <w:spacing w:before="90"/>
        <w:ind w:left="1271"/>
      </w:pPr>
      <w:r>
        <w:t>Conductele</w:t>
      </w:r>
      <w:r>
        <w:rPr>
          <w:spacing w:val="18"/>
        </w:rPr>
        <w:t xml:space="preserve"> </w:t>
      </w:r>
      <w:r>
        <w:t>de</w:t>
      </w:r>
      <w:r>
        <w:rPr>
          <w:spacing w:val="22"/>
        </w:rPr>
        <w:t xml:space="preserve"> </w:t>
      </w:r>
      <w:r>
        <w:t>canalizare</w:t>
      </w:r>
      <w:r>
        <w:rPr>
          <w:spacing w:val="21"/>
        </w:rPr>
        <w:t xml:space="preserve"> </w:t>
      </w:r>
      <w:r>
        <w:t>vor</w:t>
      </w:r>
      <w:r>
        <w:rPr>
          <w:spacing w:val="23"/>
        </w:rPr>
        <w:t xml:space="preserve"> </w:t>
      </w:r>
      <w:r>
        <w:t>fi</w:t>
      </w:r>
      <w:r>
        <w:rPr>
          <w:spacing w:val="21"/>
        </w:rPr>
        <w:t xml:space="preserve"> </w:t>
      </w:r>
      <w:r>
        <w:t>la</w:t>
      </w:r>
      <w:r>
        <w:rPr>
          <w:spacing w:val="21"/>
        </w:rPr>
        <w:t xml:space="preserve"> </w:t>
      </w:r>
      <w:r>
        <w:t>interior</w:t>
      </w:r>
      <w:r>
        <w:rPr>
          <w:spacing w:val="20"/>
        </w:rPr>
        <w:t xml:space="preserve"> </w:t>
      </w:r>
      <w:r>
        <w:t>din</w:t>
      </w:r>
      <w:r>
        <w:rPr>
          <w:spacing w:val="21"/>
        </w:rPr>
        <w:t xml:space="preserve"> </w:t>
      </w:r>
      <w:r>
        <w:t>polipropilena</w:t>
      </w:r>
      <w:r>
        <w:rPr>
          <w:spacing w:val="20"/>
        </w:rPr>
        <w:t xml:space="preserve"> </w:t>
      </w:r>
      <w:r>
        <w:t>PP</w:t>
      </w:r>
      <w:r>
        <w:rPr>
          <w:spacing w:val="22"/>
        </w:rPr>
        <w:t xml:space="preserve"> </w:t>
      </w:r>
      <w:r>
        <w:t>și</w:t>
      </w:r>
      <w:r>
        <w:rPr>
          <w:spacing w:val="22"/>
        </w:rPr>
        <w:t xml:space="preserve"> </w:t>
      </w:r>
      <w:r>
        <w:t>la</w:t>
      </w:r>
      <w:r>
        <w:rPr>
          <w:spacing w:val="21"/>
        </w:rPr>
        <w:t xml:space="preserve"> </w:t>
      </w:r>
      <w:r>
        <w:t>exterior</w:t>
      </w:r>
      <w:r>
        <w:rPr>
          <w:spacing w:val="20"/>
        </w:rPr>
        <w:t xml:space="preserve"> </w:t>
      </w:r>
      <w:r>
        <w:t>din</w:t>
      </w:r>
      <w:r>
        <w:rPr>
          <w:spacing w:val="22"/>
        </w:rPr>
        <w:t xml:space="preserve"> </w:t>
      </w:r>
      <w:r>
        <w:t>PVC-</w:t>
      </w:r>
      <w:r>
        <w:rPr>
          <w:spacing w:val="-5"/>
        </w:rPr>
        <w:t>KG</w:t>
      </w:r>
    </w:p>
    <w:p w:rsidR="005956A8" w:rsidRDefault="00F3183C">
      <w:pPr>
        <w:pStyle w:val="BodyText"/>
      </w:pPr>
      <w:r>
        <w:rPr>
          <w:spacing w:val="-4"/>
        </w:rPr>
        <w:t>SN4.</w:t>
      </w:r>
    </w:p>
    <w:p w:rsidR="005956A8" w:rsidRDefault="00F3183C">
      <w:pPr>
        <w:pStyle w:val="BodyText"/>
        <w:ind w:right="755"/>
      </w:pPr>
      <w:r>
        <w:t>Canalizarea exterioara se va racorda la reteaua de incinta prin cel mai apropiat camin de canalizare. Conductele</w:t>
      </w:r>
      <w:r>
        <w:rPr>
          <w:spacing w:val="-3"/>
        </w:rPr>
        <w:t xml:space="preserve"> </w:t>
      </w:r>
      <w:r>
        <w:t>de</w:t>
      </w:r>
      <w:r>
        <w:rPr>
          <w:spacing w:val="-1"/>
        </w:rPr>
        <w:t xml:space="preserve"> </w:t>
      </w:r>
      <w:r>
        <w:t>canalizare</w:t>
      </w:r>
      <w:r>
        <w:rPr>
          <w:spacing w:val="-1"/>
        </w:rPr>
        <w:t xml:space="preserve"> </w:t>
      </w:r>
      <w:r>
        <w:t>se</w:t>
      </w:r>
      <w:r>
        <w:rPr>
          <w:spacing w:val="-3"/>
        </w:rPr>
        <w:t xml:space="preserve"> </w:t>
      </w:r>
      <w:r>
        <w:t>vor</w:t>
      </w:r>
      <w:r>
        <w:rPr>
          <w:spacing w:val="-1"/>
        </w:rPr>
        <w:t xml:space="preserve"> </w:t>
      </w:r>
      <w:r>
        <w:t>poza</w:t>
      </w:r>
      <w:r>
        <w:rPr>
          <w:spacing w:val="-3"/>
        </w:rPr>
        <w:t xml:space="preserve"> </w:t>
      </w:r>
      <w:r>
        <w:t>la</w:t>
      </w:r>
      <w:r>
        <w:rPr>
          <w:spacing w:val="-1"/>
        </w:rPr>
        <w:t xml:space="preserve"> </w:t>
      </w:r>
      <w:r>
        <w:t>interior</w:t>
      </w:r>
      <w:r>
        <w:rPr>
          <w:spacing w:val="-1"/>
        </w:rPr>
        <w:t xml:space="preserve"> </w:t>
      </w:r>
      <w:r>
        <w:t>aparent</w:t>
      </w:r>
      <w:r>
        <w:rPr>
          <w:spacing w:val="-2"/>
        </w:rPr>
        <w:t xml:space="preserve"> </w:t>
      </w:r>
      <w:r>
        <w:t>si</w:t>
      </w:r>
      <w:r>
        <w:rPr>
          <w:spacing w:val="-2"/>
        </w:rPr>
        <w:t xml:space="preserve"> </w:t>
      </w:r>
      <w:r>
        <w:t>in sapa, iar</w:t>
      </w:r>
      <w:r>
        <w:rPr>
          <w:spacing w:val="-4"/>
        </w:rPr>
        <w:t xml:space="preserve"> </w:t>
      </w:r>
      <w:r>
        <w:t>la</w:t>
      </w:r>
      <w:r>
        <w:rPr>
          <w:spacing w:val="-3"/>
        </w:rPr>
        <w:t xml:space="preserve"> </w:t>
      </w:r>
      <w:r>
        <w:t>exterior</w:t>
      </w:r>
      <w:r>
        <w:rPr>
          <w:spacing w:val="-3"/>
        </w:rPr>
        <w:t xml:space="preserve"> </w:t>
      </w:r>
      <w:r>
        <w:t>ingropat</w:t>
      </w:r>
      <w:r>
        <w:rPr>
          <w:spacing w:val="-2"/>
        </w:rPr>
        <w:t xml:space="preserve"> </w:t>
      </w:r>
      <w:r>
        <w:t>in</w:t>
      </w:r>
      <w:r>
        <w:rPr>
          <w:spacing w:val="-2"/>
        </w:rPr>
        <w:t xml:space="preserve"> </w:t>
      </w:r>
      <w:r>
        <w:t>pamant. Pantele de montaj vor fi conform I9-2022.</w:t>
      </w:r>
    </w:p>
    <w:p w:rsidR="005956A8" w:rsidRDefault="00F3183C">
      <w:pPr>
        <w:pStyle w:val="BodyText"/>
        <w:ind w:left="1271"/>
      </w:pPr>
      <w:r>
        <w:t>Acoperisul</w:t>
      </w:r>
      <w:r>
        <w:rPr>
          <w:spacing w:val="15"/>
        </w:rPr>
        <w:t xml:space="preserve"> </w:t>
      </w:r>
      <w:r>
        <w:t>cladirii</w:t>
      </w:r>
      <w:r>
        <w:rPr>
          <w:spacing w:val="15"/>
        </w:rPr>
        <w:t xml:space="preserve"> </w:t>
      </w:r>
      <w:r>
        <w:t>va</w:t>
      </w:r>
      <w:r>
        <w:rPr>
          <w:spacing w:val="14"/>
        </w:rPr>
        <w:t xml:space="preserve"> </w:t>
      </w:r>
      <w:r>
        <w:t>fi</w:t>
      </w:r>
      <w:r>
        <w:rPr>
          <w:spacing w:val="15"/>
        </w:rPr>
        <w:t xml:space="preserve"> </w:t>
      </w:r>
      <w:r>
        <w:t>prevăzut</w:t>
      </w:r>
      <w:r>
        <w:rPr>
          <w:spacing w:val="16"/>
        </w:rPr>
        <w:t xml:space="preserve"> </w:t>
      </w:r>
      <w:r>
        <w:t>cu</w:t>
      </w:r>
      <w:r>
        <w:rPr>
          <w:spacing w:val="15"/>
        </w:rPr>
        <w:t xml:space="preserve"> </w:t>
      </w:r>
      <w:r>
        <w:t>pante</w:t>
      </w:r>
      <w:r>
        <w:rPr>
          <w:spacing w:val="14"/>
        </w:rPr>
        <w:t xml:space="preserve"> </w:t>
      </w:r>
      <w:r>
        <w:t>de</w:t>
      </w:r>
      <w:r>
        <w:rPr>
          <w:spacing w:val="14"/>
        </w:rPr>
        <w:t xml:space="preserve"> </w:t>
      </w:r>
      <w:r>
        <w:t>curgere</w:t>
      </w:r>
      <w:r>
        <w:rPr>
          <w:spacing w:val="13"/>
        </w:rPr>
        <w:t xml:space="preserve"> </w:t>
      </w:r>
      <w:r>
        <w:t>către</w:t>
      </w:r>
      <w:r>
        <w:rPr>
          <w:spacing w:val="14"/>
        </w:rPr>
        <w:t xml:space="preserve"> </w:t>
      </w:r>
      <w:r>
        <w:t>sistemul</w:t>
      </w:r>
      <w:r>
        <w:rPr>
          <w:spacing w:val="16"/>
        </w:rPr>
        <w:t xml:space="preserve"> </w:t>
      </w:r>
      <w:r>
        <w:t>orizontal</w:t>
      </w:r>
      <w:r>
        <w:rPr>
          <w:spacing w:val="15"/>
        </w:rPr>
        <w:t xml:space="preserve"> </w:t>
      </w:r>
      <w:r>
        <w:t>de</w:t>
      </w:r>
      <w:r>
        <w:rPr>
          <w:spacing w:val="14"/>
        </w:rPr>
        <w:t xml:space="preserve"> </w:t>
      </w:r>
      <w:r>
        <w:rPr>
          <w:spacing w:val="-2"/>
        </w:rPr>
        <w:t>jgheaburi.</w:t>
      </w:r>
    </w:p>
    <w:p w:rsidR="005956A8" w:rsidRDefault="00F3183C">
      <w:pPr>
        <w:pStyle w:val="BodyText"/>
      </w:pPr>
      <w:r>
        <w:t>Evacuarea</w:t>
      </w:r>
      <w:r>
        <w:rPr>
          <w:spacing w:val="-3"/>
        </w:rPr>
        <w:t xml:space="preserve"> </w:t>
      </w:r>
      <w:r>
        <w:t>la</w:t>
      </w:r>
      <w:r>
        <w:rPr>
          <w:spacing w:val="-2"/>
        </w:rPr>
        <w:t xml:space="preserve"> </w:t>
      </w:r>
      <w:r>
        <w:t>sol</w:t>
      </w:r>
      <w:r>
        <w:rPr>
          <w:spacing w:val="-1"/>
        </w:rPr>
        <w:t xml:space="preserve"> </w:t>
      </w:r>
      <w:r>
        <w:t>a</w:t>
      </w:r>
      <w:r>
        <w:rPr>
          <w:spacing w:val="-2"/>
        </w:rPr>
        <w:t xml:space="preserve"> </w:t>
      </w:r>
      <w:r>
        <w:t>apelor</w:t>
      </w:r>
      <w:r>
        <w:rPr>
          <w:spacing w:val="-1"/>
        </w:rPr>
        <w:t xml:space="preserve"> </w:t>
      </w:r>
      <w:r>
        <w:t>pluviale</w:t>
      </w:r>
      <w:r>
        <w:rPr>
          <w:spacing w:val="-1"/>
        </w:rPr>
        <w:t xml:space="preserve"> </w:t>
      </w:r>
      <w:r>
        <w:t>astfel</w:t>
      </w:r>
      <w:r>
        <w:rPr>
          <w:spacing w:val="-1"/>
        </w:rPr>
        <w:t xml:space="preserve"> </w:t>
      </w:r>
      <w:r>
        <w:t>colectate</w:t>
      </w:r>
      <w:r>
        <w:rPr>
          <w:spacing w:val="-1"/>
        </w:rPr>
        <w:t xml:space="preserve"> </w:t>
      </w:r>
      <w:r>
        <w:t>se</w:t>
      </w:r>
      <w:r>
        <w:rPr>
          <w:spacing w:val="-2"/>
        </w:rPr>
        <w:t xml:space="preserve"> </w:t>
      </w:r>
      <w:r>
        <w:t>va</w:t>
      </w:r>
      <w:r>
        <w:rPr>
          <w:spacing w:val="-2"/>
        </w:rPr>
        <w:t xml:space="preserve"> </w:t>
      </w:r>
      <w:r>
        <w:t>realiza</w:t>
      </w:r>
      <w:r>
        <w:rPr>
          <w:spacing w:val="-2"/>
        </w:rPr>
        <w:t xml:space="preserve"> </w:t>
      </w:r>
      <w:r>
        <w:t>prin</w:t>
      </w:r>
      <w:r>
        <w:rPr>
          <w:spacing w:val="-1"/>
        </w:rPr>
        <w:t xml:space="preserve"> </w:t>
      </w:r>
      <w:r>
        <w:t>intermediul</w:t>
      </w:r>
      <w:r>
        <w:rPr>
          <w:spacing w:val="-2"/>
        </w:rPr>
        <w:t xml:space="preserve"> burlanelor.</w:t>
      </w:r>
    </w:p>
    <w:p w:rsidR="005956A8" w:rsidRDefault="005956A8">
      <w:pPr>
        <w:pStyle w:val="BodyText"/>
        <w:ind w:left="0"/>
      </w:pPr>
    </w:p>
    <w:p w:rsidR="005956A8" w:rsidRDefault="00F3183C">
      <w:pPr>
        <w:pStyle w:val="BodyText"/>
        <w:ind w:right="846" w:firstLine="599"/>
        <w:jc w:val="both"/>
      </w:pPr>
      <w:r>
        <w:t>Racordarea cazanelor de apa calda 90/70◦C noi,</w:t>
      </w:r>
      <w:r>
        <w:rPr>
          <w:spacing w:val="40"/>
        </w:rPr>
        <w:t xml:space="preserve"> </w:t>
      </w:r>
      <w:r>
        <w:t>la instalatia de distributie a CT se face intr-o noua configuratie, in sistem cu butelie de rupere a presiunii Dn600 – circuit cazane independent de circuit instalatie distributie .</w:t>
      </w:r>
    </w:p>
    <w:p w:rsidR="005956A8" w:rsidRDefault="00F3183C">
      <w:pPr>
        <w:pStyle w:val="BodyText"/>
        <w:ind w:right="856" w:firstLine="540"/>
        <w:jc w:val="both"/>
      </w:pPr>
      <w:r>
        <w:t>Apa calda produsa de cazane (max.110◦C), este condusă in bara tur Dn 250 si de aici in</w:t>
      </w:r>
      <w:r>
        <w:rPr>
          <w:spacing w:val="40"/>
        </w:rPr>
        <w:t xml:space="preserve"> </w:t>
      </w:r>
      <w:r>
        <w:t>butelia de egalizare, iar legaturile spre distributie la incalzire si la SCP(acm),se fac prin conductele si pompele care sunt nou prevazute.</w:t>
      </w:r>
    </w:p>
    <w:p w:rsidR="005956A8" w:rsidRDefault="005956A8">
      <w:pPr>
        <w:pStyle w:val="BodyText"/>
        <w:spacing w:before="9"/>
        <w:ind w:left="0"/>
        <w:rPr>
          <w:sz w:val="23"/>
        </w:rPr>
      </w:pPr>
    </w:p>
    <w:p w:rsidR="005956A8" w:rsidRDefault="00F3183C">
      <w:pPr>
        <w:pStyle w:val="Heading4"/>
        <w:numPr>
          <w:ilvl w:val="0"/>
          <w:numId w:val="26"/>
        </w:numPr>
        <w:tabs>
          <w:tab w:val="left" w:pos="1672"/>
        </w:tabs>
        <w:ind w:left="1671" w:hanging="401"/>
      </w:pPr>
      <w:r>
        <w:t>Instalații</w:t>
      </w:r>
      <w:r>
        <w:rPr>
          <w:spacing w:val="-6"/>
        </w:rPr>
        <w:t xml:space="preserve"> </w:t>
      </w:r>
      <w:r>
        <w:rPr>
          <w:spacing w:val="-2"/>
        </w:rPr>
        <w:t>termice:</w:t>
      </w:r>
    </w:p>
    <w:p w:rsidR="005956A8" w:rsidRDefault="005956A8">
      <w:pPr>
        <w:pStyle w:val="BodyText"/>
        <w:ind w:left="0"/>
        <w:rPr>
          <w:b/>
        </w:rPr>
      </w:pPr>
    </w:p>
    <w:p w:rsidR="005956A8" w:rsidRDefault="00F3183C">
      <w:pPr>
        <w:pStyle w:val="BodyText"/>
        <w:spacing w:before="1"/>
        <w:ind w:left="1271"/>
        <w:jc w:val="both"/>
      </w:pPr>
      <w:r>
        <w:t>Acest</w:t>
      </w:r>
      <w:r>
        <w:rPr>
          <w:spacing w:val="-3"/>
        </w:rPr>
        <w:t xml:space="preserve"> </w:t>
      </w:r>
      <w:r>
        <w:t>obiect</w:t>
      </w:r>
      <w:r>
        <w:rPr>
          <w:spacing w:val="-2"/>
        </w:rPr>
        <w:t xml:space="preserve"> </w:t>
      </w:r>
      <w:r>
        <w:t>presupune</w:t>
      </w:r>
      <w:r>
        <w:rPr>
          <w:spacing w:val="-3"/>
        </w:rPr>
        <w:t xml:space="preserve"> </w:t>
      </w:r>
      <w:r>
        <w:t>reabilitarea</w:t>
      </w:r>
      <w:r>
        <w:rPr>
          <w:spacing w:val="-3"/>
        </w:rPr>
        <w:t xml:space="preserve"> </w:t>
      </w:r>
      <w:r>
        <w:t>sistemului</w:t>
      </w:r>
      <w:r>
        <w:rPr>
          <w:spacing w:val="-2"/>
        </w:rPr>
        <w:t xml:space="preserve"> </w:t>
      </w:r>
      <w:r>
        <w:t>de</w:t>
      </w:r>
      <w:r>
        <w:rPr>
          <w:spacing w:val="-1"/>
        </w:rPr>
        <w:t xml:space="preserve"> </w:t>
      </w:r>
      <w:r>
        <w:t>preparare</w:t>
      </w:r>
      <w:r>
        <w:rPr>
          <w:spacing w:val="-2"/>
        </w:rPr>
        <w:t xml:space="preserve"> </w:t>
      </w:r>
      <w:r>
        <w:t>a</w:t>
      </w:r>
      <w:r>
        <w:rPr>
          <w:spacing w:val="-3"/>
        </w:rPr>
        <w:t xml:space="preserve"> </w:t>
      </w:r>
      <w:r>
        <w:t>agentului</w:t>
      </w:r>
      <w:r>
        <w:rPr>
          <w:spacing w:val="-2"/>
        </w:rPr>
        <w:t xml:space="preserve"> termic.</w:t>
      </w:r>
    </w:p>
    <w:p w:rsidR="005956A8" w:rsidRDefault="00F3183C">
      <w:pPr>
        <w:pStyle w:val="BodyText"/>
        <w:spacing w:before="43" w:line="276" w:lineRule="auto"/>
        <w:ind w:right="847" w:firstLine="719"/>
        <w:jc w:val="both"/>
      </w:pPr>
      <w:r>
        <w:t>In prezent agentul termic necesar încălzirii și preparării apei calde menajere (agentul termic secundar) este preparat cu un schimbator de caldură în plăci care utilizeaza agent termic primar furnizat de rețeaua de termoficare a localității.</w:t>
      </w:r>
    </w:p>
    <w:p w:rsidR="005956A8" w:rsidRDefault="005956A8">
      <w:pPr>
        <w:pStyle w:val="BodyText"/>
        <w:spacing w:before="7"/>
        <w:ind w:left="0"/>
        <w:rPr>
          <w:sz w:val="27"/>
        </w:rPr>
      </w:pPr>
    </w:p>
    <w:p w:rsidR="005956A8" w:rsidRDefault="00F3183C">
      <w:pPr>
        <w:pStyle w:val="Heading4"/>
        <w:jc w:val="both"/>
      </w:pPr>
      <w:r>
        <w:t>O</w:t>
      </w:r>
      <w:r>
        <w:rPr>
          <w:spacing w:val="-4"/>
        </w:rPr>
        <w:t xml:space="preserve"> </w:t>
      </w:r>
      <w:r>
        <w:t>dată</w:t>
      </w:r>
      <w:r>
        <w:rPr>
          <w:spacing w:val="-1"/>
        </w:rPr>
        <w:t xml:space="preserve"> </w:t>
      </w:r>
      <w:r>
        <w:t>cu</w:t>
      </w:r>
      <w:r>
        <w:rPr>
          <w:spacing w:val="-1"/>
        </w:rPr>
        <w:t xml:space="preserve"> </w:t>
      </w:r>
      <w:r>
        <w:t>executarea</w:t>
      </w:r>
      <w:r>
        <w:rPr>
          <w:spacing w:val="-1"/>
        </w:rPr>
        <w:t xml:space="preserve"> </w:t>
      </w:r>
      <w:r>
        <w:t>lucrării</w:t>
      </w:r>
      <w:r>
        <w:rPr>
          <w:spacing w:val="-1"/>
        </w:rPr>
        <w:t xml:space="preserve"> </w:t>
      </w:r>
      <w:r>
        <w:t>se</w:t>
      </w:r>
      <w:r>
        <w:rPr>
          <w:spacing w:val="-3"/>
        </w:rPr>
        <w:t xml:space="preserve"> </w:t>
      </w:r>
      <w:r>
        <w:t>va</w:t>
      </w:r>
      <w:r>
        <w:rPr>
          <w:spacing w:val="-1"/>
        </w:rPr>
        <w:t xml:space="preserve"> </w:t>
      </w:r>
      <w:r>
        <w:t>realiza</w:t>
      </w:r>
      <w:r>
        <w:rPr>
          <w:spacing w:val="-1"/>
        </w:rPr>
        <w:t xml:space="preserve"> </w:t>
      </w:r>
      <w:r>
        <w:t>debranșarea</w:t>
      </w:r>
      <w:r>
        <w:rPr>
          <w:spacing w:val="-1"/>
        </w:rPr>
        <w:t xml:space="preserve"> </w:t>
      </w:r>
      <w:r>
        <w:t>de</w:t>
      </w:r>
      <w:r>
        <w:rPr>
          <w:spacing w:val="-2"/>
        </w:rPr>
        <w:t xml:space="preserve"> </w:t>
      </w:r>
      <w:r>
        <w:t>la</w:t>
      </w:r>
      <w:r>
        <w:rPr>
          <w:spacing w:val="-1"/>
        </w:rPr>
        <w:t xml:space="preserve"> </w:t>
      </w:r>
      <w:r>
        <w:rPr>
          <w:spacing w:val="-2"/>
        </w:rPr>
        <w:t>termoficare.</w:t>
      </w:r>
    </w:p>
    <w:p w:rsidR="005956A8" w:rsidRDefault="005956A8">
      <w:pPr>
        <w:pStyle w:val="BodyText"/>
        <w:spacing w:before="1"/>
        <w:ind w:left="0"/>
        <w:rPr>
          <w:b/>
          <w:sz w:val="31"/>
        </w:rPr>
      </w:pPr>
    </w:p>
    <w:p w:rsidR="005956A8" w:rsidRDefault="00F3183C">
      <w:pPr>
        <w:pStyle w:val="BodyText"/>
        <w:spacing w:before="1" w:line="276" w:lineRule="auto"/>
        <w:ind w:right="1054" w:firstLine="719"/>
      </w:pPr>
      <w:r>
        <w:t>Sistemul de preparare a agentului termic va fi format dintr-o centrala termică amplasată în</w:t>
      </w:r>
      <w:r>
        <w:rPr>
          <w:spacing w:val="40"/>
        </w:rPr>
        <w:t xml:space="preserve"> </w:t>
      </w:r>
      <w:r>
        <w:t>corpul C1 – Punct termic.</w:t>
      </w:r>
    </w:p>
    <w:p w:rsidR="005956A8" w:rsidRDefault="00F3183C">
      <w:pPr>
        <w:pStyle w:val="BodyText"/>
        <w:spacing w:before="1" w:line="276" w:lineRule="auto"/>
        <w:ind w:right="755" w:firstLine="719"/>
      </w:pPr>
      <w:r>
        <w:t xml:space="preserve">Centrala termica va deservi întregul obiectiv, și este dimensionată cu o rezerva de cel putin </w:t>
      </w:r>
      <w:r>
        <w:rPr>
          <w:color w:val="000000"/>
          <w:shd w:val="clear" w:color="auto" w:fill="FFFF00"/>
        </w:rPr>
        <w:t>1060</w:t>
      </w:r>
      <w:r>
        <w:rPr>
          <w:color w:val="000000"/>
        </w:rPr>
        <w:t xml:space="preserve"> kw pentru o dezvoltare ulterioară.</w:t>
      </w:r>
    </w:p>
    <w:p w:rsidR="005956A8" w:rsidRDefault="00F3183C">
      <w:pPr>
        <w:pStyle w:val="BodyText"/>
        <w:spacing w:line="275" w:lineRule="exact"/>
        <w:ind w:left="611"/>
      </w:pPr>
      <w:r>
        <w:t>Centrala</w:t>
      </w:r>
      <w:r>
        <w:rPr>
          <w:spacing w:val="-2"/>
        </w:rPr>
        <w:t xml:space="preserve"> </w:t>
      </w:r>
      <w:r>
        <w:t>termică</w:t>
      </w:r>
      <w:r>
        <w:rPr>
          <w:spacing w:val="-1"/>
        </w:rPr>
        <w:t xml:space="preserve"> </w:t>
      </w:r>
      <w:r>
        <w:t>va</w:t>
      </w:r>
      <w:r>
        <w:rPr>
          <w:spacing w:val="58"/>
        </w:rPr>
        <w:t xml:space="preserve"> </w:t>
      </w:r>
      <w:r>
        <w:t>fi</w:t>
      </w:r>
      <w:r>
        <w:rPr>
          <w:spacing w:val="-1"/>
        </w:rPr>
        <w:t xml:space="preserve"> </w:t>
      </w:r>
      <w:r>
        <w:t>echipată</w:t>
      </w:r>
      <w:r>
        <w:rPr>
          <w:spacing w:val="-1"/>
        </w:rPr>
        <w:t xml:space="preserve"> </w:t>
      </w:r>
      <w:r>
        <w:t>cu</w:t>
      </w:r>
      <w:r>
        <w:rPr>
          <w:spacing w:val="-1"/>
        </w:rPr>
        <w:t xml:space="preserve"> </w:t>
      </w:r>
      <w:r>
        <w:t>urmatoarele</w:t>
      </w:r>
      <w:r>
        <w:rPr>
          <w:spacing w:val="-1"/>
        </w:rPr>
        <w:t xml:space="preserve"> </w:t>
      </w:r>
      <w:r>
        <w:rPr>
          <w:spacing w:val="-2"/>
        </w:rPr>
        <w:t>echipamente:</w:t>
      </w:r>
    </w:p>
    <w:p w:rsidR="005956A8" w:rsidRDefault="00F3183C">
      <w:pPr>
        <w:pStyle w:val="ListParagraph"/>
        <w:numPr>
          <w:ilvl w:val="1"/>
          <w:numId w:val="26"/>
        </w:numPr>
        <w:tabs>
          <w:tab w:val="left" w:pos="1512"/>
        </w:tabs>
        <w:spacing w:before="41"/>
        <w:ind w:hanging="241"/>
        <w:rPr>
          <w:sz w:val="24"/>
        </w:rPr>
      </w:pPr>
      <w:r>
        <w:rPr>
          <w:sz w:val="24"/>
        </w:rPr>
        <w:t>Cazan</w:t>
      </w:r>
      <w:r>
        <w:rPr>
          <w:spacing w:val="-1"/>
          <w:sz w:val="24"/>
        </w:rPr>
        <w:t xml:space="preserve"> </w:t>
      </w:r>
      <w:r>
        <w:rPr>
          <w:sz w:val="24"/>
        </w:rPr>
        <w:t>din</w:t>
      </w:r>
      <w:r>
        <w:rPr>
          <w:spacing w:val="-1"/>
          <w:sz w:val="24"/>
        </w:rPr>
        <w:t xml:space="preserve"> </w:t>
      </w:r>
      <w:r>
        <w:rPr>
          <w:sz w:val="24"/>
        </w:rPr>
        <w:t>otel,</w:t>
      </w:r>
      <w:r>
        <w:rPr>
          <w:spacing w:val="-1"/>
          <w:sz w:val="24"/>
        </w:rPr>
        <w:t xml:space="preserve"> </w:t>
      </w:r>
      <w:r>
        <w:rPr>
          <w:sz w:val="24"/>
        </w:rPr>
        <w:t>putere</w:t>
      </w:r>
      <w:r>
        <w:rPr>
          <w:spacing w:val="1"/>
          <w:sz w:val="24"/>
        </w:rPr>
        <w:t xml:space="preserve"> </w:t>
      </w:r>
      <w:r>
        <w:rPr>
          <w:sz w:val="24"/>
        </w:rPr>
        <w:t>nominala</w:t>
      </w:r>
      <w:r>
        <w:rPr>
          <w:spacing w:val="-1"/>
          <w:sz w:val="24"/>
        </w:rPr>
        <w:t xml:space="preserve"> </w:t>
      </w:r>
      <w:r>
        <w:rPr>
          <w:sz w:val="24"/>
        </w:rPr>
        <w:t>minim</w:t>
      </w:r>
      <w:r>
        <w:rPr>
          <w:spacing w:val="2"/>
          <w:sz w:val="24"/>
        </w:rPr>
        <w:t xml:space="preserve"> </w:t>
      </w:r>
      <w:r>
        <w:rPr>
          <w:color w:val="000000"/>
          <w:sz w:val="24"/>
          <w:shd w:val="clear" w:color="auto" w:fill="FFFF00"/>
        </w:rPr>
        <w:t>1060</w:t>
      </w:r>
      <w:r>
        <w:rPr>
          <w:color w:val="000000"/>
          <w:sz w:val="24"/>
        </w:rPr>
        <w:t xml:space="preserve"> </w:t>
      </w:r>
      <w:r>
        <w:rPr>
          <w:color w:val="000000"/>
          <w:spacing w:val="-7"/>
          <w:sz w:val="24"/>
        </w:rPr>
        <w:t>kW</w:t>
      </w:r>
    </w:p>
    <w:p w:rsidR="005956A8" w:rsidRDefault="00F3183C">
      <w:pPr>
        <w:pStyle w:val="ListParagraph"/>
        <w:numPr>
          <w:ilvl w:val="2"/>
          <w:numId w:val="26"/>
        </w:numPr>
        <w:tabs>
          <w:tab w:val="left" w:pos="2153"/>
        </w:tabs>
        <w:spacing w:before="43" w:line="276" w:lineRule="auto"/>
        <w:ind w:right="844" w:firstLine="1439"/>
        <w:rPr>
          <w:sz w:val="24"/>
        </w:rPr>
      </w:pPr>
      <w:r>
        <w:rPr>
          <w:sz w:val="24"/>
        </w:rPr>
        <w:t>echipat cu arzator gaze naturale monobloc</w:t>
      </w:r>
      <w:r>
        <w:rPr>
          <w:spacing w:val="20"/>
          <w:sz w:val="24"/>
        </w:rPr>
        <w:t xml:space="preserve"> </w:t>
      </w:r>
      <w:r>
        <w:rPr>
          <w:sz w:val="24"/>
        </w:rPr>
        <w:t>698 - 1163 kW consum gaz G20</w:t>
      </w:r>
      <w:r>
        <w:rPr>
          <w:spacing w:val="80"/>
          <w:sz w:val="24"/>
        </w:rPr>
        <w:t xml:space="preserve"> </w:t>
      </w:r>
      <w:r>
        <w:rPr>
          <w:sz w:val="24"/>
        </w:rPr>
        <w:t>70</w:t>
      </w:r>
      <w:r>
        <w:rPr>
          <w:spacing w:val="21"/>
          <w:sz w:val="24"/>
        </w:rPr>
        <w:t xml:space="preserve"> </w:t>
      </w:r>
      <w:r>
        <w:rPr>
          <w:sz w:val="24"/>
        </w:rPr>
        <w:t>-</w:t>
      </w:r>
      <w:r>
        <w:rPr>
          <w:spacing w:val="40"/>
          <w:sz w:val="24"/>
        </w:rPr>
        <w:t xml:space="preserve"> </w:t>
      </w:r>
      <w:r>
        <w:rPr>
          <w:sz w:val="24"/>
        </w:rPr>
        <w:t>116 Nmc/h cu 2 trepte kW</w:t>
      </w:r>
    </w:p>
    <w:p w:rsidR="005956A8" w:rsidRDefault="005956A8">
      <w:pPr>
        <w:spacing w:line="276" w:lineRule="auto"/>
        <w:rPr>
          <w:sz w:val="24"/>
        </w:rPr>
        <w:sectPr w:rsidR="005956A8">
          <w:type w:val="continuous"/>
          <w:pgSz w:w="11910" w:h="16840"/>
          <w:pgMar w:top="1400" w:right="0" w:bottom="280" w:left="860" w:header="467" w:footer="518" w:gutter="0"/>
          <w:cols w:space="720"/>
        </w:sectPr>
      </w:pPr>
    </w:p>
    <w:p w:rsidR="005956A8" w:rsidRDefault="005956A8">
      <w:pPr>
        <w:pStyle w:val="BodyText"/>
        <w:ind w:left="0"/>
        <w:rPr>
          <w:sz w:val="26"/>
        </w:rPr>
      </w:pPr>
    </w:p>
    <w:p w:rsidR="005956A8" w:rsidRDefault="00F3183C">
      <w:pPr>
        <w:pStyle w:val="ListParagraph"/>
        <w:numPr>
          <w:ilvl w:val="2"/>
          <w:numId w:val="26"/>
        </w:numPr>
        <w:tabs>
          <w:tab w:val="left" w:pos="2131"/>
        </w:tabs>
        <w:spacing w:before="186"/>
        <w:ind w:left="2130" w:hanging="140"/>
        <w:rPr>
          <w:sz w:val="24"/>
        </w:rPr>
      </w:pPr>
      <w:r>
        <w:rPr>
          <w:sz w:val="24"/>
        </w:rPr>
        <w:t>nr.</w:t>
      </w:r>
      <w:r>
        <w:rPr>
          <w:spacing w:val="-6"/>
          <w:sz w:val="24"/>
        </w:rPr>
        <w:t xml:space="preserve"> </w:t>
      </w:r>
      <w:r>
        <w:rPr>
          <w:sz w:val="24"/>
        </w:rPr>
        <w:t>buc.:</w:t>
      </w:r>
      <w:r>
        <w:rPr>
          <w:spacing w:val="-5"/>
          <w:sz w:val="24"/>
        </w:rPr>
        <w:t xml:space="preserve"> </w:t>
      </w:r>
      <w:r>
        <w:rPr>
          <w:spacing w:val="-10"/>
          <w:sz w:val="24"/>
        </w:rPr>
        <w:t>4</w:t>
      </w:r>
    </w:p>
    <w:p w:rsidR="005956A8" w:rsidRDefault="00F3183C">
      <w:pPr>
        <w:spacing w:before="136"/>
        <w:ind w:left="1521"/>
        <w:rPr>
          <w:sz w:val="20"/>
        </w:rPr>
      </w:pPr>
      <w:r>
        <w:br w:type="column"/>
      </w:r>
      <w:r>
        <w:rPr>
          <w:spacing w:val="-2"/>
          <w:sz w:val="20"/>
        </w:rPr>
        <w:t>NECLASIFICAT</w:t>
      </w:r>
    </w:p>
    <w:p w:rsidR="005956A8" w:rsidRDefault="005956A8">
      <w:pPr>
        <w:rPr>
          <w:sz w:val="20"/>
        </w:rPr>
        <w:sectPr w:rsidR="005956A8">
          <w:pgSz w:w="11910" w:h="16840"/>
          <w:pgMar w:top="1540" w:right="0" w:bottom="700" w:left="860" w:header="467" w:footer="518" w:gutter="0"/>
          <w:cols w:num="2" w:space="720" w:equalWidth="0">
            <w:col w:w="3103" w:space="40"/>
            <w:col w:w="7907"/>
          </w:cols>
        </w:sectPr>
      </w:pPr>
    </w:p>
    <w:p w:rsidR="005956A8" w:rsidRDefault="005956A8">
      <w:pPr>
        <w:pStyle w:val="ListParagraph"/>
        <w:numPr>
          <w:ilvl w:val="2"/>
          <w:numId w:val="26"/>
        </w:numPr>
        <w:tabs>
          <w:tab w:val="left" w:pos="2131"/>
        </w:tabs>
        <w:spacing w:before="40"/>
        <w:ind w:left="2130" w:hanging="140"/>
        <w:rPr>
          <w:sz w:val="24"/>
        </w:rPr>
      </w:pPr>
      <w:r w:rsidRPr="005956A8">
        <w:pict>
          <v:rect id="docshape297" o:spid="_x0000_s1106" style="position:absolute;left:0;text-align:left;margin-left:69.15pt;margin-top:83.05pt;width:485.25pt;height:1.45pt;z-index:15811584;mso-position-horizontal-relative:page;mso-position-vertical-relative:page" fillcolor="black" stroked="f">
            <w10:wrap anchorx="page" anchory="page"/>
          </v:rect>
        </w:pict>
      </w:r>
      <w:r w:rsidR="00F3183C">
        <w:rPr>
          <w:sz w:val="24"/>
        </w:rPr>
        <w:t>putere</w:t>
      </w:r>
      <w:r w:rsidR="00F3183C">
        <w:rPr>
          <w:spacing w:val="-9"/>
          <w:sz w:val="24"/>
        </w:rPr>
        <w:t xml:space="preserve"> </w:t>
      </w:r>
      <w:r w:rsidR="00F3183C">
        <w:rPr>
          <w:sz w:val="24"/>
        </w:rPr>
        <w:t>termica</w:t>
      </w:r>
      <w:r w:rsidR="00F3183C">
        <w:rPr>
          <w:spacing w:val="-9"/>
          <w:sz w:val="24"/>
        </w:rPr>
        <w:t xml:space="preserve"> </w:t>
      </w:r>
      <w:r w:rsidR="00F3183C">
        <w:rPr>
          <w:sz w:val="24"/>
        </w:rPr>
        <w:t>nominala</w:t>
      </w:r>
      <w:r w:rsidR="00F3183C">
        <w:rPr>
          <w:spacing w:val="-8"/>
          <w:sz w:val="24"/>
        </w:rPr>
        <w:t xml:space="preserve"> </w:t>
      </w:r>
      <w:r w:rsidR="00F3183C">
        <w:rPr>
          <w:sz w:val="24"/>
        </w:rPr>
        <w:t>totala:</w:t>
      </w:r>
      <w:r w:rsidR="00F3183C">
        <w:rPr>
          <w:spacing w:val="-8"/>
          <w:sz w:val="24"/>
        </w:rPr>
        <w:t xml:space="preserve"> </w:t>
      </w:r>
      <w:r w:rsidR="00F3183C">
        <w:rPr>
          <w:sz w:val="24"/>
        </w:rPr>
        <w:t>4000</w:t>
      </w:r>
      <w:r w:rsidR="00F3183C">
        <w:rPr>
          <w:spacing w:val="-7"/>
          <w:sz w:val="24"/>
        </w:rPr>
        <w:t xml:space="preserve"> </w:t>
      </w:r>
      <w:r w:rsidR="00F3183C">
        <w:rPr>
          <w:spacing w:val="-5"/>
          <w:sz w:val="24"/>
        </w:rPr>
        <w:t>kW</w:t>
      </w:r>
    </w:p>
    <w:p w:rsidR="005956A8" w:rsidRDefault="00F3183C">
      <w:pPr>
        <w:pStyle w:val="ListParagraph"/>
        <w:numPr>
          <w:ilvl w:val="1"/>
          <w:numId w:val="26"/>
        </w:numPr>
        <w:tabs>
          <w:tab w:val="left" w:pos="1512"/>
        </w:tabs>
        <w:spacing w:before="41"/>
        <w:ind w:hanging="241"/>
        <w:rPr>
          <w:sz w:val="24"/>
        </w:rPr>
      </w:pPr>
      <w:r>
        <w:rPr>
          <w:sz w:val="24"/>
        </w:rPr>
        <w:t>Vas</w:t>
      </w:r>
      <w:r>
        <w:rPr>
          <w:spacing w:val="-2"/>
          <w:sz w:val="24"/>
        </w:rPr>
        <w:t xml:space="preserve"> </w:t>
      </w:r>
      <w:r>
        <w:rPr>
          <w:sz w:val="24"/>
        </w:rPr>
        <w:t>de</w:t>
      </w:r>
      <w:r>
        <w:rPr>
          <w:spacing w:val="-2"/>
          <w:sz w:val="24"/>
        </w:rPr>
        <w:t xml:space="preserve"> </w:t>
      </w:r>
      <w:r>
        <w:rPr>
          <w:sz w:val="24"/>
        </w:rPr>
        <w:t>expansiune</w:t>
      </w:r>
      <w:r>
        <w:rPr>
          <w:spacing w:val="-3"/>
          <w:sz w:val="24"/>
        </w:rPr>
        <w:t xml:space="preserve"> </w:t>
      </w:r>
      <w:r>
        <w:rPr>
          <w:sz w:val="24"/>
        </w:rPr>
        <w:t>inchis</w:t>
      </w:r>
      <w:r>
        <w:rPr>
          <w:spacing w:val="1"/>
          <w:sz w:val="24"/>
        </w:rPr>
        <w:t xml:space="preserve"> </w:t>
      </w:r>
      <w:r>
        <w:rPr>
          <w:sz w:val="24"/>
        </w:rPr>
        <w:t>capacitate</w:t>
      </w:r>
      <w:r>
        <w:rPr>
          <w:spacing w:val="-1"/>
          <w:sz w:val="24"/>
        </w:rPr>
        <w:t xml:space="preserve"> </w:t>
      </w:r>
      <w:r>
        <w:rPr>
          <w:sz w:val="24"/>
        </w:rPr>
        <w:t>1000</w:t>
      </w:r>
      <w:r>
        <w:rPr>
          <w:spacing w:val="-2"/>
          <w:sz w:val="24"/>
        </w:rPr>
        <w:t xml:space="preserve"> </w:t>
      </w:r>
      <w:r>
        <w:rPr>
          <w:sz w:val="24"/>
        </w:rPr>
        <w:t>l,</w:t>
      </w:r>
      <w:r>
        <w:rPr>
          <w:spacing w:val="-1"/>
          <w:sz w:val="24"/>
        </w:rPr>
        <w:t xml:space="preserve"> </w:t>
      </w:r>
      <w:r>
        <w:rPr>
          <w:sz w:val="24"/>
        </w:rPr>
        <w:t>pentru</w:t>
      </w:r>
      <w:r>
        <w:rPr>
          <w:spacing w:val="-2"/>
          <w:sz w:val="24"/>
        </w:rPr>
        <w:t xml:space="preserve"> </w:t>
      </w:r>
      <w:r>
        <w:rPr>
          <w:sz w:val="24"/>
        </w:rPr>
        <w:t>agent</w:t>
      </w:r>
      <w:r>
        <w:rPr>
          <w:spacing w:val="-1"/>
          <w:sz w:val="24"/>
        </w:rPr>
        <w:t xml:space="preserve"> </w:t>
      </w:r>
      <w:r>
        <w:rPr>
          <w:spacing w:val="-2"/>
          <w:sz w:val="24"/>
        </w:rPr>
        <w:t>termic</w:t>
      </w:r>
    </w:p>
    <w:p w:rsidR="005956A8" w:rsidRDefault="00F3183C">
      <w:pPr>
        <w:pStyle w:val="ListParagraph"/>
        <w:numPr>
          <w:ilvl w:val="2"/>
          <w:numId w:val="26"/>
        </w:numPr>
        <w:tabs>
          <w:tab w:val="left" w:pos="2131"/>
        </w:tabs>
        <w:spacing w:before="41"/>
        <w:ind w:left="2130" w:hanging="140"/>
        <w:rPr>
          <w:sz w:val="24"/>
        </w:rPr>
      </w:pPr>
      <w:r>
        <w:rPr>
          <w:sz w:val="24"/>
        </w:rPr>
        <w:t>nr.</w:t>
      </w:r>
      <w:r>
        <w:rPr>
          <w:spacing w:val="-6"/>
          <w:sz w:val="24"/>
        </w:rPr>
        <w:t xml:space="preserve"> </w:t>
      </w:r>
      <w:r>
        <w:rPr>
          <w:sz w:val="24"/>
        </w:rPr>
        <w:t>buc.:</w:t>
      </w:r>
      <w:r>
        <w:rPr>
          <w:spacing w:val="-5"/>
          <w:sz w:val="24"/>
        </w:rPr>
        <w:t xml:space="preserve"> </w:t>
      </w:r>
      <w:r>
        <w:rPr>
          <w:spacing w:val="-10"/>
          <w:sz w:val="24"/>
        </w:rPr>
        <w:t>4</w:t>
      </w:r>
    </w:p>
    <w:p w:rsidR="005956A8" w:rsidRDefault="00F3183C">
      <w:pPr>
        <w:pStyle w:val="ListParagraph"/>
        <w:numPr>
          <w:ilvl w:val="1"/>
          <w:numId w:val="26"/>
        </w:numPr>
        <w:tabs>
          <w:tab w:val="left" w:pos="1512"/>
        </w:tabs>
        <w:spacing w:before="43"/>
        <w:ind w:hanging="241"/>
        <w:rPr>
          <w:sz w:val="24"/>
        </w:rPr>
      </w:pPr>
      <w:r>
        <w:rPr>
          <w:sz w:val="24"/>
        </w:rPr>
        <w:t>Boiler</w:t>
      </w:r>
      <w:r>
        <w:rPr>
          <w:spacing w:val="-3"/>
          <w:sz w:val="24"/>
        </w:rPr>
        <w:t xml:space="preserve"> </w:t>
      </w:r>
      <w:r>
        <w:rPr>
          <w:sz w:val="24"/>
        </w:rPr>
        <w:t>pentru</w:t>
      </w:r>
      <w:r>
        <w:rPr>
          <w:spacing w:val="-1"/>
          <w:sz w:val="24"/>
        </w:rPr>
        <w:t xml:space="preserve"> </w:t>
      </w:r>
      <w:r>
        <w:rPr>
          <w:sz w:val="24"/>
        </w:rPr>
        <w:t>preparare</w:t>
      </w:r>
      <w:r>
        <w:rPr>
          <w:spacing w:val="-2"/>
          <w:sz w:val="24"/>
        </w:rPr>
        <w:t xml:space="preserve"> </w:t>
      </w:r>
      <w:r>
        <w:rPr>
          <w:sz w:val="24"/>
        </w:rPr>
        <w:t>apa calda</w:t>
      </w:r>
      <w:r>
        <w:rPr>
          <w:spacing w:val="-1"/>
          <w:sz w:val="24"/>
        </w:rPr>
        <w:t xml:space="preserve"> </w:t>
      </w:r>
      <w:r>
        <w:rPr>
          <w:sz w:val="24"/>
        </w:rPr>
        <w:t>menajera</w:t>
      </w:r>
      <w:r>
        <w:rPr>
          <w:spacing w:val="-2"/>
          <w:sz w:val="24"/>
        </w:rPr>
        <w:t xml:space="preserve"> </w:t>
      </w:r>
      <w:r>
        <w:rPr>
          <w:sz w:val="24"/>
        </w:rPr>
        <w:t>capacitate</w:t>
      </w:r>
      <w:r>
        <w:rPr>
          <w:spacing w:val="-1"/>
          <w:sz w:val="24"/>
        </w:rPr>
        <w:t xml:space="preserve"> </w:t>
      </w:r>
      <w:r>
        <w:rPr>
          <w:sz w:val="24"/>
        </w:rPr>
        <w:t>500</w:t>
      </w:r>
      <w:r>
        <w:rPr>
          <w:spacing w:val="-1"/>
          <w:sz w:val="24"/>
        </w:rPr>
        <w:t xml:space="preserve"> </w:t>
      </w:r>
      <w:r>
        <w:rPr>
          <w:sz w:val="24"/>
        </w:rPr>
        <w:t>l,</w:t>
      </w:r>
      <w:r>
        <w:rPr>
          <w:spacing w:val="-1"/>
          <w:sz w:val="24"/>
        </w:rPr>
        <w:t xml:space="preserve"> </w:t>
      </w:r>
      <w:r>
        <w:rPr>
          <w:sz w:val="24"/>
        </w:rPr>
        <w:t>cu</w:t>
      </w:r>
      <w:r>
        <w:rPr>
          <w:spacing w:val="-1"/>
          <w:sz w:val="24"/>
        </w:rPr>
        <w:t xml:space="preserve"> </w:t>
      </w:r>
      <w:r>
        <w:rPr>
          <w:sz w:val="24"/>
        </w:rPr>
        <w:t xml:space="preserve">1 </w:t>
      </w:r>
      <w:r>
        <w:rPr>
          <w:spacing w:val="-2"/>
          <w:sz w:val="24"/>
        </w:rPr>
        <w:t>serpentina</w:t>
      </w:r>
    </w:p>
    <w:p w:rsidR="005956A8" w:rsidRDefault="00F3183C">
      <w:pPr>
        <w:pStyle w:val="ListParagraph"/>
        <w:numPr>
          <w:ilvl w:val="2"/>
          <w:numId w:val="26"/>
        </w:numPr>
        <w:tabs>
          <w:tab w:val="left" w:pos="2131"/>
        </w:tabs>
        <w:spacing w:before="41"/>
        <w:ind w:left="2130" w:hanging="140"/>
        <w:rPr>
          <w:sz w:val="24"/>
        </w:rPr>
      </w:pPr>
      <w:r>
        <w:rPr>
          <w:sz w:val="24"/>
        </w:rPr>
        <w:t>nr.</w:t>
      </w:r>
      <w:r>
        <w:rPr>
          <w:spacing w:val="-6"/>
          <w:sz w:val="24"/>
        </w:rPr>
        <w:t xml:space="preserve"> </w:t>
      </w:r>
      <w:r>
        <w:rPr>
          <w:sz w:val="24"/>
        </w:rPr>
        <w:t>buc.:</w:t>
      </w:r>
      <w:r>
        <w:rPr>
          <w:spacing w:val="-5"/>
          <w:sz w:val="24"/>
        </w:rPr>
        <w:t xml:space="preserve"> </w:t>
      </w:r>
      <w:r>
        <w:rPr>
          <w:spacing w:val="-10"/>
          <w:sz w:val="24"/>
        </w:rPr>
        <w:t>4</w:t>
      </w:r>
    </w:p>
    <w:p w:rsidR="005956A8" w:rsidRDefault="00F3183C">
      <w:pPr>
        <w:pStyle w:val="ListParagraph"/>
        <w:numPr>
          <w:ilvl w:val="1"/>
          <w:numId w:val="26"/>
        </w:numPr>
        <w:tabs>
          <w:tab w:val="left" w:pos="1512"/>
        </w:tabs>
        <w:spacing w:before="41"/>
        <w:ind w:hanging="241"/>
        <w:rPr>
          <w:sz w:val="24"/>
        </w:rPr>
      </w:pPr>
      <w:r>
        <w:rPr>
          <w:sz w:val="24"/>
        </w:rPr>
        <w:t>Vas</w:t>
      </w:r>
      <w:r>
        <w:rPr>
          <w:spacing w:val="-2"/>
          <w:sz w:val="24"/>
        </w:rPr>
        <w:t xml:space="preserve"> </w:t>
      </w:r>
      <w:r>
        <w:rPr>
          <w:sz w:val="24"/>
        </w:rPr>
        <w:t>de</w:t>
      </w:r>
      <w:r>
        <w:rPr>
          <w:spacing w:val="-2"/>
          <w:sz w:val="24"/>
        </w:rPr>
        <w:t xml:space="preserve"> </w:t>
      </w:r>
      <w:r>
        <w:rPr>
          <w:sz w:val="24"/>
        </w:rPr>
        <w:t>expansiune</w:t>
      </w:r>
      <w:r>
        <w:rPr>
          <w:spacing w:val="-3"/>
          <w:sz w:val="24"/>
        </w:rPr>
        <w:t xml:space="preserve"> </w:t>
      </w:r>
      <w:r>
        <w:rPr>
          <w:sz w:val="24"/>
        </w:rPr>
        <w:t>inchis</w:t>
      </w:r>
      <w:r>
        <w:rPr>
          <w:spacing w:val="-1"/>
          <w:sz w:val="24"/>
        </w:rPr>
        <w:t xml:space="preserve"> </w:t>
      </w:r>
      <w:r>
        <w:rPr>
          <w:sz w:val="24"/>
        </w:rPr>
        <w:t>capacitate</w:t>
      </w:r>
      <w:r>
        <w:rPr>
          <w:spacing w:val="-2"/>
          <w:sz w:val="24"/>
        </w:rPr>
        <w:t xml:space="preserve"> </w:t>
      </w:r>
      <w:r>
        <w:rPr>
          <w:sz w:val="24"/>
        </w:rPr>
        <w:t>100</w:t>
      </w:r>
      <w:r>
        <w:rPr>
          <w:spacing w:val="-1"/>
          <w:sz w:val="24"/>
        </w:rPr>
        <w:t xml:space="preserve"> </w:t>
      </w:r>
      <w:r>
        <w:rPr>
          <w:sz w:val="24"/>
        </w:rPr>
        <w:t>l,</w:t>
      </w:r>
      <w:r>
        <w:rPr>
          <w:spacing w:val="-1"/>
          <w:sz w:val="24"/>
        </w:rPr>
        <w:t xml:space="preserve"> </w:t>
      </w:r>
      <w:r>
        <w:rPr>
          <w:sz w:val="24"/>
        </w:rPr>
        <w:t>pentru</w:t>
      </w:r>
      <w:r>
        <w:rPr>
          <w:spacing w:val="-2"/>
          <w:sz w:val="24"/>
        </w:rPr>
        <w:t xml:space="preserve"> </w:t>
      </w:r>
      <w:r>
        <w:rPr>
          <w:sz w:val="24"/>
        </w:rPr>
        <w:t>apa</w:t>
      </w:r>
      <w:r>
        <w:rPr>
          <w:spacing w:val="-2"/>
          <w:sz w:val="24"/>
        </w:rPr>
        <w:t xml:space="preserve"> </w:t>
      </w:r>
      <w:r>
        <w:rPr>
          <w:spacing w:val="-4"/>
          <w:sz w:val="24"/>
        </w:rPr>
        <w:t>rece</w:t>
      </w:r>
    </w:p>
    <w:p w:rsidR="005956A8" w:rsidRDefault="00F3183C">
      <w:pPr>
        <w:pStyle w:val="ListParagraph"/>
        <w:numPr>
          <w:ilvl w:val="2"/>
          <w:numId w:val="26"/>
        </w:numPr>
        <w:tabs>
          <w:tab w:val="left" w:pos="2131"/>
        </w:tabs>
        <w:spacing w:before="41"/>
        <w:ind w:left="2130" w:hanging="140"/>
        <w:rPr>
          <w:sz w:val="24"/>
        </w:rPr>
      </w:pPr>
      <w:r>
        <w:rPr>
          <w:sz w:val="24"/>
        </w:rPr>
        <w:t>nr.</w:t>
      </w:r>
      <w:r>
        <w:rPr>
          <w:spacing w:val="-6"/>
          <w:sz w:val="24"/>
        </w:rPr>
        <w:t xml:space="preserve"> </w:t>
      </w:r>
      <w:r>
        <w:rPr>
          <w:sz w:val="24"/>
        </w:rPr>
        <w:t>buc.:</w:t>
      </w:r>
      <w:r>
        <w:rPr>
          <w:spacing w:val="-5"/>
          <w:sz w:val="24"/>
        </w:rPr>
        <w:t xml:space="preserve"> </w:t>
      </w:r>
      <w:r>
        <w:rPr>
          <w:spacing w:val="-10"/>
          <w:sz w:val="24"/>
        </w:rPr>
        <w:t>4</w:t>
      </w:r>
    </w:p>
    <w:p w:rsidR="005956A8" w:rsidRDefault="00F3183C">
      <w:pPr>
        <w:pStyle w:val="ListParagraph"/>
        <w:numPr>
          <w:ilvl w:val="1"/>
          <w:numId w:val="26"/>
        </w:numPr>
        <w:tabs>
          <w:tab w:val="left" w:pos="1512"/>
        </w:tabs>
        <w:spacing w:before="43"/>
        <w:ind w:hanging="241"/>
        <w:rPr>
          <w:sz w:val="24"/>
        </w:rPr>
      </w:pPr>
      <w:r>
        <w:rPr>
          <w:sz w:val="24"/>
        </w:rPr>
        <w:t>Statie</w:t>
      </w:r>
      <w:r>
        <w:rPr>
          <w:spacing w:val="-1"/>
          <w:sz w:val="24"/>
        </w:rPr>
        <w:t xml:space="preserve"> </w:t>
      </w:r>
      <w:r>
        <w:rPr>
          <w:sz w:val="24"/>
        </w:rPr>
        <w:t>de</w:t>
      </w:r>
      <w:r>
        <w:rPr>
          <w:spacing w:val="-3"/>
          <w:sz w:val="24"/>
        </w:rPr>
        <w:t xml:space="preserve"> </w:t>
      </w:r>
      <w:r>
        <w:rPr>
          <w:sz w:val="24"/>
        </w:rPr>
        <w:t>dedurizare</w:t>
      </w:r>
      <w:r>
        <w:rPr>
          <w:spacing w:val="-1"/>
          <w:sz w:val="24"/>
        </w:rPr>
        <w:t xml:space="preserve"> </w:t>
      </w:r>
      <w:r>
        <w:rPr>
          <w:sz w:val="24"/>
        </w:rPr>
        <w:t>apa,</w:t>
      </w:r>
      <w:r>
        <w:rPr>
          <w:spacing w:val="1"/>
          <w:sz w:val="24"/>
        </w:rPr>
        <w:t xml:space="preserve"> </w:t>
      </w:r>
      <w:r>
        <w:rPr>
          <w:sz w:val="24"/>
        </w:rPr>
        <w:t>debit</w:t>
      </w:r>
      <w:r>
        <w:rPr>
          <w:spacing w:val="-1"/>
          <w:sz w:val="24"/>
        </w:rPr>
        <w:t xml:space="preserve"> </w:t>
      </w:r>
      <w:r>
        <w:rPr>
          <w:sz w:val="24"/>
        </w:rPr>
        <w:t>2800</w:t>
      </w:r>
      <w:r>
        <w:rPr>
          <w:spacing w:val="-1"/>
          <w:sz w:val="24"/>
        </w:rPr>
        <w:t xml:space="preserve"> </w:t>
      </w:r>
      <w:r>
        <w:rPr>
          <w:spacing w:val="-5"/>
          <w:sz w:val="24"/>
        </w:rPr>
        <w:t>l/h</w:t>
      </w:r>
    </w:p>
    <w:p w:rsidR="005956A8" w:rsidRDefault="00F3183C">
      <w:pPr>
        <w:pStyle w:val="ListParagraph"/>
        <w:numPr>
          <w:ilvl w:val="2"/>
          <w:numId w:val="26"/>
        </w:numPr>
        <w:tabs>
          <w:tab w:val="left" w:pos="2131"/>
        </w:tabs>
        <w:spacing w:before="41"/>
        <w:ind w:left="2130" w:hanging="140"/>
        <w:rPr>
          <w:sz w:val="24"/>
        </w:rPr>
      </w:pPr>
      <w:r>
        <w:rPr>
          <w:sz w:val="24"/>
        </w:rPr>
        <w:t>nr.</w:t>
      </w:r>
      <w:r>
        <w:rPr>
          <w:spacing w:val="-6"/>
          <w:sz w:val="24"/>
        </w:rPr>
        <w:t xml:space="preserve"> </w:t>
      </w:r>
      <w:r>
        <w:rPr>
          <w:sz w:val="24"/>
        </w:rPr>
        <w:t>buc.:</w:t>
      </w:r>
      <w:r>
        <w:rPr>
          <w:spacing w:val="-5"/>
          <w:sz w:val="24"/>
        </w:rPr>
        <w:t xml:space="preserve"> </w:t>
      </w:r>
      <w:r>
        <w:rPr>
          <w:spacing w:val="-10"/>
          <w:sz w:val="24"/>
        </w:rPr>
        <w:t>1</w:t>
      </w:r>
    </w:p>
    <w:p w:rsidR="005956A8" w:rsidRDefault="00F3183C">
      <w:pPr>
        <w:pStyle w:val="ListParagraph"/>
        <w:numPr>
          <w:ilvl w:val="1"/>
          <w:numId w:val="26"/>
        </w:numPr>
        <w:tabs>
          <w:tab w:val="left" w:pos="1512"/>
        </w:tabs>
        <w:spacing w:before="41"/>
        <w:ind w:hanging="241"/>
        <w:rPr>
          <w:sz w:val="24"/>
        </w:rPr>
      </w:pPr>
      <w:r>
        <w:rPr>
          <w:sz w:val="24"/>
        </w:rPr>
        <w:t>Pompe</w:t>
      </w:r>
      <w:r>
        <w:rPr>
          <w:spacing w:val="-2"/>
          <w:sz w:val="24"/>
        </w:rPr>
        <w:t xml:space="preserve"> </w:t>
      </w:r>
      <w:r>
        <w:rPr>
          <w:sz w:val="24"/>
        </w:rPr>
        <w:t>de</w:t>
      </w:r>
      <w:r>
        <w:rPr>
          <w:spacing w:val="-3"/>
          <w:sz w:val="24"/>
        </w:rPr>
        <w:t xml:space="preserve"> </w:t>
      </w:r>
      <w:r>
        <w:rPr>
          <w:sz w:val="24"/>
        </w:rPr>
        <w:t>circulatie agent</w:t>
      </w:r>
      <w:r>
        <w:rPr>
          <w:spacing w:val="-1"/>
          <w:sz w:val="24"/>
        </w:rPr>
        <w:t xml:space="preserve"> </w:t>
      </w:r>
      <w:r>
        <w:rPr>
          <w:spacing w:val="-2"/>
          <w:sz w:val="24"/>
        </w:rPr>
        <w:t>termic</w:t>
      </w:r>
    </w:p>
    <w:p w:rsidR="005956A8" w:rsidRDefault="00F3183C">
      <w:pPr>
        <w:pStyle w:val="ListParagraph"/>
        <w:numPr>
          <w:ilvl w:val="1"/>
          <w:numId w:val="26"/>
        </w:numPr>
        <w:tabs>
          <w:tab w:val="left" w:pos="1512"/>
        </w:tabs>
        <w:spacing w:before="41"/>
        <w:ind w:hanging="241"/>
        <w:rPr>
          <w:sz w:val="24"/>
        </w:rPr>
      </w:pPr>
      <w:r>
        <w:rPr>
          <w:sz w:val="24"/>
        </w:rPr>
        <w:t>Pompe</w:t>
      </w:r>
      <w:r>
        <w:rPr>
          <w:spacing w:val="-1"/>
          <w:sz w:val="24"/>
        </w:rPr>
        <w:t xml:space="preserve"> </w:t>
      </w:r>
      <w:r>
        <w:rPr>
          <w:sz w:val="24"/>
        </w:rPr>
        <w:t>de</w:t>
      </w:r>
      <w:r>
        <w:rPr>
          <w:spacing w:val="-3"/>
          <w:sz w:val="24"/>
        </w:rPr>
        <w:t xml:space="preserve"> </w:t>
      </w:r>
      <w:r>
        <w:rPr>
          <w:sz w:val="24"/>
        </w:rPr>
        <w:t>recirculare</w:t>
      </w:r>
      <w:r>
        <w:rPr>
          <w:spacing w:val="-2"/>
          <w:sz w:val="24"/>
        </w:rPr>
        <w:t xml:space="preserve"> </w:t>
      </w:r>
      <w:r>
        <w:rPr>
          <w:sz w:val="24"/>
        </w:rPr>
        <w:t>apa</w:t>
      </w:r>
      <w:r>
        <w:rPr>
          <w:spacing w:val="-1"/>
          <w:sz w:val="24"/>
        </w:rPr>
        <w:t xml:space="preserve"> </w:t>
      </w:r>
      <w:r>
        <w:rPr>
          <w:sz w:val="24"/>
        </w:rPr>
        <w:t>calda</w:t>
      </w:r>
      <w:r>
        <w:rPr>
          <w:spacing w:val="-1"/>
          <w:sz w:val="24"/>
        </w:rPr>
        <w:t xml:space="preserve"> </w:t>
      </w:r>
      <w:r>
        <w:rPr>
          <w:sz w:val="24"/>
        </w:rPr>
        <w:t>de</w:t>
      </w:r>
      <w:r>
        <w:rPr>
          <w:spacing w:val="-2"/>
          <w:sz w:val="24"/>
        </w:rPr>
        <w:t xml:space="preserve"> consum</w:t>
      </w:r>
    </w:p>
    <w:p w:rsidR="005956A8" w:rsidRDefault="005956A8">
      <w:pPr>
        <w:pStyle w:val="BodyText"/>
        <w:spacing w:before="3"/>
        <w:ind w:left="0"/>
        <w:rPr>
          <w:sz w:val="31"/>
        </w:rPr>
      </w:pPr>
    </w:p>
    <w:p w:rsidR="005956A8" w:rsidRDefault="00F3183C">
      <w:pPr>
        <w:pStyle w:val="BodyText"/>
        <w:spacing w:before="1" w:line="276" w:lineRule="auto"/>
        <w:ind w:left="1271" w:right="4555"/>
      </w:pPr>
      <w:r>
        <w:t>Regim</w:t>
      </w:r>
      <w:r>
        <w:rPr>
          <w:spacing w:val="-3"/>
        </w:rPr>
        <w:t xml:space="preserve"> </w:t>
      </w:r>
      <w:r>
        <w:t>lucru:</w:t>
      </w:r>
      <w:r>
        <w:rPr>
          <w:spacing w:val="-3"/>
        </w:rPr>
        <w:t xml:space="preserve"> </w:t>
      </w:r>
      <w:r>
        <w:t>virf</w:t>
      </w:r>
      <w:r>
        <w:rPr>
          <w:spacing w:val="-5"/>
        </w:rPr>
        <w:t xml:space="preserve"> </w:t>
      </w:r>
      <w:r>
        <w:t>3</w:t>
      </w:r>
      <w:r>
        <w:rPr>
          <w:spacing w:val="-3"/>
        </w:rPr>
        <w:t xml:space="preserve"> </w:t>
      </w:r>
      <w:r>
        <w:t>buc</w:t>
      </w:r>
      <w:r>
        <w:rPr>
          <w:spacing w:val="-4"/>
        </w:rPr>
        <w:t xml:space="preserve"> </w:t>
      </w:r>
      <w:r>
        <w:t>in</w:t>
      </w:r>
      <w:r>
        <w:rPr>
          <w:spacing w:val="-3"/>
        </w:rPr>
        <w:t xml:space="preserve"> </w:t>
      </w:r>
      <w:r>
        <w:t>functiune</w:t>
      </w:r>
      <w:r>
        <w:rPr>
          <w:spacing w:val="-4"/>
        </w:rPr>
        <w:t xml:space="preserve"> </w:t>
      </w:r>
      <w:r>
        <w:t>si</w:t>
      </w:r>
      <w:r>
        <w:rPr>
          <w:spacing w:val="-3"/>
        </w:rPr>
        <w:t xml:space="preserve"> </w:t>
      </w:r>
      <w:r>
        <w:t>1</w:t>
      </w:r>
      <w:r>
        <w:rPr>
          <w:spacing w:val="-3"/>
        </w:rPr>
        <w:t xml:space="preserve"> </w:t>
      </w:r>
      <w:r>
        <w:t>buc</w:t>
      </w:r>
      <w:r>
        <w:rPr>
          <w:spacing w:val="-4"/>
        </w:rPr>
        <w:t xml:space="preserve"> </w:t>
      </w:r>
      <w:r>
        <w:t>rezerva Se monteaza cu randament peste 95%</w:t>
      </w:r>
    </w:p>
    <w:p w:rsidR="005956A8" w:rsidRDefault="005956A8">
      <w:pPr>
        <w:pStyle w:val="BodyText"/>
        <w:spacing w:before="7"/>
        <w:ind w:left="0"/>
        <w:rPr>
          <w:sz w:val="27"/>
        </w:rPr>
      </w:pPr>
    </w:p>
    <w:p w:rsidR="005956A8" w:rsidRDefault="00F3183C">
      <w:pPr>
        <w:pStyle w:val="BodyText"/>
        <w:spacing w:line="276" w:lineRule="auto"/>
        <w:ind w:right="850" w:firstLine="719"/>
        <w:jc w:val="both"/>
      </w:pPr>
      <w:r>
        <w:t>Evacuarea gazelor arse din cazane se face prin tubulatura individuala metalica ø 400(350) mm spre cosurile metalice</w:t>
      </w:r>
      <w:r>
        <w:rPr>
          <w:spacing w:val="40"/>
        </w:rPr>
        <w:t xml:space="preserve"> </w:t>
      </w:r>
      <w:r>
        <w:t>,duble de inox avind inaltimea de 6,0m.</w:t>
      </w:r>
    </w:p>
    <w:p w:rsidR="005956A8" w:rsidRDefault="00F3183C">
      <w:pPr>
        <w:pStyle w:val="BodyText"/>
        <w:spacing w:line="276" w:lineRule="auto"/>
        <w:ind w:right="845" w:firstLine="659"/>
        <w:jc w:val="both"/>
      </w:pPr>
      <w:r>
        <w:t xml:space="preserve">Cosurile noi se vor monta cu suportii livrati de fabricant cosuri,cu prindere pe peretii salii de </w:t>
      </w:r>
      <w:r>
        <w:rPr>
          <w:spacing w:val="-2"/>
        </w:rPr>
        <w:t>cazane.</w:t>
      </w:r>
    </w:p>
    <w:p w:rsidR="005956A8" w:rsidRDefault="00F3183C">
      <w:pPr>
        <w:pStyle w:val="BodyText"/>
        <w:spacing w:line="276" w:lineRule="auto"/>
        <w:ind w:right="852" w:firstLine="659"/>
        <w:jc w:val="both"/>
      </w:pPr>
      <w:r>
        <w:t>Cu instalatiile de ardere performanente,executate conform norme euro, centrala termica se incadreaza in limitele admise de Ordin 462/93 Anexa 2, privind emisia poluantilor in gazele provenind de la</w:t>
      </w:r>
      <w:r>
        <w:rPr>
          <w:spacing w:val="40"/>
        </w:rPr>
        <w:t xml:space="preserve"> </w:t>
      </w:r>
      <w:r>
        <w:t>instalatii de ardere.</w:t>
      </w:r>
    </w:p>
    <w:p w:rsidR="005956A8" w:rsidRDefault="005956A8">
      <w:pPr>
        <w:pStyle w:val="BodyText"/>
        <w:spacing w:before="8"/>
        <w:ind w:left="0"/>
        <w:rPr>
          <w:sz w:val="27"/>
        </w:rPr>
      </w:pPr>
    </w:p>
    <w:p w:rsidR="005956A8" w:rsidRDefault="00F3183C">
      <w:pPr>
        <w:pStyle w:val="BodyText"/>
        <w:spacing w:line="276" w:lineRule="auto"/>
        <w:ind w:right="847" w:firstLine="719"/>
        <w:jc w:val="both"/>
      </w:pPr>
      <w:r>
        <w:t>Circulatia agentului termic intre CT si consumatori se asigura cu electropompele de retea care alimenteaza distribuitor -colectorul nou :1) pompe circuit incalzire statica,</w:t>
      </w:r>
      <w:r>
        <w:rPr>
          <w:spacing w:val="40"/>
        </w:rPr>
        <w:t xml:space="preserve"> </w:t>
      </w:r>
      <w:r>
        <w:t>care sa vehiculeze debitul de 125 mc/h (la 90◦C), cu o inaltime de pompare de 30 mCA (maxim) ;</w:t>
      </w:r>
    </w:p>
    <w:p w:rsidR="005956A8" w:rsidRDefault="00F3183C">
      <w:pPr>
        <w:pStyle w:val="BodyText"/>
        <w:spacing w:line="276" w:lineRule="auto"/>
        <w:ind w:right="851" w:firstLine="719"/>
        <w:jc w:val="both"/>
      </w:pPr>
      <w:r>
        <w:t>2) pompe circuit primar SCP preparare acm,,</w:t>
      </w:r>
      <w:r>
        <w:rPr>
          <w:spacing w:val="40"/>
        </w:rPr>
        <w:t xml:space="preserve"> </w:t>
      </w:r>
      <w:r>
        <w:t>care sa vehiculeze debitul de 55 mc/h (la 90◦C), cu o inaltime de pompare de 8 mCA</w:t>
      </w:r>
    </w:p>
    <w:p w:rsidR="005956A8" w:rsidRDefault="00F3183C">
      <w:pPr>
        <w:pStyle w:val="BodyText"/>
        <w:spacing w:line="276" w:lineRule="auto"/>
        <w:ind w:right="755" w:firstLine="719"/>
      </w:pPr>
      <w:r>
        <w:t>Fiecare</w:t>
      </w:r>
      <w:r>
        <w:rPr>
          <w:spacing w:val="22"/>
        </w:rPr>
        <w:t xml:space="preserve"> </w:t>
      </w:r>
      <w:r>
        <w:t>cazan</w:t>
      </w:r>
      <w:r>
        <w:rPr>
          <w:spacing w:val="24"/>
        </w:rPr>
        <w:t xml:space="preserve"> </w:t>
      </w:r>
      <w:r>
        <w:t>se</w:t>
      </w:r>
      <w:r>
        <w:rPr>
          <w:spacing w:val="23"/>
        </w:rPr>
        <w:t xml:space="preserve"> </w:t>
      </w:r>
      <w:r>
        <w:t>echipeaza</w:t>
      </w:r>
      <w:r>
        <w:rPr>
          <w:spacing w:val="23"/>
        </w:rPr>
        <w:t xml:space="preserve"> </w:t>
      </w:r>
      <w:r>
        <w:t>cu</w:t>
      </w:r>
      <w:r>
        <w:rPr>
          <w:spacing w:val="24"/>
        </w:rPr>
        <w:t xml:space="preserve"> </w:t>
      </w:r>
      <w:r>
        <w:t>electropompa</w:t>
      </w:r>
      <w:r>
        <w:rPr>
          <w:spacing w:val="22"/>
        </w:rPr>
        <w:t xml:space="preserve"> </w:t>
      </w:r>
      <w:r>
        <w:t>proprie</w:t>
      </w:r>
      <w:r>
        <w:rPr>
          <w:spacing w:val="22"/>
        </w:rPr>
        <w:t xml:space="preserve"> </w:t>
      </w:r>
      <w:r>
        <w:t>D=</w:t>
      </w:r>
      <w:r>
        <w:rPr>
          <w:spacing w:val="22"/>
        </w:rPr>
        <w:t xml:space="preserve"> </w:t>
      </w:r>
      <w:r>
        <w:t>55</w:t>
      </w:r>
      <w:r>
        <w:rPr>
          <w:spacing w:val="24"/>
        </w:rPr>
        <w:t xml:space="preserve"> </w:t>
      </w:r>
      <w:r>
        <w:t>mc/h;</w:t>
      </w:r>
      <w:r>
        <w:rPr>
          <w:spacing w:val="24"/>
        </w:rPr>
        <w:t xml:space="preserve"> </w:t>
      </w:r>
      <w:r>
        <w:t>H=</w:t>
      </w:r>
      <w:r>
        <w:rPr>
          <w:spacing w:val="22"/>
        </w:rPr>
        <w:t xml:space="preserve"> </w:t>
      </w:r>
      <w:r>
        <w:t>5</w:t>
      </w:r>
      <w:r>
        <w:rPr>
          <w:spacing w:val="21"/>
        </w:rPr>
        <w:t xml:space="preserve"> </w:t>
      </w:r>
      <w:r>
        <w:t>mCA,</w:t>
      </w:r>
      <w:r>
        <w:rPr>
          <w:spacing w:val="23"/>
        </w:rPr>
        <w:t xml:space="preserve"> </w:t>
      </w:r>
      <w:r>
        <w:t>montata</w:t>
      </w:r>
      <w:r>
        <w:rPr>
          <w:spacing w:val="23"/>
        </w:rPr>
        <w:t xml:space="preserve"> </w:t>
      </w:r>
      <w:r>
        <w:t>pe conducta .</w:t>
      </w:r>
    </w:p>
    <w:p w:rsidR="005956A8" w:rsidRDefault="00F3183C">
      <w:pPr>
        <w:pStyle w:val="BodyText"/>
        <w:spacing w:line="276" w:lineRule="auto"/>
        <w:ind w:right="755" w:firstLine="719"/>
      </w:pPr>
      <w:r>
        <w:t>La intrarea in cazane , cu pompe de recirculare intre tur-retur este mentinuta o temperatura mai mare de 55◦C,ptr evitarea coroziuni de condens si imbatrinire materiale sub presiune.</w:t>
      </w:r>
    </w:p>
    <w:p w:rsidR="005956A8" w:rsidRDefault="00F3183C">
      <w:pPr>
        <w:pStyle w:val="BodyText"/>
        <w:ind w:left="1271"/>
      </w:pPr>
      <w:r>
        <w:t>Asigurarea</w:t>
      </w:r>
      <w:r>
        <w:rPr>
          <w:spacing w:val="-4"/>
        </w:rPr>
        <w:t xml:space="preserve"> </w:t>
      </w:r>
      <w:r>
        <w:t>instalatiei</w:t>
      </w:r>
      <w:r>
        <w:rPr>
          <w:spacing w:val="-3"/>
        </w:rPr>
        <w:t xml:space="preserve"> </w:t>
      </w:r>
      <w:r>
        <w:t>de</w:t>
      </w:r>
      <w:r>
        <w:rPr>
          <w:spacing w:val="-1"/>
        </w:rPr>
        <w:t xml:space="preserve"> </w:t>
      </w:r>
      <w:r>
        <w:t>incălzire,</w:t>
      </w:r>
      <w:r>
        <w:rPr>
          <w:spacing w:val="-1"/>
        </w:rPr>
        <w:t xml:space="preserve"> </w:t>
      </w:r>
      <w:r>
        <w:t>conform</w:t>
      </w:r>
      <w:r>
        <w:rPr>
          <w:spacing w:val="-2"/>
        </w:rPr>
        <w:t xml:space="preserve"> </w:t>
      </w:r>
      <w:r>
        <w:t>STAS 7132-80,</w:t>
      </w:r>
      <w:r>
        <w:rPr>
          <w:spacing w:val="-3"/>
        </w:rPr>
        <w:t xml:space="preserve"> </w:t>
      </w:r>
      <w:r>
        <w:t>respectiv</w:t>
      </w:r>
      <w:r>
        <w:rPr>
          <w:spacing w:val="-2"/>
        </w:rPr>
        <w:t xml:space="preserve"> </w:t>
      </w:r>
      <w:r>
        <w:t>PT-ISCIR,</w:t>
      </w:r>
      <w:r>
        <w:rPr>
          <w:spacing w:val="-3"/>
        </w:rPr>
        <w:t xml:space="preserve"> </w:t>
      </w:r>
      <w:r>
        <w:t>se</w:t>
      </w:r>
      <w:r>
        <w:rPr>
          <w:spacing w:val="-3"/>
        </w:rPr>
        <w:t xml:space="preserve"> </w:t>
      </w:r>
      <w:r>
        <w:t>face</w:t>
      </w:r>
      <w:r>
        <w:rPr>
          <w:spacing w:val="-2"/>
        </w:rPr>
        <w:t xml:space="preserve"> </w:t>
      </w:r>
      <w:r>
        <w:t>cu</w:t>
      </w:r>
      <w:r>
        <w:rPr>
          <w:spacing w:val="-3"/>
        </w:rPr>
        <w:t xml:space="preserve"> </w:t>
      </w:r>
      <w:r>
        <w:rPr>
          <w:spacing w:val="-10"/>
        </w:rPr>
        <w:t>:</w:t>
      </w:r>
    </w:p>
    <w:p w:rsidR="005956A8" w:rsidRDefault="00F3183C">
      <w:pPr>
        <w:pStyle w:val="ListParagraph"/>
        <w:numPr>
          <w:ilvl w:val="0"/>
          <w:numId w:val="21"/>
        </w:numPr>
        <w:tabs>
          <w:tab w:val="left" w:pos="1605"/>
        </w:tabs>
        <w:spacing w:before="41" w:line="276" w:lineRule="auto"/>
        <w:ind w:right="849" w:firstLine="719"/>
        <w:rPr>
          <w:sz w:val="24"/>
        </w:rPr>
      </w:pPr>
      <w:r>
        <w:rPr>
          <w:sz w:val="24"/>
        </w:rPr>
        <w:t>2 buc.vase de expansiune inchise V=2000 l ; P=10bar montate pe collector instalatie si</w:t>
      </w:r>
      <w:r>
        <w:rPr>
          <w:spacing w:val="40"/>
          <w:sz w:val="24"/>
        </w:rPr>
        <w:t xml:space="preserve"> </w:t>
      </w:r>
      <w:r>
        <w:rPr>
          <w:sz w:val="24"/>
        </w:rPr>
        <w:t>cele 2 buc vase existente de 1000l-pe bara cazane</w:t>
      </w:r>
    </w:p>
    <w:p w:rsidR="005956A8" w:rsidRDefault="00F3183C">
      <w:pPr>
        <w:pStyle w:val="ListParagraph"/>
        <w:numPr>
          <w:ilvl w:val="0"/>
          <w:numId w:val="21"/>
        </w:numPr>
        <w:tabs>
          <w:tab w:val="left" w:pos="1579"/>
        </w:tabs>
        <w:spacing w:line="275" w:lineRule="exact"/>
        <w:ind w:left="1578" w:hanging="308"/>
        <w:rPr>
          <w:sz w:val="24"/>
        </w:rPr>
      </w:pPr>
      <w:r>
        <w:rPr>
          <w:sz w:val="24"/>
        </w:rPr>
        <w:t>cazanele</w:t>
      </w:r>
      <w:r>
        <w:rPr>
          <w:spacing w:val="5"/>
          <w:sz w:val="24"/>
        </w:rPr>
        <w:t xml:space="preserve"> </w:t>
      </w:r>
      <w:r>
        <w:rPr>
          <w:sz w:val="24"/>
        </w:rPr>
        <w:t>sunt</w:t>
      </w:r>
      <w:r>
        <w:rPr>
          <w:spacing w:val="73"/>
          <w:sz w:val="24"/>
        </w:rPr>
        <w:t xml:space="preserve"> </w:t>
      </w:r>
      <w:r>
        <w:rPr>
          <w:sz w:val="24"/>
        </w:rPr>
        <w:t>echipate</w:t>
      </w:r>
      <w:r>
        <w:rPr>
          <w:spacing w:val="5"/>
          <w:sz w:val="24"/>
        </w:rPr>
        <w:t xml:space="preserve"> </w:t>
      </w:r>
      <w:r>
        <w:rPr>
          <w:sz w:val="24"/>
        </w:rPr>
        <w:t>de</w:t>
      </w:r>
      <w:r>
        <w:rPr>
          <w:spacing w:val="5"/>
          <w:sz w:val="24"/>
        </w:rPr>
        <w:t xml:space="preserve"> </w:t>
      </w:r>
      <w:r>
        <w:rPr>
          <w:sz w:val="24"/>
        </w:rPr>
        <w:t>fabricant</w:t>
      </w:r>
      <w:r>
        <w:rPr>
          <w:spacing w:val="7"/>
          <w:sz w:val="24"/>
        </w:rPr>
        <w:t xml:space="preserve"> </w:t>
      </w:r>
      <w:r>
        <w:rPr>
          <w:sz w:val="24"/>
        </w:rPr>
        <w:t>cu</w:t>
      </w:r>
      <w:r>
        <w:rPr>
          <w:spacing w:val="5"/>
          <w:sz w:val="24"/>
        </w:rPr>
        <w:t xml:space="preserve"> </w:t>
      </w:r>
      <w:r>
        <w:rPr>
          <w:sz w:val="24"/>
        </w:rPr>
        <w:t>2</w:t>
      </w:r>
      <w:r>
        <w:rPr>
          <w:spacing w:val="6"/>
          <w:sz w:val="24"/>
        </w:rPr>
        <w:t xml:space="preserve"> </w:t>
      </w:r>
      <w:r>
        <w:rPr>
          <w:sz w:val="24"/>
        </w:rPr>
        <w:t>buc</w:t>
      </w:r>
      <w:r>
        <w:rPr>
          <w:spacing w:val="5"/>
          <w:sz w:val="24"/>
        </w:rPr>
        <w:t xml:space="preserve"> </w:t>
      </w:r>
      <w:r>
        <w:rPr>
          <w:sz w:val="24"/>
        </w:rPr>
        <w:t>supape</w:t>
      </w:r>
      <w:r>
        <w:rPr>
          <w:spacing w:val="5"/>
          <w:sz w:val="24"/>
        </w:rPr>
        <w:t xml:space="preserve"> </w:t>
      </w:r>
      <w:r>
        <w:rPr>
          <w:sz w:val="24"/>
        </w:rPr>
        <w:t>de</w:t>
      </w:r>
      <w:r>
        <w:rPr>
          <w:spacing w:val="6"/>
          <w:sz w:val="24"/>
        </w:rPr>
        <w:t xml:space="preserve"> </w:t>
      </w:r>
      <w:r>
        <w:rPr>
          <w:sz w:val="24"/>
        </w:rPr>
        <w:t>siguranta</w:t>
      </w:r>
      <w:r>
        <w:rPr>
          <w:spacing w:val="5"/>
          <w:sz w:val="24"/>
        </w:rPr>
        <w:t xml:space="preserve"> </w:t>
      </w:r>
      <w:r>
        <w:rPr>
          <w:sz w:val="24"/>
        </w:rPr>
        <w:t>Dn11/2"</w:t>
      </w:r>
      <w:r>
        <w:rPr>
          <w:spacing w:val="7"/>
          <w:sz w:val="24"/>
        </w:rPr>
        <w:t xml:space="preserve"> </w:t>
      </w:r>
      <w:r>
        <w:rPr>
          <w:sz w:val="24"/>
        </w:rPr>
        <w:t>;</w:t>
      </w:r>
      <w:r>
        <w:rPr>
          <w:spacing w:val="6"/>
          <w:sz w:val="24"/>
        </w:rPr>
        <w:t xml:space="preserve"> </w:t>
      </w:r>
      <w:r>
        <w:rPr>
          <w:sz w:val="24"/>
        </w:rPr>
        <w:t>P</w:t>
      </w:r>
      <w:r>
        <w:rPr>
          <w:spacing w:val="6"/>
          <w:sz w:val="24"/>
        </w:rPr>
        <w:t xml:space="preserve"> </w:t>
      </w:r>
      <w:r>
        <w:rPr>
          <w:spacing w:val="-2"/>
          <w:sz w:val="24"/>
        </w:rPr>
        <w:t>deschidere</w:t>
      </w:r>
    </w:p>
    <w:p w:rsidR="005956A8" w:rsidRDefault="00F3183C">
      <w:pPr>
        <w:pStyle w:val="BodyText"/>
        <w:spacing w:before="43"/>
      </w:pPr>
      <w:r>
        <w:t>=</w:t>
      </w:r>
      <w:r>
        <w:rPr>
          <w:spacing w:val="-1"/>
        </w:rPr>
        <w:t xml:space="preserve"> </w:t>
      </w:r>
      <w:r>
        <w:t xml:space="preserve">5 </w:t>
      </w:r>
      <w:r>
        <w:rPr>
          <w:spacing w:val="-4"/>
        </w:rPr>
        <w:t>bar.</w:t>
      </w:r>
    </w:p>
    <w:p w:rsidR="005956A8" w:rsidRDefault="00F3183C">
      <w:pPr>
        <w:pStyle w:val="BodyText"/>
        <w:spacing w:before="41" w:line="276" w:lineRule="auto"/>
        <w:ind w:right="846" w:firstLine="719"/>
        <w:jc w:val="both"/>
      </w:pPr>
      <w:r>
        <w:t>Completarea pierderilor in circuitul primar (cazane - butelie) si retea secundar (incalzire statica -primar SCP) se face automat prin pompa de adaos (din rezervorul degazorului termic) cu</w:t>
      </w:r>
      <w:r>
        <w:rPr>
          <w:spacing w:val="40"/>
        </w:rPr>
        <w:t xml:space="preserve"> </w:t>
      </w:r>
      <w:r>
        <w:t>apa dedurizata de la statia automata,duplex,.In exploatare se va mentine</w:t>
      </w:r>
      <w:r>
        <w:rPr>
          <w:spacing w:val="40"/>
        </w:rPr>
        <w:t xml:space="preserve"> </w:t>
      </w:r>
      <w:r>
        <w:t>indicele de duritate al apei din circuit – 0,3 mval/l (conform PT-C2/2003)</w:t>
      </w:r>
    </w:p>
    <w:p w:rsidR="005956A8" w:rsidRDefault="00F3183C">
      <w:pPr>
        <w:pStyle w:val="BodyText"/>
        <w:ind w:left="1271"/>
        <w:jc w:val="both"/>
      </w:pPr>
      <w:r>
        <w:t>Statia</w:t>
      </w:r>
      <w:r>
        <w:rPr>
          <w:spacing w:val="56"/>
        </w:rPr>
        <w:t xml:space="preserve"> </w:t>
      </w:r>
      <w:r>
        <w:t>functioneaza</w:t>
      </w:r>
      <w:r>
        <w:rPr>
          <w:spacing w:val="58"/>
        </w:rPr>
        <w:t xml:space="preserve"> </w:t>
      </w:r>
      <w:r>
        <w:t>complet</w:t>
      </w:r>
      <w:r>
        <w:rPr>
          <w:spacing w:val="57"/>
        </w:rPr>
        <w:t xml:space="preserve"> </w:t>
      </w:r>
      <w:r>
        <w:t>automat-</w:t>
      </w:r>
      <w:r>
        <w:rPr>
          <w:spacing w:val="56"/>
        </w:rPr>
        <w:t xml:space="preserve"> </w:t>
      </w:r>
      <w:r>
        <w:t>functie</w:t>
      </w:r>
      <w:r>
        <w:rPr>
          <w:spacing w:val="56"/>
        </w:rPr>
        <w:t xml:space="preserve"> </w:t>
      </w:r>
      <w:r>
        <w:t>de</w:t>
      </w:r>
      <w:r>
        <w:rPr>
          <w:spacing w:val="56"/>
        </w:rPr>
        <w:t xml:space="preserve"> </w:t>
      </w:r>
      <w:r>
        <w:t>timp-</w:t>
      </w:r>
      <w:r>
        <w:rPr>
          <w:spacing w:val="56"/>
        </w:rPr>
        <w:t xml:space="preserve"> </w:t>
      </w:r>
      <w:r>
        <w:t>pe</w:t>
      </w:r>
      <w:r>
        <w:rPr>
          <w:spacing w:val="59"/>
        </w:rPr>
        <w:t xml:space="preserve"> </w:t>
      </w:r>
      <w:r>
        <w:t>baza</w:t>
      </w:r>
      <w:r>
        <w:rPr>
          <w:spacing w:val="56"/>
        </w:rPr>
        <w:t xml:space="preserve"> </w:t>
      </w:r>
      <w:r>
        <w:t>de</w:t>
      </w:r>
      <w:r>
        <w:rPr>
          <w:spacing w:val="56"/>
        </w:rPr>
        <w:t xml:space="preserve"> </w:t>
      </w:r>
      <w:r>
        <w:t>comenzi</w:t>
      </w:r>
      <w:r>
        <w:rPr>
          <w:spacing w:val="57"/>
        </w:rPr>
        <w:t xml:space="preserve"> </w:t>
      </w:r>
      <w:r>
        <w:t>ale</w:t>
      </w:r>
      <w:r>
        <w:rPr>
          <w:spacing w:val="59"/>
        </w:rPr>
        <w:t xml:space="preserve"> </w:t>
      </w:r>
      <w:r>
        <w:rPr>
          <w:spacing w:val="-2"/>
        </w:rPr>
        <w:t>capului</w:t>
      </w:r>
    </w:p>
    <w:p w:rsidR="005956A8" w:rsidRDefault="005956A8">
      <w:pPr>
        <w:jc w:val="both"/>
        <w:sectPr w:rsidR="005956A8">
          <w:type w:val="continuous"/>
          <w:pgSz w:w="11910" w:h="16840"/>
          <w:pgMar w:top="1400" w:right="0" w:bottom="28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298" o:spid="_x0000_s1104" style="width:485.25pt;height:1.45pt;mso-position-horizontal-relative:char;mso-position-vertical-relative:line" coordsize="9705,29">
            <v:rect id="docshape299" o:spid="_x0000_s1105"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pPr>
      <w:r>
        <w:t>electrohidraulic</w:t>
      </w:r>
      <w:r>
        <w:rPr>
          <w:spacing w:val="-5"/>
        </w:rPr>
        <w:t xml:space="preserve"> </w:t>
      </w:r>
      <w:r>
        <w:t>asigurand</w:t>
      </w:r>
      <w:r>
        <w:rPr>
          <w:spacing w:val="-2"/>
        </w:rPr>
        <w:t xml:space="preserve"> </w:t>
      </w:r>
      <w:r>
        <w:t>trecerea</w:t>
      </w:r>
      <w:r>
        <w:rPr>
          <w:spacing w:val="-2"/>
        </w:rPr>
        <w:t xml:space="preserve"> </w:t>
      </w:r>
      <w:r>
        <w:t>prin</w:t>
      </w:r>
      <w:r>
        <w:rPr>
          <w:spacing w:val="-2"/>
        </w:rPr>
        <w:t xml:space="preserve"> </w:t>
      </w:r>
      <w:r>
        <w:t>stadiile</w:t>
      </w:r>
      <w:r>
        <w:rPr>
          <w:spacing w:val="-3"/>
        </w:rPr>
        <w:t xml:space="preserve"> </w:t>
      </w:r>
      <w:r>
        <w:t>de functionare, afinare,</w:t>
      </w:r>
      <w:r>
        <w:rPr>
          <w:spacing w:val="-2"/>
        </w:rPr>
        <w:t xml:space="preserve"> </w:t>
      </w:r>
      <w:r>
        <w:t>regenerare,</w:t>
      </w:r>
      <w:r>
        <w:rPr>
          <w:spacing w:val="-1"/>
        </w:rPr>
        <w:t xml:space="preserve"> </w:t>
      </w:r>
      <w:r>
        <w:rPr>
          <w:spacing w:val="-2"/>
        </w:rPr>
        <w:t>spalare.</w:t>
      </w:r>
    </w:p>
    <w:p w:rsidR="005956A8" w:rsidRDefault="00F3183C">
      <w:pPr>
        <w:pStyle w:val="BodyText"/>
        <w:spacing w:before="41"/>
        <w:ind w:left="1271"/>
        <w:jc w:val="both"/>
      </w:pPr>
      <w:r>
        <w:t>Se</w:t>
      </w:r>
      <w:r>
        <w:rPr>
          <w:spacing w:val="-3"/>
        </w:rPr>
        <w:t xml:space="preserve"> </w:t>
      </w:r>
      <w:r>
        <w:t>recomanda</w:t>
      </w:r>
      <w:r>
        <w:rPr>
          <w:spacing w:val="-2"/>
        </w:rPr>
        <w:t xml:space="preserve"> </w:t>
      </w:r>
      <w:r>
        <w:t>ca</w:t>
      </w:r>
      <w:r>
        <w:rPr>
          <w:spacing w:val="-2"/>
        </w:rPr>
        <w:t xml:space="preserve"> </w:t>
      </w:r>
      <w:r>
        <w:t>pentru</w:t>
      </w:r>
      <w:r>
        <w:rPr>
          <w:spacing w:val="-1"/>
        </w:rPr>
        <w:t xml:space="preserve"> </w:t>
      </w:r>
      <w:r>
        <w:t>regenerare</w:t>
      </w:r>
      <w:r>
        <w:rPr>
          <w:spacing w:val="-2"/>
        </w:rPr>
        <w:t xml:space="preserve"> </w:t>
      </w:r>
      <w:r>
        <w:t>sa</w:t>
      </w:r>
      <w:r>
        <w:rPr>
          <w:spacing w:val="-2"/>
        </w:rPr>
        <w:t xml:space="preserve"> </w:t>
      </w:r>
      <w:r>
        <w:t>se</w:t>
      </w:r>
      <w:r>
        <w:rPr>
          <w:spacing w:val="-2"/>
        </w:rPr>
        <w:t xml:space="preserve"> </w:t>
      </w:r>
      <w:r>
        <w:t>utilizeze</w:t>
      </w:r>
      <w:r>
        <w:rPr>
          <w:spacing w:val="-1"/>
        </w:rPr>
        <w:t xml:space="preserve"> </w:t>
      </w:r>
      <w:r>
        <w:t>sare</w:t>
      </w:r>
      <w:r>
        <w:rPr>
          <w:spacing w:val="-3"/>
        </w:rPr>
        <w:t xml:space="preserve"> </w:t>
      </w:r>
      <w:r>
        <w:rPr>
          <w:spacing w:val="-2"/>
        </w:rPr>
        <w:t>(NaCl).</w:t>
      </w:r>
    </w:p>
    <w:p w:rsidR="005956A8" w:rsidRDefault="005956A8">
      <w:pPr>
        <w:pStyle w:val="BodyText"/>
        <w:spacing w:before="1"/>
        <w:ind w:left="0"/>
        <w:rPr>
          <w:sz w:val="31"/>
        </w:rPr>
      </w:pPr>
    </w:p>
    <w:p w:rsidR="005956A8" w:rsidRDefault="00F3183C">
      <w:pPr>
        <w:pStyle w:val="BodyText"/>
        <w:tabs>
          <w:tab w:val="left" w:pos="4710"/>
        </w:tabs>
      </w:pPr>
      <w:r>
        <w:rPr>
          <w:spacing w:val="-2"/>
        </w:rPr>
        <w:t>Impurificator</w:t>
      </w:r>
      <w:r>
        <w:tab/>
      </w:r>
      <w:r>
        <w:rPr>
          <w:spacing w:val="-2"/>
        </w:rPr>
        <w:t>Concentratie</w:t>
      </w:r>
    </w:p>
    <w:p w:rsidR="005956A8" w:rsidRDefault="00F3183C">
      <w:pPr>
        <w:pStyle w:val="BodyText"/>
        <w:tabs>
          <w:tab w:val="left" w:pos="1571"/>
          <w:tab w:val="left" w:pos="3612"/>
          <w:tab w:val="left" w:pos="5765"/>
          <w:tab w:val="left" w:pos="6192"/>
        </w:tabs>
        <w:spacing w:before="43" w:line="276" w:lineRule="auto"/>
        <w:ind w:right="3787" w:firstLine="1439"/>
      </w:pPr>
      <w:r>
        <w:rPr>
          <w:spacing w:val="-4"/>
        </w:rPr>
        <w:t>U.M.</w:t>
      </w:r>
      <w:r>
        <w:tab/>
      </w:r>
      <w:r>
        <w:rPr>
          <w:spacing w:val="-35"/>
        </w:rPr>
        <w:t xml:space="preserve"> </w:t>
      </w:r>
      <w:r>
        <w:t>-Norma-</w:t>
      </w:r>
      <w:r>
        <w:tab/>
      </w:r>
      <w:r>
        <w:tab/>
      </w:r>
      <w:r>
        <w:rPr>
          <w:spacing w:val="-2"/>
        </w:rPr>
        <w:t xml:space="preserve">-Calculata- </w:t>
      </w:r>
      <w:r>
        <w:rPr>
          <w:spacing w:val="-4"/>
        </w:rPr>
        <w:t>SO2</w:t>
      </w:r>
      <w:r>
        <w:tab/>
        <w:t>mg/ Nmc</w:t>
      </w:r>
      <w:r>
        <w:tab/>
        <w:t>max</w:t>
      </w:r>
      <w:r>
        <w:rPr>
          <w:spacing w:val="80"/>
        </w:rPr>
        <w:t xml:space="preserve"> </w:t>
      </w:r>
      <w:r>
        <w:t>35</w:t>
      </w:r>
      <w:r>
        <w:tab/>
      </w:r>
      <w:r>
        <w:rPr>
          <w:spacing w:val="-6"/>
        </w:rPr>
        <w:t>17</w:t>
      </w:r>
    </w:p>
    <w:p w:rsidR="005956A8" w:rsidRDefault="00F3183C">
      <w:pPr>
        <w:pStyle w:val="BodyText"/>
        <w:tabs>
          <w:tab w:val="left" w:pos="1571"/>
          <w:tab w:val="left" w:pos="3611"/>
          <w:tab w:val="left" w:pos="5704"/>
        </w:tabs>
        <w:spacing w:line="275" w:lineRule="exact"/>
      </w:pPr>
      <w:r>
        <w:rPr>
          <w:spacing w:val="-5"/>
        </w:rPr>
        <w:t>NOx</w:t>
      </w:r>
      <w:r>
        <w:tab/>
        <w:t xml:space="preserve">mg/ </w:t>
      </w:r>
      <w:r>
        <w:rPr>
          <w:spacing w:val="-5"/>
        </w:rPr>
        <w:t>Nmc</w:t>
      </w:r>
      <w:r>
        <w:tab/>
        <w:t>max</w:t>
      </w:r>
      <w:r>
        <w:rPr>
          <w:spacing w:val="-3"/>
        </w:rPr>
        <w:t xml:space="preserve"> </w:t>
      </w:r>
      <w:r>
        <w:rPr>
          <w:spacing w:val="-5"/>
        </w:rPr>
        <w:t>100</w:t>
      </w:r>
      <w:r>
        <w:tab/>
      </w:r>
      <w:r>
        <w:rPr>
          <w:spacing w:val="-5"/>
        </w:rPr>
        <w:t>98</w:t>
      </w:r>
    </w:p>
    <w:p w:rsidR="005956A8" w:rsidRDefault="00F3183C">
      <w:pPr>
        <w:pStyle w:val="BodyText"/>
        <w:tabs>
          <w:tab w:val="left" w:pos="1571"/>
          <w:tab w:val="left" w:pos="3611"/>
          <w:tab w:val="left" w:pos="5652"/>
        </w:tabs>
        <w:spacing w:before="41"/>
      </w:pPr>
      <w:r>
        <w:rPr>
          <w:spacing w:val="-5"/>
        </w:rPr>
        <w:t>CO</w:t>
      </w:r>
      <w:r>
        <w:tab/>
        <w:t xml:space="preserve">mg/ </w:t>
      </w:r>
      <w:r>
        <w:rPr>
          <w:spacing w:val="-5"/>
        </w:rPr>
        <w:t>Nmc</w:t>
      </w:r>
      <w:r>
        <w:tab/>
        <w:t xml:space="preserve">max </w:t>
      </w:r>
      <w:r>
        <w:rPr>
          <w:spacing w:val="-5"/>
        </w:rPr>
        <w:t>100</w:t>
      </w:r>
      <w:r>
        <w:tab/>
      </w:r>
      <w:r>
        <w:rPr>
          <w:spacing w:val="-4"/>
        </w:rPr>
        <w:t>29,6</w:t>
      </w:r>
    </w:p>
    <w:p w:rsidR="005956A8" w:rsidRDefault="00F3183C">
      <w:pPr>
        <w:pStyle w:val="BodyText"/>
        <w:tabs>
          <w:tab w:val="left" w:pos="1784"/>
          <w:tab w:val="left" w:pos="3824"/>
          <w:tab w:val="left" w:pos="4537"/>
          <w:tab w:val="left" w:pos="5977"/>
        </w:tabs>
        <w:spacing w:before="43"/>
      </w:pPr>
      <w:r>
        <w:rPr>
          <w:spacing w:val="-2"/>
        </w:rPr>
        <w:t>Pulberi</w:t>
      </w:r>
      <w:r>
        <w:tab/>
        <w:t xml:space="preserve">mg/ </w:t>
      </w:r>
      <w:r>
        <w:rPr>
          <w:spacing w:val="-5"/>
        </w:rPr>
        <w:t>Nmc</w:t>
      </w:r>
      <w:r>
        <w:tab/>
      </w:r>
      <w:r>
        <w:rPr>
          <w:spacing w:val="-5"/>
        </w:rPr>
        <w:t>max</w:t>
      </w:r>
      <w:r>
        <w:tab/>
      </w:r>
      <w:r>
        <w:rPr>
          <w:spacing w:val="-10"/>
        </w:rPr>
        <w:t>5</w:t>
      </w:r>
      <w:r>
        <w:tab/>
      </w:r>
      <w:r>
        <w:rPr>
          <w:spacing w:val="-5"/>
        </w:rPr>
        <w:t>2,4</w:t>
      </w:r>
    </w:p>
    <w:p w:rsidR="005956A8" w:rsidRDefault="005956A8">
      <w:pPr>
        <w:pStyle w:val="BodyText"/>
        <w:spacing w:before="1"/>
        <w:ind w:left="0"/>
        <w:rPr>
          <w:sz w:val="31"/>
        </w:rPr>
      </w:pPr>
    </w:p>
    <w:p w:rsidR="005956A8" w:rsidRDefault="00F3183C">
      <w:pPr>
        <w:spacing w:after="43"/>
        <w:ind w:left="551"/>
        <w:rPr>
          <w:i/>
          <w:sz w:val="24"/>
        </w:rPr>
      </w:pPr>
      <w:r>
        <w:rPr>
          <w:i/>
          <w:sz w:val="24"/>
        </w:rPr>
        <w:t>PRESCRIPŢII</w:t>
      </w:r>
      <w:r>
        <w:rPr>
          <w:i/>
          <w:spacing w:val="-4"/>
          <w:sz w:val="24"/>
        </w:rPr>
        <w:t xml:space="preserve"> </w:t>
      </w:r>
      <w:r>
        <w:rPr>
          <w:i/>
          <w:sz w:val="24"/>
        </w:rPr>
        <w:t>TEHNICE</w:t>
      </w:r>
      <w:r>
        <w:rPr>
          <w:i/>
          <w:spacing w:val="-1"/>
          <w:sz w:val="24"/>
        </w:rPr>
        <w:t xml:space="preserve"> </w:t>
      </w:r>
      <w:r>
        <w:rPr>
          <w:i/>
          <w:spacing w:val="-2"/>
          <w:sz w:val="24"/>
        </w:rPr>
        <w:t>APLICABILE</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64"/>
        <w:gridCol w:w="6419"/>
      </w:tblGrid>
      <w:tr w:rsidR="005956A8">
        <w:trPr>
          <w:trHeight w:val="856"/>
        </w:trPr>
        <w:tc>
          <w:tcPr>
            <w:tcW w:w="3164" w:type="dxa"/>
          </w:tcPr>
          <w:p w:rsidR="005956A8" w:rsidRDefault="00F3183C">
            <w:pPr>
              <w:pStyle w:val="TableParagraph"/>
              <w:spacing w:before="219"/>
              <w:ind w:left="107"/>
              <w:rPr>
                <w:sz w:val="24"/>
              </w:rPr>
            </w:pPr>
            <w:r>
              <w:rPr>
                <w:sz w:val="24"/>
              </w:rPr>
              <w:t>HG</w:t>
            </w:r>
            <w:r>
              <w:rPr>
                <w:spacing w:val="-7"/>
                <w:sz w:val="24"/>
              </w:rPr>
              <w:t xml:space="preserve"> </w:t>
            </w:r>
            <w:r>
              <w:rPr>
                <w:sz w:val="24"/>
              </w:rPr>
              <w:t>123-</w:t>
            </w:r>
            <w:r>
              <w:rPr>
                <w:spacing w:val="-4"/>
                <w:sz w:val="24"/>
              </w:rPr>
              <w:t>2015</w:t>
            </w:r>
          </w:p>
        </w:tc>
        <w:tc>
          <w:tcPr>
            <w:tcW w:w="6419" w:type="dxa"/>
          </w:tcPr>
          <w:p w:rsidR="005956A8" w:rsidRDefault="00F3183C">
            <w:pPr>
              <w:pStyle w:val="TableParagraph"/>
              <w:spacing w:before="1"/>
              <w:ind w:left="107"/>
              <w:rPr>
                <w:sz w:val="24"/>
              </w:rPr>
            </w:pPr>
            <w:r>
              <w:rPr>
                <w:sz w:val="24"/>
              </w:rPr>
              <w:t>Hotarare</w:t>
            </w:r>
            <w:r>
              <w:rPr>
                <w:spacing w:val="13"/>
                <w:sz w:val="24"/>
              </w:rPr>
              <w:t xml:space="preserve"> </w:t>
            </w:r>
            <w:r>
              <w:rPr>
                <w:sz w:val="24"/>
              </w:rPr>
              <w:t>privind</w:t>
            </w:r>
            <w:r>
              <w:rPr>
                <w:spacing w:val="16"/>
                <w:sz w:val="24"/>
              </w:rPr>
              <w:t xml:space="preserve"> </w:t>
            </w:r>
            <w:r>
              <w:rPr>
                <w:sz w:val="24"/>
              </w:rPr>
              <w:t>stabilirea</w:t>
            </w:r>
            <w:r>
              <w:rPr>
                <w:spacing w:val="14"/>
                <w:sz w:val="24"/>
              </w:rPr>
              <w:t xml:space="preserve"> </w:t>
            </w:r>
            <w:r>
              <w:rPr>
                <w:sz w:val="24"/>
              </w:rPr>
              <w:t>conditiilor</w:t>
            </w:r>
            <w:r>
              <w:rPr>
                <w:spacing w:val="15"/>
                <w:sz w:val="24"/>
              </w:rPr>
              <w:t xml:space="preserve"> </w:t>
            </w:r>
            <w:r>
              <w:rPr>
                <w:sz w:val="24"/>
              </w:rPr>
              <w:t>de</w:t>
            </w:r>
            <w:r>
              <w:rPr>
                <w:spacing w:val="14"/>
                <w:sz w:val="24"/>
              </w:rPr>
              <w:t xml:space="preserve"> </w:t>
            </w:r>
            <w:r>
              <w:rPr>
                <w:sz w:val="24"/>
              </w:rPr>
              <w:t>introducere</w:t>
            </w:r>
            <w:r>
              <w:rPr>
                <w:spacing w:val="14"/>
                <w:sz w:val="24"/>
              </w:rPr>
              <w:t xml:space="preserve"> </w:t>
            </w:r>
            <w:r>
              <w:rPr>
                <w:sz w:val="24"/>
              </w:rPr>
              <w:t>pe</w:t>
            </w:r>
            <w:r>
              <w:rPr>
                <w:spacing w:val="14"/>
                <w:sz w:val="24"/>
              </w:rPr>
              <w:t xml:space="preserve"> </w:t>
            </w:r>
            <w:r>
              <w:rPr>
                <w:sz w:val="24"/>
              </w:rPr>
              <w:t>piata</w:t>
            </w:r>
            <w:r>
              <w:rPr>
                <w:spacing w:val="16"/>
                <w:sz w:val="24"/>
              </w:rPr>
              <w:t xml:space="preserve"> </w:t>
            </w:r>
            <w:r>
              <w:rPr>
                <w:spacing w:val="-10"/>
                <w:sz w:val="24"/>
              </w:rPr>
              <w:t>a</w:t>
            </w:r>
          </w:p>
          <w:p w:rsidR="005956A8" w:rsidRDefault="00F3183C">
            <w:pPr>
              <w:pStyle w:val="TableParagraph"/>
              <w:spacing w:before="139"/>
              <w:ind w:left="107"/>
              <w:rPr>
                <w:sz w:val="24"/>
              </w:rPr>
            </w:pPr>
            <w:r>
              <w:rPr>
                <w:sz w:val="24"/>
              </w:rPr>
              <w:t>echipamentelor</w:t>
            </w:r>
            <w:r>
              <w:rPr>
                <w:spacing w:val="-2"/>
                <w:sz w:val="24"/>
              </w:rPr>
              <w:t xml:space="preserve"> </w:t>
            </w:r>
            <w:r>
              <w:rPr>
                <w:sz w:val="24"/>
              </w:rPr>
              <w:t>sub</w:t>
            </w:r>
            <w:r>
              <w:rPr>
                <w:spacing w:val="-1"/>
                <w:sz w:val="24"/>
              </w:rPr>
              <w:t xml:space="preserve"> </w:t>
            </w:r>
            <w:r>
              <w:rPr>
                <w:sz w:val="24"/>
              </w:rPr>
              <w:t>presiune</w:t>
            </w:r>
            <w:r>
              <w:rPr>
                <w:spacing w:val="-2"/>
                <w:sz w:val="24"/>
              </w:rPr>
              <w:t xml:space="preserve"> </w:t>
            </w:r>
            <w:r>
              <w:rPr>
                <w:sz w:val="24"/>
              </w:rPr>
              <w:t>+</w:t>
            </w:r>
            <w:r>
              <w:rPr>
                <w:spacing w:val="-2"/>
                <w:sz w:val="24"/>
              </w:rPr>
              <w:t xml:space="preserve"> </w:t>
            </w:r>
            <w:r>
              <w:rPr>
                <w:sz w:val="24"/>
              </w:rPr>
              <w:t>anexe</w:t>
            </w:r>
            <w:r>
              <w:rPr>
                <w:spacing w:val="57"/>
                <w:sz w:val="24"/>
              </w:rPr>
              <w:t xml:space="preserve"> </w:t>
            </w:r>
            <w:r>
              <w:rPr>
                <w:spacing w:val="-5"/>
                <w:sz w:val="24"/>
              </w:rPr>
              <w:t>1</w:t>
            </w:r>
            <w:r>
              <w:rPr>
                <w:rFonts w:ascii="Symbol" w:hAnsi="Symbol"/>
                <w:spacing w:val="-5"/>
                <w:sz w:val="24"/>
              </w:rPr>
              <w:t></w:t>
            </w:r>
            <w:r>
              <w:rPr>
                <w:spacing w:val="-5"/>
                <w:sz w:val="24"/>
              </w:rPr>
              <w:t>8</w:t>
            </w:r>
          </w:p>
        </w:tc>
      </w:tr>
      <w:tr w:rsidR="005956A8">
        <w:trPr>
          <w:trHeight w:val="412"/>
        </w:trPr>
        <w:tc>
          <w:tcPr>
            <w:tcW w:w="3164" w:type="dxa"/>
          </w:tcPr>
          <w:p w:rsidR="005956A8" w:rsidRDefault="00F3183C">
            <w:pPr>
              <w:pStyle w:val="TableParagraph"/>
              <w:spacing w:line="275" w:lineRule="exact"/>
              <w:ind w:left="107"/>
              <w:rPr>
                <w:sz w:val="24"/>
              </w:rPr>
            </w:pPr>
            <w:r>
              <w:rPr>
                <w:sz w:val="24"/>
              </w:rPr>
              <w:t>PT</w:t>
            </w:r>
            <w:r>
              <w:rPr>
                <w:spacing w:val="-3"/>
                <w:sz w:val="24"/>
              </w:rPr>
              <w:t xml:space="preserve"> </w:t>
            </w:r>
            <w:r>
              <w:rPr>
                <w:sz w:val="24"/>
              </w:rPr>
              <w:t>C9-</w:t>
            </w:r>
            <w:r>
              <w:rPr>
                <w:spacing w:val="-4"/>
                <w:sz w:val="24"/>
              </w:rPr>
              <w:t>2010</w:t>
            </w:r>
          </w:p>
        </w:tc>
        <w:tc>
          <w:tcPr>
            <w:tcW w:w="6419" w:type="dxa"/>
          </w:tcPr>
          <w:p w:rsidR="005956A8" w:rsidRDefault="00F3183C">
            <w:pPr>
              <w:pStyle w:val="TableParagraph"/>
              <w:spacing w:line="275" w:lineRule="exact"/>
              <w:ind w:left="107"/>
              <w:rPr>
                <w:sz w:val="24"/>
              </w:rPr>
            </w:pPr>
            <w:r>
              <w:rPr>
                <w:sz w:val="24"/>
              </w:rPr>
              <w:t>Cazane</w:t>
            </w:r>
            <w:r>
              <w:rPr>
                <w:spacing w:val="-2"/>
                <w:sz w:val="24"/>
              </w:rPr>
              <w:t xml:space="preserve"> </w:t>
            </w:r>
            <w:r>
              <w:rPr>
                <w:sz w:val="24"/>
              </w:rPr>
              <w:t>de</w:t>
            </w:r>
            <w:r>
              <w:rPr>
                <w:spacing w:val="59"/>
                <w:sz w:val="24"/>
              </w:rPr>
              <w:t xml:space="preserve"> </w:t>
            </w:r>
            <w:r>
              <w:rPr>
                <w:sz w:val="24"/>
              </w:rPr>
              <w:t>apa calda</w:t>
            </w:r>
            <w:r>
              <w:rPr>
                <w:spacing w:val="60"/>
                <w:sz w:val="24"/>
              </w:rPr>
              <w:t xml:space="preserve"> </w:t>
            </w:r>
            <w:r>
              <w:rPr>
                <w:sz w:val="24"/>
              </w:rPr>
              <w:t>,cazane</w:t>
            </w:r>
            <w:r>
              <w:rPr>
                <w:spacing w:val="-1"/>
                <w:sz w:val="24"/>
              </w:rPr>
              <w:t xml:space="preserve"> </w:t>
            </w:r>
            <w:r>
              <w:rPr>
                <w:sz w:val="24"/>
              </w:rPr>
              <w:t>de</w:t>
            </w:r>
            <w:r>
              <w:rPr>
                <w:spacing w:val="-2"/>
                <w:sz w:val="24"/>
              </w:rPr>
              <w:t xml:space="preserve"> </w:t>
            </w:r>
            <w:r>
              <w:rPr>
                <w:sz w:val="24"/>
              </w:rPr>
              <w:t>abur de</w:t>
            </w:r>
            <w:r>
              <w:rPr>
                <w:spacing w:val="-1"/>
                <w:sz w:val="24"/>
              </w:rPr>
              <w:t xml:space="preserve"> </w:t>
            </w:r>
            <w:r>
              <w:rPr>
                <w:sz w:val="24"/>
              </w:rPr>
              <w:t>joasa</w:t>
            </w:r>
            <w:r>
              <w:rPr>
                <w:spacing w:val="-2"/>
                <w:sz w:val="24"/>
              </w:rPr>
              <w:t xml:space="preserve"> presiune</w:t>
            </w:r>
          </w:p>
        </w:tc>
      </w:tr>
      <w:tr w:rsidR="005956A8">
        <w:trPr>
          <w:trHeight w:val="414"/>
        </w:trPr>
        <w:tc>
          <w:tcPr>
            <w:tcW w:w="3164" w:type="dxa"/>
          </w:tcPr>
          <w:p w:rsidR="005956A8" w:rsidRDefault="00F3183C">
            <w:pPr>
              <w:pStyle w:val="TableParagraph"/>
              <w:spacing w:before="1"/>
              <w:ind w:left="107"/>
              <w:rPr>
                <w:sz w:val="24"/>
              </w:rPr>
            </w:pPr>
            <w:r>
              <w:rPr>
                <w:sz w:val="24"/>
              </w:rPr>
              <w:t>PT</w:t>
            </w:r>
            <w:r>
              <w:rPr>
                <w:spacing w:val="-3"/>
                <w:sz w:val="24"/>
              </w:rPr>
              <w:t xml:space="preserve"> </w:t>
            </w:r>
            <w:r>
              <w:rPr>
                <w:sz w:val="24"/>
              </w:rPr>
              <w:t>C4-</w:t>
            </w:r>
            <w:r>
              <w:rPr>
                <w:spacing w:val="-4"/>
                <w:sz w:val="24"/>
              </w:rPr>
              <w:t>2010</w:t>
            </w:r>
          </w:p>
        </w:tc>
        <w:tc>
          <w:tcPr>
            <w:tcW w:w="6419" w:type="dxa"/>
          </w:tcPr>
          <w:p w:rsidR="005956A8" w:rsidRDefault="00F3183C">
            <w:pPr>
              <w:pStyle w:val="TableParagraph"/>
              <w:spacing w:before="1"/>
              <w:ind w:left="107"/>
              <w:rPr>
                <w:sz w:val="24"/>
              </w:rPr>
            </w:pPr>
            <w:r>
              <w:rPr>
                <w:sz w:val="24"/>
              </w:rPr>
              <w:t>Recipiente</w:t>
            </w:r>
            <w:r>
              <w:rPr>
                <w:spacing w:val="-2"/>
                <w:sz w:val="24"/>
              </w:rPr>
              <w:t xml:space="preserve"> </w:t>
            </w:r>
            <w:r>
              <w:rPr>
                <w:sz w:val="24"/>
              </w:rPr>
              <w:t>metalice</w:t>
            </w:r>
            <w:r>
              <w:rPr>
                <w:spacing w:val="-3"/>
                <w:sz w:val="24"/>
              </w:rPr>
              <w:t xml:space="preserve"> </w:t>
            </w:r>
            <w:r>
              <w:rPr>
                <w:sz w:val="24"/>
              </w:rPr>
              <w:t>stabile</w:t>
            </w:r>
            <w:r>
              <w:rPr>
                <w:spacing w:val="-1"/>
                <w:sz w:val="24"/>
              </w:rPr>
              <w:t xml:space="preserve"> </w:t>
            </w:r>
            <w:r>
              <w:rPr>
                <w:sz w:val="24"/>
              </w:rPr>
              <w:t>sub</w:t>
            </w:r>
            <w:r>
              <w:rPr>
                <w:spacing w:val="-1"/>
                <w:sz w:val="24"/>
              </w:rPr>
              <w:t xml:space="preserve"> </w:t>
            </w:r>
            <w:r>
              <w:rPr>
                <w:spacing w:val="-2"/>
                <w:sz w:val="24"/>
              </w:rPr>
              <w:t>presiune</w:t>
            </w:r>
          </w:p>
        </w:tc>
      </w:tr>
      <w:tr w:rsidR="005956A8">
        <w:trPr>
          <w:trHeight w:val="827"/>
        </w:trPr>
        <w:tc>
          <w:tcPr>
            <w:tcW w:w="3164" w:type="dxa"/>
          </w:tcPr>
          <w:p w:rsidR="005956A8" w:rsidRDefault="00F3183C">
            <w:pPr>
              <w:pStyle w:val="TableParagraph"/>
              <w:spacing w:before="207"/>
              <w:ind w:left="107"/>
              <w:rPr>
                <w:sz w:val="24"/>
              </w:rPr>
            </w:pPr>
            <w:r>
              <w:rPr>
                <w:sz w:val="24"/>
              </w:rPr>
              <w:t>PT</w:t>
            </w:r>
            <w:r>
              <w:rPr>
                <w:spacing w:val="-3"/>
                <w:sz w:val="24"/>
              </w:rPr>
              <w:t xml:space="preserve"> </w:t>
            </w:r>
            <w:r>
              <w:rPr>
                <w:sz w:val="24"/>
              </w:rPr>
              <w:t>C11-</w:t>
            </w:r>
            <w:r>
              <w:rPr>
                <w:spacing w:val="-4"/>
                <w:sz w:val="24"/>
              </w:rPr>
              <w:t>2010</w:t>
            </w:r>
          </w:p>
        </w:tc>
        <w:tc>
          <w:tcPr>
            <w:tcW w:w="6419" w:type="dxa"/>
          </w:tcPr>
          <w:p w:rsidR="005956A8" w:rsidRDefault="00F3183C">
            <w:pPr>
              <w:pStyle w:val="TableParagraph"/>
              <w:spacing w:line="275" w:lineRule="exact"/>
              <w:ind w:left="107"/>
              <w:rPr>
                <w:sz w:val="24"/>
              </w:rPr>
            </w:pPr>
            <w:r>
              <w:rPr>
                <w:sz w:val="24"/>
              </w:rPr>
              <w:t>Sisteme</w:t>
            </w:r>
            <w:r>
              <w:rPr>
                <w:spacing w:val="4"/>
                <w:sz w:val="24"/>
              </w:rPr>
              <w:t xml:space="preserve"> </w:t>
            </w:r>
            <w:r>
              <w:rPr>
                <w:sz w:val="24"/>
              </w:rPr>
              <w:t>de</w:t>
            </w:r>
            <w:r>
              <w:rPr>
                <w:spacing w:val="5"/>
                <w:sz w:val="24"/>
              </w:rPr>
              <w:t xml:space="preserve"> </w:t>
            </w:r>
            <w:r>
              <w:rPr>
                <w:sz w:val="24"/>
              </w:rPr>
              <w:t>automatizare</w:t>
            </w:r>
            <w:r>
              <w:rPr>
                <w:spacing w:val="5"/>
                <w:sz w:val="24"/>
              </w:rPr>
              <w:t xml:space="preserve"> </w:t>
            </w:r>
            <w:r>
              <w:rPr>
                <w:sz w:val="24"/>
              </w:rPr>
              <w:t>aferente</w:t>
            </w:r>
            <w:r>
              <w:rPr>
                <w:spacing w:val="5"/>
                <w:sz w:val="24"/>
              </w:rPr>
              <w:t xml:space="preserve"> </w:t>
            </w:r>
            <w:r>
              <w:rPr>
                <w:sz w:val="24"/>
              </w:rPr>
              <w:t>centralelor</w:t>
            </w:r>
            <w:r>
              <w:rPr>
                <w:spacing w:val="4"/>
                <w:sz w:val="24"/>
              </w:rPr>
              <w:t xml:space="preserve"> </w:t>
            </w:r>
            <w:r>
              <w:rPr>
                <w:sz w:val="24"/>
              </w:rPr>
              <w:t>termice</w:t>
            </w:r>
            <w:r>
              <w:rPr>
                <w:spacing w:val="5"/>
                <w:sz w:val="24"/>
              </w:rPr>
              <w:t xml:space="preserve"> </w:t>
            </w:r>
            <w:r>
              <w:rPr>
                <w:sz w:val="24"/>
              </w:rPr>
              <w:t>si</w:t>
            </w:r>
            <w:r>
              <w:rPr>
                <w:spacing w:val="5"/>
                <w:sz w:val="24"/>
              </w:rPr>
              <w:t xml:space="preserve"> </w:t>
            </w:r>
            <w:r>
              <w:rPr>
                <w:spacing w:val="-2"/>
                <w:sz w:val="24"/>
              </w:rPr>
              <w:t>instalatii</w:t>
            </w:r>
          </w:p>
          <w:p w:rsidR="005956A8" w:rsidRDefault="00F3183C">
            <w:pPr>
              <w:pStyle w:val="TableParagraph"/>
              <w:spacing w:before="139"/>
              <w:ind w:left="107"/>
              <w:rPr>
                <w:sz w:val="24"/>
              </w:rPr>
            </w:pPr>
            <w:r>
              <w:rPr>
                <w:sz w:val="24"/>
              </w:rPr>
              <w:t>de</w:t>
            </w:r>
            <w:r>
              <w:rPr>
                <w:spacing w:val="-3"/>
                <w:sz w:val="24"/>
              </w:rPr>
              <w:t xml:space="preserve"> </w:t>
            </w:r>
            <w:r>
              <w:rPr>
                <w:sz w:val="24"/>
              </w:rPr>
              <w:t>ardere</w:t>
            </w:r>
            <w:r>
              <w:rPr>
                <w:spacing w:val="-1"/>
                <w:sz w:val="24"/>
              </w:rPr>
              <w:t xml:space="preserve"> </w:t>
            </w:r>
            <w:r>
              <w:rPr>
                <w:sz w:val="24"/>
              </w:rPr>
              <w:t xml:space="preserve">aferente </w:t>
            </w:r>
            <w:r>
              <w:rPr>
                <w:spacing w:val="-2"/>
                <w:sz w:val="24"/>
              </w:rPr>
              <w:t>cazanelor</w:t>
            </w:r>
          </w:p>
        </w:tc>
      </w:tr>
      <w:tr w:rsidR="005956A8">
        <w:trPr>
          <w:trHeight w:val="414"/>
        </w:trPr>
        <w:tc>
          <w:tcPr>
            <w:tcW w:w="3164" w:type="dxa"/>
          </w:tcPr>
          <w:p w:rsidR="005956A8" w:rsidRDefault="00F3183C">
            <w:pPr>
              <w:pStyle w:val="TableParagraph"/>
              <w:spacing w:line="275" w:lineRule="exact"/>
              <w:ind w:left="107"/>
              <w:rPr>
                <w:sz w:val="24"/>
              </w:rPr>
            </w:pPr>
            <w:r>
              <w:rPr>
                <w:sz w:val="24"/>
              </w:rPr>
              <w:t>PT</w:t>
            </w:r>
            <w:r>
              <w:rPr>
                <w:spacing w:val="-3"/>
                <w:sz w:val="24"/>
              </w:rPr>
              <w:t xml:space="preserve"> </w:t>
            </w:r>
            <w:r>
              <w:rPr>
                <w:sz w:val="24"/>
              </w:rPr>
              <w:t>C6-</w:t>
            </w:r>
            <w:r>
              <w:rPr>
                <w:spacing w:val="-4"/>
                <w:sz w:val="24"/>
              </w:rPr>
              <w:t>2010</w:t>
            </w:r>
          </w:p>
        </w:tc>
        <w:tc>
          <w:tcPr>
            <w:tcW w:w="6419" w:type="dxa"/>
          </w:tcPr>
          <w:p w:rsidR="005956A8" w:rsidRDefault="00F3183C">
            <w:pPr>
              <w:pStyle w:val="TableParagraph"/>
              <w:spacing w:line="275" w:lineRule="exact"/>
              <w:ind w:left="107"/>
              <w:rPr>
                <w:sz w:val="24"/>
              </w:rPr>
            </w:pPr>
            <w:r>
              <w:rPr>
                <w:sz w:val="24"/>
              </w:rPr>
              <w:t>Conducte</w:t>
            </w:r>
            <w:r>
              <w:rPr>
                <w:spacing w:val="-2"/>
                <w:sz w:val="24"/>
              </w:rPr>
              <w:t xml:space="preserve"> </w:t>
            </w:r>
            <w:r>
              <w:rPr>
                <w:sz w:val="24"/>
              </w:rPr>
              <w:t>metalice</w:t>
            </w:r>
            <w:r>
              <w:rPr>
                <w:spacing w:val="-3"/>
                <w:sz w:val="24"/>
              </w:rPr>
              <w:t xml:space="preserve"> </w:t>
            </w:r>
            <w:r>
              <w:rPr>
                <w:sz w:val="24"/>
              </w:rPr>
              <w:t>sub</w:t>
            </w:r>
            <w:r>
              <w:rPr>
                <w:spacing w:val="-1"/>
                <w:sz w:val="24"/>
              </w:rPr>
              <w:t xml:space="preserve"> </w:t>
            </w:r>
            <w:r>
              <w:rPr>
                <w:sz w:val="24"/>
              </w:rPr>
              <w:t>presiune</w:t>
            </w:r>
            <w:r>
              <w:rPr>
                <w:spacing w:val="-1"/>
                <w:sz w:val="24"/>
              </w:rPr>
              <w:t xml:space="preserve"> </w:t>
            </w:r>
            <w:r>
              <w:rPr>
                <w:sz w:val="24"/>
              </w:rPr>
              <w:t>ptr.</w:t>
            </w:r>
            <w:r>
              <w:rPr>
                <w:spacing w:val="-1"/>
                <w:sz w:val="24"/>
              </w:rPr>
              <w:t xml:space="preserve"> </w:t>
            </w:r>
            <w:r>
              <w:rPr>
                <w:spacing w:val="-2"/>
                <w:sz w:val="24"/>
              </w:rPr>
              <w:t>fluide</w:t>
            </w:r>
          </w:p>
        </w:tc>
      </w:tr>
      <w:tr w:rsidR="005956A8">
        <w:trPr>
          <w:trHeight w:val="414"/>
        </w:trPr>
        <w:tc>
          <w:tcPr>
            <w:tcW w:w="3164" w:type="dxa"/>
          </w:tcPr>
          <w:p w:rsidR="005956A8" w:rsidRDefault="00F3183C">
            <w:pPr>
              <w:pStyle w:val="TableParagraph"/>
              <w:spacing w:line="275" w:lineRule="exact"/>
              <w:ind w:left="107"/>
              <w:rPr>
                <w:sz w:val="24"/>
              </w:rPr>
            </w:pPr>
            <w:r>
              <w:rPr>
                <w:spacing w:val="-2"/>
                <w:sz w:val="24"/>
              </w:rPr>
              <w:t>I13-</w:t>
            </w:r>
            <w:r>
              <w:rPr>
                <w:spacing w:val="-4"/>
                <w:sz w:val="24"/>
              </w:rPr>
              <w:t>2015</w:t>
            </w:r>
          </w:p>
        </w:tc>
        <w:tc>
          <w:tcPr>
            <w:tcW w:w="6419" w:type="dxa"/>
          </w:tcPr>
          <w:p w:rsidR="005956A8" w:rsidRDefault="00F3183C">
            <w:pPr>
              <w:pStyle w:val="TableParagraph"/>
              <w:spacing w:line="275" w:lineRule="exact"/>
              <w:ind w:left="107"/>
              <w:rPr>
                <w:sz w:val="24"/>
              </w:rPr>
            </w:pPr>
            <w:r>
              <w:rPr>
                <w:sz w:val="24"/>
              </w:rPr>
              <w:t>Normativ</w:t>
            </w:r>
            <w:r>
              <w:rPr>
                <w:spacing w:val="-3"/>
                <w:sz w:val="24"/>
              </w:rPr>
              <w:t xml:space="preserve"> </w:t>
            </w:r>
            <w:r>
              <w:rPr>
                <w:sz w:val="24"/>
              </w:rPr>
              <w:t>privind</w:t>
            </w:r>
            <w:r>
              <w:rPr>
                <w:spacing w:val="-3"/>
                <w:sz w:val="24"/>
              </w:rPr>
              <w:t xml:space="preserve"> </w:t>
            </w:r>
            <w:r>
              <w:rPr>
                <w:sz w:val="24"/>
              </w:rPr>
              <w:t>proiectarea</w:t>
            </w:r>
            <w:r>
              <w:rPr>
                <w:spacing w:val="-3"/>
                <w:sz w:val="24"/>
              </w:rPr>
              <w:t xml:space="preserve"> </w:t>
            </w:r>
            <w:r>
              <w:rPr>
                <w:sz w:val="24"/>
              </w:rPr>
              <w:t>si</w:t>
            </w:r>
            <w:r>
              <w:rPr>
                <w:spacing w:val="-1"/>
                <w:sz w:val="24"/>
              </w:rPr>
              <w:t xml:space="preserve"> </w:t>
            </w:r>
            <w:r>
              <w:rPr>
                <w:sz w:val="24"/>
              </w:rPr>
              <w:t>executia</w:t>
            </w:r>
            <w:r>
              <w:rPr>
                <w:spacing w:val="-4"/>
                <w:sz w:val="24"/>
              </w:rPr>
              <w:t xml:space="preserve"> </w:t>
            </w:r>
            <w:r>
              <w:rPr>
                <w:sz w:val="24"/>
              </w:rPr>
              <w:t>instalatiilor</w:t>
            </w:r>
            <w:r>
              <w:rPr>
                <w:spacing w:val="-2"/>
                <w:sz w:val="24"/>
              </w:rPr>
              <w:t xml:space="preserve"> termice</w:t>
            </w:r>
          </w:p>
        </w:tc>
      </w:tr>
      <w:tr w:rsidR="005956A8">
        <w:trPr>
          <w:trHeight w:val="412"/>
        </w:trPr>
        <w:tc>
          <w:tcPr>
            <w:tcW w:w="3164" w:type="dxa"/>
          </w:tcPr>
          <w:p w:rsidR="005956A8" w:rsidRDefault="00F3183C">
            <w:pPr>
              <w:pStyle w:val="TableParagraph"/>
              <w:spacing w:line="275" w:lineRule="exact"/>
              <w:ind w:left="107"/>
              <w:rPr>
                <w:sz w:val="24"/>
              </w:rPr>
            </w:pPr>
            <w:r>
              <w:rPr>
                <w:spacing w:val="-2"/>
                <w:sz w:val="24"/>
              </w:rPr>
              <w:t>I9-</w:t>
            </w:r>
            <w:r>
              <w:rPr>
                <w:spacing w:val="-4"/>
                <w:sz w:val="24"/>
              </w:rPr>
              <w:t>2022</w:t>
            </w:r>
          </w:p>
        </w:tc>
        <w:tc>
          <w:tcPr>
            <w:tcW w:w="6419" w:type="dxa"/>
          </w:tcPr>
          <w:p w:rsidR="005956A8" w:rsidRDefault="00F3183C">
            <w:pPr>
              <w:pStyle w:val="TableParagraph"/>
              <w:spacing w:line="275" w:lineRule="exact"/>
              <w:ind w:left="107"/>
              <w:rPr>
                <w:sz w:val="24"/>
              </w:rPr>
            </w:pPr>
            <w:r>
              <w:rPr>
                <w:sz w:val="24"/>
              </w:rPr>
              <w:t>Normativ</w:t>
            </w:r>
            <w:r>
              <w:rPr>
                <w:spacing w:val="-3"/>
                <w:sz w:val="24"/>
              </w:rPr>
              <w:t xml:space="preserve"> </w:t>
            </w:r>
            <w:r>
              <w:rPr>
                <w:sz w:val="24"/>
              </w:rPr>
              <w:t>privind</w:t>
            </w:r>
            <w:r>
              <w:rPr>
                <w:spacing w:val="-3"/>
                <w:sz w:val="24"/>
              </w:rPr>
              <w:t xml:space="preserve"> </w:t>
            </w:r>
            <w:r>
              <w:rPr>
                <w:sz w:val="24"/>
              </w:rPr>
              <w:t>proiectarea</w:t>
            </w:r>
            <w:r>
              <w:rPr>
                <w:spacing w:val="-3"/>
                <w:sz w:val="24"/>
              </w:rPr>
              <w:t xml:space="preserve"> </w:t>
            </w:r>
            <w:r>
              <w:rPr>
                <w:sz w:val="24"/>
              </w:rPr>
              <w:t>si</w:t>
            </w:r>
            <w:r>
              <w:rPr>
                <w:spacing w:val="-1"/>
                <w:sz w:val="24"/>
              </w:rPr>
              <w:t xml:space="preserve"> </w:t>
            </w:r>
            <w:r>
              <w:rPr>
                <w:sz w:val="24"/>
              </w:rPr>
              <w:t>executia</w:t>
            </w:r>
            <w:r>
              <w:rPr>
                <w:spacing w:val="-4"/>
                <w:sz w:val="24"/>
              </w:rPr>
              <w:t xml:space="preserve"> </w:t>
            </w:r>
            <w:r>
              <w:rPr>
                <w:sz w:val="24"/>
              </w:rPr>
              <w:t xml:space="preserve">instalatiilor </w:t>
            </w:r>
            <w:r>
              <w:rPr>
                <w:spacing w:val="-2"/>
                <w:sz w:val="24"/>
              </w:rPr>
              <w:t>sanitare.</w:t>
            </w:r>
          </w:p>
        </w:tc>
      </w:tr>
      <w:tr w:rsidR="005956A8">
        <w:trPr>
          <w:trHeight w:val="585"/>
        </w:trPr>
        <w:tc>
          <w:tcPr>
            <w:tcW w:w="3164" w:type="dxa"/>
          </w:tcPr>
          <w:p w:rsidR="005956A8" w:rsidRDefault="00F3183C">
            <w:pPr>
              <w:pStyle w:val="TableParagraph"/>
              <w:spacing w:line="275" w:lineRule="exact"/>
              <w:ind w:left="107"/>
              <w:rPr>
                <w:sz w:val="24"/>
              </w:rPr>
            </w:pPr>
            <w:r>
              <w:rPr>
                <w:sz w:val="24"/>
              </w:rPr>
              <w:t>SR</w:t>
            </w:r>
            <w:r>
              <w:rPr>
                <w:spacing w:val="-3"/>
                <w:sz w:val="24"/>
              </w:rPr>
              <w:t xml:space="preserve"> </w:t>
            </w:r>
            <w:r>
              <w:rPr>
                <w:sz w:val="24"/>
              </w:rPr>
              <w:t>EN</w:t>
            </w:r>
            <w:r>
              <w:rPr>
                <w:spacing w:val="-4"/>
                <w:sz w:val="24"/>
              </w:rPr>
              <w:t xml:space="preserve"> </w:t>
            </w:r>
            <w:r>
              <w:rPr>
                <w:sz w:val="24"/>
              </w:rPr>
              <w:t>13480-</w:t>
            </w:r>
            <w:r>
              <w:rPr>
                <w:spacing w:val="-4"/>
                <w:sz w:val="24"/>
              </w:rPr>
              <w:t>2003</w:t>
            </w:r>
          </w:p>
        </w:tc>
        <w:tc>
          <w:tcPr>
            <w:tcW w:w="6419" w:type="dxa"/>
          </w:tcPr>
          <w:p w:rsidR="005956A8" w:rsidRDefault="00F3183C">
            <w:pPr>
              <w:pStyle w:val="TableParagraph"/>
              <w:spacing w:line="275" w:lineRule="exact"/>
              <w:ind w:left="107"/>
              <w:rPr>
                <w:sz w:val="24"/>
              </w:rPr>
            </w:pPr>
            <w:r>
              <w:rPr>
                <w:sz w:val="24"/>
              </w:rPr>
              <w:t>Conducte</w:t>
            </w:r>
            <w:r>
              <w:rPr>
                <w:spacing w:val="-2"/>
                <w:sz w:val="24"/>
              </w:rPr>
              <w:t xml:space="preserve"> </w:t>
            </w:r>
            <w:r>
              <w:rPr>
                <w:sz w:val="24"/>
              </w:rPr>
              <w:t>metalice</w:t>
            </w:r>
            <w:r>
              <w:rPr>
                <w:spacing w:val="-2"/>
                <w:sz w:val="24"/>
              </w:rPr>
              <w:t xml:space="preserve"> industriale</w:t>
            </w:r>
          </w:p>
        </w:tc>
      </w:tr>
      <w:tr w:rsidR="005956A8">
        <w:trPr>
          <w:trHeight w:val="412"/>
        </w:trPr>
        <w:tc>
          <w:tcPr>
            <w:tcW w:w="3164" w:type="dxa"/>
          </w:tcPr>
          <w:p w:rsidR="005956A8" w:rsidRDefault="00F3183C">
            <w:pPr>
              <w:pStyle w:val="TableParagraph"/>
              <w:spacing w:line="275" w:lineRule="exact"/>
              <w:ind w:left="107"/>
              <w:rPr>
                <w:sz w:val="24"/>
              </w:rPr>
            </w:pPr>
            <w:r>
              <w:rPr>
                <w:sz w:val="24"/>
              </w:rPr>
              <w:t>SR</w:t>
            </w:r>
            <w:r>
              <w:rPr>
                <w:spacing w:val="-3"/>
                <w:sz w:val="24"/>
              </w:rPr>
              <w:t xml:space="preserve"> </w:t>
            </w:r>
            <w:r>
              <w:rPr>
                <w:sz w:val="24"/>
              </w:rPr>
              <w:t>EN</w:t>
            </w:r>
            <w:r>
              <w:rPr>
                <w:spacing w:val="-4"/>
                <w:sz w:val="24"/>
              </w:rPr>
              <w:t xml:space="preserve"> </w:t>
            </w:r>
            <w:r>
              <w:rPr>
                <w:sz w:val="24"/>
              </w:rPr>
              <w:t>10216-</w:t>
            </w:r>
            <w:r>
              <w:rPr>
                <w:spacing w:val="-2"/>
                <w:sz w:val="24"/>
              </w:rPr>
              <w:t>1;2:2008</w:t>
            </w:r>
          </w:p>
        </w:tc>
        <w:tc>
          <w:tcPr>
            <w:tcW w:w="6419" w:type="dxa"/>
          </w:tcPr>
          <w:p w:rsidR="005956A8" w:rsidRDefault="00F3183C">
            <w:pPr>
              <w:pStyle w:val="TableParagraph"/>
              <w:spacing w:line="275" w:lineRule="exact"/>
              <w:ind w:left="107"/>
              <w:rPr>
                <w:sz w:val="24"/>
              </w:rPr>
            </w:pPr>
            <w:r>
              <w:rPr>
                <w:sz w:val="24"/>
              </w:rPr>
              <w:t>Tevi</w:t>
            </w:r>
            <w:r>
              <w:rPr>
                <w:spacing w:val="-2"/>
                <w:sz w:val="24"/>
              </w:rPr>
              <w:t xml:space="preserve"> </w:t>
            </w:r>
            <w:r>
              <w:rPr>
                <w:sz w:val="24"/>
              </w:rPr>
              <w:t>de</w:t>
            </w:r>
            <w:r>
              <w:rPr>
                <w:spacing w:val="-1"/>
                <w:sz w:val="24"/>
              </w:rPr>
              <w:t xml:space="preserve"> </w:t>
            </w:r>
            <w:r>
              <w:rPr>
                <w:sz w:val="24"/>
              </w:rPr>
              <w:t>otel</w:t>
            </w:r>
            <w:r>
              <w:rPr>
                <w:spacing w:val="-1"/>
                <w:sz w:val="24"/>
              </w:rPr>
              <w:t xml:space="preserve"> </w:t>
            </w:r>
            <w:r>
              <w:rPr>
                <w:sz w:val="24"/>
              </w:rPr>
              <w:t>fără</w:t>
            </w:r>
            <w:r>
              <w:rPr>
                <w:spacing w:val="-3"/>
                <w:sz w:val="24"/>
              </w:rPr>
              <w:t xml:space="preserve"> </w:t>
            </w:r>
            <w:r>
              <w:rPr>
                <w:sz w:val="24"/>
              </w:rPr>
              <w:t>sudură utilizate</w:t>
            </w:r>
            <w:r>
              <w:rPr>
                <w:spacing w:val="-1"/>
                <w:sz w:val="24"/>
              </w:rPr>
              <w:t xml:space="preserve"> </w:t>
            </w:r>
            <w:r>
              <w:rPr>
                <w:sz w:val="24"/>
              </w:rPr>
              <w:t>la</w:t>
            </w:r>
            <w:r>
              <w:rPr>
                <w:spacing w:val="-2"/>
                <w:sz w:val="24"/>
              </w:rPr>
              <w:t xml:space="preserve"> presiune</w:t>
            </w:r>
          </w:p>
        </w:tc>
      </w:tr>
      <w:tr w:rsidR="005956A8">
        <w:trPr>
          <w:trHeight w:val="414"/>
        </w:trPr>
        <w:tc>
          <w:tcPr>
            <w:tcW w:w="3164" w:type="dxa"/>
          </w:tcPr>
          <w:p w:rsidR="005956A8" w:rsidRDefault="00F3183C">
            <w:pPr>
              <w:pStyle w:val="TableParagraph"/>
              <w:spacing w:before="1"/>
              <w:ind w:left="107"/>
              <w:rPr>
                <w:sz w:val="24"/>
              </w:rPr>
            </w:pPr>
            <w:r>
              <w:rPr>
                <w:sz w:val="24"/>
              </w:rPr>
              <w:t>EN</w:t>
            </w:r>
            <w:r>
              <w:rPr>
                <w:spacing w:val="-7"/>
                <w:sz w:val="24"/>
              </w:rPr>
              <w:t xml:space="preserve"> </w:t>
            </w:r>
            <w:r>
              <w:rPr>
                <w:sz w:val="24"/>
              </w:rPr>
              <w:t>10217-</w:t>
            </w:r>
            <w:r>
              <w:rPr>
                <w:spacing w:val="-2"/>
                <w:sz w:val="24"/>
              </w:rPr>
              <w:t>2:2008</w:t>
            </w:r>
          </w:p>
        </w:tc>
        <w:tc>
          <w:tcPr>
            <w:tcW w:w="6419" w:type="dxa"/>
          </w:tcPr>
          <w:p w:rsidR="005956A8" w:rsidRDefault="00F3183C">
            <w:pPr>
              <w:pStyle w:val="TableParagraph"/>
              <w:spacing w:before="1"/>
              <w:ind w:left="107"/>
              <w:rPr>
                <w:sz w:val="24"/>
              </w:rPr>
            </w:pPr>
            <w:r>
              <w:rPr>
                <w:sz w:val="24"/>
              </w:rPr>
              <w:t>Ţevi</w:t>
            </w:r>
            <w:r>
              <w:rPr>
                <w:spacing w:val="-2"/>
                <w:sz w:val="24"/>
              </w:rPr>
              <w:t xml:space="preserve"> </w:t>
            </w:r>
            <w:r>
              <w:rPr>
                <w:sz w:val="24"/>
              </w:rPr>
              <w:t>de</w:t>
            </w:r>
            <w:r>
              <w:rPr>
                <w:spacing w:val="-1"/>
                <w:sz w:val="24"/>
              </w:rPr>
              <w:t xml:space="preserve"> </w:t>
            </w:r>
            <w:r>
              <w:rPr>
                <w:sz w:val="24"/>
              </w:rPr>
              <w:t>oţel</w:t>
            </w:r>
            <w:r>
              <w:rPr>
                <w:spacing w:val="-2"/>
                <w:sz w:val="24"/>
              </w:rPr>
              <w:t xml:space="preserve"> </w:t>
            </w:r>
            <w:r>
              <w:rPr>
                <w:sz w:val="24"/>
              </w:rPr>
              <w:t>sudate</w:t>
            </w:r>
            <w:r>
              <w:rPr>
                <w:spacing w:val="-2"/>
                <w:sz w:val="24"/>
              </w:rPr>
              <w:t xml:space="preserve"> </w:t>
            </w:r>
            <w:r>
              <w:rPr>
                <w:sz w:val="24"/>
              </w:rPr>
              <w:t>utilizate</w:t>
            </w:r>
            <w:r>
              <w:rPr>
                <w:spacing w:val="-1"/>
                <w:sz w:val="24"/>
              </w:rPr>
              <w:t xml:space="preserve"> </w:t>
            </w:r>
            <w:r>
              <w:rPr>
                <w:sz w:val="24"/>
              </w:rPr>
              <w:t>la</w:t>
            </w:r>
            <w:r>
              <w:rPr>
                <w:spacing w:val="-2"/>
                <w:sz w:val="24"/>
              </w:rPr>
              <w:t xml:space="preserve"> presiune</w:t>
            </w:r>
          </w:p>
        </w:tc>
      </w:tr>
    </w:tbl>
    <w:p w:rsidR="005956A8" w:rsidRDefault="005956A8">
      <w:pPr>
        <w:pStyle w:val="BodyText"/>
        <w:spacing w:before="11"/>
        <w:ind w:left="0"/>
        <w:rPr>
          <w:i/>
          <w:sz w:val="27"/>
        </w:rPr>
      </w:pPr>
    </w:p>
    <w:p w:rsidR="005956A8" w:rsidRDefault="00F3183C">
      <w:pPr>
        <w:pStyle w:val="BodyText"/>
        <w:spacing w:line="278" w:lineRule="auto"/>
        <w:ind w:left="1271" w:right="853"/>
        <w:jc w:val="both"/>
      </w:pPr>
      <w:r>
        <w:t>Agentul</w:t>
      </w:r>
      <w:r>
        <w:rPr>
          <w:spacing w:val="-3"/>
        </w:rPr>
        <w:t xml:space="preserve"> </w:t>
      </w:r>
      <w:r>
        <w:t>termic</w:t>
      </w:r>
      <w:r>
        <w:rPr>
          <w:spacing w:val="-3"/>
        </w:rPr>
        <w:t xml:space="preserve"> </w:t>
      </w:r>
      <w:r>
        <w:t>va</w:t>
      </w:r>
      <w:r>
        <w:rPr>
          <w:spacing w:val="-3"/>
        </w:rPr>
        <w:t xml:space="preserve"> </w:t>
      </w:r>
      <w:r>
        <w:t>fi</w:t>
      </w:r>
      <w:r>
        <w:rPr>
          <w:spacing w:val="-2"/>
        </w:rPr>
        <w:t xml:space="preserve"> </w:t>
      </w:r>
      <w:r>
        <w:t>apa</w:t>
      </w:r>
      <w:r>
        <w:rPr>
          <w:spacing w:val="-2"/>
        </w:rPr>
        <w:t xml:space="preserve"> </w:t>
      </w:r>
      <w:r>
        <w:t>caldă</w:t>
      </w:r>
      <w:r>
        <w:rPr>
          <w:spacing w:val="-3"/>
        </w:rPr>
        <w:t xml:space="preserve"> </w:t>
      </w:r>
      <w:r>
        <w:t>90/70ºC,</w:t>
      </w:r>
      <w:r>
        <w:rPr>
          <w:spacing w:val="-3"/>
        </w:rPr>
        <w:t xml:space="preserve"> </w:t>
      </w:r>
      <w:r>
        <w:t>iar</w:t>
      </w:r>
      <w:r>
        <w:rPr>
          <w:spacing w:val="-4"/>
        </w:rPr>
        <w:t xml:space="preserve"> </w:t>
      </w:r>
      <w:r>
        <w:t>apa</w:t>
      </w:r>
      <w:r>
        <w:rPr>
          <w:spacing w:val="-3"/>
        </w:rPr>
        <w:t xml:space="preserve"> </w:t>
      </w:r>
      <w:r>
        <w:t>caldă</w:t>
      </w:r>
      <w:r>
        <w:rPr>
          <w:spacing w:val="-3"/>
        </w:rPr>
        <w:t xml:space="preserve"> </w:t>
      </w:r>
      <w:r>
        <w:t>menajeră</w:t>
      </w:r>
      <w:r>
        <w:rPr>
          <w:spacing w:val="-3"/>
        </w:rPr>
        <w:t xml:space="preserve"> </w:t>
      </w:r>
      <w:r>
        <w:t>va avea</w:t>
      </w:r>
      <w:r>
        <w:rPr>
          <w:spacing w:val="-3"/>
        </w:rPr>
        <w:t xml:space="preserve"> </w:t>
      </w:r>
      <w:r>
        <w:t>temperatura</w:t>
      </w:r>
      <w:r>
        <w:rPr>
          <w:spacing w:val="-3"/>
        </w:rPr>
        <w:t xml:space="preserve"> </w:t>
      </w:r>
      <w:r>
        <w:t>40-60</w:t>
      </w:r>
      <w:r>
        <w:rPr>
          <w:spacing w:val="-3"/>
        </w:rPr>
        <w:t xml:space="preserve"> </w:t>
      </w:r>
      <w:r>
        <w:t>ºC Evacuarea</w:t>
      </w:r>
      <w:r>
        <w:rPr>
          <w:spacing w:val="27"/>
        </w:rPr>
        <w:t xml:space="preserve"> </w:t>
      </w:r>
      <w:r>
        <w:t>gazelor</w:t>
      </w:r>
      <w:r>
        <w:rPr>
          <w:spacing w:val="29"/>
        </w:rPr>
        <w:t xml:space="preserve"> </w:t>
      </w:r>
      <w:r>
        <w:t>arse</w:t>
      </w:r>
      <w:r>
        <w:rPr>
          <w:spacing w:val="30"/>
        </w:rPr>
        <w:t xml:space="preserve"> </w:t>
      </w:r>
      <w:r>
        <w:t>se</w:t>
      </w:r>
      <w:r>
        <w:rPr>
          <w:spacing w:val="29"/>
        </w:rPr>
        <w:t xml:space="preserve"> </w:t>
      </w:r>
      <w:r>
        <w:t>va</w:t>
      </w:r>
      <w:r>
        <w:rPr>
          <w:spacing w:val="29"/>
        </w:rPr>
        <w:t xml:space="preserve"> </w:t>
      </w:r>
      <w:r>
        <w:t>face</w:t>
      </w:r>
      <w:r>
        <w:rPr>
          <w:spacing w:val="29"/>
        </w:rPr>
        <w:t xml:space="preserve"> </w:t>
      </w:r>
      <w:r>
        <w:t>prin</w:t>
      </w:r>
      <w:r>
        <w:rPr>
          <w:spacing w:val="29"/>
        </w:rPr>
        <w:t xml:space="preserve"> </w:t>
      </w:r>
      <w:r>
        <w:t>coșuri</w:t>
      </w:r>
      <w:r>
        <w:rPr>
          <w:spacing w:val="29"/>
        </w:rPr>
        <w:t xml:space="preserve"> </w:t>
      </w:r>
      <w:r>
        <w:t>independente</w:t>
      </w:r>
      <w:r>
        <w:rPr>
          <w:spacing w:val="29"/>
        </w:rPr>
        <w:t xml:space="preserve"> </w:t>
      </w:r>
      <w:r>
        <w:t>deasupra</w:t>
      </w:r>
      <w:r>
        <w:rPr>
          <w:spacing w:val="29"/>
        </w:rPr>
        <w:t xml:space="preserve"> </w:t>
      </w:r>
      <w:r>
        <w:t>aticului</w:t>
      </w:r>
      <w:r>
        <w:rPr>
          <w:spacing w:val="30"/>
        </w:rPr>
        <w:t xml:space="preserve"> </w:t>
      </w:r>
      <w:r>
        <w:t>cu</w:t>
      </w:r>
      <w:r>
        <w:rPr>
          <w:spacing w:val="29"/>
        </w:rPr>
        <w:t xml:space="preserve"> </w:t>
      </w:r>
      <w:r>
        <w:t>cel</w:t>
      </w:r>
      <w:r>
        <w:rPr>
          <w:spacing w:val="31"/>
        </w:rPr>
        <w:t xml:space="preserve"> </w:t>
      </w:r>
      <w:r>
        <w:rPr>
          <w:spacing w:val="-2"/>
        </w:rPr>
        <w:t>puțin</w:t>
      </w:r>
    </w:p>
    <w:p w:rsidR="005956A8" w:rsidRDefault="00F3183C">
      <w:pPr>
        <w:pStyle w:val="BodyText"/>
        <w:spacing w:line="272" w:lineRule="exact"/>
        <w:jc w:val="both"/>
      </w:pPr>
      <w:r>
        <w:t>1m.</w:t>
      </w:r>
      <w:r>
        <w:rPr>
          <w:spacing w:val="-3"/>
        </w:rPr>
        <w:t xml:space="preserve"> </w:t>
      </w:r>
      <w:r>
        <w:t>Coșurile</w:t>
      </w:r>
      <w:r>
        <w:rPr>
          <w:spacing w:val="-1"/>
        </w:rPr>
        <w:t xml:space="preserve"> </w:t>
      </w:r>
      <w:r>
        <w:t>vor</w:t>
      </w:r>
      <w:r>
        <w:rPr>
          <w:spacing w:val="-2"/>
        </w:rPr>
        <w:t xml:space="preserve"> </w:t>
      </w:r>
      <w:r>
        <w:t>fi</w:t>
      </w:r>
      <w:r>
        <w:rPr>
          <w:spacing w:val="-1"/>
        </w:rPr>
        <w:t xml:space="preserve"> </w:t>
      </w:r>
      <w:r>
        <w:t>cu perete</w:t>
      </w:r>
      <w:r>
        <w:rPr>
          <w:spacing w:val="-1"/>
        </w:rPr>
        <w:t xml:space="preserve"> </w:t>
      </w:r>
      <w:r>
        <w:t>dublu, din</w:t>
      </w:r>
      <w:r>
        <w:rPr>
          <w:spacing w:val="-1"/>
        </w:rPr>
        <w:t xml:space="preserve"> </w:t>
      </w:r>
      <w:r>
        <w:t>inox,</w:t>
      </w:r>
      <w:r>
        <w:rPr>
          <w:spacing w:val="-1"/>
        </w:rPr>
        <w:t xml:space="preserve"> </w:t>
      </w:r>
      <w:r>
        <w:t>izolate pe</w:t>
      </w:r>
      <w:r>
        <w:rPr>
          <w:spacing w:val="-3"/>
        </w:rPr>
        <w:t xml:space="preserve"> </w:t>
      </w:r>
      <w:r>
        <w:t>cel putin</w:t>
      </w:r>
      <w:r>
        <w:rPr>
          <w:spacing w:val="-1"/>
        </w:rPr>
        <w:t xml:space="preserve"> </w:t>
      </w:r>
      <w:r>
        <w:t>2/3 din</w:t>
      </w:r>
      <w:r>
        <w:rPr>
          <w:spacing w:val="-1"/>
        </w:rPr>
        <w:t xml:space="preserve"> </w:t>
      </w:r>
      <w:r>
        <w:t>înalțimea</w:t>
      </w:r>
      <w:r>
        <w:rPr>
          <w:spacing w:val="-1"/>
        </w:rPr>
        <w:t xml:space="preserve"> </w:t>
      </w:r>
      <w:r>
        <w:rPr>
          <w:spacing w:val="-2"/>
        </w:rPr>
        <w:t>totală.</w:t>
      </w:r>
    </w:p>
    <w:p w:rsidR="005956A8" w:rsidRDefault="00F3183C">
      <w:pPr>
        <w:pStyle w:val="BodyText"/>
        <w:spacing w:before="41" w:line="276" w:lineRule="auto"/>
        <w:ind w:right="848" w:firstLine="719"/>
        <w:jc w:val="both"/>
      </w:pPr>
      <w:r>
        <w:t>Distribuția</w:t>
      </w:r>
      <w:r>
        <w:rPr>
          <w:spacing w:val="-3"/>
        </w:rPr>
        <w:t xml:space="preserve"> </w:t>
      </w:r>
      <w:r>
        <w:t>agentului</w:t>
      </w:r>
      <w:r>
        <w:rPr>
          <w:spacing w:val="-2"/>
        </w:rPr>
        <w:t xml:space="preserve"> </w:t>
      </w:r>
      <w:r>
        <w:t>termic</w:t>
      </w:r>
      <w:r>
        <w:rPr>
          <w:spacing w:val="-3"/>
        </w:rPr>
        <w:t xml:space="preserve"> </w:t>
      </w:r>
      <w:r>
        <w:t>se</w:t>
      </w:r>
      <w:r>
        <w:rPr>
          <w:spacing w:val="-3"/>
        </w:rPr>
        <w:t xml:space="preserve"> </w:t>
      </w:r>
      <w:r>
        <w:t>va</w:t>
      </w:r>
      <w:r>
        <w:rPr>
          <w:spacing w:val="-3"/>
        </w:rPr>
        <w:t xml:space="preserve"> </w:t>
      </w:r>
      <w:r>
        <w:t>realiza</w:t>
      </w:r>
      <w:r>
        <w:rPr>
          <w:spacing w:val="-3"/>
        </w:rPr>
        <w:t xml:space="preserve"> </w:t>
      </w:r>
      <w:r>
        <w:t>în</w:t>
      </w:r>
      <w:r>
        <w:rPr>
          <w:spacing w:val="-2"/>
        </w:rPr>
        <w:t xml:space="preserve"> </w:t>
      </w:r>
      <w:r>
        <w:t>sistem</w:t>
      </w:r>
      <w:r>
        <w:rPr>
          <w:spacing w:val="-2"/>
        </w:rPr>
        <w:t xml:space="preserve"> </w:t>
      </w:r>
      <w:r>
        <w:t>ramificat</w:t>
      </w:r>
      <w:r>
        <w:rPr>
          <w:spacing w:val="-2"/>
        </w:rPr>
        <w:t xml:space="preserve"> </w:t>
      </w:r>
      <w:r>
        <w:t>printr-un</w:t>
      </w:r>
      <w:r>
        <w:rPr>
          <w:spacing w:val="-2"/>
        </w:rPr>
        <w:t xml:space="preserve"> </w:t>
      </w:r>
      <w:r>
        <w:t>distribuitor/colector</w:t>
      </w:r>
      <w:r>
        <w:rPr>
          <w:spacing w:val="-3"/>
        </w:rPr>
        <w:t xml:space="preserve"> </w:t>
      </w:r>
      <w:r>
        <w:t>pe 5 ramuri fiecare cu propria pompa de circulatie, care vor alimenta cu agent termic atat corpurile existente cat si corpurile de caldire nou propuse precum si serpentinele boilerelor pentru prepararea apei calde menajere. Pe distribuitor va fi prevăzută încă cel putin o plecare pentru o dezvoltare ulterioară, derezervă.</w:t>
      </w:r>
    </w:p>
    <w:p w:rsidR="005956A8" w:rsidRDefault="00F3183C">
      <w:pPr>
        <w:pStyle w:val="BodyText"/>
        <w:spacing w:line="278" w:lineRule="auto"/>
        <w:ind w:left="1271" w:right="3403"/>
        <w:jc w:val="both"/>
      </w:pPr>
      <w:r>
        <w:t>Execuţia lucrărilor se va face</w:t>
      </w:r>
      <w:r>
        <w:rPr>
          <w:spacing w:val="40"/>
        </w:rPr>
        <w:t xml:space="preserve"> </w:t>
      </w:r>
      <w:r>
        <w:t>de unităţi specializate și autorizate. Cele</w:t>
      </w:r>
      <w:r>
        <w:rPr>
          <w:spacing w:val="-1"/>
        </w:rPr>
        <w:t xml:space="preserve"> </w:t>
      </w:r>
      <w:r>
        <w:t>patru cazane</w:t>
      </w:r>
      <w:r>
        <w:rPr>
          <w:spacing w:val="-2"/>
        </w:rPr>
        <w:t xml:space="preserve"> </w:t>
      </w:r>
      <w:r>
        <w:t>se</w:t>
      </w:r>
      <w:r>
        <w:rPr>
          <w:spacing w:val="-1"/>
        </w:rPr>
        <w:t xml:space="preserve"> </w:t>
      </w:r>
      <w:r>
        <w:t>monteaza</w:t>
      </w:r>
      <w:r>
        <w:rPr>
          <w:spacing w:val="-2"/>
        </w:rPr>
        <w:t xml:space="preserve"> </w:t>
      </w:r>
      <w:r>
        <w:t>pe</w:t>
      </w:r>
      <w:r>
        <w:rPr>
          <w:spacing w:val="-1"/>
        </w:rPr>
        <w:t xml:space="preserve"> </w:t>
      </w:r>
      <w:r>
        <w:t>un</w:t>
      </w:r>
      <w:r>
        <w:rPr>
          <w:spacing w:val="-1"/>
        </w:rPr>
        <w:t xml:space="preserve"> </w:t>
      </w:r>
      <w:r>
        <w:t>postament comun,</w:t>
      </w:r>
      <w:r>
        <w:rPr>
          <w:spacing w:val="-1"/>
        </w:rPr>
        <w:t xml:space="preserve"> </w:t>
      </w:r>
      <w:r>
        <w:t xml:space="preserve">din </w:t>
      </w:r>
      <w:r>
        <w:rPr>
          <w:spacing w:val="-2"/>
        </w:rPr>
        <w:t>beton.</w:t>
      </w:r>
    </w:p>
    <w:p w:rsidR="005956A8" w:rsidRDefault="00F3183C">
      <w:pPr>
        <w:pStyle w:val="BodyText"/>
        <w:spacing w:line="276" w:lineRule="auto"/>
        <w:ind w:right="852" w:firstLine="719"/>
        <w:jc w:val="both"/>
      </w:pPr>
      <w:r>
        <w:t>Boilerele și vasele de expansiune se monteaza direct pe pardoseala camerei centralei</w:t>
      </w:r>
      <w:r>
        <w:rPr>
          <w:spacing w:val="40"/>
        </w:rPr>
        <w:t xml:space="preserve"> </w:t>
      </w:r>
      <w:r>
        <w:rPr>
          <w:spacing w:val="-2"/>
        </w:rPr>
        <w:t>termice.</w:t>
      </w:r>
    </w:p>
    <w:p w:rsidR="005956A8" w:rsidRDefault="00F3183C">
      <w:pPr>
        <w:pStyle w:val="BodyText"/>
        <w:spacing w:line="276" w:lineRule="auto"/>
        <w:ind w:right="847" w:firstLine="719"/>
        <w:jc w:val="both"/>
      </w:pPr>
      <w:r>
        <w:t>Se efectuează verificări pe parcursul execuţiei lucrărilor, la terminarea montării echipamentelor si a execuţiei instalaţiilor noi (de controlorii tehnici RSL si RTS monteur împreună cu</w:t>
      </w:r>
      <w:r>
        <w:rPr>
          <w:spacing w:val="56"/>
        </w:rPr>
        <w:t xml:space="preserve">  </w:t>
      </w:r>
      <w:r>
        <w:t>beneficiar)</w:t>
      </w:r>
      <w:r>
        <w:rPr>
          <w:spacing w:val="58"/>
        </w:rPr>
        <w:t xml:space="preserve"> </w:t>
      </w:r>
      <w:r>
        <w:t>conform</w:t>
      </w:r>
      <w:r>
        <w:rPr>
          <w:spacing w:val="58"/>
        </w:rPr>
        <w:t xml:space="preserve"> </w:t>
      </w:r>
      <w:r>
        <w:t>prevederilor</w:t>
      </w:r>
      <w:r>
        <w:rPr>
          <w:spacing w:val="58"/>
        </w:rPr>
        <w:t xml:space="preserve">   </w:t>
      </w:r>
      <w:r>
        <w:t>Normativ</w:t>
      </w:r>
      <w:r>
        <w:rPr>
          <w:spacing w:val="59"/>
        </w:rPr>
        <w:t xml:space="preserve"> </w:t>
      </w:r>
      <w:r>
        <w:t>ptr.</w:t>
      </w:r>
      <w:r>
        <w:rPr>
          <w:spacing w:val="58"/>
        </w:rPr>
        <w:t xml:space="preserve"> </w:t>
      </w:r>
      <w:r>
        <w:t>receptionarea</w:t>
      </w:r>
      <w:r>
        <w:rPr>
          <w:spacing w:val="57"/>
        </w:rPr>
        <w:t xml:space="preserve"> </w:t>
      </w:r>
      <w:r>
        <w:t>lucrărilor</w:t>
      </w:r>
      <w:r>
        <w:rPr>
          <w:spacing w:val="58"/>
        </w:rPr>
        <w:t xml:space="preserve"> </w:t>
      </w:r>
      <w:r>
        <w:t>de</w:t>
      </w:r>
      <w:r>
        <w:rPr>
          <w:spacing w:val="60"/>
        </w:rPr>
        <w:t xml:space="preserve"> </w:t>
      </w:r>
      <w:r>
        <w:t>construcții</w:t>
      </w:r>
      <w:r>
        <w:rPr>
          <w:spacing w:val="59"/>
        </w:rPr>
        <w:t xml:space="preserve"> </w:t>
      </w:r>
      <w:r>
        <w:rPr>
          <w:spacing w:val="-5"/>
        </w:rPr>
        <w:t>și</w:t>
      </w:r>
    </w:p>
    <w:p w:rsidR="005956A8" w:rsidRDefault="005956A8">
      <w:pPr>
        <w:spacing w:line="276" w:lineRule="auto"/>
        <w:jc w:val="both"/>
        <w:sectPr w:rsidR="005956A8">
          <w:pgSz w:w="11910" w:h="16840"/>
          <w:pgMar w:top="154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pPr>
      <w:r w:rsidRPr="005956A8">
        <w:pict>
          <v:rect id="docshape303" o:spid="_x0000_s1103" style="position:absolute;left:0;text-align:left;margin-left:69.15pt;margin-top:-14.55pt;width:485.25pt;height:1.45pt;z-index:15812608;mso-position-horizontal-relative:page" fillcolor="black" stroked="f">
            <w10:wrap anchorx="page"/>
          </v:rect>
        </w:pict>
      </w:r>
      <w:r w:rsidR="00F3183C">
        <w:t>instalații:</w:t>
      </w:r>
      <w:r w:rsidR="00F3183C">
        <w:rPr>
          <w:spacing w:val="-2"/>
        </w:rPr>
        <w:t xml:space="preserve"> </w:t>
      </w:r>
      <w:r w:rsidR="00F3183C">
        <w:t>C56-2002</w:t>
      </w:r>
      <w:r w:rsidR="00F3183C">
        <w:rPr>
          <w:spacing w:val="-2"/>
        </w:rPr>
        <w:t xml:space="preserve"> </w:t>
      </w:r>
      <w:r w:rsidR="00F3183C">
        <w:t>si</w:t>
      </w:r>
      <w:r w:rsidR="00F3183C">
        <w:rPr>
          <w:spacing w:val="-1"/>
        </w:rPr>
        <w:t xml:space="preserve"> </w:t>
      </w:r>
      <w:r w:rsidR="00F3183C">
        <w:t>normative</w:t>
      </w:r>
      <w:r w:rsidR="00F3183C">
        <w:rPr>
          <w:spacing w:val="-3"/>
        </w:rPr>
        <w:t xml:space="preserve"> </w:t>
      </w:r>
      <w:r w:rsidR="00F3183C">
        <w:t>in</w:t>
      </w:r>
      <w:r w:rsidR="00F3183C">
        <w:rPr>
          <w:spacing w:val="-1"/>
        </w:rPr>
        <w:t xml:space="preserve"> </w:t>
      </w:r>
      <w:r w:rsidR="00F3183C">
        <w:rPr>
          <w:spacing w:val="-2"/>
        </w:rPr>
        <w:t>vigoare.</w:t>
      </w:r>
    </w:p>
    <w:p w:rsidR="005956A8" w:rsidRDefault="005956A8">
      <w:pPr>
        <w:pStyle w:val="BodyText"/>
        <w:spacing w:before="6"/>
        <w:ind w:left="0"/>
        <w:rPr>
          <w:sz w:val="27"/>
        </w:rPr>
      </w:pPr>
    </w:p>
    <w:p w:rsidR="005956A8" w:rsidRDefault="00F3183C">
      <w:pPr>
        <w:pStyle w:val="BodyText"/>
        <w:ind w:right="848" w:firstLine="719"/>
        <w:jc w:val="both"/>
      </w:pPr>
      <w:r>
        <w:t xml:space="preserve">Inainte de a fi montate utilajele, echipamentele, aparatele si toate materialele se supun unui control vizual pentru a constata daca n-au suferit degradari de natura sa le compromita calitativ (fisuri,deformari sau blocari de aparate, deteriorarea filetelor sau a flanselor, blocarea </w:t>
      </w:r>
      <w:r>
        <w:rPr>
          <w:spacing w:val="-2"/>
        </w:rPr>
        <w:t>armaturilor,etc).</w:t>
      </w:r>
    </w:p>
    <w:p w:rsidR="005956A8" w:rsidRDefault="00F3183C">
      <w:pPr>
        <w:pStyle w:val="BodyText"/>
        <w:spacing w:before="1"/>
        <w:ind w:right="852" w:firstLine="719"/>
        <w:jc w:val="both"/>
      </w:pPr>
      <w:r>
        <w:t>Monteurul</w:t>
      </w:r>
      <w:r>
        <w:rPr>
          <w:spacing w:val="-2"/>
        </w:rPr>
        <w:t xml:space="preserve"> </w:t>
      </w:r>
      <w:r>
        <w:t>va</w:t>
      </w:r>
      <w:r>
        <w:rPr>
          <w:spacing w:val="-2"/>
        </w:rPr>
        <w:t xml:space="preserve"> </w:t>
      </w:r>
      <w:r>
        <w:t>efectua</w:t>
      </w:r>
      <w:r>
        <w:rPr>
          <w:spacing w:val="-2"/>
        </w:rPr>
        <w:t xml:space="preserve"> </w:t>
      </w:r>
      <w:r>
        <w:t>operatii</w:t>
      </w:r>
      <w:r>
        <w:rPr>
          <w:spacing w:val="-1"/>
        </w:rPr>
        <w:t xml:space="preserve"> </w:t>
      </w:r>
      <w:r>
        <w:t>pregatitoare,</w:t>
      </w:r>
      <w:r>
        <w:rPr>
          <w:spacing w:val="-1"/>
        </w:rPr>
        <w:t xml:space="preserve"> </w:t>
      </w:r>
      <w:r>
        <w:t>in</w:t>
      </w:r>
      <w:r>
        <w:rPr>
          <w:spacing w:val="-1"/>
        </w:rPr>
        <w:t xml:space="preserve"> </w:t>
      </w:r>
      <w:r>
        <w:t>scopul prevenirii nepotrivirilor,</w:t>
      </w:r>
      <w:r>
        <w:rPr>
          <w:spacing w:val="-1"/>
        </w:rPr>
        <w:t xml:space="preserve"> </w:t>
      </w:r>
      <w:r>
        <w:t>ce pot apare</w:t>
      </w:r>
      <w:r>
        <w:rPr>
          <w:spacing w:val="-2"/>
        </w:rPr>
        <w:t xml:space="preserve"> </w:t>
      </w:r>
      <w:r>
        <w:t xml:space="preserve">la </w:t>
      </w:r>
      <w:r>
        <w:rPr>
          <w:spacing w:val="-2"/>
        </w:rPr>
        <w:t>montaj:</w:t>
      </w:r>
    </w:p>
    <w:p w:rsidR="005956A8" w:rsidRDefault="00F3183C">
      <w:pPr>
        <w:pStyle w:val="ListParagraph"/>
        <w:numPr>
          <w:ilvl w:val="0"/>
          <w:numId w:val="20"/>
        </w:numPr>
        <w:tabs>
          <w:tab w:val="left" w:pos="1452"/>
        </w:tabs>
        <w:ind w:right="847" w:firstLine="719"/>
        <w:jc w:val="both"/>
        <w:rPr>
          <w:sz w:val="24"/>
        </w:rPr>
      </w:pPr>
      <w:r>
        <w:rPr>
          <w:sz w:val="24"/>
        </w:rPr>
        <w:t>masuratori asupra elementelor de constructie- in special planeitate la fundatii in zona celor 4 cazane si cosuri - pentru verificarea posibilitatii respectarii cotelor de montaj (</w:t>
      </w:r>
      <w:r>
        <w:rPr>
          <w:spacing w:val="40"/>
          <w:sz w:val="24"/>
        </w:rPr>
        <w:t xml:space="preserve"> </w:t>
      </w:r>
      <w:r>
        <w:rPr>
          <w:sz w:val="24"/>
        </w:rPr>
        <w:t>planeitate,cote de nivel, etc)</w:t>
      </w:r>
    </w:p>
    <w:p w:rsidR="005956A8" w:rsidRDefault="00F3183C">
      <w:pPr>
        <w:pStyle w:val="ListParagraph"/>
        <w:numPr>
          <w:ilvl w:val="0"/>
          <w:numId w:val="20"/>
        </w:numPr>
        <w:tabs>
          <w:tab w:val="left" w:pos="1452"/>
        </w:tabs>
        <w:ind w:right="856" w:firstLine="719"/>
        <w:jc w:val="both"/>
        <w:rPr>
          <w:sz w:val="24"/>
        </w:rPr>
      </w:pPr>
      <w:r>
        <w:rPr>
          <w:sz w:val="24"/>
        </w:rPr>
        <w:t>identificarea punctelor de sprijin, reazemelor de partea de constructie ptr. traseee pe care vor fi montate conductele principale etc</w:t>
      </w:r>
    </w:p>
    <w:p w:rsidR="005956A8" w:rsidRDefault="00F3183C">
      <w:pPr>
        <w:pStyle w:val="BodyText"/>
        <w:ind w:right="849" w:firstLine="719"/>
        <w:jc w:val="both"/>
      </w:pPr>
      <w:r>
        <w:t xml:space="preserve">Echipamentele, tubulaturile, elemente de sprijin vor fi verificate inainte de montaj, in ce </w:t>
      </w:r>
      <w:r>
        <w:rPr>
          <w:spacing w:val="-2"/>
        </w:rPr>
        <w:t>priveste:</w:t>
      </w:r>
    </w:p>
    <w:p w:rsidR="005956A8" w:rsidRDefault="00F3183C">
      <w:pPr>
        <w:pStyle w:val="ListParagraph"/>
        <w:numPr>
          <w:ilvl w:val="0"/>
          <w:numId w:val="20"/>
        </w:numPr>
        <w:tabs>
          <w:tab w:val="left" w:pos="1452"/>
        </w:tabs>
        <w:ind w:left="1451" w:hanging="181"/>
        <w:rPr>
          <w:sz w:val="24"/>
        </w:rPr>
      </w:pPr>
      <w:r>
        <w:rPr>
          <w:spacing w:val="-2"/>
          <w:sz w:val="24"/>
        </w:rPr>
        <w:t>aspectul</w:t>
      </w:r>
    </w:p>
    <w:p w:rsidR="005956A8" w:rsidRDefault="00F3183C">
      <w:pPr>
        <w:pStyle w:val="ListParagraph"/>
        <w:numPr>
          <w:ilvl w:val="0"/>
          <w:numId w:val="20"/>
        </w:numPr>
        <w:tabs>
          <w:tab w:val="left" w:pos="1452"/>
        </w:tabs>
        <w:ind w:left="1451" w:hanging="181"/>
        <w:rPr>
          <w:sz w:val="24"/>
        </w:rPr>
      </w:pPr>
      <w:r>
        <w:rPr>
          <w:sz w:val="24"/>
        </w:rPr>
        <w:t>dimensiunile</w:t>
      </w:r>
      <w:r>
        <w:rPr>
          <w:spacing w:val="-2"/>
          <w:sz w:val="24"/>
        </w:rPr>
        <w:t xml:space="preserve"> </w:t>
      </w:r>
      <w:r>
        <w:rPr>
          <w:sz w:val="24"/>
        </w:rPr>
        <w:t>date</w:t>
      </w:r>
      <w:r>
        <w:rPr>
          <w:spacing w:val="-1"/>
          <w:sz w:val="24"/>
        </w:rPr>
        <w:t xml:space="preserve"> </w:t>
      </w:r>
      <w:r>
        <w:rPr>
          <w:sz w:val="24"/>
        </w:rPr>
        <w:t>de</w:t>
      </w:r>
      <w:r>
        <w:rPr>
          <w:spacing w:val="-3"/>
          <w:sz w:val="24"/>
        </w:rPr>
        <w:t xml:space="preserve"> </w:t>
      </w:r>
      <w:r>
        <w:rPr>
          <w:sz w:val="24"/>
        </w:rPr>
        <w:t>norma</w:t>
      </w:r>
      <w:r>
        <w:rPr>
          <w:spacing w:val="-1"/>
          <w:sz w:val="24"/>
        </w:rPr>
        <w:t xml:space="preserve"> </w:t>
      </w:r>
      <w:r>
        <w:rPr>
          <w:sz w:val="24"/>
        </w:rPr>
        <w:t>de</w:t>
      </w:r>
      <w:r>
        <w:rPr>
          <w:spacing w:val="-2"/>
          <w:sz w:val="24"/>
        </w:rPr>
        <w:t xml:space="preserve"> </w:t>
      </w:r>
      <w:r>
        <w:rPr>
          <w:sz w:val="24"/>
        </w:rPr>
        <w:t>produs</w:t>
      </w:r>
      <w:r>
        <w:rPr>
          <w:spacing w:val="-1"/>
          <w:sz w:val="24"/>
        </w:rPr>
        <w:t xml:space="preserve"> </w:t>
      </w:r>
      <w:r>
        <w:rPr>
          <w:sz w:val="24"/>
        </w:rPr>
        <w:t>sau</w:t>
      </w:r>
      <w:r>
        <w:rPr>
          <w:spacing w:val="-1"/>
          <w:sz w:val="24"/>
        </w:rPr>
        <w:t xml:space="preserve"> </w:t>
      </w:r>
      <w:r>
        <w:rPr>
          <w:sz w:val="24"/>
        </w:rPr>
        <w:t>de</w:t>
      </w:r>
      <w:r>
        <w:rPr>
          <w:spacing w:val="-2"/>
          <w:sz w:val="24"/>
        </w:rPr>
        <w:t xml:space="preserve"> proiect</w:t>
      </w:r>
    </w:p>
    <w:p w:rsidR="005956A8" w:rsidRDefault="00F3183C">
      <w:pPr>
        <w:pStyle w:val="ListParagraph"/>
        <w:numPr>
          <w:ilvl w:val="0"/>
          <w:numId w:val="20"/>
        </w:numPr>
        <w:tabs>
          <w:tab w:val="left" w:pos="1452"/>
        </w:tabs>
        <w:ind w:left="1451" w:hanging="181"/>
        <w:rPr>
          <w:sz w:val="24"/>
        </w:rPr>
      </w:pPr>
      <w:r>
        <w:rPr>
          <w:sz w:val="24"/>
        </w:rPr>
        <w:t>calitatea</w:t>
      </w:r>
      <w:r>
        <w:rPr>
          <w:spacing w:val="-3"/>
          <w:sz w:val="24"/>
        </w:rPr>
        <w:t xml:space="preserve"> </w:t>
      </w:r>
      <w:r>
        <w:rPr>
          <w:sz w:val="24"/>
        </w:rPr>
        <w:t>materialului</w:t>
      </w:r>
      <w:r>
        <w:rPr>
          <w:spacing w:val="-2"/>
          <w:sz w:val="24"/>
        </w:rPr>
        <w:t xml:space="preserve"> </w:t>
      </w:r>
      <w:r>
        <w:rPr>
          <w:sz w:val="24"/>
        </w:rPr>
        <w:t>si</w:t>
      </w:r>
      <w:r>
        <w:rPr>
          <w:spacing w:val="-1"/>
          <w:sz w:val="24"/>
        </w:rPr>
        <w:t xml:space="preserve"> </w:t>
      </w:r>
      <w:r>
        <w:rPr>
          <w:sz w:val="24"/>
        </w:rPr>
        <w:t>prezenta</w:t>
      </w:r>
      <w:r>
        <w:rPr>
          <w:spacing w:val="-3"/>
          <w:sz w:val="24"/>
        </w:rPr>
        <w:t xml:space="preserve"> </w:t>
      </w:r>
      <w:r>
        <w:rPr>
          <w:sz w:val="24"/>
        </w:rPr>
        <w:t>certificatului</w:t>
      </w:r>
      <w:r>
        <w:rPr>
          <w:spacing w:val="-1"/>
          <w:sz w:val="24"/>
        </w:rPr>
        <w:t xml:space="preserve"> </w:t>
      </w:r>
      <w:r>
        <w:rPr>
          <w:sz w:val="24"/>
        </w:rPr>
        <w:t>de</w:t>
      </w:r>
      <w:r>
        <w:rPr>
          <w:spacing w:val="-2"/>
          <w:sz w:val="24"/>
        </w:rPr>
        <w:t xml:space="preserve"> calitate</w:t>
      </w:r>
    </w:p>
    <w:p w:rsidR="005956A8" w:rsidRDefault="00F3183C">
      <w:pPr>
        <w:pStyle w:val="ListParagraph"/>
        <w:numPr>
          <w:ilvl w:val="0"/>
          <w:numId w:val="20"/>
        </w:numPr>
        <w:tabs>
          <w:tab w:val="left" w:pos="1452"/>
        </w:tabs>
        <w:ind w:left="1451" w:hanging="181"/>
        <w:rPr>
          <w:sz w:val="24"/>
        </w:rPr>
      </w:pPr>
      <w:r>
        <w:rPr>
          <w:sz w:val="24"/>
        </w:rPr>
        <w:t>lipsa</w:t>
      </w:r>
      <w:r>
        <w:rPr>
          <w:spacing w:val="-3"/>
          <w:sz w:val="24"/>
        </w:rPr>
        <w:t xml:space="preserve"> </w:t>
      </w:r>
      <w:r>
        <w:rPr>
          <w:sz w:val="24"/>
        </w:rPr>
        <w:t>defectelor</w:t>
      </w:r>
      <w:r>
        <w:rPr>
          <w:spacing w:val="-1"/>
          <w:sz w:val="24"/>
        </w:rPr>
        <w:t xml:space="preserve"> </w:t>
      </w:r>
      <w:r>
        <w:rPr>
          <w:sz w:val="24"/>
        </w:rPr>
        <w:t>aparute</w:t>
      </w:r>
      <w:r>
        <w:rPr>
          <w:spacing w:val="-3"/>
          <w:sz w:val="24"/>
        </w:rPr>
        <w:t xml:space="preserve"> </w:t>
      </w:r>
      <w:r>
        <w:rPr>
          <w:sz w:val="24"/>
        </w:rPr>
        <w:t>ca</w:t>
      </w:r>
      <w:r>
        <w:rPr>
          <w:spacing w:val="-2"/>
          <w:sz w:val="24"/>
        </w:rPr>
        <w:t xml:space="preserve"> </w:t>
      </w:r>
      <w:r>
        <w:rPr>
          <w:sz w:val="24"/>
        </w:rPr>
        <w:t>urmare</w:t>
      </w:r>
      <w:r>
        <w:rPr>
          <w:spacing w:val="-3"/>
          <w:sz w:val="24"/>
        </w:rPr>
        <w:t xml:space="preserve"> </w:t>
      </w:r>
      <w:r>
        <w:rPr>
          <w:sz w:val="24"/>
        </w:rPr>
        <w:t>a</w:t>
      </w:r>
      <w:r>
        <w:rPr>
          <w:spacing w:val="-2"/>
          <w:sz w:val="24"/>
        </w:rPr>
        <w:t xml:space="preserve"> </w:t>
      </w:r>
      <w:r>
        <w:rPr>
          <w:sz w:val="24"/>
        </w:rPr>
        <w:t>transporturilor</w:t>
      </w:r>
      <w:r>
        <w:rPr>
          <w:spacing w:val="-1"/>
          <w:sz w:val="24"/>
        </w:rPr>
        <w:t xml:space="preserve"> </w:t>
      </w:r>
      <w:r>
        <w:rPr>
          <w:sz w:val="24"/>
        </w:rPr>
        <w:t>si</w:t>
      </w:r>
      <w:r>
        <w:rPr>
          <w:spacing w:val="-1"/>
          <w:sz w:val="24"/>
        </w:rPr>
        <w:t xml:space="preserve"> </w:t>
      </w:r>
      <w:r>
        <w:rPr>
          <w:spacing w:val="-2"/>
          <w:sz w:val="24"/>
        </w:rPr>
        <w:t>depozitarii</w:t>
      </w:r>
    </w:p>
    <w:p w:rsidR="005956A8" w:rsidRDefault="00F3183C">
      <w:pPr>
        <w:pStyle w:val="BodyText"/>
        <w:ind w:right="755" w:firstLine="719"/>
      </w:pPr>
      <w:r>
        <w:t>Montarea utilajelor si echipamentelor se va face cu respectarea obligatorie a recomandarelor din cartile tehnice insotitoare a utilajelor.</w:t>
      </w:r>
    </w:p>
    <w:p w:rsidR="005956A8" w:rsidRDefault="00F3183C">
      <w:pPr>
        <w:pStyle w:val="BodyText"/>
        <w:ind w:right="755" w:firstLine="719"/>
      </w:pPr>
      <w:r>
        <w:t>Amplasarea</w:t>
      </w:r>
      <w:r>
        <w:rPr>
          <w:spacing w:val="80"/>
        </w:rPr>
        <w:t xml:space="preserve"> </w:t>
      </w:r>
      <w:r>
        <w:t>utilajelor,</w:t>
      </w:r>
      <w:r>
        <w:rPr>
          <w:spacing w:val="80"/>
        </w:rPr>
        <w:t xml:space="preserve"> </w:t>
      </w:r>
      <w:r>
        <w:t>echipamentelor</w:t>
      </w:r>
      <w:r>
        <w:rPr>
          <w:spacing w:val="80"/>
        </w:rPr>
        <w:t xml:space="preserve"> </w:t>
      </w:r>
      <w:r>
        <w:t>termomecanice</w:t>
      </w:r>
      <w:r>
        <w:rPr>
          <w:spacing w:val="80"/>
        </w:rPr>
        <w:t xml:space="preserve"> </w:t>
      </w:r>
      <w:r>
        <w:t>se</w:t>
      </w:r>
      <w:r>
        <w:rPr>
          <w:spacing w:val="80"/>
        </w:rPr>
        <w:t xml:space="preserve"> </w:t>
      </w:r>
      <w:r>
        <w:t>va</w:t>
      </w:r>
      <w:r>
        <w:rPr>
          <w:spacing w:val="80"/>
        </w:rPr>
        <w:t xml:space="preserve"> </w:t>
      </w:r>
      <w:r>
        <w:t>face</w:t>
      </w:r>
      <w:r>
        <w:rPr>
          <w:spacing w:val="80"/>
        </w:rPr>
        <w:t xml:space="preserve"> </w:t>
      </w:r>
      <w:r>
        <w:t>în</w:t>
      </w:r>
      <w:r>
        <w:rPr>
          <w:spacing w:val="80"/>
        </w:rPr>
        <w:t xml:space="preserve"> </w:t>
      </w:r>
      <w:r>
        <w:t>conformitate</w:t>
      </w:r>
      <w:r>
        <w:rPr>
          <w:spacing w:val="80"/>
        </w:rPr>
        <w:t xml:space="preserve"> </w:t>
      </w:r>
      <w:r>
        <w:t>cu planurile de amplasamente din proiect</w:t>
      </w:r>
    </w:p>
    <w:p w:rsidR="005956A8" w:rsidRDefault="00F3183C">
      <w:pPr>
        <w:pStyle w:val="BodyText"/>
        <w:spacing w:before="1"/>
        <w:ind w:right="847" w:firstLine="719"/>
      </w:pPr>
      <w:r>
        <w:t>Amplasarea utilajelor se face astfel încât distanţele străbătute de personalul de exploatare să fie-minime, iar supravegherea utilajelor şi operaţiilor să se facă uşor.</w:t>
      </w:r>
    </w:p>
    <w:p w:rsidR="005956A8" w:rsidRDefault="005956A8">
      <w:pPr>
        <w:pStyle w:val="BodyText"/>
        <w:ind w:left="0"/>
      </w:pPr>
    </w:p>
    <w:p w:rsidR="005956A8" w:rsidRDefault="00F3183C">
      <w:pPr>
        <w:pStyle w:val="BodyText"/>
        <w:ind w:left="1271"/>
      </w:pPr>
      <w:r>
        <w:t>Montajul</w:t>
      </w:r>
      <w:r>
        <w:rPr>
          <w:spacing w:val="-4"/>
        </w:rPr>
        <w:t xml:space="preserve"> </w:t>
      </w:r>
      <w:r>
        <w:t>si</w:t>
      </w:r>
      <w:r>
        <w:rPr>
          <w:spacing w:val="-3"/>
        </w:rPr>
        <w:t xml:space="preserve"> </w:t>
      </w:r>
      <w:r>
        <w:t>instalarea</w:t>
      </w:r>
      <w:r>
        <w:rPr>
          <w:spacing w:val="-5"/>
        </w:rPr>
        <w:t xml:space="preserve"> </w:t>
      </w:r>
      <w:r>
        <w:t>cazanelor-apa</w:t>
      </w:r>
      <w:r>
        <w:rPr>
          <w:spacing w:val="-2"/>
        </w:rPr>
        <w:t xml:space="preserve"> </w:t>
      </w:r>
      <w:r>
        <w:t>calda</w:t>
      </w:r>
      <w:r>
        <w:rPr>
          <w:spacing w:val="-3"/>
        </w:rPr>
        <w:t xml:space="preserve"> </w:t>
      </w:r>
      <w:r>
        <w:t>si</w:t>
      </w:r>
      <w:r>
        <w:rPr>
          <w:spacing w:val="-3"/>
        </w:rPr>
        <w:t xml:space="preserve"> </w:t>
      </w:r>
      <w:r>
        <w:rPr>
          <w:spacing w:val="-4"/>
        </w:rPr>
        <w:t>abur</w:t>
      </w:r>
    </w:p>
    <w:p w:rsidR="005956A8" w:rsidRDefault="005956A8">
      <w:pPr>
        <w:pStyle w:val="BodyText"/>
        <w:ind w:left="0"/>
      </w:pPr>
    </w:p>
    <w:p w:rsidR="005956A8" w:rsidRDefault="00F3183C">
      <w:pPr>
        <w:pStyle w:val="BodyText"/>
        <w:ind w:left="1271" w:right="2642"/>
      </w:pPr>
      <w:r>
        <w:t>Aceste operatii se vor realiza cu respectarea prescriptiilor furnizorului. Cazanele</w:t>
      </w:r>
      <w:r>
        <w:rPr>
          <w:spacing w:val="-4"/>
        </w:rPr>
        <w:t xml:space="preserve"> </w:t>
      </w:r>
      <w:r>
        <w:t>se</w:t>
      </w:r>
      <w:r>
        <w:rPr>
          <w:spacing w:val="-4"/>
        </w:rPr>
        <w:t xml:space="preserve"> </w:t>
      </w:r>
      <w:r>
        <w:t>sprijina</w:t>
      </w:r>
      <w:r>
        <w:rPr>
          <w:spacing w:val="-4"/>
        </w:rPr>
        <w:t xml:space="preserve"> </w:t>
      </w:r>
      <w:r>
        <w:t>pe</w:t>
      </w:r>
      <w:r>
        <w:rPr>
          <w:spacing w:val="-4"/>
        </w:rPr>
        <w:t xml:space="preserve"> </w:t>
      </w:r>
      <w:r>
        <w:t>suporti</w:t>
      </w:r>
      <w:r>
        <w:rPr>
          <w:spacing w:val="-3"/>
        </w:rPr>
        <w:t xml:space="preserve"> </w:t>
      </w:r>
      <w:r>
        <w:t>care</w:t>
      </w:r>
      <w:r>
        <w:rPr>
          <w:spacing w:val="-3"/>
        </w:rPr>
        <w:t xml:space="preserve"> </w:t>
      </w:r>
      <w:r>
        <w:t>asigură</w:t>
      </w:r>
      <w:r>
        <w:rPr>
          <w:spacing w:val="-4"/>
        </w:rPr>
        <w:t xml:space="preserve"> </w:t>
      </w:r>
      <w:r>
        <w:t>o</w:t>
      </w:r>
      <w:r>
        <w:rPr>
          <w:spacing w:val="-3"/>
        </w:rPr>
        <w:t xml:space="preserve"> </w:t>
      </w:r>
      <w:r>
        <w:t>suprafață</w:t>
      </w:r>
      <w:r>
        <w:rPr>
          <w:spacing w:val="-3"/>
        </w:rPr>
        <w:t xml:space="preserve"> </w:t>
      </w:r>
      <w:r>
        <w:t>de</w:t>
      </w:r>
      <w:r>
        <w:rPr>
          <w:spacing w:val="-4"/>
        </w:rPr>
        <w:t xml:space="preserve"> </w:t>
      </w:r>
      <w:r>
        <w:t>așezare</w:t>
      </w:r>
      <w:r>
        <w:rPr>
          <w:spacing w:val="-4"/>
        </w:rPr>
        <w:t xml:space="preserve"> </w:t>
      </w:r>
      <w:r>
        <w:t>sigură</w:t>
      </w:r>
    </w:p>
    <w:p w:rsidR="005956A8" w:rsidRDefault="00F3183C">
      <w:pPr>
        <w:pStyle w:val="BodyText"/>
        <w:ind w:right="755" w:firstLine="719"/>
      </w:pPr>
      <w:r>
        <w:t>Nu sunt necesare alte lucrari suplimentare, la blocurile cazan în afara racordarii la instalatie, întrucît ele sunt asamblat din fabrica.</w:t>
      </w:r>
    </w:p>
    <w:p w:rsidR="005956A8" w:rsidRDefault="00F3183C">
      <w:pPr>
        <w:pStyle w:val="BodyText"/>
        <w:ind w:firstLine="719"/>
      </w:pPr>
      <w:r>
        <w:t>Înainte de aducerea pe pozitie a cazanelor se va verifica postamentul, ca planeitate, conform instrucțiuni producător.</w:t>
      </w:r>
    </w:p>
    <w:p w:rsidR="005956A8" w:rsidRDefault="00F3183C">
      <w:pPr>
        <w:pStyle w:val="BodyText"/>
        <w:ind w:left="1271"/>
      </w:pPr>
      <w:r>
        <w:t>Se</w:t>
      </w:r>
      <w:r>
        <w:rPr>
          <w:spacing w:val="-3"/>
        </w:rPr>
        <w:t xml:space="preserve"> </w:t>
      </w:r>
      <w:r>
        <w:t>verifica</w:t>
      </w:r>
      <w:r>
        <w:rPr>
          <w:spacing w:val="-3"/>
        </w:rPr>
        <w:t xml:space="preserve"> </w:t>
      </w:r>
      <w:r>
        <w:t>în</w:t>
      </w:r>
      <w:r>
        <w:rPr>
          <w:spacing w:val="-1"/>
        </w:rPr>
        <w:t xml:space="preserve"> </w:t>
      </w:r>
      <w:r>
        <w:t>special</w:t>
      </w:r>
      <w:r>
        <w:rPr>
          <w:spacing w:val="-1"/>
        </w:rPr>
        <w:t xml:space="preserve"> </w:t>
      </w:r>
      <w:r>
        <w:t>poziția</w:t>
      </w:r>
      <w:r>
        <w:rPr>
          <w:spacing w:val="-1"/>
        </w:rPr>
        <w:t xml:space="preserve"> </w:t>
      </w:r>
      <w:r>
        <w:t>orizontala</w:t>
      </w:r>
      <w:r>
        <w:rPr>
          <w:spacing w:val="-1"/>
        </w:rPr>
        <w:t xml:space="preserve"> </w:t>
      </w:r>
      <w:r>
        <w:t>pe</w:t>
      </w:r>
      <w:r>
        <w:rPr>
          <w:spacing w:val="-3"/>
        </w:rPr>
        <w:t xml:space="preserve"> </w:t>
      </w:r>
      <w:r>
        <w:t>fundaîie</w:t>
      </w:r>
      <w:r>
        <w:rPr>
          <w:spacing w:val="-2"/>
        </w:rPr>
        <w:t xml:space="preserve"> </w:t>
      </w:r>
      <w:r>
        <w:t>pentru</w:t>
      </w:r>
      <w:r>
        <w:rPr>
          <w:spacing w:val="-1"/>
        </w:rPr>
        <w:t xml:space="preserve"> </w:t>
      </w:r>
      <w:r>
        <w:t>asigurarea</w:t>
      </w:r>
      <w:r>
        <w:rPr>
          <w:spacing w:val="-2"/>
        </w:rPr>
        <w:t xml:space="preserve"> golirii</w:t>
      </w:r>
    </w:p>
    <w:p w:rsidR="005956A8" w:rsidRDefault="00F3183C">
      <w:pPr>
        <w:pStyle w:val="BodyText"/>
        <w:ind w:right="1054" w:firstLine="719"/>
      </w:pPr>
      <w:r>
        <w:t>Se verifica ca spațiul din front cazane incalzire</w:t>
      </w:r>
      <w:r>
        <w:rPr>
          <w:spacing w:val="22"/>
        </w:rPr>
        <w:t xml:space="preserve"> </w:t>
      </w:r>
      <w:r>
        <w:t>să permita scoaterea țevilor la reparatii iar</w:t>
      </w:r>
      <w:r>
        <w:rPr>
          <w:spacing w:val="80"/>
        </w:rPr>
        <w:t xml:space="preserve"> </w:t>
      </w:r>
      <w:r>
        <w:t>distanta la peretii laterali sa permită acesul ptr.lucrarile de mentenanță.</w:t>
      </w:r>
    </w:p>
    <w:p w:rsidR="005956A8" w:rsidRDefault="00F3183C">
      <w:pPr>
        <w:pStyle w:val="BodyText"/>
        <w:ind w:left="1271"/>
      </w:pPr>
      <w:r>
        <w:t>Dupa</w:t>
      </w:r>
      <w:r>
        <w:rPr>
          <w:spacing w:val="-6"/>
        </w:rPr>
        <w:t xml:space="preserve"> </w:t>
      </w:r>
      <w:r>
        <w:t>pozitionarea</w:t>
      </w:r>
      <w:r>
        <w:rPr>
          <w:spacing w:val="-2"/>
        </w:rPr>
        <w:t xml:space="preserve"> </w:t>
      </w:r>
      <w:r>
        <w:t>cazanelor</w:t>
      </w:r>
      <w:r>
        <w:rPr>
          <w:spacing w:val="-2"/>
        </w:rPr>
        <w:t xml:space="preserve"> </w:t>
      </w:r>
      <w:r>
        <w:t>apă caldă</w:t>
      </w:r>
      <w:r>
        <w:rPr>
          <w:spacing w:val="-1"/>
        </w:rPr>
        <w:t xml:space="preserve"> </w:t>
      </w:r>
      <w:r>
        <w:t>si</w:t>
      </w:r>
      <w:r>
        <w:rPr>
          <w:spacing w:val="-3"/>
        </w:rPr>
        <w:t xml:space="preserve"> </w:t>
      </w:r>
      <w:r>
        <w:t>efectuarea</w:t>
      </w:r>
      <w:r>
        <w:rPr>
          <w:spacing w:val="-2"/>
        </w:rPr>
        <w:t xml:space="preserve"> </w:t>
      </w:r>
      <w:r>
        <w:t>legaturilor</w:t>
      </w:r>
      <w:r>
        <w:rPr>
          <w:spacing w:val="-1"/>
        </w:rPr>
        <w:t xml:space="preserve"> </w:t>
      </w:r>
      <w:r>
        <w:t>se</w:t>
      </w:r>
      <w:r>
        <w:rPr>
          <w:spacing w:val="-3"/>
        </w:rPr>
        <w:t xml:space="preserve"> </w:t>
      </w:r>
      <w:r>
        <w:t>monteaza</w:t>
      </w:r>
      <w:r>
        <w:rPr>
          <w:spacing w:val="-2"/>
        </w:rPr>
        <w:t xml:space="preserve"> </w:t>
      </w:r>
      <w:r>
        <w:t>izolatia</w:t>
      </w:r>
      <w:r>
        <w:rPr>
          <w:spacing w:val="-2"/>
        </w:rPr>
        <w:t xml:space="preserve"> termica.</w:t>
      </w:r>
    </w:p>
    <w:p w:rsidR="005956A8" w:rsidRDefault="00F3183C">
      <w:pPr>
        <w:pStyle w:val="BodyText"/>
        <w:ind w:right="755" w:firstLine="719"/>
      </w:pPr>
      <w:r>
        <w:t>La</w:t>
      </w:r>
      <w:r>
        <w:rPr>
          <w:spacing w:val="40"/>
        </w:rPr>
        <w:t xml:space="preserve"> </w:t>
      </w:r>
      <w:r>
        <w:t>montarea</w:t>
      </w:r>
      <w:r>
        <w:rPr>
          <w:spacing w:val="40"/>
        </w:rPr>
        <w:t xml:space="preserve"> </w:t>
      </w:r>
      <w:r>
        <w:t>cazanelor</w:t>
      </w:r>
      <w:r>
        <w:rPr>
          <w:spacing w:val="40"/>
        </w:rPr>
        <w:t xml:space="preserve"> </w:t>
      </w:r>
      <w:r>
        <w:t>sunt</w:t>
      </w:r>
      <w:r>
        <w:rPr>
          <w:spacing w:val="40"/>
        </w:rPr>
        <w:t xml:space="preserve"> </w:t>
      </w:r>
      <w:r>
        <w:t>obligatorii</w:t>
      </w:r>
      <w:r>
        <w:rPr>
          <w:spacing w:val="40"/>
        </w:rPr>
        <w:t xml:space="preserve"> </w:t>
      </w:r>
      <w:r>
        <w:t>recomandarile</w:t>
      </w:r>
      <w:r>
        <w:rPr>
          <w:spacing w:val="40"/>
        </w:rPr>
        <w:t xml:space="preserve"> </w:t>
      </w:r>
      <w:r>
        <w:t>de</w:t>
      </w:r>
      <w:r>
        <w:rPr>
          <w:spacing w:val="40"/>
        </w:rPr>
        <w:t xml:space="preserve"> </w:t>
      </w:r>
      <w:r>
        <w:t>montaj</w:t>
      </w:r>
      <w:r>
        <w:rPr>
          <w:spacing w:val="40"/>
        </w:rPr>
        <w:t xml:space="preserve"> </w:t>
      </w:r>
      <w:r>
        <w:t>si</w:t>
      </w:r>
      <w:r>
        <w:rPr>
          <w:spacing w:val="40"/>
        </w:rPr>
        <w:t xml:space="preserve"> </w:t>
      </w:r>
      <w:r>
        <w:t>instalare</w:t>
      </w:r>
      <w:r>
        <w:rPr>
          <w:spacing w:val="40"/>
        </w:rPr>
        <w:t xml:space="preserve"> </w:t>
      </w:r>
      <w:r>
        <w:t>cuprinse</w:t>
      </w:r>
      <w:r>
        <w:rPr>
          <w:spacing w:val="40"/>
        </w:rPr>
        <w:t xml:space="preserve"> </w:t>
      </w:r>
      <w:r>
        <w:t>in cartea tehnica a producatorilor.</w:t>
      </w:r>
    </w:p>
    <w:p w:rsidR="005956A8" w:rsidRDefault="005956A8">
      <w:pPr>
        <w:pStyle w:val="BodyText"/>
        <w:spacing w:before="1"/>
        <w:ind w:left="0"/>
      </w:pPr>
    </w:p>
    <w:p w:rsidR="005956A8" w:rsidRDefault="00F3183C">
      <w:pPr>
        <w:pStyle w:val="BodyText"/>
        <w:ind w:left="1271"/>
      </w:pPr>
      <w:r>
        <w:t>Montajul</w:t>
      </w:r>
      <w:r>
        <w:rPr>
          <w:spacing w:val="-8"/>
        </w:rPr>
        <w:t xml:space="preserve"> </w:t>
      </w:r>
      <w:r>
        <w:t>si</w:t>
      </w:r>
      <w:r>
        <w:rPr>
          <w:spacing w:val="-5"/>
        </w:rPr>
        <w:t xml:space="preserve"> </w:t>
      </w:r>
      <w:r>
        <w:t>instalarea</w:t>
      </w:r>
      <w:r>
        <w:rPr>
          <w:spacing w:val="-5"/>
        </w:rPr>
        <w:t xml:space="preserve"> </w:t>
      </w:r>
      <w:r>
        <w:rPr>
          <w:spacing w:val="-2"/>
        </w:rPr>
        <w:t>arzatoarelor</w:t>
      </w:r>
    </w:p>
    <w:p w:rsidR="005956A8" w:rsidRDefault="005956A8">
      <w:pPr>
        <w:pStyle w:val="BodyText"/>
        <w:ind w:left="0"/>
      </w:pPr>
    </w:p>
    <w:p w:rsidR="005956A8" w:rsidRDefault="00F3183C">
      <w:pPr>
        <w:pStyle w:val="BodyText"/>
        <w:ind w:right="1054" w:firstLine="719"/>
      </w:pPr>
      <w:r>
        <w:t>Arzatorul monobloc va fi fixat pe placa frontala a cazanului dupa decuparea acesteia ptr. a</w:t>
      </w:r>
      <w:r>
        <w:rPr>
          <w:spacing w:val="40"/>
        </w:rPr>
        <w:t xml:space="preserve"> </w:t>
      </w:r>
      <w:r>
        <w:t>permite introducerea capului de ardere.</w:t>
      </w:r>
    </w:p>
    <w:p w:rsidR="005956A8" w:rsidRDefault="00F3183C">
      <w:pPr>
        <w:pStyle w:val="BodyText"/>
        <w:ind w:left="1271"/>
      </w:pPr>
      <w:r>
        <w:t>Fixarea</w:t>
      </w:r>
      <w:r>
        <w:rPr>
          <w:spacing w:val="-2"/>
        </w:rPr>
        <w:t xml:space="preserve"> </w:t>
      </w:r>
      <w:r>
        <w:t>arzatorului</w:t>
      </w:r>
      <w:r>
        <w:rPr>
          <w:spacing w:val="-1"/>
        </w:rPr>
        <w:t xml:space="preserve"> </w:t>
      </w:r>
      <w:r>
        <w:t>monobloc se</w:t>
      </w:r>
      <w:r>
        <w:rPr>
          <w:spacing w:val="-3"/>
        </w:rPr>
        <w:t xml:space="preserve"> </w:t>
      </w:r>
      <w:r>
        <w:t>face</w:t>
      </w:r>
      <w:r>
        <w:rPr>
          <w:spacing w:val="-1"/>
        </w:rPr>
        <w:t xml:space="preserve"> </w:t>
      </w:r>
      <w:r>
        <w:t>prin</w:t>
      </w:r>
      <w:r>
        <w:rPr>
          <w:spacing w:val="-1"/>
        </w:rPr>
        <w:t xml:space="preserve"> </w:t>
      </w:r>
      <w:r>
        <w:t>intermediul</w:t>
      </w:r>
      <w:r>
        <w:rPr>
          <w:spacing w:val="-1"/>
        </w:rPr>
        <w:t xml:space="preserve"> </w:t>
      </w:r>
      <w:r>
        <w:t>suruburilor de</w:t>
      </w:r>
      <w:r>
        <w:rPr>
          <w:spacing w:val="-3"/>
        </w:rPr>
        <w:t xml:space="preserve"> </w:t>
      </w:r>
      <w:r>
        <w:rPr>
          <w:spacing w:val="-2"/>
        </w:rPr>
        <w:t>prindere,</w:t>
      </w:r>
    </w:p>
    <w:p w:rsidR="005956A8" w:rsidRDefault="00F3183C">
      <w:pPr>
        <w:pStyle w:val="BodyText"/>
        <w:ind w:right="755" w:firstLine="719"/>
      </w:pPr>
      <w:r>
        <w:t>Intre</w:t>
      </w:r>
      <w:r>
        <w:rPr>
          <w:spacing w:val="40"/>
        </w:rPr>
        <w:t xml:space="preserve"> </w:t>
      </w:r>
      <w:r>
        <w:t>placa</w:t>
      </w:r>
      <w:r>
        <w:rPr>
          <w:spacing w:val="40"/>
        </w:rPr>
        <w:t xml:space="preserve"> </w:t>
      </w:r>
      <w:r>
        <w:t>arzatorului</w:t>
      </w:r>
      <w:r>
        <w:rPr>
          <w:spacing w:val="40"/>
        </w:rPr>
        <w:t xml:space="preserve"> </w:t>
      </w:r>
      <w:r>
        <w:t>si</w:t>
      </w:r>
      <w:r>
        <w:rPr>
          <w:spacing w:val="40"/>
        </w:rPr>
        <w:t xml:space="preserve"> </w:t>
      </w:r>
      <w:r>
        <w:t>cea</w:t>
      </w:r>
      <w:r>
        <w:rPr>
          <w:spacing w:val="40"/>
        </w:rPr>
        <w:t xml:space="preserve"> </w:t>
      </w:r>
      <w:r>
        <w:t>a</w:t>
      </w:r>
      <w:r>
        <w:rPr>
          <w:spacing w:val="40"/>
        </w:rPr>
        <w:t xml:space="preserve"> </w:t>
      </w:r>
      <w:r>
        <w:t>cazanului</w:t>
      </w:r>
      <w:r>
        <w:rPr>
          <w:spacing w:val="40"/>
        </w:rPr>
        <w:t xml:space="preserve"> </w:t>
      </w:r>
      <w:r>
        <w:t>se</w:t>
      </w:r>
      <w:r>
        <w:rPr>
          <w:spacing w:val="40"/>
        </w:rPr>
        <w:t xml:space="preserve"> </w:t>
      </w:r>
      <w:r>
        <w:t>va</w:t>
      </w:r>
      <w:r>
        <w:rPr>
          <w:spacing w:val="40"/>
        </w:rPr>
        <w:t xml:space="preserve"> </w:t>
      </w:r>
      <w:r>
        <w:t>monta</w:t>
      </w:r>
      <w:r>
        <w:rPr>
          <w:spacing w:val="40"/>
        </w:rPr>
        <w:t xml:space="preserve"> </w:t>
      </w:r>
      <w:r>
        <w:t>garnitura</w:t>
      </w:r>
      <w:r>
        <w:rPr>
          <w:spacing w:val="40"/>
        </w:rPr>
        <w:t xml:space="preserve"> </w:t>
      </w:r>
      <w:r>
        <w:t>de</w:t>
      </w:r>
      <w:r>
        <w:rPr>
          <w:spacing w:val="40"/>
        </w:rPr>
        <w:t xml:space="preserve"> </w:t>
      </w:r>
      <w:r>
        <w:t>azbest(sau</w:t>
      </w:r>
      <w:r>
        <w:rPr>
          <w:spacing w:val="40"/>
        </w:rPr>
        <w:t xml:space="preserve"> </w:t>
      </w:r>
      <w:r>
        <w:t>material ceramic) livrata cu arzatorul, dind atentie etansarii.</w:t>
      </w:r>
    </w:p>
    <w:p w:rsidR="005956A8" w:rsidRDefault="00F3183C">
      <w:pPr>
        <w:pStyle w:val="BodyText"/>
        <w:ind w:right="755" w:firstLine="719"/>
      </w:pPr>
      <w:r>
        <w:t>Spatiul dintre zidaria refractara a usii cazanului si capul de ardere se va etansa cu atentie cu snurul de fibra ceramica livrat, care se roteste pe corpul capului astfel incit sa nu ramina spatii.</w:t>
      </w:r>
    </w:p>
    <w:p w:rsidR="005956A8" w:rsidRDefault="005956A8">
      <w:pPr>
        <w:sectPr w:rsidR="005956A8">
          <w:headerReference w:type="default" r:id="rId68"/>
          <w:footerReference w:type="default" r:id="rId69"/>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spacing w:before="9"/>
        <w:ind w:left="0"/>
        <w:rPr>
          <w:sz w:val="26"/>
        </w:rPr>
      </w:pPr>
    </w:p>
    <w:p w:rsidR="005956A8" w:rsidRDefault="005956A8">
      <w:pPr>
        <w:pStyle w:val="BodyText"/>
        <w:spacing w:before="90"/>
        <w:ind w:left="1271"/>
        <w:jc w:val="both"/>
      </w:pPr>
      <w:r w:rsidRPr="005956A8">
        <w:pict>
          <v:rect id="docshape304" o:spid="_x0000_s1102" style="position:absolute;left:0;text-align:left;margin-left:69.15pt;margin-top:-28.35pt;width:485.25pt;height:1.45pt;z-index:15813120;mso-position-horizontal-relative:page" fillcolor="black" stroked="f">
            <w10:wrap anchorx="page"/>
          </v:rect>
        </w:pict>
      </w:r>
      <w:r w:rsidR="00F3183C">
        <w:t>Montaj</w:t>
      </w:r>
      <w:r w:rsidR="00F3183C">
        <w:rPr>
          <w:spacing w:val="-13"/>
        </w:rPr>
        <w:t xml:space="preserve"> </w:t>
      </w:r>
      <w:r w:rsidR="00F3183C">
        <w:t>echipamente</w:t>
      </w:r>
      <w:r w:rsidR="00F3183C">
        <w:rPr>
          <w:spacing w:val="-12"/>
        </w:rPr>
        <w:t xml:space="preserve"> </w:t>
      </w:r>
      <w:r w:rsidR="00F3183C">
        <w:rPr>
          <w:spacing w:val="-4"/>
        </w:rPr>
        <w:t>termo</w:t>
      </w:r>
    </w:p>
    <w:p w:rsidR="005956A8" w:rsidRDefault="005956A8">
      <w:pPr>
        <w:pStyle w:val="BodyText"/>
        <w:ind w:left="0"/>
      </w:pPr>
    </w:p>
    <w:p w:rsidR="005956A8" w:rsidRDefault="00F3183C">
      <w:pPr>
        <w:pStyle w:val="BodyText"/>
        <w:ind w:right="854" w:firstLine="719"/>
        <w:jc w:val="both"/>
      </w:pPr>
      <w:r>
        <w:t>Instalarea recipientelor trebuie să se facă în aşa fel încât să se evite posibilitatea răsturnării lor sub influenta sarcinilor, inclusiv a celor seismice</w:t>
      </w:r>
    </w:p>
    <w:p w:rsidR="005956A8" w:rsidRDefault="00F3183C">
      <w:pPr>
        <w:pStyle w:val="BodyText"/>
        <w:ind w:right="849" w:firstLine="719"/>
        <w:jc w:val="both"/>
      </w:pPr>
      <w:r>
        <w:t>Recipientele sub presiune trebuie să fie instalate astfel încât să se poată efectua în bune condiţii deservirea, curăţarea părţilor interioare şi exterioare, repararea şi verificarea. Placa de timbru trebuie să fie vizibilă. Instalarea trebuie făcută astfel încât să se asigure posibilitatea verificării interioare.</w:t>
      </w:r>
    </w:p>
    <w:p w:rsidR="005956A8" w:rsidRDefault="00F3183C">
      <w:pPr>
        <w:pStyle w:val="BodyText"/>
        <w:ind w:left="1271"/>
        <w:jc w:val="both"/>
      </w:pPr>
      <w:r>
        <w:t>Se</w:t>
      </w:r>
      <w:r>
        <w:rPr>
          <w:spacing w:val="-5"/>
        </w:rPr>
        <w:t xml:space="preserve"> </w:t>
      </w:r>
      <w:r>
        <w:t>dă</w:t>
      </w:r>
      <w:r>
        <w:rPr>
          <w:spacing w:val="-2"/>
        </w:rPr>
        <w:t xml:space="preserve"> </w:t>
      </w:r>
      <w:r>
        <w:t>atenție</w:t>
      </w:r>
      <w:r>
        <w:rPr>
          <w:spacing w:val="-1"/>
        </w:rPr>
        <w:t xml:space="preserve"> </w:t>
      </w:r>
      <w:r>
        <w:t>echipării</w:t>
      </w:r>
      <w:r>
        <w:rPr>
          <w:spacing w:val="-2"/>
        </w:rPr>
        <w:t xml:space="preserve"> </w:t>
      </w:r>
      <w:r>
        <w:t>cu</w:t>
      </w:r>
      <w:r>
        <w:rPr>
          <w:spacing w:val="1"/>
        </w:rPr>
        <w:t xml:space="preserve"> </w:t>
      </w:r>
      <w:r>
        <w:t>supape</w:t>
      </w:r>
      <w:r>
        <w:rPr>
          <w:spacing w:val="-2"/>
        </w:rPr>
        <w:t xml:space="preserve"> </w:t>
      </w:r>
      <w:r>
        <w:t>de</w:t>
      </w:r>
      <w:r>
        <w:rPr>
          <w:spacing w:val="-2"/>
        </w:rPr>
        <w:t xml:space="preserve"> siguranță.</w:t>
      </w:r>
    </w:p>
    <w:p w:rsidR="005956A8" w:rsidRDefault="00F3183C">
      <w:pPr>
        <w:pStyle w:val="BodyText"/>
        <w:ind w:right="858" w:firstLine="719"/>
        <w:jc w:val="both"/>
      </w:pPr>
      <w:r>
        <w:t>Vasele</w:t>
      </w:r>
      <w:r>
        <w:rPr>
          <w:spacing w:val="-1"/>
        </w:rPr>
        <w:t xml:space="preserve"> </w:t>
      </w:r>
      <w:r>
        <w:t>de acumulare</w:t>
      </w:r>
      <w:r>
        <w:rPr>
          <w:spacing w:val="-1"/>
        </w:rPr>
        <w:t xml:space="preserve"> </w:t>
      </w:r>
      <w:r>
        <w:t>si de</w:t>
      </w:r>
      <w:r>
        <w:rPr>
          <w:spacing w:val="-1"/>
        </w:rPr>
        <w:t xml:space="preserve"> </w:t>
      </w:r>
      <w:r>
        <w:t>expansiune</w:t>
      </w:r>
      <w:r>
        <w:rPr>
          <w:spacing w:val="-1"/>
        </w:rPr>
        <w:t xml:space="preserve"> </w:t>
      </w:r>
      <w:r>
        <w:t>ptr</w:t>
      </w:r>
      <w:r>
        <w:rPr>
          <w:spacing w:val="-1"/>
        </w:rPr>
        <w:t xml:space="preserve"> </w:t>
      </w:r>
      <w:r>
        <w:t>preparare</w:t>
      </w:r>
      <w:r>
        <w:rPr>
          <w:spacing w:val="-1"/>
        </w:rPr>
        <w:t xml:space="preserve"> </w:t>
      </w:r>
      <w:r>
        <w:t>acm se</w:t>
      </w:r>
      <w:r>
        <w:rPr>
          <w:spacing w:val="-1"/>
        </w:rPr>
        <w:t xml:space="preserve"> </w:t>
      </w:r>
      <w:r>
        <w:t>vor</w:t>
      </w:r>
      <w:r>
        <w:rPr>
          <w:spacing w:val="-1"/>
        </w:rPr>
        <w:t xml:space="preserve"> </w:t>
      </w:r>
      <w:r>
        <w:t>monta, ţinând cont de spaţiul liber necesar ptr acces gura vizitare .</w:t>
      </w:r>
    </w:p>
    <w:p w:rsidR="005956A8" w:rsidRDefault="00F3183C">
      <w:pPr>
        <w:pStyle w:val="BodyText"/>
        <w:spacing w:before="1"/>
        <w:ind w:right="851" w:firstLine="719"/>
        <w:jc w:val="both"/>
      </w:pPr>
      <w:r>
        <w:t>Electropompele</w:t>
      </w:r>
      <w:r>
        <w:rPr>
          <w:spacing w:val="80"/>
        </w:rPr>
        <w:t xml:space="preserve"> </w:t>
      </w:r>
      <w:r>
        <w:t>montate</w:t>
      </w:r>
      <w:r>
        <w:rPr>
          <w:spacing w:val="80"/>
        </w:rPr>
        <w:t xml:space="preserve"> </w:t>
      </w:r>
      <w:r>
        <w:t>pe</w:t>
      </w:r>
      <w:r>
        <w:rPr>
          <w:spacing w:val="80"/>
        </w:rPr>
        <w:t xml:space="preserve"> </w:t>
      </w:r>
      <w:r>
        <w:t>pardoseală-pompe retea-</w:t>
      </w:r>
      <w:r>
        <w:rPr>
          <w:spacing w:val="80"/>
        </w:rPr>
        <w:t xml:space="preserve"> </w:t>
      </w:r>
      <w:r>
        <w:t>se</w:t>
      </w:r>
      <w:r>
        <w:rPr>
          <w:spacing w:val="80"/>
        </w:rPr>
        <w:t xml:space="preserve"> </w:t>
      </w:r>
      <w:r>
        <w:t>amplasează</w:t>
      </w:r>
      <w:r>
        <w:rPr>
          <w:spacing w:val="80"/>
        </w:rPr>
        <w:t xml:space="preserve"> </w:t>
      </w:r>
      <w:r>
        <w:t>astfel</w:t>
      </w:r>
      <w:r>
        <w:rPr>
          <w:spacing w:val="80"/>
        </w:rPr>
        <w:t xml:space="preserve"> </w:t>
      </w:r>
      <w:r>
        <w:t>încât</w:t>
      </w:r>
      <w:r>
        <w:rPr>
          <w:spacing w:val="80"/>
        </w:rPr>
        <w:t xml:space="preserve"> </w:t>
      </w:r>
      <w:r>
        <w:t>să ofere</w:t>
      </w:r>
      <w:r>
        <w:rPr>
          <w:spacing w:val="40"/>
        </w:rPr>
        <w:t xml:space="preserve"> </w:t>
      </w:r>
      <w:r>
        <w:t>posibilităţi</w:t>
      </w:r>
      <w:r>
        <w:rPr>
          <w:spacing w:val="40"/>
        </w:rPr>
        <w:t xml:space="preserve"> </w:t>
      </w:r>
      <w:r>
        <w:t>de</w:t>
      </w:r>
      <w:r>
        <w:rPr>
          <w:spacing w:val="80"/>
        </w:rPr>
        <w:t xml:space="preserve"> </w:t>
      </w:r>
      <w:r>
        <w:t>întreţinere, reparare şi supraveghere uşoară.</w:t>
      </w:r>
    </w:p>
    <w:p w:rsidR="005956A8" w:rsidRDefault="00F3183C">
      <w:pPr>
        <w:pStyle w:val="BodyText"/>
        <w:ind w:left="1271"/>
        <w:jc w:val="both"/>
      </w:pPr>
      <w:r>
        <w:t>Ele</w:t>
      </w:r>
      <w:r>
        <w:rPr>
          <w:spacing w:val="-2"/>
        </w:rPr>
        <w:t xml:space="preserve"> </w:t>
      </w:r>
      <w:r>
        <w:t>se</w:t>
      </w:r>
      <w:r>
        <w:rPr>
          <w:spacing w:val="-2"/>
        </w:rPr>
        <w:t xml:space="preserve"> </w:t>
      </w:r>
      <w:r>
        <w:t>vor</w:t>
      </w:r>
      <w:r>
        <w:rPr>
          <w:spacing w:val="-1"/>
        </w:rPr>
        <w:t xml:space="preserve"> </w:t>
      </w:r>
      <w:r>
        <w:t>monta</w:t>
      </w:r>
      <w:r>
        <w:rPr>
          <w:spacing w:val="-2"/>
        </w:rPr>
        <w:t xml:space="preserve"> </w:t>
      </w:r>
      <w:r>
        <w:t>posibil</w:t>
      </w:r>
      <w:r>
        <w:rPr>
          <w:spacing w:val="-1"/>
        </w:rPr>
        <w:t xml:space="preserve"> </w:t>
      </w:r>
      <w:r>
        <w:t>grupate şi</w:t>
      </w:r>
      <w:r>
        <w:rPr>
          <w:spacing w:val="-2"/>
        </w:rPr>
        <w:t xml:space="preserve"> </w:t>
      </w:r>
      <w:r>
        <w:t>aliniate</w:t>
      </w:r>
      <w:r>
        <w:rPr>
          <w:spacing w:val="-2"/>
        </w:rPr>
        <w:t xml:space="preserve"> </w:t>
      </w:r>
      <w:r>
        <w:t>pe</w:t>
      </w:r>
      <w:r>
        <w:rPr>
          <w:spacing w:val="-2"/>
        </w:rPr>
        <w:t xml:space="preserve"> </w:t>
      </w:r>
      <w:r>
        <w:t>suport</w:t>
      </w:r>
      <w:r>
        <w:rPr>
          <w:spacing w:val="-1"/>
        </w:rPr>
        <w:t xml:space="preserve"> </w:t>
      </w:r>
      <w:r>
        <w:t>conform</w:t>
      </w:r>
      <w:r>
        <w:rPr>
          <w:spacing w:val="-1"/>
        </w:rPr>
        <w:t xml:space="preserve"> </w:t>
      </w:r>
      <w:r>
        <w:t xml:space="preserve">instructiuni </w:t>
      </w:r>
      <w:r>
        <w:rPr>
          <w:spacing w:val="-2"/>
        </w:rPr>
        <w:t>furnizor.</w:t>
      </w:r>
    </w:p>
    <w:p w:rsidR="005956A8" w:rsidRDefault="005956A8">
      <w:pPr>
        <w:pStyle w:val="BodyText"/>
        <w:ind w:left="0"/>
      </w:pPr>
    </w:p>
    <w:p w:rsidR="005956A8" w:rsidRDefault="00F3183C">
      <w:pPr>
        <w:pStyle w:val="BodyText"/>
        <w:ind w:right="854" w:firstLine="719"/>
        <w:jc w:val="both"/>
      </w:pPr>
      <w:r>
        <w:t>Spaţiul liber din jurul electropompelor se va stabili în funcţie de mărimea lor,</w:t>
      </w:r>
      <w:r>
        <w:rPr>
          <w:spacing w:val="40"/>
        </w:rPr>
        <w:t xml:space="preserve"> </w:t>
      </w:r>
      <w:r>
        <w:t>a diametrelor conductelor de racordare la instalaţie, cât şi de mărimea şi poziţia de montare a armăturilor de pe aceste conducte, dar nu mai puţin decât 0,5 m.</w:t>
      </w:r>
    </w:p>
    <w:p w:rsidR="005956A8" w:rsidRDefault="005956A8">
      <w:pPr>
        <w:pStyle w:val="BodyText"/>
        <w:ind w:left="0"/>
      </w:pPr>
    </w:p>
    <w:p w:rsidR="005956A8" w:rsidRDefault="00F3183C">
      <w:pPr>
        <w:pStyle w:val="BodyText"/>
        <w:ind w:right="856" w:firstLine="719"/>
        <w:jc w:val="both"/>
      </w:pPr>
      <w:r>
        <w:t>La montarea pompelor pe conducte, spaţiul necesar va tine seama de tipul constructiv al pompelor , de modul de îmbinare (cu flanşe sau cu filet) şi de faptul că sunt simple .</w:t>
      </w:r>
    </w:p>
    <w:p w:rsidR="005956A8" w:rsidRDefault="005956A8">
      <w:pPr>
        <w:pStyle w:val="BodyText"/>
        <w:ind w:left="0"/>
        <w:rPr>
          <w:sz w:val="26"/>
        </w:rPr>
      </w:pPr>
    </w:p>
    <w:p w:rsidR="005956A8" w:rsidRDefault="005956A8">
      <w:pPr>
        <w:pStyle w:val="BodyText"/>
        <w:ind w:left="0"/>
        <w:rPr>
          <w:sz w:val="22"/>
        </w:rPr>
      </w:pPr>
    </w:p>
    <w:p w:rsidR="005956A8" w:rsidRDefault="00F3183C">
      <w:pPr>
        <w:pStyle w:val="BodyText"/>
        <w:ind w:right="846" w:firstLine="719"/>
        <w:jc w:val="both"/>
      </w:pPr>
      <w:r>
        <w:t>Recipientele( filtre,vas de</w:t>
      </w:r>
      <w:r>
        <w:rPr>
          <w:spacing w:val="-1"/>
        </w:rPr>
        <w:t xml:space="preserve"> </w:t>
      </w:r>
      <w:r>
        <w:t>saramura)</w:t>
      </w:r>
      <w:r>
        <w:rPr>
          <w:spacing w:val="-1"/>
        </w:rPr>
        <w:t xml:space="preserve"> </w:t>
      </w:r>
      <w:r>
        <w:t>statiei de</w:t>
      </w:r>
      <w:r>
        <w:rPr>
          <w:spacing w:val="-1"/>
        </w:rPr>
        <w:t xml:space="preserve"> </w:t>
      </w:r>
      <w:r>
        <w:t>dedurizare</w:t>
      </w:r>
      <w:r>
        <w:rPr>
          <w:spacing w:val="-1"/>
        </w:rPr>
        <w:t xml:space="preserve"> </w:t>
      </w:r>
      <w:r>
        <w:t>se monteaza</w:t>
      </w:r>
      <w:r>
        <w:rPr>
          <w:spacing w:val="-1"/>
        </w:rPr>
        <w:t xml:space="preserve"> </w:t>
      </w:r>
      <w:r>
        <w:t>prin asezare pe</w:t>
      </w:r>
      <w:r>
        <w:rPr>
          <w:spacing w:val="-1"/>
        </w:rPr>
        <w:t xml:space="preserve"> </w:t>
      </w:r>
      <w:r>
        <w:t>suport orizontal</w:t>
      </w:r>
      <w:r>
        <w:rPr>
          <w:spacing w:val="80"/>
        </w:rPr>
        <w:t xml:space="preserve"> </w:t>
      </w:r>
      <w:r>
        <w:t>la nivelul pardoselii. Trebuie să fie instalate astfel încât să se poată efectua în bune condiţii deservirea- acces usor cu sacii de sare- si intretinerea capului electrohidraulic</w:t>
      </w:r>
    </w:p>
    <w:p w:rsidR="005956A8" w:rsidRDefault="005956A8">
      <w:pPr>
        <w:pStyle w:val="BodyText"/>
        <w:spacing w:before="3"/>
        <w:ind w:left="0"/>
      </w:pPr>
    </w:p>
    <w:p w:rsidR="005956A8" w:rsidRDefault="00F3183C">
      <w:pPr>
        <w:pStyle w:val="BodyText"/>
        <w:spacing w:line="237" w:lineRule="auto"/>
        <w:ind w:right="852" w:firstLine="719"/>
        <w:jc w:val="both"/>
      </w:pPr>
      <w:r>
        <w:t>Separatoarele de nămol se vor monta astfel încât să existe spaţiu disponibil pentru scoaterea si curăţarea sitelor şi eliminarea depunerilor.</w:t>
      </w:r>
    </w:p>
    <w:p w:rsidR="005956A8" w:rsidRDefault="00F3183C">
      <w:pPr>
        <w:pStyle w:val="BodyText"/>
        <w:spacing w:before="1"/>
        <w:ind w:right="854" w:firstLine="719"/>
        <w:jc w:val="both"/>
      </w:pPr>
      <w:r>
        <w:t>Dacă pentru curăţirea separatorului se impune demontarea acestuia din instalaţie se prevede si se executa din ţeava un mosor demontabil.</w:t>
      </w:r>
    </w:p>
    <w:p w:rsidR="005956A8" w:rsidRDefault="005956A8">
      <w:pPr>
        <w:pStyle w:val="BodyText"/>
        <w:ind w:left="0"/>
      </w:pPr>
    </w:p>
    <w:p w:rsidR="005956A8" w:rsidRDefault="00F3183C">
      <w:pPr>
        <w:pStyle w:val="BodyText"/>
        <w:ind w:right="852" w:firstLine="779"/>
        <w:jc w:val="both"/>
      </w:pPr>
      <w:r>
        <w:t>Montarea buteliei de egalizare a presiunii se face în poziţie verticală, sprijinită pe pardoseală. Racordarea la instalaţie se face prin flanşe,Se acorda atentie executatiei aerisiri.</w:t>
      </w:r>
    </w:p>
    <w:p w:rsidR="005956A8" w:rsidRDefault="005956A8">
      <w:pPr>
        <w:pStyle w:val="BodyText"/>
        <w:ind w:left="0"/>
      </w:pPr>
    </w:p>
    <w:p w:rsidR="005956A8" w:rsidRDefault="00F3183C">
      <w:pPr>
        <w:pStyle w:val="BodyText"/>
        <w:ind w:right="846" w:firstLine="719"/>
        <w:jc w:val="both"/>
      </w:pPr>
      <w:r>
        <w:t>Modulele ptr prepararea acm ,livrate pe cadru transportabil, se instaleaza direct pe</w:t>
      </w:r>
      <w:r>
        <w:rPr>
          <w:spacing w:val="40"/>
        </w:rPr>
        <w:t xml:space="preserve"> </w:t>
      </w:r>
      <w:r>
        <w:rPr>
          <w:spacing w:val="-2"/>
        </w:rPr>
        <w:t>pardoseala</w:t>
      </w:r>
    </w:p>
    <w:p w:rsidR="005956A8" w:rsidRDefault="005956A8">
      <w:pPr>
        <w:pStyle w:val="BodyText"/>
        <w:spacing w:before="1"/>
        <w:ind w:left="0"/>
      </w:pPr>
    </w:p>
    <w:p w:rsidR="005956A8" w:rsidRDefault="00F3183C">
      <w:pPr>
        <w:pStyle w:val="BodyText"/>
        <w:ind w:left="1271"/>
        <w:jc w:val="both"/>
      </w:pPr>
      <w:r>
        <w:t>Montaj</w:t>
      </w:r>
      <w:r>
        <w:rPr>
          <w:spacing w:val="-9"/>
        </w:rPr>
        <w:t xml:space="preserve"> </w:t>
      </w:r>
      <w:r>
        <w:rPr>
          <w:spacing w:val="-2"/>
        </w:rPr>
        <w:t>conducte</w:t>
      </w:r>
    </w:p>
    <w:p w:rsidR="005956A8" w:rsidRDefault="00F3183C">
      <w:pPr>
        <w:pStyle w:val="BodyText"/>
        <w:ind w:right="851" w:firstLine="719"/>
        <w:jc w:val="both"/>
      </w:pPr>
      <w:r>
        <w:t>-Tevile</w:t>
      </w:r>
      <w:r>
        <w:rPr>
          <w:spacing w:val="-2"/>
        </w:rPr>
        <w:t xml:space="preserve"> </w:t>
      </w:r>
      <w:r>
        <w:t>din</w:t>
      </w:r>
      <w:r>
        <w:rPr>
          <w:spacing w:val="-1"/>
        </w:rPr>
        <w:t xml:space="preserve"> </w:t>
      </w:r>
      <w:r>
        <w:t>marca</w:t>
      </w:r>
      <w:r>
        <w:rPr>
          <w:spacing w:val="-2"/>
        </w:rPr>
        <w:t xml:space="preserve"> </w:t>
      </w:r>
      <w:r>
        <w:t>de</w:t>
      </w:r>
      <w:r>
        <w:rPr>
          <w:spacing w:val="-2"/>
        </w:rPr>
        <w:t xml:space="preserve"> </w:t>
      </w:r>
      <w:r>
        <w:t>otel si vor</w:t>
      </w:r>
      <w:r>
        <w:rPr>
          <w:spacing w:val="-1"/>
        </w:rPr>
        <w:t xml:space="preserve"> </w:t>
      </w:r>
      <w:r>
        <w:t>corespunde</w:t>
      </w:r>
      <w:r>
        <w:rPr>
          <w:spacing w:val="-1"/>
        </w:rPr>
        <w:t xml:space="preserve"> </w:t>
      </w:r>
      <w:r>
        <w:t>în ceea</w:t>
      </w:r>
      <w:r>
        <w:rPr>
          <w:spacing w:val="-1"/>
        </w:rPr>
        <w:t xml:space="preserve"> </w:t>
      </w:r>
      <w:r>
        <w:t>ce</w:t>
      </w:r>
      <w:r>
        <w:rPr>
          <w:spacing w:val="-1"/>
        </w:rPr>
        <w:t xml:space="preserve"> </w:t>
      </w:r>
      <w:r>
        <w:t>priveste</w:t>
      </w:r>
      <w:r>
        <w:rPr>
          <w:spacing w:val="-1"/>
        </w:rPr>
        <w:t xml:space="preserve"> </w:t>
      </w:r>
      <w:r>
        <w:t>materialele, conditiile</w:t>
      </w:r>
      <w:r>
        <w:rPr>
          <w:spacing w:val="-1"/>
        </w:rPr>
        <w:t xml:space="preserve"> </w:t>
      </w:r>
      <w:r>
        <w:t>tehnice de calitate, regulile pentru verificarea calitatii, marcarea, livrarea si documentatia însotitoare, cu SR EN 10216-1</w:t>
      </w:r>
    </w:p>
    <w:p w:rsidR="005956A8" w:rsidRDefault="00F3183C">
      <w:pPr>
        <w:pStyle w:val="ListParagraph"/>
        <w:numPr>
          <w:ilvl w:val="0"/>
          <w:numId w:val="19"/>
        </w:numPr>
        <w:tabs>
          <w:tab w:val="left" w:pos="1428"/>
        </w:tabs>
        <w:ind w:right="856" w:firstLine="719"/>
        <w:jc w:val="both"/>
        <w:rPr>
          <w:sz w:val="24"/>
        </w:rPr>
      </w:pPr>
      <w:r>
        <w:rPr>
          <w:sz w:val="24"/>
        </w:rPr>
        <w:t>Vane cu actionare manuala si roata manevra din otel Pn 10,T=120 ºC ,obturator sferic cu flanse si robinet clapa fluture</w:t>
      </w:r>
      <w:r>
        <w:rPr>
          <w:spacing w:val="40"/>
          <w:sz w:val="24"/>
        </w:rPr>
        <w:t xml:space="preserve"> </w:t>
      </w:r>
      <w:r>
        <w:rPr>
          <w:sz w:val="24"/>
        </w:rPr>
        <w:t>Pn16;</w:t>
      </w:r>
      <w:r>
        <w:rPr>
          <w:spacing w:val="40"/>
          <w:sz w:val="24"/>
        </w:rPr>
        <w:t xml:space="preserve"> </w:t>
      </w:r>
      <w:r>
        <w:rPr>
          <w:sz w:val="24"/>
        </w:rPr>
        <w:t>T = 150°C;EPDM</w:t>
      </w:r>
    </w:p>
    <w:p w:rsidR="005956A8" w:rsidRDefault="00F3183C">
      <w:pPr>
        <w:pStyle w:val="ListParagraph"/>
        <w:numPr>
          <w:ilvl w:val="0"/>
          <w:numId w:val="19"/>
        </w:numPr>
        <w:tabs>
          <w:tab w:val="left" w:pos="1457"/>
        </w:tabs>
        <w:ind w:right="850" w:firstLine="719"/>
        <w:jc w:val="both"/>
        <w:rPr>
          <w:sz w:val="24"/>
        </w:rPr>
      </w:pPr>
      <w:r>
        <w:rPr>
          <w:sz w:val="24"/>
        </w:rPr>
        <w:t>Coturile sunt executate la cald din material P235 TR2, vor corespunde dimensional si calitativ cu</w:t>
      </w:r>
      <w:r>
        <w:rPr>
          <w:spacing w:val="40"/>
          <w:sz w:val="24"/>
        </w:rPr>
        <w:t xml:space="preserve"> </w:t>
      </w:r>
      <w:r>
        <w:rPr>
          <w:sz w:val="24"/>
        </w:rPr>
        <w:t>STAS 8804/92 – coturi la 9 0 grd cu R=1,5 Dn</w:t>
      </w:r>
    </w:p>
    <w:p w:rsidR="005956A8" w:rsidRDefault="00F3183C">
      <w:pPr>
        <w:pStyle w:val="ListParagraph"/>
        <w:numPr>
          <w:ilvl w:val="0"/>
          <w:numId w:val="19"/>
        </w:numPr>
        <w:tabs>
          <w:tab w:val="left" w:pos="1457"/>
        </w:tabs>
        <w:ind w:right="851" w:firstLine="719"/>
        <w:jc w:val="both"/>
        <w:rPr>
          <w:sz w:val="24"/>
        </w:rPr>
      </w:pPr>
      <w:r>
        <w:rPr>
          <w:sz w:val="24"/>
        </w:rPr>
        <w:t>Flansele folosite în cadrul proiectului vor corespunde în ceea ce priveste conditiile de dimensiuni si de calitate cu EN 1092 ptr. Pn 10</w:t>
      </w:r>
    </w:p>
    <w:p w:rsidR="005956A8" w:rsidRDefault="00F3183C">
      <w:pPr>
        <w:pStyle w:val="BodyText"/>
        <w:ind w:left="1271"/>
        <w:jc w:val="both"/>
      </w:pPr>
      <w:r>
        <w:t>Aceleasi</w:t>
      </w:r>
      <w:r>
        <w:rPr>
          <w:spacing w:val="-2"/>
        </w:rPr>
        <w:t xml:space="preserve"> </w:t>
      </w:r>
      <w:r>
        <w:t>conditii</w:t>
      </w:r>
      <w:r>
        <w:rPr>
          <w:spacing w:val="-2"/>
        </w:rPr>
        <w:t xml:space="preserve"> </w:t>
      </w:r>
      <w:r>
        <w:t>ptr</w:t>
      </w:r>
      <w:r>
        <w:rPr>
          <w:spacing w:val="-1"/>
        </w:rPr>
        <w:t xml:space="preserve"> </w:t>
      </w:r>
      <w:r>
        <w:t>apa</w:t>
      </w:r>
      <w:r>
        <w:rPr>
          <w:spacing w:val="-1"/>
        </w:rPr>
        <w:t xml:space="preserve"> </w:t>
      </w:r>
      <w:r>
        <w:t>calda</w:t>
      </w:r>
      <w:r>
        <w:rPr>
          <w:spacing w:val="-1"/>
        </w:rPr>
        <w:t xml:space="preserve"> </w:t>
      </w:r>
      <w:r>
        <w:t>sanitara</w:t>
      </w:r>
      <w:r>
        <w:rPr>
          <w:spacing w:val="-4"/>
        </w:rPr>
        <w:t xml:space="preserve"> </w:t>
      </w:r>
      <w:r>
        <w:t>,cu conditia</w:t>
      </w:r>
      <w:r>
        <w:rPr>
          <w:spacing w:val="-1"/>
        </w:rPr>
        <w:t xml:space="preserve"> </w:t>
      </w:r>
      <w:r>
        <w:t>utilizarii</w:t>
      </w:r>
      <w:r>
        <w:rPr>
          <w:spacing w:val="-2"/>
        </w:rPr>
        <w:t xml:space="preserve"> </w:t>
      </w:r>
      <w:r>
        <w:t>de</w:t>
      </w:r>
      <w:r>
        <w:rPr>
          <w:spacing w:val="-2"/>
        </w:rPr>
        <w:t xml:space="preserve"> </w:t>
      </w:r>
      <w:r>
        <w:t>țeavă</w:t>
      </w:r>
      <w:r>
        <w:rPr>
          <w:spacing w:val="-3"/>
        </w:rPr>
        <w:t xml:space="preserve"> </w:t>
      </w:r>
      <w:r>
        <w:rPr>
          <w:spacing w:val="-2"/>
        </w:rPr>
        <w:t>zincată.</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spacing w:before="9"/>
        <w:ind w:left="0"/>
        <w:rPr>
          <w:sz w:val="26"/>
        </w:rPr>
      </w:pPr>
    </w:p>
    <w:p w:rsidR="005956A8" w:rsidRDefault="005956A8">
      <w:pPr>
        <w:pStyle w:val="BodyText"/>
        <w:spacing w:before="90"/>
        <w:ind w:right="852" w:firstLine="719"/>
        <w:jc w:val="both"/>
      </w:pPr>
      <w:r w:rsidRPr="005956A8">
        <w:pict>
          <v:rect id="docshape305" o:spid="_x0000_s1101" style="position:absolute;left:0;text-align:left;margin-left:69.15pt;margin-top:-28.35pt;width:485.25pt;height:1.45pt;z-index:15813632;mso-position-horizontal-relative:page" fillcolor="black" stroked="f">
            <w10:wrap anchorx="page"/>
          </v:rect>
        </w:pict>
      </w:r>
      <w:r w:rsidR="00F3183C">
        <w:t>Armăturile se vor monta în poziţie închis ținând seama de sensul de curgere al fluidelor. Se vor monta numai armăturile care se pot manevra uşor în condiţii de funcţionare normală. Se va asigura prin montaj accesul la tijele de manevră a armăturilor</w:t>
      </w:r>
    </w:p>
    <w:p w:rsidR="005956A8" w:rsidRDefault="005956A8">
      <w:pPr>
        <w:pStyle w:val="BodyText"/>
        <w:ind w:left="0"/>
      </w:pPr>
    </w:p>
    <w:p w:rsidR="005956A8" w:rsidRDefault="00F3183C">
      <w:pPr>
        <w:pStyle w:val="BodyText"/>
        <w:ind w:right="850" w:firstLine="719"/>
        <w:jc w:val="both"/>
      </w:pPr>
      <w:r>
        <w:t>Pentru a asigura o bună aderență a protecției anticorozive, o atenție deosebită se va acorda pregătirii suprafețelor metalice, în scopul obținerii unor suprafețe curate prin îndepărtarea tuturor impuritatilor de orice natura: grasimi, oxizi de metal, tunder, etc.</w:t>
      </w:r>
    </w:p>
    <w:p w:rsidR="005956A8" w:rsidRDefault="005956A8">
      <w:pPr>
        <w:pStyle w:val="BodyText"/>
        <w:ind w:left="0"/>
      </w:pPr>
    </w:p>
    <w:p w:rsidR="005956A8" w:rsidRDefault="00F3183C">
      <w:pPr>
        <w:pStyle w:val="BodyText"/>
        <w:ind w:right="855" w:firstLine="719"/>
        <w:jc w:val="both"/>
      </w:pPr>
      <w:r>
        <w:t>Dupa operatia de curatire se va efectua degresarea suprafetelor metalice cu solventi organici (diluantul grundului ce urmeaza a fi aplicat drept strat protector).</w:t>
      </w:r>
    </w:p>
    <w:p w:rsidR="005956A8" w:rsidRDefault="005956A8">
      <w:pPr>
        <w:pStyle w:val="BodyText"/>
        <w:spacing w:before="1"/>
        <w:ind w:left="0"/>
      </w:pPr>
    </w:p>
    <w:p w:rsidR="005956A8" w:rsidRDefault="00F3183C">
      <w:pPr>
        <w:pStyle w:val="BodyText"/>
        <w:ind w:right="1054" w:firstLine="719"/>
      </w:pPr>
      <w:r>
        <w:t>Protejarea suprafetelor metalice (aplicarea celor doua straturi protectoare de grund) se vor</w:t>
      </w:r>
      <w:r>
        <w:rPr>
          <w:spacing w:val="80"/>
        </w:rPr>
        <w:t xml:space="preserve"> </w:t>
      </w:r>
      <w:r>
        <w:t>efectua dupa maxim 3 ore de la terminarea operatiunilor dedegresare</w:t>
      </w:r>
    </w:p>
    <w:p w:rsidR="005956A8" w:rsidRDefault="00F3183C">
      <w:pPr>
        <w:pStyle w:val="BodyText"/>
      </w:pPr>
      <w:r>
        <w:t>Materiale</w:t>
      </w:r>
      <w:r>
        <w:rPr>
          <w:spacing w:val="-5"/>
        </w:rPr>
        <w:t xml:space="preserve"> </w:t>
      </w:r>
      <w:r>
        <w:t>care</w:t>
      </w:r>
      <w:r>
        <w:rPr>
          <w:spacing w:val="-6"/>
        </w:rPr>
        <w:t xml:space="preserve"> </w:t>
      </w:r>
      <w:r>
        <w:t>se</w:t>
      </w:r>
      <w:r>
        <w:rPr>
          <w:spacing w:val="-6"/>
        </w:rPr>
        <w:t xml:space="preserve"> </w:t>
      </w:r>
      <w:r>
        <w:t>vor</w:t>
      </w:r>
      <w:r>
        <w:rPr>
          <w:spacing w:val="-5"/>
        </w:rPr>
        <w:t xml:space="preserve"> </w:t>
      </w:r>
      <w:r>
        <w:rPr>
          <w:spacing w:val="-2"/>
        </w:rPr>
        <w:t>utiliza</w:t>
      </w:r>
    </w:p>
    <w:p w:rsidR="005956A8" w:rsidRDefault="00F3183C">
      <w:pPr>
        <w:pStyle w:val="BodyText"/>
      </w:pPr>
      <w:r>
        <w:t>:2</w:t>
      </w:r>
      <w:r>
        <w:rPr>
          <w:spacing w:val="-3"/>
        </w:rPr>
        <w:t xml:space="preserve"> </w:t>
      </w:r>
      <w:r>
        <w:t>straturi</w:t>
      </w:r>
      <w:r>
        <w:rPr>
          <w:spacing w:val="-4"/>
        </w:rPr>
        <w:t xml:space="preserve"> </w:t>
      </w:r>
      <w:r>
        <w:t>de</w:t>
      </w:r>
      <w:r>
        <w:rPr>
          <w:spacing w:val="-4"/>
        </w:rPr>
        <w:t xml:space="preserve"> </w:t>
      </w:r>
      <w:r>
        <w:t>grund,</w:t>
      </w:r>
      <w:r>
        <w:rPr>
          <w:spacing w:val="-4"/>
        </w:rPr>
        <w:t xml:space="preserve"> </w:t>
      </w:r>
      <w:r>
        <w:t>sort</w:t>
      </w:r>
      <w:r>
        <w:rPr>
          <w:spacing w:val="-2"/>
        </w:rPr>
        <w:t xml:space="preserve"> </w:t>
      </w:r>
      <w:r>
        <w:t>termorezistent</w:t>
      </w:r>
      <w:r>
        <w:rPr>
          <w:spacing w:val="-3"/>
        </w:rPr>
        <w:t xml:space="preserve"> </w:t>
      </w:r>
      <w:r>
        <w:t>rezistent</w:t>
      </w:r>
      <w:r>
        <w:rPr>
          <w:spacing w:val="-3"/>
        </w:rPr>
        <w:t xml:space="preserve"> </w:t>
      </w:r>
      <w:r>
        <w:t>la</w:t>
      </w:r>
      <w:r>
        <w:rPr>
          <w:spacing w:val="-2"/>
        </w:rPr>
        <w:t xml:space="preserve"> </w:t>
      </w:r>
      <w:r>
        <w:t>150</w:t>
      </w:r>
      <w:r>
        <w:rPr>
          <w:spacing w:val="-3"/>
        </w:rPr>
        <w:t xml:space="preserve"> </w:t>
      </w:r>
      <w:r>
        <w:t>º</w:t>
      </w:r>
      <w:r>
        <w:rPr>
          <w:spacing w:val="-3"/>
        </w:rPr>
        <w:t xml:space="preserve"> </w:t>
      </w:r>
      <w:r>
        <w:t>C</w:t>
      </w:r>
      <w:r>
        <w:rPr>
          <w:spacing w:val="-2"/>
        </w:rPr>
        <w:t xml:space="preserve"> </w:t>
      </w:r>
      <w:r>
        <w:rPr>
          <w:spacing w:val="-10"/>
        </w:rPr>
        <w:t>.</w:t>
      </w:r>
    </w:p>
    <w:p w:rsidR="005956A8" w:rsidRDefault="005956A8">
      <w:pPr>
        <w:pStyle w:val="BodyText"/>
        <w:ind w:left="0"/>
      </w:pPr>
    </w:p>
    <w:p w:rsidR="005956A8" w:rsidRDefault="00F3183C">
      <w:pPr>
        <w:pStyle w:val="BodyText"/>
        <w:ind w:left="1271"/>
      </w:pPr>
      <w:r>
        <w:t>Izolarea</w:t>
      </w:r>
      <w:r>
        <w:rPr>
          <w:spacing w:val="-13"/>
        </w:rPr>
        <w:t xml:space="preserve"> </w:t>
      </w:r>
      <w:r>
        <w:rPr>
          <w:spacing w:val="-2"/>
        </w:rPr>
        <w:t>termica</w:t>
      </w:r>
    </w:p>
    <w:p w:rsidR="005956A8" w:rsidRDefault="00F3183C">
      <w:pPr>
        <w:pStyle w:val="BodyText"/>
        <w:ind w:right="755" w:firstLine="719"/>
      </w:pPr>
      <w:r>
        <w:t>Suprafetele</w:t>
      </w:r>
      <w:r>
        <w:rPr>
          <w:spacing w:val="29"/>
        </w:rPr>
        <w:t xml:space="preserve"> </w:t>
      </w:r>
      <w:r>
        <w:t>exterioare</w:t>
      </w:r>
      <w:r>
        <w:rPr>
          <w:spacing w:val="29"/>
        </w:rPr>
        <w:t xml:space="preserve"> </w:t>
      </w:r>
      <w:r>
        <w:t>ale</w:t>
      </w:r>
      <w:r>
        <w:rPr>
          <w:spacing w:val="29"/>
        </w:rPr>
        <w:t xml:space="preserve"> </w:t>
      </w:r>
      <w:r>
        <w:t>conductei</w:t>
      </w:r>
      <w:r>
        <w:rPr>
          <w:spacing w:val="30"/>
        </w:rPr>
        <w:t xml:space="preserve"> </w:t>
      </w:r>
      <w:r>
        <w:t>vor</w:t>
      </w:r>
      <w:r>
        <w:rPr>
          <w:spacing w:val="29"/>
        </w:rPr>
        <w:t xml:space="preserve"> </w:t>
      </w:r>
      <w:r>
        <w:t>fi</w:t>
      </w:r>
      <w:r>
        <w:rPr>
          <w:spacing w:val="30"/>
        </w:rPr>
        <w:t xml:space="preserve"> </w:t>
      </w:r>
      <w:r>
        <w:t>izolate</w:t>
      </w:r>
      <w:r>
        <w:rPr>
          <w:spacing w:val="29"/>
        </w:rPr>
        <w:t xml:space="preserve"> </w:t>
      </w:r>
      <w:r>
        <w:t>termic</w:t>
      </w:r>
      <w:r>
        <w:rPr>
          <w:spacing w:val="29"/>
        </w:rPr>
        <w:t xml:space="preserve"> </w:t>
      </w:r>
      <w:r>
        <w:t>in</w:t>
      </w:r>
      <w:r>
        <w:rPr>
          <w:spacing w:val="30"/>
        </w:rPr>
        <w:t xml:space="preserve"> </w:t>
      </w:r>
      <w:r>
        <w:t>scopul</w:t>
      </w:r>
      <w:r>
        <w:rPr>
          <w:spacing w:val="30"/>
        </w:rPr>
        <w:t xml:space="preserve"> </w:t>
      </w:r>
      <w:r>
        <w:t>limitarii</w:t>
      </w:r>
      <w:r>
        <w:rPr>
          <w:spacing w:val="30"/>
        </w:rPr>
        <w:t xml:space="preserve"> </w:t>
      </w:r>
      <w:r>
        <w:t>pierderilor</w:t>
      </w:r>
      <w:r>
        <w:rPr>
          <w:spacing w:val="29"/>
        </w:rPr>
        <w:t xml:space="preserve"> </w:t>
      </w:r>
      <w:r>
        <w:t>de caldura si pentru protejarea personalului de exploatare.</w:t>
      </w:r>
      <w:r>
        <w:rPr>
          <w:spacing w:val="40"/>
        </w:rPr>
        <w:t xml:space="preserve"> </w:t>
      </w:r>
      <w:r>
        <w:t>.</w:t>
      </w:r>
    </w:p>
    <w:p w:rsidR="005956A8" w:rsidRDefault="00F3183C">
      <w:pPr>
        <w:pStyle w:val="BodyText"/>
        <w:ind w:left="1271"/>
      </w:pPr>
      <w:r>
        <w:t>Ca</w:t>
      </w:r>
      <w:r>
        <w:rPr>
          <w:spacing w:val="-2"/>
        </w:rPr>
        <w:t xml:space="preserve"> </w:t>
      </w:r>
      <w:r>
        <w:t>materiale</w:t>
      </w:r>
      <w:r>
        <w:rPr>
          <w:spacing w:val="-1"/>
        </w:rPr>
        <w:t xml:space="preserve"> </w:t>
      </w:r>
      <w:r>
        <w:t>termoizolante</w:t>
      </w:r>
      <w:r>
        <w:rPr>
          <w:spacing w:val="-1"/>
        </w:rPr>
        <w:t xml:space="preserve"> </w:t>
      </w:r>
      <w:r>
        <w:t>se</w:t>
      </w:r>
      <w:r>
        <w:rPr>
          <w:spacing w:val="-3"/>
        </w:rPr>
        <w:t xml:space="preserve"> </w:t>
      </w:r>
      <w:r>
        <w:t>vor</w:t>
      </w:r>
      <w:r>
        <w:rPr>
          <w:spacing w:val="-1"/>
        </w:rPr>
        <w:t xml:space="preserve"> </w:t>
      </w:r>
      <w:r>
        <w:t>utiliza</w:t>
      </w:r>
      <w:r>
        <w:rPr>
          <w:spacing w:val="-2"/>
        </w:rPr>
        <w:t xml:space="preserve"> </w:t>
      </w:r>
      <w:r>
        <w:t xml:space="preserve">pentru </w:t>
      </w:r>
      <w:r>
        <w:rPr>
          <w:spacing w:val="-2"/>
        </w:rPr>
        <w:t>conducte:</w:t>
      </w:r>
    </w:p>
    <w:p w:rsidR="005956A8" w:rsidRDefault="00F3183C">
      <w:pPr>
        <w:pStyle w:val="ListParagraph"/>
        <w:numPr>
          <w:ilvl w:val="0"/>
          <w:numId w:val="18"/>
        </w:numPr>
        <w:tabs>
          <w:tab w:val="left" w:pos="861"/>
          <w:tab w:val="left" w:pos="862"/>
        </w:tabs>
        <w:ind w:right="850" w:firstLine="0"/>
        <w:rPr>
          <w:sz w:val="24"/>
        </w:rPr>
      </w:pPr>
      <w:r>
        <w:rPr>
          <w:sz w:val="24"/>
        </w:rPr>
        <w:t>cochilii vata bazaltica caserata pe folie de aluminiu–densitate 80 kg/mc;avind grosime conform nomenclator s==20; 30;40 ;50mm</w:t>
      </w:r>
    </w:p>
    <w:p w:rsidR="005956A8" w:rsidRDefault="00F3183C">
      <w:pPr>
        <w:pStyle w:val="ListParagraph"/>
        <w:numPr>
          <w:ilvl w:val="0"/>
          <w:numId w:val="18"/>
        </w:numPr>
        <w:tabs>
          <w:tab w:val="left" w:pos="751"/>
        </w:tabs>
        <w:ind w:left="750" w:hanging="200"/>
        <w:rPr>
          <w:sz w:val="24"/>
        </w:rPr>
      </w:pPr>
      <w:r>
        <w:rPr>
          <w:sz w:val="24"/>
        </w:rPr>
        <w:t>material</w:t>
      </w:r>
      <w:r>
        <w:rPr>
          <w:spacing w:val="-7"/>
          <w:sz w:val="24"/>
        </w:rPr>
        <w:t xml:space="preserve"> </w:t>
      </w:r>
      <w:r>
        <w:rPr>
          <w:sz w:val="24"/>
        </w:rPr>
        <w:t>de</w:t>
      </w:r>
      <w:r>
        <w:rPr>
          <w:spacing w:val="-7"/>
          <w:sz w:val="24"/>
        </w:rPr>
        <w:t xml:space="preserve"> </w:t>
      </w:r>
      <w:r>
        <w:rPr>
          <w:sz w:val="24"/>
        </w:rPr>
        <w:t>protectia</w:t>
      </w:r>
      <w:r>
        <w:rPr>
          <w:spacing w:val="-8"/>
          <w:sz w:val="24"/>
        </w:rPr>
        <w:t xml:space="preserve"> </w:t>
      </w:r>
      <w:r>
        <w:rPr>
          <w:sz w:val="24"/>
        </w:rPr>
        <w:t>izolaţiei,</w:t>
      </w:r>
      <w:r>
        <w:rPr>
          <w:spacing w:val="46"/>
          <w:sz w:val="24"/>
        </w:rPr>
        <w:t xml:space="preserve"> </w:t>
      </w:r>
      <w:r>
        <w:rPr>
          <w:sz w:val="24"/>
        </w:rPr>
        <w:t>tabla</w:t>
      </w:r>
      <w:r>
        <w:rPr>
          <w:spacing w:val="-8"/>
          <w:sz w:val="24"/>
        </w:rPr>
        <w:t xml:space="preserve"> </w:t>
      </w:r>
      <w:r>
        <w:rPr>
          <w:sz w:val="24"/>
        </w:rPr>
        <w:t>aluminiu</w:t>
      </w:r>
      <w:r>
        <w:rPr>
          <w:spacing w:val="-7"/>
          <w:sz w:val="24"/>
        </w:rPr>
        <w:t xml:space="preserve"> </w:t>
      </w:r>
      <w:r>
        <w:rPr>
          <w:sz w:val="24"/>
        </w:rPr>
        <w:t>de</w:t>
      </w:r>
      <w:r>
        <w:rPr>
          <w:spacing w:val="-8"/>
          <w:sz w:val="24"/>
        </w:rPr>
        <w:t xml:space="preserve"> </w:t>
      </w:r>
      <w:r>
        <w:rPr>
          <w:sz w:val="24"/>
        </w:rPr>
        <w:t>grosime</w:t>
      </w:r>
      <w:r>
        <w:rPr>
          <w:spacing w:val="-7"/>
          <w:sz w:val="24"/>
        </w:rPr>
        <w:t xml:space="preserve"> </w:t>
      </w:r>
      <w:r>
        <w:rPr>
          <w:sz w:val="24"/>
        </w:rPr>
        <w:t>0,3</w:t>
      </w:r>
      <w:r>
        <w:rPr>
          <w:spacing w:val="-7"/>
          <w:sz w:val="24"/>
        </w:rPr>
        <w:t xml:space="preserve"> </w:t>
      </w:r>
      <w:r>
        <w:rPr>
          <w:sz w:val="24"/>
        </w:rPr>
        <w:t>mm</w:t>
      </w:r>
      <w:r>
        <w:rPr>
          <w:spacing w:val="-7"/>
          <w:sz w:val="24"/>
        </w:rPr>
        <w:t xml:space="preserve"> </w:t>
      </w:r>
      <w:r>
        <w:rPr>
          <w:sz w:val="24"/>
        </w:rPr>
        <w:t>,fixata</w:t>
      </w:r>
      <w:r>
        <w:rPr>
          <w:spacing w:val="-7"/>
          <w:sz w:val="24"/>
        </w:rPr>
        <w:t xml:space="preserve"> </w:t>
      </w:r>
      <w:r>
        <w:rPr>
          <w:sz w:val="24"/>
        </w:rPr>
        <w:t>cu</w:t>
      </w:r>
      <w:r>
        <w:rPr>
          <w:spacing w:val="-7"/>
          <w:sz w:val="24"/>
        </w:rPr>
        <w:t xml:space="preserve"> </w:t>
      </w:r>
      <w:r>
        <w:rPr>
          <w:sz w:val="24"/>
        </w:rPr>
        <w:t>şuruburi</w:t>
      </w:r>
      <w:r>
        <w:rPr>
          <w:spacing w:val="-7"/>
          <w:sz w:val="24"/>
        </w:rPr>
        <w:t xml:space="preserve"> </w:t>
      </w:r>
      <w:r>
        <w:rPr>
          <w:spacing w:val="-2"/>
          <w:sz w:val="24"/>
        </w:rPr>
        <w:t>autofiletante</w:t>
      </w:r>
    </w:p>
    <w:p w:rsidR="005956A8" w:rsidRDefault="005956A8">
      <w:pPr>
        <w:pStyle w:val="BodyText"/>
        <w:ind w:left="0"/>
      </w:pPr>
    </w:p>
    <w:p w:rsidR="005956A8" w:rsidRDefault="00F3183C">
      <w:pPr>
        <w:pStyle w:val="BodyText"/>
        <w:ind w:left="1271"/>
      </w:pPr>
      <w:r>
        <w:t>Ca</w:t>
      </w:r>
      <w:r>
        <w:rPr>
          <w:spacing w:val="-2"/>
        </w:rPr>
        <w:t xml:space="preserve"> </w:t>
      </w:r>
      <w:r>
        <w:t>materiale</w:t>
      </w:r>
      <w:r>
        <w:rPr>
          <w:spacing w:val="-1"/>
        </w:rPr>
        <w:t xml:space="preserve"> </w:t>
      </w:r>
      <w:r>
        <w:t>termoizolante</w:t>
      </w:r>
      <w:r>
        <w:rPr>
          <w:spacing w:val="-2"/>
        </w:rPr>
        <w:t xml:space="preserve"> </w:t>
      </w:r>
      <w:r>
        <w:t>se</w:t>
      </w:r>
      <w:r>
        <w:rPr>
          <w:spacing w:val="-2"/>
        </w:rPr>
        <w:t xml:space="preserve"> </w:t>
      </w:r>
      <w:r>
        <w:t>vor</w:t>
      </w:r>
      <w:r>
        <w:rPr>
          <w:spacing w:val="-1"/>
        </w:rPr>
        <w:t xml:space="preserve"> </w:t>
      </w:r>
      <w:r>
        <w:t>utiliza</w:t>
      </w:r>
      <w:r>
        <w:rPr>
          <w:spacing w:val="-2"/>
        </w:rPr>
        <w:t xml:space="preserve"> </w:t>
      </w:r>
      <w:r>
        <w:t>pentru</w:t>
      </w:r>
      <w:r>
        <w:rPr>
          <w:spacing w:val="-1"/>
        </w:rPr>
        <w:t xml:space="preserve"> </w:t>
      </w:r>
      <w:r>
        <w:rPr>
          <w:spacing w:val="-2"/>
        </w:rPr>
        <w:t>utilaje:</w:t>
      </w:r>
    </w:p>
    <w:p w:rsidR="005956A8" w:rsidRDefault="00F3183C">
      <w:pPr>
        <w:pStyle w:val="ListParagraph"/>
        <w:numPr>
          <w:ilvl w:val="0"/>
          <w:numId w:val="18"/>
        </w:numPr>
        <w:tabs>
          <w:tab w:val="left" w:pos="819"/>
        </w:tabs>
        <w:spacing w:before="1"/>
        <w:ind w:right="848" w:firstLine="0"/>
        <w:rPr>
          <w:sz w:val="24"/>
        </w:rPr>
      </w:pPr>
      <w:r>
        <w:rPr>
          <w:sz w:val="24"/>
        </w:rPr>
        <w:t>saltele</w:t>
      </w:r>
      <w:r>
        <w:rPr>
          <w:spacing w:val="32"/>
          <w:sz w:val="24"/>
        </w:rPr>
        <w:t xml:space="preserve"> </w:t>
      </w:r>
      <w:r>
        <w:rPr>
          <w:sz w:val="24"/>
        </w:rPr>
        <w:t>SPS</w:t>
      </w:r>
      <w:r>
        <w:rPr>
          <w:spacing w:val="32"/>
          <w:sz w:val="24"/>
        </w:rPr>
        <w:t xml:space="preserve"> </w:t>
      </w:r>
      <w:r>
        <w:rPr>
          <w:sz w:val="24"/>
        </w:rPr>
        <w:t>2,</w:t>
      </w:r>
      <w:r>
        <w:rPr>
          <w:spacing w:val="31"/>
          <w:sz w:val="24"/>
        </w:rPr>
        <w:t xml:space="preserve"> </w:t>
      </w:r>
      <w:r>
        <w:rPr>
          <w:sz w:val="24"/>
        </w:rPr>
        <w:t>de</w:t>
      </w:r>
      <w:r>
        <w:rPr>
          <w:spacing w:val="30"/>
          <w:sz w:val="24"/>
        </w:rPr>
        <w:t xml:space="preserve"> </w:t>
      </w:r>
      <w:r>
        <w:rPr>
          <w:sz w:val="24"/>
        </w:rPr>
        <w:t>vata</w:t>
      </w:r>
      <w:r>
        <w:rPr>
          <w:spacing w:val="30"/>
          <w:sz w:val="24"/>
        </w:rPr>
        <w:t xml:space="preserve"> </w:t>
      </w:r>
      <w:r>
        <w:rPr>
          <w:sz w:val="24"/>
        </w:rPr>
        <w:t>minerala</w:t>
      </w:r>
      <w:r>
        <w:rPr>
          <w:spacing w:val="80"/>
          <w:sz w:val="24"/>
        </w:rPr>
        <w:t xml:space="preserve"> </w:t>
      </w:r>
      <w:r>
        <w:rPr>
          <w:sz w:val="24"/>
        </w:rPr>
        <w:t>tipP–densitate</w:t>
      </w:r>
      <w:r>
        <w:rPr>
          <w:spacing w:val="30"/>
          <w:sz w:val="24"/>
        </w:rPr>
        <w:t xml:space="preserve"> </w:t>
      </w:r>
      <w:r>
        <w:rPr>
          <w:sz w:val="24"/>
        </w:rPr>
        <w:t>80</w:t>
      </w:r>
      <w:r>
        <w:rPr>
          <w:spacing w:val="31"/>
          <w:sz w:val="24"/>
        </w:rPr>
        <w:t xml:space="preserve"> </w:t>
      </w:r>
      <w:r>
        <w:rPr>
          <w:sz w:val="24"/>
        </w:rPr>
        <w:t>kg/mc;avind</w:t>
      </w:r>
      <w:r>
        <w:rPr>
          <w:spacing w:val="31"/>
          <w:sz w:val="24"/>
        </w:rPr>
        <w:t xml:space="preserve"> </w:t>
      </w:r>
      <w:r>
        <w:rPr>
          <w:sz w:val="24"/>
        </w:rPr>
        <w:t>grosime</w:t>
      </w:r>
      <w:r>
        <w:rPr>
          <w:spacing w:val="30"/>
          <w:sz w:val="24"/>
        </w:rPr>
        <w:t xml:space="preserve"> </w:t>
      </w:r>
      <w:r>
        <w:rPr>
          <w:sz w:val="24"/>
        </w:rPr>
        <w:t>conform</w:t>
      </w:r>
      <w:r>
        <w:rPr>
          <w:spacing w:val="34"/>
          <w:sz w:val="24"/>
        </w:rPr>
        <w:t xml:space="preserve"> </w:t>
      </w:r>
      <w:r>
        <w:rPr>
          <w:sz w:val="24"/>
        </w:rPr>
        <w:t xml:space="preserve">nomenclator </w:t>
      </w:r>
      <w:r>
        <w:rPr>
          <w:spacing w:val="-2"/>
          <w:sz w:val="24"/>
        </w:rPr>
        <w:t>s=50mm</w:t>
      </w:r>
    </w:p>
    <w:p w:rsidR="005956A8" w:rsidRDefault="00F3183C">
      <w:pPr>
        <w:pStyle w:val="ListParagraph"/>
        <w:numPr>
          <w:ilvl w:val="0"/>
          <w:numId w:val="18"/>
        </w:numPr>
        <w:tabs>
          <w:tab w:val="left" w:pos="751"/>
        </w:tabs>
        <w:spacing w:before="2" w:line="237" w:lineRule="auto"/>
        <w:ind w:left="1271" w:right="851" w:hanging="720"/>
        <w:rPr>
          <w:sz w:val="24"/>
        </w:rPr>
      </w:pPr>
      <w:r>
        <w:rPr>
          <w:sz w:val="24"/>
        </w:rPr>
        <w:t>material de protectia izolaţiei,</w:t>
      </w:r>
      <w:r>
        <w:rPr>
          <w:spacing w:val="40"/>
          <w:sz w:val="24"/>
        </w:rPr>
        <w:t xml:space="preserve"> </w:t>
      </w:r>
      <w:r>
        <w:rPr>
          <w:sz w:val="24"/>
        </w:rPr>
        <w:t>tabla aluminiu de grosime 0,5 mm ,fixata cu şuruburi autofiletante Tabla</w:t>
      </w:r>
      <w:r>
        <w:rPr>
          <w:spacing w:val="21"/>
          <w:sz w:val="24"/>
        </w:rPr>
        <w:t xml:space="preserve"> </w:t>
      </w:r>
      <w:r>
        <w:rPr>
          <w:sz w:val="24"/>
        </w:rPr>
        <w:t>de</w:t>
      </w:r>
      <w:r>
        <w:rPr>
          <w:spacing w:val="20"/>
          <w:sz w:val="24"/>
        </w:rPr>
        <w:t xml:space="preserve"> </w:t>
      </w:r>
      <w:r>
        <w:rPr>
          <w:sz w:val="24"/>
        </w:rPr>
        <w:t>protecţie</w:t>
      </w:r>
      <w:r>
        <w:rPr>
          <w:spacing w:val="20"/>
          <w:sz w:val="24"/>
        </w:rPr>
        <w:t xml:space="preserve"> </w:t>
      </w:r>
      <w:r>
        <w:rPr>
          <w:sz w:val="24"/>
        </w:rPr>
        <w:t>se</w:t>
      </w:r>
      <w:r>
        <w:rPr>
          <w:spacing w:val="21"/>
          <w:sz w:val="24"/>
        </w:rPr>
        <w:t xml:space="preserve"> </w:t>
      </w:r>
      <w:r>
        <w:rPr>
          <w:sz w:val="24"/>
        </w:rPr>
        <w:t>va</w:t>
      </w:r>
      <w:r>
        <w:rPr>
          <w:spacing w:val="20"/>
          <w:sz w:val="24"/>
        </w:rPr>
        <w:t xml:space="preserve"> </w:t>
      </w:r>
      <w:r>
        <w:rPr>
          <w:sz w:val="24"/>
        </w:rPr>
        <w:t>fixa</w:t>
      </w:r>
      <w:r>
        <w:rPr>
          <w:spacing w:val="20"/>
          <w:sz w:val="24"/>
        </w:rPr>
        <w:t xml:space="preserve"> </w:t>
      </w:r>
      <w:r>
        <w:rPr>
          <w:sz w:val="24"/>
        </w:rPr>
        <w:t>cu</w:t>
      </w:r>
      <w:r>
        <w:rPr>
          <w:spacing w:val="21"/>
          <w:sz w:val="24"/>
        </w:rPr>
        <w:t xml:space="preserve"> </w:t>
      </w:r>
      <w:r>
        <w:rPr>
          <w:sz w:val="24"/>
        </w:rPr>
        <w:t>şuruburi</w:t>
      </w:r>
      <w:r>
        <w:rPr>
          <w:spacing w:val="22"/>
          <w:sz w:val="24"/>
        </w:rPr>
        <w:t xml:space="preserve"> </w:t>
      </w:r>
      <w:r>
        <w:rPr>
          <w:sz w:val="24"/>
        </w:rPr>
        <w:t>autofiletante</w:t>
      </w:r>
      <w:r>
        <w:rPr>
          <w:spacing w:val="21"/>
          <w:sz w:val="24"/>
        </w:rPr>
        <w:t xml:space="preserve"> </w:t>
      </w:r>
      <w:r>
        <w:rPr>
          <w:sz w:val="24"/>
        </w:rPr>
        <w:t>şi</w:t>
      </w:r>
      <w:r>
        <w:rPr>
          <w:spacing w:val="22"/>
          <w:sz w:val="24"/>
        </w:rPr>
        <w:t xml:space="preserve"> </w:t>
      </w:r>
      <w:r>
        <w:rPr>
          <w:sz w:val="24"/>
        </w:rPr>
        <w:t>se</w:t>
      </w:r>
      <w:r>
        <w:rPr>
          <w:spacing w:val="21"/>
          <w:sz w:val="24"/>
        </w:rPr>
        <w:t xml:space="preserve"> </w:t>
      </w:r>
      <w:r>
        <w:rPr>
          <w:sz w:val="24"/>
        </w:rPr>
        <w:t>va</w:t>
      </w:r>
      <w:r>
        <w:rPr>
          <w:spacing w:val="20"/>
          <w:sz w:val="24"/>
        </w:rPr>
        <w:t xml:space="preserve"> </w:t>
      </w:r>
      <w:r>
        <w:rPr>
          <w:sz w:val="24"/>
        </w:rPr>
        <w:t>monta</w:t>
      </w:r>
      <w:r>
        <w:rPr>
          <w:spacing w:val="20"/>
          <w:sz w:val="24"/>
        </w:rPr>
        <w:t xml:space="preserve"> </w:t>
      </w:r>
      <w:r>
        <w:rPr>
          <w:sz w:val="24"/>
        </w:rPr>
        <w:t>cu</w:t>
      </w:r>
      <w:r>
        <w:rPr>
          <w:spacing w:val="19"/>
          <w:sz w:val="24"/>
        </w:rPr>
        <w:t xml:space="preserve"> </w:t>
      </w:r>
      <w:r>
        <w:rPr>
          <w:sz w:val="24"/>
        </w:rPr>
        <w:t>o</w:t>
      </w:r>
      <w:r>
        <w:rPr>
          <w:spacing w:val="19"/>
          <w:sz w:val="24"/>
        </w:rPr>
        <w:t xml:space="preserve"> </w:t>
      </w:r>
      <w:r>
        <w:rPr>
          <w:sz w:val="24"/>
        </w:rPr>
        <w:t>petrecere</w:t>
      </w:r>
      <w:r>
        <w:rPr>
          <w:spacing w:val="20"/>
          <w:sz w:val="24"/>
        </w:rPr>
        <w:t xml:space="preserve"> </w:t>
      </w:r>
      <w:r>
        <w:rPr>
          <w:sz w:val="24"/>
        </w:rPr>
        <w:t>de</w:t>
      </w:r>
      <w:r>
        <w:rPr>
          <w:spacing w:val="20"/>
          <w:sz w:val="24"/>
        </w:rPr>
        <w:t xml:space="preserve"> </w:t>
      </w:r>
      <w:r>
        <w:rPr>
          <w:sz w:val="24"/>
        </w:rPr>
        <w:t>50</w:t>
      </w:r>
    </w:p>
    <w:p w:rsidR="005956A8" w:rsidRDefault="00F3183C">
      <w:pPr>
        <w:pStyle w:val="BodyText"/>
        <w:spacing w:before="1"/>
      </w:pPr>
      <w:r>
        <w:rPr>
          <w:spacing w:val="-5"/>
        </w:rPr>
        <w:t>mm.</w:t>
      </w:r>
    </w:p>
    <w:p w:rsidR="005956A8" w:rsidRDefault="00F3183C">
      <w:pPr>
        <w:pStyle w:val="BodyText"/>
        <w:ind w:left="1271"/>
      </w:pPr>
      <w:r>
        <w:t>Verificarea</w:t>
      </w:r>
      <w:r>
        <w:rPr>
          <w:spacing w:val="-5"/>
        </w:rPr>
        <w:t xml:space="preserve"> </w:t>
      </w:r>
      <w:r>
        <w:t>calitatii</w:t>
      </w:r>
      <w:r>
        <w:rPr>
          <w:spacing w:val="-1"/>
        </w:rPr>
        <w:t xml:space="preserve"> </w:t>
      </w:r>
      <w:r>
        <w:t>execuţiei</w:t>
      </w:r>
      <w:r>
        <w:rPr>
          <w:spacing w:val="-1"/>
        </w:rPr>
        <w:t xml:space="preserve"> </w:t>
      </w:r>
      <w:r>
        <w:t>lucrărilor</w:t>
      </w:r>
      <w:r>
        <w:rPr>
          <w:spacing w:val="-1"/>
        </w:rPr>
        <w:t xml:space="preserve"> </w:t>
      </w:r>
      <w:r>
        <w:t>se</w:t>
      </w:r>
      <w:r>
        <w:rPr>
          <w:spacing w:val="-3"/>
        </w:rPr>
        <w:t xml:space="preserve"> </w:t>
      </w:r>
      <w:r>
        <w:t>face</w:t>
      </w:r>
      <w:r>
        <w:rPr>
          <w:spacing w:val="-2"/>
        </w:rPr>
        <w:t xml:space="preserve"> </w:t>
      </w:r>
      <w:r>
        <w:t>pe faze</w:t>
      </w:r>
      <w:r>
        <w:rPr>
          <w:spacing w:val="-2"/>
        </w:rPr>
        <w:t xml:space="preserve"> </w:t>
      </w:r>
      <w:r>
        <w:t>de</w:t>
      </w:r>
      <w:r>
        <w:rPr>
          <w:spacing w:val="-2"/>
        </w:rPr>
        <w:t xml:space="preserve"> </w:t>
      </w:r>
      <w:r>
        <w:t>execuţie</w:t>
      </w:r>
      <w:r>
        <w:rPr>
          <w:spacing w:val="-2"/>
        </w:rPr>
        <w:t xml:space="preserve"> conform:</w:t>
      </w:r>
    </w:p>
    <w:p w:rsidR="005956A8" w:rsidRDefault="00F3183C">
      <w:pPr>
        <w:pStyle w:val="BodyText"/>
        <w:tabs>
          <w:tab w:val="left" w:pos="9419"/>
        </w:tabs>
        <w:spacing w:line="480" w:lineRule="auto"/>
        <w:ind w:left="1271" w:right="1103" w:hanging="720"/>
      </w:pPr>
      <w:r>
        <w:t>” Normativ pentru executarea şi recepţionarea izolaţiilor termice la elemente de instalaţii”</w:t>
      </w:r>
      <w:r>
        <w:tab/>
      </w:r>
      <w:r>
        <w:rPr>
          <w:spacing w:val="-4"/>
        </w:rPr>
        <w:t xml:space="preserve">C142 </w:t>
      </w:r>
      <w:r>
        <w:rPr>
          <w:u w:val="single"/>
        </w:rPr>
        <w:t>Instalația interioară de utilizare gaze naturale.</w:t>
      </w:r>
    </w:p>
    <w:p w:rsidR="005956A8" w:rsidRDefault="005956A8">
      <w:pPr>
        <w:pStyle w:val="BodyText"/>
        <w:spacing w:before="3"/>
        <w:ind w:left="0"/>
        <w:rPr>
          <w:sz w:val="13"/>
        </w:rPr>
      </w:pPr>
    </w:p>
    <w:p w:rsidR="005956A8" w:rsidRDefault="00F3183C">
      <w:pPr>
        <w:spacing w:before="92" w:after="3"/>
        <w:ind w:left="1002"/>
      </w:pPr>
      <w:r>
        <w:t>Consumatori</w:t>
      </w:r>
      <w:r>
        <w:rPr>
          <w:spacing w:val="2"/>
        </w:rPr>
        <w:t xml:space="preserve"> </w:t>
      </w:r>
      <w:r>
        <w:t>inainte</w:t>
      </w:r>
      <w:r>
        <w:rPr>
          <w:spacing w:val="1"/>
        </w:rPr>
        <w:t xml:space="preserve"> </w:t>
      </w:r>
      <w:r>
        <w:t>de</w:t>
      </w:r>
      <w:r>
        <w:rPr>
          <w:spacing w:val="1"/>
        </w:rPr>
        <w:t xml:space="preserve"> </w:t>
      </w:r>
      <w:r>
        <w:t>realizarea</w:t>
      </w:r>
      <w:r>
        <w:rPr>
          <w:spacing w:val="2"/>
        </w:rPr>
        <w:t xml:space="preserve"> </w:t>
      </w:r>
      <w:r>
        <w:rPr>
          <w:spacing w:val="-2"/>
        </w:rPr>
        <w:t>instalatiei</w:t>
      </w: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
        <w:gridCol w:w="3745"/>
        <w:gridCol w:w="648"/>
        <w:gridCol w:w="2549"/>
        <w:gridCol w:w="2060"/>
      </w:tblGrid>
      <w:tr w:rsidR="005956A8">
        <w:trPr>
          <w:trHeight w:val="241"/>
        </w:trPr>
        <w:tc>
          <w:tcPr>
            <w:tcW w:w="269" w:type="dxa"/>
            <w:vMerge w:val="restart"/>
            <w:tcBorders>
              <w:left w:val="nil"/>
              <w:bottom w:val="nil"/>
            </w:tcBorders>
          </w:tcPr>
          <w:p w:rsidR="005956A8" w:rsidRDefault="005956A8">
            <w:pPr>
              <w:pStyle w:val="TableParagraph"/>
            </w:pPr>
          </w:p>
        </w:tc>
        <w:tc>
          <w:tcPr>
            <w:tcW w:w="3745" w:type="dxa"/>
            <w:tcBorders>
              <w:top w:val="double" w:sz="4" w:space="0" w:color="000000"/>
            </w:tcBorders>
          </w:tcPr>
          <w:p w:rsidR="005956A8" w:rsidRDefault="00F3183C">
            <w:pPr>
              <w:pStyle w:val="TableParagraph"/>
              <w:spacing w:line="222" w:lineRule="exact"/>
              <w:ind w:left="427" w:right="408"/>
              <w:jc w:val="center"/>
              <w:rPr>
                <w:b/>
              </w:rPr>
            </w:pPr>
            <w:r>
              <w:rPr>
                <w:b/>
                <w:spacing w:val="-2"/>
              </w:rPr>
              <w:t>CONSUMATORI</w:t>
            </w:r>
          </w:p>
        </w:tc>
        <w:tc>
          <w:tcPr>
            <w:tcW w:w="648" w:type="dxa"/>
          </w:tcPr>
          <w:p w:rsidR="005956A8" w:rsidRDefault="00F3183C">
            <w:pPr>
              <w:pStyle w:val="TableParagraph"/>
              <w:spacing w:line="222" w:lineRule="exact"/>
              <w:ind w:left="104" w:right="87"/>
              <w:jc w:val="center"/>
              <w:rPr>
                <w:b/>
              </w:rPr>
            </w:pPr>
            <w:r>
              <w:rPr>
                <w:b/>
                <w:spacing w:val="-4"/>
              </w:rPr>
              <w:t>Buc.</w:t>
            </w:r>
          </w:p>
        </w:tc>
        <w:tc>
          <w:tcPr>
            <w:tcW w:w="2549" w:type="dxa"/>
          </w:tcPr>
          <w:p w:rsidR="005956A8" w:rsidRDefault="00F3183C">
            <w:pPr>
              <w:pStyle w:val="TableParagraph"/>
              <w:spacing w:line="222" w:lineRule="exact"/>
              <w:ind w:left="509" w:right="489"/>
              <w:jc w:val="center"/>
              <w:rPr>
                <w:b/>
              </w:rPr>
            </w:pPr>
            <w:r>
              <w:rPr>
                <w:b/>
              </w:rPr>
              <w:t>Consum</w:t>
            </w:r>
            <w:r>
              <w:rPr>
                <w:b/>
                <w:spacing w:val="51"/>
              </w:rPr>
              <w:t xml:space="preserve"> </w:t>
            </w:r>
            <w:r>
              <w:rPr>
                <w:b/>
                <w:spacing w:val="-2"/>
              </w:rPr>
              <w:t>Unitar</w:t>
            </w:r>
          </w:p>
        </w:tc>
        <w:tc>
          <w:tcPr>
            <w:tcW w:w="2060" w:type="dxa"/>
          </w:tcPr>
          <w:p w:rsidR="005956A8" w:rsidRDefault="00F3183C">
            <w:pPr>
              <w:pStyle w:val="TableParagraph"/>
              <w:spacing w:line="222" w:lineRule="exact"/>
              <w:ind w:left="351" w:right="332"/>
              <w:jc w:val="center"/>
              <w:rPr>
                <w:b/>
              </w:rPr>
            </w:pPr>
            <w:r>
              <w:rPr>
                <w:b/>
              </w:rPr>
              <w:t>Consum</w:t>
            </w:r>
            <w:r>
              <w:rPr>
                <w:b/>
                <w:spacing w:val="-2"/>
              </w:rPr>
              <w:t xml:space="preserve"> Total</w:t>
            </w:r>
          </w:p>
        </w:tc>
      </w:tr>
      <w:tr w:rsidR="005956A8">
        <w:trPr>
          <w:trHeight w:val="302"/>
        </w:trPr>
        <w:tc>
          <w:tcPr>
            <w:tcW w:w="269" w:type="dxa"/>
            <w:vMerge/>
            <w:tcBorders>
              <w:top w:val="nil"/>
              <w:left w:val="nil"/>
              <w:bottom w:val="nil"/>
            </w:tcBorders>
          </w:tcPr>
          <w:p w:rsidR="005956A8" w:rsidRDefault="005956A8">
            <w:pPr>
              <w:rPr>
                <w:sz w:val="2"/>
                <w:szCs w:val="2"/>
              </w:rPr>
            </w:pPr>
          </w:p>
        </w:tc>
        <w:tc>
          <w:tcPr>
            <w:tcW w:w="3745" w:type="dxa"/>
          </w:tcPr>
          <w:p w:rsidR="005956A8" w:rsidRDefault="00F3183C">
            <w:pPr>
              <w:pStyle w:val="TableParagraph"/>
              <w:spacing w:before="1"/>
              <w:ind w:left="427" w:right="412"/>
              <w:jc w:val="center"/>
              <w:rPr>
                <w:b/>
              </w:rPr>
            </w:pPr>
            <w:r>
              <w:rPr>
                <w:b/>
              </w:rPr>
              <w:t>Centrala</w:t>
            </w:r>
            <w:r>
              <w:rPr>
                <w:b/>
                <w:spacing w:val="-4"/>
              </w:rPr>
              <w:t xml:space="preserve"> </w:t>
            </w:r>
            <w:r>
              <w:rPr>
                <w:b/>
              </w:rPr>
              <w:t>Termica</w:t>
            </w:r>
            <w:r>
              <w:rPr>
                <w:b/>
                <w:spacing w:val="-4"/>
              </w:rPr>
              <w:t xml:space="preserve"> </w:t>
            </w:r>
            <w:r>
              <w:rPr>
                <w:b/>
              </w:rPr>
              <w:t>Tiraj</w:t>
            </w:r>
            <w:r>
              <w:rPr>
                <w:b/>
                <w:spacing w:val="-2"/>
              </w:rPr>
              <w:t xml:space="preserve"> Fortat</w:t>
            </w:r>
          </w:p>
        </w:tc>
        <w:tc>
          <w:tcPr>
            <w:tcW w:w="648" w:type="dxa"/>
          </w:tcPr>
          <w:p w:rsidR="005956A8" w:rsidRDefault="00F3183C">
            <w:pPr>
              <w:pStyle w:val="TableParagraph"/>
              <w:spacing w:before="1"/>
              <w:ind w:left="103" w:right="87"/>
              <w:jc w:val="center"/>
              <w:rPr>
                <w:b/>
              </w:rPr>
            </w:pPr>
            <w:r>
              <w:rPr>
                <w:b/>
              </w:rPr>
              <w:t xml:space="preserve">4 </w:t>
            </w:r>
            <w:r>
              <w:rPr>
                <w:b/>
                <w:spacing w:val="-10"/>
              </w:rPr>
              <w:t>X</w:t>
            </w:r>
          </w:p>
        </w:tc>
        <w:tc>
          <w:tcPr>
            <w:tcW w:w="2549" w:type="dxa"/>
          </w:tcPr>
          <w:p w:rsidR="005956A8" w:rsidRDefault="00F3183C">
            <w:pPr>
              <w:pStyle w:val="TableParagraph"/>
              <w:spacing w:before="1"/>
              <w:ind w:left="714"/>
              <w:rPr>
                <w:b/>
              </w:rPr>
            </w:pPr>
            <w:r>
              <w:rPr>
                <w:b/>
              </w:rPr>
              <w:t>119.00</w:t>
            </w:r>
            <w:r>
              <w:rPr>
                <w:b/>
                <w:spacing w:val="-5"/>
              </w:rPr>
              <w:t xml:space="preserve"> </w:t>
            </w:r>
            <w:r>
              <w:rPr>
                <w:b/>
                <w:spacing w:val="-4"/>
              </w:rPr>
              <w:t>mc/h</w:t>
            </w:r>
          </w:p>
        </w:tc>
        <w:tc>
          <w:tcPr>
            <w:tcW w:w="2060" w:type="dxa"/>
          </w:tcPr>
          <w:p w:rsidR="005956A8" w:rsidRDefault="00F3183C">
            <w:pPr>
              <w:pStyle w:val="TableParagraph"/>
              <w:spacing w:before="1"/>
              <w:ind w:left="470"/>
              <w:rPr>
                <w:b/>
              </w:rPr>
            </w:pPr>
            <w:r>
              <w:rPr>
                <w:b/>
              </w:rPr>
              <w:t>476.00</w:t>
            </w:r>
            <w:r>
              <w:rPr>
                <w:b/>
                <w:spacing w:val="-5"/>
              </w:rPr>
              <w:t xml:space="preserve"> </w:t>
            </w:r>
            <w:r>
              <w:rPr>
                <w:b/>
                <w:spacing w:val="-4"/>
              </w:rPr>
              <w:t>mc/h</w:t>
            </w:r>
          </w:p>
        </w:tc>
      </w:tr>
      <w:tr w:rsidR="005956A8">
        <w:trPr>
          <w:trHeight w:val="251"/>
        </w:trPr>
        <w:tc>
          <w:tcPr>
            <w:tcW w:w="7211" w:type="dxa"/>
            <w:gridSpan w:val="4"/>
            <w:tcBorders>
              <w:top w:val="nil"/>
              <w:left w:val="nil"/>
              <w:bottom w:val="nil"/>
            </w:tcBorders>
          </w:tcPr>
          <w:p w:rsidR="005956A8" w:rsidRDefault="005956A8">
            <w:pPr>
              <w:pStyle w:val="TableParagraph"/>
              <w:rPr>
                <w:sz w:val="18"/>
              </w:rPr>
            </w:pPr>
          </w:p>
        </w:tc>
        <w:tc>
          <w:tcPr>
            <w:tcW w:w="2060" w:type="dxa"/>
          </w:tcPr>
          <w:p w:rsidR="005956A8" w:rsidRDefault="00F3183C">
            <w:pPr>
              <w:pStyle w:val="TableParagraph"/>
              <w:spacing w:line="232" w:lineRule="exact"/>
              <w:ind w:left="470"/>
              <w:rPr>
                <w:b/>
              </w:rPr>
            </w:pPr>
            <w:r>
              <w:rPr>
                <w:b/>
              </w:rPr>
              <w:t>476.00</w:t>
            </w:r>
            <w:r>
              <w:rPr>
                <w:b/>
                <w:spacing w:val="-5"/>
              </w:rPr>
              <w:t xml:space="preserve"> </w:t>
            </w:r>
            <w:r>
              <w:rPr>
                <w:b/>
                <w:spacing w:val="-4"/>
              </w:rPr>
              <w:t>mc/h</w:t>
            </w:r>
          </w:p>
        </w:tc>
      </w:tr>
    </w:tbl>
    <w:p w:rsidR="005956A8" w:rsidRDefault="00F3183C">
      <w:pPr>
        <w:pStyle w:val="BodyText"/>
        <w:ind w:left="1002" w:right="755" w:firstLine="268"/>
      </w:pPr>
      <w:r>
        <w:t>Racordul se va face prin intermediul unei piese de trecere de la conducta subterană la traseul aerian</w:t>
      </w:r>
      <w:r>
        <w:rPr>
          <w:spacing w:val="-15"/>
        </w:rPr>
        <w:t xml:space="preserve"> </w:t>
      </w:r>
      <w:r>
        <w:t>din</w:t>
      </w:r>
      <w:r>
        <w:rPr>
          <w:spacing w:val="-15"/>
        </w:rPr>
        <w:t xml:space="preserve"> </w:t>
      </w:r>
      <w:r>
        <w:t>interiorul</w:t>
      </w:r>
      <w:r>
        <w:rPr>
          <w:spacing w:val="-15"/>
        </w:rPr>
        <w:t xml:space="preserve"> </w:t>
      </w:r>
      <w:r>
        <w:t>clădirii</w:t>
      </w:r>
      <w:r>
        <w:rPr>
          <w:spacing w:val="-15"/>
        </w:rPr>
        <w:t xml:space="preserve"> </w:t>
      </w:r>
      <w:r>
        <w:t>centralei</w:t>
      </w:r>
      <w:r>
        <w:rPr>
          <w:spacing w:val="-15"/>
        </w:rPr>
        <w:t xml:space="preserve"> </w:t>
      </w:r>
      <w:r>
        <w:t>termice.</w:t>
      </w:r>
    </w:p>
    <w:p w:rsidR="005956A8" w:rsidRDefault="005956A8">
      <w:pPr>
        <w:pStyle w:val="BodyText"/>
        <w:spacing w:before="2"/>
        <w:ind w:left="0"/>
        <w:rPr>
          <w:sz w:val="23"/>
        </w:rPr>
      </w:pPr>
    </w:p>
    <w:p w:rsidR="005956A8" w:rsidRDefault="00F3183C">
      <w:pPr>
        <w:pStyle w:val="BodyText"/>
        <w:ind w:left="1002" w:right="755" w:firstLine="268"/>
      </w:pPr>
      <w:r>
        <w:rPr>
          <w:spacing w:val="-2"/>
        </w:rPr>
        <w:t>Grosimea</w:t>
      </w:r>
      <w:r>
        <w:rPr>
          <w:spacing w:val="-8"/>
        </w:rPr>
        <w:t xml:space="preserve"> </w:t>
      </w:r>
      <w:r>
        <w:rPr>
          <w:spacing w:val="-2"/>
        </w:rPr>
        <w:t>peretelui</w:t>
      </w:r>
      <w:r>
        <w:rPr>
          <w:spacing w:val="-5"/>
        </w:rPr>
        <w:t xml:space="preserve"> </w:t>
      </w:r>
      <w:r>
        <w:rPr>
          <w:spacing w:val="-2"/>
        </w:rPr>
        <w:t>exterior</w:t>
      </w:r>
      <w:r>
        <w:rPr>
          <w:spacing w:val="-6"/>
        </w:rPr>
        <w:t xml:space="preserve"> </w:t>
      </w:r>
      <w:r>
        <w:rPr>
          <w:spacing w:val="-2"/>
        </w:rPr>
        <w:t>este</w:t>
      </w:r>
      <w:r>
        <w:rPr>
          <w:spacing w:val="-8"/>
        </w:rPr>
        <w:t xml:space="preserve"> </w:t>
      </w:r>
      <w:r>
        <w:rPr>
          <w:spacing w:val="-2"/>
        </w:rPr>
        <w:t>de</w:t>
      </w:r>
      <w:r>
        <w:rPr>
          <w:spacing w:val="-7"/>
        </w:rPr>
        <w:t xml:space="preserve"> </w:t>
      </w:r>
      <w:r>
        <w:rPr>
          <w:spacing w:val="-2"/>
        </w:rPr>
        <w:t>30cm(±2cm)</w:t>
      </w:r>
      <w:r>
        <w:rPr>
          <w:spacing w:val="-6"/>
        </w:rPr>
        <w:t xml:space="preserve"> </w:t>
      </w:r>
      <w:r>
        <w:rPr>
          <w:spacing w:val="-2"/>
        </w:rPr>
        <w:t>,</w:t>
      </w:r>
      <w:r>
        <w:rPr>
          <w:spacing w:val="-8"/>
        </w:rPr>
        <w:t xml:space="preserve"> </w:t>
      </w:r>
      <w:r>
        <w:rPr>
          <w:spacing w:val="-2"/>
        </w:rPr>
        <w:t>iar</w:t>
      </w:r>
      <w:r>
        <w:rPr>
          <w:spacing w:val="-6"/>
        </w:rPr>
        <w:t xml:space="preserve"> </w:t>
      </w:r>
      <w:r>
        <w:rPr>
          <w:spacing w:val="-2"/>
        </w:rPr>
        <w:t>lungimea</w:t>
      </w:r>
      <w:r>
        <w:rPr>
          <w:spacing w:val="-8"/>
        </w:rPr>
        <w:t xml:space="preserve"> </w:t>
      </w:r>
      <w:r>
        <w:rPr>
          <w:spacing w:val="-2"/>
        </w:rPr>
        <w:t>tubului</w:t>
      </w:r>
      <w:r>
        <w:rPr>
          <w:spacing w:val="-5"/>
        </w:rPr>
        <w:t xml:space="preserve"> </w:t>
      </w:r>
      <w:r>
        <w:rPr>
          <w:spacing w:val="-2"/>
        </w:rPr>
        <w:t>de</w:t>
      </w:r>
      <w:r>
        <w:rPr>
          <w:spacing w:val="-8"/>
        </w:rPr>
        <w:t xml:space="preserve"> </w:t>
      </w:r>
      <w:r>
        <w:rPr>
          <w:spacing w:val="-2"/>
        </w:rPr>
        <w:t>protectie</w:t>
      </w:r>
      <w:r>
        <w:rPr>
          <w:spacing w:val="-8"/>
        </w:rPr>
        <w:t xml:space="preserve"> </w:t>
      </w:r>
      <w:r>
        <w:rPr>
          <w:spacing w:val="-2"/>
        </w:rPr>
        <w:t>din</w:t>
      </w:r>
      <w:r>
        <w:rPr>
          <w:spacing w:val="-6"/>
        </w:rPr>
        <w:t xml:space="preserve"> </w:t>
      </w:r>
      <w:r>
        <w:rPr>
          <w:spacing w:val="-2"/>
        </w:rPr>
        <w:t>PVC</w:t>
      </w:r>
      <w:r>
        <w:rPr>
          <w:spacing w:val="-7"/>
        </w:rPr>
        <w:t xml:space="preserve"> </w:t>
      </w:r>
      <w:r>
        <w:rPr>
          <w:spacing w:val="-2"/>
        </w:rPr>
        <w:t xml:space="preserve">de </w:t>
      </w:r>
      <w:r>
        <w:t>diametru</w:t>
      </w:r>
      <w:r>
        <w:rPr>
          <w:spacing w:val="-3"/>
        </w:rPr>
        <w:t xml:space="preserve"> </w:t>
      </w:r>
      <w:r>
        <w:t>320mm</w:t>
      </w:r>
      <w:r>
        <w:rPr>
          <w:spacing w:val="-5"/>
        </w:rPr>
        <w:t xml:space="preserve"> </w:t>
      </w:r>
      <w:r>
        <w:t>ce</w:t>
      </w:r>
      <w:r>
        <w:rPr>
          <w:spacing w:val="-4"/>
        </w:rPr>
        <w:t xml:space="preserve"> </w:t>
      </w:r>
      <w:r>
        <w:t>se</w:t>
      </w:r>
      <w:r>
        <w:rPr>
          <w:spacing w:val="-4"/>
        </w:rPr>
        <w:t xml:space="preserve"> </w:t>
      </w:r>
      <w:r>
        <w:t>va</w:t>
      </w:r>
      <w:r>
        <w:rPr>
          <w:spacing w:val="-8"/>
        </w:rPr>
        <w:t xml:space="preserve"> </w:t>
      </w:r>
      <w:r>
        <w:t>monta</w:t>
      </w:r>
      <w:r>
        <w:rPr>
          <w:spacing w:val="-8"/>
        </w:rPr>
        <w:t xml:space="preserve"> </w:t>
      </w:r>
      <w:r>
        <w:t>pe</w:t>
      </w:r>
      <w:r>
        <w:rPr>
          <w:spacing w:val="-4"/>
        </w:rPr>
        <w:t xml:space="preserve"> </w:t>
      </w:r>
      <w:r>
        <w:t>teava</w:t>
      </w:r>
      <w:r>
        <w:rPr>
          <w:spacing w:val="-4"/>
        </w:rPr>
        <w:t xml:space="preserve"> </w:t>
      </w:r>
      <w:r>
        <w:t>OL</w:t>
      </w:r>
      <w:r>
        <w:rPr>
          <w:spacing w:val="-4"/>
        </w:rPr>
        <w:t xml:space="preserve"> </w:t>
      </w:r>
      <w:r>
        <w:t>ce</w:t>
      </w:r>
      <w:r>
        <w:rPr>
          <w:spacing w:val="-4"/>
        </w:rPr>
        <w:t xml:space="preserve"> </w:t>
      </w:r>
      <w:r>
        <w:t>va</w:t>
      </w:r>
      <w:r>
        <w:rPr>
          <w:spacing w:val="-8"/>
        </w:rPr>
        <w:t xml:space="preserve"> </w:t>
      </w:r>
      <w:r>
        <w:t>trece</w:t>
      </w:r>
      <w:r>
        <w:rPr>
          <w:spacing w:val="-4"/>
        </w:rPr>
        <w:t xml:space="preserve"> </w:t>
      </w:r>
      <w:r>
        <w:t>prin</w:t>
      </w:r>
      <w:r>
        <w:rPr>
          <w:spacing w:val="-3"/>
        </w:rPr>
        <w:t xml:space="preserve"> </w:t>
      </w:r>
      <w:r>
        <w:t>pereti.</w:t>
      </w:r>
    </w:p>
    <w:p w:rsidR="005956A8" w:rsidRDefault="005956A8">
      <w:pPr>
        <w:pStyle w:val="BodyText"/>
        <w:ind w:left="0"/>
      </w:pPr>
    </w:p>
    <w:p w:rsidR="005956A8" w:rsidRDefault="00F3183C">
      <w:pPr>
        <w:pStyle w:val="BodyText"/>
        <w:ind w:left="1002"/>
      </w:pPr>
      <w:r>
        <w:t>Traseul</w:t>
      </w:r>
      <w:r>
        <w:rPr>
          <w:spacing w:val="26"/>
        </w:rPr>
        <w:t xml:space="preserve"> </w:t>
      </w:r>
      <w:r>
        <w:t>de montare,</w:t>
      </w:r>
      <w:r>
        <w:rPr>
          <w:spacing w:val="25"/>
        </w:rPr>
        <w:t xml:space="preserve"> </w:t>
      </w:r>
      <w:r>
        <w:t>precum</w:t>
      </w:r>
      <w:r>
        <w:rPr>
          <w:spacing w:val="26"/>
        </w:rPr>
        <w:t xml:space="preserve"> </w:t>
      </w:r>
      <w:r>
        <w:t>si</w:t>
      </w:r>
      <w:r>
        <w:rPr>
          <w:spacing w:val="26"/>
        </w:rPr>
        <w:t xml:space="preserve"> </w:t>
      </w:r>
      <w:r>
        <w:t>diametrele</w:t>
      </w:r>
      <w:r>
        <w:rPr>
          <w:spacing w:val="27"/>
        </w:rPr>
        <w:t xml:space="preserve"> </w:t>
      </w:r>
      <w:r>
        <w:t>conductelor aferente</w:t>
      </w:r>
      <w:r>
        <w:rPr>
          <w:spacing w:val="25"/>
        </w:rPr>
        <w:t xml:space="preserve"> </w:t>
      </w:r>
      <w:r>
        <w:t>ale</w:t>
      </w:r>
      <w:r>
        <w:rPr>
          <w:spacing w:val="27"/>
        </w:rPr>
        <w:t xml:space="preserve"> </w:t>
      </w:r>
      <w:r>
        <w:t>acestei</w:t>
      </w:r>
      <w:r>
        <w:rPr>
          <w:spacing w:val="26"/>
        </w:rPr>
        <w:t xml:space="preserve"> </w:t>
      </w:r>
      <w:r>
        <w:t>instalatii</w:t>
      </w:r>
      <w:r>
        <w:rPr>
          <w:spacing w:val="26"/>
        </w:rPr>
        <w:t xml:space="preserve"> </w:t>
      </w:r>
      <w:r>
        <w:t>sunt</w:t>
      </w:r>
      <w:r>
        <w:rPr>
          <w:spacing w:val="26"/>
        </w:rPr>
        <w:t xml:space="preserve"> </w:t>
      </w:r>
      <w:r>
        <w:t>cele mentionate</w:t>
      </w:r>
      <w:r>
        <w:rPr>
          <w:spacing w:val="-12"/>
        </w:rPr>
        <w:t xml:space="preserve"> </w:t>
      </w:r>
      <w:r>
        <w:t>in</w:t>
      </w:r>
      <w:r>
        <w:rPr>
          <w:spacing w:val="-9"/>
        </w:rPr>
        <w:t xml:space="preserve"> </w:t>
      </w:r>
      <w:r>
        <w:t>planul</w:t>
      </w:r>
      <w:r>
        <w:rPr>
          <w:spacing w:val="-11"/>
        </w:rPr>
        <w:t xml:space="preserve"> </w:t>
      </w:r>
      <w:r>
        <w:t>de</w:t>
      </w:r>
      <w:r>
        <w:rPr>
          <w:spacing w:val="-10"/>
        </w:rPr>
        <w:t xml:space="preserve"> </w:t>
      </w:r>
      <w:r>
        <w:t>situatie</w:t>
      </w:r>
      <w:r>
        <w:rPr>
          <w:spacing w:val="-10"/>
        </w:rPr>
        <w:t xml:space="preserve"> </w:t>
      </w:r>
      <w:r>
        <w:t>si</w:t>
      </w:r>
      <w:r>
        <w:rPr>
          <w:spacing w:val="-11"/>
        </w:rPr>
        <w:t xml:space="preserve"> </w:t>
      </w:r>
      <w:r>
        <w:t>in</w:t>
      </w:r>
      <w:r>
        <w:rPr>
          <w:spacing w:val="-11"/>
        </w:rPr>
        <w:t xml:space="preserve"> </w:t>
      </w:r>
      <w:r>
        <w:t>schema</w:t>
      </w:r>
      <w:r>
        <w:rPr>
          <w:spacing w:val="-12"/>
        </w:rPr>
        <w:t xml:space="preserve"> </w:t>
      </w:r>
      <w:r>
        <w:t>izometrica.</w:t>
      </w:r>
    </w:p>
    <w:p w:rsidR="005956A8" w:rsidRDefault="005956A8">
      <w:pPr>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left="1002"/>
      </w:pPr>
      <w:r w:rsidRPr="005956A8">
        <w:pict>
          <v:rect id="docshape306" o:spid="_x0000_s1100" style="position:absolute;left:0;text-align:left;margin-left:69.15pt;margin-top:-14.55pt;width:485.25pt;height:1.45pt;z-index:15814656;mso-position-horizontal-relative:page" fillcolor="black" stroked="f">
            <w10:wrap anchorx="page"/>
          </v:rect>
        </w:pict>
      </w:r>
      <w:r w:rsidR="00F3183C">
        <w:rPr>
          <w:spacing w:val="-6"/>
        </w:rPr>
        <w:t>Proiectul</w:t>
      </w:r>
      <w:r w:rsidR="00F3183C">
        <w:rPr>
          <w:spacing w:val="-4"/>
        </w:rPr>
        <w:t xml:space="preserve"> </w:t>
      </w:r>
      <w:r w:rsidR="00F3183C">
        <w:rPr>
          <w:spacing w:val="-6"/>
        </w:rPr>
        <w:t>indeplineste</w:t>
      </w:r>
      <w:r w:rsidR="00F3183C">
        <w:rPr>
          <w:spacing w:val="-4"/>
        </w:rPr>
        <w:t xml:space="preserve"> </w:t>
      </w:r>
      <w:r w:rsidR="00F3183C">
        <w:rPr>
          <w:spacing w:val="-6"/>
        </w:rPr>
        <w:t>urmatoarele</w:t>
      </w:r>
      <w:r w:rsidR="00F3183C">
        <w:rPr>
          <w:spacing w:val="-5"/>
        </w:rPr>
        <w:t xml:space="preserve"> </w:t>
      </w:r>
      <w:r w:rsidR="00F3183C">
        <w:rPr>
          <w:spacing w:val="-6"/>
        </w:rPr>
        <w:t>conditii</w:t>
      </w:r>
      <w:r w:rsidR="00F3183C">
        <w:rPr>
          <w:spacing w:val="-3"/>
        </w:rPr>
        <w:t xml:space="preserve"> </w:t>
      </w:r>
      <w:r w:rsidR="00F3183C">
        <w:rPr>
          <w:spacing w:val="-6"/>
        </w:rPr>
        <w:t>tehnice:</w:t>
      </w:r>
    </w:p>
    <w:p w:rsidR="005956A8" w:rsidRDefault="005956A8">
      <w:pPr>
        <w:pStyle w:val="BodyText"/>
        <w:spacing w:before="2" w:after="1"/>
        <w:ind w:left="0"/>
      </w:pPr>
    </w:p>
    <w:tbl>
      <w:tblPr>
        <w:tblW w:w="0" w:type="auto"/>
        <w:tblInd w:w="1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565"/>
        <w:gridCol w:w="1257"/>
        <w:gridCol w:w="1050"/>
        <w:gridCol w:w="1257"/>
        <w:gridCol w:w="1033"/>
        <w:gridCol w:w="1446"/>
        <w:gridCol w:w="1315"/>
      </w:tblGrid>
      <w:tr w:rsidR="005956A8">
        <w:trPr>
          <w:trHeight w:val="285"/>
        </w:trPr>
        <w:tc>
          <w:tcPr>
            <w:tcW w:w="2565" w:type="dxa"/>
          </w:tcPr>
          <w:p w:rsidR="005956A8" w:rsidRDefault="00F3183C">
            <w:pPr>
              <w:pStyle w:val="TableParagraph"/>
              <w:spacing w:before="43" w:line="223" w:lineRule="exact"/>
              <w:ind w:left="116" w:right="49"/>
              <w:jc w:val="center"/>
              <w:rPr>
                <w:b/>
                <w:sz w:val="21"/>
              </w:rPr>
            </w:pPr>
            <w:r>
              <w:rPr>
                <w:b/>
                <w:spacing w:val="-13"/>
                <w:w w:val="105"/>
                <w:sz w:val="21"/>
              </w:rPr>
              <w:t>DENUMIRE</w:t>
            </w:r>
            <w:r>
              <w:rPr>
                <w:b/>
                <w:spacing w:val="-28"/>
                <w:w w:val="105"/>
                <w:sz w:val="21"/>
              </w:rPr>
              <w:t xml:space="preserve"> </w:t>
            </w:r>
            <w:r>
              <w:rPr>
                <w:b/>
                <w:spacing w:val="-2"/>
                <w:w w:val="110"/>
                <w:sz w:val="21"/>
              </w:rPr>
              <w:t>INCAPERE</w:t>
            </w:r>
          </w:p>
        </w:tc>
        <w:tc>
          <w:tcPr>
            <w:tcW w:w="1257" w:type="dxa"/>
          </w:tcPr>
          <w:p w:rsidR="005956A8" w:rsidRDefault="00F3183C">
            <w:pPr>
              <w:pStyle w:val="TableParagraph"/>
              <w:spacing w:before="43" w:line="223" w:lineRule="exact"/>
              <w:ind w:left="93"/>
              <w:rPr>
                <w:sz w:val="21"/>
              </w:rPr>
            </w:pPr>
            <w:r>
              <w:rPr>
                <w:spacing w:val="-5"/>
                <w:w w:val="110"/>
                <w:sz w:val="21"/>
              </w:rPr>
              <w:t>Lungime(m)</w:t>
            </w:r>
          </w:p>
        </w:tc>
        <w:tc>
          <w:tcPr>
            <w:tcW w:w="1050" w:type="dxa"/>
          </w:tcPr>
          <w:p w:rsidR="005956A8" w:rsidRDefault="00F3183C">
            <w:pPr>
              <w:pStyle w:val="TableParagraph"/>
              <w:spacing w:before="43" w:line="223" w:lineRule="exact"/>
              <w:ind w:left="75"/>
              <w:rPr>
                <w:sz w:val="21"/>
              </w:rPr>
            </w:pPr>
            <w:r>
              <w:rPr>
                <w:spacing w:val="-6"/>
                <w:w w:val="110"/>
                <w:sz w:val="21"/>
              </w:rPr>
              <w:t>Latime(m)</w:t>
            </w:r>
          </w:p>
        </w:tc>
        <w:tc>
          <w:tcPr>
            <w:tcW w:w="1257" w:type="dxa"/>
          </w:tcPr>
          <w:p w:rsidR="005956A8" w:rsidRDefault="00F3183C">
            <w:pPr>
              <w:pStyle w:val="TableParagraph"/>
              <w:spacing w:before="43" w:line="223" w:lineRule="exact"/>
              <w:ind w:left="77" w:right="38"/>
              <w:jc w:val="center"/>
              <w:rPr>
                <w:sz w:val="21"/>
              </w:rPr>
            </w:pPr>
            <w:r>
              <w:rPr>
                <w:spacing w:val="-2"/>
                <w:w w:val="110"/>
                <w:sz w:val="21"/>
              </w:rPr>
              <w:t>Inaltime(m)</w:t>
            </w:r>
          </w:p>
        </w:tc>
        <w:tc>
          <w:tcPr>
            <w:tcW w:w="1033" w:type="dxa"/>
          </w:tcPr>
          <w:p w:rsidR="005956A8" w:rsidRDefault="00F3183C">
            <w:pPr>
              <w:pStyle w:val="TableParagraph"/>
              <w:spacing w:before="43" w:line="223" w:lineRule="exact"/>
              <w:ind w:left="187" w:right="133"/>
              <w:jc w:val="center"/>
              <w:rPr>
                <w:sz w:val="21"/>
              </w:rPr>
            </w:pPr>
            <w:r>
              <w:rPr>
                <w:spacing w:val="-2"/>
                <w:w w:val="110"/>
                <w:sz w:val="21"/>
              </w:rPr>
              <w:t>Volum</w:t>
            </w:r>
          </w:p>
        </w:tc>
        <w:tc>
          <w:tcPr>
            <w:tcW w:w="1446" w:type="dxa"/>
          </w:tcPr>
          <w:p w:rsidR="005956A8" w:rsidRDefault="00F3183C">
            <w:pPr>
              <w:pStyle w:val="TableParagraph"/>
              <w:spacing w:before="43" w:line="223" w:lineRule="exact"/>
              <w:ind w:left="126"/>
              <w:rPr>
                <w:sz w:val="21"/>
              </w:rPr>
            </w:pPr>
            <w:r>
              <w:rPr>
                <w:sz w:val="21"/>
              </w:rPr>
              <w:t>S.v.</w:t>
            </w:r>
            <w:r>
              <w:rPr>
                <w:spacing w:val="4"/>
                <w:sz w:val="21"/>
              </w:rPr>
              <w:t xml:space="preserve"> </w:t>
            </w:r>
            <w:r>
              <w:rPr>
                <w:sz w:val="21"/>
              </w:rPr>
              <w:t>min.</w:t>
            </w:r>
            <w:r>
              <w:rPr>
                <w:spacing w:val="4"/>
                <w:sz w:val="21"/>
              </w:rPr>
              <w:t xml:space="preserve"> </w:t>
            </w:r>
            <w:r>
              <w:rPr>
                <w:spacing w:val="-4"/>
                <w:sz w:val="21"/>
              </w:rPr>
              <w:t>nec.</w:t>
            </w:r>
          </w:p>
        </w:tc>
        <w:tc>
          <w:tcPr>
            <w:tcW w:w="1315" w:type="dxa"/>
            <w:tcBorders>
              <w:right w:val="nil"/>
            </w:tcBorders>
          </w:tcPr>
          <w:p w:rsidR="005956A8" w:rsidRDefault="00F3183C">
            <w:pPr>
              <w:pStyle w:val="TableParagraph"/>
              <w:spacing w:before="43" w:line="223" w:lineRule="exact"/>
              <w:ind w:left="247"/>
              <w:rPr>
                <w:sz w:val="21"/>
              </w:rPr>
            </w:pPr>
            <w:r>
              <w:rPr>
                <w:w w:val="105"/>
                <w:sz w:val="21"/>
              </w:rPr>
              <w:t>S.v.</w:t>
            </w:r>
            <w:r>
              <w:rPr>
                <w:spacing w:val="-6"/>
                <w:w w:val="105"/>
                <w:sz w:val="21"/>
              </w:rPr>
              <w:t xml:space="preserve"> </w:t>
            </w:r>
            <w:r>
              <w:rPr>
                <w:spacing w:val="-2"/>
                <w:w w:val="110"/>
                <w:sz w:val="21"/>
              </w:rPr>
              <w:t>exist.</w:t>
            </w:r>
          </w:p>
        </w:tc>
      </w:tr>
      <w:tr w:rsidR="005956A8">
        <w:trPr>
          <w:trHeight w:val="285"/>
        </w:trPr>
        <w:tc>
          <w:tcPr>
            <w:tcW w:w="2565" w:type="dxa"/>
          </w:tcPr>
          <w:p w:rsidR="005956A8" w:rsidRDefault="00F3183C">
            <w:pPr>
              <w:pStyle w:val="TableParagraph"/>
              <w:spacing w:before="43" w:line="222" w:lineRule="exact"/>
              <w:ind w:left="78" w:right="49"/>
              <w:jc w:val="center"/>
              <w:rPr>
                <w:sz w:val="21"/>
              </w:rPr>
            </w:pPr>
            <w:r>
              <w:rPr>
                <w:sz w:val="21"/>
              </w:rPr>
              <w:t>Camera</w:t>
            </w:r>
            <w:r>
              <w:rPr>
                <w:spacing w:val="12"/>
                <w:sz w:val="21"/>
              </w:rPr>
              <w:t xml:space="preserve"> </w:t>
            </w:r>
            <w:r>
              <w:rPr>
                <w:spacing w:val="-2"/>
                <w:sz w:val="21"/>
              </w:rPr>
              <w:t>Tehnica</w:t>
            </w:r>
          </w:p>
        </w:tc>
        <w:tc>
          <w:tcPr>
            <w:tcW w:w="1257" w:type="dxa"/>
          </w:tcPr>
          <w:p w:rsidR="005956A8" w:rsidRDefault="005956A8">
            <w:pPr>
              <w:pStyle w:val="TableParagraph"/>
              <w:rPr>
                <w:sz w:val="20"/>
              </w:rPr>
            </w:pPr>
          </w:p>
        </w:tc>
        <w:tc>
          <w:tcPr>
            <w:tcW w:w="1050" w:type="dxa"/>
          </w:tcPr>
          <w:p w:rsidR="005956A8" w:rsidRDefault="005956A8">
            <w:pPr>
              <w:pStyle w:val="TableParagraph"/>
              <w:rPr>
                <w:sz w:val="20"/>
              </w:rPr>
            </w:pPr>
          </w:p>
        </w:tc>
        <w:tc>
          <w:tcPr>
            <w:tcW w:w="1257" w:type="dxa"/>
          </w:tcPr>
          <w:p w:rsidR="005956A8" w:rsidRDefault="00F3183C">
            <w:pPr>
              <w:pStyle w:val="TableParagraph"/>
              <w:spacing w:before="43" w:line="222" w:lineRule="exact"/>
              <w:ind w:left="77" w:right="34"/>
              <w:jc w:val="center"/>
              <w:rPr>
                <w:sz w:val="21"/>
              </w:rPr>
            </w:pPr>
            <w:r>
              <w:rPr>
                <w:spacing w:val="-4"/>
                <w:w w:val="110"/>
                <w:sz w:val="21"/>
              </w:rPr>
              <w:t>4.20</w:t>
            </w:r>
          </w:p>
        </w:tc>
        <w:tc>
          <w:tcPr>
            <w:tcW w:w="1033" w:type="dxa"/>
          </w:tcPr>
          <w:p w:rsidR="005956A8" w:rsidRDefault="00F3183C">
            <w:pPr>
              <w:pStyle w:val="TableParagraph"/>
              <w:spacing w:before="43" w:line="222" w:lineRule="exact"/>
              <w:ind w:left="168" w:right="143"/>
              <w:jc w:val="center"/>
              <w:rPr>
                <w:sz w:val="21"/>
              </w:rPr>
            </w:pPr>
            <w:r>
              <w:rPr>
                <w:spacing w:val="-2"/>
                <w:w w:val="110"/>
                <w:sz w:val="21"/>
              </w:rPr>
              <w:t>608.27</w:t>
            </w:r>
          </w:p>
        </w:tc>
        <w:tc>
          <w:tcPr>
            <w:tcW w:w="1446" w:type="dxa"/>
          </w:tcPr>
          <w:p w:rsidR="005956A8" w:rsidRDefault="00F3183C">
            <w:pPr>
              <w:pStyle w:val="TableParagraph"/>
              <w:spacing w:before="43" w:line="222" w:lineRule="exact"/>
              <w:ind w:left="455" w:right="430"/>
              <w:jc w:val="center"/>
              <w:rPr>
                <w:sz w:val="21"/>
              </w:rPr>
            </w:pPr>
            <w:r>
              <w:rPr>
                <w:spacing w:val="-4"/>
                <w:w w:val="110"/>
                <w:sz w:val="21"/>
              </w:rPr>
              <w:t>12.16</w:t>
            </w:r>
          </w:p>
        </w:tc>
        <w:tc>
          <w:tcPr>
            <w:tcW w:w="1315" w:type="dxa"/>
            <w:tcBorders>
              <w:right w:val="nil"/>
            </w:tcBorders>
          </w:tcPr>
          <w:p w:rsidR="005956A8" w:rsidRDefault="00F3183C">
            <w:pPr>
              <w:pStyle w:val="TableParagraph"/>
              <w:spacing w:before="27" w:line="238" w:lineRule="exact"/>
              <w:ind w:left="409" w:right="355"/>
              <w:jc w:val="center"/>
              <w:rPr>
                <w:sz w:val="21"/>
              </w:rPr>
            </w:pPr>
            <w:r>
              <w:rPr>
                <w:spacing w:val="-4"/>
                <w:w w:val="110"/>
                <w:sz w:val="21"/>
              </w:rPr>
              <w:t>29.92</w:t>
            </w:r>
          </w:p>
        </w:tc>
      </w:tr>
    </w:tbl>
    <w:p w:rsidR="005956A8" w:rsidRDefault="005956A8">
      <w:pPr>
        <w:pStyle w:val="BodyText"/>
        <w:ind w:left="0"/>
        <w:rPr>
          <w:sz w:val="26"/>
        </w:rPr>
      </w:pPr>
    </w:p>
    <w:p w:rsidR="005956A8" w:rsidRDefault="005956A8">
      <w:pPr>
        <w:pStyle w:val="BodyText"/>
        <w:spacing w:before="7"/>
        <w:ind w:left="0"/>
        <w:rPr>
          <w:sz w:val="21"/>
        </w:rPr>
      </w:pPr>
    </w:p>
    <w:p w:rsidR="005956A8" w:rsidRDefault="00F3183C">
      <w:pPr>
        <w:pStyle w:val="BodyText"/>
        <w:spacing w:before="1"/>
        <w:ind w:left="371" w:right="755" w:firstLine="631"/>
      </w:pPr>
      <w:r>
        <w:t>- evacuarea gazelor arse</w:t>
      </w:r>
      <w:r>
        <w:rPr>
          <w:spacing w:val="20"/>
        </w:rPr>
        <w:t xml:space="preserve"> </w:t>
      </w:r>
      <w:r>
        <w:t>de la centrala</w:t>
      </w:r>
      <w:r>
        <w:rPr>
          <w:spacing w:val="18"/>
        </w:rPr>
        <w:t xml:space="preserve"> </w:t>
      </w:r>
      <w:r>
        <w:t>termica</w:t>
      </w:r>
      <w:r>
        <w:rPr>
          <w:spacing w:val="20"/>
        </w:rPr>
        <w:t xml:space="preserve"> </w:t>
      </w:r>
      <w:r>
        <w:t>cu</w:t>
      </w:r>
      <w:r>
        <w:rPr>
          <w:spacing w:val="20"/>
        </w:rPr>
        <w:t xml:space="preserve"> </w:t>
      </w:r>
      <w:r>
        <w:t>tiraj</w:t>
      </w:r>
      <w:r>
        <w:rPr>
          <w:spacing w:val="19"/>
        </w:rPr>
        <w:t xml:space="preserve"> </w:t>
      </w:r>
      <w:r>
        <w:t>fortat</w:t>
      </w:r>
      <w:r>
        <w:rPr>
          <w:spacing w:val="19"/>
        </w:rPr>
        <w:t xml:space="preserve"> </w:t>
      </w:r>
      <w:r>
        <w:t>se face prin</w:t>
      </w:r>
      <w:r>
        <w:rPr>
          <w:spacing w:val="20"/>
        </w:rPr>
        <w:t xml:space="preserve"> </w:t>
      </w:r>
      <w:r>
        <w:t>kitul</w:t>
      </w:r>
      <w:r>
        <w:rPr>
          <w:spacing w:val="19"/>
        </w:rPr>
        <w:t xml:space="preserve"> </w:t>
      </w:r>
      <w:r>
        <w:t>de evacuare</w:t>
      </w:r>
      <w:r>
        <w:rPr>
          <w:spacing w:val="21"/>
        </w:rPr>
        <w:t xml:space="preserve"> </w:t>
      </w:r>
      <w:r>
        <w:t>al acesteia</w:t>
      </w:r>
      <w:r>
        <w:rPr>
          <w:spacing w:val="-3"/>
        </w:rPr>
        <w:t xml:space="preserve"> </w:t>
      </w:r>
      <w:r>
        <w:t>.</w:t>
      </w:r>
    </w:p>
    <w:p w:rsidR="005956A8" w:rsidRDefault="00F3183C">
      <w:pPr>
        <w:pStyle w:val="ListParagraph"/>
        <w:numPr>
          <w:ilvl w:val="0"/>
          <w:numId w:val="17"/>
        </w:numPr>
        <w:tabs>
          <w:tab w:val="left" w:pos="1138"/>
        </w:tabs>
        <w:ind w:right="831" w:firstLine="631"/>
        <w:rPr>
          <w:sz w:val="24"/>
        </w:rPr>
      </w:pPr>
      <w:r>
        <w:rPr>
          <w:spacing w:val="-4"/>
          <w:sz w:val="24"/>
        </w:rPr>
        <w:t>pe</w:t>
      </w:r>
      <w:r>
        <w:rPr>
          <w:spacing w:val="-11"/>
          <w:sz w:val="24"/>
        </w:rPr>
        <w:t xml:space="preserve"> </w:t>
      </w:r>
      <w:r>
        <w:rPr>
          <w:spacing w:val="-4"/>
          <w:sz w:val="24"/>
        </w:rPr>
        <w:t>tot</w:t>
      </w:r>
      <w:r>
        <w:rPr>
          <w:spacing w:val="-11"/>
          <w:sz w:val="24"/>
        </w:rPr>
        <w:t xml:space="preserve"> </w:t>
      </w:r>
      <w:r>
        <w:rPr>
          <w:spacing w:val="-4"/>
          <w:sz w:val="24"/>
        </w:rPr>
        <w:t>traseul</w:t>
      </w:r>
      <w:r>
        <w:rPr>
          <w:spacing w:val="-11"/>
          <w:sz w:val="24"/>
        </w:rPr>
        <w:t xml:space="preserve"> </w:t>
      </w:r>
      <w:r>
        <w:rPr>
          <w:spacing w:val="-4"/>
          <w:sz w:val="24"/>
        </w:rPr>
        <w:t>de</w:t>
      </w:r>
      <w:r>
        <w:rPr>
          <w:spacing w:val="-11"/>
          <w:sz w:val="24"/>
        </w:rPr>
        <w:t xml:space="preserve"> </w:t>
      </w:r>
      <w:r>
        <w:rPr>
          <w:spacing w:val="-4"/>
          <w:sz w:val="24"/>
        </w:rPr>
        <w:t>montare</w:t>
      </w:r>
      <w:r>
        <w:rPr>
          <w:spacing w:val="-11"/>
          <w:sz w:val="24"/>
        </w:rPr>
        <w:t xml:space="preserve"> </w:t>
      </w:r>
      <w:r>
        <w:rPr>
          <w:spacing w:val="-4"/>
          <w:sz w:val="24"/>
        </w:rPr>
        <w:t>instalatia</w:t>
      </w:r>
      <w:r>
        <w:rPr>
          <w:spacing w:val="-11"/>
          <w:sz w:val="24"/>
        </w:rPr>
        <w:t xml:space="preserve"> </w:t>
      </w:r>
      <w:r>
        <w:rPr>
          <w:spacing w:val="-4"/>
          <w:sz w:val="24"/>
        </w:rPr>
        <w:t>are</w:t>
      </w:r>
      <w:r>
        <w:rPr>
          <w:spacing w:val="-11"/>
          <w:sz w:val="24"/>
        </w:rPr>
        <w:t xml:space="preserve"> </w:t>
      </w:r>
      <w:r>
        <w:rPr>
          <w:spacing w:val="-4"/>
          <w:sz w:val="24"/>
        </w:rPr>
        <w:t>asigurata</w:t>
      </w:r>
      <w:r>
        <w:rPr>
          <w:spacing w:val="-9"/>
          <w:sz w:val="24"/>
        </w:rPr>
        <w:t xml:space="preserve"> </w:t>
      </w:r>
      <w:r>
        <w:rPr>
          <w:spacing w:val="-4"/>
          <w:sz w:val="24"/>
        </w:rPr>
        <w:t>ventilatia</w:t>
      </w:r>
      <w:r>
        <w:rPr>
          <w:spacing w:val="-11"/>
          <w:sz w:val="24"/>
        </w:rPr>
        <w:t xml:space="preserve"> </w:t>
      </w:r>
      <w:r>
        <w:rPr>
          <w:spacing w:val="-4"/>
          <w:sz w:val="24"/>
        </w:rPr>
        <w:t>si</w:t>
      </w:r>
      <w:r>
        <w:rPr>
          <w:spacing w:val="-11"/>
          <w:sz w:val="24"/>
        </w:rPr>
        <w:t xml:space="preserve"> </w:t>
      </w:r>
      <w:r>
        <w:rPr>
          <w:spacing w:val="-4"/>
          <w:sz w:val="24"/>
        </w:rPr>
        <w:t>suprafata</w:t>
      </w:r>
      <w:r>
        <w:rPr>
          <w:spacing w:val="-10"/>
          <w:sz w:val="24"/>
        </w:rPr>
        <w:t xml:space="preserve"> </w:t>
      </w:r>
      <w:r>
        <w:rPr>
          <w:spacing w:val="-4"/>
          <w:sz w:val="24"/>
        </w:rPr>
        <w:t>vitrata</w:t>
      </w:r>
      <w:r>
        <w:rPr>
          <w:spacing w:val="-10"/>
          <w:sz w:val="24"/>
        </w:rPr>
        <w:t xml:space="preserve"> </w:t>
      </w:r>
      <w:r>
        <w:rPr>
          <w:spacing w:val="-4"/>
          <w:sz w:val="24"/>
        </w:rPr>
        <w:t>conform</w:t>
      </w:r>
      <w:r>
        <w:rPr>
          <w:spacing w:val="-9"/>
          <w:sz w:val="24"/>
        </w:rPr>
        <w:t xml:space="preserve"> </w:t>
      </w:r>
      <w:r>
        <w:rPr>
          <w:spacing w:val="-4"/>
          <w:sz w:val="24"/>
        </w:rPr>
        <w:t xml:space="preserve">normativului </w:t>
      </w:r>
      <w:r>
        <w:rPr>
          <w:spacing w:val="-2"/>
          <w:sz w:val="24"/>
        </w:rPr>
        <w:t>NT-PEE/2018</w:t>
      </w:r>
    </w:p>
    <w:p w:rsidR="005956A8" w:rsidRDefault="00F3183C">
      <w:pPr>
        <w:pStyle w:val="ListParagraph"/>
        <w:numPr>
          <w:ilvl w:val="0"/>
          <w:numId w:val="17"/>
        </w:numPr>
        <w:tabs>
          <w:tab w:val="left" w:pos="1162"/>
        </w:tabs>
        <w:ind w:right="836" w:firstLine="631"/>
        <w:rPr>
          <w:sz w:val="24"/>
        </w:rPr>
      </w:pPr>
      <w:r>
        <w:rPr>
          <w:sz w:val="24"/>
        </w:rPr>
        <w:t>intrucat</w:t>
      </w:r>
      <w:r>
        <w:rPr>
          <w:spacing w:val="-1"/>
          <w:sz w:val="24"/>
        </w:rPr>
        <w:t xml:space="preserve"> </w:t>
      </w:r>
      <w:r>
        <w:rPr>
          <w:sz w:val="24"/>
        </w:rPr>
        <w:t>in</w:t>
      </w:r>
      <w:r>
        <w:rPr>
          <w:spacing w:val="-2"/>
          <w:sz w:val="24"/>
        </w:rPr>
        <w:t xml:space="preserve"> </w:t>
      </w:r>
      <w:r>
        <w:rPr>
          <w:sz w:val="24"/>
        </w:rPr>
        <w:t>cazul</w:t>
      </w:r>
      <w:r>
        <w:rPr>
          <w:spacing w:val="-1"/>
          <w:sz w:val="24"/>
        </w:rPr>
        <w:t xml:space="preserve"> </w:t>
      </w:r>
      <w:r>
        <w:rPr>
          <w:sz w:val="24"/>
        </w:rPr>
        <w:t>de</w:t>
      </w:r>
      <w:r>
        <w:rPr>
          <w:spacing w:val="-2"/>
          <w:sz w:val="24"/>
        </w:rPr>
        <w:t xml:space="preserve"> </w:t>
      </w:r>
      <w:r>
        <w:rPr>
          <w:sz w:val="24"/>
        </w:rPr>
        <w:t>fata</w:t>
      </w:r>
      <w:r>
        <w:rPr>
          <w:spacing w:val="-1"/>
          <w:sz w:val="24"/>
        </w:rPr>
        <w:t xml:space="preserve"> </w:t>
      </w:r>
      <w:r>
        <w:rPr>
          <w:sz w:val="24"/>
        </w:rPr>
        <w:t>,</w:t>
      </w:r>
      <w:r>
        <w:rPr>
          <w:spacing w:val="-2"/>
          <w:sz w:val="24"/>
        </w:rPr>
        <w:t xml:space="preserve"> </w:t>
      </w:r>
      <w:r>
        <w:rPr>
          <w:sz w:val="24"/>
        </w:rPr>
        <w:t>tamplaria</w:t>
      </w:r>
      <w:r>
        <w:rPr>
          <w:spacing w:val="-2"/>
          <w:sz w:val="24"/>
        </w:rPr>
        <w:t xml:space="preserve"> </w:t>
      </w:r>
      <w:r>
        <w:rPr>
          <w:sz w:val="24"/>
        </w:rPr>
        <w:t>este</w:t>
      </w:r>
      <w:r>
        <w:rPr>
          <w:spacing w:val="-2"/>
          <w:sz w:val="24"/>
        </w:rPr>
        <w:t xml:space="preserve"> </w:t>
      </w:r>
      <w:r>
        <w:rPr>
          <w:sz w:val="24"/>
        </w:rPr>
        <w:t>de tip</w:t>
      </w:r>
      <w:r>
        <w:rPr>
          <w:spacing w:val="-2"/>
          <w:sz w:val="24"/>
        </w:rPr>
        <w:t xml:space="preserve"> </w:t>
      </w:r>
      <w:r>
        <w:rPr>
          <w:sz w:val="24"/>
        </w:rPr>
        <w:t>termopan</w:t>
      </w:r>
      <w:r>
        <w:rPr>
          <w:spacing w:val="-2"/>
          <w:sz w:val="24"/>
        </w:rPr>
        <w:t xml:space="preserve"> </w:t>
      </w:r>
      <w:r>
        <w:rPr>
          <w:sz w:val="24"/>
        </w:rPr>
        <w:t>cu</w:t>
      </w:r>
      <w:r>
        <w:rPr>
          <w:spacing w:val="-2"/>
          <w:sz w:val="24"/>
        </w:rPr>
        <w:t xml:space="preserve"> </w:t>
      </w:r>
      <w:r>
        <w:rPr>
          <w:sz w:val="24"/>
        </w:rPr>
        <w:t>garnituri</w:t>
      </w:r>
      <w:r>
        <w:rPr>
          <w:spacing w:val="-1"/>
          <w:sz w:val="24"/>
        </w:rPr>
        <w:t xml:space="preserve"> </w:t>
      </w:r>
      <w:r>
        <w:rPr>
          <w:sz w:val="24"/>
        </w:rPr>
        <w:t>de cauciuc</w:t>
      </w:r>
      <w:r>
        <w:rPr>
          <w:spacing w:val="-2"/>
          <w:sz w:val="24"/>
        </w:rPr>
        <w:t xml:space="preserve"> </w:t>
      </w:r>
      <w:r>
        <w:rPr>
          <w:sz w:val="24"/>
        </w:rPr>
        <w:t>,</w:t>
      </w:r>
      <w:r>
        <w:rPr>
          <w:spacing w:val="-2"/>
          <w:sz w:val="24"/>
        </w:rPr>
        <w:t xml:space="preserve"> </w:t>
      </w:r>
      <w:r>
        <w:rPr>
          <w:sz w:val="24"/>
        </w:rPr>
        <w:t>aerul</w:t>
      </w:r>
      <w:r>
        <w:rPr>
          <w:spacing w:val="-1"/>
          <w:sz w:val="24"/>
        </w:rPr>
        <w:t xml:space="preserve"> </w:t>
      </w:r>
      <w:r>
        <w:rPr>
          <w:sz w:val="24"/>
        </w:rPr>
        <w:t xml:space="preserve">necesar </w:t>
      </w:r>
      <w:r>
        <w:rPr>
          <w:spacing w:val="-2"/>
          <w:sz w:val="24"/>
        </w:rPr>
        <w:t>arderii</w:t>
      </w:r>
      <w:r>
        <w:rPr>
          <w:spacing w:val="-13"/>
          <w:sz w:val="24"/>
        </w:rPr>
        <w:t xml:space="preserve"> </w:t>
      </w:r>
      <w:r>
        <w:rPr>
          <w:spacing w:val="-2"/>
          <w:sz w:val="24"/>
        </w:rPr>
        <w:t>gazelor,</w:t>
      </w:r>
      <w:r>
        <w:rPr>
          <w:spacing w:val="-13"/>
          <w:sz w:val="24"/>
        </w:rPr>
        <w:t xml:space="preserve"> </w:t>
      </w:r>
      <w:r>
        <w:rPr>
          <w:spacing w:val="-2"/>
          <w:sz w:val="24"/>
        </w:rPr>
        <w:t>se</w:t>
      </w:r>
      <w:r>
        <w:rPr>
          <w:spacing w:val="-13"/>
          <w:sz w:val="24"/>
        </w:rPr>
        <w:t xml:space="preserve"> </w:t>
      </w:r>
      <w:r>
        <w:rPr>
          <w:spacing w:val="-2"/>
          <w:sz w:val="24"/>
        </w:rPr>
        <w:t>asigura</w:t>
      </w:r>
      <w:r>
        <w:rPr>
          <w:spacing w:val="-13"/>
          <w:sz w:val="24"/>
        </w:rPr>
        <w:t xml:space="preserve"> </w:t>
      </w:r>
      <w:r>
        <w:rPr>
          <w:spacing w:val="-2"/>
          <w:sz w:val="24"/>
        </w:rPr>
        <w:t>prin</w:t>
      </w:r>
      <w:r>
        <w:rPr>
          <w:spacing w:val="-13"/>
          <w:sz w:val="24"/>
        </w:rPr>
        <w:t xml:space="preserve"> </w:t>
      </w:r>
      <w:r>
        <w:rPr>
          <w:spacing w:val="-2"/>
          <w:sz w:val="24"/>
        </w:rPr>
        <w:t>priza</w:t>
      </w:r>
      <w:r>
        <w:rPr>
          <w:spacing w:val="-13"/>
          <w:sz w:val="24"/>
        </w:rPr>
        <w:t xml:space="preserve"> </w:t>
      </w:r>
      <w:r>
        <w:rPr>
          <w:spacing w:val="-2"/>
          <w:sz w:val="24"/>
        </w:rPr>
        <w:t>de</w:t>
      </w:r>
      <w:r>
        <w:rPr>
          <w:spacing w:val="-13"/>
          <w:sz w:val="24"/>
        </w:rPr>
        <w:t xml:space="preserve"> </w:t>
      </w:r>
      <w:r>
        <w:rPr>
          <w:spacing w:val="-2"/>
          <w:sz w:val="24"/>
        </w:rPr>
        <w:t>aer</w:t>
      </w:r>
      <w:r>
        <w:rPr>
          <w:spacing w:val="-13"/>
          <w:sz w:val="24"/>
        </w:rPr>
        <w:t xml:space="preserve"> </w:t>
      </w:r>
      <w:r>
        <w:rPr>
          <w:spacing w:val="-2"/>
          <w:sz w:val="24"/>
        </w:rPr>
        <w:t>pentru</w:t>
      </w:r>
      <w:r>
        <w:rPr>
          <w:spacing w:val="-13"/>
          <w:sz w:val="24"/>
        </w:rPr>
        <w:t xml:space="preserve"> </w:t>
      </w:r>
      <w:r>
        <w:rPr>
          <w:spacing w:val="-2"/>
          <w:sz w:val="24"/>
        </w:rPr>
        <w:t>consumatorii</w:t>
      </w:r>
      <w:r>
        <w:rPr>
          <w:spacing w:val="-13"/>
          <w:sz w:val="24"/>
        </w:rPr>
        <w:t xml:space="preserve"> </w:t>
      </w:r>
      <w:r>
        <w:rPr>
          <w:spacing w:val="-2"/>
          <w:sz w:val="24"/>
        </w:rPr>
        <w:t>cu</w:t>
      </w:r>
      <w:r>
        <w:rPr>
          <w:spacing w:val="-13"/>
          <w:sz w:val="24"/>
        </w:rPr>
        <w:t xml:space="preserve"> </w:t>
      </w:r>
      <w:r>
        <w:rPr>
          <w:spacing w:val="-2"/>
          <w:sz w:val="24"/>
        </w:rPr>
        <w:t>tiraj</w:t>
      </w:r>
      <w:r>
        <w:rPr>
          <w:spacing w:val="-13"/>
          <w:sz w:val="24"/>
        </w:rPr>
        <w:t xml:space="preserve"> </w:t>
      </w:r>
      <w:r>
        <w:rPr>
          <w:spacing w:val="-2"/>
          <w:sz w:val="24"/>
        </w:rPr>
        <w:t>natural</w:t>
      </w:r>
      <w:r>
        <w:rPr>
          <w:spacing w:val="-13"/>
          <w:sz w:val="24"/>
        </w:rPr>
        <w:t xml:space="preserve"> </w:t>
      </w:r>
      <w:r>
        <w:rPr>
          <w:spacing w:val="-2"/>
          <w:sz w:val="24"/>
        </w:rPr>
        <w:t>(flacara</w:t>
      </w:r>
      <w:r>
        <w:rPr>
          <w:spacing w:val="-13"/>
          <w:sz w:val="24"/>
        </w:rPr>
        <w:t xml:space="preserve"> </w:t>
      </w:r>
      <w:r>
        <w:rPr>
          <w:spacing w:val="-2"/>
          <w:sz w:val="24"/>
        </w:rPr>
        <w:t>deschisa):</w:t>
      </w:r>
    </w:p>
    <w:p w:rsidR="005956A8" w:rsidRDefault="00F3183C">
      <w:pPr>
        <w:pStyle w:val="BodyText"/>
        <w:ind w:left="1002" w:right="4555"/>
      </w:pPr>
      <w:r>
        <w:rPr>
          <w:spacing w:val="-4"/>
        </w:rPr>
        <w:t>Suprafata</w:t>
      </w:r>
      <w:r>
        <w:rPr>
          <w:spacing w:val="-11"/>
        </w:rPr>
        <w:t xml:space="preserve"> </w:t>
      </w:r>
      <w:r>
        <w:rPr>
          <w:spacing w:val="-4"/>
        </w:rPr>
        <w:t>prizei</w:t>
      </w:r>
      <w:r>
        <w:rPr>
          <w:spacing w:val="-10"/>
        </w:rPr>
        <w:t xml:space="preserve"> </w:t>
      </w:r>
      <w:r>
        <w:rPr>
          <w:spacing w:val="-4"/>
        </w:rPr>
        <w:t>de</w:t>
      </w:r>
      <w:r>
        <w:rPr>
          <w:spacing w:val="-11"/>
        </w:rPr>
        <w:t xml:space="preserve"> </w:t>
      </w:r>
      <w:r>
        <w:rPr>
          <w:spacing w:val="-4"/>
        </w:rPr>
        <w:t>aer</w:t>
      </w:r>
      <w:r>
        <w:rPr>
          <w:spacing w:val="-8"/>
        </w:rPr>
        <w:t xml:space="preserve"> </w:t>
      </w:r>
      <w:r>
        <w:rPr>
          <w:spacing w:val="-4"/>
        </w:rPr>
        <w:t>=</w:t>
      </w:r>
      <w:r>
        <w:rPr>
          <w:spacing w:val="-10"/>
        </w:rPr>
        <w:t xml:space="preserve"> </w:t>
      </w:r>
      <w:r>
        <w:rPr>
          <w:spacing w:val="-4"/>
        </w:rPr>
        <w:t>12</w:t>
      </w:r>
      <w:r>
        <w:rPr>
          <w:spacing w:val="-10"/>
        </w:rPr>
        <w:t xml:space="preserve"> </w:t>
      </w:r>
      <w:r>
        <w:rPr>
          <w:spacing w:val="-4"/>
        </w:rPr>
        <w:t>x</w:t>
      </w:r>
      <w:r>
        <w:rPr>
          <w:spacing w:val="-10"/>
        </w:rPr>
        <w:t xml:space="preserve"> </w:t>
      </w:r>
      <w:r>
        <w:rPr>
          <w:spacing w:val="-4"/>
        </w:rPr>
        <w:t>Q</w:t>
      </w:r>
      <w:r>
        <w:rPr>
          <w:spacing w:val="-11"/>
        </w:rPr>
        <w:t xml:space="preserve"> </w:t>
      </w:r>
      <w:r>
        <w:rPr>
          <w:spacing w:val="-4"/>
        </w:rPr>
        <w:t>=</w:t>
      </w:r>
      <w:r>
        <w:rPr>
          <w:spacing w:val="-11"/>
        </w:rPr>
        <w:t xml:space="preserve"> </w:t>
      </w:r>
      <w:r>
        <w:rPr>
          <w:spacing w:val="-4"/>
        </w:rPr>
        <w:t>12</w:t>
      </w:r>
      <w:r>
        <w:rPr>
          <w:spacing w:val="-10"/>
        </w:rPr>
        <w:t xml:space="preserve"> </w:t>
      </w:r>
      <w:r>
        <w:rPr>
          <w:spacing w:val="-4"/>
        </w:rPr>
        <w:t>x</w:t>
      </w:r>
      <w:r>
        <w:rPr>
          <w:spacing w:val="-10"/>
        </w:rPr>
        <w:t xml:space="preserve"> </w:t>
      </w:r>
      <w:r>
        <w:rPr>
          <w:spacing w:val="-4"/>
        </w:rPr>
        <w:t>476</w:t>
      </w:r>
      <w:r>
        <w:rPr>
          <w:spacing w:val="-10"/>
        </w:rPr>
        <w:t xml:space="preserve"> </w:t>
      </w:r>
      <w:r>
        <w:rPr>
          <w:spacing w:val="-4"/>
        </w:rPr>
        <w:t>=</w:t>
      </w:r>
      <w:r>
        <w:rPr>
          <w:spacing w:val="-11"/>
        </w:rPr>
        <w:t xml:space="preserve"> </w:t>
      </w:r>
      <w:r>
        <w:rPr>
          <w:spacing w:val="-4"/>
        </w:rPr>
        <w:t>5712</w:t>
      </w:r>
      <w:r>
        <w:rPr>
          <w:spacing w:val="-10"/>
        </w:rPr>
        <w:t xml:space="preserve"> </w:t>
      </w:r>
      <w:r>
        <w:rPr>
          <w:spacing w:val="-4"/>
        </w:rPr>
        <w:t>cm</w:t>
      </w:r>
      <w:r>
        <w:rPr>
          <w:spacing w:val="-4"/>
          <w:vertAlign w:val="superscript"/>
        </w:rPr>
        <w:t>2</w:t>
      </w:r>
      <w:r>
        <w:rPr>
          <w:spacing w:val="-4"/>
        </w:rPr>
        <w:t xml:space="preserve"> </w:t>
      </w:r>
      <w:r>
        <w:t>Adica .5712 mp</w:t>
      </w:r>
    </w:p>
    <w:p w:rsidR="005956A8" w:rsidRDefault="00F3183C">
      <w:pPr>
        <w:pStyle w:val="BodyText"/>
        <w:ind w:left="1002" w:right="5900"/>
      </w:pPr>
      <w:r>
        <w:rPr>
          <w:noProof/>
          <w:lang w:val="en-US"/>
        </w:rPr>
        <w:drawing>
          <wp:anchor distT="0" distB="0" distL="0" distR="0" simplePos="0" relativeHeight="167" behindDoc="0" locked="0" layoutInCell="1" allowOverlap="1">
            <wp:simplePos x="0" y="0"/>
            <wp:positionH relativeFrom="page">
              <wp:posOffset>1210310</wp:posOffset>
            </wp:positionH>
            <wp:positionV relativeFrom="paragraph">
              <wp:posOffset>373165</wp:posOffset>
            </wp:positionV>
            <wp:extent cx="929639" cy="198120"/>
            <wp:effectExtent l="0" t="0" r="0" b="0"/>
            <wp:wrapTopAndBottom/>
            <wp:docPr id="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png"/>
                    <pic:cNvPicPr/>
                  </pic:nvPicPr>
                  <pic:blipFill>
                    <a:blip r:embed="rId70" cstate="print"/>
                    <a:stretch>
                      <a:fillRect/>
                    </a:stretch>
                  </pic:blipFill>
                  <pic:spPr>
                    <a:xfrm>
                      <a:off x="0" y="0"/>
                      <a:ext cx="929639" cy="198120"/>
                    </a:xfrm>
                    <a:prstGeom prst="rect">
                      <a:avLst/>
                    </a:prstGeom>
                  </pic:spPr>
                </pic:pic>
              </a:graphicData>
            </a:graphic>
          </wp:anchor>
        </w:drawing>
      </w:r>
      <w:r>
        <w:rPr>
          <w:spacing w:val="-4"/>
        </w:rPr>
        <w:t>Unde</w:t>
      </w:r>
      <w:r>
        <w:rPr>
          <w:spacing w:val="-11"/>
        </w:rPr>
        <w:t xml:space="preserve"> </w:t>
      </w:r>
      <w:r>
        <w:rPr>
          <w:spacing w:val="-4"/>
        </w:rPr>
        <w:t>Q</w:t>
      </w:r>
      <w:r>
        <w:rPr>
          <w:spacing w:val="-11"/>
        </w:rPr>
        <w:t xml:space="preserve"> </w:t>
      </w:r>
      <w:r>
        <w:rPr>
          <w:spacing w:val="-4"/>
        </w:rPr>
        <w:t>=</w:t>
      </w:r>
      <w:r>
        <w:rPr>
          <w:spacing w:val="-11"/>
        </w:rPr>
        <w:t xml:space="preserve"> </w:t>
      </w:r>
      <w:r>
        <w:rPr>
          <w:spacing w:val="-4"/>
        </w:rPr>
        <w:t>debitul</w:t>
      </w:r>
      <w:r>
        <w:rPr>
          <w:spacing w:val="-11"/>
        </w:rPr>
        <w:t xml:space="preserve"> </w:t>
      </w:r>
      <w:r>
        <w:rPr>
          <w:spacing w:val="-4"/>
        </w:rPr>
        <w:t>de</w:t>
      </w:r>
      <w:r>
        <w:rPr>
          <w:spacing w:val="-11"/>
        </w:rPr>
        <w:t xml:space="preserve"> </w:t>
      </w:r>
      <w:r>
        <w:rPr>
          <w:spacing w:val="-4"/>
        </w:rPr>
        <w:t>gaz</w:t>
      </w:r>
      <w:r>
        <w:rPr>
          <w:spacing w:val="-11"/>
        </w:rPr>
        <w:t xml:space="preserve"> </w:t>
      </w:r>
      <w:r>
        <w:rPr>
          <w:spacing w:val="-4"/>
        </w:rPr>
        <w:t>al</w:t>
      </w:r>
      <w:r>
        <w:rPr>
          <w:spacing w:val="-11"/>
        </w:rPr>
        <w:t xml:space="preserve"> </w:t>
      </w:r>
      <w:r>
        <w:rPr>
          <w:spacing w:val="-4"/>
        </w:rPr>
        <w:t xml:space="preserve">consumatorului </w:t>
      </w:r>
      <w:r>
        <w:t>Se</w:t>
      </w:r>
      <w:r>
        <w:rPr>
          <w:spacing w:val="-13"/>
        </w:rPr>
        <w:t xml:space="preserve"> </w:t>
      </w:r>
      <w:r>
        <w:t>va</w:t>
      </w:r>
      <w:r>
        <w:rPr>
          <w:spacing w:val="-13"/>
        </w:rPr>
        <w:t xml:space="preserve"> </w:t>
      </w:r>
      <w:r>
        <w:t>monta</w:t>
      </w:r>
      <w:r>
        <w:rPr>
          <w:spacing w:val="-13"/>
        </w:rPr>
        <w:t xml:space="preserve"> </w:t>
      </w:r>
      <w:r>
        <w:t>electrovana</w:t>
      </w:r>
      <w:r>
        <w:rPr>
          <w:spacing w:val="-13"/>
        </w:rPr>
        <w:t xml:space="preserve"> </w:t>
      </w:r>
      <w:r>
        <w:t>si</w:t>
      </w:r>
      <w:r>
        <w:rPr>
          <w:spacing w:val="-12"/>
        </w:rPr>
        <w:t xml:space="preserve"> </w:t>
      </w:r>
      <w:r>
        <w:t>senzor</w:t>
      </w:r>
      <w:r>
        <w:rPr>
          <w:spacing w:val="-13"/>
        </w:rPr>
        <w:t xml:space="preserve"> </w:t>
      </w:r>
      <w:r>
        <w:t>de</w:t>
      </w:r>
      <w:r>
        <w:rPr>
          <w:spacing w:val="-13"/>
        </w:rPr>
        <w:t xml:space="preserve"> </w:t>
      </w:r>
      <w:r>
        <w:t>gaz.</w:t>
      </w:r>
    </w:p>
    <w:p w:rsidR="005956A8" w:rsidRDefault="00F3183C">
      <w:pPr>
        <w:pStyle w:val="BodyText"/>
        <w:tabs>
          <w:tab w:val="left" w:pos="1669"/>
        </w:tabs>
        <w:spacing w:before="41" w:line="278" w:lineRule="auto"/>
        <w:ind w:left="1271" w:right="4219" w:hanging="269"/>
      </w:pPr>
      <w:r>
        <w:rPr>
          <w:spacing w:val="-4"/>
        </w:rPr>
        <w:t>unde</w:t>
      </w:r>
      <w:r>
        <w:tab/>
      </w:r>
      <w:r>
        <w:rPr>
          <w:spacing w:val="-4"/>
        </w:rPr>
        <w:t>q</w:t>
      </w:r>
      <w:r>
        <w:rPr>
          <w:spacing w:val="-11"/>
        </w:rPr>
        <w:t xml:space="preserve"> </w:t>
      </w:r>
      <w:r>
        <w:rPr>
          <w:spacing w:val="-4"/>
        </w:rPr>
        <w:t>=</w:t>
      </w:r>
      <w:r>
        <w:rPr>
          <w:spacing w:val="-11"/>
        </w:rPr>
        <w:t xml:space="preserve"> </w:t>
      </w:r>
      <w:r>
        <w:rPr>
          <w:spacing w:val="-4"/>
        </w:rPr>
        <w:t>debitul</w:t>
      </w:r>
      <w:r>
        <w:rPr>
          <w:spacing w:val="-11"/>
        </w:rPr>
        <w:t xml:space="preserve"> </w:t>
      </w:r>
      <w:r>
        <w:rPr>
          <w:spacing w:val="-4"/>
        </w:rPr>
        <w:t>de</w:t>
      </w:r>
      <w:r>
        <w:rPr>
          <w:spacing w:val="-11"/>
        </w:rPr>
        <w:t xml:space="preserve"> </w:t>
      </w:r>
      <w:r>
        <w:rPr>
          <w:spacing w:val="-4"/>
        </w:rPr>
        <w:t>aer</w:t>
      </w:r>
      <w:r>
        <w:rPr>
          <w:spacing w:val="-11"/>
        </w:rPr>
        <w:t xml:space="preserve"> </w:t>
      </w:r>
      <w:r>
        <w:rPr>
          <w:spacing w:val="-4"/>
        </w:rPr>
        <w:t>din</w:t>
      </w:r>
      <w:r>
        <w:rPr>
          <w:spacing w:val="-11"/>
        </w:rPr>
        <w:t xml:space="preserve"> </w:t>
      </w:r>
      <w:r>
        <w:rPr>
          <w:spacing w:val="-4"/>
        </w:rPr>
        <w:t>incapere</w:t>
      </w:r>
      <w:r>
        <w:rPr>
          <w:spacing w:val="-11"/>
        </w:rPr>
        <w:t xml:space="preserve"> </w:t>
      </w:r>
      <w:r>
        <w:rPr>
          <w:spacing w:val="-4"/>
        </w:rPr>
        <w:t>≥</w:t>
      </w:r>
      <w:r>
        <w:rPr>
          <w:spacing w:val="-11"/>
        </w:rPr>
        <w:t xml:space="preserve"> </w:t>
      </w:r>
      <w:r>
        <w:rPr>
          <w:spacing w:val="-4"/>
        </w:rPr>
        <w:t>6</w:t>
      </w:r>
      <w:r>
        <w:rPr>
          <w:spacing w:val="-11"/>
        </w:rPr>
        <w:t xml:space="preserve"> </w:t>
      </w:r>
      <w:r>
        <w:rPr>
          <w:spacing w:val="-4"/>
        </w:rPr>
        <w:t>ori</w:t>
      </w:r>
      <w:r>
        <w:rPr>
          <w:spacing w:val="-11"/>
        </w:rPr>
        <w:t xml:space="preserve"> </w:t>
      </w:r>
      <w:r>
        <w:rPr>
          <w:spacing w:val="-4"/>
        </w:rPr>
        <w:t>volumul</w:t>
      </w:r>
      <w:r>
        <w:rPr>
          <w:spacing w:val="-11"/>
        </w:rPr>
        <w:t xml:space="preserve"> </w:t>
      </w:r>
      <w:r>
        <w:rPr>
          <w:spacing w:val="-4"/>
        </w:rPr>
        <w:t xml:space="preserve">incaperii. </w:t>
      </w:r>
      <w:r>
        <w:t>v</w:t>
      </w:r>
      <w:r>
        <w:rPr>
          <w:spacing w:val="-8"/>
        </w:rPr>
        <w:t xml:space="preserve"> </w:t>
      </w:r>
      <w:r>
        <w:t>=</w:t>
      </w:r>
      <w:r>
        <w:rPr>
          <w:spacing w:val="-9"/>
        </w:rPr>
        <w:t xml:space="preserve"> </w:t>
      </w:r>
      <w:r>
        <w:t>viteza</w:t>
      </w:r>
      <w:r>
        <w:rPr>
          <w:spacing w:val="-9"/>
        </w:rPr>
        <w:t xml:space="preserve"> </w:t>
      </w:r>
      <w:r>
        <w:t>naturala</w:t>
      </w:r>
      <w:r>
        <w:rPr>
          <w:spacing w:val="-9"/>
        </w:rPr>
        <w:t xml:space="preserve"> </w:t>
      </w:r>
      <w:r>
        <w:t>a</w:t>
      </w:r>
      <w:r>
        <w:rPr>
          <w:spacing w:val="-9"/>
        </w:rPr>
        <w:t xml:space="preserve"> </w:t>
      </w:r>
      <w:r>
        <w:t>aerului</w:t>
      </w:r>
      <w:r>
        <w:rPr>
          <w:spacing w:val="-8"/>
        </w:rPr>
        <w:t xml:space="preserve"> </w:t>
      </w:r>
      <w:r>
        <w:t>:</w:t>
      </w:r>
      <w:r>
        <w:rPr>
          <w:spacing w:val="-8"/>
        </w:rPr>
        <w:t xml:space="preserve"> </w:t>
      </w:r>
      <w:r>
        <w:t>0.5-1.5m/s</w:t>
      </w:r>
    </w:p>
    <w:p w:rsidR="005956A8" w:rsidRDefault="00F3183C">
      <w:pPr>
        <w:pStyle w:val="BodyText"/>
        <w:spacing w:line="230" w:lineRule="exact"/>
        <w:ind w:left="1002"/>
      </w:pPr>
      <w:r>
        <w:t>Constructiv</w:t>
      </w:r>
      <w:r>
        <w:rPr>
          <w:spacing w:val="-13"/>
        </w:rPr>
        <w:t xml:space="preserve"> </w:t>
      </w:r>
      <w:r>
        <w:t>se</w:t>
      </w:r>
      <w:r>
        <w:rPr>
          <w:spacing w:val="-13"/>
        </w:rPr>
        <w:t xml:space="preserve"> </w:t>
      </w:r>
      <w:r>
        <w:t>va</w:t>
      </w:r>
      <w:r>
        <w:rPr>
          <w:spacing w:val="-13"/>
        </w:rPr>
        <w:t xml:space="preserve"> </w:t>
      </w:r>
      <w:r>
        <w:t>realiza</w:t>
      </w:r>
      <w:r>
        <w:rPr>
          <w:spacing w:val="-13"/>
        </w:rPr>
        <w:t xml:space="preserve"> </w:t>
      </w:r>
      <w:r>
        <w:t>o</w:t>
      </w:r>
      <w:r>
        <w:rPr>
          <w:spacing w:val="-13"/>
        </w:rPr>
        <w:t xml:space="preserve"> </w:t>
      </w:r>
      <w:r>
        <w:t>grila</w:t>
      </w:r>
      <w:r>
        <w:rPr>
          <w:spacing w:val="-13"/>
        </w:rPr>
        <w:t xml:space="preserve"> </w:t>
      </w:r>
      <w:r>
        <w:t>de</w:t>
      </w:r>
      <w:r>
        <w:rPr>
          <w:spacing w:val="-13"/>
        </w:rPr>
        <w:t xml:space="preserve"> </w:t>
      </w:r>
      <w:r>
        <w:t>ventilatie</w:t>
      </w:r>
      <w:r>
        <w:rPr>
          <w:spacing w:val="-13"/>
        </w:rPr>
        <w:t xml:space="preserve"> </w:t>
      </w:r>
      <w:r>
        <w:t>in</w:t>
      </w:r>
      <w:r>
        <w:rPr>
          <w:spacing w:val="-12"/>
        </w:rPr>
        <w:t xml:space="preserve"> </w:t>
      </w:r>
      <w:r>
        <w:t>incaperile</w:t>
      </w:r>
      <w:r>
        <w:rPr>
          <w:spacing w:val="-13"/>
        </w:rPr>
        <w:t xml:space="preserve"> </w:t>
      </w:r>
      <w:r>
        <w:t>cu</w:t>
      </w:r>
      <w:r>
        <w:rPr>
          <w:spacing w:val="-13"/>
        </w:rPr>
        <w:t xml:space="preserve"> </w:t>
      </w:r>
      <w:r>
        <w:t>consumatorii</w:t>
      </w:r>
      <w:r>
        <w:rPr>
          <w:spacing w:val="-11"/>
        </w:rPr>
        <w:t xml:space="preserve"> </w:t>
      </w:r>
      <w:r>
        <w:t>cu</w:t>
      </w:r>
      <w:r>
        <w:rPr>
          <w:spacing w:val="-13"/>
        </w:rPr>
        <w:t xml:space="preserve"> </w:t>
      </w:r>
      <w:r>
        <w:t>tiraj</w:t>
      </w:r>
      <w:r>
        <w:rPr>
          <w:spacing w:val="-12"/>
        </w:rPr>
        <w:t xml:space="preserve"> </w:t>
      </w:r>
      <w:r>
        <w:t>natural</w:t>
      </w:r>
      <w:r>
        <w:rPr>
          <w:spacing w:val="-11"/>
        </w:rPr>
        <w:t xml:space="preserve"> </w:t>
      </w:r>
      <w:r>
        <w:rPr>
          <w:spacing w:val="-2"/>
        </w:rPr>
        <w:t>(flacara</w:t>
      </w:r>
    </w:p>
    <w:p w:rsidR="005956A8" w:rsidRDefault="00F3183C">
      <w:pPr>
        <w:pStyle w:val="BodyText"/>
        <w:spacing w:line="275" w:lineRule="exact"/>
        <w:ind w:left="1002"/>
      </w:pPr>
      <w:r>
        <w:rPr>
          <w:spacing w:val="-6"/>
        </w:rPr>
        <w:t>deschisa)</w:t>
      </w:r>
      <w:r>
        <w:rPr>
          <w:spacing w:val="-3"/>
        </w:rPr>
        <w:t xml:space="preserve"> </w:t>
      </w:r>
      <w:r>
        <w:rPr>
          <w:spacing w:val="-6"/>
        </w:rPr>
        <w:t>ce</w:t>
      </w:r>
      <w:r>
        <w:rPr>
          <w:spacing w:val="-3"/>
        </w:rPr>
        <w:t xml:space="preserve"> </w:t>
      </w:r>
      <w:r>
        <w:rPr>
          <w:spacing w:val="-6"/>
        </w:rPr>
        <w:t>va</w:t>
      </w:r>
      <w:r>
        <w:rPr>
          <w:spacing w:val="-3"/>
        </w:rPr>
        <w:t xml:space="preserve"> </w:t>
      </w:r>
      <w:r>
        <w:rPr>
          <w:spacing w:val="-6"/>
        </w:rPr>
        <w:t>avea</w:t>
      </w:r>
      <w:r>
        <w:rPr>
          <w:spacing w:val="-3"/>
        </w:rPr>
        <w:t xml:space="preserve"> </w:t>
      </w:r>
      <w:r>
        <w:rPr>
          <w:spacing w:val="-6"/>
        </w:rPr>
        <w:t>25cm</w:t>
      </w:r>
      <w:r>
        <w:rPr>
          <w:spacing w:val="2"/>
        </w:rPr>
        <w:t xml:space="preserve"> </w:t>
      </w:r>
      <w:r>
        <w:rPr>
          <w:spacing w:val="-6"/>
        </w:rPr>
        <w:t>latime</w:t>
      </w:r>
      <w:r>
        <w:rPr>
          <w:spacing w:val="-3"/>
        </w:rPr>
        <w:t xml:space="preserve"> </w:t>
      </w:r>
      <w:r>
        <w:rPr>
          <w:spacing w:val="-6"/>
        </w:rPr>
        <w:t>cu</w:t>
      </w:r>
      <w:r>
        <w:rPr>
          <w:spacing w:val="-1"/>
        </w:rPr>
        <w:t xml:space="preserve"> </w:t>
      </w:r>
      <w:r>
        <w:rPr>
          <w:spacing w:val="-6"/>
        </w:rPr>
        <w:t>25cm</w:t>
      </w:r>
      <w:r>
        <w:rPr>
          <w:spacing w:val="-2"/>
        </w:rPr>
        <w:t xml:space="preserve"> </w:t>
      </w:r>
      <w:r>
        <w:rPr>
          <w:spacing w:val="-6"/>
        </w:rPr>
        <w:t>lungime</w:t>
      </w:r>
      <w:r>
        <w:rPr>
          <w:spacing w:val="-3"/>
        </w:rPr>
        <w:t xml:space="preserve"> </w:t>
      </w:r>
      <w:r>
        <w:rPr>
          <w:spacing w:val="-6"/>
        </w:rPr>
        <w:t>conform</w:t>
      </w:r>
      <w:r>
        <w:rPr>
          <w:spacing w:val="-1"/>
        </w:rPr>
        <w:t xml:space="preserve"> </w:t>
      </w:r>
      <w:r>
        <w:rPr>
          <w:spacing w:val="-6"/>
        </w:rPr>
        <w:t>S.T.A.S.</w:t>
      </w:r>
      <w:r>
        <w:rPr>
          <w:spacing w:val="-2"/>
        </w:rPr>
        <w:t xml:space="preserve"> </w:t>
      </w:r>
      <w:r>
        <w:rPr>
          <w:spacing w:val="-6"/>
        </w:rPr>
        <w:t>6724-1.</w:t>
      </w:r>
    </w:p>
    <w:p w:rsidR="005956A8" w:rsidRDefault="00F3183C">
      <w:pPr>
        <w:pStyle w:val="BodyText"/>
        <w:ind w:right="755" w:firstLine="719"/>
      </w:pPr>
      <w:r>
        <w:t>Se</w:t>
      </w:r>
      <w:r>
        <w:rPr>
          <w:spacing w:val="24"/>
        </w:rPr>
        <w:t xml:space="preserve"> </w:t>
      </w:r>
      <w:r>
        <w:t>va</w:t>
      </w:r>
      <w:r>
        <w:rPr>
          <w:spacing w:val="24"/>
        </w:rPr>
        <w:t xml:space="preserve"> </w:t>
      </w:r>
      <w:r>
        <w:t>monta</w:t>
      </w:r>
      <w:r>
        <w:rPr>
          <w:spacing w:val="24"/>
        </w:rPr>
        <w:t xml:space="preserve"> </w:t>
      </w:r>
      <w:r>
        <w:t>detector</w:t>
      </w:r>
      <w:r>
        <w:rPr>
          <w:spacing w:val="25"/>
        </w:rPr>
        <w:t xml:space="preserve"> </w:t>
      </w:r>
      <w:r>
        <w:t>automat</w:t>
      </w:r>
      <w:r>
        <w:rPr>
          <w:spacing w:val="26"/>
        </w:rPr>
        <w:t xml:space="preserve"> </w:t>
      </w:r>
      <w:r>
        <w:t>de</w:t>
      </w:r>
      <w:r>
        <w:rPr>
          <w:spacing w:val="24"/>
        </w:rPr>
        <w:t xml:space="preserve"> </w:t>
      </w:r>
      <w:r>
        <w:t>gaze</w:t>
      </w:r>
      <w:r>
        <w:rPr>
          <w:spacing w:val="24"/>
        </w:rPr>
        <w:t xml:space="preserve"> </w:t>
      </w:r>
      <w:r>
        <w:t>ce</w:t>
      </w:r>
      <w:r>
        <w:rPr>
          <w:spacing w:val="24"/>
        </w:rPr>
        <w:t xml:space="preserve"> </w:t>
      </w:r>
      <w:r>
        <w:t>sesizeaza</w:t>
      </w:r>
      <w:r>
        <w:rPr>
          <w:spacing w:val="24"/>
        </w:rPr>
        <w:t xml:space="preserve"> </w:t>
      </w:r>
      <w:r>
        <w:t>eventualele</w:t>
      </w:r>
      <w:r>
        <w:rPr>
          <w:spacing w:val="25"/>
        </w:rPr>
        <w:t xml:space="preserve"> </w:t>
      </w:r>
      <w:r>
        <w:t>scapari</w:t>
      </w:r>
      <w:r>
        <w:rPr>
          <w:spacing w:val="27"/>
        </w:rPr>
        <w:t xml:space="preserve"> </w:t>
      </w:r>
      <w:r>
        <w:t>de</w:t>
      </w:r>
      <w:r>
        <w:rPr>
          <w:spacing w:val="24"/>
        </w:rPr>
        <w:t xml:space="preserve"> </w:t>
      </w:r>
      <w:r>
        <w:t>gaze</w:t>
      </w:r>
      <w:r>
        <w:rPr>
          <w:spacing w:val="24"/>
        </w:rPr>
        <w:t xml:space="preserve"> </w:t>
      </w:r>
      <w:r>
        <w:t>si</w:t>
      </w:r>
      <w:r>
        <w:rPr>
          <w:spacing w:val="26"/>
        </w:rPr>
        <w:t xml:space="preserve"> </w:t>
      </w:r>
      <w:r>
        <w:t>inchide automat gazul prin intermediul unui electroventil.</w:t>
      </w:r>
    </w:p>
    <w:p w:rsidR="005956A8" w:rsidRDefault="005956A8">
      <w:pPr>
        <w:pStyle w:val="BodyText"/>
        <w:ind w:left="0"/>
      </w:pPr>
    </w:p>
    <w:p w:rsidR="005956A8" w:rsidRDefault="00F3183C">
      <w:pPr>
        <w:pStyle w:val="BodyText"/>
        <w:ind w:firstLine="719"/>
      </w:pPr>
      <w:r>
        <w:t>Dimensionarea</w:t>
      </w:r>
      <w:r>
        <w:rPr>
          <w:spacing w:val="36"/>
        </w:rPr>
        <w:t xml:space="preserve"> </w:t>
      </w:r>
      <w:r>
        <w:t>instalatiei</w:t>
      </w:r>
      <w:r>
        <w:rPr>
          <w:spacing w:val="38"/>
        </w:rPr>
        <w:t xml:space="preserve"> </w:t>
      </w:r>
      <w:r>
        <w:t>de</w:t>
      </w:r>
      <w:r>
        <w:rPr>
          <w:spacing w:val="36"/>
        </w:rPr>
        <w:t xml:space="preserve"> </w:t>
      </w:r>
      <w:r>
        <w:t>utilizare</w:t>
      </w:r>
      <w:r>
        <w:rPr>
          <w:spacing w:val="35"/>
        </w:rPr>
        <w:t xml:space="preserve"> </w:t>
      </w:r>
      <w:r>
        <w:t>s-a</w:t>
      </w:r>
      <w:r>
        <w:rPr>
          <w:spacing w:val="36"/>
        </w:rPr>
        <w:t xml:space="preserve"> </w:t>
      </w:r>
      <w:r>
        <w:t>facut</w:t>
      </w:r>
      <w:r>
        <w:rPr>
          <w:spacing w:val="38"/>
        </w:rPr>
        <w:t xml:space="preserve"> </w:t>
      </w:r>
      <w:r>
        <w:t>in</w:t>
      </w:r>
      <w:r>
        <w:rPr>
          <w:spacing w:val="37"/>
        </w:rPr>
        <w:t xml:space="preserve"> </w:t>
      </w:r>
      <w:r>
        <w:t>conformitate</w:t>
      </w:r>
      <w:r>
        <w:rPr>
          <w:spacing w:val="36"/>
        </w:rPr>
        <w:t xml:space="preserve"> </w:t>
      </w:r>
      <w:r>
        <w:t>cu</w:t>
      </w:r>
      <w:r>
        <w:rPr>
          <w:spacing w:val="37"/>
        </w:rPr>
        <w:t xml:space="preserve"> </w:t>
      </w:r>
      <w:r>
        <w:t>tabelul</w:t>
      </w:r>
      <w:r>
        <w:rPr>
          <w:spacing w:val="38"/>
        </w:rPr>
        <w:t xml:space="preserve"> </w:t>
      </w:r>
      <w:r>
        <w:t>pentru</w:t>
      </w:r>
      <w:r>
        <w:rPr>
          <w:spacing w:val="37"/>
        </w:rPr>
        <w:t xml:space="preserve"> </w:t>
      </w:r>
      <w:r>
        <w:t>calculul conductelor de gaze ce functioneaza in regim de redusa presiune.</w:t>
      </w:r>
    </w:p>
    <w:p w:rsidR="005956A8" w:rsidRDefault="005956A8">
      <w:pPr>
        <w:pStyle w:val="BodyText"/>
        <w:ind w:left="0"/>
      </w:pPr>
    </w:p>
    <w:p w:rsidR="005956A8" w:rsidRDefault="00F3183C">
      <w:pPr>
        <w:pStyle w:val="BodyText"/>
        <w:ind w:left="1002"/>
        <w:jc w:val="both"/>
      </w:pPr>
      <w:r>
        <w:t>Instalaţia</w:t>
      </w:r>
      <w:r>
        <w:rPr>
          <w:spacing w:val="-2"/>
        </w:rPr>
        <w:t xml:space="preserve"> </w:t>
      </w:r>
      <w:r>
        <w:t>de</w:t>
      </w:r>
      <w:r>
        <w:rPr>
          <w:spacing w:val="-1"/>
        </w:rPr>
        <w:t xml:space="preserve"> </w:t>
      </w:r>
      <w:r>
        <w:t>utilizare</w:t>
      </w:r>
      <w:r>
        <w:rPr>
          <w:spacing w:val="-1"/>
        </w:rPr>
        <w:t xml:space="preserve"> </w:t>
      </w:r>
      <w:r>
        <w:t>gaze</w:t>
      </w:r>
      <w:r>
        <w:rPr>
          <w:spacing w:val="-2"/>
        </w:rPr>
        <w:t xml:space="preserve"> </w:t>
      </w:r>
      <w:r>
        <w:t>naturale</w:t>
      </w:r>
      <w:r>
        <w:rPr>
          <w:spacing w:val="1"/>
        </w:rPr>
        <w:t xml:space="preserve"> </w:t>
      </w:r>
      <w:r>
        <w:t>se</w:t>
      </w:r>
      <w:r>
        <w:rPr>
          <w:spacing w:val="-1"/>
        </w:rPr>
        <w:t xml:space="preserve"> </w:t>
      </w:r>
      <w:r>
        <w:t>va</w:t>
      </w:r>
      <w:r>
        <w:rPr>
          <w:spacing w:val="-1"/>
        </w:rPr>
        <w:t xml:space="preserve"> </w:t>
      </w:r>
      <w:r>
        <w:t>poza</w:t>
      </w:r>
      <w:r>
        <w:rPr>
          <w:spacing w:val="-2"/>
        </w:rPr>
        <w:t xml:space="preserve"> </w:t>
      </w:r>
      <w:r>
        <w:t>aparent la</w:t>
      </w:r>
      <w:r>
        <w:rPr>
          <w:spacing w:val="-1"/>
        </w:rPr>
        <w:t xml:space="preserve"> </w:t>
      </w:r>
      <w:r>
        <w:t>înălţimi</w:t>
      </w:r>
      <w:r>
        <w:rPr>
          <w:spacing w:val="-1"/>
        </w:rPr>
        <w:t xml:space="preserve"> </w:t>
      </w:r>
      <w:r>
        <w:t>(0,5</w:t>
      </w:r>
      <w:r>
        <w:rPr>
          <w:spacing w:val="1"/>
        </w:rPr>
        <w:t xml:space="preserve"> </w:t>
      </w:r>
      <w:r>
        <w:t>-</w:t>
      </w:r>
      <w:r>
        <w:rPr>
          <w:spacing w:val="-1"/>
        </w:rPr>
        <w:t xml:space="preserve"> </w:t>
      </w:r>
      <w:r>
        <w:t xml:space="preserve">6 </w:t>
      </w:r>
      <w:r>
        <w:rPr>
          <w:spacing w:val="-5"/>
        </w:rPr>
        <w:t>m).</w:t>
      </w:r>
    </w:p>
    <w:p w:rsidR="005956A8" w:rsidRDefault="00F3183C">
      <w:pPr>
        <w:pStyle w:val="BodyText"/>
        <w:ind w:left="371" w:right="848" w:firstLine="631"/>
        <w:jc w:val="both"/>
      </w:pPr>
      <w:r>
        <w:t>Traseul instalaţiei interioare va fi rectiliniu, urmând pe cât posibil pereţii, grinzile, stâlpii clădirii.</w:t>
      </w:r>
      <w:r>
        <w:rPr>
          <w:spacing w:val="-2"/>
        </w:rPr>
        <w:t xml:space="preserve"> </w:t>
      </w:r>
      <w:r>
        <w:t>La</w:t>
      </w:r>
      <w:r>
        <w:rPr>
          <w:spacing w:val="-3"/>
        </w:rPr>
        <w:t xml:space="preserve"> </w:t>
      </w:r>
      <w:r>
        <w:t>trecerea</w:t>
      </w:r>
      <w:r>
        <w:rPr>
          <w:spacing w:val="-3"/>
        </w:rPr>
        <w:t xml:space="preserve"> </w:t>
      </w:r>
      <w:r>
        <w:t>prin</w:t>
      </w:r>
      <w:r>
        <w:rPr>
          <w:spacing w:val="-2"/>
        </w:rPr>
        <w:t xml:space="preserve"> </w:t>
      </w:r>
      <w:r>
        <w:t>pereţi,</w:t>
      </w:r>
      <w:r>
        <w:rPr>
          <w:spacing w:val="-2"/>
        </w:rPr>
        <w:t xml:space="preserve"> </w:t>
      </w:r>
      <w:r>
        <w:t>conductele</w:t>
      </w:r>
      <w:r>
        <w:rPr>
          <w:spacing w:val="-3"/>
        </w:rPr>
        <w:t xml:space="preserve"> </w:t>
      </w:r>
      <w:r>
        <w:t>se</w:t>
      </w:r>
      <w:r>
        <w:rPr>
          <w:spacing w:val="-3"/>
        </w:rPr>
        <w:t xml:space="preserve"> </w:t>
      </w:r>
      <w:r>
        <w:t>vor</w:t>
      </w:r>
      <w:r>
        <w:rPr>
          <w:spacing w:val="-1"/>
        </w:rPr>
        <w:t xml:space="preserve"> </w:t>
      </w:r>
      <w:r>
        <w:t>monta</w:t>
      </w:r>
      <w:r>
        <w:rPr>
          <w:spacing w:val="-3"/>
        </w:rPr>
        <w:t xml:space="preserve"> </w:t>
      </w:r>
      <w:r>
        <w:t>în</w:t>
      </w:r>
      <w:r>
        <w:rPr>
          <w:spacing w:val="-2"/>
        </w:rPr>
        <w:t xml:space="preserve"> </w:t>
      </w:r>
      <w:r>
        <w:t>tuburi</w:t>
      </w:r>
      <w:r>
        <w:rPr>
          <w:spacing w:val="-2"/>
        </w:rPr>
        <w:t xml:space="preserve"> </w:t>
      </w:r>
      <w:r>
        <w:t>de</w:t>
      </w:r>
      <w:r>
        <w:rPr>
          <w:spacing w:val="-4"/>
        </w:rPr>
        <w:t xml:space="preserve"> </w:t>
      </w:r>
      <w:r>
        <w:t>protecţie,</w:t>
      </w:r>
      <w:r>
        <w:rPr>
          <w:spacing w:val="-2"/>
        </w:rPr>
        <w:t xml:space="preserve"> </w:t>
      </w:r>
      <w:r>
        <w:t>ce</w:t>
      </w:r>
      <w:r>
        <w:rPr>
          <w:spacing w:val="-3"/>
        </w:rPr>
        <w:t xml:space="preserve"> </w:t>
      </w:r>
      <w:r>
        <w:t>vor</w:t>
      </w:r>
      <w:r>
        <w:rPr>
          <w:spacing w:val="-2"/>
        </w:rPr>
        <w:t xml:space="preserve"> </w:t>
      </w:r>
      <w:r>
        <w:t>depăşi</w:t>
      </w:r>
      <w:r>
        <w:rPr>
          <w:spacing w:val="-3"/>
        </w:rPr>
        <w:t xml:space="preserve"> </w:t>
      </w:r>
      <w:r>
        <w:t>faţa</w:t>
      </w:r>
      <w:r>
        <w:rPr>
          <w:spacing w:val="-3"/>
        </w:rPr>
        <w:t xml:space="preserve"> </w:t>
      </w:r>
      <w:r>
        <w:t xml:space="preserve">finită a pereţilor cu 10 mm şi se vor fixa cu mortar de var şi ciment, conform art. 10.34. din N.T . </w:t>
      </w:r>
      <w:r>
        <w:rPr>
          <w:spacing w:val="-2"/>
        </w:rPr>
        <w:t>P.E.E./2018.</w:t>
      </w:r>
    </w:p>
    <w:p w:rsidR="005956A8" w:rsidRDefault="00F3183C">
      <w:pPr>
        <w:pStyle w:val="BodyText"/>
        <w:spacing w:before="1"/>
        <w:ind w:left="1002"/>
        <w:jc w:val="both"/>
      </w:pPr>
      <w:r>
        <w:t>Fixarea</w:t>
      </w:r>
      <w:r>
        <w:rPr>
          <w:spacing w:val="-4"/>
        </w:rPr>
        <w:t xml:space="preserve"> </w:t>
      </w:r>
      <w:r>
        <w:t>conductelor</w:t>
      </w:r>
      <w:r>
        <w:rPr>
          <w:spacing w:val="-2"/>
        </w:rPr>
        <w:t xml:space="preserve"> </w:t>
      </w:r>
      <w:r>
        <w:t>aparente</w:t>
      </w:r>
      <w:r>
        <w:rPr>
          <w:spacing w:val="-1"/>
        </w:rPr>
        <w:t xml:space="preserve"> </w:t>
      </w:r>
      <w:r>
        <w:t>pe</w:t>
      </w:r>
      <w:r>
        <w:rPr>
          <w:spacing w:val="-3"/>
        </w:rPr>
        <w:t xml:space="preserve"> </w:t>
      </w:r>
      <w:r>
        <w:t>pereţi</w:t>
      </w:r>
      <w:r>
        <w:rPr>
          <w:spacing w:val="-1"/>
        </w:rPr>
        <w:t xml:space="preserve"> </w:t>
      </w:r>
      <w:r>
        <w:t>se</w:t>
      </w:r>
      <w:r>
        <w:rPr>
          <w:spacing w:val="-2"/>
        </w:rPr>
        <w:t xml:space="preserve"> </w:t>
      </w:r>
      <w:r>
        <w:t>va face cu</w:t>
      </w:r>
      <w:r>
        <w:rPr>
          <w:spacing w:val="-1"/>
        </w:rPr>
        <w:t xml:space="preserve"> </w:t>
      </w:r>
      <w:r>
        <w:t>brăţări</w:t>
      </w:r>
      <w:r>
        <w:rPr>
          <w:spacing w:val="-1"/>
        </w:rPr>
        <w:t xml:space="preserve"> </w:t>
      </w:r>
      <w:r>
        <w:t xml:space="preserve">sau </w:t>
      </w:r>
      <w:r>
        <w:rPr>
          <w:spacing w:val="-2"/>
        </w:rPr>
        <w:t>console.</w:t>
      </w:r>
    </w:p>
    <w:p w:rsidR="005956A8" w:rsidRDefault="00F3183C">
      <w:pPr>
        <w:pStyle w:val="BodyText"/>
        <w:ind w:left="371" w:right="844" w:firstLine="631"/>
        <w:jc w:val="both"/>
      </w:pPr>
      <w:r>
        <w:t>Îmbinarea conductelor se realizează prin înfiletare (pentru diametre mai mici de 1") sau prin sudură. Sudarea se va efectua de către sudori autorizaţi, pe baza prevederilor I.S.C.I.R. – CC71 şi STAS 9532. Sudorii vor marca sudurile efectuate.</w:t>
      </w:r>
    </w:p>
    <w:p w:rsidR="005956A8" w:rsidRDefault="00F3183C">
      <w:pPr>
        <w:pStyle w:val="BodyText"/>
        <w:ind w:left="371" w:right="853" w:firstLine="631"/>
        <w:jc w:val="both"/>
      </w:pPr>
      <w:r>
        <w:t>Înainte de punerea în funcţiune conductele din instalaţia de utilizare se vor supune la verficări de presiune după cum urmează:</w:t>
      </w:r>
    </w:p>
    <w:p w:rsidR="005956A8" w:rsidRDefault="00F3183C">
      <w:pPr>
        <w:pStyle w:val="ListParagraph"/>
        <w:numPr>
          <w:ilvl w:val="0"/>
          <w:numId w:val="16"/>
        </w:numPr>
        <w:tabs>
          <w:tab w:val="left" w:pos="1620"/>
        </w:tabs>
        <w:ind w:hanging="618"/>
        <w:jc w:val="both"/>
        <w:rPr>
          <w:sz w:val="24"/>
        </w:rPr>
      </w:pPr>
      <w:r>
        <w:rPr>
          <w:sz w:val="24"/>
        </w:rPr>
        <w:t>Proba</w:t>
      </w:r>
      <w:r>
        <w:rPr>
          <w:spacing w:val="-7"/>
          <w:sz w:val="24"/>
        </w:rPr>
        <w:t xml:space="preserve"> </w:t>
      </w:r>
      <w:r>
        <w:rPr>
          <w:sz w:val="24"/>
        </w:rPr>
        <w:t>de</w:t>
      </w:r>
      <w:r>
        <w:rPr>
          <w:spacing w:val="-6"/>
          <w:sz w:val="24"/>
        </w:rPr>
        <w:t xml:space="preserve"> </w:t>
      </w:r>
      <w:r>
        <w:rPr>
          <w:spacing w:val="-2"/>
          <w:sz w:val="24"/>
        </w:rPr>
        <w:t>rezistenţă</w:t>
      </w:r>
    </w:p>
    <w:p w:rsidR="005956A8" w:rsidRDefault="00F3183C">
      <w:pPr>
        <w:pStyle w:val="ListParagraph"/>
        <w:numPr>
          <w:ilvl w:val="0"/>
          <w:numId w:val="17"/>
        </w:numPr>
        <w:tabs>
          <w:tab w:val="left" w:pos="1142"/>
        </w:tabs>
        <w:ind w:left="1142" w:hanging="140"/>
        <w:jc w:val="both"/>
        <w:rPr>
          <w:sz w:val="24"/>
        </w:rPr>
      </w:pPr>
      <w:r>
        <w:rPr>
          <w:sz w:val="24"/>
        </w:rPr>
        <w:t>instalaţia</w:t>
      </w:r>
      <w:r>
        <w:rPr>
          <w:spacing w:val="-6"/>
          <w:sz w:val="24"/>
        </w:rPr>
        <w:t xml:space="preserve"> </w:t>
      </w:r>
      <w:r>
        <w:rPr>
          <w:sz w:val="24"/>
        </w:rPr>
        <w:t>de</w:t>
      </w:r>
      <w:r>
        <w:rPr>
          <w:spacing w:val="-6"/>
          <w:sz w:val="24"/>
        </w:rPr>
        <w:t xml:space="preserve"> </w:t>
      </w:r>
      <w:r>
        <w:rPr>
          <w:sz w:val="24"/>
        </w:rPr>
        <w:t>utilizare</w:t>
      </w:r>
      <w:r>
        <w:rPr>
          <w:spacing w:val="-6"/>
          <w:sz w:val="24"/>
        </w:rPr>
        <w:t xml:space="preserve"> </w:t>
      </w:r>
      <w:r>
        <w:rPr>
          <w:sz w:val="24"/>
        </w:rPr>
        <w:t>supraterana</w:t>
      </w:r>
      <w:r>
        <w:rPr>
          <w:spacing w:val="-6"/>
          <w:sz w:val="24"/>
        </w:rPr>
        <w:t xml:space="preserve"> </w:t>
      </w:r>
      <w:r>
        <w:rPr>
          <w:sz w:val="24"/>
        </w:rPr>
        <w:t>P</w:t>
      </w:r>
      <w:r>
        <w:rPr>
          <w:spacing w:val="-5"/>
          <w:sz w:val="24"/>
        </w:rPr>
        <w:t xml:space="preserve"> </w:t>
      </w:r>
      <w:r>
        <w:rPr>
          <w:sz w:val="24"/>
        </w:rPr>
        <w:t>=</w:t>
      </w:r>
      <w:r>
        <w:rPr>
          <w:spacing w:val="-5"/>
          <w:sz w:val="24"/>
        </w:rPr>
        <w:t xml:space="preserve"> </w:t>
      </w:r>
      <w:r>
        <w:rPr>
          <w:sz w:val="24"/>
        </w:rPr>
        <w:t>1</w:t>
      </w:r>
      <w:r>
        <w:rPr>
          <w:spacing w:val="-5"/>
          <w:sz w:val="24"/>
        </w:rPr>
        <w:t xml:space="preserve"> </w:t>
      </w:r>
      <w:r>
        <w:rPr>
          <w:sz w:val="24"/>
        </w:rPr>
        <w:t>bar</w:t>
      </w:r>
      <w:r>
        <w:rPr>
          <w:spacing w:val="-4"/>
          <w:sz w:val="24"/>
        </w:rPr>
        <w:t xml:space="preserve"> </w:t>
      </w:r>
      <w:r>
        <w:rPr>
          <w:sz w:val="24"/>
        </w:rPr>
        <w:t>la</w:t>
      </w:r>
      <w:r>
        <w:rPr>
          <w:spacing w:val="-5"/>
          <w:sz w:val="24"/>
        </w:rPr>
        <w:t xml:space="preserve"> </w:t>
      </w:r>
      <w:r>
        <w:rPr>
          <w:sz w:val="24"/>
        </w:rPr>
        <w:t>1</w:t>
      </w:r>
      <w:r>
        <w:rPr>
          <w:spacing w:val="-4"/>
          <w:sz w:val="24"/>
        </w:rPr>
        <w:t xml:space="preserve"> </w:t>
      </w:r>
      <w:r>
        <w:rPr>
          <w:sz w:val="24"/>
        </w:rPr>
        <w:t>ora</w:t>
      </w:r>
      <w:r>
        <w:rPr>
          <w:spacing w:val="-6"/>
          <w:sz w:val="24"/>
        </w:rPr>
        <w:t xml:space="preserve"> </w:t>
      </w:r>
      <w:r>
        <w:rPr>
          <w:spacing w:val="-10"/>
          <w:sz w:val="24"/>
        </w:rPr>
        <w:t>;</w:t>
      </w:r>
    </w:p>
    <w:p w:rsidR="005956A8" w:rsidRDefault="00F3183C">
      <w:pPr>
        <w:pStyle w:val="ListParagraph"/>
        <w:numPr>
          <w:ilvl w:val="0"/>
          <w:numId w:val="17"/>
        </w:numPr>
        <w:tabs>
          <w:tab w:val="left" w:pos="1142"/>
        </w:tabs>
        <w:ind w:left="1142" w:hanging="140"/>
        <w:jc w:val="both"/>
        <w:rPr>
          <w:sz w:val="24"/>
        </w:rPr>
      </w:pPr>
      <w:r>
        <w:rPr>
          <w:sz w:val="24"/>
        </w:rPr>
        <w:t>instalaţia</w:t>
      </w:r>
      <w:r>
        <w:rPr>
          <w:spacing w:val="-5"/>
          <w:sz w:val="24"/>
        </w:rPr>
        <w:t xml:space="preserve"> </w:t>
      </w:r>
      <w:r>
        <w:rPr>
          <w:sz w:val="24"/>
        </w:rPr>
        <w:t>de</w:t>
      </w:r>
      <w:r>
        <w:rPr>
          <w:spacing w:val="-7"/>
          <w:sz w:val="24"/>
        </w:rPr>
        <w:t xml:space="preserve"> </w:t>
      </w:r>
      <w:r>
        <w:rPr>
          <w:sz w:val="24"/>
        </w:rPr>
        <w:t>utilizare</w:t>
      </w:r>
      <w:r>
        <w:rPr>
          <w:spacing w:val="-6"/>
          <w:sz w:val="24"/>
        </w:rPr>
        <w:t xml:space="preserve"> </w:t>
      </w:r>
      <w:r>
        <w:rPr>
          <w:sz w:val="24"/>
        </w:rPr>
        <w:t>subterana</w:t>
      </w:r>
      <w:r>
        <w:rPr>
          <w:spacing w:val="-6"/>
          <w:sz w:val="24"/>
        </w:rPr>
        <w:t xml:space="preserve"> </w:t>
      </w:r>
      <w:r>
        <w:rPr>
          <w:sz w:val="24"/>
        </w:rPr>
        <w:t>P</w:t>
      </w:r>
      <w:r>
        <w:rPr>
          <w:spacing w:val="-4"/>
          <w:sz w:val="24"/>
        </w:rPr>
        <w:t xml:space="preserve"> </w:t>
      </w:r>
      <w:r>
        <w:rPr>
          <w:sz w:val="24"/>
        </w:rPr>
        <w:t>=</w:t>
      </w:r>
      <w:r>
        <w:rPr>
          <w:spacing w:val="-6"/>
          <w:sz w:val="24"/>
        </w:rPr>
        <w:t xml:space="preserve"> </w:t>
      </w:r>
      <w:r>
        <w:rPr>
          <w:sz w:val="24"/>
        </w:rPr>
        <w:t>2</w:t>
      </w:r>
      <w:r>
        <w:rPr>
          <w:spacing w:val="-4"/>
          <w:sz w:val="24"/>
        </w:rPr>
        <w:t xml:space="preserve"> </w:t>
      </w:r>
      <w:r>
        <w:rPr>
          <w:sz w:val="24"/>
        </w:rPr>
        <w:t>bar</w:t>
      </w:r>
      <w:r>
        <w:rPr>
          <w:spacing w:val="-4"/>
          <w:sz w:val="24"/>
        </w:rPr>
        <w:t xml:space="preserve"> </w:t>
      </w:r>
      <w:r>
        <w:rPr>
          <w:sz w:val="24"/>
        </w:rPr>
        <w:t>la</w:t>
      </w:r>
      <w:r>
        <w:rPr>
          <w:spacing w:val="-5"/>
          <w:sz w:val="24"/>
        </w:rPr>
        <w:t xml:space="preserve"> </w:t>
      </w:r>
      <w:r>
        <w:rPr>
          <w:sz w:val="24"/>
        </w:rPr>
        <w:t>1</w:t>
      </w:r>
      <w:r>
        <w:rPr>
          <w:spacing w:val="-4"/>
          <w:sz w:val="24"/>
        </w:rPr>
        <w:t xml:space="preserve"> </w:t>
      </w:r>
      <w:r>
        <w:rPr>
          <w:sz w:val="24"/>
        </w:rPr>
        <w:t>ora</w:t>
      </w:r>
      <w:r>
        <w:rPr>
          <w:spacing w:val="-3"/>
          <w:sz w:val="24"/>
        </w:rPr>
        <w:t xml:space="preserve"> </w:t>
      </w:r>
      <w:r>
        <w:rPr>
          <w:spacing w:val="-10"/>
          <w:sz w:val="24"/>
        </w:rPr>
        <w:t>;</w:t>
      </w:r>
    </w:p>
    <w:p w:rsidR="005956A8" w:rsidRDefault="00F3183C">
      <w:pPr>
        <w:pStyle w:val="ListParagraph"/>
        <w:numPr>
          <w:ilvl w:val="0"/>
          <w:numId w:val="16"/>
        </w:numPr>
        <w:tabs>
          <w:tab w:val="left" w:pos="1620"/>
        </w:tabs>
        <w:ind w:hanging="618"/>
        <w:jc w:val="both"/>
        <w:rPr>
          <w:sz w:val="24"/>
        </w:rPr>
      </w:pPr>
      <w:r>
        <w:rPr>
          <w:sz w:val="24"/>
        </w:rPr>
        <w:t>Proba</w:t>
      </w:r>
      <w:r>
        <w:rPr>
          <w:spacing w:val="-7"/>
          <w:sz w:val="24"/>
        </w:rPr>
        <w:t xml:space="preserve"> </w:t>
      </w:r>
      <w:r>
        <w:rPr>
          <w:sz w:val="24"/>
        </w:rPr>
        <w:t>de</w:t>
      </w:r>
      <w:r>
        <w:rPr>
          <w:spacing w:val="-6"/>
          <w:sz w:val="24"/>
        </w:rPr>
        <w:t xml:space="preserve"> </w:t>
      </w:r>
      <w:r>
        <w:rPr>
          <w:spacing w:val="-2"/>
          <w:sz w:val="24"/>
        </w:rPr>
        <w:t>etanşeitate</w:t>
      </w:r>
    </w:p>
    <w:p w:rsidR="005956A8" w:rsidRDefault="00F3183C">
      <w:pPr>
        <w:pStyle w:val="ListParagraph"/>
        <w:numPr>
          <w:ilvl w:val="0"/>
          <w:numId w:val="17"/>
        </w:numPr>
        <w:tabs>
          <w:tab w:val="left" w:pos="1142"/>
        </w:tabs>
        <w:ind w:left="1142" w:hanging="140"/>
        <w:jc w:val="both"/>
        <w:rPr>
          <w:sz w:val="24"/>
        </w:rPr>
      </w:pPr>
      <w:r>
        <w:rPr>
          <w:sz w:val="24"/>
        </w:rPr>
        <w:t>instalaţia</w:t>
      </w:r>
      <w:r>
        <w:rPr>
          <w:spacing w:val="-6"/>
          <w:sz w:val="24"/>
        </w:rPr>
        <w:t xml:space="preserve"> </w:t>
      </w:r>
      <w:r>
        <w:rPr>
          <w:sz w:val="24"/>
        </w:rPr>
        <w:t>de</w:t>
      </w:r>
      <w:r>
        <w:rPr>
          <w:spacing w:val="-8"/>
          <w:sz w:val="24"/>
        </w:rPr>
        <w:t xml:space="preserve"> </w:t>
      </w:r>
      <w:r>
        <w:rPr>
          <w:sz w:val="24"/>
        </w:rPr>
        <w:t>utilizare</w:t>
      </w:r>
      <w:r>
        <w:rPr>
          <w:spacing w:val="-7"/>
          <w:sz w:val="24"/>
        </w:rPr>
        <w:t xml:space="preserve"> </w:t>
      </w:r>
      <w:r>
        <w:rPr>
          <w:sz w:val="24"/>
        </w:rPr>
        <w:t>supraterana</w:t>
      </w:r>
      <w:r>
        <w:rPr>
          <w:spacing w:val="48"/>
          <w:sz w:val="24"/>
        </w:rPr>
        <w:t xml:space="preserve"> </w:t>
      </w:r>
      <w:r>
        <w:rPr>
          <w:sz w:val="24"/>
        </w:rPr>
        <w:t>P</w:t>
      </w:r>
      <w:r>
        <w:rPr>
          <w:spacing w:val="-6"/>
          <w:sz w:val="24"/>
        </w:rPr>
        <w:t xml:space="preserve"> </w:t>
      </w:r>
      <w:r>
        <w:rPr>
          <w:sz w:val="24"/>
        </w:rPr>
        <w:t>=</w:t>
      </w:r>
      <w:r>
        <w:rPr>
          <w:spacing w:val="-6"/>
          <w:sz w:val="24"/>
        </w:rPr>
        <w:t xml:space="preserve"> </w:t>
      </w:r>
      <w:r>
        <w:rPr>
          <w:sz w:val="24"/>
        </w:rPr>
        <w:t>0,2</w:t>
      </w:r>
      <w:r>
        <w:rPr>
          <w:spacing w:val="-6"/>
          <w:sz w:val="24"/>
        </w:rPr>
        <w:t xml:space="preserve"> </w:t>
      </w:r>
      <w:r>
        <w:rPr>
          <w:sz w:val="24"/>
        </w:rPr>
        <w:t>bar</w:t>
      </w:r>
      <w:r>
        <w:rPr>
          <w:spacing w:val="-6"/>
          <w:sz w:val="24"/>
        </w:rPr>
        <w:t xml:space="preserve"> </w:t>
      </w:r>
      <w:r>
        <w:rPr>
          <w:sz w:val="24"/>
        </w:rPr>
        <w:t>cu</w:t>
      </w:r>
      <w:r>
        <w:rPr>
          <w:spacing w:val="-3"/>
          <w:sz w:val="24"/>
        </w:rPr>
        <w:t xml:space="preserve"> </w:t>
      </w:r>
      <w:r>
        <w:rPr>
          <w:sz w:val="24"/>
        </w:rPr>
        <w:t>manevrarea</w:t>
      </w:r>
      <w:r>
        <w:rPr>
          <w:spacing w:val="-5"/>
          <w:sz w:val="24"/>
        </w:rPr>
        <w:t xml:space="preserve"> </w:t>
      </w:r>
      <w:r>
        <w:rPr>
          <w:sz w:val="24"/>
        </w:rPr>
        <w:t>armăturilor</w:t>
      </w:r>
      <w:r>
        <w:rPr>
          <w:spacing w:val="-6"/>
          <w:sz w:val="24"/>
        </w:rPr>
        <w:t xml:space="preserve"> </w:t>
      </w:r>
      <w:r>
        <w:rPr>
          <w:sz w:val="24"/>
        </w:rPr>
        <w:t>la</w:t>
      </w:r>
      <w:r>
        <w:rPr>
          <w:spacing w:val="-6"/>
          <w:sz w:val="24"/>
        </w:rPr>
        <w:t xml:space="preserve"> </w:t>
      </w:r>
      <w:r>
        <w:rPr>
          <w:sz w:val="24"/>
        </w:rPr>
        <w:t>24</w:t>
      </w:r>
      <w:r>
        <w:rPr>
          <w:spacing w:val="-6"/>
          <w:sz w:val="24"/>
        </w:rPr>
        <w:t xml:space="preserve"> </w:t>
      </w:r>
      <w:r>
        <w:rPr>
          <w:sz w:val="24"/>
        </w:rPr>
        <w:t>de</w:t>
      </w:r>
      <w:r>
        <w:rPr>
          <w:spacing w:val="-6"/>
          <w:sz w:val="24"/>
        </w:rPr>
        <w:t xml:space="preserve"> </w:t>
      </w:r>
      <w:r>
        <w:rPr>
          <w:sz w:val="24"/>
        </w:rPr>
        <w:t>ore</w:t>
      </w:r>
      <w:r>
        <w:rPr>
          <w:spacing w:val="-7"/>
          <w:sz w:val="24"/>
        </w:rPr>
        <w:t xml:space="preserve"> </w:t>
      </w:r>
      <w:r>
        <w:rPr>
          <w:spacing w:val="-10"/>
          <w:sz w:val="24"/>
        </w:rPr>
        <w:t>;</w:t>
      </w:r>
    </w:p>
    <w:p w:rsidR="005956A8" w:rsidRDefault="00F3183C">
      <w:pPr>
        <w:pStyle w:val="ListParagraph"/>
        <w:numPr>
          <w:ilvl w:val="0"/>
          <w:numId w:val="17"/>
        </w:numPr>
        <w:tabs>
          <w:tab w:val="left" w:pos="1142"/>
        </w:tabs>
        <w:ind w:left="1142" w:hanging="140"/>
        <w:jc w:val="both"/>
        <w:rPr>
          <w:sz w:val="24"/>
        </w:rPr>
      </w:pPr>
      <w:r>
        <w:rPr>
          <w:sz w:val="24"/>
        </w:rPr>
        <w:t>instalaţia</w:t>
      </w:r>
      <w:r>
        <w:rPr>
          <w:spacing w:val="-6"/>
          <w:sz w:val="24"/>
        </w:rPr>
        <w:t xml:space="preserve"> </w:t>
      </w:r>
      <w:r>
        <w:rPr>
          <w:sz w:val="24"/>
        </w:rPr>
        <w:t>de</w:t>
      </w:r>
      <w:r>
        <w:rPr>
          <w:spacing w:val="-8"/>
          <w:sz w:val="24"/>
        </w:rPr>
        <w:t xml:space="preserve"> </w:t>
      </w:r>
      <w:r>
        <w:rPr>
          <w:sz w:val="24"/>
        </w:rPr>
        <w:t>utilizare</w:t>
      </w:r>
      <w:r>
        <w:rPr>
          <w:spacing w:val="-7"/>
          <w:sz w:val="24"/>
        </w:rPr>
        <w:t xml:space="preserve"> </w:t>
      </w:r>
      <w:r>
        <w:rPr>
          <w:sz w:val="24"/>
        </w:rPr>
        <w:t>subterana</w:t>
      </w:r>
      <w:r>
        <w:rPr>
          <w:spacing w:val="-7"/>
          <w:sz w:val="24"/>
        </w:rPr>
        <w:t xml:space="preserve"> </w:t>
      </w:r>
      <w:r>
        <w:rPr>
          <w:sz w:val="24"/>
        </w:rPr>
        <w:t>P</w:t>
      </w:r>
      <w:r>
        <w:rPr>
          <w:spacing w:val="-5"/>
          <w:sz w:val="24"/>
        </w:rPr>
        <w:t xml:space="preserve"> </w:t>
      </w:r>
      <w:r>
        <w:rPr>
          <w:sz w:val="24"/>
        </w:rPr>
        <w:t>=</w:t>
      </w:r>
      <w:r>
        <w:rPr>
          <w:spacing w:val="-7"/>
          <w:sz w:val="24"/>
        </w:rPr>
        <w:t xml:space="preserve"> </w:t>
      </w:r>
      <w:r>
        <w:rPr>
          <w:sz w:val="24"/>
        </w:rPr>
        <w:t>1</w:t>
      </w:r>
      <w:r>
        <w:rPr>
          <w:spacing w:val="-6"/>
          <w:sz w:val="24"/>
        </w:rPr>
        <w:t xml:space="preserve"> </w:t>
      </w:r>
      <w:r>
        <w:rPr>
          <w:sz w:val="24"/>
        </w:rPr>
        <w:t>bar</w:t>
      </w:r>
      <w:r>
        <w:rPr>
          <w:spacing w:val="-5"/>
          <w:sz w:val="24"/>
        </w:rPr>
        <w:t xml:space="preserve"> </w:t>
      </w:r>
      <w:r>
        <w:rPr>
          <w:sz w:val="24"/>
        </w:rPr>
        <w:t>cu</w:t>
      </w:r>
      <w:r>
        <w:rPr>
          <w:spacing w:val="-6"/>
          <w:sz w:val="24"/>
        </w:rPr>
        <w:t xml:space="preserve"> </w:t>
      </w:r>
      <w:r>
        <w:rPr>
          <w:sz w:val="24"/>
        </w:rPr>
        <w:t>manevrarea</w:t>
      </w:r>
      <w:r>
        <w:rPr>
          <w:spacing w:val="-5"/>
          <w:sz w:val="24"/>
        </w:rPr>
        <w:t xml:space="preserve"> </w:t>
      </w:r>
      <w:r>
        <w:rPr>
          <w:sz w:val="24"/>
        </w:rPr>
        <w:t>armăturilor</w:t>
      </w:r>
      <w:r>
        <w:rPr>
          <w:spacing w:val="-5"/>
          <w:sz w:val="24"/>
        </w:rPr>
        <w:t xml:space="preserve"> </w:t>
      </w:r>
      <w:r>
        <w:rPr>
          <w:sz w:val="24"/>
        </w:rPr>
        <w:t>la</w:t>
      </w:r>
      <w:r>
        <w:rPr>
          <w:spacing w:val="-8"/>
          <w:sz w:val="24"/>
        </w:rPr>
        <w:t xml:space="preserve"> </w:t>
      </w:r>
      <w:r>
        <w:rPr>
          <w:sz w:val="24"/>
        </w:rPr>
        <w:t>24</w:t>
      </w:r>
      <w:r>
        <w:rPr>
          <w:spacing w:val="-4"/>
          <w:sz w:val="24"/>
        </w:rPr>
        <w:t xml:space="preserve"> </w:t>
      </w:r>
      <w:r>
        <w:rPr>
          <w:sz w:val="24"/>
        </w:rPr>
        <w:t>de</w:t>
      </w:r>
      <w:r>
        <w:rPr>
          <w:spacing w:val="-6"/>
          <w:sz w:val="24"/>
        </w:rPr>
        <w:t xml:space="preserve"> </w:t>
      </w:r>
      <w:r>
        <w:rPr>
          <w:sz w:val="24"/>
        </w:rPr>
        <w:t>ore</w:t>
      </w:r>
      <w:r>
        <w:rPr>
          <w:spacing w:val="-5"/>
          <w:sz w:val="24"/>
        </w:rPr>
        <w:t xml:space="preserve"> </w:t>
      </w:r>
      <w:r>
        <w:rPr>
          <w:spacing w:val="-10"/>
          <w:sz w:val="24"/>
        </w:rPr>
        <w:t>;</w:t>
      </w:r>
    </w:p>
    <w:p w:rsidR="005956A8" w:rsidRDefault="00F3183C">
      <w:pPr>
        <w:pStyle w:val="BodyText"/>
        <w:ind w:left="371" w:right="854" w:firstLine="631"/>
        <w:jc w:val="both"/>
      </w:pPr>
      <w:r>
        <w:t>Înainte de efectuarea verificărilor de presiune se va face curăţirea conductelor de impuritaţi</w:t>
      </w:r>
      <w:r>
        <w:rPr>
          <w:spacing w:val="40"/>
        </w:rPr>
        <w:t xml:space="preserve"> </w:t>
      </w:r>
      <w:r>
        <w:t xml:space="preserve">prin suflare cu aer şi se vor efectua încercări preliminare (de casă) în aceleaşi condiţii cu cele de </w:t>
      </w:r>
      <w:r>
        <w:rPr>
          <w:spacing w:val="-2"/>
        </w:rPr>
        <w:t>recepţie.</w:t>
      </w:r>
    </w:p>
    <w:p w:rsidR="005956A8" w:rsidRDefault="00F3183C">
      <w:pPr>
        <w:pStyle w:val="BodyText"/>
        <w:ind w:left="371" w:right="855" w:firstLine="631"/>
        <w:jc w:val="both"/>
      </w:pPr>
      <w:r>
        <w:t>Toate încercările se vor face cu aer. Încercările de rezistenţă şi de etanşeitate se vor face după egalizarea temperaturii aerului din conductă şi a aerului din mediul înconjurător.</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09" o:spid="_x0000_s1098" style="width:485.25pt;height:1.45pt;mso-position-horizontal-relative:char;mso-position-vertical-relative:line" coordsize="9705,29">
            <v:rect id="docshape310" o:spid="_x0000_s1099"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left="371" w:right="850" w:firstLine="631"/>
        <w:jc w:val="both"/>
      </w:pPr>
      <w:r>
        <w:t>Durata de încercare şi durata de egalizare a temperaturilor vor fi cele prevăzute în tabelul 14</w:t>
      </w:r>
      <w:r>
        <w:rPr>
          <w:spacing w:val="40"/>
        </w:rPr>
        <w:t xml:space="preserve"> </w:t>
      </w:r>
      <w:r>
        <w:t xml:space="preserve">din ,,Normativul pentru proiectarea şi executarea reţelelor şi instalaţiilor de utilizare a gazelor </w:t>
      </w:r>
      <w:r>
        <w:rPr>
          <w:spacing w:val="-2"/>
        </w:rPr>
        <w:t>naturale’’</w:t>
      </w:r>
    </w:p>
    <w:p w:rsidR="005956A8" w:rsidRDefault="00F3183C">
      <w:pPr>
        <w:pStyle w:val="BodyText"/>
        <w:ind w:left="371" w:right="854" w:firstLine="631"/>
        <w:jc w:val="both"/>
      </w:pPr>
      <w:r>
        <w:t>În timpul încercărilor nu se admit pierderi de presiune. Verificările se vor face de preferinţă cu manometre înregistratoare, iar în lipsa acestora cu manometre indicatoare.</w:t>
      </w:r>
    </w:p>
    <w:p w:rsidR="005956A8" w:rsidRDefault="00F3183C">
      <w:pPr>
        <w:pStyle w:val="BodyText"/>
        <w:ind w:left="1002"/>
        <w:jc w:val="both"/>
      </w:pPr>
      <w:r>
        <w:t>După</w:t>
      </w:r>
      <w:r>
        <w:rPr>
          <w:spacing w:val="-3"/>
        </w:rPr>
        <w:t xml:space="preserve"> </w:t>
      </w:r>
      <w:r>
        <w:t>terminarea</w:t>
      </w:r>
      <w:r>
        <w:rPr>
          <w:spacing w:val="-2"/>
        </w:rPr>
        <w:t xml:space="preserve"> </w:t>
      </w:r>
      <w:r>
        <w:t>încercărilor</w:t>
      </w:r>
      <w:r>
        <w:rPr>
          <w:spacing w:val="-1"/>
        </w:rPr>
        <w:t xml:space="preserve"> </w:t>
      </w:r>
      <w:r>
        <w:t>evacuarea</w:t>
      </w:r>
      <w:r>
        <w:rPr>
          <w:spacing w:val="-2"/>
        </w:rPr>
        <w:t xml:space="preserve"> </w:t>
      </w:r>
      <w:r>
        <w:t>aerului</w:t>
      </w:r>
      <w:r>
        <w:rPr>
          <w:spacing w:val="-1"/>
        </w:rPr>
        <w:t xml:space="preserve"> </w:t>
      </w:r>
      <w:r>
        <w:t>se</w:t>
      </w:r>
      <w:r>
        <w:rPr>
          <w:spacing w:val="-2"/>
        </w:rPr>
        <w:t xml:space="preserve"> </w:t>
      </w:r>
      <w:r>
        <w:t>va</w:t>
      </w:r>
      <w:r>
        <w:rPr>
          <w:spacing w:val="-3"/>
        </w:rPr>
        <w:t xml:space="preserve"> </w:t>
      </w:r>
      <w:r>
        <w:t>face</w:t>
      </w:r>
      <w:r>
        <w:rPr>
          <w:spacing w:val="-2"/>
        </w:rPr>
        <w:t xml:space="preserve"> </w:t>
      </w:r>
      <w:r>
        <w:t>pe</w:t>
      </w:r>
      <w:r>
        <w:rPr>
          <w:spacing w:val="-2"/>
        </w:rPr>
        <w:t xml:space="preserve"> </w:t>
      </w:r>
      <w:r>
        <w:t>la capătul</w:t>
      </w:r>
      <w:r>
        <w:rPr>
          <w:spacing w:val="-1"/>
        </w:rPr>
        <w:t xml:space="preserve"> </w:t>
      </w:r>
      <w:r>
        <w:t>opus</w:t>
      </w:r>
      <w:r>
        <w:rPr>
          <w:spacing w:val="-1"/>
        </w:rPr>
        <w:t xml:space="preserve"> </w:t>
      </w:r>
      <w:r>
        <w:t>celui</w:t>
      </w:r>
      <w:r>
        <w:rPr>
          <w:spacing w:val="-1"/>
        </w:rPr>
        <w:t xml:space="preserve"> </w:t>
      </w:r>
      <w:r>
        <w:t>de</w:t>
      </w:r>
      <w:r>
        <w:rPr>
          <w:spacing w:val="-2"/>
        </w:rPr>
        <w:t xml:space="preserve"> umplere.</w:t>
      </w:r>
    </w:p>
    <w:p w:rsidR="005956A8" w:rsidRDefault="00F3183C">
      <w:pPr>
        <w:pStyle w:val="BodyText"/>
        <w:ind w:left="371" w:right="848" w:firstLine="631"/>
        <w:jc w:val="both"/>
      </w:pPr>
      <w:r>
        <w:t>Execuţia lucrărilor va fi începută numai în prezenţa instalatorului autorizat, conform normativului menţionat.</w:t>
      </w:r>
    </w:p>
    <w:p w:rsidR="005956A8" w:rsidRDefault="00F3183C">
      <w:pPr>
        <w:pStyle w:val="BodyText"/>
        <w:ind w:left="1002"/>
        <w:jc w:val="both"/>
      </w:pPr>
      <w:r>
        <w:t>La</w:t>
      </w:r>
      <w:r>
        <w:rPr>
          <w:spacing w:val="-3"/>
        </w:rPr>
        <w:t xml:space="preserve"> </w:t>
      </w:r>
      <w:r>
        <w:t>punerea</w:t>
      </w:r>
      <w:r>
        <w:rPr>
          <w:spacing w:val="-2"/>
        </w:rPr>
        <w:t xml:space="preserve"> </w:t>
      </w:r>
      <w:r>
        <w:t>în</w:t>
      </w:r>
      <w:r>
        <w:rPr>
          <w:spacing w:val="-1"/>
        </w:rPr>
        <w:t xml:space="preserve"> </w:t>
      </w:r>
      <w:r>
        <w:t>funcţiune a instalaţiei</w:t>
      </w:r>
      <w:r>
        <w:rPr>
          <w:spacing w:val="-1"/>
        </w:rPr>
        <w:t xml:space="preserve"> </w:t>
      </w:r>
      <w:r>
        <w:t>se</w:t>
      </w:r>
      <w:r>
        <w:rPr>
          <w:spacing w:val="-2"/>
        </w:rPr>
        <w:t xml:space="preserve"> </w:t>
      </w:r>
      <w:r>
        <w:t>va</w:t>
      </w:r>
      <w:r>
        <w:rPr>
          <w:spacing w:val="-2"/>
        </w:rPr>
        <w:t xml:space="preserve"> </w:t>
      </w:r>
      <w:r>
        <w:t>solicita</w:t>
      </w:r>
      <w:r>
        <w:rPr>
          <w:spacing w:val="-1"/>
        </w:rPr>
        <w:t xml:space="preserve"> </w:t>
      </w:r>
      <w:r>
        <w:t>prezenţa</w:t>
      </w:r>
      <w:r>
        <w:rPr>
          <w:spacing w:val="-2"/>
        </w:rPr>
        <w:t xml:space="preserve"> </w:t>
      </w:r>
      <w:r>
        <w:t>delegatului</w:t>
      </w:r>
      <w:r>
        <w:rPr>
          <w:spacing w:val="3"/>
        </w:rPr>
        <w:t xml:space="preserve"> </w:t>
      </w:r>
      <w:r>
        <w:rPr>
          <w:spacing w:val="-2"/>
        </w:rPr>
        <w:t>furnizorului.</w:t>
      </w:r>
    </w:p>
    <w:p w:rsidR="005956A8" w:rsidRDefault="005956A8">
      <w:pPr>
        <w:pStyle w:val="BodyText"/>
        <w:ind w:left="0"/>
      </w:pPr>
    </w:p>
    <w:p w:rsidR="005956A8" w:rsidRDefault="00F3183C">
      <w:pPr>
        <w:pStyle w:val="BodyText"/>
        <w:ind w:left="371" w:right="849" w:firstLine="631"/>
        <w:jc w:val="both"/>
      </w:pPr>
      <w:r>
        <w:t xml:space="preserve">Acoperirea protectoare se stabileste in functie de durata de folosinta a tevilor instalatiei ce se protejaza de agresivitatea mediului si de durata de viata a protectiei in conformitate cu STAS </w:t>
      </w:r>
      <w:r>
        <w:rPr>
          <w:spacing w:val="-2"/>
        </w:rPr>
        <w:t>1070211'¬83.</w:t>
      </w:r>
    </w:p>
    <w:p w:rsidR="005956A8" w:rsidRDefault="00F3183C">
      <w:pPr>
        <w:pStyle w:val="BodyText"/>
        <w:spacing w:before="1"/>
        <w:ind w:left="371" w:right="852" w:firstLine="631"/>
        <w:jc w:val="both"/>
      </w:pPr>
      <w:r>
        <w:t>Durata de viata a acoperirii protectoare reprezinta perioada de timp dupa care acoperirea protectoare se deterioreaza astfel incat devine necesara refacerea ei completa pe intreaga suprafata a elementelor de conducta.</w:t>
      </w:r>
    </w:p>
    <w:p w:rsidR="005956A8" w:rsidRDefault="00F3183C">
      <w:pPr>
        <w:pStyle w:val="BodyText"/>
        <w:ind w:left="371" w:right="851" w:firstLine="631"/>
        <w:jc w:val="both"/>
      </w:pPr>
      <w:r>
        <w:t>In maximum 3 ore de la curatirea fiecarei portiuni de suprafata a tevilor de otel trebuie, sa se aplice un strat de grund sau alt preparat pentru protectia temporara care sa nu influienteze asupra calitatii suprafetelor curatate si a cordoanelor de sudura ce se executa ulterior in procesul de montare</w:t>
      </w:r>
      <w:r>
        <w:rPr>
          <w:spacing w:val="40"/>
        </w:rPr>
        <w:t xml:space="preserve"> </w:t>
      </w:r>
      <w:r>
        <w:t>a tevilor de otel.</w:t>
      </w:r>
    </w:p>
    <w:p w:rsidR="005956A8" w:rsidRDefault="00F3183C">
      <w:pPr>
        <w:pStyle w:val="BodyText"/>
        <w:ind w:left="371" w:right="850" w:firstLine="631"/>
        <w:jc w:val="both"/>
      </w:pPr>
      <w:r>
        <w:t>La tevile de otel se aplica in general sistemul de acoperire prin vopsire prin uscarea peliculelor la aer. Aplicarea acestui sistem se face in urmatoarele: concentratia cat mai redusa a gazelor agresive, temperatura aerului a tevilor de protejat intre 5 - 40·C umiditatea relativa a aerului sub 70%</w:t>
      </w:r>
    </w:p>
    <w:p w:rsidR="005956A8" w:rsidRDefault="00F3183C">
      <w:pPr>
        <w:pStyle w:val="BodyText"/>
        <w:ind w:left="371" w:right="850" w:firstLine="631"/>
        <w:jc w:val="both"/>
      </w:pPr>
      <w:r>
        <w:t>Tehnologiile de preparare a materialelor de protectie si respectiv de aplicare a straturilor componente ale sistemului de acoperire prin vopsire trebuie sa corespunda cu prescriptiile stabilite de producatorii acestor materiale.</w:t>
      </w:r>
    </w:p>
    <w:p w:rsidR="005956A8" w:rsidRDefault="00F3183C">
      <w:pPr>
        <w:pStyle w:val="BodyText"/>
        <w:ind w:left="371" w:right="848" w:firstLine="631"/>
        <w:jc w:val="both"/>
      </w:pPr>
      <w:r>
        <w:t xml:space="preserve">Inainte de aplicarea sistemelor de acoperire prin vopsire si uscarea peliculelor la aer, toate resturile (intrspatiile), denivelarile etc. trebuiesc verificate sa fie netede. Straturile succesive ale sistemului de acoperire prin vopsire se aplica numai pe suprafete curate, lipsite de apa, praf sau impuritati. Fiecare strat al acoperirii trebuie sa fie continuu, lipsit de incretituri, exfolieri, fisuri si </w:t>
      </w:r>
      <w:r>
        <w:rPr>
          <w:spacing w:val="-2"/>
        </w:rPr>
        <w:t>nergularitati.</w:t>
      </w:r>
    </w:p>
    <w:p w:rsidR="005956A8" w:rsidRDefault="00F3183C">
      <w:pPr>
        <w:pStyle w:val="BodyText"/>
        <w:ind w:left="371" w:right="853" w:firstLine="631"/>
        <w:jc w:val="both"/>
      </w:pPr>
      <w:r>
        <w:t>Culoarea fiecarui strat trebuie sa fie uniforma pe toata suprafata elementelor de teava si nuanta culorii trebuie sa difere de la strat la strat pentru a permite verificarea numarului de straturi aplicate.</w:t>
      </w:r>
    </w:p>
    <w:p w:rsidR="005956A8" w:rsidRDefault="00F3183C">
      <w:pPr>
        <w:pStyle w:val="BodyText"/>
        <w:ind w:left="371" w:right="849" w:firstLine="631"/>
        <w:jc w:val="both"/>
      </w:pPr>
      <w:r>
        <w:t>Numarul</w:t>
      </w:r>
      <w:r>
        <w:rPr>
          <w:spacing w:val="-2"/>
        </w:rPr>
        <w:t xml:space="preserve"> </w:t>
      </w:r>
      <w:r>
        <w:t>de</w:t>
      </w:r>
      <w:r>
        <w:rPr>
          <w:spacing w:val="-2"/>
        </w:rPr>
        <w:t xml:space="preserve"> </w:t>
      </w:r>
      <w:r>
        <w:t>straturi</w:t>
      </w:r>
      <w:r>
        <w:rPr>
          <w:spacing w:val="-1"/>
        </w:rPr>
        <w:t xml:space="preserve"> </w:t>
      </w:r>
      <w:r>
        <w:t>ale</w:t>
      </w:r>
      <w:r>
        <w:rPr>
          <w:spacing w:val="-2"/>
        </w:rPr>
        <w:t xml:space="preserve"> </w:t>
      </w:r>
      <w:r>
        <w:t>sistemului</w:t>
      </w:r>
      <w:r>
        <w:rPr>
          <w:spacing w:val="-1"/>
        </w:rPr>
        <w:t xml:space="preserve"> </w:t>
      </w:r>
      <w:r>
        <w:t>de acoperire</w:t>
      </w:r>
      <w:r>
        <w:rPr>
          <w:spacing w:val="-2"/>
        </w:rPr>
        <w:t xml:space="preserve"> </w:t>
      </w:r>
      <w:r>
        <w:t>aplicate</w:t>
      </w:r>
      <w:r>
        <w:rPr>
          <w:spacing w:val="-2"/>
        </w:rPr>
        <w:t xml:space="preserve"> </w:t>
      </w:r>
      <w:r>
        <w:t>pe</w:t>
      </w:r>
      <w:r>
        <w:rPr>
          <w:spacing w:val="-2"/>
        </w:rPr>
        <w:t xml:space="preserve"> </w:t>
      </w:r>
      <w:r>
        <w:t>suprafetele</w:t>
      </w:r>
      <w:r>
        <w:rPr>
          <w:spacing w:val="-2"/>
        </w:rPr>
        <w:t xml:space="preserve"> </w:t>
      </w:r>
      <w:r>
        <w:t>tevilor</w:t>
      </w:r>
      <w:r>
        <w:rPr>
          <w:spacing w:val="-2"/>
        </w:rPr>
        <w:t xml:space="preserve"> </w:t>
      </w:r>
      <w:r>
        <w:t>din</w:t>
      </w:r>
      <w:r>
        <w:rPr>
          <w:spacing w:val="-1"/>
        </w:rPr>
        <w:t xml:space="preserve"> </w:t>
      </w:r>
      <w:r>
        <w:t>otel</w:t>
      </w:r>
      <w:r>
        <w:rPr>
          <w:spacing w:val="-1"/>
        </w:rPr>
        <w:t xml:space="preserve"> </w:t>
      </w:r>
      <w:r>
        <w:t>trebuie</w:t>
      </w:r>
      <w:r>
        <w:rPr>
          <w:spacing w:val="-2"/>
        </w:rPr>
        <w:t xml:space="preserve"> </w:t>
      </w:r>
      <w:r>
        <w:t>sa realizeze grosimea totala minima. Cofra maxima de aderenta admisa la sistemele de protectie prin vopsire este 2 conform STAS 3661/1988.</w:t>
      </w:r>
    </w:p>
    <w:p w:rsidR="005956A8" w:rsidRDefault="00F3183C">
      <w:pPr>
        <w:pStyle w:val="BodyText"/>
        <w:ind w:left="371" w:right="847" w:firstLine="631"/>
        <w:jc w:val="both"/>
      </w:pPr>
      <w:r>
        <w:t>Verificarea calitatii acoperirilor protectoare se face pe faze de operatii de catre executanti in prezenta beneficiarului, astfel:</w:t>
      </w:r>
    </w:p>
    <w:p w:rsidR="005956A8" w:rsidRDefault="00F3183C">
      <w:pPr>
        <w:pStyle w:val="ListParagraph"/>
        <w:numPr>
          <w:ilvl w:val="0"/>
          <w:numId w:val="17"/>
        </w:numPr>
        <w:tabs>
          <w:tab w:val="left" w:pos="1272"/>
        </w:tabs>
        <w:ind w:left="1271" w:hanging="270"/>
        <w:jc w:val="both"/>
        <w:rPr>
          <w:sz w:val="24"/>
        </w:rPr>
      </w:pPr>
      <w:r>
        <w:rPr>
          <w:sz w:val="24"/>
        </w:rPr>
        <w:t>inainte</w:t>
      </w:r>
      <w:r>
        <w:rPr>
          <w:spacing w:val="-9"/>
          <w:sz w:val="24"/>
        </w:rPr>
        <w:t xml:space="preserve"> </w:t>
      </w:r>
      <w:r>
        <w:rPr>
          <w:sz w:val="24"/>
        </w:rPr>
        <w:t>de</w:t>
      </w:r>
      <w:r>
        <w:rPr>
          <w:spacing w:val="-10"/>
          <w:sz w:val="24"/>
        </w:rPr>
        <w:t xml:space="preserve"> </w:t>
      </w:r>
      <w:r>
        <w:rPr>
          <w:sz w:val="24"/>
        </w:rPr>
        <w:t>aplicarea</w:t>
      </w:r>
      <w:r>
        <w:rPr>
          <w:spacing w:val="-8"/>
          <w:sz w:val="24"/>
        </w:rPr>
        <w:t xml:space="preserve"> </w:t>
      </w:r>
      <w:r>
        <w:rPr>
          <w:sz w:val="24"/>
        </w:rPr>
        <w:t>acoperirii</w:t>
      </w:r>
      <w:r>
        <w:rPr>
          <w:spacing w:val="-9"/>
          <w:sz w:val="24"/>
        </w:rPr>
        <w:t xml:space="preserve"> </w:t>
      </w:r>
      <w:r>
        <w:rPr>
          <w:spacing w:val="-2"/>
          <w:sz w:val="24"/>
        </w:rPr>
        <w:t>protectoare;</w:t>
      </w:r>
    </w:p>
    <w:p w:rsidR="005956A8" w:rsidRDefault="00F3183C">
      <w:pPr>
        <w:pStyle w:val="ListParagraph"/>
        <w:numPr>
          <w:ilvl w:val="0"/>
          <w:numId w:val="17"/>
        </w:numPr>
        <w:tabs>
          <w:tab w:val="left" w:pos="1272"/>
        </w:tabs>
        <w:ind w:left="1271" w:hanging="270"/>
        <w:jc w:val="both"/>
        <w:rPr>
          <w:sz w:val="24"/>
        </w:rPr>
      </w:pPr>
      <w:r>
        <w:rPr>
          <w:sz w:val="24"/>
        </w:rPr>
        <w:t>in</w:t>
      </w:r>
      <w:r>
        <w:rPr>
          <w:spacing w:val="-8"/>
          <w:sz w:val="24"/>
        </w:rPr>
        <w:t xml:space="preserve"> </w:t>
      </w:r>
      <w:r>
        <w:rPr>
          <w:sz w:val="24"/>
        </w:rPr>
        <w:t>timpul</w:t>
      </w:r>
      <w:r>
        <w:rPr>
          <w:spacing w:val="-8"/>
          <w:sz w:val="24"/>
        </w:rPr>
        <w:t xml:space="preserve"> </w:t>
      </w:r>
      <w:r>
        <w:rPr>
          <w:sz w:val="24"/>
        </w:rPr>
        <w:t>aplicarii</w:t>
      </w:r>
      <w:r>
        <w:rPr>
          <w:spacing w:val="-8"/>
          <w:sz w:val="24"/>
        </w:rPr>
        <w:t xml:space="preserve"> </w:t>
      </w:r>
      <w:r>
        <w:rPr>
          <w:sz w:val="24"/>
        </w:rPr>
        <w:t>acoperirii</w:t>
      </w:r>
      <w:r>
        <w:rPr>
          <w:spacing w:val="-8"/>
          <w:sz w:val="24"/>
        </w:rPr>
        <w:t xml:space="preserve"> </w:t>
      </w:r>
      <w:r>
        <w:rPr>
          <w:spacing w:val="-2"/>
          <w:sz w:val="24"/>
        </w:rPr>
        <w:t>protectoare;</w:t>
      </w:r>
    </w:p>
    <w:p w:rsidR="005956A8" w:rsidRDefault="00F3183C">
      <w:pPr>
        <w:pStyle w:val="ListParagraph"/>
        <w:numPr>
          <w:ilvl w:val="0"/>
          <w:numId w:val="17"/>
        </w:numPr>
        <w:tabs>
          <w:tab w:val="left" w:pos="1272"/>
        </w:tabs>
        <w:ind w:left="1271" w:hanging="270"/>
        <w:jc w:val="both"/>
        <w:rPr>
          <w:sz w:val="24"/>
        </w:rPr>
      </w:pPr>
      <w:r>
        <w:rPr>
          <w:sz w:val="24"/>
        </w:rPr>
        <w:t>dupa</w:t>
      </w:r>
      <w:r>
        <w:rPr>
          <w:spacing w:val="-10"/>
          <w:sz w:val="24"/>
        </w:rPr>
        <w:t xml:space="preserve"> </w:t>
      </w:r>
      <w:r>
        <w:rPr>
          <w:sz w:val="24"/>
        </w:rPr>
        <w:t>aplicarea</w:t>
      </w:r>
      <w:r>
        <w:rPr>
          <w:spacing w:val="-9"/>
          <w:sz w:val="24"/>
        </w:rPr>
        <w:t xml:space="preserve"> </w:t>
      </w:r>
      <w:r>
        <w:rPr>
          <w:sz w:val="24"/>
        </w:rPr>
        <w:t>acoperirii</w:t>
      </w:r>
      <w:r>
        <w:rPr>
          <w:spacing w:val="-9"/>
          <w:sz w:val="24"/>
        </w:rPr>
        <w:t xml:space="preserve"> </w:t>
      </w:r>
      <w:r>
        <w:rPr>
          <w:spacing w:val="-2"/>
          <w:sz w:val="24"/>
        </w:rPr>
        <w:t>protectoare.</w:t>
      </w:r>
    </w:p>
    <w:p w:rsidR="005956A8" w:rsidRDefault="00F3183C">
      <w:pPr>
        <w:pStyle w:val="BodyText"/>
        <w:ind w:left="371" w:right="850" w:firstLine="631"/>
        <w:jc w:val="both"/>
      </w:pPr>
      <w:r>
        <w:t>Tevile utilizate in instalatiile de gaze naturale trebuie sa fie cuprinse in urmatoarele standarde conform NTPEE-2018.</w:t>
      </w:r>
    </w:p>
    <w:p w:rsidR="005956A8" w:rsidRDefault="00F3183C">
      <w:pPr>
        <w:pStyle w:val="BodyText"/>
        <w:ind w:left="371" w:right="852" w:firstLine="631"/>
        <w:jc w:val="both"/>
      </w:pPr>
      <w:r>
        <w:t>Pentru retele ale sistemului de distributie, inc1usiv bransamente se vor utiliza urmatoarele categorii de tevi: tevi de otel trase, pentru industria petroliera STAS 715/2-1988</w:t>
      </w:r>
    </w:p>
    <w:p w:rsidR="005956A8" w:rsidRDefault="00F3183C">
      <w:pPr>
        <w:pStyle w:val="BodyText"/>
        <w:ind w:left="371" w:right="853" w:firstLine="631"/>
        <w:jc w:val="both"/>
      </w:pPr>
      <w:r>
        <w:t>tevi de otel fara sudura, laminate la cald STAS 404/2 devenit 404/1din 1987 tevi de otel sudate elicoidal STAS 6898/2</w:t>
      </w:r>
    </w:p>
    <w:p w:rsidR="005956A8" w:rsidRDefault="00F3183C">
      <w:pPr>
        <w:pStyle w:val="BodyText"/>
        <w:ind w:left="1002" w:right="849"/>
        <w:jc w:val="both"/>
      </w:pPr>
      <w:r>
        <w:t>tevi sudate elicoidal pentru conducte petroliere STAS11082-92 tevi trase la rece STAS 530/2 Pentru</w:t>
      </w:r>
      <w:r>
        <w:rPr>
          <w:spacing w:val="12"/>
        </w:rPr>
        <w:t xml:space="preserve"> </w:t>
      </w:r>
      <w:r>
        <w:t>panouri</w:t>
      </w:r>
      <w:r>
        <w:rPr>
          <w:spacing w:val="12"/>
        </w:rPr>
        <w:t xml:space="preserve"> </w:t>
      </w:r>
      <w:r>
        <w:t>de</w:t>
      </w:r>
      <w:r>
        <w:rPr>
          <w:spacing w:val="12"/>
        </w:rPr>
        <w:t xml:space="preserve"> </w:t>
      </w:r>
      <w:r>
        <w:t>masurare</w:t>
      </w:r>
      <w:r>
        <w:rPr>
          <w:spacing w:val="11"/>
        </w:rPr>
        <w:t xml:space="preserve"> </w:t>
      </w:r>
      <w:r>
        <w:t>se</w:t>
      </w:r>
      <w:r>
        <w:rPr>
          <w:spacing w:val="12"/>
        </w:rPr>
        <w:t xml:space="preserve"> </w:t>
      </w:r>
      <w:r>
        <w:t>vor</w:t>
      </w:r>
      <w:r>
        <w:rPr>
          <w:spacing w:val="13"/>
        </w:rPr>
        <w:t xml:space="preserve"> </w:t>
      </w:r>
      <w:r>
        <w:t>folosi</w:t>
      </w:r>
      <w:r>
        <w:rPr>
          <w:spacing w:val="13"/>
        </w:rPr>
        <w:t xml:space="preserve"> </w:t>
      </w:r>
      <w:r>
        <w:t>numai</w:t>
      </w:r>
      <w:r>
        <w:rPr>
          <w:spacing w:val="16"/>
        </w:rPr>
        <w:t xml:space="preserve"> </w:t>
      </w:r>
      <w:r>
        <w:t>teava</w:t>
      </w:r>
      <w:r>
        <w:rPr>
          <w:spacing w:val="12"/>
        </w:rPr>
        <w:t xml:space="preserve"> </w:t>
      </w:r>
      <w:r>
        <w:t>de</w:t>
      </w:r>
      <w:r>
        <w:rPr>
          <w:spacing w:val="12"/>
        </w:rPr>
        <w:t xml:space="preserve"> </w:t>
      </w:r>
      <w:r>
        <w:t>otel</w:t>
      </w:r>
      <w:r>
        <w:rPr>
          <w:spacing w:val="13"/>
        </w:rPr>
        <w:t xml:space="preserve"> </w:t>
      </w:r>
      <w:r>
        <w:t>fara</w:t>
      </w:r>
      <w:r>
        <w:rPr>
          <w:spacing w:val="12"/>
        </w:rPr>
        <w:t xml:space="preserve"> </w:t>
      </w:r>
      <w:r>
        <w:t>sudura,</w:t>
      </w:r>
      <w:r>
        <w:rPr>
          <w:spacing w:val="15"/>
        </w:rPr>
        <w:t xml:space="preserve"> </w:t>
      </w:r>
      <w:r>
        <w:t>laminata</w:t>
      </w:r>
      <w:r>
        <w:rPr>
          <w:spacing w:val="12"/>
        </w:rPr>
        <w:t xml:space="preserve"> </w:t>
      </w:r>
      <w:r>
        <w:t>la</w:t>
      </w:r>
      <w:r>
        <w:rPr>
          <w:spacing w:val="12"/>
        </w:rPr>
        <w:t xml:space="preserve"> </w:t>
      </w:r>
      <w:r>
        <w:t>cald</w:t>
      </w:r>
      <w:r>
        <w:rPr>
          <w:spacing w:val="13"/>
        </w:rPr>
        <w:t xml:space="preserve"> </w:t>
      </w:r>
      <w:r>
        <w:rPr>
          <w:spacing w:val="-5"/>
        </w:rPr>
        <w:t>sau</w:t>
      </w:r>
    </w:p>
    <w:p w:rsidR="005956A8" w:rsidRDefault="00F3183C">
      <w:pPr>
        <w:pStyle w:val="BodyText"/>
        <w:ind w:left="371"/>
        <w:jc w:val="both"/>
      </w:pPr>
      <w:r>
        <w:t>trasa</w:t>
      </w:r>
      <w:r>
        <w:rPr>
          <w:spacing w:val="-5"/>
        </w:rPr>
        <w:t xml:space="preserve"> </w:t>
      </w:r>
      <w:r>
        <w:t>la</w:t>
      </w:r>
      <w:r>
        <w:rPr>
          <w:spacing w:val="-3"/>
        </w:rPr>
        <w:t xml:space="preserve"> </w:t>
      </w:r>
      <w:r>
        <w:rPr>
          <w:spacing w:val="-2"/>
        </w:rPr>
        <w:t>rece.</w:t>
      </w:r>
    </w:p>
    <w:p w:rsidR="005956A8" w:rsidRDefault="005956A8">
      <w:pPr>
        <w:jc w:val="both"/>
        <w:sectPr w:rsidR="005956A8">
          <w:headerReference w:type="default" r:id="rId71"/>
          <w:footerReference w:type="default" r:id="rId72"/>
          <w:pgSz w:w="11910" w:h="16840"/>
          <w:pgMar w:top="154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left="371" w:right="843" w:firstLine="631"/>
        <w:jc w:val="both"/>
      </w:pPr>
      <w:r w:rsidRPr="005956A8">
        <w:pict>
          <v:rect id="docshape314" o:spid="_x0000_s1097" style="position:absolute;left:0;text-align:left;margin-left:69.15pt;margin-top:-14.55pt;width:485.25pt;height:1.45pt;z-index:15815680;mso-position-horizontal-relative:page" fillcolor="black" stroked="f">
            <w10:wrap anchorx="page"/>
          </v:rect>
        </w:pict>
      </w:r>
      <w:r w:rsidR="00F3183C">
        <w:t>Executia</w:t>
      </w:r>
      <w:r w:rsidR="00F3183C">
        <w:rPr>
          <w:spacing w:val="-1"/>
        </w:rPr>
        <w:t xml:space="preserve"> </w:t>
      </w:r>
      <w:r w:rsidR="00F3183C">
        <w:t>imbinarilor</w:t>
      </w:r>
      <w:r w:rsidR="00F3183C">
        <w:rPr>
          <w:spacing w:val="-1"/>
        </w:rPr>
        <w:t xml:space="preserve"> </w:t>
      </w:r>
      <w:r w:rsidR="00F3183C">
        <w:t>sudate</w:t>
      </w:r>
      <w:r w:rsidR="00F3183C">
        <w:rPr>
          <w:spacing w:val="-1"/>
        </w:rPr>
        <w:t xml:space="preserve"> </w:t>
      </w:r>
      <w:r w:rsidR="00F3183C">
        <w:t>se</w:t>
      </w:r>
      <w:r w:rsidR="00F3183C">
        <w:rPr>
          <w:spacing w:val="-1"/>
        </w:rPr>
        <w:t xml:space="preserve"> </w:t>
      </w:r>
      <w:r w:rsidR="00F3183C">
        <w:t>va</w:t>
      </w:r>
      <w:r w:rsidR="00F3183C">
        <w:rPr>
          <w:spacing w:val="-1"/>
        </w:rPr>
        <w:t xml:space="preserve"> </w:t>
      </w:r>
      <w:r w:rsidR="00F3183C">
        <w:t>face</w:t>
      </w:r>
      <w:r w:rsidR="00F3183C">
        <w:rPr>
          <w:spacing w:val="-1"/>
        </w:rPr>
        <w:t xml:space="preserve"> </w:t>
      </w:r>
      <w:r w:rsidR="00F3183C">
        <w:t>utilizand tehnologii omologate</w:t>
      </w:r>
      <w:r w:rsidR="00F3183C">
        <w:rPr>
          <w:spacing w:val="-1"/>
        </w:rPr>
        <w:t xml:space="preserve"> </w:t>
      </w:r>
      <w:r w:rsidR="00F3183C">
        <w:t>conform</w:t>
      </w:r>
      <w:r w:rsidR="00F3183C">
        <w:rPr>
          <w:spacing w:val="-1"/>
        </w:rPr>
        <w:t xml:space="preserve"> </w:t>
      </w:r>
      <w:r w:rsidR="00F3183C">
        <w:t>STAS 11400-80 prescriptii tehnice CR-7 (ISCIR). Sudurile cap la cap pot fi executate electric sau autogen.</w:t>
      </w:r>
    </w:p>
    <w:p w:rsidR="005956A8" w:rsidRDefault="00F3183C">
      <w:pPr>
        <w:pStyle w:val="BodyText"/>
        <w:ind w:left="371" w:right="849" w:firstLine="631"/>
        <w:jc w:val="both"/>
      </w:pPr>
      <w:r>
        <w:t>Conform instructiunilor tehnice 1.27 - 82 tab. 6, conductele prin care se vehiculeaza gaze naturale intra in categoria D (presiunea de calcul Pc 10 bari; -30 grd. C, Tc 200 grd. C).</w:t>
      </w:r>
    </w:p>
    <w:p w:rsidR="005956A8" w:rsidRDefault="00F3183C">
      <w:pPr>
        <w:pStyle w:val="BodyText"/>
        <w:ind w:left="371" w:right="845" w:firstLine="631"/>
        <w:jc w:val="both"/>
      </w:pPr>
      <w:r>
        <w:t>Functie de gradul de periculozitate din 1.27-82 anexa 1, gazele fac parte din grupa 4 (maxima din punct de vedere al pericolului de incendiu sau explozie).</w:t>
      </w:r>
    </w:p>
    <w:p w:rsidR="005956A8" w:rsidRDefault="00F3183C">
      <w:pPr>
        <w:pStyle w:val="BodyText"/>
        <w:ind w:left="371" w:right="844" w:firstLine="631"/>
        <w:jc w:val="both"/>
      </w:pPr>
      <w:r>
        <w:t xml:space="preserve">Avand in vedere considerentele de mai sus, conform 1.27-82 tab. 7, sudurile executate la conductele de gaze naturale trebuie sa aiba clasa de calitate II, conform si prevederilor din NTPEE- </w:t>
      </w:r>
      <w:r>
        <w:rPr>
          <w:spacing w:val="-2"/>
        </w:rPr>
        <w:t>2018.</w:t>
      </w:r>
    </w:p>
    <w:p w:rsidR="005956A8" w:rsidRDefault="00F3183C">
      <w:pPr>
        <w:pStyle w:val="BodyText"/>
        <w:ind w:left="1002" w:right="2843"/>
        <w:jc w:val="both"/>
      </w:pPr>
      <w:r>
        <w:t>Sudorii</w:t>
      </w:r>
      <w:r>
        <w:rPr>
          <w:spacing w:val="-3"/>
        </w:rPr>
        <w:t xml:space="preserve"> </w:t>
      </w:r>
      <w:r>
        <w:t>care</w:t>
      </w:r>
      <w:r>
        <w:rPr>
          <w:spacing w:val="-5"/>
        </w:rPr>
        <w:t xml:space="preserve"> </w:t>
      </w:r>
      <w:r>
        <w:t>executa</w:t>
      </w:r>
      <w:r>
        <w:rPr>
          <w:spacing w:val="-3"/>
        </w:rPr>
        <w:t xml:space="preserve"> </w:t>
      </w:r>
      <w:r>
        <w:t>imbinari</w:t>
      </w:r>
      <w:r>
        <w:rPr>
          <w:spacing w:val="-3"/>
        </w:rPr>
        <w:t xml:space="preserve"> </w:t>
      </w:r>
      <w:r>
        <w:t>de</w:t>
      </w:r>
      <w:r>
        <w:rPr>
          <w:spacing w:val="-3"/>
        </w:rPr>
        <w:t xml:space="preserve"> </w:t>
      </w:r>
      <w:r>
        <w:t>clase</w:t>
      </w:r>
      <w:r>
        <w:rPr>
          <w:spacing w:val="-4"/>
        </w:rPr>
        <w:t xml:space="preserve"> </w:t>
      </w:r>
      <w:r>
        <w:t>de</w:t>
      </w:r>
      <w:r>
        <w:rPr>
          <w:spacing w:val="-4"/>
        </w:rPr>
        <w:t xml:space="preserve"> </w:t>
      </w:r>
      <w:r>
        <w:t>calitate</w:t>
      </w:r>
      <w:r>
        <w:rPr>
          <w:spacing w:val="-2"/>
        </w:rPr>
        <w:t xml:space="preserve"> </w:t>
      </w:r>
      <w:r>
        <w:t>II</w:t>
      </w:r>
      <w:r>
        <w:rPr>
          <w:spacing w:val="-7"/>
        </w:rPr>
        <w:t xml:space="preserve"> </w:t>
      </w:r>
      <w:r>
        <w:t>vor</w:t>
      </w:r>
      <w:r>
        <w:rPr>
          <w:spacing w:val="-3"/>
        </w:rPr>
        <w:t xml:space="preserve"> </w:t>
      </w:r>
      <w:r>
        <w:t>fi</w:t>
      </w:r>
      <w:r>
        <w:rPr>
          <w:spacing w:val="-3"/>
        </w:rPr>
        <w:t xml:space="preserve"> </w:t>
      </w:r>
      <w:r>
        <w:t>autorizati</w:t>
      </w:r>
      <w:r>
        <w:rPr>
          <w:spacing w:val="-1"/>
        </w:rPr>
        <w:t xml:space="preserve"> </w:t>
      </w:r>
      <w:r>
        <w:t>ISCIR. Operatiuni premergatoare sudurii</w:t>
      </w:r>
    </w:p>
    <w:p w:rsidR="005956A8" w:rsidRDefault="00F3183C">
      <w:pPr>
        <w:pStyle w:val="BodyText"/>
        <w:ind w:left="371" w:right="846" w:firstLine="631"/>
        <w:jc w:val="both"/>
      </w:pPr>
      <w:r>
        <w:t>Se controleaza tevile care urneaza sa fie sudate in tronsoane, daca nu au marginile deformate sau ovalizate.</w:t>
      </w:r>
    </w:p>
    <w:p w:rsidR="005956A8" w:rsidRDefault="00F3183C">
      <w:pPr>
        <w:pStyle w:val="BodyText"/>
        <w:spacing w:before="1"/>
        <w:ind w:left="371" w:right="855" w:firstLine="631"/>
        <w:jc w:val="both"/>
      </w:pPr>
      <w:r>
        <w:t>Capetele ovalizate sau deformate se vor inlatura prin taiere cu flacara oxiacetilenica. Pentru formarea tronsoanelor se dau urmatoarele indicatii:</w:t>
      </w:r>
    </w:p>
    <w:p w:rsidR="005956A8" w:rsidRDefault="00F3183C">
      <w:pPr>
        <w:pStyle w:val="BodyText"/>
        <w:ind w:left="371" w:right="852" w:firstLine="631"/>
        <w:jc w:val="both"/>
      </w:pPr>
      <w:r>
        <w:t>pentru teren deschis, fara canalizatii subterane, lungimea tronsonului se ia in functie de capacitatea de ridicare a carligului macaralei si de greutatea tevii pe metru liniar.</w:t>
      </w:r>
    </w:p>
    <w:p w:rsidR="005956A8" w:rsidRDefault="00F3183C">
      <w:pPr>
        <w:pStyle w:val="BodyText"/>
        <w:ind w:left="371" w:right="852" w:firstLine="631"/>
        <w:jc w:val="both"/>
      </w:pPr>
      <w:r>
        <w:t>pe cai publice, in zone cu canalizatii, cu schimbari de directii sau aliniament, in functie de conditiile locale.</w:t>
      </w:r>
    </w:p>
    <w:p w:rsidR="005956A8" w:rsidRDefault="00F3183C">
      <w:pPr>
        <w:pStyle w:val="BodyText"/>
        <w:ind w:left="371" w:right="844" w:firstLine="631"/>
        <w:jc w:val="both"/>
      </w:pPr>
      <w:r>
        <w:t>Sudarea electrica se utilizeaza la tevi de otel eu continut de carbon 0,25% folosind ca material de aport electrozi corespunzatori otelului si felului curentului electric de sudat si grosimea minima de 2,5 rom, conform STAS 1125/2-1981 de tipul E51, E1.</w:t>
      </w:r>
    </w:p>
    <w:p w:rsidR="005956A8" w:rsidRDefault="00F3183C">
      <w:pPr>
        <w:pStyle w:val="BodyText"/>
        <w:ind w:left="371" w:right="845" w:firstLine="631"/>
        <w:jc w:val="both"/>
      </w:pPr>
      <w:r>
        <w:t>Grosimea electrozilor se va alege in functie de grosimea peretelui tevii, astfel: pentru grosime perete de 3-4 mm se foloseste electrod cu diametru de 3,25 mm; pentru grosime perete de 4-7 mm se foloseste electrod cu diametru de 4-7 mm; pentru grosime perete de 7-10 mm se foloseste electrod cu diametru de 7-10 mm.</w:t>
      </w:r>
    </w:p>
    <w:p w:rsidR="005956A8" w:rsidRDefault="00F3183C">
      <w:pPr>
        <w:pStyle w:val="BodyText"/>
        <w:spacing w:before="1"/>
        <w:ind w:left="371" w:right="843" w:firstLine="631"/>
        <w:jc w:val="both"/>
      </w:pPr>
      <w:r>
        <w:t>Pregatirea rosturilor pentru sudura cap la cap sau in V se va face conform STAS 6664-74. Sanfrenarea capatului de teava care urmeaza a fi imbinat prin sudura se face sub unghi de 30 grade. Deschiderea rostului va fi de 1-3 mm, iar inaltimea netezita va fi de 2 mm, Dupa ce suprafetele de sudat sunt curatate se trece la aplicarea primului strat de sudura de 3,25 mm de la fundul tesiturilor pana la deplasarea in zig-zag a electrodului de pe un capat la celalalt. Grosimea acestui strat nu va depasi 3 mm. Stratul trebuie sa fie uniform si total fara pori, ineluziuni, zgura, fisuri sau crapaturi eu marginile fara praguri de metal. Daca se observa defecte se reface stratul. Urmatoarele straturi se aplieau eu eleetrozi mai grosi.</w:t>
      </w:r>
    </w:p>
    <w:p w:rsidR="005956A8" w:rsidRDefault="005956A8">
      <w:pPr>
        <w:pStyle w:val="BodyText"/>
        <w:spacing w:before="9"/>
        <w:ind w:left="0"/>
        <w:rPr>
          <w:sz w:val="23"/>
        </w:rPr>
      </w:pPr>
    </w:p>
    <w:p w:rsidR="005956A8" w:rsidRDefault="00F3183C">
      <w:pPr>
        <w:pStyle w:val="BodyText"/>
        <w:ind w:left="371" w:right="845" w:firstLine="631"/>
        <w:jc w:val="both"/>
      </w:pPr>
      <w:r>
        <w:t>Controlul si verificarea calitatii sudurilor se executa conform prevederilor 1.27-82 prin gamagrafierea sudurilor in procent de 50% la clasa a II-a, 25% la clasa a III-a si 10% la clasa a IV-a.</w:t>
      </w:r>
    </w:p>
    <w:p w:rsidR="005956A8" w:rsidRDefault="005956A8">
      <w:pPr>
        <w:pStyle w:val="BodyText"/>
        <w:ind w:left="0"/>
      </w:pPr>
    </w:p>
    <w:p w:rsidR="005956A8" w:rsidRDefault="00F3183C">
      <w:pPr>
        <w:pStyle w:val="BodyText"/>
        <w:ind w:left="371" w:right="851" w:firstLine="631"/>
        <w:jc w:val="both"/>
      </w:pPr>
      <w:r>
        <w:t>La</w:t>
      </w:r>
      <w:r>
        <w:rPr>
          <w:spacing w:val="-2"/>
        </w:rPr>
        <w:t xml:space="preserve"> </w:t>
      </w:r>
      <w:r>
        <w:t>sudarea</w:t>
      </w:r>
      <w:r>
        <w:rPr>
          <w:spacing w:val="-1"/>
        </w:rPr>
        <w:t xml:space="preserve"> </w:t>
      </w:r>
      <w:r>
        <w:t>tevilor de</w:t>
      </w:r>
      <w:r>
        <w:rPr>
          <w:spacing w:val="-1"/>
        </w:rPr>
        <w:t xml:space="preserve"> </w:t>
      </w:r>
      <w:r>
        <w:t>otel avand marca OLT</w:t>
      </w:r>
      <w:r>
        <w:rPr>
          <w:spacing w:val="-1"/>
        </w:rPr>
        <w:t xml:space="preserve"> </w:t>
      </w:r>
      <w:r>
        <w:t>35 ca material de aport</w:t>
      </w:r>
      <w:r>
        <w:rPr>
          <w:spacing w:val="-1"/>
        </w:rPr>
        <w:t xml:space="preserve"> </w:t>
      </w:r>
      <w:r>
        <w:t>se pot folosi: sarma</w:t>
      </w:r>
      <w:r>
        <w:rPr>
          <w:spacing w:val="-2"/>
        </w:rPr>
        <w:t xml:space="preserve"> </w:t>
      </w:r>
      <w:r>
        <w:t>de</w:t>
      </w:r>
      <w:r>
        <w:rPr>
          <w:spacing w:val="-1"/>
        </w:rPr>
        <w:t xml:space="preserve"> </w:t>
      </w:r>
      <w:r>
        <w:t>otel pentru sudare STAS 1126/1980 (marcile SID, SID X sau SID XIX ) si electrozi inveliti pentru sudare STASI125/6-82 grupa I.</w:t>
      </w:r>
    </w:p>
    <w:p w:rsidR="005956A8" w:rsidRDefault="00F3183C">
      <w:pPr>
        <w:pStyle w:val="BodyText"/>
        <w:spacing w:before="1"/>
        <w:ind w:left="1271"/>
        <w:jc w:val="both"/>
      </w:pPr>
      <w:r>
        <w:t>Sudurile</w:t>
      </w:r>
      <w:r>
        <w:rPr>
          <w:spacing w:val="38"/>
        </w:rPr>
        <w:t xml:space="preserve"> </w:t>
      </w:r>
      <w:r>
        <w:t>de</w:t>
      </w:r>
      <w:r>
        <w:rPr>
          <w:spacing w:val="39"/>
        </w:rPr>
        <w:t xml:space="preserve"> </w:t>
      </w:r>
      <w:r>
        <w:t>pozitie</w:t>
      </w:r>
      <w:r>
        <w:rPr>
          <w:spacing w:val="42"/>
        </w:rPr>
        <w:t xml:space="preserve"> </w:t>
      </w:r>
      <w:r>
        <w:t>vor</w:t>
      </w:r>
      <w:r>
        <w:rPr>
          <w:spacing w:val="41"/>
        </w:rPr>
        <w:t xml:space="preserve"> </w:t>
      </w:r>
      <w:r>
        <w:t>fi</w:t>
      </w:r>
      <w:r>
        <w:rPr>
          <w:spacing w:val="40"/>
        </w:rPr>
        <w:t xml:space="preserve"> </w:t>
      </w:r>
      <w:r>
        <w:t>executate</w:t>
      </w:r>
      <w:r>
        <w:rPr>
          <w:spacing w:val="42"/>
        </w:rPr>
        <w:t xml:space="preserve"> </w:t>
      </w:r>
      <w:r>
        <w:t>cu</w:t>
      </w:r>
      <w:r>
        <w:rPr>
          <w:spacing w:val="42"/>
        </w:rPr>
        <w:t xml:space="preserve"> </w:t>
      </w:r>
      <w:r>
        <w:t>cel</w:t>
      </w:r>
      <w:r>
        <w:rPr>
          <w:spacing w:val="40"/>
        </w:rPr>
        <w:t xml:space="preserve"> </w:t>
      </w:r>
      <w:r>
        <w:t>putin</w:t>
      </w:r>
      <w:r>
        <w:rPr>
          <w:spacing w:val="40"/>
        </w:rPr>
        <w:t xml:space="preserve"> </w:t>
      </w:r>
      <w:r>
        <w:t>24</w:t>
      </w:r>
      <w:r>
        <w:rPr>
          <w:spacing w:val="40"/>
        </w:rPr>
        <w:t xml:space="preserve"> </w:t>
      </w:r>
      <w:r>
        <w:t>de</w:t>
      </w:r>
      <w:r>
        <w:rPr>
          <w:spacing w:val="41"/>
        </w:rPr>
        <w:t xml:space="preserve"> </w:t>
      </w:r>
      <w:r>
        <w:t>ore</w:t>
      </w:r>
      <w:r>
        <w:rPr>
          <w:spacing w:val="40"/>
        </w:rPr>
        <w:t xml:space="preserve"> </w:t>
      </w:r>
      <w:r>
        <w:t>inainte</w:t>
      </w:r>
      <w:r>
        <w:rPr>
          <w:spacing w:val="40"/>
        </w:rPr>
        <w:t xml:space="preserve"> </w:t>
      </w:r>
      <w:r>
        <w:t>de</w:t>
      </w:r>
      <w:r>
        <w:rPr>
          <w:spacing w:val="42"/>
        </w:rPr>
        <w:t xml:space="preserve"> </w:t>
      </w:r>
      <w:r>
        <w:t>coborarea</w:t>
      </w:r>
      <w:r>
        <w:rPr>
          <w:spacing w:val="40"/>
        </w:rPr>
        <w:t xml:space="preserve"> </w:t>
      </w:r>
      <w:r>
        <w:t>in</w:t>
      </w:r>
      <w:r>
        <w:rPr>
          <w:spacing w:val="41"/>
        </w:rPr>
        <w:t xml:space="preserve"> </w:t>
      </w:r>
      <w:r>
        <w:rPr>
          <w:spacing w:val="-2"/>
        </w:rPr>
        <w:t>sant.</w:t>
      </w:r>
    </w:p>
    <w:p w:rsidR="005956A8" w:rsidRDefault="00F3183C">
      <w:pPr>
        <w:pStyle w:val="BodyText"/>
        <w:ind w:left="371"/>
        <w:jc w:val="both"/>
      </w:pPr>
      <w:r>
        <w:t>Calitatea</w:t>
      </w:r>
      <w:r>
        <w:rPr>
          <w:spacing w:val="-3"/>
        </w:rPr>
        <w:t xml:space="preserve"> </w:t>
      </w:r>
      <w:r>
        <w:t>lor</w:t>
      </w:r>
      <w:r>
        <w:rPr>
          <w:spacing w:val="-1"/>
        </w:rPr>
        <w:t xml:space="preserve"> </w:t>
      </w:r>
      <w:r>
        <w:t>se</w:t>
      </w:r>
      <w:r>
        <w:rPr>
          <w:spacing w:val="-2"/>
        </w:rPr>
        <w:t xml:space="preserve"> </w:t>
      </w:r>
      <w:r>
        <w:t>va</w:t>
      </w:r>
      <w:r>
        <w:rPr>
          <w:spacing w:val="-1"/>
        </w:rPr>
        <w:t xml:space="preserve"> </w:t>
      </w:r>
      <w:r>
        <w:t>efectua</w:t>
      </w:r>
      <w:r>
        <w:rPr>
          <w:spacing w:val="-1"/>
        </w:rPr>
        <w:t xml:space="preserve"> </w:t>
      </w:r>
      <w:r>
        <w:t>prin</w:t>
      </w:r>
      <w:r>
        <w:rPr>
          <w:spacing w:val="-1"/>
        </w:rPr>
        <w:t xml:space="preserve"> </w:t>
      </w:r>
      <w:r>
        <w:rPr>
          <w:spacing w:val="-2"/>
        </w:rPr>
        <w:t>gamagrafiere</w:t>
      </w:r>
    </w:p>
    <w:p w:rsidR="005956A8" w:rsidRDefault="005956A8">
      <w:pPr>
        <w:pStyle w:val="BodyText"/>
        <w:ind w:left="0"/>
        <w:rPr>
          <w:sz w:val="26"/>
        </w:rPr>
      </w:pPr>
    </w:p>
    <w:p w:rsidR="005956A8" w:rsidRDefault="005956A8">
      <w:pPr>
        <w:pStyle w:val="BodyText"/>
        <w:ind w:left="0"/>
        <w:rPr>
          <w:sz w:val="26"/>
        </w:rPr>
      </w:pPr>
    </w:p>
    <w:p w:rsidR="005956A8" w:rsidRDefault="00F3183C">
      <w:pPr>
        <w:pStyle w:val="Heading5"/>
        <w:spacing w:before="230"/>
        <w:ind w:left="1002"/>
        <w:jc w:val="both"/>
      </w:pPr>
      <w:r>
        <w:rPr>
          <w:spacing w:val="-6"/>
        </w:rPr>
        <w:t>Echipamente</w:t>
      </w:r>
      <w:r>
        <w:rPr>
          <w:spacing w:val="-1"/>
        </w:rPr>
        <w:t xml:space="preserve"> </w:t>
      </w:r>
      <w:r>
        <w:rPr>
          <w:spacing w:val="-10"/>
        </w:rPr>
        <w:t>:</w:t>
      </w:r>
    </w:p>
    <w:tbl>
      <w:tblPr>
        <w:tblW w:w="0" w:type="auto"/>
        <w:tblInd w:w="6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037"/>
        <w:gridCol w:w="689"/>
      </w:tblGrid>
      <w:tr w:rsidR="005956A8">
        <w:trPr>
          <w:trHeight w:val="847"/>
        </w:trPr>
        <w:tc>
          <w:tcPr>
            <w:tcW w:w="8037" w:type="dxa"/>
          </w:tcPr>
          <w:p w:rsidR="005956A8" w:rsidRDefault="00F3183C">
            <w:pPr>
              <w:pStyle w:val="TableParagraph"/>
              <w:ind w:left="31" w:right="83"/>
              <w:rPr>
                <w:sz w:val="24"/>
              </w:rPr>
            </w:pPr>
            <w:r>
              <w:rPr>
                <w:sz w:val="24"/>
              </w:rPr>
              <w:t>Cazan</w:t>
            </w:r>
            <w:r>
              <w:rPr>
                <w:spacing w:val="-7"/>
                <w:sz w:val="24"/>
              </w:rPr>
              <w:t xml:space="preserve"> </w:t>
            </w:r>
            <w:r>
              <w:rPr>
                <w:sz w:val="24"/>
              </w:rPr>
              <w:t>apa</w:t>
            </w:r>
            <w:r>
              <w:rPr>
                <w:spacing w:val="-5"/>
                <w:sz w:val="24"/>
              </w:rPr>
              <w:t xml:space="preserve"> </w:t>
            </w:r>
            <w:r>
              <w:rPr>
                <w:sz w:val="24"/>
              </w:rPr>
              <w:t>calda</w:t>
            </w:r>
            <w:r>
              <w:rPr>
                <w:spacing w:val="-5"/>
                <w:sz w:val="24"/>
              </w:rPr>
              <w:t xml:space="preserve"> </w:t>
            </w:r>
            <w:r>
              <w:rPr>
                <w:sz w:val="24"/>
              </w:rPr>
              <w:t>90/70</w:t>
            </w:r>
            <w:r>
              <w:rPr>
                <w:sz w:val="24"/>
                <w:vertAlign w:val="superscript"/>
              </w:rPr>
              <w:t>0</w:t>
            </w:r>
            <w:r>
              <w:rPr>
                <w:spacing w:val="-18"/>
                <w:sz w:val="24"/>
              </w:rPr>
              <w:t xml:space="preserve"> </w:t>
            </w:r>
            <w:r>
              <w:rPr>
                <w:sz w:val="24"/>
              </w:rPr>
              <w:t>C,</w:t>
            </w:r>
            <w:r>
              <w:rPr>
                <w:spacing w:val="-4"/>
                <w:sz w:val="24"/>
              </w:rPr>
              <w:t xml:space="preserve"> </w:t>
            </w:r>
            <w:r>
              <w:rPr>
                <w:sz w:val="24"/>
              </w:rPr>
              <w:t>din</w:t>
            </w:r>
            <w:r>
              <w:rPr>
                <w:spacing w:val="-4"/>
                <w:sz w:val="24"/>
              </w:rPr>
              <w:t xml:space="preserve"> </w:t>
            </w:r>
            <w:r>
              <w:rPr>
                <w:sz w:val="24"/>
              </w:rPr>
              <w:t>otel,</w:t>
            </w:r>
            <w:r>
              <w:rPr>
                <w:spacing w:val="-4"/>
                <w:sz w:val="24"/>
              </w:rPr>
              <w:t xml:space="preserve"> </w:t>
            </w:r>
            <w:r>
              <w:rPr>
                <w:sz w:val="24"/>
              </w:rPr>
              <w:t>ignitubular,complet</w:t>
            </w:r>
            <w:r>
              <w:rPr>
                <w:spacing w:val="-4"/>
                <w:sz w:val="24"/>
              </w:rPr>
              <w:t xml:space="preserve"> </w:t>
            </w:r>
            <w:r>
              <w:rPr>
                <w:sz w:val="24"/>
              </w:rPr>
              <w:t>automat,</w:t>
            </w:r>
            <w:r>
              <w:rPr>
                <w:spacing w:val="-4"/>
                <w:sz w:val="24"/>
              </w:rPr>
              <w:t xml:space="preserve"> </w:t>
            </w:r>
            <w:r>
              <w:rPr>
                <w:sz w:val="24"/>
              </w:rPr>
              <w:t>putere</w:t>
            </w:r>
            <w:r>
              <w:rPr>
                <w:spacing w:val="-5"/>
                <w:sz w:val="24"/>
              </w:rPr>
              <w:t xml:space="preserve"> </w:t>
            </w:r>
            <w:r>
              <w:rPr>
                <w:sz w:val="24"/>
              </w:rPr>
              <w:t xml:space="preserve">nominala </w:t>
            </w:r>
            <w:r>
              <w:rPr>
                <w:position w:val="2"/>
                <w:sz w:val="24"/>
              </w:rPr>
              <w:t>Q = 1100 Kw, Pn 6 bar,t</w:t>
            </w:r>
            <w:r>
              <w:rPr>
                <w:sz w:val="16"/>
              </w:rPr>
              <w:t xml:space="preserve">max = </w:t>
            </w:r>
            <w:r>
              <w:rPr>
                <w:position w:val="2"/>
                <w:sz w:val="24"/>
              </w:rPr>
              <w:t>100</w:t>
            </w:r>
            <w:r>
              <w:rPr>
                <w:spacing w:val="-11"/>
                <w:position w:val="2"/>
                <w:sz w:val="24"/>
              </w:rPr>
              <w:t xml:space="preserve"> </w:t>
            </w:r>
            <w:r>
              <w:rPr>
                <w:position w:val="2"/>
                <w:sz w:val="24"/>
                <w:vertAlign w:val="superscript"/>
              </w:rPr>
              <w:t>0</w:t>
            </w:r>
            <w:r>
              <w:rPr>
                <w:spacing w:val="-9"/>
                <w:position w:val="2"/>
                <w:sz w:val="24"/>
              </w:rPr>
              <w:t xml:space="preserve"> </w:t>
            </w:r>
            <w:r>
              <w:rPr>
                <w:position w:val="2"/>
                <w:sz w:val="24"/>
              </w:rPr>
              <w:t>C,</w:t>
            </w:r>
            <w:r>
              <w:rPr>
                <w:rFonts w:ascii="Symbol" w:hAnsi="Symbol"/>
                <w:position w:val="2"/>
                <w:sz w:val="24"/>
              </w:rPr>
              <w:t></w:t>
            </w:r>
            <w:r>
              <w:rPr>
                <w:position w:val="2"/>
                <w:sz w:val="24"/>
              </w:rPr>
              <w:t>=0,95</w:t>
            </w:r>
          </w:p>
          <w:p w:rsidR="005956A8" w:rsidRDefault="00F3183C">
            <w:pPr>
              <w:pStyle w:val="TableParagraph"/>
              <w:spacing w:line="239" w:lineRule="exact"/>
              <w:ind w:left="31"/>
              <w:rPr>
                <w:sz w:val="24"/>
              </w:rPr>
            </w:pPr>
            <w:r>
              <w:rPr>
                <w:sz w:val="24"/>
              </w:rPr>
              <w:t>echipat</w:t>
            </w:r>
            <w:r>
              <w:rPr>
                <w:spacing w:val="-2"/>
                <w:sz w:val="24"/>
              </w:rPr>
              <w:t xml:space="preserve"> </w:t>
            </w:r>
            <w:r>
              <w:rPr>
                <w:spacing w:val="-5"/>
                <w:sz w:val="24"/>
              </w:rPr>
              <w:t>cu</w:t>
            </w:r>
          </w:p>
        </w:tc>
        <w:tc>
          <w:tcPr>
            <w:tcW w:w="689" w:type="dxa"/>
          </w:tcPr>
          <w:p w:rsidR="005956A8" w:rsidRDefault="00F3183C">
            <w:pPr>
              <w:pStyle w:val="TableParagraph"/>
              <w:ind w:left="5"/>
              <w:jc w:val="center"/>
              <w:rPr>
                <w:sz w:val="20"/>
              </w:rPr>
            </w:pPr>
            <w:r>
              <w:rPr>
                <w:w w:val="99"/>
                <w:sz w:val="20"/>
              </w:rPr>
              <w:t>3</w:t>
            </w:r>
          </w:p>
        </w:tc>
      </w:tr>
    </w:tbl>
    <w:p w:rsidR="005956A8" w:rsidRDefault="005956A8">
      <w:pPr>
        <w:jc w:val="center"/>
        <w:rPr>
          <w:sz w:val="20"/>
        </w:rPr>
        <w:sectPr w:rsidR="005956A8">
          <w:headerReference w:type="default" r:id="rId73"/>
          <w:footerReference w:type="default" r:id="rId74"/>
          <w:pgSz w:w="11910" w:h="16840"/>
          <w:pgMar w:top="1680" w:right="0" w:bottom="700" w:left="860" w:header="467" w:footer="518" w:gutter="0"/>
          <w:cols w:space="720"/>
        </w:sectPr>
      </w:pPr>
    </w:p>
    <w:p w:rsidR="005956A8" w:rsidRDefault="005956A8">
      <w:pPr>
        <w:pStyle w:val="BodyText"/>
        <w:ind w:left="0"/>
        <w:rPr>
          <w:b/>
          <w:i/>
          <w:sz w:val="20"/>
        </w:rPr>
      </w:pPr>
      <w:r w:rsidRPr="005956A8">
        <w:pict>
          <v:rect id="docshape315" o:spid="_x0000_s1096" style="position:absolute;margin-left:69.15pt;margin-top:83.05pt;width:485.25pt;height:1.45pt;z-index:15816704;mso-position-horizontal-relative:page;mso-position-vertical-relative:page" fillcolor="black" stroked="f">
            <w10:wrap anchorx="page" anchory="page"/>
          </v:rect>
        </w:pict>
      </w:r>
    </w:p>
    <w:p w:rsidR="005956A8" w:rsidRDefault="005956A8">
      <w:pPr>
        <w:pStyle w:val="BodyText"/>
        <w:spacing w:before="8"/>
        <w:ind w:left="0"/>
        <w:rPr>
          <w:b/>
          <w:i/>
          <w:sz w:val="10"/>
        </w:rPr>
      </w:pPr>
    </w:p>
    <w:tbl>
      <w:tblPr>
        <w:tblW w:w="0" w:type="auto"/>
        <w:tblInd w:w="6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037"/>
        <w:gridCol w:w="689"/>
      </w:tblGrid>
      <w:tr w:rsidR="005956A8">
        <w:trPr>
          <w:trHeight w:val="918"/>
        </w:trPr>
        <w:tc>
          <w:tcPr>
            <w:tcW w:w="8037" w:type="dxa"/>
          </w:tcPr>
          <w:p w:rsidR="005956A8" w:rsidRDefault="00F3183C">
            <w:pPr>
              <w:pStyle w:val="TableParagraph"/>
              <w:ind w:left="33" w:right="2476"/>
              <w:rPr>
                <w:sz w:val="24"/>
              </w:rPr>
            </w:pPr>
            <w:r>
              <w:rPr>
                <w:sz w:val="24"/>
              </w:rPr>
              <w:t>Instalatie</w:t>
            </w:r>
            <w:r>
              <w:rPr>
                <w:spacing w:val="-6"/>
                <w:sz w:val="24"/>
              </w:rPr>
              <w:t xml:space="preserve"> </w:t>
            </w:r>
            <w:r>
              <w:rPr>
                <w:sz w:val="24"/>
              </w:rPr>
              <w:t>ardere</w:t>
            </w:r>
            <w:r>
              <w:rPr>
                <w:spacing w:val="-7"/>
                <w:sz w:val="24"/>
              </w:rPr>
              <w:t xml:space="preserve"> </w:t>
            </w:r>
            <w:r>
              <w:rPr>
                <w:sz w:val="24"/>
              </w:rPr>
              <w:t>gaze</w:t>
            </w:r>
            <w:r>
              <w:rPr>
                <w:spacing w:val="-6"/>
                <w:sz w:val="24"/>
              </w:rPr>
              <w:t xml:space="preserve"> </w:t>
            </w:r>
            <w:r>
              <w:rPr>
                <w:sz w:val="24"/>
              </w:rPr>
              <w:t>naturale</w:t>
            </w:r>
            <w:r>
              <w:rPr>
                <w:spacing w:val="-5"/>
                <w:sz w:val="24"/>
              </w:rPr>
              <w:t xml:space="preserve"> </w:t>
            </w:r>
            <w:r>
              <w:rPr>
                <w:sz w:val="24"/>
              </w:rPr>
              <w:t>ptr.</w:t>
            </w:r>
            <w:r>
              <w:rPr>
                <w:spacing w:val="-5"/>
                <w:sz w:val="24"/>
              </w:rPr>
              <w:t xml:space="preserve"> </w:t>
            </w:r>
            <w:r>
              <w:rPr>
                <w:sz w:val="24"/>
              </w:rPr>
              <w:t>cazan</w:t>
            </w:r>
            <w:r>
              <w:rPr>
                <w:spacing w:val="-5"/>
                <w:sz w:val="24"/>
              </w:rPr>
              <w:t xml:space="preserve"> </w:t>
            </w:r>
            <w:r>
              <w:rPr>
                <w:sz w:val="24"/>
              </w:rPr>
              <w:t>incalzire,</w:t>
            </w:r>
            <w:r>
              <w:rPr>
                <w:spacing w:val="40"/>
                <w:sz w:val="24"/>
              </w:rPr>
              <w:t xml:space="preserve"> </w:t>
            </w:r>
            <w:r>
              <w:rPr>
                <w:sz w:val="24"/>
              </w:rPr>
              <w:t>reglaj 2 trepte,</w:t>
            </w:r>
            <w:r>
              <w:rPr>
                <w:spacing w:val="80"/>
                <w:sz w:val="24"/>
              </w:rPr>
              <w:t xml:space="preserve"> </w:t>
            </w:r>
            <w:r>
              <w:rPr>
                <w:sz w:val="24"/>
              </w:rPr>
              <w:t>Pmax=1744 Kw; p=20 mbar-tip GAS P150/2</w:t>
            </w:r>
          </w:p>
        </w:tc>
        <w:tc>
          <w:tcPr>
            <w:tcW w:w="689" w:type="dxa"/>
          </w:tcPr>
          <w:p w:rsidR="005956A8" w:rsidRDefault="005956A8">
            <w:pPr>
              <w:pStyle w:val="TableParagraph"/>
            </w:pPr>
          </w:p>
        </w:tc>
      </w:tr>
      <w:tr w:rsidR="005956A8">
        <w:trPr>
          <w:trHeight w:val="626"/>
        </w:trPr>
        <w:tc>
          <w:tcPr>
            <w:tcW w:w="8037" w:type="dxa"/>
          </w:tcPr>
          <w:p w:rsidR="005956A8" w:rsidRDefault="00F3183C">
            <w:pPr>
              <w:pStyle w:val="TableParagraph"/>
              <w:spacing w:before="14" w:line="223" w:lineRule="auto"/>
              <w:ind w:left="33" w:right="2983"/>
              <w:rPr>
                <w:sz w:val="24"/>
              </w:rPr>
            </w:pPr>
            <w:r>
              <w:rPr>
                <w:position w:val="2"/>
                <w:sz w:val="24"/>
              </w:rPr>
              <w:t>Elppa</w:t>
            </w:r>
            <w:r>
              <w:rPr>
                <w:spacing w:val="-6"/>
                <w:position w:val="2"/>
                <w:sz w:val="24"/>
              </w:rPr>
              <w:t xml:space="preserve"> </w:t>
            </w:r>
            <w:r>
              <w:rPr>
                <w:position w:val="2"/>
                <w:sz w:val="24"/>
              </w:rPr>
              <w:t>circulatie</w:t>
            </w:r>
            <w:r>
              <w:rPr>
                <w:spacing w:val="-2"/>
                <w:position w:val="2"/>
                <w:sz w:val="24"/>
              </w:rPr>
              <w:t xml:space="preserve"> </w:t>
            </w:r>
            <w:r>
              <w:rPr>
                <w:position w:val="2"/>
                <w:sz w:val="24"/>
              </w:rPr>
              <w:t>apa</w:t>
            </w:r>
            <w:r>
              <w:rPr>
                <w:spacing w:val="-4"/>
                <w:position w:val="2"/>
                <w:sz w:val="24"/>
              </w:rPr>
              <w:t xml:space="preserve"> </w:t>
            </w:r>
            <w:r>
              <w:rPr>
                <w:position w:val="2"/>
                <w:sz w:val="24"/>
              </w:rPr>
              <w:t>cazan</w:t>
            </w:r>
            <w:r>
              <w:rPr>
                <w:spacing w:val="-2"/>
                <w:position w:val="2"/>
                <w:sz w:val="24"/>
              </w:rPr>
              <w:t xml:space="preserve"> </w:t>
            </w:r>
            <w:r>
              <w:rPr>
                <w:position w:val="2"/>
                <w:sz w:val="24"/>
              </w:rPr>
              <w:t>t</w:t>
            </w:r>
            <w:r>
              <w:rPr>
                <w:sz w:val="16"/>
              </w:rPr>
              <w:t>max</w:t>
            </w:r>
            <w:r>
              <w:rPr>
                <w:spacing w:val="-3"/>
                <w:sz w:val="16"/>
              </w:rPr>
              <w:t xml:space="preserve"> </w:t>
            </w:r>
            <w:r>
              <w:rPr>
                <w:position w:val="2"/>
                <w:sz w:val="24"/>
              </w:rPr>
              <w:t>=</w:t>
            </w:r>
            <w:r>
              <w:rPr>
                <w:spacing w:val="-4"/>
                <w:position w:val="2"/>
                <w:sz w:val="24"/>
              </w:rPr>
              <w:t xml:space="preserve"> </w:t>
            </w:r>
            <w:r>
              <w:rPr>
                <w:position w:val="2"/>
                <w:sz w:val="24"/>
              </w:rPr>
              <w:t>100</w:t>
            </w:r>
            <w:r>
              <w:rPr>
                <w:position w:val="2"/>
                <w:sz w:val="24"/>
                <w:vertAlign w:val="superscript"/>
              </w:rPr>
              <w:t>0</w:t>
            </w:r>
            <w:r>
              <w:rPr>
                <w:spacing w:val="-21"/>
                <w:position w:val="2"/>
                <w:sz w:val="24"/>
              </w:rPr>
              <w:t xml:space="preserve"> </w:t>
            </w:r>
            <w:r>
              <w:rPr>
                <w:position w:val="2"/>
                <w:sz w:val="24"/>
                <w:vertAlign w:val="superscript"/>
              </w:rPr>
              <w:t>;</w:t>
            </w:r>
            <w:r>
              <w:rPr>
                <w:spacing w:val="-2"/>
                <w:position w:val="2"/>
                <w:sz w:val="24"/>
              </w:rPr>
              <w:t xml:space="preserve"> </w:t>
            </w:r>
            <w:r>
              <w:rPr>
                <w:position w:val="2"/>
                <w:sz w:val="24"/>
              </w:rPr>
              <w:t>D</w:t>
            </w:r>
            <w:r>
              <w:rPr>
                <w:spacing w:val="-3"/>
                <w:position w:val="2"/>
                <w:sz w:val="24"/>
              </w:rPr>
              <w:t xml:space="preserve"> </w:t>
            </w:r>
            <w:r>
              <w:rPr>
                <w:position w:val="2"/>
                <w:sz w:val="24"/>
              </w:rPr>
              <w:t>=</w:t>
            </w:r>
            <w:r>
              <w:rPr>
                <w:spacing w:val="-5"/>
                <w:position w:val="2"/>
                <w:sz w:val="24"/>
              </w:rPr>
              <w:t xml:space="preserve"> </w:t>
            </w:r>
            <w:r>
              <w:rPr>
                <w:position w:val="2"/>
                <w:sz w:val="24"/>
              </w:rPr>
              <w:t>55</w:t>
            </w:r>
            <w:r>
              <w:rPr>
                <w:spacing w:val="-3"/>
                <w:position w:val="2"/>
                <w:sz w:val="24"/>
              </w:rPr>
              <w:t xml:space="preserve"> </w:t>
            </w:r>
            <w:r>
              <w:rPr>
                <w:position w:val="2"/>
                <w:sz w:val="24"/>
              </w:rPr>
              <w:t xml:space="preserve">mc/h, </w:t>
            </w:r>
            <w:r>
              <w:rPr>
                <w:sz w:val="24"/>
              </w:rPr>
              <w:t>H = 5mCA, U=3 x 400 V/50Hz,n=1500 rot/min</w:t>
            </w:r>
          </w:p>
        </w:tc>
        <w:tc>
          <w:tcPr>
            <w:tcW w:w="689" w:type="dxa"/>
          </w:tcPr>
          <w:p w:rsidR="005956A8" w:rsidRDefault="00F3183C">
            <w:pPr>
              <w:pStyle w:val="TableParagraph"/>
              <w:ind w:left="10"/>
              <w:jc w:val="center"/>
              <w:rPr>
                <w:sz w:val="20"/>
              </w:rPr>
            </w:pPr>
            <w:r>
              <w:rPr>
                <w:w w:val="99"/>
                <w:sz w:val="20"/>
              </w:rPr>
              <w:t>4</w:t>
            </w:r>
          </w:p>
        </w:tc>
      </w:tr>
      <w:tr w:rsidR="005956A8">
        <w:trPr>
          <w:trHeight w:val="551"/>
        </w:trPr>
        <w:tc>
          <w:tcPr>
            <w:tcW w:w="8037" w:type="dxa"/>
          </w:tcPr>
          <w:p w:rsidR="005956A8" w:rsidRDefault="00F3183C">
            <w:pPr>
              <w:pStyle w:val="TableParagraph"/>
              <w:spacing w:before="19" w:line="256" w:lineRule="exact"/>
              <w:ind w:left="33" w:right="2080"/>
              <w:rPr>
                <w:sz w:val="24"/>
              </w:rPr>
            </w:pPr>
            <w:r>
              <w:rPr>
                <w:position w:val="2"/>
                <w:sz w:val="24"/>
              </w:rPr>
              <w:t>Electropompa</w:t>
            </w:r>
            <w:r>
              <w:rPr>
                <w:spacing w:val="-8"/>
                <w:position w:val="2"/>
                <w:sz w:val="24"/>
              </w:rPr>
              <w:t xml:space="preserve"> </w:t>
            </w:r>
            <w:r>
              <w:rPr>
                <w:position w:val="2"/>
                <w:sz w:val="24"/>
              </w:rPr>
              <w:t>recirculatie</w:t>
            </w:r>
            <w:r>
              <w:rPr>
                <w:spacing w:val="-6"/>
                <w:position w:val="2"/>
                <w:sz w:val="24"/>
              </w:rPr>
              <w:t xml:space="preserve"> </w:t>
            </w:r>
            <w:r>
              <w:rPr>
                <w:position w:val="2"/>
                <w:sz w:val="24"/>
              </w:rPr>
              <w:t>apa</w:t>
            </w:r>
            <w:r>
              <w:rPr>
                <w:spacing w:val="-4"/>
                <w:position w:val="2"/>
                <w:sz w:val="24"/>
              </w:rPr>
              <w:t xml:space="preserve"> </w:t>
            </w:r>
            <w:r>
              <w:rPr>
                <w:position w:val="2"/>
                <w:sz w:val="24"/>
              </w:rPr>
              <w:t>cazan</w:t>
            </w:r>
            <w:r>
              <w:rPr>
                <w:spacing w:val="-5"/>
                <w:position w:val="2"/>
                <w:sz w:val="24"/>
              </w:rPr>
              <w:t xml:space="preserve"> </w:t>
            </w:r>
            <w:r>
              <w:rPr>
                <w:position w:val="2"/>
                <w:sz w:val="24"/>
              </w:rPr>
              <w:t>t</w:t>
            </w:r>
            <w:r>
              <w:rPr>
                <w:sz w:val="16"/>
              </w:rPr>
              <w:t>max</w:t>
            </w:r>
            <w:r>
              <w:rPr>
                <w:spacing w:val="-1"/>
                <w:sz w:val="16"/>
              </w:rPr>
              <w:t xml:space="preserve"> </w:t>
            </w:r>
            <w:r>
              <w:rPr>
                <w:position w:val="2"/>
                <w:sz w:val="24"/>
              </w:rPr>
              <w:t>=</w:t>
            </w:r>
            <w:r>
              <w:rPr>
                <w:spacing w:val="-6"/>
                <w:position w:val="2"/>
                <w:sz w:val="24"/>
              </w:rPr>
              <w:t xml:space="preserve"> </w:t>
            </w:r>
            <w:r>
              <w:rPr>
                <w:position w:val="2"/>
                <w:sz w:val="24"/>
              </w:rPr>
              <w:t>100</w:t>
            </w:r>
            <w:r>
              <w:rPr>
                <w:position w:val="2"/>
                <w:sz w:val="24"/>
                <w:vertAlign w:val="superscript"/>
              </w:rPr>
              <w:t>0</w:t>
            </w:r>
            <w:r>
              <w:rPr>
                <w:spacing w:val="-21"/>
                <w:position w:val="2"/>
                <w:sz w:val="24"/>
              </w:rPr>
              <w:t xml:space="preserve"> </w:t>
            </w:r>
            <w:r>
              <w:rPr>
                <w:position w:val="2"/>
                <w:sz w:val="24"/>
                <w:vertAlign w:val="superscript"/>
              </w:rPr>
              <w:t>;</w:t>
            </w:r>
            <w:r>
              <w:rPr>
                <w:position w:val="2"/>
                <w:sz w:val="24"/>
              </w:rPr>
              <w:t>D</w:t>
            </w:r>
            <w:r>
              <w:rPr>
                <w:spacing w:val="-7"/>
                <w:position w:val="2"/>
                <w:sz w:val="24"/>
              </w:rPr>
              <w:t xml:space="preserve"> </w:t>
            </w:r>
            <w:r>
              <w:rPr>
                <w:position w:val="2"/>
                <w:sz w:val="24"/>
              </w:rPr>
              <w:t>=15</w:t>
            </w:r>
            <w:r>
              <w:rPr>
                <w:spacing w:val="-5"/>
                <w:position w:val="2"/>
                <w:sz w:val="24"/>
              </w:rPr>
              <w:t xml:space="preserve"> </w:t>
            </w:r>
            <w:r>
              <w:rPr>
                <w:position w:val="2"/>
                <w:sz w:val="24"/>
              </w:rPr>
              <w:t xml:space="preserve">mc/h, </w:t>
            </w:r>
            <w:r>
              <w:rPr>
                <w:sz w:val="24"/>
              </w:rPr>
              <w:t>H = 2,5 mCA, U=220V/50Hz, n=1500 rot/min</w:t>
            </w:r>
          </w:p>
        </w:tc>
        <w:tc>
          <w:tcPr>
            <w:tcW w:w="689" w:type="dxa"/>
          </w:tcPr>
          <w:p w:rsidR="005956A8" w:rsidRDefault="00F3183C">
            <w:pPr>
              <w:pStyle w:val="TableParagraph"/>
              <w:ind w:left="10"/>
              <w:jc w:val="center"/>
              <w:rPr>
                <w:sz w:val="20"/>
              </w:rPr>
            </w:pPr>
            <w:r>
              <w:rPr>
                <w:w w:val="99"/>
                <w:sz w:val="20"/>
              </w:rPr>
              <w:t>4</w:t>
            </w:r>
          </w:p>
        </w:tc>
      </w:tr>
      <w:tr w:rsidR="005956A8">
        <w:trPr>
          <w:trHeight w:val="405"/>
        </w:trPr>
        <w:tc>
          <w:tcPr>
            <w:tcW w:w="8037" w:type="dxa"/>
          </w:tcPr>
          <w:p w:rsidR="005956A8" w:rsidRDefault="00F3183C">
            <w:pPr>
              <w:pStyle w:val="TableParagraph"/>
              <w:spacing w:line="275" w:lineRule="exact"/>
              <w:ind w:left="33"/>
              <w:rPr>
                <w:sz w:val="24"/>
              </w:rPr>
            </w:pPr>
            <w:r>
              <w:rPr>
                <w:sz w:val="24"/>
              </w:rPr>
              <w:t>Vas</w:t>
            </w:r>
            <w:r>
              <w:rPr>
                <w:spacing w:val="-2"/>
                <w:sz w:val="24"/>
              </w:rPr>
              <w:t xml:space="preserve"> </w:t>
            </w:r>
            <w:r>
              <w:rPr>
                <w:sz w:val="24"/>
              </w:rPr>
              <w:t>de</w:t>
            </w:r>
            <w:r>
              <w:rPr>
                <w:spacing w:val="-2"/>
                <w:sz w:val="24"/>
              </w:rPr>
              <w:t xml:space="preserve"> </w:t>
            </w:r>
            <w:r>
              <w:rPr>
                <w:sz w:val="24"/>
              </w:rPr>
              <w:t>expansiune</w:t>
            </w:r>
            <w:r>
              <w:rPr>
                <w:spacing w:val="-2"/>
                <w:sz w:val="24"/>
              </w:rPr>
              <w:t xml:space="preserve"> </w:t>
            </w:r>
            <w:r>
              <w:rPr>
                <w:sz w:val="24"/>
              </w:rPr>
              <w:t>autopresurizat</w:t>
            </w:r>
            <w:r>
              <w:rPr>
                <w:spacing w:val="-2"/>
                <w:sz w:val="24"/>
              </w:rPr>
              <w:t xml:space="preserve"> </w:t>
            </w:r>
            <w:r>
              <w:rPr>
                <w:sz w:val="24"/>
              </w:rPr>
              <w:t>V=2000</w:t>
            </w:r>
            <w:r>
              <w:rPr>
                <w:spacing w:val="-1"/>
                <w:sz w:val="24"/>
              </w:rPr>
              <w:t xml:space="preserve"> </w:t>
            </w:r>
            <w:r>
              <w:rPr>
                <w:sz w:val="24"/>
              </w:rPr>
              <w:t>l;Pn</w:t>
            </w:r>
            <w:r>
              <w:rPr>
                <w:spacing w:val="-1"/>
                <w:sz w:val="24"/>
              </w:rPr>
              <w:t xml:space="preserve"> </w:t>
            </w:r>
            <w:r>
              <w:rPr>
                <w:sz w:val="24"/>
              </w:rPr>
              <w:t>10-</w:t>
            </w:r>
            <w:r>
              <w:rPr>
                <w:spacing w:val="-2"/>
                <w:sz w:val="24"/>
              </w:rPr>
              <w:t xml:space="preserve"> DL2000</w:t>
            </w:r>
          </w:p>
        </w:tc>
        <w:tc>
          <w:tcPr>
            <w:tcW w:w="689" w:type="dxa"/>
          </w:tcPr>
          <w:p w:rsidR="005956A8" w:rsidRDefault="00F3183C">
            <w:pPr>
              <w:pStyle w:val="TableParagraph"/>
              <w:ind w:left="10"/>
              <w:jc w:val="center"/>
              <w:rPr>
                <w:sz w:val="20"/>
              </w:rPr>
            </w:pPr>
            <w:r>
              <w:rPr>
                <w:w w:val="99"/>
                <w:sz w:val="20"/>
              </w:rPr>
              <w:t>2</w:t>
            </w:r>
          </w:p>
        </w:tc>
      </w:tr>
      <w:tr w:rsidR="005956A8">
        <w:trPr>
          <w:trHeight w:val="376"/>
        </w:trPr>
        <w:tc>
          <w:tcPr>
            <w:tcW w:w="8037" w:type="dxa"/>
          </w:tcPr>
          <w:p w:rsidR="005956A8" w:rsidRDefault="00F3183C">
            <w:pPr>
              <w:pStyle w:val="TableParagraph"/>
              <w:spacing w:line="275" w:lineRule="exact"/>
              <w:ind w:left="33"/>
              <w:rPr>
                <w:sz w:val="24"/>
              </w:rPr>
            </w:pPr>
            <w:r>
              <w:rPr>
                <w:sz w:val="24"/>
              </w:rPr>
              <w:t>Coş</w:t>
            </w:r>
            <w:r>
              <w:rPr>
                <w:spacing w:val="-2"/>
                <w:sz w:val="24"/>
              </w:rPr>
              <w:t xml:space="preserve"> </w:t>
            </w:r>
            <w:r>
              <w:rPr>
                <w:sz w:val="24"/>
              </w:rPr>
              <w:t>fum</w:t>
            </w:r>
            <w:r>
              <w:rPr>
                <w:spacing w:val="-1"/>
                <w:sz w:val="24"/>
              </w:rPr>
              <w:t xml:space="preserve"> </w:t>
            </w:r>
            <w:r>
              <w:rPr>
                <w:sz w:val="24"/>
              </w:rPr>
              <w:t>dublu,</w:t>
            </w:r>
            <w:r>
              <w:rPr>
                <w:spacing w:val="-1"/>
                <w:sz w:val="24"/>
              </w:rPr>
              <w:t xml:space="preserve"> </w:t>
            </w:r>
            <w:r>
              <w:rPr>
                <w:sz w:val="24"/>
              </w:rPr>
              <w:t>inox;</w:t>
            </w:r>
            <w:r>
              <w:rPr>
                <w:spacing w:val="-1"/>
                <w:sz w:val="24"/>
              </w:rPr>
              <w:t xml:space="preserve"> </w:t>
            </w:r>
            <w:r>
              <w:rPr>
                <w:sz w:val="24"/>
              </w:rPr>
              <w:t>Dn=600mm;H=4,5</w:t>
            </w:r>
            <w:r>
              <w:rPr>
                <w:spacing w:val="-1"/>
                <w:sz w:val="24"/>
              </w:rPr>
              <w:t xml:space="preserve"> </w:t>
            </w:r>
            <w:r>
              <w:rPr>
                <w:spacing w:val="-5"/>
                <w:sz w:val="24"/>
              </w:rPr>
              <w:t>m;</w:t>
            </w:r>
          </w:p>
        </w:tc>
        <w:tc>
          <w:tcPr>
            <w:tcW w:w="689" w:type="dxa"/>
          </w:tcPr>
          <w:p w:rsidR="005956A8" w:rsidRDefault="00F3183C">
            <w:pPr>
              <w:pStyle w:val="TableParagraph"/>
              <w:spacing w:line="275" w:lineRule="exact"/>
              <w:ind w:left="11"/>
              <w:jc w:val="center"/>
              <w:rPr>
                <w:sz w:val="24"/>
              </w:rPr>
            </w:pPr>
            <w:r>
              <w:rPr>
                <w:sz w:val="24"/>
              </w:rPr>
              <w:t>4</w:t>
            </w:r>
          </w:p>
        </w:tc>
      </w:tr>
      <w:tr w:rsidR="005956A8">
        <w:trPr>
          <w:trHeight w:val="379"/>
        </w:trPr>
        <w:tc>
          <w:tcPr>
            <w:tcW w:w="8037" w:type="dxa"/>
          </w:tcPr>
          <w:p w:rsidR="005956A8" w:rsidRDefault="00F3183C">
            <w:pPr>
              <w:pStyle w:val="TableParagraph"/>
              <w:spacing w:line="275" w:lineRule="exact"/>
              <w:ind w:left="33"/>
              <w:rPr>
                <w:sz w:val="24"/>
              </w:rPr>
            </w:pPr>
            <w:r>
              <w:rPr>
                <w:sz w:val="24"/>
              </w:rPr>
              <w:t>Tubulatura</w:t>
            </w:r>
            <w:r>
              <w:rPr>
                <w:spacing w:val="-3"/>
                <w:sz w:val="24"/>
              </w:rPr>
              <w:t xml:space="preserve"> </w:t>
            </w:r>
            <w:r>
              <w:rPr>
                <w:sz w:val="24"/>
              </w:rPr>
              <w:t>gaze</w:t>
            </w:r>
            <w:r>
              <w:rPr>
                <w:spacing w:val="-2"/>
                <w:sz w:val="24"/>
              </w:rPr>
              <w:t xml:space="preserve"> </w:t>
            </w:r>
            <w:r>
              <w:rPr>
                <w:sz w:val="24"/>
              </w:rPr>
              <w:t>arse</w:t>
            </w:r>
            <w:r>
              <w:rPr>
                <w:spacing w:val="-4"/>
                <w:sz w:val="24"/>
              </w:rPr>
              <w:t xml:space="preserve"> </w:t>
            </w:r>
            <w:r>
              <w:rPr>
                <w:sz w:val="24"/>
              </w:rPr>
              <w:t>dubla,inox</w:t>
            </w:r>
            <w:r>
              <w:rPr>
                <w:spacing w:val="-1"/>
                <w:sz w:val="24"/>
              </w:rPr>
              <w:t xml:space="preserve"> </w:t>
            </w:r>
            <w:r>
              <w:rPr>
                <w:sz w:val="24"/>
              </w:rPr>
              <w:t>D=400mm;L=4,0</w:t>
            </w:r>
            <w:r>
              <w:rPr>
                <w:spacing w:val="-1"/>
                <w:sz w:val="24"/>
              </w:rPr>
              <w:t xml:space="preserve"> </w:t>
            </w:r>
            <w:r>
              <w:rPr>
                <w:spacing w:val="-2"/>
                <w:sz w:val="24"/>
              </w:rPr>
              <w:t>m;4cot</w:t>
            </w:r>
          </w:p>
        </w:tc>
        <w:tc>
          <w:tcPr>
            <w:tcW w:w="689" w:type="dxa"/>
          </w:tcPr>
          <w:p w:rsidR="005956A8" w:rsidRDefault="00F3183C">
            <w:pPr>
              <w:pStyle w:val="TableParagraph"/>
              <w:spacing w:line="275" w:lineRule="exact"/>
              <w:ind w:left="11"/>
              <w:jc w:val="center"/>
              <w:rPr>
                <w:sz w:val="24"/>
              </w:rPr>
            </w:pPr>
            <w:r>
              <w:rPr>
                <w:sz w:val="24"/>
              </w:rPr>
              <w:t>4</w:t>
            </w:r>
          </w:p>
        </w:tc>
      </w:tr>
      <w:tr w:rsidR="005956A8">
        <w:trPr>
          <w:trHeight w:val="552"/>
        </w:trPr>
        <w:tc>
          <w:tcPr>
            <w:tcW w:w="8037" w:type="dxa"/>
          </w:tcPr>
          <w:p w:rsidR="005956A8" w:rsidRDefault="00F3183C">
            <w:pPr>
              <w:pStyle w:val="TableParagraph"/>
              <w:spacing w:line="276" w:lineRule="exact"/>
              <w:ind w:left="33" w:right="2080"/>
              <w:rPr>
                <w:sz w:val="20"/>
              </w:rPr>
            </w:pPr>
            <w:r>
              <w:rPr>
                <w:sz w:val="24"/>
              </w:rPr>
              <w:t>Butelie</w:t>
            </w:r>
            <w:r>
              <w:rPr>
                <w:spacing w:val="-3"/>
                <w:sz w:val="24"/>
              </w:rPr>
              <w:t xml:space="preserve"> </w:t>
            </w:r>
            <w:r>
              <w:rPr>
                <w:sz w:val="24"/>
              </w:rPr>
              <w:t>de</w:t>
            </w:r>
            <w:r>
              <w:rPr>
                <w:spacing w:val="-5"/>
                <w:sz w:val="24"/>
              </w:rPr>
              <w:t xml:space="preserve"> </w:t>
            </w:r>
            <w:r>
              <w:rPr>
                <w:sz w:val="24"/>
              </w:rPr>
              <w:t>egalizare</w:t>
            </w:r>
            <w:r>
              <w:rPr>
                <w:spacing w:val="-5"/>
                <w:sz w:val="24"/>
              </w:rPr>
              <w:t xml:space="preserve"> </w:t>
            </w:r>
            <w:r>
              <w:rPr>
                <w:sz w:val="24"/>
              </w:rPr>
              <w:t>presiune</w:t>
            </w:r>
            <w:r>
              <w:rPr>
                <w:spacing w:val="-3"/>
                <w:sz w:val="24"/>
              </w:rPr>
              <w:t xml:space="preserve"> </w:t>
            </w:r>
            <w:r>
              <w:rPr>
                <w:sz w:val="24"/>
              </w:rPr>
              <w:t>tip</w:t>
            </w:r>
            <w:r>
              <w:rPr>
                <w:spacing w:val="-3"/>
                <w:sz w:val="24"/>
              </w:rPr>
              <w:t xml:space="preserve"> </w:t>
            </w:r>
            <w:r>
              <w:rPr>
                <w:sz w:val="24"/>
              </w:rPr>
              <w:t>II,</w:t>
            </w:r>
            <w:r>
              <w:rPr>
                <w:spacing w:val="-3"/>
                <w:sz w:val="24"/>
              </w:rPr>
              <w:t xml:space="preserve"> </w:t>
            </w:r>
            <w:r>
              <w:rPr>
                <w:sz w:val="24"/>
              </w:rPr>
              <w:t>Dn</w:t>
            </w:r>
            <w:r>
              <w:rPr>
                <w:spacing w:val="-3"/>
                <w:sz w:val="24"/>
              </w:rPr>
              <w:t xml:space="preserve"> </w:t>
            </w:r>
            <w:r>
              <w:rPr>
                <w:sz w:val="24"/>
              </w:rPr>
              <w:t>600,</w:t>
            </w:r>
            <w:r>
              <w:rPr>
                <w:spacing w:val="-3"/>
                <w:sz w:val="24"/>
              </w:rPr>
              <w:t xml:space="preserve"> </w:t>
            </w:r>
            <w:r>
              <w:rPr>
                <w:sz w:val="24"/>
              </w:rPr>
              <w:t>H</w:t>
            </w:r>
            <w:r>
              <w:rPr>
                <w:spacing w:val="-4"/>
                <w:sz w:val="24"/>
              </w:rPr>
              <w:t xml:space="preserve"> </w:t>
            </w:r>
            <w:r>
              <w:rPr>
                <w:sz w:val="24"/>
              </w:rPr>
              <w:t>=</w:t>
            </w:r>
            <w:r>
              <w:rPr>
                <w:spacing w:val="-4"/>
                <w:sz w:val="24"/>
              </w:rPr>
              <w:t xml:space="preserve"> </w:t>
            </w:r>
            <w:r>
              <w:rPr>
                <w:sz w:val="24"/>
              </w:rPr>
              <w:t>3150</w:t>
            </w:r>
            <w:r>
              <w:rPr>
                <w:spacing w:val="-3"/>
                <w:sz w:val="24"/>
              </w:rPr>
              <w:t xml:space="preserve"> </w:t>
            </w:r>
            <w:r>
              <w:rPr>
                <w:sz w:val="24"/>
              </w:rPr>
              <w:t>mm</w:t>
            </w:r>
            <w:r>
              <w:rPr>
                <w:spacing w:val="-3"/>
                <w:sz w:val="24"/>
              </w:rPr>
              <w:t xml:space="preserve"> </w:t>
            </w:r>
            <w:r>
              <w:rPr>
                <w:sz w:val="24"/>
              </w:rPr>
              <w:t xml:space="preserve">, Pn 6, racorduri tur-retur </w:t>
            </w:r>
            <w:r>
              <w:rPr>
                <w:sz w:val="20"/>
              </w:rPr>
              <w:t>(2xDn250;2x200;2x150)</w:t>
            </w:r>
          </w:p>
        </w:tc>
        <w:tc>
          <w:tcPr>
            <w:tcW w:w="689" w:type="dxa"/>
          </w:tcPr>
          <w:p w:rsidR="005956A8" w:rsidRDefault="00F3183C">
            <w:pPr>
              <w:pStyle w:val="TableParagraph"/>
              <w:spacing w:line="276" w:lineRule="exact"/>
              <w:ind w:left="11"/>
              <w:jc w:val="center"/>
              <w:rPr>
                <w:sz w:val="24"/>
              </w:rPr>
            </w:pPr>
            <w:r>
              <w:rPr>
                <w:sz w:val="24"/>
              </w:rPr>
              <w:t>1</w:t>
            </w:r>
          </w:p>
        </w:tc>
      </w:tr>
      <w:tr w:rsidR="005956A8">
        <w:trPr>
          <w:trHeight w:val="827"/>
        </w:trPr>
        <w:tc>
          <w:tcPr>
            <w:tcW w:w="8037" w:type="dxa"/>
          </w:tcPr>
          <w:p w:rsidR="005956A8" w:rsidRDefault="00F3183C">
            <w:pPr>
              <w:pStyle w:val="TableParagraph"/>
              <w:spacing w:line="275" w:lineRule="exact"/>
              <w:ind w:left="33"/>
              <w:rPr>
                <w:sz w:val="24"/>
              </w:rPr>
            </w:pPr>
            <w:r>
              <w:rPr>
                <w:sz w:val="24"/>
              </w:rPr>
              <w:t>Electropompa</w:t>
            </w:r>
            <w:r>
              <w:rPr>
                <w:spacing w:val="-3"/>
                <w:sz w:val="24"/>
              </w:rPr>
              <w:t xml:space="preserve"> </w:t>
            </w:r>
            <w:r>
              <w:rPr>
                <w:sz w:val="24"/>
              </w:rPr>
              <w:t xml:space="preserve">circulatie, </w:t>
            </w:r>
            <w:r>
              <w:rPr>
                <w:spacing w:val="-2"/>
                <w:sz w:val="24"/>
              </w:rPr>
              <w:t>incalzire</w:t>
            </w:r>
          </w:p>
          <w:p w:rsidR="005956A8" w:rsidRDefault="00F3183C">
            <w:pPr>
              <w:pStyle w:val="TableParagraph"/>
              <w:spacing w:before="21" w:line="256" w:lineRule="exact"/>
              <w:ind w:left="33" w:right="83"/>
              <w:rPr>
                <w:sz w:val="24"/>
              </w:rPr>
            </w:pPr>
            <w:r>
              <w:rPr>
                <w:position w:val="2"/>
                <w:sz w:val="24"/>
              </w:rPr>
              <w:t>t</w:t>
            </w:r>
            <w:r>
              <w:rPr>
                <w:sz w:val="16"/>
              </w:rPr>
              <w:t>max</w:t>
            </w:r>
            <w:r>
              <w:rPr>
                <w:spacing w:val="-6"/>
                <w:sz w:val="16"/>
              </w:rPr>
              <w:t xml:space="preserve"> </w:t>
            </w:r>
            <w:r>
              <w:rPr>
                <w:position w:val="2"/>
                <w:sz w:val="24"/>
              </w:rPr>
              <w:t>=</w:t>
            </w:r>
            <w:r>
              <w:rPr>
                <w:spacing w:val="-5"/>
                <w:position w:val="2"/>
                <w:sz w:val="24"/>
              </w:rPr>
              <w:t xml:space="preserve"> </w:t>
            </w:r>
            <w:r>
              <w:rPr>
                <w:position w:val="2"/>
                <w:sz w:val="24"/>
              </w:rPr>
              <w:t>100</w:t>
            </w:r>
            <w:r>
              <w:rPr>
                <w:position w:val="2"/>
                <w:sz w:val="24"/>
                <w:vertAlign w:val="superscript"/>
              </w:rPr>
              <w:t>0</w:t>
            </w:r>
            <w:r>
              <w:rPr>
                <w:spacing w:val="-21"/>
                <w:position w:val="2"/>
                <w:sz w:val="24"/>
              </w:rPr>
              <w:t xml:space="preserve"> </w:t>
            </w:r>
            <w:r>
              <w:rPr>
                <w:position w:val="2"/>
                <w:sz w:val="24"/>
                <w:vertAlign w:val="superscript"/>
              </w:rPr>
              <w:t>;</w:t>
            </w:r>
            <w:r>
              <w:rPr>
                <w:position w:val="2"/>
                <w:sz w:val="24"/>
              </w:rPr>
              <w:t>D=125</w:t>
            </w:r>
            <w:r>
              <w:rPr>
                <w:spacing w:val="-4"/>
                <w:position w:val="2"/>
                <w:sz w:val="24"/>
              </w:rPr>
              <w:t xml:space="preserve"> </w:t>
            </w:r>
            <w:r>
              <w:rPr>
                <w:position w:val="2"/>
                <w:sz w:val="24"/>
              </w:rPr>
              <w:t>mc/h;</w:t>
            </w:r>
            <w:r>
              <w:rPr>
                <w:spacing w:val="-4"/>
                <w:position w:val="2"/>
                <w:sz w:val="24"/>
              </w:rPr>
              <w:t xml:space="preserve"> </w:t>
            </w:r>
            <w:r>
              <w:rPr>
                <w:position w:val="2"/>
                <w:sz w:val="24"/>
              </w:rPr>
              <w:t>H=30</w:t>
            </w:r>
            <w:r>
              <w:rPr>
                <w:spacing w:val="-4"/>
                <w:position w:val="2"/>
                <w:sz w:val="24"/>
              </w:rPr>
              <w:t xml:space="preserve"> </w:t>
            </w:r>
            <w:r>
              <w:rPr>
                <w:position w:val="2"/>
                <w:sz w:val="24"/>
              </w:rPr>
              <w:t>mCA;U=3</w:t>
            </w:r>
            <w:r>
              <w:rPr>
                <w:spacing w:val="-4"/>
                <w:position w:val="2"/>
                <w:sz w:val="24"/>
              </w:rPr>
              <w:t xml:space="preserve"> </w:t>
            </w:r>
            <w:r>
              <w:rPr>
                <w:position w:val="2"/>
                <w:sz w:val="24"/>
              </w:rPr>
              <w:t>x</w:t>
            </w:r>
            <w:r>
              <w:rPr>
                <w:spacing w:val="-4"/>
                <w:position w:val="2"/>
                <w:sz w:val="24"/>
              </w:rPr>
              <w:t xml:space="preserve"> </w:t>
            </w:r>
            <w:r>
              <w:rPr>
                <w:position w:val="2"/>
                <w:sz w:val="24"/>
              </w:rPr>
              <w:t>400</w:t>
            </w:r>
            <w:r>
              <w:rPr>
                <w:spacing w:val="-2"/>
                <w:position w:val="2"/>
                <w:sz w:val="24"/>
              </w:rPr>
              <w:t xml:space="preserve"> </w:t>
            </w:r>
            <w:r>
              <w:rPr>
                <w:position w:val="2"/>
                <w:sz w:val="24"/>
              </w:rPr>
              <w:t>V/50Hz;</w:t>
            </w:r>
            <w:r>
              <w:rPr>
                <w:spacing w:val="-4"/>
                <w:position w:val="2"/>
                <w:sz w:val="24"/>
              </w:rPr>
              <w:t xml:space="preserve"> </w:t>
            </w:r>
            <w:r>
              <w:rPr>
                <w:position w:val="2"/>
                <w:sz w:val="24"/>
              </w:rPr>
              <w:t>reglaj</w:t>
            </w:r>
            <w:r>
              <w:rPr>
                <w:spacing w:val="-4"/>
                <w:position w:val="2"/>
                <w:sz w:val="24"/>
              </w:rPr>
              <w:t xml:space="preserve"> </w:t>
            </w:r>
            <w:r>
              <w:rPr>
                <w:position w:val="2"/>
                <w:sz w:val="24"/>
              </w:rPr>
              <w:t>turatie</w:t>
            </w:r>
            <w:r>
              <w:rPr>
                <w:spacing w:val="-5"/>
                <w:position w:val="2"/>
                <w:sz w:val="24"/>
              </w:rPr>
              <w:t xml:space="preserve"> </w:t>
            </w:r>
            <w:r>
              <w:rPr>
                <w:position w:val="2"/>
                <w:sz w:val="24"/>
              </w:rPr>
              <w:t xml:space="preserve">cu </w:t>
            </w:r>
            <w:r>
              <w:rPr>
                <w:sz w:val="24"/>
              </w:rPr>
              <w:t>convertizor frecventa</w:t>
            </w:r>
          </w:p>
        </w:tc>
        <w:tc>
          <w:tcPr>
            <w:tcW w:w="689" w:type="dxa"/>
          </w:tcPr>
          <w:p w:rsidR="005956A8" w:rsidRDefault="00F3183C">
            <w:pPr>
              <w:pStyle w:val="TableParagraph"/>
              <w:ind w:left="10"/>
              <w:jc w:val="center"/>
              <w:rPr>
                <w:sz w:val="20"/>
              </w:rPr>
            </w:pPr>
            <w:r>
              <w:rPr>
                <w:w w:val="99"/>
                <w:sz w:val="20"/>
              </w:rPr>
              <w:t>4</w:t>
            </w:r>
          </w:p>
        </w:tc>
      </w:tr>
      <w:tr w:rsidR="005956A8">
        <w:trPr>
          <w:trHeight w:val="731"/>
        </w:trPr>
        <w:tc>
          <w:tcPr>
            <w:tcW w:w="8037" w:type="dxa"/>
          </w:tcPr>
          <w:p w:rsidR="005956A8" w:rsidRDefault="00F3183C">
            <w:pPr>
              <w:pStyle w:val="TableParagraph"/>
              <w:spacing w:line="275" w:lineRule="exact"/>
              <w:ind w:left="33"/>
              <w:rPr>
                <w:sz w:val="24"/>
              </w:rPr>
            </w:pPr>
            <w:r>
              <w:rPr>
                <w:sz w:val="24"/>
              </w:rPr>
              <w:t>Electropompa</w:t>
            </w:r>
            <w:r>
              <w:rPr>
                <w:spacing w:val="-4"/>
                <w:sz w:val="24"/>
              </w:rPr>
              <w:t xml:space="preserve"> </w:t>
            </w:r>
            <w:r>
              <w:rPr>
                <w:sz w:val="24"/>
              </w:rPr>
              <w:t>circulatie</w:t>
            </w:r>
            <w:r>
              <w:rPr>
                <w:spacing w:val="-1"/>
                <w:sz w:val="24"/>
              </w:rPr>
              <w:t xml:space="preserve"> </w:t>
            </w:r>
            <w:r>
              <w:rPr>
                <w:sz w:val="24"/>
              </w:rPr>
              <w:t>primar</w:t>
            </w:r>
            <w:r>
              <w:rPr>
                <w:spacing w:val="-2"/>
                <w:sz w:val="24"/>
              </w:rPr>
              <w:t xml:space="preserve"> </w:t>
            </w:r>
            <w:r>
              <w:rPr>
                <w:sz w:val="24"/>
              </w:rPr>
              <w:t>SCP</w:t>
            </w:r>
            <w:r>
              <w:rPr>
                <w:spacing w:val="-3"/>
                <w:sz w:val="24"/>
              </w:rPr>
              <w:t xml:space="preserve"> </w:t>
            </w:r>
            <w:r>
              <w:rPr>
                <w:sz w:val="24"/>
              </w:rPr>
              <w:t>preparare</w:t>
            </w:r>
            <w:r>
              <w:rPr>
                <w:spacing w:val="-4"/>
                <w:sz w:val="24"/>
              </w:rPr>
              <w:t xml:space="preserve"> </w:t>
            </w:r>
            <w:r>
              <w:rPr>
                <w:spacing w:val="-5"/>
                <w:sz w:val="24"/>
              </w:rPr>
              <w:t>acm</w:t>
            </w:r>
          </w:p>
          <w:p w:rsidR="005956A8" w:rsidRDefault="00F3183C">
            <w:pPr>
              <w:pStyle w:val="TableParagraph"/>
              <w:spacing w:line="296" w:lineRule="exact"/>
              <w:ind w:left="33"/>
              <w:rPr>
                <w:sz w:val="24"/>
              </w:rPr>
            </w:pPr>
            <w:r>
              <w:rPr>
                <w:position w:val="2"/>
                <w:sz w:val="24"/>
              </w:rPr>
              <w:t>t</w:t>
            </w:r>
            <w:r>
              <w:rPr>
                <w:sz w:val="16"/>
              </w:rPr>
              <w:t>max</w:t>
            </w:r>
            <w:r>
              <w:rPr>
                <w:spacing w:val="-5"/>
                <w:sz w:val="16"/>
              </w:rPr>
              <w:t xml:space="preserve"> </w:t>
            </w:r>
            <w:r>
              <w:rPr>
                <w:position w:val="2"/>
                <w:sz w:val="24"/>
              </w:rPr>
              <w:t>=</w:t>
            </w:r>
            <w:r>
              <w:rPr>
                <w:spacing w:val="-4"/>
                <w:position w:val="2"/>
                <w:sz w:val="24"/>
              </w:rPr>
              <w:t xml:space="preserve"> </w:t>
            </w:r>
            <w:r>
              <w:rPr>
                <w:position w:val="2"/>
                <w:sz w:val="24"/>
              </w:rPr>
              <w:t>100</w:t>
            </w:r>
            <w:r>
              <w:rPr>
                <w:position w:val="2"/>
                <w:sz w:val="24"/>
                <w:vertAlign w:val="superscript"/>
              </w:rPr>
              <w:t>0</w:t>
            </w:r>
            <w:r>
              <w:rPr>
                <w:spacing w:val="-21"/>
                <w:position w:val="2"/>
                <w:sz w:val="24"/>
              </w:rPr>
              <w:t xml:space="preserve"> </w:t>
            </w:r>
            <w:r>
              <w:rPr>
                <w:position w:val="2"/>
                <w:sz w:val="24"/>
                <w:vertAlign w:val="superscript"/>
              </w:rPr>
              <w:t>;</w:t>
            </w:r>
            <w:r>
              <w:rPr>
                <w:position w:val="2"/>
                <w:sz w:val="24"/>
              </w:rPr>
              <w:t>D=55</w:t>
            </w:r>
            <w:r>
              <w:rPr>
                <w:spacing w:val="-2"/>
                <w:position w:val="2"/>
                <w:sz w:val="24"/>
              </w:rPr>
              <w:t xml:space="preserve"> </w:t>
            </w:r>
            <w:r>
              <w:rPr>
                <w:position w:val="2"/>
                <w:sz w:val="24"/>
              </w:rPr>
              <w:t>mc/h;</w:t>
            </w:r>
            <w:r>
              <w:rPr>
                <w:spacing w:val="-3"/>
                <w:position w:val="2"/>
                <w:sz w:val="24"/>
              </w:rPr>
              <w:t xml:space="preserve"> </w:t>
            </w:r>
            <w:r>
              <w:rPr>
                <w:position w:val="2"/>
                <w:sz w:val="24"/>
              </w:rPr>
              <w:t>H=8,0</w:t>
            </w:r>
            <w:r>
              <w:rPr>
                <w:spacing w:val="-3"/>
                <w:position w:val="2"/>
                <w:sz w:val="24"/>
              </w:rPr>
              <w:t xml:space="preserve"> </w:t>
            </w:r>
            <w:r>
              <w:rPr>
                <w:position w:val="2"/>
                <w:sz w:val="24"/>
              </w:rPr>
              <w:t>mCA;U=3</w:t>
            </w:r>
            <w:r>
              <w:rPr>
                <w:spacing w:val="-2"/>
                <w:position w:val="2"/>
                <w:sz w:val="24"/>
              </w:rPr>
              <w:t xml:space="preserve"> </w:t>
            </w:r>
            <w:r>
              <w:rPr>
                <w:position w:val="2"/>
                <w:sz w:val="24"/>
              </w:rPr>
              <w:t>x</w:t>
            </w:r>
            <w:r>
              <w:rPr>
                <w:spacing w:val="-3"/>
                <w:position w:val="2"/>
                <w:sz w:val="24"/>
              </w:rPr>
              <w:t xml:space="preserve"> </w:t>
            </w:r>
            <w:r>
              <w:rPr>
                <w:position w:val="2"/>
                <w:sz w:val="24"/>
              </w:rPr>
              <w:t>400</w:t>
            </w:r>
            <w:r>
              <w:rPr>
                <w:spacing w:val="-1"/>
                <w:position w:val="2"/>
                <w:sz w:val="24"/>
              </w:rPr>
              <w:t xml:space="preserve"> </w:t>
            </w:r>
            <w:r>
              <w:rPr>
                <w:position w:val="2"/>
                <w:sz w:val="24"/>
              </w:rPr>
              <w:t>V/50Hz;</w:t>
            </w:r>
            <w:r>
              <w:rPr>
                <w:spacing w:val="-2"/>
                <w:position w:val="2"/>
                <w:sz w:val="24"/>
              </w:rPr>
              <w:t xml:space="preserve"> n=1500rot/min</w:t>
            </w:r>
          </w:p>
        </w:tc>
        <w:tc>
          <w:tcPr>
            <w:tcW w:w="689" w:type="dxa"/>
          </w:tcPr>
          <w:p w:rsidR="005956A8" w:rsidRDefault="00F3183C">
            <w:pPr>
              <w:pStyle w:val="TableParagraph"/>
              <w:ind w:left="10"/>
              <w:jc w:val="center"/>
              <w:rPr>
                <w:sz w:val="20"/>
              </w:rPr>
            </w:pPr>
            <w:r>
              <w:rPr>
                <w:w w:val="99"/>
                <w:sz w:val="20"/>
              </w:rPr>
              <w:t>2</w:t>
            </w:r>
          </w:p>
        </w:tc>
      </w:tr>
      <w:tr w:rsidR="005956A8">
        <w:trPr>
          <w:trHeight w:val="729"/>
        </w:trPr>
        <w:tc>
          <w:tcPr>
            <w:tcW w:w="8037" w:type="dxa"/>
            <w:tcBorders>
              <w:bottom w:val="single" w:sz="4" w:space="0" w:color="000000"/>
            </w:tcBorders>
          </w:tcPr>
          <w:p w:rsidR="005956A8" w:rsidRDefault="00F3183C">
            <w:pPr>
              <w:pStyle w:val="TableParagraph"/>
              <w:ind w:left="33" w:right="1225"/>
              <w:rPr>
                <w:sz w:val="20"/>
              </w:rPr>
            </w:pPr>
            <w:r>
              <w:rPr>
                <w:sz w:val="24"/>
              </w:rPr>
              <w:t>Distribuitor</w:t>
            </w:r>
            <w:r>
              <w:rPr>
                <w:spacing w:val="-4"/>
                <w:sz w:val="24"/>
              </w:rPr>
              <w:t xml:space="preserve"> </w:t>
            </w:r>
            <w:r>
              <w:rPr>
                <w:sz w:val="24"/>
              </w:rPr>
              <w:t>si</w:t>
            </w:r>
            <w:r>
              <w:rPr>
                <w:spacing w:val="-4"/>
                <w:sz w:val="24"/>
              </w:rPr>
              <w:t xml:space="preserve"> </w:t>
            </w:r>
            <w:r>
              <w:rPr>
                <w:sz w:val="24"/>
              </w:rPr>
              <w:t>colector</w:t>
            </w:r>
            <w:r>
              <w:rPr>
                <w:spacing w:val="-4"/>
                <w:sz w:val="24"/>
              </w:rPr>
              <w:t xml:space="preserve"> </w:t>
            </w:r>
            <w:r>
              <w:rPr>
                <w:sz w:val="24"/>
              </w:rPr>
              <w:t>circuite</w:t>
            </w:r>
            <w:r>
              <w:rPr>
                <w:spacing w:val="-5"/>
                <w:sz w:val="24"/>
              </w:rPr>
              <w:t xml:space="preserve"> </w:t>
            </w:r>
            <w:r>
              <w:rPr>
                <w:sz w:val="24"/>
              </w:rPr>
              <w:t>incalzire</w:t>
            </w:r>
            <w:r>
              <w:rPr>
                <w:spacing w:val="-5"/>
                <w:sz w:val="24"/>
              </w:rPr>
              <w:t xml:space="preserve"> </w:t>
            </w:r>
            <w:r>
              <w:rPr>
                <w:sz w:val="24"/>
              </w:rPr>
              <w:t>Dn</w:t>
            </w:r>
            <w:r>
              <w:rPr>
                <w:spacing w:val="-4"/>
                <w:sz w:val="24"/>
              </w:rPr>
              <w:t xml:space="preserve"> </w:t>
            </w:r>
            <w:r>
              <w:rPr>
                <w:sz w:val="24"/>
              </w:rPr>
              <w:t>300</w:t>
            </w:r>
            <w:r>
              <w:rPr>
                <w:spacing w:val="-4"/>
                <w:sz w:val="24"/>
              </w:rPr>
              <w:t xml:space="preserve"> </w:t>
            </w:r>
            <w:r>
              <w:rPr>
                <w:sz w:val="24"/>
              </w:rPr>
              <w:t>,Pn</w:t>
            </w:r>
            <w:r>
              <w:rPr>
                <w:spacing w:val="-4"/>
                <w:sz w:val="24"/>
              </w:rPr>
              <w:t xml:space="preserve"> </w:t>
            </w:r>
            <w:r>
              <w:rPr>
                <w:sz w:val="24"/>
              </w:rPr>
              <w:t>6,</w:t>
            </w:r>
            <w:r>
              <w:rPr>
                <w:spacing w:val="-4"/>
                <w:sz w:val="24"/>
              </w:rPr>
              <w:t xml:space="preserve"> </w:t>
            </w:r>
            <w:r>
              <w:rPr>
                <w:sz w:val="24"/>
              </w:rPr>
              <w:t>T-100</w:t>
            </w:r>
            <w:r>
              <w:rPr>
                <w:sz w:val="24"/>
                <w:vertAlign w:val="superscript"/>
              </w:rPr>
              <w:t>0</w:t>
            </w:r>
            <w:r>
              <w:rPr>
                <w:sz w:val="24"/>
              </w:rPr>
              <w:t xml:space="preserve"> racorduri </w:t>
            </w:r>
            <w:r>
              <w:rPr>
                <w:sz w:val="20"/>
              </w:rPr>
              <w:t>Dn 200;150;80;80</w:t>
            </w:r>
          </w:p>
        </w:tc>
        <w:tc>
          <w:tcPr>
            <w:tcW w:w="689" w:type="dxa"/>
            <w:tcBorders>
              <w:bottom w:val="single" w:sz="4" w:space="0" w:color="000000"/>
            </w:tcBorders>
          </w:tcPr>
          <w:p w:rsidR="005956A8" w:rsidRDefault="00F3183C">
            <w:pPr>
              <w:pStyle w:val="TableParagraph"/>
              <w:spacing w:line="228" w:lineRule="exact"/>
              <w:ind w:left="10"/>
              <w:jc w:val="center"/>
              <w:rPr>
                <w:sz w:val="20"/>
              </w:rPr>
            </w:pPr>
            <w:r>
              <w:rPr>
                <w:w w:val="99"/>
                <w:sz w:val="20"/>
              </w:rPr>
              <w:t>2</w:t>
            </w:r>
          </w:p>
        </w:tc>
      </w:tr>
      <w:tr w:rsidR="005956A8">
        <w:trPr>
          <w:trHeight w:val="901"/>
        </w:trPr>
        <w:tc>
          <w:tcPr>
            <w:tcW w:w="8037"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spacing w:line="275" w:lineRule="exact"/>
              <w:ind w:left="31"/>
              <w:rPr>
                <w:sz w:val="24"/>
              </w:rPr>
            </w:pPr>
            <w:r>
              <w:rPr>
                <w:sz w:val="24"/>
              </w:rPr>
              <w:t>MODUL</w:t>
            </w:r>
            <w:r>
              <w:rPr>
                <w:spacing w:val="-4"/>
                <w:sz w:val="24"/>
              </w:rPr>
              <w:t xml:space="preserve"> </w:t>
            </w:r>
            <w:r>
              <w:rPr>
                <w:sz w:val="24"/>
              </w:rPr>
              <w:t>pentru</w:t>
            </w:r>
            <w:r>
              <w:rPr>
                <w:spacing w:val="-3"/>
                <w:sz w:val="24"/>
              </w:rPr>
              <w:t xml:space="preserve"> </w:t>
            </w:r>
            <w:r>
              <w:rPr>
                <w:sz w:val="24"/>
              </w:rPr>
              <w:t>preparare</w:t>
            </w:r>
            <w:r>
              <w:rPr>
                <w:spacing w:val="-4"/>
                <w:sz w:val="24"/>
              </w:rPr>
              <w:t xml:space="preserve"> </w:t>
            </w:r>
            <w:r>
              <w:rPr>
                <w:sz w:val="24"/>
              </w:rPr>
              <w:t>apa</w:t>
            </w:r>
            <w:r>
              <w:rPr>
                <w:spacing w:val="-2"/>
                <w:sz w:val="24"/>
              </w:rPr>
              <w:t xml:space="preserve"> </w:t>
            </w:r>
            <w:r>
              <w:rPr>
                <w:sz w:val="24"/>
              </w:rPr>
              <w:t>calda</w:t>
            </w:r>
            <w:r>
              <w:rPr>
                <w:spacing w:val="-2"/>
                <w:sz w:val="24"/>
              </w:rPr>
              <w:t xml:space="preserve"> menajera,</w:t>
            </w:r>
          </w:p>
          <w:p w:rsidR="005956A8" w:rsidRDefault="00F3183C">
            <w:pPr>
              <w:pStyle w:val="TableParagraph"/>
              <w:spacing w:before="15" w:line="223" w:lineRule="auto"/>
              <w:ind w:left="31" w:right="1150"/>
              <w:rPr>
                <w:sz w:val="24"/>
              </w:rPr>
            </w:pPr>
            <w:r>
              <w:rPr>
                <w:position w:val="2"/>
                <w:sz w:val="24"/>
              </w:rPr>
              <w:t>abur</w:t>
            </w:r>
            <w:r>
              <w:rPr>
                <w:spacing w:val="-4"/>
                <w:position w:val="2"/>
                <w:sz w:val="24"/>
              </w:rPr>
              <w:t xml:space="preserve"> </w:t>
            </w:r>
            <w:r>
              <w:rPr>
                <w:position w:val="2"/>
                <w:sz w:val="24"/>
              </w:rPr>
              <w:t>/apa</w:t>
            </w:r>
            <w:r>
              <w:rPr>
                <w:spacing w:val="-5"/>
                <w:position w:val="2"/>
                <w:sz w:val="24"/>
              </w:rPr>
              <w:t xml:space="preserve"> </w:t>
            </w:r>
            <w:r>
              <w:rPr>
                <w:position w:val="2"/>
                <w:sz w:val="24"/>
              </w:rPr>
              <w:t>Q</w:t>
            </w:r>
            <w:r>
              <w:rPr>
                <w:spacing w:val="-3"/>
                <w:position w:val="2"/>
                <w:sz w:val="24"/>
              </w:rPr>
              <w:t xml:space="preserve"> </w:t>
            </w:r>
            <w:r>
              <w:rPr>
                <w:position w:val="2"/>
                <w:sz w:val="24"/>
              </w:rPr>
              <w:t>=</w:t>
            </w:r>
            <w:r>
              <w:rPr>
                <w:spacing w:val="-5"/>
                <w:position w:val="2"/>
                <w:sz w:val="24"/>
              </w:rPr>
              <w:t xml:space="preserve"> </w:t>
            </w:r>
            <w:r>
              <w:rPr>
                <w:position w:val="2"/>
                <w:sz w:val="24"/>
              </w:rPr>
              <w:t>1200Kw</w:t>
            </w:r>
            <w:r>
              <w:rPr>
                <w:spacing w:val="-5"/>
                <w:position w:val="2"/>
                <w:sz w:val="24"/>
              </w:rPr>
              <w:t xml:space="preserve"> </w:t>
            </w:r>
            <w:r>
              <w:rPr>
                <w:position w:val="2"/>
                <w:sz w:val="24"/>
              </w:rPr>
              <w:t>,</w:t>
            </w:r>
            <w:r>
              <w:rPr>
                <w:spacing w:val="-1"/>
                <w:position w:val="2"/>
                <w:sz w:val="24"/>
              </w:rPr>
              <w:t xml:space="preserve"> </w:t>
            </w:r>
            <w:r>
              <w:rPr>
                <w:position w:val="2"/>
                <w:sz w:val="24"/>
              </w:rPr>
              <w:t>primar-</w:t>
            </w:r>
            <w:r>
              <w:rPr>
                <w:spacing w:val="-5"/>
                <w:position w:val="2"/>
                <w:sz w:val="24"/>
              </w:rPr>
              <w:t xml:space="preserve"> </w:t>
            </w:r>
            <w:r>
              <w:rPr>
                <w:position w:val="2"/>
                <w:sz w:val="24"/>
              </w:rPr>
              <w:t>p=0,5</w:t>
            </w:r>
            <w:r>
              <w:rPr>
                <w:spacing w:val="-4"/>
                <w:position w:val="2"/>
                <w:sz w:val="24"/>
              </w:rPr>
              <w:t xml:space="preserve"> </w:t>
            </w:r>
            <w:r>
              <w:rPr>
                <w:position w:val="2"/>
                <w:sz w:val="24"/>
              </w:rPr>
              <w:t>bar;T</w:t>
            </w:r>
            <w:r>
              <w:rPr>
                <w:sz w:val="16"/>
              </w:rPr>
              <w:t>1</w:t>
            </w:r>
            <w:r>
              <w:rPr>
                <w:spacing w:val="40"/>
                <w:sz w:val="16"/>
              </w:rPr>
              <w:t xml:space="preserve"> </w:t>
            </w:r>
            <w:r>
              <w:rPr>
                <w:position w:val="2"/>
                <w:sz w:val="24"/>
              </w:rPr>
              <w:t>=</w:t>
            </w:r>
            <w:r>
              <w:rPr>
                <w:spacing w:val="-5"/>
                <w:position w:val="2"/>
                <w:sz w:val="24"/>
              </w:rPr>
              <w:t xml:space="preserve"> </w:t>
            </w:r>
            <w:r>
              <w:rPr>
                <w:position w:val="2"/>
                <w:sz w:val="24"/>
              </w:rPr>
              <w:t>105</w:t>
            </w:r>
            <w:r>
              <w:rPr>
                <w:position w:val="2"/>
                <w:sz w:val="24"/>
                <w:vertAlign w:val="superscript"/>
              </w:rPr>
              <w:t>0</w:t>
            </w:r>
            <w:r>
              <w:rPr>
                <w:position w:val="2"/>
                <w:sz w:val="24"/>
              </w:rPr>
              <w:t>C,</w:t>
            </w:r>
            <w:r>
              <w:rPr>
                <w:spacing w:val="-4"/>
                <w:position w:val="2"/>
                <w:sz w:val="24"/>
              </w:rPr>
              <w:t xml:space="preserve"> </w:t>
            </w:r>
            <w:r>
              <w:rPr>
                <w:position w:val="2"/>
                <w:sz w:val="24"/>
              </w:rPr>
              <w:t>D=2t/h secundar t</w:t>
            </w:r>
            <w:r>
              <w:rPr>
                <w:sz w:val="16"/>
              </w:rPr>
              <w:t>1/</w:t>
            </w:r>
            <w:r>
              <w:rPr>
                <w:position w:val="2"/>
                <w:sz w:val="24"/>
              </w:rPr>
              <w:t>/t</w:t>
            </w:r>
            <w:r>
              <w:rPr>
                <w:sz w:val="16"/>
              </w:rPr>
              <w:t>2</w:t>
            </w:r>
            <w:r>
              <w:rPr>
                <w:position w:val="2"/>
                <w:sz w:val="24"/>
              </w:rPr>
              <w:t>= 10/60</w:t>
            </w:r>
            <w:r>
              <w:rPr>
                <w:position w:val="2"/>
                <w:sz w:val="24"/>
                <w:vertAlign w:val="superscript"/>
              </w:rPr>
              <w:t>0</w:t>
            </w:r>
            <w:r>
              <w:rPr>
                <w:position w:val="2"/>
                <w:sz w:val="24"/>
              </w:rPr>
              <w:t>C,</w:t>
            </w:r>
            <w:r>
              <w:rPr>
                <w:spacing w:val="40"/>
                <w:position w:val="2"/>
                <w:sz w:val="24"/>
              </w:rPr>
              <w:t xml:space="preserve"> </w:t>
            </w:r>
            <w:r>
              <w:rPr>
                <w:position w:val="2"/>
                <w:sz w:val="24"/>
              </w:rPr>
              <w:t xml:space="preserve">d </w:t>
            </w:r>
            <w:r>
              <w:rPr>
                <w:sz w:val="16"/>
              </w:rPr>
              <w:t>s</w:t>
            </w:r>
            <w:r>
              <w:rPr>
                <w:spacing w:val="40"/>
                <w:sz w:val="16"/>
              </w:rPr>
              <w:t xml:space="preserve"> </w:t>
            </w:r>
            <w:r>
              <w:rPr>
                <w:position w:val="2"/>
                <w:sz w:val="24"/>
              </w:rPr>
              <w:t>=20mc/h</w:t>
            </w:r>
          </w:p>
        </w:tc>
        <w:tc>
          <w:tcPr>
            <w:tcW w:w="689" w:type="dxa"/>
            <w:tcBorders>
              <w:top w:val="single" w:sz="4" w:space="0" w:color="000000"/>
              <w:left w:val="single" w:sz="4" w:space="0" w:color="000000"/>
              <w:bottom w:val="single" w:sz="4" w:space="0" w:color="000000"/>
              <w:right w:val="single" w:sz="4" w:space="0" w:color="000000"/>
            </w:tcBorders>
          </w:tcPr>
          <w:p w:rsidR="005956A8" w:rsidRDefault="00F3183C">
            <w:pPr>
              <w:pStyle w:val="TableParagraph"/>
              <w:ind w:left="10"/>
              <w:jc w:val="center"/>
              <w:rPr>
                <w:sz w:val="20"/>
              </w:rPr>
            </w:pPr>
            <w:r>
              <w:rPr>
                <w:w w:val="99"/>
                <w:sz w:val="20"/>
              </w:rPr>
              <w:t>2</w:t>
            </w:r>
          </w:p>
        </w:tc>
      </w:tr>
      <w:tr w:rsidR="005956A8">
        <w:trPr>
          <w:trHeight w:val="626"/>
        </w:trPr>
        <w:tc>
          <w:tcPr>
            <w:tcW w:w="8037" w:type="dxa"/>
            <w:tcBorders>
              <w:top w:val="single" w:sz="4" w:space="0" w:color="000000"/>
            </w:tcBorders>
          </w:tcPr>
          <w:p w:rsidR="005956A8" w:rsidRDefault="00F3183C">
            <w:pPr>
              <w:pStyle w:val="TableParagraph"/>
              <w:ind w:left="93" w:right="2476" w:hanging="60"/>
              <w:rPr>
                <w:sz w:val="24"/>
              </w:rPr>
            </w:pPr>
            <w:r>
              <w:rPr>
                <w:sz w:val="24"/>
              </w:rPr>
              <w:t>Vas</w:t>
            </w:r>
            <w:r>
              <w:rPr>
                <w:spacing w:val="-6"/>
                <w:sz w:val="24"/>
              </w:rPr>
              <w:t xml:space="preserve"> </w:t>
            </w:r>
            <w:r>
              <w:rPr>
                <w:sz w:val="24"/>
              </w:rPr>
              <w:t>acumulare</w:t>
            </w:r>
            <w:r>
              <w:rPr>
                <w:spacing w:val="-8"/>
                <w:sz w:val="24"/>
              </w:rPr>
              <w:t xml:space="preserve"> </w:t>
            </w:r>
            <w:r>
              <w:rPr>
                <w:sz w:val="24"/>
              </w:rPr>
              <w:t>a.c.m.,</w:t>
            </w:r>
            <w:r>
              <w:rPr>
                <w:spacing w:val="-6"/>
                <w:sz w:val="24"/>
              </w:rPr>
              <w:t xml:space="preserve"> </w:t>
            </w:r>
            <w:r>
              <w:rPr>
                <w:sz w:val="24"/>
              </w:rPr>
              <w:t>izolat,</w:t>
            </w:r>
            <w:r>
              <w:rPr>
                <w:spacing w:val="-6"/>
                <w:sz w:val="24"/>
              </w:rPr>
              <w:t xml:space="preserve"> </w:t>
            </w:r>
            <w:r>
              <w:rPr>
                <w:sz w:val="24"/>
              </w:rPr>
              <w:t>protectie</w:t>
            </w:r>
            <w:r>
              <w:rPr>
                <w:spacing w:val="-7"/>
                <w:sz w:val="24"/>
              </w:rPr>
              <w:t xml:space="preserve"> </w:t>
            </w:r>
            <w:r>
              <w:rPr>
                <w:sz w:val="24"/>
              </w:rPr>
              <w:t>pentru</w:t>
            </w:r>
            <w:r>
              <w:rPr>
                <w:spacing w:val="-6"/>
                <w:sz w:val="24"/>
              </w:rPr>
              <w:t xml:space="preserve"> </w:t>
            </w:r>
            <w:r>
              <w:rPr>
                <w:sz w:val="24"/>
              </w:rPr>
              <w:t>potabilitate V =5000 l, Pn = 10 bar, cilindric vertical</w:t>
            </w:r>
          </w:p>
        </w:tc>
        <w:tc>
          <w:tcPr>
            <w:tcW w:w="689" w:type="dxa"/>
            <w:tcBorders>
              <w:top w:val="single" w:sz="4" w:space="0" w:color="000000"/>
            </w:tcBorders>
          </w:tcPr>
          <w:p w:rsidR="005956A8" w:rsidRDefault="00F3183C">
            <w:pPr>
              <w:pStyle w:val="TableParagraph"/>
              <w:ind w:left="10"/>
              <w:jc w:val="center"/>
              <w:rPr>
                <w:sz w:val="20"/>
              </w:rPr>
            </w:pPr>
            <w:r>
              <w:rPr>
                <w:w w:val="99"/>
                <w:sz w:val="20"/>
              </w:rPr>
              <w:t>3</w:t>
            </w:r>
          </w:p>
        </w:tc>
      </w:tr>
      <w:tr w:rsidR="005956A8">
        <w:trPr>
          <w:trHeight w:val="422"/>
        </w:trPr>
        <w:tc>
          <w:tcPr>
            <w:tcW w:w="8037" w:type="dxa"/>
          </w:tcPr>
          <w:p w:rsidR="005956A8" w:rsidRDefault="00F3183C">
            <w:pPr>
              <w:pStyle w:val="TableParagraph"/>
              <w:spacing w:line="275" w:lineRule="exact"/>
              <w:ind w:left="33"/>
              <w:rPr>
                <w:sz w:val="24"/>
              </w:rPr>
            </w:pPr>
            <w:r>
              <w:rPr>
                <w:sz w:val="24"/>
              </w:rPr>
              <w:t>Vas</w:t>
            </w:r>
            <w:r>
              <w:rPr>
                <w:spacing w:val="-2"/>
                <w:sz w:val="24"/>
              </w:rPr>
              <w:t xml:space="preserve"> </w:t>
            </w:r>
            <w:r>
              <w:rPr>
                <w:sz w:val="24"/>
              </w:rPr>
              <w:t>de</w:t>
            </w:r>
            <w:r>
              <w:rPr>
                <w:spacing w:val="-2"/>
                <w:sz w:val="24"/>
              </w:rPr>
              <w:t xml:space="preserve"> </w:t>
            </w:r>
            <w:r>
              <w:rPr>
                <w:sz w:val="24"/>
              </w:rPr>
              <w:t>expansiune</w:t>
            </w:r>
            <w:r>
              <w:rPr>
                <w:spacing w:val="-2"/>
                <w:sz w:val="24"/>
              </w:rPr>
              <w:t xml:space="preserve"> </w:t>
            </w:r>
            <w:r>
              <w:rPr>
                <w:sz w:val="24"/>
              </w:rPr>
              <w:t>ptr</w:t>
            </w:r>
            <w:r>
              <w:rPr>
                <w:spacing w:val="-2"/>
                <w:sz w:val="24"/>
              </w:rPr>
              <w:t xml:space="preserve"> </w:t>
            </w:r>
            <w:r>
              <w:rPr>
                <w:sz w:val="24"/>
              </w:rPr>
              <w:t>acm</w:t>
            </w:r>
            <w:r>
              <w:rPr>
                <w:spacing w:val="-1"/>
                <w:sz w:val="24"/>
              </w:rPr>
              <w:t xml:space="preserve"> </w:t>
            </w:r>
            <w:r>
              <w:rPr>
                <w:sz w:val="24"/>
              </w:rPr>
              <w:t>V=200</w:t>
            </w:r>
            <w:r>
              <w:rPr>
                <w:spacing w:val="-1"/>
                <w:sz w:val="24"/>
              </w:rPr>
              <w:t xml:space="preserve"> </w:t>
            </w:r>
            <w:r>
              <w:rPr>
                <w:sz w:val="24"/>
              </w:rPr>
              <w:t>l;Pn</w:t>
            </w:r>
            <w:r>
              <w:rPr>
                <w:spacing w:val="-1"/>
                <w:sz w:val="24"/>
              </w:rPr>
              <w:t xml:space="preserve"> </w:t>
            </w:r>
            <w:r>
              <w:rPr>
                <w:sz w:val="24"/>
              </w:rPr>
              <w:t xml:space="preserve">6 </w:t>
            </w:r>
            <w:r>
              <w:rPr>
                <w:spacing w:val="-10"/>
                <w:sz w:val="24"/>
              </w:rPr>
              <w:t>-</w:t>
            </w:r>
          </w:p>
        </w:tc>
        <w:tc>
          <w:tcPr>
            <w:tcW w:w="689" w:type="dxa"/>
          </w:tcPr>
          <w:p w:rsidR="005956A8" w:rsidRDefault="00F3183C">
            <w:pPr>
              <w:pStyle w:val="TableParagraph"/>
              <w:ind w:left="10"/>
              <w:jc w:val="center"/>
              <w:rPr>
                <w:sz w:val="20"/>
              </w:rPr>
            </w:pPr>
            <w:r>
              <w:rPr>
                <w:w w:val="99"/>
                <w:sz w:val="20"/>
              </w:rPr>
              <w:t>2</w:t>
            </w:r>
          </w:p>
        </w:tc>
      </w:tr>
      <w:tr w:rsidR="005956A8">
        <w:trPr>
          <w:trHeight w:val="729"/>
        </w:trPr>
        <w:tc>
          <w:tcPr>
            <w:tcW w:w="8037" w:type="dxa"/>
          </w:tcPr>
          <w:p w:rsidR="005956A8" w:rsidRDefault="00F3183C">
            <w:pPr>
              <w:pStyle w:val="TableParagraph"/>
              <w:ind w:left="33" w:right="2983"/>
              <w:rPr>
                <w:sz w:val="24"/>
              </w:rPr>
            </w:pPr>
            <w:r>
              <w:rPr>
                <w:sz w:val="24"/>
              </w:rPr>
              <w:t>Electropompa</w:t>
            </w:r>
            <w:r>
              <w:rPr>
                <w:spacing w:val="-12"/>
                <w:sz w:val="24"/>
              </w:rPr>
              <w:t xml:space="preserve"> </w:t>
            </w:r>
            <w:r>
              <w:rPr>
                <w:sz w:val="24"/>
              </w:rPr>
              <w:t>circulatie,</w:t>
            </w:r>
            <w:r>
              <w:rPr>
                <w:spacing w:val="-10"/>
                <w:sz w:val="24"/>
              </w:rPr>
              <w:t xml:space="preserve"> </w:t>
            </w:r>
            <w:r>
              <w:rPr>
                <w:sz w:val="24"/>
              </w:rPr>
              <w:t>circuit</w:t>
            </w:r>
            <w:r>
              <w:rPr>
                <w:spacing w:val="-11"/>
                <w:sz w:val="24"/>
              </w:rPr>
              <w:t xml:space="preserve"> </w:t>
            </w:r>
            <w:r>
              <w:rPr>
                <w:sz w:val="24"/>
              </w:rPr>
              <w:t>vas</w:t>
            </w:r>
            <w:r>
              <w:rPr>
                <w:spacing w:val="-11"/>
                <w:sz w:val="24"/>
              </w:rPr>
              <w:t xml:space="preserve"> </w:t>
            </w:r>
            <w:r>
              <w:rPr>
                <w:sz w:val="24"/>
              </w:rPr>
              <w:t>acumulare, D=25 mc/h , H=5 mCA,U= 3 x 400 V/50Hz ,</w:t>
            </w:r>
          </w:p>
        </w:tc>
        <w:tc>
          <w:tcPr>
            <w:tcW w:w="689" w:type="dxa"/>
          </w:tcPr>
          <w:p w:rsidR="005956A8" w:rsidRDefault="00F3183C">
            <w:pPr>
              <w:pStyle w:val="TableParagraph"/>
              <w:ind w:left="10"/>
              <w:jc w:val="center"/>
              <w:rPr>
                <w:sz w:val="20"/>
              </w:rPr>
            </w:pPr>
            <w:r>
              <w:rPr>
                <w:w w:val="99"/>
                <w:sz w:val="20"/>
              </w:rPr>
              <w:t>3</w:t>
            </w:r>
          </w:p>
        </w:tc>
      </w:tr>
      <w:tr w:rsidR="005956A8">
        <w:trPr>
          <w:trHeight w:val="551"/>
        </w:trPr>
        <w:tc>
          <w:tcPr>
            <w:tcW w:w="8037" w:type="dxa"/>
          </w:tcPr>
          <w:p w:rsidR="005956A8" w:rsidRDefault="00F3183C">
            <w:pPr>
              <w:pStyle w:val="TableParagraph"/>
              <w:spacing w:line="276" w:lineRule="exact"/>
              <w:ind w:left="33" w:right="2983"/>
              <w:rPr>
                <w:sz w:val="24"/>
              </w:rPr>
            </w:pPr>
            <w:r>
              <w:rPr>
                <w:sz w:val="24"/>
              </w:rPr>
              <w:t>Statie</w:t>
            </w:r>
            <w:r>
              <w:rPr>
                <w:spacing w:val="-8"/>
                <w:sz w:val="24"/>
              </w:rPr>
              <w:t xml:space="preserve"> </w:t>
            </w:r>
            <w:r>
              <w:rPr>
                <w:sz w:val="24"/>
              </w:rPr>
              <w:t>dedurizare</w:t>
            </w:r>
            <w:r>
              <w:rPr>
                <w:spacing w:val="-9"/>
                <w:sz w:val="24"/>
              </w:rPr>
              <w:t xml:space="preserve"> </w:t>
            </w:r>
            <w:r>
              <w:rPr>
                <w:sz w:val="24"/>
              </w:rPr>
              <w:t>automata,</w:t>
            </w:r>
            <w:r>
              <w:rPr>
                <w:spacing w:val="-8"/>
                <w:sz w:val="24"/>
              </w:rPr>
              <w:t xml:space="preserve"> </w:t>
            </w:r>
            <w:r>
              <w:rPr>
                <w:sz w:val="24"/>
              </w:rPr>
              <w:t>duplex,</w:t>
            </w:r>
            <w:r>
              <w:rPr>
                <w:spacing w:val="-8"/>
                <w:sz w:val="24"/>
              </w:rPr>
              <w:t xml:space="preserve"> </w:t>
            </w:r>
            <w:r>
              <w:rPr>
                <w:sz w:val="24"/>
              </w:rPr>
              <w:t>comanda</w:t>
            </w:r>
            <w:r>
              <w:rPr>
                <w:spacing w:val="-9"/>
                <w:sz w:val="24"/>
              </w:rPr>
              <w:t xml:space="preserve"> </w:t>
            </w:r>
            <w:r>
              <w:rPr>
                <w:sz w:val="24"/>
              </w:rPr>
              <w:t>volum (2 filtru, vas saramura, filtru intrare) D = 4 mc/h</w:t>
            </w:r>
          </w:p>
        </w:tc>
        <w:tc>
          <w:tcPr>
            <w:tcW w:w="689" w:type="dxa"/>
          </w:tcPr>
          <w:p w:rsidR="005956A8" w:rsidRDefault="00F3183C">
            <w:pPr>
              <w:pStyle w:val="TableParagraph"/>
              <w:spacing w:line="275" w:lineRule="exact"/>
              <w:ind w:left="11"/>
              <w:jc w:val="center"/>
              <w:rPr>
                <w:sz w:val="24"/>
              </w:rPr>
            </w:pPr>
            <w:r>
              <w:rPr>
                <w:sz w:val="24"/>
              </w:rPr>
              <w:t>1</w:t>
            </w:r>
          </w:p>
        </w:tc>
      </w:tr>
      <w:tr w:rsidR="005956A8">
        <w:trPr>
          <w:trHeight w:val="551"/>
        </w:trPr>
        <w:tc>
          <w:tcPr>
            <w:tcW w:w="8037" w:type="dxa"/>
          </w:tcPr>
          <w:p w:rsidR="005956A8" w:rsidRDefault="00F3183C">
            <w:pPr>
              <w:pStyle w:val="TableParagraph"/>
              <w:spacing w:line="276" w:lineRule="exact"/>
              <w:ind w:left="33" w:right="2293"/>
              <w:rPr>
                <w:sz w:val="24"/>
              </w:rPr>
            </w:pPr>
            <w:r>
              <w:rPr>
                <w:sz w:val="24"/>
              </w:rPr>
              <w:t>Grup</w:t>
            </w:r>
            <w:r>
              <w:rPr>
                <w:spacing w:val="-5"/>
                <w:sz w:val="24"/>
              </w:rPr>
              <w:t xml:space="preserve"> </w:t>
            </w:r>
            <w:r>
              <w:rPr>
                <w:sz w:val="24"/>
              </w:rPr>
              <w:t>pompare</w:t>
            </w:r>
            <w:r>
              <w:rPr>
                <w:spacing w:val="-5"/>
                <w:sz w:val="24"/>
              </w:rPr>
              <w:t xml:space="preserve"> </w:t>
            </w:r>
            <w:r>
              <w:rPr>
                <w:sz w:val="24"/>
              </w:rPr>
              <w:t>-tip</w:t>
            </w:r>
            <w:r>
              <w:rPr>
                <w:spacing w:val="-5"/>
                <w:sz w:val="24"/>
              </w:rPr>
              <w:t xml:space="preserve"> </w:t>
            </w:r>
            <w:r>
              <w:rPr>
                <w:sz w:val="24"/>
              </w:rPr>
              <w:t>hidrofor-</w:t>
            </w:r>
            <w:r>
              <w:rPr>
                <w:spacing w:val="-6"/>
                <w:sz w:val="24"/>
              </w:rPr>
              <w:t xml:space="preserve"> </w:t>
            </w:r>
            <w:r>
              <w:rPr>
                <w:sz w:val="24"/>
              </w:rPr>
              <w:t>umplere</w:t>
            </w:r>
            <w:r>
              <w:rPr>
                <w:spacing w:val="-7"/>
                <w:sz w:val="24"/>
              </w:rPr>
              <w:t xml:space="preserve"> </w:t>
            </w:r>
            <w:r>
              <w:rPr>
                <w:sz w:val="24"/>
              </w:rPr>
              <w:t>vase</w:t>
            </w:r>
            <w:r>
              <w:rPr>
                <w:spacing w:val="-6"/>
                <w:sz w:val="24"/>
              </w:rPr>
              <w:t xml:space="preserve"> </w:t>
            </w:r>
            <w:r>
              <w:rPr>
                <w:sz w:val="24"/>
              </w:rPr>
              <w:t>acumulare</w:t>
            </w:r>
            <w:r>
              <w:rPr>
                <w:spacing w:val="-7"/>
                <w:sz w:val="24"/>
              </w:rPr>
              <w:t xml:space="preserve"> </w:t>
            </w:r>
            <w:r>
              <w:rPr>
                <w:sz w:val="24"/>
              </w:rPr>
              <w:t>acm t= 20</w:t>
            </w:r>
            <w:r>
              <w:rPr>
                <w:sz w:val="24"/>
                <w:vertAlign w:val="superscript"/>
              </w:rPr>
              <w:t>0</w:t>
            </w:r>
            <w:r>
              <w:rPr>
                <w:spacing w:val="-7"/>
                <w:sz w:val="24"/>
              </w:rPr>
              <w:t xml:space="preserve"> </w:t>
            </w:r>
            <w:r>
              <w:rPr>
                <w:sz w:val="24"/>
                <w:vertAlign w:val="superscript"/>
              </w:rPr>
              <w:t>;</w:t>
            </w:r>
            <w:r>
              <w:rPr>
                <w:sz w:val="24"/>
              </w:rPr>
              <w:t xml:space="preserve"> D = 30 mc/h; H = 45mCA;</w:t>
            </w:r>
          </w:p>
        </w:tc>
        <w:tc>
          <w:tcPr>
            <w:tcW w:w="689" w:type="dxa"/>
          </w:tcPr>
          <w:p w:rsidR="005956A8" w:rsidRDefault="00F3183C">
            <w:pPr>
              <w:pStyle w:val="TableParagraph"/>
              <w:spacing w:line="275" w:lineRule="exact"/>
              <w:ind w:left="11"/>
              <w:jc w:val="center"/>
              <w:rPr>
                <w:sz w:val="24"/>
              </w:rPr>
            </w:pPr>
            <w:r>
              <w:rPr>
                <w:sz w:val="24"/>
              </w:rPr>
              <w:t>1</w:t>
            </w:r>
          </w:p>
        </w:tc>
      </w:tr>
      <w:tr w:rsidR="005956A8">
        <w:trPr>
          <w:trHeight w:val="378"/>
        </w:trPr>
        <w:tc>
          <w:tcPr>
            <w:tcW w:w="8037" w:type="dxa"/>
          </w:tcPr>
          <w:p w:rsidR="005956A8" w:rsidRDefault="00F3183C">
            <w:pPr>
              <w:pStyle w:val="TableParagraph"/>
              <w:spacing w:before="1"/>
              <w:ind w:left="33"/>
              <w:rPr>
                <w:sz w:val="24"/>
              </w:rPr>
            </w:pPr>
            <w:r>
              <w:rPr>
                <w:sz w:val="24"/>
              </w:rPr>
              <w:t>Vas</w:t>
            </w:r>
            <w:r>
              <w:rPr>
                <w:spacing w:val="-1"/>
                <w:sz w:val="24"/>
              </w:rPr>
              <w:t xml:space="preserve"> </w:t>
            </w:r>
            <w:r>
              <w:rPr>
                <w:sz w:val="24"/>
              </w:rPr>
              <w:t>tampon</w:t>
            </w:r>
            <w:r>
              <w:rPr>
                <w:spacing w:val="-1"/>
                <w:sz w:val="24"/>
              </w:rPr>
              <w:t xml:space="preserve"> </w:t>
            </w:r>
            <w:r>
              <w:rPr>
                <w:sz w:val="24"/>
              </w:rPr>
              <w:t>apa.,</w:t>
            </w:r>
            <w:r>
              <w:rPr>
                <w:spacing w:val="-1"/>
                <w:sz w:val="24"/>
              </w:rPr>
              <w:t xml:space="preserve"> </w:t>
            </w:r>
            <w:r>
              <w:rPr>
                <w:sz w:val="24"/>
              </w:rPr>
              <w:t>izolat</w:t>
            </w:r>
            <w:r>
              <w:rPr>
                <w:spacing w:val="-1"/>
                <w:sz w:val="24"/>
              </w:rPr>
              <w:t xml:space="preserve"> </w:t>
            </w:r>
            <w:r>
              <w:rPr>
                <w:sz w:val="24"/>
              </w:rPr>
              <w:t>,V</w:t>
            </w:r>
            <w:r>
              <w:rPr>
                <w:spacing w:val="-1"/>
                <w:sz w:val="24"/>
              </w:rPr>
              <w:t xml:space="preserve"> </w:t>
            </w:r>
            <w:r>
              <w:rPr>
                <w:sz w:val="24"/>
              </w:rPr>
              <w:t>=5000</w:t>
            </w:r>
            <w:r>
              <w:rPr>
                <w:spacing w:val="-1"/>
                <w:sz w:val="24"/>
              </w:rPr>
              <w:t xml:space="preserve"> </w:t>
            </w:r>
            <w:r>
              <w:rPr>
                <w:sz w:val="24"/>
              </w:rPr>
              <w:t>l,</w:t>
            </w:r>
            <w:r>
              <w:rPr>
                <w:spacing w:val="-1"/>
                <w:sz w:val="24"/>
              </w:rPr>
              <w:t xml:space="preserve"> </w:t>
            </w:r>
            <w:r>
              <w:rPr>
                <w:sz w:val="24"/>
              </w:rPr>
              <w:t>Pn</w:t>
            </w:r>
            <w:r>
              <w:rPr>
                <w:spacing w:val="-1"/>
                <w:sz w:val="24"/>
              </w:rPr>
              <w:t xml:space="preserve"> </w:t>
            </w:r>
            <w:r>
              <w:rPr>
                <w:sz w:val="24"/>
              </w:rPr>
              <w:t>=</w:t>
            </w:r>
            <w:r>
              <w:rPr>
                <w:spacing w:val="-2"/>
                <w:sz w:val="24"/>
              </w:rPr>
              <w:t xml:space="preserve"> </w:t>
            </w:r>
            <w:r>
              <w:rPr>
                <w:sz w:val="24"/>
              </w:rPr>
              <w:t>10,0bar, cilindric</w:t>
            </w:r>
            <w:r>
              <w:rPr>
                <w:spacing w:val="-12"/>
                <w:sz w:val="24"/>
              </w:rPr>
              <w:t xml:space="preserve"> </w:t>
            </w:r>
            <w:r>
              <w:rPr>
                <w:spacing w:val="-2"/>
                <w:sz w:val="24"/>
              </w:rPr>
              <w:t>vertical</w:t>
            </w:r>
          </w:p>
        </w:tc>
        <w:tc>
          <w:tcPr>
            <w:tcW w:w="689" w:type="dxa"/>
          </w:tcPr>
          <w:p w:rsidR="005956A8" w:rsidRDefault="00F3183C">
            <w:pPr>
              <w:pStyle w:val="TableParagraph"/>
              <w:spacing w:before="1"/>
              <w:ind w:left="11"/>
              <w:jc w:val="center"/>
              <w:rPr>
                <w:sz w:val="24"/>
              </w:rPr>
            </w:pPr>
            <w:r>
              <w:rPr>
                <w:sz w:val="24"/>
              </w:rPr>
              <w:t>1</w:t>
            </w:r>
          </w:p>
        </w:tc>
      </w:tr>
      <w:tr w:rsidR="005956A8">
        <w:trPr>
          <w:trHeight w:val="551"/>
        </w:trPr>
        <w:tc>
          <w:tcPr>
            <w:tcW w:w="8037" w:type="dxa"/>
          </w:tcPr>
          <w:p w:rsidR="005956A8" w:rsidRDefault="00F3183C">
            <w:pPr>
              <w:pStyle w:val="TableParagraph"/>
              <w:spacing w:line="275" w:lineRule="exact"/>
              <w:ind w:left="33"/>
              <w:rPr>
                <w:sz w:val="24"/>
              </w:rPr>
            </w:pPr>
            <w:r>
              <w:rPr>
                <w:sz w:val="24"/>
              </w:rPr>
              <w:t>Tablou</w:t>
            </w:r>
            <w:r>
              <w:rPr>
                <w:spacing w:val="-2"/>
                <w:sz w:val="24"/>
              </w:rPr>
              <w:t xml:space="preserve"> automatizare</w:t>
            </w:r>
          </w:p>
        </w:tc>
        <w:tc>
          <w:tcPr>
            <w:tcW w:w="689" w:type="dxa"/>
          </w:tcPr>
          <w:p w:rsidR="005956A8" w:rsidRDefault="00F3183C">
            <w:pPr>
              <w:pStyle w:val="TableParagraph"/>
              <w:spacing w:line="275" w:lineRule="exact"/>
              <w:ind w:left="11"/>
              <w:jc w:val="center"/>
              <w:rPr>
                <w:sz w:val="24"/>
              </w:rPr>
            </w:pPr>
            <w:r>
              <w:rPr>
                <w:sz w:val="24"/>
              </w:rPr>
              <w:t>1</w:t>
            </w:r>
          </w:p>
        </w:tc>
      </w:tr>
    </w:tbl>
    <w:p w:rsidR="005956A8" w:rsidRDefault="005956A8">
      <w:pPr>
        <w:pStyle w:val="BodyText"/>
        <w:spacing w:before="10"/>
        <w:ind w:left="0"/>
        <w:rPr>
          <w:b/>
          <w:i/>
          <w:sz w:val="22"/>
        </w:rPr>
      </w:pPr>
      <w:r w:rsidRPr="005956A8">
        <w:pict>
          <v:shape id="docshape316" o:spid="_x0000_s1095" type="#_x0000_t202" style="position:absolute;margin-left:105.15pt;margin-top:14.35pt;width:449.25pt;height:27.6pt;z-index:-15641088;mso-wrap-distance-left:0;mso-wrap-distance-right:0;mso-position-horizontal-relative:page;mso-position-vertical-relative:text" fillcolor="#e7e6e6" stroked="f">
            <v:textbox inset="0,0,0,0">
              <w:txbxContent>
                <w:p w:rsidR="00F3183C" w:rsidRDefault="00F3183C">
                  <w:pPr>
                    <w:tabs>
                      <w:tab w:val="left" w:pos="1177"/>
                      <w:tab w:val="left" w:pos="1511"/>
                      <w:tab w:val="left" w:pos="1846"/>
                      <w:tab w:val="left" w:pos="3485"/>
                      <w:tab w:val="left" w:pos="3926"/>
                      <w:tab w:val="left" w:pos="5564"/>
                      <w:tab w:val="left" w:pos="6961"/>
                      <w:tab w:val="left" w:pos="8724"/>
                    </w:tabs>
                    <w:ind w:left="28" w:right="30"/>
                    <w:rPr>
                      <w:b/>
                      <w:color w:val="000000"/>
                      <w:sz w:val="24"/>
                    </w:rPr>
                  </w:pPr>
                  <w:r>
                    <w:rPr>
                      <w:b/>
                      <w:color w:val="000000"/>
                      <w:spacing w:val="-2"/>
                      <w:sz w:val="24"/>
                      <w:u w:val="single"/>
                    </w:rPr>
                    <w:t>OBIECT</w:t>
                  </w:r>
                  <w:r>
                    <w:rPr>
                      <w:b/>
                      <w:color w:val="000000"/>
                      <w:sz w:val="24"/>
                      <w:u w:val="single"/>
                    </w:rPr>
                    <w:tab/>
                  </w:r>
                  <w:r>
                    <w:rPr>
                      <w:b/>
                      <w:color w:val="000000"/>
                      <w:spacing w:val="-10"/>
                      <w:sz w:val="24"/>
                      <w:u w:val="single"/>
                    </w:rPr>
                    <w:t>7</w:t>
                  </w:r>
                  <w:r>
                    <w:rPr>
                      <w:b/>
                      <w:color w:val="000000"/>
                      <w:sz w:val="24"/>
                      <w:u w:val="single"/>
                    </w:rPr>
                    <w:tab/>
                  </w:r>
                  <w:r>
                    <w:rPr>
                      <w:b/>
                      <w:color w:val="000000"/>
                      <w:spacing w:val="-10"/>
                      <w:sz w:val="24"/>
                      <w:u w:val="single"/>
                    </w:rPr>
                    <w:t>–</w:t>
                  </w:r>
                  <w:r>
                    <w:rPr>
                      <w:b/>
                      <w:color w:val="000000"/>
                      <w:sz w:val="24"/>
                      <w:u w:val="single"/>
                    </w:rPr>
                    <w:tab/>
                  </w:r>
                  <w:r>
                    <w:rPr>
                      <w:b/>
                      <w:color w:val="000000"/>
                      <w:spacing w:val="-2"/>
                      <w:sz w:val="24"/>
                      <w:u w:val="single"/>
                    </w:rPr>
                    <w:t>REALIZARE</w:t>
                  </w:r>
                  <w:r>
                    <w:rPr>
                      <w:b/>
                      <w:color w:val="000000"/>
                      <w:sz w:val="24"/>
                      <w:u w:val="single"/>
                    </w:rPr>
                    <w:tab/>
                  </w:r>
                  <w:r>
                    <w:rPr>
                      <w:b/>
                      <w:color w:val="000000"/>
                      <w:spacing w:val="-6"/>
                      <w:sz w:val="24"/>
                      <w:u w:val="single"/>
                    </w:rPr>
                    <w:t>ȘI</w:t>
                  </w:r>
                  <w:r>
                    <w:rPr>
                      <w:b/>
                      <w:color w:val="000000"/>
                      <w:sz w:val="24"/>
                      <w:u w:val="single"/>
                    </w:rPr>
                    <w:tab/>
                  </w:r>
                  <w:r>
                    <w:rPr>
                      <w:b/>
                      <w:color w:val="000000"/>
                      <w:spacing w:val="-2"/>
                      <w:sz w:val="24"/>
                      <w:u w:val="single"/>
                    </w:rPr>
                    <w:t>EXTINDERE</w:t>
                  </w:r>
                  <w:r>
                    <w:rPr>
                      <w:b/>
                      <w:color w:val="000000"/>
                      <w:sz w:val="24"/>
                      <w:u w:val="single"/>
                    </w:rPr>
                    <w:tab/>
                  </w:r>
                  <w:r>
                    <w:rPr>
                      <w:b/>
                      <w:color w:val="000000"/>
                      <w:spacing w:val="-2"/>
                      <w:sz w:val="24"/>
                      <w:u w:val="single"/>
                    </w:rPr>
                    <w:t>DRUMURI</w:t>
                  </w:r>
                  <w:r>
                    <w:rPr>
                      <w:b/>
                      <w:color w:val="000000"/>
                      <w:sz w:val="24"/>
                      <w:u w:val="single"/>
                    </w:rPr>
                    <w:tab/>
                  </w:r>
                  <w:r>
                    <w:rPr>
                      <w:b/>
                      <w:color w:val="000000"/>
                      <w:spacing w:val="-2"/>
                      <w:sz w:val="24"/>
                      <w:u w:val="single"/>
                    </w:rPr>
                    <w:t>INTERIOARE</w:t>
                  </w:r>
                  <w:r>
                    <w:rPr>
                      <w:b/>
                      <w:color w:val="000000"/>
                      <w:sz w:val="24"/>
                      <w:u w:val="single"/>
                    </w:rPr>
                    <w:tab/>
                  </w:r>
                  <w:r>
                    <w:rPr>
                      <w:b/>
                      <w:color w:val="000000"/>
                      <w:spacing w:val="-6"/>
                      <w:sz w:val="24"/>
                      <w:u w:val="single"/>
                    </w:rPr>
                    <w:t>ȘI</w:t>
                  </w:r>
                  <w:r>
                    <w:rPr>
                      <w:b/>
                      <w:color w:val="000000"/>
                      <w:spacing w:val="-6"/>
                      <w:sz w:val="24"/>
                    </w:rPr>
                    <w:t xml:space="preserve"> </w:t>
                  </w:r>
                  <w:r>
                    <w:rPr>
                      <w:b/>
                      <w:color w:val="000000"/>
                      <w:spacing w:val="-2"/>
                      <w:sz w:val="24"/>
                      <w:u w:val="single"/>
                    </w:rPr>
                    <w:t>PLATFORME</w:t>
                  </w:r>
                </w:p>
              </w:txbxContent>
            </v:textbox>
            <w10:wrap type="topAndBottom" anchorx="page"/>
          </v:shape>
        </w:pict>
      </w:r>
    </w:p>
    <w:p w:rsidR="005956A8" w:rsidRDefault="005956A8">
      <w:pPr>
        <w:pStyle w:val="BodyText"/>
        <w:spacing w:before="1"/>
        <w:ind w:left="0"/>
        <w:rPr>
          <w:b/>
          <w:i/>
          <w:sz w:val="16"/>
        </w:rPr>
      </w:pPr>
    </w:p>
    <w:p w:rsidR="005956A8" w:rsidRDefault="00F3183C">
      <w:pPr>
        <w:pStyle w:val="BodyText"/>
        <w:spacing w:before="90"/>
        <w:ind w:right="853" w:firstLine="719"/>
        <w:jc w:val="both"/>
      </w:pPr>
      <w:r>
        <w:t>Acest obiect presupune amenajarea cu spații de circulație și platforme de parcare pentru</w:t>
      </w:r>
      <w:r>
        <w:rPr>
          <w:spacing w:val="40"/>
        </w:rPr>
        <w:t xml:space="preserve"> </w:t>
      </w:r>
      <w:r>
        <w:t>două</w:t>
      </w:r>
      <w:r>
        <w:rPr>
          <w:spacing w:val="-1"/>
        </w:rPr>
        <w:t xml:space="preserve"> </w:t>
      </w:r>
      <w:r>
        <w:t>zone</w:t>
      </w:r>
      <w:r>
        <w:rPr>
          <w:spacing w:val="-1"/>
        </w:rPr>
        <w:t xml:space="preserve"> </w:t>
      </w:r>
      <w:r>
        <w:t>distincte</w:t>
      </w:r>
      <w:r>
        <w:rPr>
          <w:spacing w:val="-1"/>
        </w:rPr>
        <w:t xml:space="preserve"> </w:t>
      </w:r>
      <w:r>
        <w:t>din cadrul</w:t>
      </w:r>
      <w:r>
        <w:rPr>
          <w:spacing w:val="-1"/>
        </w:rPr>
        <w:t xml:space="preserve"> </w:t>
      </w:r>
      <w:r>
        <w:t>incintei studiate. Din considerente care</w:t>
      </w:r>
      <w:r>
        <w:rPr>
          <w:spacing w:val="-1"/>
        </w:rPr>
        <w:t xml:space="preserve"> </w:t>
      </w:r>
      <w:r>
        <w:t>țin de</w:t>
      </w:r>
      <w:r>
        <w:rPr>
          <w:spacing w:val="-1"/>
        </w:rPr>
        <w:t xml:space="preserve"> </w:t>
      </w:r>
      <w:r>
        <w:t>lucrările</w:t>
      </w:r>
      <w:r>
        <w:rPr>
          <w:spacing w:val="-1"/>
        </w:rPr>
        <w:t xml:space="preserve"> </w:t>
      </w:r>
      <w:r>
        <w:t>de</w:t>
      </w:r>
      <w:r>
        <w:rPr>
          <w:spacing w:val="-1"/>
        </w:rPr>
        <w:t xml:space="preserve"> </w:t>
      </w:r>
      <w:r>
        <w:t>refacere ale rețelelor de utilități, precum și asigurarea unui cadru de circulație pentru dezvoltările ulterioare, se propune și amenajarea unei alei existente pentru a deveni un drum pietruit.</w:t>
      </w:r>
    </w:p>
    <w:p w:rsidR="005956A8" w:rsidRDefault="00F3183C">
      <w:pPr>
        <w:pStyle w:val="BodyText"/>
        <w:ind w:right="844" w:firstLine="719"/>
        <w:jc w:val="both"/>
      </w:pPr>
      <w:r>
        <w:t>Deasemenea se vor realiza lucrari de refacere ale straturilor rutiere acolo un de vor</w:t>
      </w:r>
      <w:r>
        <w:rPr>
          <w:spacing w:val="40"/>
        </w:rPr>
        <w:t xml:space="preserve"> </w:t>
      </w:r>
      <w:r>
        <w:t>finecesare desfaceri locale pentru asigurarea traversării drumului cu rețele instalații. Pentur aleile cu</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52"/>
        <w:jc w:val="both"/>
      </w:pPr>
      <w:r w:rsidRPr="005956A8">
        <w:pict>
          <v:rect id="docshape317" o:spid="_x0000_s1094" style="position:absolute;left:0;text-align:left;margin-left:69.15pt;margin-top:-14.55pt;width:485.25pt;height:1.45pt;z-index:15817216;mso-position-horizontal-relative:page" fillcolor="black" stroked="f">
            <w10:wrap anchorx="page"/>
          </v:rect>
        </w:pict>
      </w:r>
      <w:r w:rsidR="00F3183C">
        <w:t>o lățime mai mică de 3m se dispune spargerea și refacerea sistemului rutier, după strctura existentă, iar pentru cele mai mari de 3m, se propune realizarea de subtraversări și refacerea acostamentelor sau a bordurilor din zona deranjată.</w:t>
      </w:r>
    </w:p>
    <w:p w:rsidR="005956A8" w:rsidRDefault="00F3183C">
      <w:pPr>
        <w:pStyle w:val="BodyText"/>
        <w:ind w:right="851" w:firstLine="719"/>
        <w:jc w:val="both"/>
      </w:pPr>
      <w:r>
        <w:t>În zona</w:t>
      </w:r>
      <w:r>
        <w:rPr>
          <w:spacing w:val="-1"/>
        </w:rPr>
        <w:t xml:space="preserve"> </w:t>
      </w:r>
      <w:r>
        <w:t>de</w:t>
      </w:r>
      <w:r>
        <w:rPr>
          <w:spacing w:val="-1"/>
        </w:rPr>
        <w:t xml:space="preserve"> </w:t>
      </w:r>
      <w:r>
        <w:t>acces</w:t>
      </w:r>
      <w:r>
        <w:rPr>
          <w:spacing w:val="-3"/>
        </w:rPr>
        <w:t xml:space="preserve"> </w:t>
      </w:r>
      <w:r>
        <w:t>din</w:t>
      </w:r>
      <w:r>
        <w:rPr>
          <w:spacing w:val="-2"/>
        </w:rPr>
        <w:t xml:space="preserve"> </w:t>
      </w:r>
      <w:r>
        <w:t>strada</w:t>
      </w:r>
      <w:r>
        <w:rPr>
          <w:spacing w:val="-3"/>
        </w:rPr>
        <w:t xml:space="preserve"> </w:t>
      </w:r>
      <w:r>
        <w:t>Mărășești,</w:t>
      </w:r>
      <w:r>
        <w:rPr>
          <w:spacing w:val="-2"/>
        </w:rPr>
        <w:t xml:space="preserve"> </w:t>
      </w:r>
      <w:r>
        <w:t>se</w:t>
      </w:r>
      <w:r>
        <w:rPr>
          <w:spacing w:val="-1"/>
        </w:rPr>
        <w:t xml:space="preserve"> </w:t>
      </w:r>
      <w:r>
        <w:t>află</w:t>
      </w:r>
      <w:r>
        <w:rPr>
          <w:spacing w:val="-4"/>
        </w:rPr>
        <w:t xml:space="preserve"> </w:t>
      </w:r>
      <w:r>
        <w:t>o poartă</w:t>
      </w:r>
      <w:r>
        <w:rPr>
          <w:spacing w:val="-4"/>
        </w:rPr>
        <w:t xml:space="preserve"> </w:t>
      </w:r>
      <w:r>
        <w:t>metalică</w:t>
      </w:r>
      <w:r>
        <w:rPr>
          <w:spacing w:val="-3"/>
        </w:rPr>
        <w:t xml:space="preserve"> </w:t>
      </w:r>
      <w:r>
        <w:t>către</w:t>
      </w:r>
      <w:r>
        <w:rPr>
          <w:spacing w:val="-1"/>
        </w:rPr>
        <w:t xml:space="preserve"> </w:t>
      </w:r>
      <w:r>
        <w:t>incintă,</w:t>
      </w:r>
      <w:r>
        <w:rPr>
          <w:spacing w:val="-2"/>
        </w:rPr>
        <w:t xml:space="preserve"> </w:t>
      </w:r>
      <w:r>
        <w:t>pozționată</w:t>
      </w:r>
      <w:r>
        <w:rPr>
          <w:spacing w:val="-2"/>
        </w:rPr>
        <w:t xml:space="preserve"> </w:t>
      </w:r>
      <w:r>
        <w:t>la</w:t>
      </w:r>
      <w:r>
        <w:rPr>
          <w:spacing w:val="-3"/>
        </w:rPr>
        <w:t xml:space="preserve"> </w:t>
      </w:r>
      <w:r>
        <w:t>un racord</w:t>
      </w:r>
      <w:r>
        <w:rPr>
          <w:spacing w:val="-2"/>
        </w:rPr>
        <w:t xml:space="preserve"> </w:t>
      </w:r>
      <w:r>
        <w:t>al</w:t>
      </w:r>
      <w:r>
        <w:rPr>
          <w:spacing w:val="-3"/>
        </w:rPr>
        <w:t xml:space="preserve"> </w:t>
      </w:r>
      <w:r>
        <w:t>străzii</w:t>
      </w:r>
      <w:r>
        <w:rPr>
          <w:spacing w:val="-3"/>
        </w:rPr>
        <w:t xml:space="preserve"> </w:t>
      </w:r>
      <w:r>
        <w:t>publice, amenajat</w:t>
      </w:r>
      <w:r>
        <w:rPr>
          <w:spacing w:val="-3"/>
        </w:rPr>
        <w:t xml:space="preserve"> </w:t>
      </w:r>
      <w:r>
        <w:t>de</w:t>
      </w:r>
      <w:r>
        <w:rPr>
          <w:spacing w:val="-4"/>
        </w:rPr>
        <w:t xml:space="preserve"> </w:t>
      </w:r>
      <w:r>
        <w:t>municipalitate,</w:t>
      </w:r>
      <w:r>
        <w:rPr>
          <w:spacing w:val="-3"/>
        </w:rPr>
        <w:t xml:space="preserve"> </w:t>
      </w:r>
      <w:r>
        <w:t>pînă</w:t>
      </w:r>
      <w:r>
        <w:rPr>
          <w:spacing w:val="-3"/>
        </w:rPr>
        <w:t xml:space="preserve"> </w:t>
      </w:r>
      <w:r>
        <w:t>la</w:t>
      </w:r>
      <w:r>
        <w:rPr>
          <w:spacing w:val="-4"/>
        </w:rPr>
        <w:t xml:space="preserve"> </w:t>
      </w:r>
      <w:r>
        <w:t>limita</w:t>
      </w:r>
      <w:r>
        <w:rPr>
          <w:spacing w:val="-4"/>
        </w:rPr>
        <w:t xml:space="preserve"> </w:t>
      </w:r>
      <w:r>
        <w:t>de</w:t>
      </w:r>
      <w:r>
        <w:rPr>
          <w:spacing w:val="-4"/>
        </w:rPr>
        <w:t xml:space="preserve"> </w:t>
      </w:r>
      <w:r>
        <w:t>proprietate.</w:t>
      </w:r>
      <w:r>
        <w:rPr>
          <w:spacing w:val="-2"/>
        </w:rPr>
        <w:t xml:space="preserve"> </w:t>
      </w:r>
      <w:r>
        <w:t>În</w:t>
      </w:r>
      <w:r>
        <w:rPr>
          <w:spacing w:val="-3"/>
        </w:rPr>
        <w:t xml:space="preserve"> </w:t>
      </w:r>
      <w:r>
        <w:t>stînga</w:t>
      </w:r>
      <w:r>
        <w:rPr>
          <w:spacing w:val="-3"/>
        </w:rPr>
        <w:t xml:space="preserve"> </w:t>
      </w:r>
      <w:r>
        <w:t>accesului se</w:t>
      </w:r>
      <w:r>
        <w:rPr>
          <w:spacing w:val="-3"/>
        </w:rPr>
        <w:t xml:space="preserve"> </w:t>
      </w:r>
      <w:r>
        <w:t>descrie</w:t>
      </w:r>
      <w:r>
        <w:rPr>
          <w:spacing w:val="-4"/>
        </w:rPr>
        <w:t xml:space="preserve"> </w:t>
      </w:r>
      <w:r>
        <w:t>o parcare, împrejmuită,</w:t>
      </w:r>
      <w:r>
        <w:rPr>
          <w:spacing w:val="-2"/>
        </w:rPr>
        <w:t xml:space="preserve"> </w:t>
      </w:r>
      <w:r>
        <w:t>parțial cu</w:t>
      </w:r>
      <w:r>
        <w:rPr>
          <w:spacing w:val="-2"/>
        </w:rPr>
        <w:t xml:space="preserve"> </w:t>
      </w:r>
      <w:r>
        <w:t>un gard</w:t>
      </w:r>
      <w:r>
        <w:rPr>
          <w:spacing w:val="-2"/>
        </w:rPr>
        <w:t xml:space="preserve"> </w:t>
      </w:r>
      <w:r>
        <w:t>metalic,</w:t>
      </w:r>
      <w:r>
        <w:rPr>
          <w:spacing w:val="-1"/>
        </w:rPr>
        <w:t xml:space="preserve"> </w:t>
      </w:r>
      <w:r>
        <w:t>paralelă</w:t>
      </w:r>
      <w:r>
        <w:rPr>
          <w:spacing w:val="-1"/>
        </w:rPr>
        <w:t xml:space="preserve"> </w:t>
      </w:r>
      <w:r>
        <w:t>cu</w:t>
      </w:r>
      <w:r>
        <w:rPr>
          <w:spacing w:val="-2"/>
        </w:rPr>
        <w:t xml:space="preserve"> </w:t>
      </w:r>
      <w:r>
        <w:t>strada.</w:t>
      </w:r>
      <w:r>
        <w:rPr>
          <w:spacing w:val="-2"/>
        </w:rPr>
        <w:t xml:space="preserve"> </w:t>
      </w:r>
      <w:r>
        <w:t>Această</w:t>
      </w:r>
      <w:r>
        <w:rPr>
          <w:spacing w:val="-3"/>
        </w:rPr>
        <w:t xml:space="preserve"> </w:t>
      </w:r>
      <w:r>
        <w:t>parcare</w:t>
      </w:r>
      <w:r>
        <w:rPr>
          <w:spacing w:val="-2"/>
        </w:rPr>
        <w:t xml:space="preserve"> </w:t>
      </w:r>
      <w:r>
        <w:t>este pietruită și este</w:t>
      </w:r>
      <w:r>
        <w:rPr>
          <w:spacing w:val="40"/>
        </w:rPr>
        <w:t xml:space="preserve"> </w:t>
      </w:r>
      <w:r>
        <w:t xml:space="preserve">flancată de un front de arbori, înspre oraș și de un monument militar, în directia </w:t>
      </w:r>
      <w:r>
        <w:rPr>
          <w:spacing w:val="-2"/>
        </w:rPr>
        <w:t>cazărmii.</w:t>
      </w:r>
    </w:p>
    <w:p w:rsidR="005956A8" w:rsidRDefault="00F3183C">
      <w:pPr>
        <w:pStyle w:val="BodyText"/>
        <w:ind w:left="1271"/>
        <w:jc w:val="both"/>
      </w:pPr>
      <w:r>
        <w:t>Această</w:t>
      </w:r>
      <w:r>
        <w:rPr>
          <w:spacing w:val="14"/>
        </w:rPr>
        <w:t xml:space="preserve"> </w:t>
      </w:r>
      <w:r>
        <w:t>zonă</w:t>
      </w:r>
      <w:r>
        <w:rPr>
          <w:spacing w:val="17"/>
        </w:rPr>
        <w:t xml:space="preserve"> </w:t>
      </w:r>
      <w:r>
        <w:t>se</w:t>
      </w:r>
      <w:r>
        <w:rPr>
          <w:spacing w:val="17"/>
        </w:rPr>
        <w:t xml:space="preserve"> </w:t>
      </w:r>
      <w:r>
        <w:t>va</w:t>
      </w:r>
      <w:r>
        <w:rPr>
          <w:spacing w:val="17"/>
        </w:rPr>
        <w:t xml:space="preserve"> </w:t>
      </w:r>
      <w:r>
        <w:t>amenaja</w:t>
      </w:r>
      <w:r>
        <w:rPr>
          <w:spacing w:val="17"/>
        </w:rPr>
        <w:t xml:space="preserve"> </w:t>
      </w:r>
      <w:r>
        <w:t>ca</w:t>
      </w:r>
      <w:r>
        <w:rPr>
          <w:spacing w:val="17"/>
        </w:rPr>
        <w:t xml:space="preserve"> </w:t>
      </w:r>
      <w:r>
        <w:t>o</w:t>
      </w:r>
      <w:r>
        <w:rPr>
          <w:spacing w:val="17"/>
        </w:rPr>
        <w:t xml:space="preserve"> </w:t>
      </w:r>
      <w:r>
        <w:t>parcare</w:t>
      </w:r>
      <w:r>
        <w:rPr>
          <w:spacing w:val="16"/>
        </w:rPr>
        <w:t xml:space="preserve"> </w:t>
      </w:r>
      <w:r>
        <w:t>pentru</w:t>
      </w:r>
      <w:r>
        <w:rPr>
          <w:spacing w:val="20"/>
        </w:rPr>
        <w:t xml:space="preserve"> </w:t>
      </w:r>
      <w:r>
        <w:t>autoturisme,</w:t>
      </w:r>
      <w:r>
        <w:rPr>
          <w:spacing w:val="17"/>
        </w:rPr>
        <w:t xml:space="preserve"> </w:t>
      </w:r>
      <w:r>
        <w:t>cu</w:t>
      </w:r>
      <w:r>
        <w:rPr>
          <w:spacing w:val="17"/>
        </w:rPr>
        <w:t xml:space="preserve"> </w:t>
      </w:r>
      <w:r>
        <w:t>un</w:t>
      </w:r>
      <w:r>
        <w:rPr>
          <w:spacing w:val="17"/>
        </w:rPr>
        <w:t xml:space="preserve"> </w:t>
      </w:r>
      <w:r>
        <w:t>numar</w:t>
      </w:r>
      <w:r>
        <w:rPr>
          <w:spacing w:val="17"/>
        </w:rPr>
        <w:t xml:space="preserve"> </w:t>
      </w:r>
      <w:r>
        <w:t>de</w:t>
      </w:r>
      <w:r>
        <w:rPr>
          <w:spacing w:val="17"/>
        </w:rPr>
        <w:t xml:space="preserve"> </w:t>
      </w:r>
      <w:r>
        <w:t>40</w:t>
      </w:r>
      <w:r>
        <w:rPr>
          <w:spacing w:val="17"/>
        </w:rPr>
        <w:t xml:space="preserve"> </w:t>
      </w:r>
      <w:r>
        <w:t>de</w:t>
      </w:r>
      <w:r>
        <w:rPr>
          <w:spacing w:val="17"/>
        </w:rPr>
        <w:t xml:space="preserve"> </w:t>
      </w:r>
      <w:r>
        <w:rPr>
          <w:spacing w:val="-2"/>
        </w:rPr>
        <w:t>locuri.</w:t>
      </w:r>
    </w:p>
    <w:p w:rsidR="005956A8" w:rsidRDefault="00F3183C">
      <w:pPr>
        <w:pStyle w:val="BodyText"/>
        <w:jc w:val="both"/>
      </w:pPr>
      <w:r>
        <w:t>Se</w:t>
      </w:r>
      <w:r>
        <w:rPr>
          <w:spacing w:val="-2"/>
        </w:rPr>
        <w:t xml:space="preserve"> </w:t>
      </w:r>
      <w:r>
        <w:t>va</w:t>
      </w:r>
      <w:r>
        <w:rPr>
          <w:spacing w:val="-2"/>
        </w:rPr>
        <w:t xml:space="preserve"> </w:t>
      </w:r>
      <w:r>
        <w:t>păstra</w:t>
      </w:r>
      <w:r>
        <w:rPr>
          <w:spacing w:val="-2"/>
        </w:rPr>
        <w:t xml:space="preserve"> </w:t>
      </w:r>
      <w:r>
        <w:t>frontul arboricol</w:t>
      </w:r>
      <w:r>
        <w:rPr>
          <w:spacing w:val="-1"/>
        </w:rPr>
        <w:t xml:space="preserve"> </w:t>
      </w:r>
      <w:r>
        <w:t>și</w:t>
      </w:r>
      <w:r>
        <w:rPr>
          <w:spacing w:val="-1"/>
        </w:rPr>
        <w:t xml:space="preserve"> </w:t>
      </w:r>
      <w:r>
        <w:t>se</w:t>
      </w:r>
      <w:r>
        <w:rPr>
          <w:spacing w:val="-1"/>
        </w:rPr>
        <w:t xml:space="preserve"> </w:t>
      </w:r>
      <w:r>
        <w:t>va</w:t>
      </w:r>
      <w:r>
        <w:rPr>
          <w:spacing w:val="-2"/>
        </w:rPr>
        <w:t xml:space="preserve"> </w:t>
      </w:r>
      <w:r>
        <w:t>amenaja</w:t>
      </w:r>
      <w:r>
        <w:rPr>
          <w:spacing w:val="-2"/>
        </w:rPr>
        <w:t xml:space="preserve"> </w:t>
      </w:r>
      <w:r>
        <w:t>o zonă</w:t>
      </w:r>
      <w:r>
        <w:rPr>
          <w:spacing w:val="-2"/>
        </w:rPr>
        <w:t xml:space="preserve"> </w:t>
      </w:r>
      <w:r>
        <w:t>de</w:t>
      </w:r>
      <w:r>
        <w:rPr>
          <w:spacing w:val="-2"/>
        </w:rPr>
        <w:t xml:space="preserve"> </w:t>
      </w:r>
      <w:r>
        <w:t>spațiu verde</w:t>
      </w:r>
      <w:r>
        <w:rPr>
          <w:spacing w:val="-2"/>
        </w:rPr>
        <w:t xml:space="preserve"> </w:t>
      </w:r>
      <w:r>
        <w:t>delimitată</w:t>
      </w:r>
      <w:r>
        <w:rPr>
          <w:spacing w:val="-2"/>
        </w:rPr>
        <w:t xml:space="preserve"> </w:t>
      </w:r>
      <w:r>
        <w:t xml:space="preserve">cu </w:t>
      </w:r>
      <w:r>
        <w:rPr>
          <w:spacing w:val="-2"/>
        </w:rPr>
        <w:t>borduri.</w:t>
      </w:r>
    </w:p>
    <w:p w:rsidR="005956A8" w:rsidRDefault="00F3183C">
      <w:pPr>
        <w:pStyle w:val="BodyText"/>
        <w:ind w:right="845"/>
        <w:jc w:val="both"/>
      </w:pPr>
      <w:r>
        <w:t>Accesul în parcare se va realiza pe o poartă metalică nouă, montată pe șina, astfel încît să poată fi deshisa</w:t>
      </w:r>
      <w:r>
        <w:rPr>
          <w:spacing w:val="-3"/>
        </w:rPr>
        <w:t xml:space="preserve"> </w:t>
      </w:r>
      <w:r>
        <w:t>automat</w:t>
      </w:r>
      <w:r>
        <w:rPr>
          <w:spacing w:val="-2"/>
        </w:rPr>
        <w:t xml:space="preserve"> </w:t>
      </w:r>
      <w:r>
        <w:t>d ela</w:t>
      </w:r>
      <w:r>
        <w:rPr>
          <w:spacing w:val="-2"/>
        </w:rPr>
        <w:t xml:space="preserve"> </w:t>
      </w:r>
      <w:r>
        <w:t>distanță.</w:t>
      </w:r>
      <w:r>
        <w:rPr>
          <w:spacing w:val="40"/>
        </w:rPr>
        <w:t xml:space="preserve"> </w:t>
      </w:r>
      <w:r>
        <w:t>Poarta</w:t>
      </w:r>
      <w:r>
        <w:rPr>
          <w:spacing w:val="-4"/>
        </w:rPr>
        <w:t xml:space="preserve"> </w:t>
      </w:r>
      <w:r>
        <w:t>va</w:t>
      </w:r>
      <w:r>
        <w:rPr>
          <w:spacing w:val="-3"/>
        </w:rPr>
        <w:t xml:space="preserve"> </w:t>
      </w:r>
      <w:r>
        <w:t>fi</w:t>
      </w:r>
      <w:r>
        <w:rPr>
          <w:spacing w:val="-1"/>
        </w:rPr>
        <w:t xml:space="preserve"> </w:t>
      </w:r>
      <w:r>
        <w:t>flancată</w:t>
      </w:r>
      <w:r>
        <w:rPr>
          <w:spacing w:val="-2"/>
        </w:rPr>
        <w:t xml:space="preserve"> </w:t>
      </w:r>
      <w:r>
        <w:t>de</w:t>
      </w:r>
      <w:r>
        <w:rPr>
          <w:spacing w:val="-4"/>
        </w:rPr>
        <w:t xml:space="preserve"> </w:t>
      </w:r>
      <w:r>
        <w:t>doi</w:t>
      </w:r>
      <w:r>
        <w:rPr>
          <w:spacing w:val="-2"/>
        </w:rPr>
        <w:t xml:space="preserve"> </w:t>
      </w:r>
      <w:r>
        <w:t>stîlpi</w:t>
      </w:r>
      <w:r>
        <w:rPr>
          <w:spacing w:val="-2"/>
        </w:rPr>
        <w:t xml:space="preserve"> </w:t>
      </w:r>
      <w:r>
        <w:t>metalici</w:t>
      </w:r>
      <w:r>
        <w:rPr>
          <w:spacing w:val="-2"/>
        </w:rPr>
        <w:t xml:space="preserve"> </w:t>
      </w:r>
      <w:r>
        <w:t>cu</w:t>
      </w:r>
      <w:r>
        <w:rPr>
          <w:spacing w:val="-2"/>
        </w:rPr>
        <w:t xml:space="preserve"> </w:t>
      </w:r>
      <w:r>
        <w:t>fundații</w:t>
      </w:r>
      <w:r>
        <w:rPr>
          <w:spacing w:val="-2"/>
        </w:rPr>
        <w:t xml:space="preserve"> </w:t>
      </w:r>
      <w:r>
        <w:t>de</w:t>
      </w:r>
      <w:r>
        <w:rPr>
          <w:spacing w:val="-2"/>
        </w:rPr>
        <w:t xml:space="preserve"> </w:t>
      </w:r>
      <w:r>
        <w:t>beton armat, izolate, legate cu o grinda de beton, sub cota terenului, în care se va încastra șina de rulare.</w:t>
      </w:r>
    </w:p>
    <w:p w:rsidR="005956A8" w:rsidRDefault="005956A8">
      <w:pPr>
        <w:pStyle w:val="BodyText"/>
        <w:spacing w:before="3"/>
        <w:ind w:left="0"/>
      </w:pPr>
    </w:p>
    <w:p w:rsidR="005956A8" w:rsidRDefault="00F3183C">
      <w:pPr>
        <w:pStyle w:val="BodyText"/>
        <w:ind w:right="848" w:firstLine="719"/>
        <w:jc w:val="both"/>
      </w:pPr>
      <w:r>
        <w:t>Structura rutieră propusă pentru zona acestei parcări, pentru autovehicule cu masa totală maximă autorizată ≤ 11,5 tone, va avea următoarea alcătuire.</w:t>
      </w:r>
    </w:p>
    <w:p w:rsidR="005956A8" w:rsidRDefault="005956A8">
      <w:pPr>
        <w:pStyle w:val="BodyText"/>
        <w:spacing w:before="5"/>
        <w:ind w:left="0"/>
      </w:pPr>
    </w:p>
    <w:p w:rsidR="005956A8" w:rsidRDefault="00F3183C">
      <w:pPr>
        <w:pStyle w:val="ListParagraph"/>
        <w:numPr>
          <w:ilvl w:val="0"/>
          <w:numId w:val="15"/>
        </w:numPr>
        <w:tabs>
          <w:tab w:val="left" w:pos="1271"/>
          <w:tab w:val="left" w:pos="1272"/>
        </w:tabs>
        <w:ind w:hanging="361"/>
        <w:rPr>
          <w:sz w:val="24"/>
        </w:rPr>
      </w:pPr>
      <w:r>
        <w:rPr>
          <w:sz w:val="24"/>
        </w:rPr>
        <w:t>4</w:t>
      </w:r>
      <w:r>
        <w:rPr>
          <w:spacing w:val="-1"/>
          <w:sz w:val="24"/>
        </w:rPr>
        <w:t xml:space="preserve"> </w:t>
      </w:r>
      <w:r>
        <w:rPr>
          <w:sz w:val="24"/>
        </w:rPr>
        <w:t>cm</w:t>
      </w:r>
      <w:r>
        <w:rPr>
          <w:spacing w:val="-1"/>
          <w:sz w:val="24"/>
        </w:rPr>
        <w:t xml:space="preserve"> </w:t>
      </w:r>
      <w:r>
        <w:rPr>
          <w:sz w:val="24"/>
        </w:rPr>
        <w:t>–</w:t>
      </w:r>
      <w:r>
        <w:rPr>
          <w:spacing w:val="-1"/>
          <w:sz w:val="24"/>
        </w:rPr>
        <w:t xml:space="preserve"> </w:t>
      </w:r>
      <w:r>
        <w:rPr>
          <w:sz w:val="24"/>
        </w:rPr>
        <w:t>Strat</w:t>
      </w:r>
      <w:r>
        <w:rPr>
          <w:spacing w:val="-1"/>
          <w:sz w:val="24"/>
        </w:rPr>
        <w:t xml:space="preserve"> </w:t>
      </w:r>
      <w:r>
        <w:rPr>
          <w:sz w:val="24"/>
        </w:rPr>
        <w:t>de uzură</w:t>
      </w:r>
      <w:r>
        <w:rPr>
          <w:spacing w:val="-2"/>
          <w:sz w:val="24"/>
        </w:rPr>
        <w:t xml:space="preserve"> </w:t>
      </w:r>
      <w:r>
        <w:rPr>
          <w:sz w:val="24"/>
        </w:rPr>
        <w:t>din</w:t>
      </w:r>
      <w:r>
        <w:rPr>
          <w:spacing w:val="-1"/>
          <w:sz w:val="24"/>
        </w:rPr>
        <w:t xml:space="preserve"> </w:t>
      </w:r>
      <w:r>
        <w:rPr>
          <w:sz w:val="24"/>
        </w:rPr>
        <w:t>mixtură</w:t>
      </w:r>
      <w:r>
        <w:rPr>
          <w:spacing w:val="-3"/>
          <w:sz w:val="24"/>
        </w:rPr>
        <w:t xml:space="preserve"> </w:t>
      </w:r>
      <w:r>
        <w:rPr>
          <w:sz w:val="24"/>
        </w:rPr>
        <w:t>asfaltică</w:t>
      </w:r>
      <w:r>
        <w:rPr>
          <w:spacing w:val="-3"/>
          <w:sz w:val="24"/>
        </w:rPr>
        <w:t xml:space="preserve"> </w:t>
      </w:r>
      <w:r>
        <w:rPr>
          <w:sz w:val="24"/>
        </w:rPr>
        <w:t>tip BA16</w:t>
      </w:r>
      <w:r>
        <w:rPr>
          <w:spacing w:val="-1"/>
          <w:sz w:val="24"/>
        </w:rPr>
        <w:t xml:space="preserve"> </w:t>
      </w:r>
      <w:r>
        <w:rPr>
          <w:sz w:val="24"/>
        </w:rPr>
        <w:t>rul</w:t>
      </w:r>
      <w:r>
        <w:rPr>
          <w:spacing w:val="-1"/>
          <w:sz w:val="24"/>
        </w:rPr>
        <w:t xml:space="preserve"> </w:t>
      </w:r>
      <w:r>
        <w:rPr>
          <w:sz w:val="24"/>
        </w:rPr>
        <w:t>50/70,</w:t>
      </w:r>
      <w:r>
        <w:rPr>
          <w:spacing w:val="-1"/>
          <w:sz w:val="24"/>
        </w:rPr>
        <w:t xml:space="preserve"> </w:t>
      </w:r>
      <w:r>
        <w:rPr>
          <w:sz w:val="24"/>
        </w:rPr>
        <w:t>conform SR</w:t>
      </w:r>
      <w:r>
        <w:rPr>
          <w:spacing w:val="-1"/>
          <w:sz w:val="24"/>
        </w:rPr>
        <w:t xml:space="preserve"> </w:t>
      </w:r>
      <w:r>
        <w:rPr>
          <w:sz w:val="24"/>
        </w:rPr>
        <w:t>EN</w:t>
      </w:r>
      <w:r>
        <w:rPr>
          <w:spacing w:val="-2"/>
          <w:sz w:val="24"/>
        </w:rPr>
        <w:t xml:space="preserve"> 13108</w:t>
      </w:r>
    </w:p>
    <w:p w:rsidR="005956A8" w:rsidRDefault="00F3183C">
      <w:pPr>
        <w:pStyle w:val="ListParagraph"/>
        <w:numPr>
          <w:ilvl w:val="0"/>
          <w:numId w:val="15"/>
        </w:numPr>
        <w:tabs>
          <w:tab w:val="left" w:pos="1271"/>
          <w:tab w:val="left" w:pos="1272"/>
        </w:tabs>
        <w:ind w:right="849"/>
        <w:rPr>
          <w:sz w:val="24"/>
        </w:rPr>
      </w:pPr>
      <w:r>
        <w:rPr>
          <w:sz w:val="24"/>
        </w:rPr>
        <w:t>6</w:t>
      </w:r>
      <w:r>
        <w:rPr>
          <w:spacing w:val="36"/>
          <w:sz w:val="24"/>
        </w:rPr>
        <w:t xml:space="preserve"> </w:t>
      </w:r>
      <w:r>
        <w:rPr>
          <w:sz w:val="24"/>
        </w:rPr>
        <w:t>cm</w:t>
      </w:r>
      <w:r>
        <w:rPr>
          <w:spacing w:val="37"/>
          <w:sz w:val="24"/>
        </w:rPr>
        <w:t xml:space="preserve"> </w:t>
      </w:r>
      <w:r>
        <w:rPr>
          <w:sz w:val="24"/>
        </w:rPr>
        <w:t>–</w:t>
      </w:r>
      <w:r>
        <w:rPr>
          <w:spacing w:val="36"/>
          <w:sz w:val="24"/>
        </w:rPr>
        <w:t xml:space="preserve"> </w:t>
      </w:r>
      <w:r>
        <w:rPr>
          <w:sz w:val="24"/>
        </w:rPr>
        <w:t>Strat</w:t>
      </w:r>
      <w:r>
        <w:rPr>
          <w:spacing w:val="36"/>
          <w:sz w:val="24"/>
        </w:rPr>
        <w:t xml:space="preserve"> </w:t>
      </w:r>
      <w:r>
        <w:rPr>
          <w:sz w:val="24"/>
        </w:rPr>
        <w:t>de</w:t>
      </w:r>
      <w:r>
        <w:rPr>
          <w:spacing w:val="35"/>
          <w:sz w:val="24"/>
        </w:rPr>
        <w:t xml:space="preserve"> </w:t>
      </w:r>
      <w:r>
        <w:rPr>
          <w:sz w:val="24"/>
        </w:rPr>
        <w:t>legătură</w:t>
      </w:r>
      <w:r>
        <w:rPr>
          <w:spacing w:val="35"/>
          <w:sz w:val="24"/>
        </w:rPr>
        <w:t xml:space="preserve"> </w:t>
      </w:r>
      <w:r>
        <w:rPr>
          <w:sz w:val="24"/>
        </w:rPr>
        <w:t>din</w:t>
      </w:r>
      <w:r>
        <w:rPr>
          <w:spacing w:val="36"/>
          <w:sz w:val="24"/>
        </w:rPr>
        <w:t xml:space="preserve"> </w:t>
      </w:r>
      <w:r>
        <w:rPr>
          <w:sz w:val="24"/>
        </w:rPr>
        <w:t>mixtură</w:t>
      </w:r>
      <w:r>
        <w:rPr>
          <w:spacing w:val="34"/>
          <w:sz w:val="24"/>
        </w:rPr>
        <w:t xml:space="preserve"> </w:t>
      </w:r>
      <w:r>
        <w:rPr>
          <w:sz w:val="24"/>
        </w:rPr>
        <w:t>asfaltică</w:t>
      </w:r>
      <w:r>
        <w:rPr>
          <w:spacing w:val="34"/>
          <w:sz w:val="24"/>
        </w:rPr>
        <w:t xml:space="preserve"> </w:t>
      </w:r>
      <w:r>
        <w:rPr>
          <w:sz w:val="24"/>
        </w:rPr>
        <w:t>tip</w:t>
      </w:r>
      <w:r>
        <w:rPr>
          <w:spacing w:val="36"/>
          <w:sz w:val="24"/>
        </w:rPr>
        <w:t xml:space="preserve"> </w:t>
      </w:r>
      <w:r>
        <w:rPr>
          <w:sz w:val="24"/>
        </w:rPr>
        <w:t>BAD</w:t>
      </w:r>
      <w:r>
        <w:rPr>
          <w:spacing w:val="35"/>
          <w:sz w:val="24"/>
        </w:rPr>
        <w:t xml:space="preserve"> </w:t>
      </w:r>
      <w:r>
        <w:rPr>
          <w:sz w:val="24"/>
        </w:rPr>
        <w:t>22.4</w:t>
      </w:r>
      <w:r>
        <w:rPr>
          <w:spacing w:val="36"/>
          <w:sz w:val="24"/>
        </w:rPr>
        <w:t xml:space="preserve"> </w:t>
      </w:r>
      <w:r>
        <w:rPr>
          <w:sz w:val="24"/>
        </w:rPr>
        <w:t>leg</w:t>
      </w:r>
      <w:r>
        <w:rPr>
          <w:spacing w:val="35"/>
          <w:sz w:val="24"/>
        </w:rPr>
        <w:t xml:space="preserve"> </w:t>
      </w:r>
      <w:r>
        <w:rPr>
          <w:sz w:val="24"/>
        </w:rPr>
        <w:t>50/70,</w:t>
      </w:r>
      <w:r>
        <w:rPr>
          <w:spacing w:val="38"/>
          <w:sz w:val="24"/>
        </w:rPr>
        <w:t xml:space="preserve"> </w:t>
      </w:r>
      <w:r>
        <w:rPr>
          <w:sz w:val="24"/>
        </w:rPr>
        <w:t>conform</w:t>
      </w:r>
      <w:r>
        <w:rPr>
          <w:spacing w:val="36"/>
          <w:sz w:val="24"/>
        </w:rPr>
        <w:t xml:space="preserve"> </w:t>
      </w:r>
      <w:r>
        <w:rPr>
          <w:sz w:val="24"/>
        </w:rPr>
        <w:t>SR</w:t>
      </w:r>
      <w:r>
        <w:rPr>
          <w:spacing w:val="36"/>
          <w:sz w:val="24"/>
        </w:rPr>
        <w:t xml:space="preserve"> </w:t>
      </w:r>
      <w:r>
        <w:rPr>
          <w:sz w:val="24"/>
        </w:rPr>
        <w:t xml:space="preserve">EN </w:t>
      </w:r>
      <w:r>
        <w:rPr>
          <w:spacing w:val="-2"/>
          <w:sz w:val="24"/>
        </w:rPr>
        <w:t>13108</w:t>
      </w:r>
    </w:p>
    <w:p w:rsidR="005956A8" w:rsidRDefault="00F3183C">
      <w:pPr>
        <w:pStyle w:val="ListParagraph"/>
        <w:numPr>
          <w:ilvl w:val="0"/>
          <w:numId w:val="15"/>
        </w:numPr>
        <w:tabs>
          <w:tab w:val="left" w:pos="1271"/>
          <w:tab w:val="left" w:pos="1272"/>
        </w:tabs>
        <w:ind w:hanging="361"/>
        <w:rPr>
          <w:sz w:val="24"/>
        </w:rPr>
      </w:pPr>
      <w:r>
        <w:rPr>
          <w:sz w:val="24"/>
        </w:rPr>
        <w:t>20</w:t>
      </w:r>
      <w:r>
        <w:rPr>
          <w:spacing w:val="-2"/>
          <w:sz w:val="24"/>
        </w:rPr>
        <w:t xml:space="preserve"> </w:t>
      </w:r>
      <w:r>
        <w:rPr>
          <w:sz w:val="24"/>
        </w:rPr>
        <w:t>cm</w:t>
      </w:r>
      <w:r>
        <w:rPr>
          <w:spacing w:val="-1"/>
          <w:sz w:val="24"/>
        </w:rPr>
        <w:t xml:space="preserve"> </w:t>
      </w:r>
      <w:r>
        <w:rPr>
          <w:sz w:val="24"/>
        </w:rPr>
        <w:t>–</w:t>
      </w:r>
      <w:r>
        <w:rPr>
          <w:spacing w:val="-1"/>
          <w:sz w:val="24"/>
        </w:rPr>
        <w:t xml:space="preserve"> </w:t>
      </w:r>
      <w:r>
        <w:rPr>
          <w:sz w:val="24"/>
        </w:rPr>
        <w:t>Strat</w:t>
      </w:r>
      <w:r>
        <w:rPr>
          <w:spacing w:val="-1"/>
          <w:sz w:val="24"/>
        </w:rPr>
        <w:t xml:space="preserve"> </w:t>
      </w:r>
      <w:r>
        <w:rPr>
          <w:sz w:val="24"/>
        </w:rPr>
        <w:t>de</w:t>
      </w:r>
      <w:r>
        <w:rPr>
          <w:spacing w:val="-1"/>
          <w:sz w:val="24"/>
        </w:rPr>
        <w:t xml:space="preserve"> </w:t>
      </w:r>
      <w:r>
        <w:rPr>
          <w:sz w:val="24"/>
        </w:rPr>
        <w:t>fundație din</w:t>
      </w:r>
      <w:r>
        <w:rPr>
          <w:spacing w:val="-1"/>
          <w:sz w:val="24"/>
        </w:rPr>
        <w:t xml:space="preserve"> </w:t>
      </w:r>
      <w:r>
        <w:rPr>
          <w:sz w:val="24"/>
        </w:rPr>
        <w:t>piatră</w:t>
      </w:r>
      <w:r>
        <w:rPr>
          <w:spacing w:val="-3"/>
          <w:sz w:val="24"/>
        </w:rPr>
        <w:t xml:space="preserve"> </w:t>
      </w:r>
      <w:r>
        <w:rPr>
          <w:sz w:val="24"/>
        </w:rPr>
        <w:t>spartă,</w:t>
      </w:r>
      <w:r>
        <w:rPr>
          <w:spacing w:val="1"/>
          <w:sz w:val="24"/>
        </w:rPr>
        <w:t xml:space="preserve"> </w:t>
      </w:r>
      <w:r>
        <w:rPr>
          <w:sz w:val="24"/>
        </w:rPr>
        <w:t>conform</w:t>
      </w:r>
      <w:r>
        <w:rPr>
          <w:spacing w:val="-1"/>
          <w:sz w:val="24"/>
        </w:rPr>
        <w:t xml:space="preserve"> </w:t>
      </w:r>
      <w:r>
        <w:rPr>
          <w:sz w:val="24"/>
        </w:rPr>
        <w:t>STAS</w:t>
      </w:r>
      <w:r>
        <w:rPr>
          <w:spacing w:val="-1"/>
          <w:sz w:val="24"/>
        </w:rPr>
        <w:t xml:space="preserve"> </w:t>
      </w:r>
      <w:r>
        <w:rPr>
          <w:sz w:val="24"/>
        </w:rPr>
        <w:t>6400</w:t>
      </w:r>
      <w:r>
        <w:rPr>
          <w:spacing w:val="-1"/>
          <w:sz w:val="24"/>
        </w:rPr>
        <w:t xml:space="preserve"> </w:t>
      </w:r>
      <w:r>
        <w:rPr>
          <w:sz w:val="24"/>
        </w:rPr>
        <w:t>și</w:t>
      </w:r>
      <w:r>
        <w:rPr>
          <w:spacing w:val="-1"/>
          <w:sz w:val="24"/>
        </w:rPr>
        <w:t xml:space="preserve"> </w:t>
      </w:r>
      <w:r>
        <w:rPr>
          <w:sz w:val="24"/>
        </w:rPr>
        <w:t>SR</w:t>
      </w:r>
      <w:r>
        <w:rPr>
          <w:spacing w:val="-1"/>
          <w:sz w:val="24"/>
        </w:rPr>
        <w:t xml:space="preserve"> </w:t>
      </w:r>
      <w:r>
        <w:rPr>
          <w:sz w:val="24"/>
        </w:rPr>
        <w:t>EN</w:t>
      </w:r>
      <w:r>
        <w:rPr>
          <w:spacing w:val="-2"/>
          <w:sz w:val="24"/>
        </w:rPr>
        <w:t xml:space="preserve"> 13242+A1</w:t>
      </w:r>
    </w:p>
    <w:p w:rsidR="005956A8" w:rsidRDefault="00F3183C">
      <w:pPr>
        <w:pStyle w:val="ListParagraph"/>
        <w:numPr>
          <w:ilvl w:val="0"/>
          <w:numId w:val="15"/>
        </w:numPr>
        <w:tabs>
          <w:tab w:val="left" w:pos="1271"/>
          <w:tab w:val="left" w:pos="1272"/>
        </w:tabs>
        <w:ind w:hanging="361"/>
        <w:rPr>
          <w:sz w:val="24"/>
        </w:rPr>
      </w:pPr>
      <w:r>
        <w:rPr>
          <w:sz w:val="24"/>
        </w:rPr>
        <w:t>30</w:t>
      </w:r>
      <w:r>
        <w:rPr>
          <w:spacing w:val="-1"/>
          <w:sz w:val="24"/>
        </w:rPr>
        <w:t xml:space="preserve"> </w:t>
      </w:r>
      <w:r>
        <w:rPr>
          <w:sz w:val="24"/>
        </w:rPr>
        <w:t>cm</w:t>
      </w:r>
      <w:r>
        <w:rPr>
          <w:spacing w:val="-1"/>
          <w:sz w:val="24"/>
        </w:rPr>
        <w:t xml:space="preserve"> </w:t>
      </w:r>
      <w:r>
        <w:rPr>
          <w:sz w:val="24"/>
        </w:rPr>
        <w:t>–</w:t>
      </w:r>
      <w:r>
        <w:rPr>
          <w:spacing w:val="-1"/>
          <w:sz w:val="24"/>
        </w:rPr>
        <w:t xml:space="preserve"> </w:t>
      </w:r>
      <w:r>
        <w:rPr>
          <w:sz w:val="24"/>
        </w:rPr>
        <w:t>Strat de</w:t>
      </w:r>
      <w:r>
        <w:rPr>
          <w:spacing w:val="-1"/>
          <w:sz w:val="24"/>
        </w:rPr>
        <w:t xml:space="preserve"> </w:t>
      </w:r>
      <w:r>
        <w:rPr>
          <w:sz w:val="24"/>
        </w:rPr>
        <w:t>fundație din</w:t>
      </w:r>
      <w:r>
        <w:rPr>
          <w:spacing w:val="-1"/>
          <w:sz w:val="24"/>
        </w:rPr>
        <w:t xml:space="preserve"> </w:t>
      </w:r>
      <w:r>
        <w:rPr>
          <w:sz w:val="24"/>
        </w:rPr>
        <w:t>balast,</w:t>
      </w:r>
      <w:r>
        <w:rPr>
          <w:spacing w:val="-1"/>
          <w:sz w:val="24"/>
        </w:rPr>
        <w:t xml:space="preserve"> </w:t>
      </w:r>
      <w:r>
        <w:rPr>
          <w:sz w:val="24"/>
        </w:rPr>
        <w:t>conform</w:t>
      </w:r>
      <w:r>
        <w:rPr>
          <w:spacing w:val="-1"/>
          <w:sz w:val="24"/>
        </w:rPr>
        <w:t xml:space="preserve"> </w:t>
      </w:r>
      <w:r>
        <w:rPr>
          <w:sz w:val="24"/>
        </w:rPr>
        <w:t>STAS</w:t>
      </w:r>
      <w:r>
        <w:rPr>
          <w:spacing w:val="-1"/>
          <w:sz w:val="24"/>
        </w:rPr>
        <w:t xml:space="preserve"> </w:t>
      </w:r>
      <w:r>
        <w:rPr>
          <w:sz w:val="24"/>
        </w:rPr>
        <w:t>6400 și</w:t>
      </w:r>
      <w:r>
        <w:rPr>
          <w:spacing w:val="-1"/>
          <w:sz w:val="24"/>
        </w:rPr>
        <w:t xml:space="preserve"> </w:t>
      </w:r>
      <w:r>
        <w:rPr>
          <w:sz w:val="24"/>
        </w:rPr>
        <w:t>SR</w:t>
      </w:r>
      <w:r>
        <w:rPr>
          <w:spacing w:val="-1"/>
          <w:sz w:val="24"/>
        </w:rPr>
        <w:t xml:space="preserve"> </w:t>
      </w:r>
      <w:r>
        <w:rPr>
          <w:sz w:val="24"/>
        </w:rPr>
        <w:t>EN</w:t>
      </w:r>
      <w:r>
        <w:rPr>
          <w:spacing w:val="-1"/>
          <w:sz w:val="24"/>
        </w:rPr>
        <w:t xml:space="preserve"> </w:t>
      </w:r>
      <w:r>
        <w:rPr>
          <w:spacing w:val="-2"/>
          <w:sz w:val="24"/>
        </w:rPr>
        <w:t>13242+A1</w:t>
      </w:r>
    </w:p>
    <w:p w:rsidR="005956A8" w:rsidRDefault="00F3183C">
      <w:pPr>
        <w:pStyle w:val="ListParagraph"/>
        <w:numPr>
          <w:ilvl w:val="0"/>
          <w:numId w:val="15"/>
        </w:numPr>
        <w:tabs>
          <w:tab w:val="left" w:pos="1271"/>
          <w:tab w:val="left" w:pos="1272"/>
        </w:tabs>
        <w:ind w:hanging="361"/>
        <w:rPr>
          <w:sz w:val="24"/>
        </w:rPr>
      </w:pPr>
      <w:r>
        <w:rPr>
          <w:sz w:val="24"/>
        </w:rPr>
        <w:t>10</w:t>
      </w:r>
      <w:r>
        <w:rPr>
          <w:spacing w:val="-1"/>
          <w:sz w:val="24"/>
        </w:rPr>
        <w:t xml:space="preserve"> </w:t>
      </w:r>
      <w:r>
        <w:rPr>
          <w:sz w:val="24"/>
        </w:rPr>
        <w:t>cm –</w:t>
      </w:r>
      <w:r>
        <w:rPr>
          <w:spacing w:val="-1"/>
          <w:sz w:val="24"/>
        </w:rPr>
        <w:t xml:space="preserve"> </w:t>
      </w:r>
      <w:r>
        <w:rPr>
          <w:sz w:val="24"/>
        </w:rPr>
        <w:t>Strat de formă</w:t>
      </w:r>
      <w:r>
        <w:rPr>
          <w:spacing w:val="-3"/>
          <w:sz w:val="24"/>
        </w:rPr>
        <w:t xml:space="preserve"> </w:t>
      </w:r>
      <w:r>
        <w:rPr>
          <w:sz w:val="24"/>
        </w:rPr>
        <w:t>din nisip, conform</w:t>
      </w:r>
      <w:r>
        <w:rPr>
          <w:spacing w:val="-1"/>
          <w:sz w:val="24"/>
        </w:rPr>
        <w:t xml:space="preserve"> </w:t>
      </w:r>
      <w:r>
        <w:rPr>
          <w:sz w:val="24"/>
        </w:rPr>
        <w:t>STAS 6400 și</w:t>
      </w:r>
      <w:r>
        <w:rPr>
          <w:spacing w:val="-1"/>
          <w:sz w:val="24"/>
        </w:rPr>
        <w:t xml:space="preserve"> </w:t>
      </w:r>
      <w:r>
        <w:rPr>
          <w:sz w:val="24"/>
        </w:rPr>
        <w:t>SR EN</w:t>
      </w:r>
      <w:r>
        <w:rPr>
          <w:spacing w:val="-1"/>
          <w:sz w:val="24"/>
        </w:rPr>
        <w:t xml:space="preserve"> </w:t>
      </w:r>
      <w:r>
        <w:rPr>
          <w:spacing w:val="-2"/>
          <w:sz w:val="24"/>
        </w:rPr>
        <w:t>13242+A1</w:t>
      </w:r>
    </w:p>
    <w:p w:rsidR="005956A8" w:rsidRDefault="005956A8">
      <w:pPr>
        <w:pStyle w:val="BodyText"/>
        <w:spacing w:before="5"/>
        <w:ind w:left="0"/>
      </w:pPr>
    </w:p>
    <w:p w:rsidR="005956A8" w:rsidRDefault="00F3183C">
      <w:pPr>
        <w:pStyle w:val="BodyText"/>
        <w:ind w:right="848"/>
        <w:jc w:val="both"/>
      </w:pPr>
      <w:r>
        <w:t>Terenul suport se va pregăti prin săpătură, scarificare, nivelare și compactare. Panta transversală va fi</w:t>
      </w:r>
      <w:r>
        <w:rPr>
          <w:spacing w:val="-1"/>
        </w:rPr>
        <w:t xml:space="preserve"> </w:t>
      </w:r>
      <w:r>
        <w:t>de</w:t>
      </w:r>
      <w:r>
        <w:rPr>
          <w:spacing w:val="-1"/>
        </w:rPr>
        <w:t xml:space="preserve"> </w:t>
      </w:r>
      <w:r>
        <w:t>2,5%</w:t>
      </w:r>
      <w:r>
        <w:rPr>
          <w:spacing w:val="-1"/>
        </w:rPr>
        <w:t xml:space="preserve"> </w:t>
      </w:r>
      <w:r>
        <w:t>pentru a</w:t>
      </w:r>
      <w:r>
        <w:rPr>
          <w:spacing w:val="-1"/>
        </w:rPr>
        <w:t xml:space="preserve"> </w:t>
      </w:r>
      <w:r>
        <w:t>putea fi</w:t>
      </w:r>
      <w:r>
        <w:rPr>
          <w:spacing w:val="-1"/>
        </w:rPr>
        <w:t xml:space="preserve"> </w:t>
      </w:r>
      <w:r>
        <w:t>asigurată</w:t>
      </w:r>
      <w:r>
        <w:rPr>
          <w:spacing w:val="-1"/>
        </w:rPr>
        <w:t xml:space="preserve"> </w:t>
      </w:r>
      <w:r>
        <w:t>scurgerea apelor pluviale.</w:t>
      </w:r>
      <w:r>
        <w:rPr>
          <w:spacing w:val="-1"/>
        </w:rPr>
        <w:t xml:space="preserve"> </w:t>
      </w:r>
      <w:r>
        <w:t>Dirjarea apei se</w:t>
      </w:r>
      <w:r>
        <w:rPr>
          <w:spacing w:val="-1"/>
        </w:rPr>
        <w:t xml:space="preserve"> </w:t>
      </w:r>
      <w:r>
        <w:t>va</w:t>
      </w:r>
      <w:r>
        <w:rPr>
          <w:spacing w:val="-1"/>
        </w:rPr>
        <w:t xml:space="preserve"> </w:t>
      </w:r>
      <w:r>
        <w:t>realiza către</w:t>
      </w:r>
      <w:r>
        <w:rPr>
          <w:spacing w:val="-1"/>
        </w:rPr>
        <w:t xml:space="preserve"> </w:t>
      </w:r>
      <w:r>
        <w:t>guri de scurgere carosabile, cu grătar metalic, care vor fi racordate la rețeaua pluvială din incintă.</w:t>
      </w:r>
    </w:p>
    <w:p w:rsidR="005956A8" w:rsidRDefault="00F3183C">
      <w:pPr>
        <w:pStyle w:val="BodyText"/>
        <w:spacing w:before="1"/>
        <w:jc w:val="both"/>
      </w:pPr>
      <w:r>
        <w:t>Parcarea</w:t>
      </w:r>
      <w:r>
        <w:rPr>
          <w:spacing w:val="-4"/>
        </w:rPr>
        <w:t xml:space="preserve"> </w:t>
      </w:r>
      <w:r>
        <w:t>va</w:t>
      </w:r>
      <w:r>
        <w:rPr>
          <w:spacing w:val="-2"/>
        </w:rPr>
        <w:t xml:space="preserve"> </w:t>
      </w:r>
      <w:r>
        <w:t>fi</w:t>
      </w:r>
      <w:r>
        <w:rPr>
          <w:spacing w:val="-1"/>
        </w:rPr>
        <w:t xml:space="preserve"> </w:t>
      </w:r>
      <w:r>
        <w:t>amenajată cu</w:t>
      </w:r>
      <w:r>
        <w:rPr>
          <w:spacing w:val="-1"/>
        </w:rPr>
        <w:t xml:space="preserve"> </w:t>
      </w:r>
      <w:r>
        <w:t>marcaje</w:t>
      </w:r>
      <w:r>
        <w:rPr>
          <w:spacing w:val="-2"/>
        </w:rPr>
        <w:t xml:space="preserve"> </w:t>
      </w:r>
      <w:r>
        <w:t>longitudinale și</w:t>
      </w:r>
      <w:r>
        <w:rPr>
          <w:spacing w:val="-2"/>
        </w:rPr>
        <w:t xml:space="preserve"> </w:t>
      </w:r>
      <w:r>
        <w:t>transversale</w:t>
      </w:r>
      <w:r>
        <w:rPr>
          <w:spacing w:val="-1"/>
        </w:rPr>
        <w:t xml:space="preserve"> </w:t>
      </w:r>
      <w:r>
        <w:t>și</w:t>
      </w:r>
      <w:r>
        <w:rPr>
          <w:spacing w:val="-2"/>
        </w:rPr>
        <w:t xml:space="preserve"> </w:t>
      </w:r>
      <w:r>
        <w:t>cu</w:t>
      </w:r>
      <w:r>
        <w:rPr>
          <w:spacing w:val="-1"/>
        </w:rPr>
        <w:t xml:space="preserve"> </w:t>
      </w:r>
      <w:r>
        <w:t>semne</w:t>
      </w:r>
      <w:r>
        <w:rPr>
          <w:spacing w:val="-1"/>
        </w:rPr>
        <w:t xml:space="preserve"> </w:t>
      </w:r>
      <w:r>
        <w:t>de</w:t>
      </w:r>
      <w:r>
        <w:rPr>
          <w:spacing w:val="-2"/>
        </w:rPr>
        <w:t xml:space="preserve"> circulație.</w:t>
      </w:r>
    </w:p>
    <w:p w:rsidR="005956A8" w:rsidRDefault="005956A8">
      <w:pPr>
        <w:pStyle w:val="BodyText"/>
        <w:ind w:left="0"/>
      </w:pPr>
    </w:p>
    <w:p w:rsidR="005956A8" w:rsidRDefault="00F3183C">
      <w:pPr>
        <w:pStyle w:val="BodyText"/>
        <w:ind w:right="848"/>
        <w:jc w:val="both"/>
      </w:pPr>
      <w:r>
        <w:t>Tot în acestă zonă a parcării se descrie și aleea de acces la clădirea comandamentului unității. Aceasta alee se va desface de sistemul rutier existent, se va trasa conform planurilor de amenajare drumuri și alei și se va reface urmărind același sistem rutier dedicat, descris mai sus.</w:t>
      </w:r>
    </w:p>
    <w:p w:rsidR="005956A8" w:rsidRDefault="005956A8">
      <w:pPr>
        <w:pStyle w:val="BodyText"/>
        <w:spacing w:before="9"/>
        <w:ind w:left="0"/>
        <w:rPr>
          <w:sz w:val="23"/>
        </w:rPr>
      </w:pPr>
    </w:p>
    <w:p w:rsidR="005956A8" w:rsidRDefault="00F3183C">
      <w:pPr>
        <w:pStyle w:val="BodyText"/>
        <w:ind w:right="851"/>
        <w:jc w:val="both"/>
      </w:pPr>
      <w:r>
        <w:t>Amenajarea spațiilor verzi va fi descrisă la obiectul 1, dar se menționează că delimitarea fată de carosabil se va realiza cu bordură mică din beton, montată pe un pat de bc 150, astfel încît să permită scurgerea apelor către terenul natural. La refacerea acestei ale se vor amenaja la cotă toate căminele existente, care se păstrează din rețelele identificate.</w:t>
      </w:r>
    </w:p>
    <w:p w:rsidR="005956A8" w:rsidRDefault="005956A8">
      <w:pPr>
        <w:pStyle w:val="BodyText"/>
        <w:ind w:left="0"/>
      </w:pPr>
    </w:p>
    <w:p w:rsidR="005956A8" w:rsidRDefault="00F3183C">
      <w:pPr>
        <w:pStyle w:val="BodyText"/>
        <w:ind w:right="851"/>
        <w:jc w:val="both"/>
      </w:pPr>
      <w:r>
        <w:t>A doua zonă de parcare ce se amenjaează, pentru autoturisme și masini de mici dimensiuni, este în spatele pavlionului A, pe o un spațiu rezultat după desființarea clădirior A3 și N3. Aici se va amenaja o platformă din asfalt, cu o fundație nouă, care va intercala cu mici alveole de vegetație, cuprinse între zone bine delimitate de borduri de beton.</w:t>
      </w:r>
    </w:p>
    <w:p w:rsidR="005956A8" w:rsidRDefault="005956A8">
      <w:pPr>
        <w:pStyle w:val="BodyText"/>
        <w:spacing w:before="5"/>
        <w:ind w:left="0"/>
      </w:pPr>
    </w:p>
    <w:p w:rsidR="005956A8" w:rsidRDefault="00F3183C">
      <w:pPr>
        <w:pStyle w:val="BodyText"/>
        <w:spacing w:before="1"/>
        <w:ind w:right="1054"/>
      </w:pPr>
      <w:r>
        <w:t>Structura</w:t>
      </w:r>
      <w:r>
        <w:rPr>
          <w:spacing w:val="-5"/>
        </w:rPr>
        <w:t xml:space="preserve"> </w:t>
      </w:r>
      <w:r>
        <w:t>rutieră</w:t>
      </w:r>
      <w:r>
        <w:rPr>
          <w:spacing w:val="-4"/>
        </w:rPr>
        <w:t xml:space="preserve"> </w:t>
      </w:r>
      <w:r>
        <w:t>propusă</w:t>
      </w:r>
      <w:r>
        <w:rPr>
          <w:spacing w:val="-2"/>
        </w:rPr>
        <w:t xml:space="preserve"> </w:t>
      </w:r>
      <w:r>
        <w:t>pentru</w:t>
      </w:r>
      <w:r>
        <w:rPr>
          <w:spacing w:val="-3"/>
        </w:rPr>
        <w:t xml:space="preserve"> </w:t>
      </w:r>
      <w:r>
        <w:t>zona</w:t>
      </w:r>
      <w:r>
        <w:rPr>
          <w:spacing w:val="-2"/>
        </w:rPr>
        <w:t xml:space="preserve"> </w:t>
      </w:r>
      <w:r>
        <w:t>acestei</w:t>
      </w:r>
      <w:r>
        <w:rPr>
          <w:spacing w:val="-3"/>
        </w:rPr>
        <w:t xml:space="preserve"> </w:t>
      </w:r>
      <w:r>
        <w:t>parcări,</w:t>
      </w:r>
      <w:r>
        <w:rPr>
          <w:spacing w:val="-3"/>
        </w:rPr>
        <w:t xml:space="preserve"> </w:t>
      </w:r>
      <w:r>
        <w:t>pentru</w:t>
      </w:r>
      <w:r>
        <w:rPr>
          <w:spacing w:val="-3"/>
        </w:rPr>
        <w:t xml:space="preserve"> </w:t>
      </w:r>
      <w:r>
        <w:t>autovehicule</w:t>
      </w:r>
      <w:r>
        <w:rPr>
          <w:spacing w:val="-4"/>
        </w:rPr>
        <w:t xml:space="preserve"> </w:t>
      </w:r>
      <w:r>
        <w:t>cu</w:t>
      </w:r>
      <w:r>
        <w:rPr>
          <w:spacing w:val="-1"/>
        </w:rPr>
        <w:t xml:space="preserve"> </w:t>
      </w:r>
      <w:r>
        <w:t>masa</w:t>
      </w:r>
      <w:r>
        <w:rPr>
          <w:spacing w:val="-5"/>
        </w:rPr>
        <w:t xml:space="preserve"> </w:t>
      </w:r>
      <w:r>
        <w:t>totală</w:t>
      </w:r>
      <w:r>
        <w:rPr>
          <w:spacing w:val="-3"/>
        </w:rPr>
        <w:t xml:space="preserve"> </w:t>
      </w:r>
      <w:r>
        <w:t>maximă autorizată ≤ 11,5 tone, va avea următoarea alcătuire.</w:t>
      </w:r>
    </w:p>
    <w:p w:rsidR="005956A8" w:rsidRDefault="005956A8">
      <w:pPr>
        <w:pStyle w:val="BodyText"/>
        <w:spacing w:before="4"/>
        <w:ind w:left="0"/>
      </w:pPr>
    </w:p>
    <w:p w:rsidR="005956A8" w:rsidRDefault="00F3183C">
      <w:pPr>
        <w:pStyle w:val="ListParagraph"/>
        <w:numPr>
          <w:ilvl w:val="0"/>
          <w:numId w:val="15"/>
        </w:numPr>
        <w:tabs>
          <w:tab w:val="left" w:pos="1271"/>
          <w:tab w:val="left" w:pos="1272"/>
        </w:tabs>
        <w:ind w:hanging="361"/>
        <w:rPr>
          <w:sz w:val="24"/>
        </w:rPr>
      </w:pPr>
      <w:r>
        <w:rPr>
          <w:sz w:val="24"/>
        </w:rPr>
        <w:t>4</w:t>
      </w:r>
      <w:r>
        <w:rPr>
          <w:spacing w:val="-1"/>
          <w:sz w:val="24"/>
        </w:rPr>
        <w:t xml:space="preserve"> </w:t>
      </w:r>
      <w:r>
        <w:rPr>
          <w:sz w:val="24"/>
        </w:rPr>
        <w:t>cm</w:t>
      </w:r>
      <w:r>
        <w:rPr>
          <w:spacing w:val="-1"/>
          <w:sz w:val="24"/>
        </w:rPr>
        <w:t xml:space="preserve"> </w:t>
      </w:r>
      <w:r>
        <w:rPr>
          <w:sz w:val="24"/>
        </w:rPr>
        <w:t>–</w:t>
      </w:r>
      <w:r>
        <w:rPr>
          <w:spacing w:val="-1"/>
          <w:sz w:val="24"/>
        </w:rPr>
        <w:t xml:space="preserve"> </w:t>
      </w:r>
      <w:r>
        <w:rPr>
          <w:sz w:val="24"/>
        </w:rPr>
        <w:t>Strat de</w:t>
      </w:r>
      <w:r>
        <w:rPr>
          <w:spacing w:val="-1"/>
          <w:sz w:val="24"/>
        </w:rPr>
        <w:t xml:space="preserve"> </w:t>
      </w:r>
      <w:r>
        <w:rPr>
          <w:sz w:val="24"/>
        </w:rPr>
        <w:t>uzură</w:t>
      </w:r>
      <w:r>
        <w:rPr>
          <w:spacing w:val="-2"/>
          <w:sz w:val="24"/>
        </w:rPr>
        <w:t xml:space="preserve"> </w:t>
      </w:r>
      <w:r>
        <w:rPr>
          <w:sz w:val="24"/>
        </w:rPr>
        <w:t>din mixtură</w:t>
      </w:r>
      <w:r>
        <w:rPr>
          <w:spacing w:val="-3"/>
          <w:sz w:val="24"/>
        </w:rPr>
        <w:t xml:space="preserve"> </w:t>
      </w:r>
      <w:r>
        <w:rPr>
          <w:sz w:val="24"/>
        </w:rPr>
        <w:t>asfaltică</w:t>
      </w:r>
      <w:r>
        <w:rPr>
          <w:spacing w:val="-3"/>
          <w:sz w:val="24"/>
        </w:rPr>
        <w:t xml:space="preserve"> </w:t>
      </w:r>
      <w:r>
        <w:rPr>
          <w:sz w:val="24"/>
        </w:rPr>
        <w:t>tip BA16</w:t>
      </w:r>
      <w:r>
        <w:rPr>
          <w:spacing w:val="-1"/>
          <w:sz w:val="24"/>
        </w:rPr>
        <w:t xml:space="preserve"> </w:t>
      </w:r>
      <w:r>
        <w:rPr>
          <w:sz w:val="24"/>
        </w:rPr>
        <w:t>rul</w:t>
      </w:r>
      <w:r>
        <w:rPr>
          <w:spacing w:val="-1"/>
          <w:sz w:val="24"/>
        </w:rPr>
        <w:t xml:space="preserve"> </w:t>
      </w:r>
      <w:r>
        <w:rPr>
          <w:sz w:val="24"/>
        </w:rPr>
        <w:t>50/70, conform</w:t>
      </w:r>
      <w:r>
        <w:rPr>
          <w:spacing w:val="-1"/>
          <w:sz w:val="24"/>
        </w:rPr>
        <w:t xml:space="preserve"> </w:t>
      </w:r>
      <w:r>
        <w:rPr>
          <w:sz w:val="24"/>
        </w:rPr>
        <w:t>SR</w:t>
      </w:r>
      <w:r>
        <w:rPr>
          <w:spacing w:val="-1"/>
          <w:sz w:val="24"/>
        </w:rPr>
        <w:t xml:space="preserve"> </w:t>
      </w:r>
      <w:r>
        <w:rPr>
          <w:sz w:val="24"/>
        </w:rPr>
        <w:t>EN</w:t>
      </w:r>
      <w:r>
        <w:rPr>
          <w:spacing w:val="-1"/>
          <w:sz w:val="24"/>
        </w:rPr>
        <w:t xml:space="preserve"> </w:t>
      </w:r>
      <w:r>
        <w:rPr>
          <w:spacing w:val="-2"/>
          <w:sz w:val="24"/>
        </w:rPr>
        <w:t>13108</w:t>
      </w:r>
    </w:p>
    <w:p w:rsidR="005956A8" w:rsidRDefault="00F3183C">
      <w:pPr>
        <w:pStyle w:val="ListParagraph"/>
        <w:numPr>
          <w:ilvl w:val="0"/>
          <w:numId w:val="15"/>
        </w:numPr>
        <w:tabs>
          <w:tab w:val="left" w:pos="1271"/>
          <w:tab w:val="left" w:pos="1272"/>
        </w:tabs>
        <w:ind w:right="1463"/>
        <w:rPr>
          <w:sz w:val="24"/>
        </w:rPr>
      </w:pPr>
      <w:r>
        <w:rPr>
          <w:sz w:val="24"/>
        </w:rPr>
        <w:t>6</w:t>
      </w:r>
      <w:r>
        <w:rPr>
          <w:spacing w:val="-2"/>
          <w:sz w:val="24"/>
        </w:rPr>
        <w:t xml:space="preserve"> </w:t>
      </w:r>
      <w:r>
        <w:rPr>
          <w:sz w:val="24"/>
        </w:rPr>
        <w:t>cm</w:t>
      </w:r>
      <w:r>
        <w:rPr>
          <w:spacing w:val="-2"/>
          <w:sz w:val="24"/>
        </w:rPr>
        <w:t xml:space="preserve"> </w:t>
      </w:r>
      <w:r>
        <w:rPr>
          <w:sz w:val="24"/>
        </w:rPr>
        <w:t>–</w:t>
      </w:r>
      <w:r>
        <w:rPr>
          <w:spacing w:val="-2"/>
          <w:sz w:val="24"/>
        </w:rPr>
        <w:t xml:space="preserve"> </w:t>
      </w:r>
      <w:r>
        <w:rPr>
          <w:sz w:val="24"/>
        </w:rPr>
        <w:t>Strat</w:t>
      </w:r>
      <w:r>
        <w:rPr>
          <w:spacing w:val="-2"/>
          <w:sz w:val="24"/>
        </w:rPr>
        <w:t xml:space="preserve"> </w:t>
      </w:r>
      <w:r>
        <w:rPr>
          <w:sz w:val="24"/>
        </w:rPr>
        <w:t>de</w:t>
      </w:r>
      <w:r>
        <w:rPr>
          <w:spacing w:val="-2"/>
          <w:sz w:val="24"/>
        </w:rPr>
        <w:t xml:space="preserve"> </w:t>
      </w:r>
      <w:r>
        <w:rPr>
          <w:sz w:val="24"/>
        </w:rPr>
        <w:t>legătură</w:t>
      </w:r>
      <w:r>
        <w:rPr>
          <w:spacing w:val="-1"/>
          <w:sz w:val="24"/>
        </w:rPr>
        <w:t xml:space="preserve"> </w:t>
      </w:r>
      <w:r>
        <w:rPr>
          <w:sz w:val="24"/>
        </w:rPr>
        <w:t>din</w:t>
      </w:r>
      <w:r>
        <w:rPr>
          <w:spacing w:val="-2"/>
          <w:sz w:val="24"/>
        </w:rPr>
        <w:t xml:space="preserve"> </w:t>
      </w:r>
      <w:r>
        <w:rPr>
          <w:sz w:val="24"/>
        </w:rPr>
        <w:t>mixtură</w:t>
      </w:r>
      <w:r>
        <w:rPr>
          <w:spacing w:val="-4"/>
          <w:sz w:val="24"/>
        </w:rPr>
        <w:t xml:space="preserve"> </w:t>
      </w:r>
      <w:r>
        <w:rPr>
          <w:sz w:val="24"/>
        </w:rPr>
        <w:t>asfaltică</w:t>
      </w:r>
      <w:r>
        <w:rPr>
          <w:spacing w:val="-4"/>
          <w:sz w:val="24"/>
        </w:rPr>
        <w:t xml:space="preserve"> </w:t>
      </w:r>
      <w:r>
        <w:rPr>
          <w:sz w:val="24"/>
        </w:rPr>
        <w:t>tip BAD</w:t>
      </w:r>
      <w:r>
        <w:rPr>
          <w:spacing w:val="-3"/>
          <w:sz w:val="24"/>
        </w:rPr>
        <w:t xml:space="preserve"> </w:t>
      </w:r>
      <w:r>
        <w:rPr>
          <w:sz w:val="24"/>
        </w:rPr>
        <w:t>22.4</w:t>
      </w:r>
      <w:r>
        <w:rPr>
          <w:spacing w:val="-2"/>
          <w:sz w:val="24"/>
        </w:rPr>
        <w:t xml:space="preserve"> </w:t>
      </w:r>
      <w:r>
        <w:rPr>
          <w:sz w:val="24"/>
        </w:rPr>
        <w:t>leg</w:t>
      </w:r>
      <w:r>
        <w:rPr>
          <w:spacing w:val="-2"/>
          <w:sz w:val="24"/>
        </w:rPr>
        <w:t xml:space="preserve"> </w:t>
      </w:r>
      <w:r>
        <w:rPr>
          <w:sz w:val="24"/>
        </w:rPr>
        <w:t>50/70,</w:t>
      </w:r>
      <w:r>
        <w:rPr>
          <w:spacing w:val="-2"/>
          <w:sz w:val="24"/>
        </w:rPr>
        <w:t xml:space="preserve"> </w:t>
      </w:r>
      <w:r>
        <w:rPr>
          <w:sz w:val="24"/>
        </w:rPr>
        <w:t>conform</w:t>
      </w:r>
      <w:r>
        <w:rPr>
          <w:spacing w:val="-2"/>
          <w:sz w:val="24"/>
        </w:rPr>
        <w:t xml:space="preserve"> </w:t>
      </w:r>
      <w:r>
        <w:rPr>
          <w:sz w:val="24"/>
        </w:rPr>
        <w:t>SR</w:t>
      </w:r>
      <w:r>
        <w:rPr>
          <w:spacing w:val="-2"/>
          <w:sz w:val="24"/>
        </w:rPr>
        <w:t xml:space="preserve"> </w:t>
      </w:r>
      <w:r>
        <w:rPr>
          <w:sz w:val="24"/>
        </w:rPr>
        <w:t xml:space="preserve">EN </w:t>
      </w:r>
      <w:r>
        <w:rPr>
          <w:spacing w:val="-2"/>
          <w:sz w:val="24"/>
        </w:rPr>
        <w:t>13108</w:t>
      </w:r>
    </w:p>
    <w:p w:rsidR="005956A8" w:rsidRDefault="00F3183C">
      <w:pPr>
        <w:pStyle w:val="ListParagraph"/>
        <w:numPr>
          <w:ilvl w:val="0"/>
          <w:numId w:val="15"/>
        </w:numPr>
        <w:tabs>
          <w:tab w:val="left" w:pos="1271"/>
          <w:tab w:val="left" w:pos="1272"/>
        </w:tabs>
        <w:ind w:hanging="361"/>
        <w:rPr>
          <w:sz w:val="24"/>
        </w:rPr>
      </w:pPr>
      <w:r>
        <w:rPr>
          <w:sz w:val="24"/>
        </w:rPr>
        <w:t>20</w:t>
      </w:r>
      <w:r>
        <w:rPr>
          <w:spacing w:val="-4"/>
          <w:sz w:val="24"/>
        </w:rPr>
        <w:t xml:space="preserve"> </w:t>
      </w:r>
      <w:r>
        <w:rPr>
          <w:sz w:val="24"/>
        </w:rPr>
        <w:t>cm</w:t>
      </w:r>
      <w:r>
        <w:rPr>
          <w:spacing w:val="-1"/>
          <w:sz w:val="24"/>
        </w:rPr>
        <w:t xml:space="preserve"> </w:t>
      </w:r>
      <w:r>
        <w:rPr>
          <w:sz w:val="24"/>
        </w:rPr>
        <w:t>–</w:t>
      </w:r>
      <w:r>
        <w:rPr>
          <w:spacing w:val="-1"/>
          <w:sz w:val="24"/>
        </w:rPr>
        <w:t xml:space="preserve"> </w:t>
      </w:r>
      <w:r>
        <w:rPr>
          <w:sz w:val="24"/>
        </w:rPr>
        <w:t>Strat</w:t>
      </w:r>
      <w:r>
        <w:rPr>
          <w:spacing w:val="-1"/>
          <w:sz w:val="24"/>
        </w:rPr>
        <w:t xml:space="preserve"> </w:t>
      </w:r>
      <w:r>
        <w:rPr>
          <w:sz w:val="24"/>
        </w:rPr>
        <w:t>de</w:t>
      </w:r>
      <w:r>
        <w:rPr>
          <w:spacing w:val="-1"/>
          <w:sz w:val="24"/>
        </w:rPr>
        <w:t xml:space="preserve"> </w:t>
      </w:r>
      <w:r>
        <w:rPr>
          <w:sz w:val="24"/>
        </w:rPr>
        <w:t>fundație din</w:t>
      </w:r>
      <w:r>
        <w:rPr>
          <w:spacing w:val="-1"/>
          <w:sz w:val="24"/>
        </w:rPr>
        <w:t xml:space="preserve"> </w:t>
      </w:r>
      <w:r>
        <w:rPr>
          <w:sz w:val="24"/>
        </w:rPr>
        <w:t>piatră</w:t>
      </w:r>
      <w:r>
        <w:rPr>
          <w:spacing w:val="-1"/>
          <w:sz w:val="24"/>
        </w:rPr>
        <w:t xml:space="preserve"> </w:t>
      </w:r>
      <w:r>
        <w:rPr>
          <w:sz w:val="24"/>
        </w:rPr>
        <w:t>spartă,</w:t>
      </w:r>
      <w:r>
        <w:rPr>
          <w:spacing w:val="1"/>
          <w:sz w:val="24"/>
        </w:rPr>
        <w:t xml:space="preserve"> </w:t>
      </w:r>
      <w:r>
        <w:rPr>
          <w:sz w:val="24"/>
        </w:rPr>
        <w:t>conform</w:t>
      </w:r>
      <w:r>
        <w:rPr>
          <w:spacing w:val="-1"/>
          <w:sz w:val="24"/>
        </w:rPr>
        <w:t xml:space="preserve"> </w:t>
      </w:r>
      <w:r>
        <w:rPr>
          <w:sz w:val="24"/>
        </w:rPr>
        <w:t>STAS</w:t>
      </w:r>
      <w:r>
        <w:rPr>
          <w:spacing w:val="-1"/>
          <w:sz w:val="24"/>
        </w:rPr>
        <w:t xml:space="preserve"> </w:t>
      </w:r>
      <w:r>
        <w:rPr>
          <w:sz w:val="24"/>
        </w:rPr>
        <w:t>6400</w:t>
      </w:r>
      <w:r>
        <w:rPr>
          <w:spacing w:val="-1"/>
          <w:sz w:val="24"/>
        </w:rPr>
        <w:t xml:space="preserve"> </w:t>
      </w:r>
      <w:r>
        <w:rPr>
          <w:sz w:val="24"/>
        </w:rPr>
        <w:t>și</w:t>
      </w:r>
      <w:r>
        <w:rPr>
          <w:spacing w:val="-1"/>
          <w:sz w:val="24"/>
        </w:rPr>
        <w:t xml:space="preserve"> </w:t>
      </w:r>
      <w:r>
        <w:rPr>
          <w:sz w:val="24"/>
        </w:rPr>
        <w:t>SR</w:t>
      </w:r>
      <w:r>
        <w:rPr>
          <w:spacing w:val="-1"/>
          <w:sz w:val="24"/>
        </w:rPr>
        <w:t xml:space="preserve"> </w:t>
      </w:r>
      <w:r>
        <w:rPr>
          <w:sz w:val="24"/>
        </w:rPr>
        <w:t>EN</w:t>
      </w:r>
      <w:r>
        <w:rPr>
          <w:spacing w:val="-2"/>
          <w:sz w:val="24"/>
        </w:rPr>
        <w:t xml:space="preserve"> 13242+A1</w:t>
      </w:r>
    </w:p>
    <w:p w:rsidR="005956A8" w:rsidRDefault="005956A8">
      <w:pPr>
        <w:rPr>
          <w:sz w:val="24"/>
        </w:rPr>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20" o:spid="_x0000_s1092" style="width:485.25pt;height:1.45pt;mso-position-horizontal-relative:char;mso-position-vertical-relative:line" coordsize="9705,29">
            <v:rect id="docshape321" o:spid="_x0000_s1093"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0"/>
          <w:numId w:val="15"/>
        </w:numPr>
        <w:tabs>
          <w:tab w:val="left" w:pos="1271"/>
          <w:tab w:val="left" w:pos="1272"/>
        </w:tabs>
        <w:spacing w:before="119"/>
        <w:ind w:hanging="361"/>
        <w:rPr>
          <w:sz w:val="24"/>
        </w:rPr>
      </w:pPr>
      <w:r>
        <w:rPr>
          <w:sz w:val="24"/>
        </w:rPr>
        <w:t>30</w:t>
      </w:r>
      <w:r>
        <w:rPr>
          <w:spacing w:val="-1"/>
          <w:sz w:val="24"/>
        </w:rPr>
        <w:t xml:space="preserve"> </w:t>
      </w:r>
      <w:r>
        <w:rPr>
          <w:sz w:val="24"/>
        </w:rPr>
        <w:t>cm</w:t>
      </w:r>
      <w:r>
        <w:rPr>
          <w:spacing w:val="-1"/>
          <w:sz w:val="24"/>
        </w:rPr>
        <w:t xml:space="preserve"> </w:t>
      </w:r>
      <w:r>
        <w:rPr>
          <w:sz w:val="24"/>
        </w:rPr>
        <w:t>–</w:t>
      </w:r>
      <w:r>
        <w:rPr>
          <w:spacing w:val="-1"/>
          <w:sz w:val="24"/>
        </w:rPr>
        <w:t xml:space="preserve"> </w:t>
      </w:r>
      <w:r>
        <w:rPr>
          <w:sz w:val="24"/>
        </w:rPr>
        <w:t>Strat de</w:t>
      </w:r>
      <w:r>
        <w:rPr>
          <w:spacing w:val="-1"/>
          <w:sz w:val="24"/>
        </w:rPr>
        <w:t xml:space="preserve"> </w:t>
      </w:r>
      <w:r>
        <w:rPr>
          <w:sz w:val="24"/>
        </w:rPr>
        <w:t>fundație din</w:t>
      </w:r>
      <w:r>
        <w:rPr>
          <w:spacing w:val="-1"/>
          <w:sz w:val="24"/>
        </w:rPr>
        <w:t xml:space="preserve"> </w:t>
      </w:r>
      <w:r>
        <w:rPr>
          <w:sz w:val="24"/>
        </w:rPr>
        <w:t>balast,</w:t>
      </w:r>
      <w:r>
        <w:rPr>
          <w:spacing w:val="-1"/>
          <w:sz w:val="24"/>
        </w:rPr>
        <w:t xml:space="preserve"> </w:t>
      </w:r>
      <w:r>
        <w:rPr>
          <w:sz w:val="24"/>
        </w:rPr>
        <w:t>conform</w:t>
      </w:r>
      <w:r>
        <w:rPr>
          <w:spacing w:val="-1"/>
          <w:sz w:val="24"/>
        </w:rPr>
        <w:t xml:space="preserve"> </w:t>
      </w:r>
      <w:r>
        <w:rPr>
          <w:sz w:val="24"/>
        </w:rPr>
        <w:t>STAS</w:t>
      </w:r>
      <w:r>
        <w:rPr>
          <w:spacing w:val="-1"/>
          <w:sz w:val="24"/>
        </w:rPr>
        <w:t xml:space="preserve"> </w:t>
      </w:r>
      <w:r>
        <w:rPr>
          <w:sz w:val="24"/>
        </w:rPr>
        <w:t>6400 și</w:t>
      </w:r>
      <w:r>
        <w:rPr>
          <w:spacing w:val="-1"/>
          <w:sz w:val="24"/>
        </w:rPr>
        <w:t xml:space="preserve"> </w:t>
      </w:r>
      <w:r>
        <w:rPr>
          <w:sz w:val="24"/>
        </w:rPr>
        <w:t>SR</w:t>
      </w:r>
      <w:r>
        <w:rPr>
          <w:spacing w:val="-1"/>
          <w:sz w:val="24"/>
        </w:rPr>
        <w:t xml:space="preserve"> </w:t>
      </w:r>
      <w:r>
        <w:rPr>
          <w:sz w:val="24"/>
        </w:rPr>
        <w:t>EN</w:t>
      </w:r>
      <w:r>
        <w:rPr>
          <w:spacing w:val="-1"/>
          <w:sz w:val="24"/>
        </w:rPr>
        <w:t xml:space="preserve"> </w:t>
      </w:r>
      <w:r>
        <w:rPr>
          <w:spacing w:val="-2"/>
          <w:sz w:val="24"/>
        </w:rPr>
        <w:t>13242+A1</w:t>
      </w:r>
    </w:p>
    <w:p w:rsidR="005956A8" w:rsidRDefault="00F3183C">
      <w:pPr>
        <w:pStyle w:val="ListParagraph"/>
        <w:numPr>
          <w:ilvl w:val="0"/>
          <w:numId w:val="15"/>
        </w:numPr>
        <w:tabs>
          <w:tab w:val="left" w:pos="1271"/>
          <w:tab w:val="left" w:pos="1272"/>
        </w:tabs>
        <w:ind w:hanging="361"/>
        <w:rPr>
          <w:sz w:val="24"/>
        </w:rPr>
      </w:pPr>
      <w:r>
        <w:rPr>
          <w:sz w:val="24"/>
        </w:rPr>
        <w:t>10</w:t>
      </w:r>
      <w:r>
        <w:rPr>
          <w:spacing w:val="-1"/>
          <w:sz w:val="24"/>
        </w:rPr>
        <w:t xml:space="preserve"> </w:t>
      </w:r>
      <w:r>
        <w:rPr>
          <w:sz w:val="24"/>
        </w:rPr>
        <w:t>cm –</w:t>
      </w:r>
      <w:r>
        <w:rPr>
          <w:spacing w:val="-1"/>
          <w:sz w:val="24"/>
        </w:rPr>
        <w:t xml:space="preserve"> </w:t>
      </w:r>
      <w:r>
        <w:rPr>
          <w:sz w:val="24"/>
        </w:rPr>
        <w:t>Strat de</w:t>
      </w:r>
      <w:r>
        <w:rPr>
          <w:spacing w:val="-1"/>
          <w:sz w:val="24"/>
        </w:rPr>
        <w:t xml:space="preserve"> </w:t>
      </w:r>
      <w:r>
        <w:rPr>
          <w:sz w:val="24"/>
        </w:rPr>
        <w:t>formă</w:t>
      </w:r>
      <w:r>
        <w:rPr>
          <w:spacing w:val="-2"/>
          <w:sz w:val="24"/>
        </w:rPr>
        <w:t xml:space="preserve"> </w:t>
      </w:r>
      <w:r>
        <w:rPr>
          <w:sz w:val="24"/>
        </w:rPr>
        <w:t>din</w:t>
      </w:r>
      <w:r>
        <w:rPr>
          <w:spacing w:val="-1"/>
          <w:sz w:val="24"/>
        </w:rPr>
        <w:t xml:space="preserve"> </w:t>
      </w:r>
      <w:r>
        <w:rPr>
          <w:sz w:val="24"/>
        </w:rPr>
        <w:t>nisip, conform</w:t>
      </w:r>
      <w:r>
        <w:rPr>
          <w:spacing w:val="-1"/>
          <w:sz w:val="24"/>
        </w:rPr>
        <w:t xml:space="preserve"> </w:t>
      </w:r>
      <w:r>
        <w:rPr>
          <w:sz w:val="24"/>
        </w:rPr>
        <w:t>STAS 6400</w:t>
      </w:r>
      <w:r>
        <w:rPr>
          <w:spacing w:val="-1"/>
          <w:sz w:val="24"/>
        </w:rPr>
        <w:t xml:space="preserve"> </w:t>
      </w:r>
      <w:r>
        <w:rPr>
          <w:sz w:val="24"/>
        </w:rPr>
        <w:t>și SR</w:t>
      </w:r>
      <w:r>
        <w:rPr>
          <w:spacing w:val="-1"/>
          <w:sz w:val="24"/>
        </w:rPr>
        <w:t xml:space="preserve"> </w:t>
      </w:r>
      <w:r>
        <w:rPr>
          <w:sz w:val="24"/>
        </w:rPr>
        <w:t>EN</w:t>
      </w:r>
      <w:r>
        <w:rPr>
          <w:spacing w:val="-1"/>
          <w:sz w:val="24"/>
        </w:rPr>
        <w:t xml:space="preserve"> </w:t>
      </w:r>
      <w:r>
        <w:rPr>
          <w:spacing w:val="-2"/>
          <w:sz w:val="24"/>
        </w:rPr>
        <w:t>13242+A1</w:t>
      </w:r>
    </w:p>
    <w:p w:rsidR="005956A8" w:rsidRDefault="005956A8">
      <w:pPr>
        <w:pStyle w:val="BodyText"/>
        <w:spacing w:before="2"/>
        <w:ind w:left="0"/>
      </w:pPr>
    </w:p>
    <w:p w:rsidR="005956A8" w:rsidRDefault="00F3183C">
      <w:pPr>
        <w:pStyle w:val="BodyText"/>
        <w:ind w:right="849"/>
        <w:jc w:val="both"/>
      </w:pPr>
      <w:r>
        <w:t>Terenul suport se va pregăti prin săpătură, scarificare, nivelare și compactare. Panta transversală va fi de 2,5% pentru a putea fi asigurată scurgerea apelor pluviale</w:t>
      </w:r>
    </w:p>
    <w:p w:rsidR="005956A8" w:rsidRDefault="00F3183C">
      <w:pPr>
        <w:pStyle w:val="BodyText"/>
        <w:ind w:right="846"/>
        <w:jc w:val="both"/>
      </w:pPr>
      <w:r>
        <w:t>Parcarea va putea fi accestă din drumul principal care taversează incinta de la sud la nord (aproximativ), pe două alei, fiecare cu căte un singur sens de circulație. Drumul principla existent este realiza de curînd și se află în stare foarte bună.</w:t>
      </w:r>
    </w:p>
    <w:p w:rsidR="005956A8" w:rsidRDefault="00F3183C">
      <w:pPr>
        <w:pStyle w:val="BodyText"/>
        <w:ind w:right="755"/>
      </w:pPr>
      <w:r>
        <w:t>Parcarea</w:t>
      </w:r>
      <w:r>
        <w:rPr>
          <w:spacing w:val="39"/>
        </w:rPr>
        <w:t xml:space="preserve"> </w:t>
      </w:r>
      <w:r>
        <w:t>va</w:t>
      </w:r>
      <w:r>
        <w:rPr>
          <w:spacing w:val="40"/>
        </w:rPr>
        <w:t xml:space="preserve"> </w:t>
      </w:r>
      <w:r>
        <w:t>avea</w:t>
      </w:r>
      <w:r>
        <w:rPr>
          <w:spacing w:val="37"/>
        </w:rPr>
        <w:t xml:space="preserve"> </w:t>
      </w:r>
      <w:r>
        <w:t>142</w:t>
      </w:r>
      <w:r>
        <w:rPr>
          <w:spacing w:val="40"/>
        </w:rPr>
        <w:t xml:space="preserve"> </w:t>
      </w:r>
      <w:r>
        <w:t>de</w:t>
      </w:r>
      <w:r>
        <w:rPr>
          <w:spacing w:val="37"/>
        </w:rPr>
        <w:t xml:space="preserve"> </w:t>
      </w:r>
      <w:r>
        <w:t>locuri,</w:t>
      </w:r>
      <w:r>
        <w:rPr>
          <w:spacing w:val="40"/>
        </w:rPr>
        <w:t xml:space="preserve"> </w:t>
      </w:r>
      <w:r>
        <w:t>descrise</w:t>
      </w:r>
      <w:r>
        <w:rPr>
          <w:spacing w:val="37"/>
        </w:rPr>
        <w:t xml:space="preserve"> </w:t>
      </w:r>
      <w:r>
        <w:t>de</w:t>
      </w:r>
      <w:r>
        <w:rPr>
          <w:spacing w:val="39"/>
        </w:rPr>
        <w:t xml:space="preserve"> </w:t>
      </w:r>
      <w:r>
        <w:t>marcaje</w:t>
      </w:r>
      <w:r>
        <w:rPr>
          <w:spacing w:val="40"/>
        </w:rPr>
        <w:t xml:space="preserve"> </w:t>
      </w:r>
      <w:r>
        <w:t>rutiere</w:t>
      </w:r>
      <w:r>
        <w:rPr>
          <w:spacing w:val="37"/>
        </w:rPr>
        <w:t xml:space="preserve"> </w:t>
      </w:r>
      <w:r>
        <w:t>și</w:t>
      </w:r>
      <w:r>
        <w:rPr>
          <w:spacing w:val="39"/>
        </w:rPr>
        <w:t xml:space="preserve"> </w:t>
      </w:r>
      <w:r>
        <w:t>va</w:t>
      </w:r>
      <w:r>
        <w:rPr>
          <w:spacing w:val="37"/>
        </w:rPr>
        <w:t xml:space="preserve"> </w:t>
      </w:r>
      <w:r>
        <w:t>fi</w:t>
      </w:r>
      <w:r>
        <w:rPr>
          <w:spacing w:val="40"/>
        </w:rPr>
        <w:t xml:space="preserve"> </w:t>
      </w:r>
      <w:r>
        <w:t>prezîzute</w:t>
      </w:r>
      <w:r>
        <w:rPr>
          <w:spacing w:val="40"/>
        </w:rPr>
        <w:t xml:space="preserve"> </w:t>
      </w:r>
      <w:r>
        <w:t>cu</w:t>
      </w:r>
      <w:r>
        <w:rPr>
          <w:spacing w:val="38"/>
        </w:rPr>
        <w:t xml:space="preserve"> </w:t>
      </w:r>
      <w:r>
        <w:t>indicatoare</w:t>
      </w:r>
      <w:r>
        <w:rPr>
          <w:spacing w:val="39"/>
        </w:rPr>
        <w:t xml:space="preserve"> </w:t>
      </w:r>
      <w:r>
        <w:t>de circulație. În parcare e poate ajunge pietonal pe o zona de trotuar propus pe latura nordică, paralel. Scurgerea pelor se va face prin guri de scurgere carosabile D400, către rețeua pluvială proprie.</w:t>
      </w:r>
    </w:p>
    <w:p w:rsidR="005956A8" w:rsidRDefault="00F3183C">
      <w:pPr>
        <w:pStyle w:val="BodyText"/>
        <w:spacing w:before="1"/>
      </w:pPr>
      <w:r>
        <w:t>Structura</w:t>
      </w:r>
      <w:r>
        <w:rPr>
          <w:spacing w:val="-3"/>
        </w:rPr>
        <w:t xml:space="preserve"> </w:t>
      </w:r>
      <w:r>
        <w:t>rutieră</w:t>
      </w:r>
      <w:r>
        <w:rPr>
          <w:spacing w:val="-2"/>
        </w:rPr>
        <w:t xml:space="preserve"> </w:t>
      </w:r>
      <w:r>
        <w:t>pentru</w:t>
      </w:r>
      <w:r>
        <w:rPr>
          <w:spacing w:val="-1"/>
        </w:rPr>
        <w:t xml:space="preserve"> </w:t>
      </w:r>
      <w:r>
        <w:t>trotuare</w:t>
      </w:r>
      <w:r>
        <w:rPr>
          <w:spacing w:val="-2"/>
        </w:rPr>
        <w:t xml:space="preserve"> </w:t>
      </w:r>
      <w:r>
        <w:t>și</w:t>
      </w:r>
      <w:r>
        <w:rPr>
          <w:spacing w:val="-2"/>
        </w:rPr>
        <w:t xml:space="preserve"> </w:t>
      </w:r>
      <w:r>
        <w:t>alei</w:t>
      </w:r>
      <w:r>
        <w:rPr>
          <w:spacing w:val="-1"/>
        </w:rPr>
        <w:t xml:space="preserve"> </w:t>
      </w:r>
      <w:r>
        <w:rPr>
          <w:spacing w:val="-2"/>
        </w:rPr>
        <w:t>pietonale</w:t>
      </w:r>
    </w:p>
    <w:p w:rsidR="005956A8" w:rsidRDefault="00F3183C">
      <w:pPr>
        <w:pStyle w:val="BodyText"/>
      </w:pPr>
      <w:r>
        <w:t>Pentru</w:t>
      </w:r>
      <w:r>
        <w:rPr>
          <w:spacing w:val="-2"/>
        </w:rPr>
        <w:t xml:space="preserve"> </w:t>
      </w:r>
      <w:r>
        <w:t>zonele</w:t>
      </w:r>
      <w:r>
        <w:rPr>
          <w:spacing w:val="-1"/>
        </w:rPr>
        <w:t xml:space="preserve"> </w:t>
      </w:r>
      <w:r>
        <w:t>pietonale</w:t>
      </w:r>
      <w:r>
        <w:rPr>
          <w:spacing w:val="-1"/>
        </w:rPr>
        <w:t xml:space="preserve"> </w:t>
      </w:r>
      <w:r>
        <w:t>se</w:t>
      </w:r>
      <w:r>
        <w:rPr>
          <w:spacing w:val="-2"/>
        </w:rPr>
        <w:t xml:space="preserve"> </w:t>
      </w:r>
      <w:r>
        <w:t>propune</w:t>
      </w:r>
      <w:r>
        <w:rPr>
          <w:spacing w:val="-1"/>
        </w:rPr>
        <w:t xml:space="preserve"> </w:t>
      </w:r>
      <w:r>
        <w:t>următoarea</w:t>
      </w:r>
      <w:r>
        <w:rPr>
          <w:spacing w:val="-2"/>
        </w:rPr>
        <w:t xml:space="preserve"> structură:</w:t>
      </w:r>
    </w:p>
    <w:p w:rsidR="005956A8" w:rsidRDefault="00F3183C">
      <w:pPr>
        <w:pStyle w:val="ListParagraph"/>
        <w:numPr>
          <w:ilvl w:val="0"/>
          <w:numId w:val="14"/>
        </w:numPr>
        <w:tabs>
          <w:tab w:val="left" w:pos="1271"/>
          <w:tab w:val="left" w:pos="1272"/>
        </w:tabs>
        <w:ind w:hanging="721"/>
        <w:rPr>
          <w:sz w:val="24"/>
        </w:rPr>
      </w:pPr>
      <w:r>
        <w:rPr>
          <w:sz w:val="24"/>
        </w:rPr>
        <w:t>4</w:t>
      </w:r>
      <w:r>
        <w:rPr>
          <w:spacing w:val="-1"/>
          <w:sz w:val="24"/>
        </w:rPr>
        <w:t xml:space="preserve"> </w:t>
      </w:r>
      <w:r>
        <w:rPr>
          <w:sz w:val="24"/>
        </w:rPr>
        <w:t>cm</w:t>
      </w:r>
      <w:r>
        <w:rPr>
          <w:spacing w:val="-1"/>
          <w:sz w:val="24"/>
        </w:rPr>
        <w:t xml:space="preserve"> </w:t>
      </w:r>
      <w:r>
        <w:rPr>
          <w:sz w:val="24"/>
        </w:rPr>
        <w:t>–</w:t>
      </w:r>
      <w:r>
        <w:rPr>
          <w:spacing w:val="-1"/>
          <w:sz w:val="24"/>
        </w:rPr>
        <w:t xml:space="preserve"> </w:t>
      </w:r>
      <w:r>
        <w:rPr>
          <w:sz w:val="24"/>
        </w:rPr>
        <w:t>Strat</w:t>
      </w:r>
      <w:r>
        <w:rPr>
          <w:spacing w:val="-1"/>
          <w:sz w:val="24"/>
        </w:rPr>
        <w:t xml:space="preserve"> </w:t>
      </w:r>
      <w:r>
        <w:rPr>
          <w:sz w:val="24"/>
        </w:rPr>
        <w:t>de</w:t>
      </w:r>
      <w:r>
        <w:rPr>
          <w:spacing w:val="-1"/>
          <w:sz w:val="24"/>
        </w:rPr>
        <w:t xml:space="preserve"> </w:t>
      </w:r>
      <w:r>
        <w:rPr>
          <w:sz w:val="24"/>
        </w:rPr>
        <w:t>uzură</w:t>
      </w:r>
      <w:r>
        <w:rPr>
          <w:spacing w:val="-2"/>
          <w:sz w:val="24"/>
        </w:rPr>
        <w:t xml:space="preserve"> </w:t>
      </w:r>
      <w:r>
        <w:rPr>
          <w:sz w:val="24"/>
        </w:rPr>
        <w:t>din</w:t>
      </w:r>
      <w:r>
        <w:rPr>
          <w:spacing w:val="-1"/>
          <w:sz w:val="24"/>
        </w:rPr>
        <w:t xml:space="preserve"> </w:t>
      </w:r>
      <w:r>
        <w:rPr>
          <w:sz w:val="24"/>
        </w:rPr>
        <w:t>mixtură</w:t>
      </w:r>
      <w:r>
        <w:rPr>
          <w:spacing w:val="-3"/>
          <w:sz w:val="24"/>
        </w:rPr>
        <w:t xml:space="preserve"> </w:t>
      </w:r>
      <w:r>
        <w:rPr>
          <w:sz w:val="24"/>
        </w:rPr>
        <w:t>asfaltică</w:t>
      </w:r>
      <w:r>
        <w:rPr>
          <w:spacing w:val="-2"/>
          <w:sz w:val="24"/>
        </w:rPr>
        <w:t xml:space="preserve"> </w:t>
      </w:r>
      <w:r>
        <w:rPr>
          <w:sz w:val="24"/>
        </w:rPr>
        <w:t>BA8</w:t>
      </w:r>
      <w:r>
        <w:rPr>
          <w:spacing w:val="-2"/>
          <w:sz w:val="24"/>
        </w:rPr>
        <w:t xml:space="preserve"> </w:t>
      </w:r>
      <w:r>
        <w:rPr>
          <w:sz w:val="24"/>
        </w:rPr>
        <w:t>rul</w:t>
      </w:r>
      <w:r>
        <w:rPr>
          <w:spacing w:val="-1"/>
          <w:sz w:val="24"/>
        </w:rPr>
        <w:t xml:space="preserve"> </w:t>
      </w:r>
      <w:r>
        <w:rPr>
          <w:sz w:val="24"/>
        </w:rPr>
        <w:t>50/70,</w:t>
      </w:r>
      <w:r>
        <w:rPr>
          <w:spacing w:val="-1"/>
          <w:sz w:val="24"/>
        </w:rPr>
        <w:t xml:space="preserve"> </w:t>
      </w:r>
      <w:r>
        <w:rPr>
          <w:sz w:val="24"/>
        </w:rPr>
        <w:t>conform</w:t>
      </w:r>
      <w:r>
        <w:rPr>
          <w:spacing w:val="-1"/>
          <w:sz w:val="24"/>
        </w:rPr>
        <w:t xml:space="preserve"> </w:t>
      </w:r>
      <w:r>
        <w:rPr>
          <w:sz w:val="24"/>
        </w:rPr>
        <w:t>SR</w:t>
      </w:r>
      <w:r>
        <w:rPr>
          <w:spacing w:val="-1"/>
          <w:sz w:val="24"/>
        </w:rPr>
        <w:t xml:space="preserve"> </w:t>
      </w:r>
      <w:r>
        <w:rPr>
          <w:sz w:val="24"/>
        </w:rPr>
        <w:t>EN</w:t>
      </w:r>
      <w:r>
        <w:rPr>
          <w:spacing w:val="-2"/>
          <w:sz w:val="24"/>
        </w:rPr>
        <w:t xml:space="preserve"> 13108</w:t>
      </w:r>
    </w:p>
    <w:p w:rsidR="005956A8" w:rsidRDefault="00F3183C">
      <w:pPr>
        <w:pStyle w:val="ListParagraph"/>
        <w:numPr>
          <w:ilvl w:val="0"/>
          <w:numId w:val="14"/>
        </w:numPr>
        <w:tabs>
          <w:tab w:val="left" w:pos="1271"/>
          <w:tab w:val="left" w:pos="1272"/>
        </w:tabs>
        <w:ind w:hanging="721"/>
        <w:rPr>
          <w:sz w:val="24"/>
        </w:rPr>
      </w:pPr>
      <w:r>
        <w:rPr>
          <w:sz w:val="24"/>
        </w:rPr>
        <w:t>10</w:t>
      </w:r>
      <w:r>
        <w:rPr>
          <w:spacing w:val="-4"/>
          <w:sz w:val="24"/>
        </w:rPr>
        <w:t xml:space="preserve"> </w:t>
      </w:r>
      <w:r>
        <w:rPr>
          <w:sz w:val="24"/>
        </w:rPr>
        <w:t>cm</w:t>
      </w:r>
      <w:r>
        <w:rPr>
          <w:spacing w:val="-4"/>
          <w:sz w:val="24"/>
        </w:rPr>
        <w:t xml:space="preserve"> </w:t>
      </w:r>
      <w:r>
        <w:rPr>
          <w:sz w:val="24"/>
        </w:rPr>
        <w:t>–</w:t>
      </w:r>
      <w:r>
        <w:rPr>
          <w:spacing w:val="-3"/>
          <w:sz w:val="24"/>
        </w:rPr>
        <w:t xml:space="preserve"> </w:t>
      </w:r>
      <w:r>
        <w:rPr>
          <w:sz w:val="24"/>
        </w:rPr>
        <w:t>Strat</w:t>
      </w:r>
      <w:r>
        <w:rPr>
          <w:spacing w:val="-5"/>
          <w:sz w:val="24"/>
        </w:rPr>
        <w:t xml:space="preserve"> </w:t>
      </w:r>
      <w:r>
        <w:rPr>
          <w:sz w:val="24"/>
        </w:rPr>
        <w:t>din</w:t>
      </w:r>
      <w:r>
        <w:rPr>
          <w:spacing w:val="-4"/>
          <w:sz w:val="24"/>
        </w:rPr>
        <w:t xml:space="preserve"> </w:t>
      </w:r>
      <w:r>
        <w:rPr>
          <w:sz w:val="24"/>
        </w:rPr>
        <w:t>beton</w:t>
      </w:r>
      <w:r>
        <w:rPr>
          <w:spacing w:val="-4"/>
          <w:sz w:val="24"/>
        </w:rPr>
        <w:t xml:space="preserve"> </w:t>
      </w:r>
      <w:r>
        <w:rPr>
          <w:sz w:val="24"/>
        </w:rPr>
        <w:t>de</w:t>
      </w:r>
      <w:r>
        <w:rPr>
          <w:spacing w:val="-4"/>
          <w:sz w:val="24"/>
        </w:rPr>
        <w:t xml:space="preserve"> </w:t>
      </w:r>
      <w:r>
        <w:rPr>
          <w:sz w:val="24"/>
        </w:rPr>
        <w:t>ciment</w:t>
      </w:r>
      <w:r>
        <w:rPr>
          <w:spacing w:val="-4"/>
          <w:sz w:val="24"/>
        </w:rPr>
        <w:t xml:space="preserve"> </w:t>
      </w:r>
      <w:r>
        <w:rPr>
          <w:spacing w:val="-2"/>
          <w:sz w:val="24"/>
        </w:rPr>
        <w:t>C16/20</w:t>
      </w:r>
    </w:p>
    <w:p w:rsidR="005956A8" w:rsidRDefault="00F3183C">
      <w:pPr>
        <w:pStyle w:val="ListParagraph"/>
        <w:numPr>
          <w:ilvl w:val="0"/>
          <w:numId w:val="14"/>
        </w:numPr>
        <w:tabs>
          <w:tab w:val="left" w:pos="1271"/>
          <w:tab w:val="left" w:pos="1272"/>
        </w:tabs>
        <w:ind w:hanging="721"/>
        <w:rPr>
          <w:sz w:val="24"/>
        </w:rPr>
      </w:pPr>
      <w:r>
        <w:rPr>
          <w:sz w:val="24"/>
        </w:rPr>
        <w:t>≥10</w:t>
      </w:r>
      <w:r>
        <w:rPr>
          <w:spacing w:val="-3"/>
          <w:sz w:val="24"/>
        </w:rPr>
        <w:t xml:space="preserve"> </w:t>
      </w:r>
      <w:r>
        <w:rPr>
          <w:sz w:val="24"/>
        </w:rPr>
        <w:t>cm –</w:t>
      </w:r>
      <w:r>
        <w:rPr>
          <w:spacing w:val="-1"/>
          <w:sz w:val="24"/>
        </w:rPr>
        <w:t xml:space="preserve"> </w:t>
      </w:r>
      <w:r>
        <w:rPr>
          <w:sz w:val="24"/>
        </w:rPr>
        <w:t>Strat de</w:t>
      </w:r>
      <w:r>
        <w:rPr>
          <w:spacing w:val="-1"/>
          <w:sz w:val="24"/>
        </w:rPr>
        <w:t xml:space="preserve"> </w:t>
      </w:r>
      <w:r>
        <w:rPr>
          <w:sz w:val="24"/>
        </w:rPr>
        <w:t>fundație</w:t>
      </w:r>
      <w:r>
        <w:rPr>
          <w:spacing w:val="-1"/>
          <w:sz w:val="24"/>
        </w:rPr>
        <w:t xml:space="preserve"> </w:t>
      </w:r>
      <w:r>
        <w:rPr>
          <w:sz w:val="24"/>
        </w:rPr>
        <w:t>din balast,</w:t>
      </w:r>
      <w:r>
        <w:rPr>
          <w:spacing w:val="-2"/>
          <w:sz w:val="24"/>
        </w:rPr>
        <w:t xml:space="preserve"> </w:t>
      </w:r>
      <w:r>
        <w:rPr>
          <w:sz w:val="24"/>
        </w:rPr>
        <w:t>conform STAS</w:t>
      </w:r>
      <w:r>
        <w:rPr>
          <w:spacing w:val="-2"/>
          <w:sz w:val="24"/>
        </w:rPr>
        <w:t xml:space="preserve"> </w:t>
      </w:r>
      <w:r>
        <w:rPr>
          <w:sz w:val="24"/>
        </w:rPr>
        <w:t>6400 și</w:t>
      </w:r>
      <w:r>
        <w:rPr>
          <w:spacing w:val="-1"/>
          <w:sz w:val="24"/>
        </w:rPr>
        <w:t xml:space="preserve"> </w:t>
      </w:r>
      <w:r>
        <w:rPr>
          <w:sz w:val="24"/>
        </w:rPr>
        <w:t>SR EN</w:t>
      </w:r>
      <w:r>
        <w:rPr>
          <w:spacing w:val="-1"/>
          <w:sz w:val="24"/>
        </w:rPr>
        <w:t xml:space="preserve"> </w:t>
      </w:r>
      <w:r>
        <w:rPr>
          <w:spacing w:val="-2"/>
          <w:sz w:val="24"/>
        </w:rPr>
        <w:t>13242+A1</w:t>
      </w:r>
    </w:p>
    <w:p w:rsidR="005956A8" w:rsidRDefault="00F3183C">
      <w:pPr>
        <w:pStyle w:val="BodyText"/>
        <w:ind w:right="1054"/>
      </w:pPr>
      <w:r>
        <w:t>Terenul suport se va amenaja prin săpătură, scarificare, nivelare și compactare. Panta transversală</w:t>
      </w:r>
      <w:r>
        <w:rPr>
          <w:spacing w:val="40"/>
        </w:rPr>
        <w:t xml:space="preserve"> </w:t>
      </w:r>
      <w:r>
        <w:t>pentru trotuare va fi de 2%.</w:t>
      </w:r>
    </w:p>
    <w:p w:rsidR="005956A8" w:rsidRDefault="00F3183C">
      <w:pPr>
        <w:pStyle w:val="BodyText"/>
        <w:ind w:right="755"/>
      </w:pPr>
      <w:r>
        <w:t>Toate</w:t>
      </w:r>
      <w:r>
        <w:rPr>
          <w:spacing w:val="40"/>
        </w:rPr>
        <w:t xml:space="preserve"> </w:t>
      </w:r>
      <w:r>
        <w:t>drumurile</w:t>
      </w:r>
      <w:r>
        <w:rPr>
          <w:spacing w:val="40"/>
        </w:rPr>
        <w:t xml:space="preserve"> </w:t>
      </w:r>
      <w:r>
        <w:t>nou</w:t>
      </w:r>
      <w:r>
        <w:rPr>
          <w:spacing w:val="40"/>
        </w:rPr>
        <w:t xml:space="preserve"> </w:t>
      </w:r>
      <w:r>
        <w:t>amenajate</w:t>
      </w:r>
      <w:r>
        <w:rPr>
          <w:spacing w:val="40"/>
        </w:rPr>
        <w:t xml:space="preserve"> </w:t>
      </w:r>
      <w:r>
        <w:t>vor</w:t>
      </w:r>
      <w:r>
        <w:rPr>
          <w:spacing w:val="40"/>
        </w:rPr>
        <w:t xml:space="preserve"> </w:t>
      </w:r>
      <w:r>
        <w:t>fi</w:t>
      </w:r>
      <w:r>
        <w:rPr>
          <w:spacing w:val="40"/>
        </w:rPr>
        <w:t xml:space="preserve"> </w:t>
      </w:r>
      <w:r>
        <w:t>încadrate</w:t>
      </w:r>
      <w:r>
        <w:rPr>
          <w:spacing w:val="40"/>
        </w:rPr>
        <w:t xml:space="preserve"> </w:t>
      </w:r>
      <w:r>
        <w:t>cu</w:t>
      </w:r>
      <w:r>
        <w:rPr>
          <w:spacing w:val="40"/>
        </w:rPr>
        <w:t xml:space="preserve"> </w:t>
      </w:r>
      <w:r>
        <w:t>borduri</w:t>
      </w:r>
      <w:r>
        <w:rPr>
          <w:spacing w:val="40"/>
        </w:rPr>
        <w:t xml:space="preserve"> </w:t>
      </w:r>
      <w:r>
        <w:t>prefabricate</w:t>
      </w:r>
      <w:r>
        <w:rPr>
          <w:spacing w:val="40"/>
        </w:rPr>
        <w:t xml:space="preserve"> </w:t>
      </w:r>
      <w:r>
        <w:t>din</w:t>
      </w:r>
      <w:r>
        <w:rPr>
          <w:spacing w:val="40"/>
        </w:rPr>
        <w:t xml:space="preserve"> </w:t>
      </w:r>
      <w:r>
        <w:t>beton</w:t>
      </w:r>
      <w:r>
        <w:rPr>
          <w:spacing w:val="40"/>
        </w:rPr>
        <w:t xml:space="preserve"> </w:t>
      </w:r>
      <w:r>
        <w:t>cu</w:t>
      </w:r>
      <w:r>
        <w:rPr>
          <w:spacing w:val="40"/>
        </w:rPr>
        <w:t xml:space="preserve"> </w:t>
      </w:r>
      <w:r>
        <w:t>secțiunea 20x25 cm, montate pe un pat de beton C16/20.</w:t>
      </w:r>
    </w:p>
    <w:p w:rsidR="005956A8" w:rsidRDefault="00F3183C">
      <w:pPr>
        <w:pStyle w:val="BodyText"/>
        <w:ind w:right="850" w:firstLine="719"/>
        <w:jc w:val="both"/>
      </w:pPr>
      <w:r>
        <w:t>Din colțul de vest al cladirii pavlionului A, se desprinde o alee cu o lățime variabilă de macim 3m, care este orinetată spe nord, si asigură lagătura pietonală sau cu mașini de dimensiuni reduse, către pavioanele B2, B4, B5, A4.</w:t>
      </w:r>
    </w:p>
    <w:p w:rsidR="005956A8" w:rsidRDefault="00F3183C">
      <w:pPr>
        <w:pStyle w:val="BodyText"/>
        <w:ind w:right="846"/>
        <w:jc w:val="both"/>
      </w:pPr>
      <w:r>
        <w:t>Această alee se desființează, parțial ( de la pavilionul A pînă la limita cu trotuarul de acces în parcare). Din cauza stării actuale a drumului coroborat nu săpăturile care sînt propuse, pe lungimea acestuia, pentru rețelele de utilități, aleea numai poate fi adusă la starea inițială. Cum în zona din stînga aleei, se intenționează dezvoltarea unei nou pavilion, propunem ca acest drum să se refacă pe porțiunea – de la parcare pînă la intersecția cu pavilionul B4- ca un drum pietruit. Pentru că este necesară o amenajare sumară, care să asigure funcționalizatatea transportului în acestă zone, propunem consolidarea straturilor după lucrarile de terasamente pentru rețele, prin pietruire cu balast, pietris sau piatra sparta, obtinandu-se astfel drumuri pietruite, care fac trecerea spre</w:t>
      </w:r>
      <w:r>
        <w:rPr>
          <w:spacing w:val="40"/>
        </w:rPr>
        <w:t xml:space="preserve"> </w:t>
      </w:r>
      <w:r>
        <w:t>drumurile cu imbracaminte moderne. Drumurile pietruite au, in prezent, ponderea cea mai mare din reteaua drumurilor publice, de interes local, de la noi din tara. Drumurile pietruite pot fi grupate in urmatoarele categorii: - pietruiri cu balast; - pietruiri cu pietris; - pietruiri cu piatra sparta; - macadamuri; In cadrul executarii de imbracaminti moderne, pietruirile existente vor fi considerate, dupa caz, ca strat de fundatie sau strat de forma.</w:t>
      </w:r>
    </w:p>
    <w:p w:rsidR="005956A8" w:rsidRDefault="005956A8">
      <w:pPr>
        <w:pStyle w:val="BodyText"/>
        <w:spacing w:before="1"/>
        <w:ind w:left="0"/>
      </w:pPr>
    </w:p>
    <w:p w:rsidR="005956A8" w:rsidRDefault="00F3183C">
      <w:pPr>
        <w:pStyle w:val="BodyText"/>
        <w:ind w:right="849" w:firstLine="719"/>
        <w:jc w:val="both"/>
      </w:pPr>
      <w:r>
        <w:t>Stratul rutier denumit macadam, întalnit foarte des, este alcătuit din piatră spartă monogranulară, asternută în reprize și cilindrată până la fixare, apoi împănată cu split răspîndit uniform,</w:t>
      </w:r>
      <w:r>
        <w:rPr>
          <w:spacing w:val="-2"/>
        </w:rPr>
        <w:t xml:space="preserve"> </w:t>
      </w:r>
      <w:r>
        <w:t>udată</w:t>
      </w:r>
      <w:r>
        <w:rPr>
          <w:spacing w:val="-1"/>
        </w:rPr>
        <w:t xml:space="preserve"> </w:t>
      </w:r>
      <w:r>
        <w:t>și</w:t>
      </w:r>
      <w:r>
        <w:rPr>
          <w:spacing w:val="-3"/>
        </w:rPr>
        <w:t xml:space="preserve"> </w:t>
      </w:r>
      <w:r>
        <w:t>cilindrată,</w:t>
      </w:r>
      <w:r>
        <w:rPr>
          <w:spacing w:val="-2"/>
        </w:rPr>
        <w:t xml:space="preserve"> </w:t>
      </w:r>
      <w:r>
        <w:t>urmată</w:t>
      </w:r>
      <w:r>
        <w:rPr>
          <w:spacing w:val="-1"/>
        </w:rPr>
        <w:t xml:space="preserve"> </w:t>
      </w:r>
      <w:r>
        <w:t>de</w:t>
      </w:r>
      <w:r>
        <w:rPr>
          <w:spacing w:val="-3"/>
        </w:rPr>
        <w:t xml:space="preserve"> </w:t>
      </w:r>
      <w:r>
        <w:t>umplerea</w:t>
      </w:r>
      <w:r>
        <w:rPr>
          <w:spacing w:val="-3"/>
        </w:rPr>
        <w:t xml:space="preserve"> </w:t>
      </w:r>
      <w:r>
        <w:t>golurilor</w:t>
      </w:r>
      <w:r>
        <w:rPr>
          <w:spacing w:val="-2"/>
        </w:rPr>
        <w:t xml:space="preserve"> </w:t>
      </w:r>
      <w:r>
        <w:t>rămase</w:t>
      </w:r>
      <w:r>
        <w:rPr>
          <w:spacing w:val="-3"/>
        </w:rPr>
        <w:t xml:space="preserve"> </w:t>
      </w:r>
      <w:r>
        <w:t>cu savură</w:t>
      </w:r>
      <w:r>
        <w:rPr>
          <w:spacing w:val="-1"/>
        </w:rPr>
        <w:t xml:space="preserve"> </w:t>
      </w:r>
      <w:r>
        <w:t>sau cu</w:t>
      </w:r>
      <w:r>
        <w:rPr>
          <w:spacing w:val="-2"/>
        </w:rPr>
        <w:t xml:space="preserve"> </w:t>
      </w:r>
      <w:r>
        <w:t>nisip</w:t>
      </w:r>
      <w:r>
        <w:rPr>
          <w:spacing w:val="-2"/>
        </w:rPr>
        <w:t xml:space="preserve"> </w:t>
      </w:r>
      <w:r>
        <w:t>și</w:t>
      </w:r>
      <w:r>
        <w:rPr>
          <w:spacing w:val="-2"/>
        </w:rPr>
        <w:t xml:space="preserve"> </w:t>
      </w:r>
      <w:r>
        <w:t>cilindrare pînă la fixarea definitivă.</w:t>
      </w:r>
    </w:p>
    <w:p w:rsidR="005956A8" w:rsidRDefault="00F3183C">
      <w:pPr>
        <w:pStyle w:val="BodyText"/>
        <w:spacing w:before="1"/>
        <w:ind w:right="852"/>
        <w:jc w:val="both"/>
      </w:pPr>
      <w:r>
        <w:t>După cilindrare, grosimea macadamului folosit ca îmbracăminte va fi de minimum 10 cm, iar cea a macadamului folosit ca strat de bază va fi de minimum 8 cm. Lațimea macadamului folosit ca imbracaminte rutiera trebuie sa depaseasca pe ambele parti lătimea părții carosabile cu 0.25 m.</w:t>
      </w:r>
    </w:p>
    <w:p w:rsidR="005956A8" w:rsidRDefault="005956A8">
      <w:pPr>
        <w:pStyle w:val="BodyText"/>
        <w:ind w:left="0"/>
      </w:pPr>
    </w:p>
    <w:p w:rsidR="005956A8" w:rsidRDefault="00F3183C">
      <w:pPr>
        <w:pStyle w:val="BodyText"/>
        <w:ind w:right="846" w:firstLine="719"/>
        <w:jc w:val="both"/>
      </w:pPr>
      <w:r>
        <w:t>Profilul transversal, in aliniament, se executa sub forma de acoperis cu doua pante egale si</w:t>
      </w:r>
      <w:r>
        <w:rPr>
          <w:spacing w:val="40"/>
        </w:rPr>
        <w:t xml:space="preserve"> </w:t>
      </w:r>
      <w:r>
        <w:t>cu racordare printr-un arc de cerc in treimea mijlocie, iar in curbe si in zonele de amenajare</w:t>
      </w:r>
      <w:r>
        <w:rPr>
          <w:spacing w:val="40"/>
        </w:rPr>
        <w:t xml:space="preserve"> </w:t>
      </w:r>
      <w:r>
        <w:t>aferente, profilul transversal se va executar în profil transversal curb, avand bombamentul 1/50. Drumul va avea o singură bandă de circulație.</w:t>
      </w:r>
    </w:p>
    <w:p w:rsidR="005956A8" w:rsidRDefault="005956A8">
      <w:pPr>
        <w:jc w:val="both"/>
        <w:sectPr w:rsidR="005956A8">
          <w:headerReference w:type="default" r:id="rId75"/>
          <w:footerReference w:type="default" r:id="rId76"/>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22" o:spid="_x0000_s1090" style="width:485.25pt;height:1.45pt;mso-position-horizontal-relative:char;mso-position-vertical-relative:line" coordsize="9705,29">
            <v:rect id="docshape323" o:spid="_x0000_s1091"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left="1271"/>
      </w:pPr>
      <w:r>
        <w:t>Materialele</w:t>
      </w:r>
      <w:r>
        <w:rPr>
          <w:spacing w:val="-4"/>
        </w:rPr>
        <w:t xml:space="preserve"> </w:t>
      </w:r>
      <w:r>
        <w:t>care</w:t>
      </w:r>
      <w:r>
        <w:rPr>
          <w:spacing w:val="-4"/>
        </w:rPr>
        <w:t xml:space="preserve"> </w:t>
      </w:r>
      <w:r>
        <w:t>se</w:t>
      </w:r>
      <w:r>
        <w:rPr>
          <w:spacing w:val="-5"/>
        </w:rPr>
        <w:t xml:space="preserve"> </w:t>
      </w:r>
      <w:r>
        <w:t>folosesc</w:t>
      </w:r>
      <w:r>
        <w:rPr>
          <w:spacing w:val="-4"/>
        </w:rPr>
        <w:t xml:space="preserve"> </w:t>
      </w:r>
      <w:r>
        <w:t>la</w:t>
      </w:r>
      <w:r>
        <w:rPr>
          <w:spacing w:val="-4"/>
        </w:rPr>
        <w:t xml:space="preserve"> </w:t>
      </w:r>
      <w:r>
        <w:t>executarea</w:t>
      </w:r>
      <w:r>
        <w:rPr>
          <w:spacing w:val="-4"/>
        </w:rPr>
        <w:t xml:space="preserve"> </w:t>
      </w:r>
      <w:r>
        <w:t>macadamului</w:t>
      </w:r>
      <w:r>
        <w:rPr>
          <w:spacing w:val="-4"/>
        </w:rPr>
        <w:t xml:space="preserve"> </w:t>
      </w:r>
      <w:r>
        <w:t>sunt</w:t>
      </w:r>
      <w:r>
        <w:rPr>
          <w:spacing w:val="-3"/>
        </w:rPr>
        <w:t xml:space="preserve"> </w:t>
      </w:r>
      <w:r>
        <w:rPr>
          <w:spacing w:val="-2"/>
        </w:rPr>
        <w:t>urmatoarele:</w:t>
      </w:r>
    </w:p>
    <w:p w:rsidR="005956A8" w:rsidRDefault="00F3183C">
      <w:pPr>
        <w:pStyle w:val="ListParagraph"/>
        <w:numPr>
          <w:ilvl w:val="0"/>
          <w:numId w:val="13"/>
        </w:numPr>
        <w:tabs>
          <w:tab w:val="left" w:pos="691"/>
        </w:tabs>
        <w:ind w:left="690"/>
        <w:rPr>
          <w:sz w:val="24"/>
        </w:rPr>
      </w:pPr>
      <w:r>
        <w:rPr>
          <w:sz w:val="24"/>
        </w:rPr>
        <w:t>piatra</w:t>
      </w:r>
      <w:r>
        <w:rPr>
          <w:spacing w:val="-9"/>
          <w:sz w:val="24"/>
        </w:rPr>
        <w:t xml:space="preserve"> </w:t>
      </w:r>
      <w:r>
        <w:rPr>
          <w:sz w:val="24"/>
        </w:rPr>
        <w:t>sparta</w:t>
      </w:r>
      <w:r>
        <w:rPr>
          <w:spacing w:val="-9"/>
          <w:sz w:val="24"/>
        </w:rPr>
        <w:t xml:space="preserve"> </w:t>
      </w:r>
      <w:r>
        <w:rPr>
          <w:sz w:val="24"/>
        </w:rPr>
        <w:t>normala</w:t>
      </w:r>
      <w:r>
        <w:rPr>
          <w:spacing w:val="-7"/>
          <w:sz w:val="24"/>
        </w:rPr>
        <w:t xml:space="preserve"> </w:t>
      </w:r>
      <w:r>
        <w:rPr>
          <w:sz w:val="24"/>
        </w:rPr>
        <w:t>40…63</w:t>
      </w:r>
      <w:r>
        <w:rPr>
          <w:spacing w:val="-7"/>
          <w:sz w:val="24"/>
        </w:rPr>
        <w:t xml:space="preserve"> </w:t>
      </w:r>
      <w:r>
        <w:rPr>
          <w:sz w:val="24"/>
        </w:rPr>
        <w:t>mm,</w:t>
      </w:r>
      <w:r>
        <w:rPr>
          <w:spacing w:val="-7"/>
          <w:sz w:val="24"/>
        </w:rPr>
        <w:t xml:space="preserve"> </w:t>
      </w:r>
      <w:r>
        <w:rPr>
          <w:sz w:val="24"/>
        </w:rPr>
        <w:t>care</w:t>
      </w:r>
      <w:r>
        <w:rPr>
          <w:spacing w:val="-9"/>
          <w:sz w:val="24"/>
        </w:rPr>
        <w:t xml:space="preserve"> </w:t>
      </w:r>
      <w:r>
        <w:rPr>
          <w:sz w:val="24"/>
        </w:rPr>
        <w:t>alcatuieste</w:t>
      </w:r>
      <w:r>
        <w:rPr>
          <w:spacing w:val="-7"/>
          <w:sz w:val="24"/>
        </w:rPr>
        <w:t xml:space="preserve"> </w:t>
      </w:r>
      <w:r>
        <w:rPr>
          <w:sz w:val="24"/>
        </w:rPr>
        <w:t>scheletul</w:t>
      </w:r>
      <w:r>
        <w:rPr>
          <w:spacing w:val="-5"/>
          <w:sz w:val="24"/>
        </w:rPr>
        <w:t xml:space="preserve"> </w:t>
      </w:r>
      <w:r>
        <w:rPr>
          <w:sz w:val="24"/>
        </w:rPr>
        <w:t>de</w:t>
      </w:r>
      <w:r>
        <w:rPr>
          <w:spacing w:val="-8"/>
          <w:sz w:val="24"/>
        </w:rPr>
        <w:t xml:space="preserve"> </w:t>
      </w:r>
      <w:r>
        <w:rPr>
          <w:sz w:val="24"/>
        </w:rPr>
        <w:t>rezistenta</w:t>
      </w:r>
      <w:r>
        <w:rPr>
          <w:spacing w:val="-6"/>
          <w:sz w:val="24"/>
        </w:rPr>
        <w:t xml:space="preserve"> </w:t>
      </w:r>
      <w:r>
        <w:rPr>
          <w:sz w:val="24"/>
        </w:rPr>
        <w:t>al</w:t>
      </w:r>
      <w:r>
        <w:rPr>
          <w:spacing w:val="-7"/>
          <w:sz w:val="24"/>
        </w:rPr>
        <w:t xml:space="preserve"> </w:t>
      </w:r>
      <w:r>
        <w:rPr>
          <w:spacing w:val="-2"/>
          <w:sz w:val="24"/>
        </w:rPr>
        <w:t>macadamului;</w:t>
      </w:r>
    </w:p>
    <w:p w:rsidR="005956A8" w:rsidRDefault="00F3183C">
      <w:pPr>
        <w:pStyle w:val="ListParagraph"/>
        <w:numPr>
          <w:ilvl w:val="0"/>
          <w:numId w:val="13"/>
        </w:numPr>
        <w:tabs>
          <w:tab w:val="left" w:pos="691"/>
        </w:tabs>
        <w:ind w:left="690"/>
        <w:rPr>
          <w:sz w:val="24"/>
        </w:rPr>
      </w:pPr>
      <w:r>
        <w:rPr>
          <w:sz w:val="24"/>
        </w:rPr>
        <w:t>split</w:t>
      </w:r>
      <w:r>
        <w:rPr>
          <w:spacing w:val="-7"/>
          <w:sz w:val="24"/>
        </w:rPr>
        <w:t xml:space="preserve"> </w:t>
      </w:r>
      <w:r>
        <w:rPr>
          <w:sz w:val="24"/>
        </w:rPr>
        <w:t>16…25</w:t>
      </w:r>
      <w:r>
        <w:rPr>
          <w:spacing w:val="-6"/>
          <w:sz w:val="24"/>
        </w:rPr>
        <w:t xml:space="preserve"> </w:t>
      </w:r>
      <w:r>
        <w:rPr>
          <w:sz w:val="24"/>
        </w:rPr>
        <w:t>mm</w:t>
      </w:r>
      <w:r>
        <w:rPr>
          <w:spacing w:val="-6"/>
          <w:sz w:val="24"/>
        </w:rPr>
        <w:t xml:space="preserve"> </w:t>
      </w:r>
      <w:r>
        <w:rPr>
          <w:sz w:val="24"/>
        </w:rPr>
        <w:t>si</w:t>
      </w:r>
      <w:r>
        <w:rPr>
          <w:spacing w:val="-7"/>
          <w:sz w:val="24"/>
        </w:rPr>
        <w:t xml:space="preserve"> </w:t>
      </w:r>
      <w:r>
        <w:rPr>
          <w:sz w:val="24"/>
        </w:rPr>
        <w:t>8…16</w:t>
      </w:r>
      <w:r>
        <w:rPr>
          <w:spacing w:val="-6"/>
          <w:sz w:val="24"/>
        </w:rPr>
        <w:t xml:space="preserve"> </w:t>
      </w:r>
      <w:r>
        <w:rPr>
          <w:sz w:val="24"/>
        </w:rPr>
        <w:t>mm,</w:t>
      </w:r>
      <w:r>
        <w:rPr>
          <w:spacing w:val="-5"/>
          <w:sz w:val="24"/>
        </w:rPr>
        <w:t xml:space="preserve"> </w:t>
      </w:r>
      <w:r>
        <w:rPr>
          <w:sz w:val="24"/>
        </w:rPr>
        <w:t>pentru</w:t>
      </w:r>
      <w:r>
        <w:rPr>
          <w:spacing w:val="-7"/>
          <w:sz w:val="24"/>
        </w:rPr>
        <w:t xml:space="preserve"> </w:t>
      </w:r>
      <w:r>
        <w:rPr>
          <w:sz w:val="24"/>
        </w:rPr>
        <w:t>impanarea</w:t>
      </w:r>
      <w:r>
        <w:rPr>
          <w:spacing w:val="-7"/>
          <w:sz w:val="24"/>
        </w:rPr>
        <w:t xml:space="preserve"> </w:t>
      </w:r>
      <w:r>
        <w:rPr>
          <w:sz w:val="24"/>
        </w:rPr>
        <w:t>scheletului</w:t>
      </w:r>
      <w:r>
        <w:rPr>
          <w:spacing w:val="-6"/>
          <w:sz w:val="24"/>
        </w:rPr>
        <w:t xml:space="preserve"> </w:t>
      </w:r>
      <w:r>
        <w:rPr>
          <w:sz w:val="24"/>
        </w:rPr>
        <w:t>de</w:t>
      </w:r>
      <w:r>
        <w:rPr>
          <w:spacing w:val="-6"/>
          <w:sz w:val="24"/>
        </w:rPr>
        <w:t xml:space="preserve"> </w:t>
      </w:r>
      <w:r>
        <w:rPr>
          <w:spacing w:val="-2"/>
          <w:sz w:val="24"/>
        </w:rPr>
        <w:t>rezistenta;</w:t>
      </w:r>
    </w:p>
    <w:p w:rsidR="005956A8" w:rsidRDefault="00F3183C">
      <w:pPr>
        <w:pStyle w:val="ListParagraph"/>
        <w:numPr>
          <w:ilvl w:val="0"/>
          <w:numId w:val="13"/>
        </w:numPr>
        <w:tabs>
          <w:tab w:val="left" w:pos="727"/>
        </w:tabs>
        <w:ind w:right="854" w:firstLine="0"/>
        <w:rPr>
          <w:sz w:val="24"/>
        </w:rPr>
      </w:pPr>
      <w:r>
        <w:rPr>
          <w:sz w:val="24"/>
        </w:rPr>
        <w:t>savura</w:t>
      </w:r>
      <w:r>
        <w:rPr>
          <w:spacing w:val="31"/>
          <w:sz w:val="24"/>
        </w:rPr>
        <w:t xml:space="preserve"> </w:t>
      </w:r>
      <w:r>
        <w:rPr>
          <w:sz w:val="24"/>
        </w:rPr>
        <w:t>0…8</w:t>
      </w:r>
      <w:r>
        <w:rPr>
          <w:spacing w:val="32"/>
          <w:sz w:val="24"/>
        </w:rPr>
        <w:t xml:space="preserve"> </w:t>
      </w:r>
      <w:r>
        <w:rPr>
          <w:sz w:val="24"/>
        </w:rPr>
        <w:t>mm</w:t>
      </w:r>
      <w:r>
        <w:rPr>
          <w:spacing w:val="33"/>
          <w:sz w:val="24"/>
        </w:rPr>
        <w:t xml:space="preserve"> </w:t>
      </w:r>
      <w:r>
        <w:rPr>
          <w:sz w:val="24"/>
        </w:rPr>
        <w:t>sau</w:t>
      </w:r>
      <w:r>
        <w:rPr>
          <w:spacing w:val="35"/>
          <w:sz w:val="24"/>
        </w:rPr>
        <w:t xml:space="preserve"> </w:t>
      </w:r>
      <w:r>
        <w:rPr>
          <w:sz w:val="24"/>
        </w:rPr>
        <w:t>nisip</w:t>
      </w:r>
      <w:r>
        <w:rPr>
          <w:spacing w:val="32"/>
          <w:sz w:val="24"/>
        </w:rPr>
        <w:t xml:space="preserve"> </w:t>
      </w:r>
      <w:r>
        <w:rPr>
          <w:sz w:val="24"/>
        </w:rPr>
        <w:t>0…7</w:t>
      </w:r>
      <w:r>
        <w:rPr>
          <w:spacing w:val="32"/>
          <w:sz w:val="24"/>
        </w:rPr>
        <w:t xml:space="preserve"> </w:t>
      </w:r>
      <w:r>
        <w:rPr>
          <w:sz w:val="24"/>
        </w:rPr>
        <w:t>mm,</w:t>
      </w:r>
      <w:r>
        <w:rPr>
          <w:spacing w:val="32"/>
          <w:sz w:val="24"/>
        </w:rPr>
        <w:t xml:space="preserve"> </w:t>
      </w:r>
      <w:r>
        <w:rPr>
          <w:sz w:val="24"/>
        </w:rPr>
        <w:t>pentru</w:t>
      </w:r>
      <w:r>
        <w:rPr>
          <w:spacing w:val="32"/>
          <w:sz w:val="24"/>
        </w:rPr>
        <w:t xml:space="preserve"> </w:t>
      </w:r>
      <w:r>
        <w:rPr>
          <w:sz w:val="24"/>
        </w:rPr>
        <w:t>umplerea</w:t>
      </w:r>
      <w:r>
        <w:rPr>
          <w:spacing w:val="31"/>
          <w:sz w:val="24"/>
        </w:rPr>
        <w:t xml:space="preserve"> </w:t>
      </w:r>
      <w:r>
        <w:rPr>
          <w:sz w:val="24"/>
        </w:rPr>
        <w:t>golurilor</w:t>
      </w:r>
      <w:r>
        <w:rPr>
          <w:spacing w:val="32"/>
          <w:sz w:val="24"/>
        </w:rPr>
        <w:t xml:space="preserve"> </w:t>
      </w:r>
      <w:r>
        <w:rPr>
          <w:sz w:val="24"/>
        </w:rPr>
        <w:t>dupa</w:t>
      </w:r>
      <w:r>
        <w:rPr>
          <w:spacing w:val="33"/>
          <w:sz w:val="24"/>
        </w:rPr>
        <w:t xml:space="preserve"> </w:t>
      </w:r>
      <w:r>
        <w:rPr>
          <w:sz w:val="24"/>
        </w:rPr>
        <w:t>impanare</w:t>
      </w:r>
      <w:r>
        <w:rPr>
          <w:spacing w:val="31"/>
          <w:sz w:val="24"/>
        </w:rPr>
        <w:t xml:space="preserve"> </w:t>
      </w:r>
      <w:r>
        <w:rPr>
          <w:sz w:val="24"/>
        </w:rPr>
        <w:t>cu</w:t>
      </w:r>
      <w:r>
        <w:rPr>
          <w:spacing w:val="34"/>
          <w:sz w:val="24"/>
        </w:rPr>
        <w:t xml:space="preserve"> </w:t>
      </w:r>
      <w:r>
        <w:rPr>
          <w:sz w:val="24"/>
        </w:rPr>
        <w:t>material</w:t>
      </w:r>
      <w:r>
        <w:rPr>
          <w:spacing w:val="33"/>
          <w:sz w:val="24"/>
        </w:rPr>
        <w:t xml:space="preserve"> </w:t>
      </w:r>
      <w:r>
        <w:rPr>
          <w:sz w:val="24"/>
        </w:rPr>
        <w:t>de protectie a macadamului;</w:t>
      </w:r>
    </w:p>
    <w:p w:rsidR="005956A8" w:rsidRDefault="00F3183C">
      <w:pPr>
        <w:pStyle w:val="ListParagraph"/>
        <w:numPr>
          <w:ilvl w:val="0"/>
          <w:numId w:val="13"/>
        </w:numPr>
        <w:tabs>
          <w:tab w:val="left" w:pos="691"/>
        </w:tabs>
        <w:ind w:left="690"/>
        <w:rPr>
          <w:sz w:val="24"/>
        </w:rPr>
      </w:pPr>
      <w:r>
        <w:rPr>
          <w:sz w:val="24"/>
        </w:rPr>
        <w:t>apa,</w:t>
      </w:r>
      <w:r>
        <w:rPr>
          <w:spacing w:val="-3"/>
          <w:sz w:val="24"/>
        </w:rPr>
        <w:t xml:space="preserve"> </w:t>
      </w:r>
      <w:r>
        <w:rPr>
          <w:sz w:val="24"/>
        </w:rPr>
        <w:t>pentru</w:t>
      </w:r>
      <w:r>
        <w:rPr>
          <w:spacing w:val="-3"/>
          <w:sz w:val="24"/>
        </w:rPr>
        <w:t xml:space="preserve"> </w:t>
      </w:r>
      <w:r>
        <w:rPr>
          <w:sz w:val="24"/>
        </w:rPr>
        <w:t>stropirea</w:t>
      </w:r>
      <w:r>
        <w:rPr>
          <w:spacing w:val="-1"/>
          <w:sz w:val="24"/>
        </w:rPr>
        <w:t xml:space="preserve"> </w:t>
      </w:r>
      <w:r>
        <w:rPr>
          <w:sz w:val="24"/>
        </w:rPr>
        <w:t>agregatelor</w:t>
      </w:r>
      <w:r>
        <w:rPr>
          <w:spacing w:val="-3"/>
          <w:sz w:val="24"/>
        </w:rPr>
        <w:t xml:space="preserve"> </w:t>
      </w:r>
      <w:r>
        <w:rPr>
          <w:sz w:val="24"/>
        </w:rPr>
        <w:t>naturale</w:t>
      </w:r>
      <w:r>
        <w:rPr>
          <w:spacing w:val="-1"/>
          <w:sz w:val="24"/>
        </w:rPr>
        <w:t xml:space="preserve"> </w:t>
      </w:r>
      <w:r>
        <w:rPr>
          <w:sz w:val="24"/>
        </w:rPr>
        <w:t>(circa</w:t>
      </w:r>
      <w:r>
        <w:rPr>
          <w:spacing w:val="-1"/>
          <w:sz w:val="24"/>
        </w:rPr>
        <w:t xml:space="preserve"> </w:t>
      </w:r>
      <w:r>
        <w:rPr>
          <w:sz w:val="24"/>
        </w:rPr>
        <w:t>25</w:t>
      </w:r>
      <w:r>
        <w:rPr>
          <w:spacing w:val="-3"/>
          <w:sz w:val="24"/>
        </w:rPr>
        <w:t xml:space="preserve"> </w:t>
      </w:r>
      <w:r>
        <w:rPr>
          <w:sz w:val="24"/>
        </w:rPr>
        <w:t>%</w:t>
      </w:r>
      <w:r>
        <w:rPr>
          <w:spacing w:val="-3"/>
          <w:sz w:val="24"/>
        </w:rPr>
        <w:t xml:space="preserve"> </w:t>
      </w:r>
      <w:r>
        <w:rPr>
          <w:sz w:val="24"/>
        </w:rPr>
        <w:t>din</w:t>
      </w:r>
      <w:r>
        <w:rPr>
          <w:spacing w:val="-2"/>
          <w:sz w:val="24"/>
        </w:rPr>
        <w:t xml:space="preserve"> </w:t>
      </w:r>
      <w:r>
        <w:rPr>
          <w:sz w:val="24"/>
        </w:rPr>
        <w:t>masa</w:t>
      </w:r>
      <w:r>
        <w:rPr>
          <w:spacing w:val="-3"/>
          <w:sz w:val="24"/>
        </w:rPr>
        <w:t xml:space="preserve"> </w:t>
      </w:r>
      <w:r>
        <w:rPr>
          <w:sz w:val="24"/>
        </w:rPr>
        <w:t>totala</w:t>
      </w:r>
      <w:r>
        <w:rPr>
          <w:spacing w:val="-2"/>
          <w:sz w:val="24"/>
        </w:rPr>
        <w:t xml:space="preserve"> </w:t>
      </w:r>
      <w:r>
        <w:rPr>
          <w:sz w:val="24"/>
        </w:rPr>
        <w:t>a</w:t>
      </w:r>
      <w:r>
        <w:rPr>
          <w:spacing w:val="-2"/>
          <w:sz w:val="24"/>
        </w:rPr>
        <w:t xml:space="preserve"> </w:t>
      </w:r>
      <w:r>
        <w:rPr>
          <w:sz w:val="24"/>
        </w:rPr>
        <w:t>agregatelor</w:t>
      </w:r>
      <w:r>
        <w:rPr>
          <w:spacing w:val="-1"/>
          <w:sz w:val="24"/>
        </w:rPr>
        <w:t xml:space="preserve"> </w:t>
      </w:r>
      <w:r>
        <w:rPr>
          <w:spacing w:val="-2"/>
          <w:sz w:val="24"/>
        </w:rPr>
        <w:t>folosite).</w:t>
      </w:r>
    </w:p>
    <w:p w:rsidR="005956A8" w:rsidRDefault="005956A8">
      <w:pPr>
        <w:pStyle w:val="BodyText"/>
        <w:ind w:left="0"/>
      </w:pPr>
    </w:p>
    <w:p w:rsidR="005956A8" w:rsidRDefault="00F3183C">
      <w:pPr>
        <w:pStyle w:val="BodyText"/>
        <w:ind w:right="848" w:firstLine="719"/>
        <w:jc w:val="both"/>
      </w:pPr>
      <w:r>
        <w:t>Aceste materiale trebuie sa corespunda calitativ conditiilor impuse materialelor de constructie pentru drumuri. Splitul, in general, trebuie sa aiba aceeasi natura petrografica si rezistenta ca si piatra sparta folosita. In cazuri exceptionale se poate folosi si split care provine din roci cu alta rezistenta decat piatra sparta (de exemplu, la piatra sparta din calcar dur se poate folosi split din roci eruptive sau metamorfice etc.).</w:t>
      </w:r>
    </w:p>
    <w:p w:rsidR="005956A8" w:rsidRDefault="005956A8">
      <w:pPr>
        <w:pStyle w:val="BodyText"/>
        <w:spacing w:before="1"/>
        <w:ind w:left="0"/>
      </w:pPr>
    </w:p>
    <w:p w:rsidR="005956A8" w:rsidRDefault="00F3183C">
      <w:pPr>
        <w:pStyle w:val="BodyText"/>
        <w:ind w:right="846" w:firstLine="719"/>
        <w:jc w:val="both"/>
      </w:pPr>
      <w:r>
        <w:t>In partea de nord a incintei se completează amenajarea zonei tehnice din cazarmă. Amenajarea a început în urmă cu cîțiva ani, prin realizarea unor remize pentru tehnică militară, deservite de rețele de utilități și de drumuri de acces. Prin acest proiect se extinde această zonă tehnică, și se realizează o incintă separată prin împrejmuire nouă, cu acces controlat.</w:t>
      </w:r>
    </w:p>
    <w:p w:rsidR="005956A8" w:rsidRDefault="005956A8">
      <w:pPr>
        <w:pStyle w:val="BodyText"/>
        <w:ind w:left="0"/>
      </w:pPr>
    </w:p>
    <w:p w:rsidR="005956A8" w:rsidRDefault="00F3183C">
      <w:pPr>
        <w:pStyle w:val="BodyText"/>
        <w:ind w:right="895"/>
      </w:pPr>
      <w:r>
        <w:t>Extinderea presupune și realizarea unui drum nou, pentru autocamione de dimensiuni mari, care se va racorda la cel existent, de curînd modernizat.</w:t>
      </w:r>
    </w:p>
    <w:p w:rsidR="005956A8" w:rsidRDefault="005956A8">
      <w:pPr>
        <w:pStyle w:val="BodyText"/>
        <w:spacing w:before="2"/>
        <w:ind w:left="0"/>
      </w:pPr>
    </w:p>
    <w:p w:rsidR="005956A8" w:rsidRDefault="00F3183C">
      <w:pPr>
        <w:pStyle w:val="BodyText"/>
        <w:ind w:right="872" w:firstLine="719"/>
        <w:jc w:val="both"/>
      </w:pPr>
      <w:r>
        <w:t>Structura</w:t>
      </w:r>
      <w:r>
        <w:rPr>
          <w:spacing w:val="-4"/>
        </w:rPr>
        <w:t xml:space="preserve"> </w:t>
      </w:r>
      <w:r>
        <w:t>rutieră</w:t>
      </w:r>
      <w:r>
        <w:rPr>
          <w:spacing w:val="-3"/>
        </w:rPr>
        <w:t xml:space="preserve"> </w:t>
      </w:r>
      <w:r>
        <w:t>pentru</w:t>
      </w:r>
      <w:r>
        <w:rPr>
          <w:spacing w:val="-2"/>
        </w:rPr>
        <w:t xml:space="preserve"> </w:t>
      </w:r>
      <w:r>
        <w:t>zonele</w:t>
      </w:r>
      <w:r>
        <w:rPr>
          <w:spacing w:val="-2"/>
        </w:rPr>
        <w:t xml:space="preserve"> </w:t>
      </w:r>
      <w:r>
        <w:t>cu</w:t>
      </w:r>
      <w:r>
        <w:rPr>
          <w:spacing w:val="-2"/>
        </w:rPr>
        <w:t xml:space="preserve"> </w:t>
      </w:r>
      <w:r>
        <w:t>trafic</w:t>
      </w:r>
      <w:r>
        <w:rPr>
          <w:spacing w:val="-4"/>
        </w:rPr>
        <w:t xml:space="preserve"> </w:t>
      </w:r>
      <w:r>
        <w:t>greu</w:t>
      </w:r>
      <w:r>
        <w:rPr>
          <w:spacing w:val="-2"/>
        </w:rPr>
        <w:t xml:space="preserve"> </w:t>
      </w:r>
      <w:r>
        <w:t>și</w:t>
      </w:r>
      <w:r>
        <w:rPr>
          <w:spacing w:val="-2"/>
        </w:rPr>
        <w:t xml:space="preserve"> </w:t>
      </w:r>
      <w:r>
        <w:t>autospeciale</w:t>
      </w:r>
      <w:r>
        <w:rPr>
          <w:spacing w:val="-3"/>
        </w:rPr>
        <w:t xml:space="preserve"> </w:t>
      </w:r>
      <w:r>
        <w:t>militare,</w:t>
      </w:r>
      <w:r>
        <w:rPr>
          <w:spacing w:val="-2"/>
        </w:rPr>
        <w:t xml:space="preserve"> </w:t>
      </w:r>
      <w:r>
        <w:t>dar</w:t>
      </w:r>
      <w:r>
        <w:rPr>
          <w:spacing w:val="-2"/>
        </w:rPr>
        <w:t xml:space="preserve"> </w:t>
      </w:r>
      <w:r>
        <w:t>și</w:t>
      </w:r>
      <w:r>
        <w:rPr>
          <w:spacing w:val="-3"/>
        </w:rPr>
        <w:t xml:space="preserve"> </w:t>
      </w:r>
      <w:r>
        <w:t>pe</w:t>
      </w:r>
      <w:r>
        <w:rPr>
          <w:spacing w:val="-3"/>
        </w:rPr>
        <w:t xml:space="preserve"> </w:t>
      </w:r>
      <w:r>
        <w:t>aleea</w:t>
      </w:r>
      <w:r>
        <w:rPr>
          <w:spacing w:val="-3"/>
        </w:rPr>
        <w:t xml:space="preserve"> </w:t>
      </w:r>
      <w:r>
        <w:t>aflată</w:t>
      </w:r>
      <w:r>
        <w:rPr>
          <w:spacing w:val="-2"/>
        </w:rPr>
        <w:t xml:space="preserve"> </w:t>
      </w:r>
      <w:r>
        <w:t>pe latura sudică a clădirii Comandamentului, va avea următoarea stratificație:</w:t>
      </w:r>
    </w:p>
    <w:p w:rsidR="005956A8" w:rsidRDefault="005956A8">
      <w:pPr>
        <w:pStyle w:val="BodyText"/>
        <w:spacing w:before="5"/>
        <w:ind w:left="0"/>
      </w:pPr>
    </w:p>
    <w:p w:rsidR="005956A8" w:rsidRDefault="00F3183C">
      <w:pPr>
        <w:pStyle w:val="ListParagraph"/>
        <w:numPr>
          <w:ilvl w:val="1"/>
          <w:numId w:val="13"/>
        </w:numPr>
        <w:tabs>
          <w:tab w:val="left" w:pos="1271"/>
          <w:tab w:val="left" w:pos="1272"/>
        </w:tabs>
        <w:ind w:hanging="361"/>
        <w:rPr>
          <w:sz w:val="24"/>
        </w:rPr>
      </w:pPr>
      <w:r>
        <w:rPr>
          <w:sz w:val="24"/>
        </w:rPr>
        <w:t>25</w:t>
      </w:r>
      <w:r>
        <w:rPr>
          <w:spacing w:val="-3"/>
          <w:sz w:val="24"/>
        </w:rPr>
        <w:t xml:space="preserve"> </w:t>
      </w:r>
      <w:r>
        <w:rPr>
          <w:sz w:val="24"/>
        </w:rPr>
        <w:t>cm</w:t>
      </w:r>
      <w:r>
        <w:rPr>
          <w:spacing w:val="-1"/>
          <w:sz w:val="24"/>
        </w:rPr>
        <w:t xml:space="preserve"> </w:t>
      </w:r>
      <w:r>
        <w:rPr>
          <w:sz w:val="24"/>
        </w:rPr>
        <w:t>– Strat</w:t>
      </w:r>
      <w:r>
        <w:rPr>
          <w:spacing w:val="-1"/>
          <w:sz w:val="24"/>
        </w:rPr>
        <w:t xml:space="preserve"> </w:t>
      </w:r>
      <w:r>
        <w:rPr>
          <w:sz w:val="24"/>
        </w:rPr>
        <w:t>de uzură</w:t>
      </w:r>
      <w:r>
        <w:rPr>
          <w:spacing w:val="-2"/>
          <w:sz w:val="24"/>
        </w:rPr>
        <w:t xml:space="preserve"> </w:t>
      </w:r>
      <w:r>
        <w:rPr>
          <w:sz w:val="24"/>
        </w:rPr>
        <w:t>din</w:t>
      </w:r>
      <w:r>
        <w:rPr>
          <w:spacing w:val="-1"/>
          <w:sz w:val="24"/>
        </w:rPr>
        <w:t xml:space="preserve"> </w:t>
      </w:r>
      <w:r>
        <w:rPr>
          <w:sz w:val="24"/>
        </w:rPr>
        <w:t>beton de</w:t>
      </w:r>
      <w:r>
        <w:rPr>
          <w:spacing w:val="-2"/>
          <w:sz w:val="24"/>
        </w:rPr>
        <w:t xml:space="preserve"> </w:t>
      </w:r>
      <w:r>
        <w:rPr>
          <w:sz w:val="24"/>
        </w:rPr>
        <w:t>ciment tip</w:t>
      </w:r>
      <w:r>
        <w:rPr>
          <w:spacing w:val="-1"/>
          <w:sz w:val="24"/>
        </w:rPr>
        <w:t xml:space="preserve"> </w:t>
      </w:r>
      <w:r>
        <w:rPr>
          <w:sz w:val="24"/>
        </w:rPr>
        <w:t xml:space="preserve">BcR </w:t>
      </w:r>
      <w:r>
        <w:rPr>
          <w:spacing w:val="-5"/>
          <w:sz w:val="24"/>
        </w:rPr>
        <w:t>4,5</w:t>
      </w:r>
    </w:p>
    <w:p w:rsidR="005956A8" w:rsidRDefault="00F3183C">
      <w:pPr>
        <w:pStyle w:val="ListParagraph"/>
        <w:numPr>
          <w:ilvl w:val="1"/>
          <w:numId w:val="13"/>
        </w:numPr>
        <w:tabs>
          <w:tab w:val="left" w:pos="1271"/>
          <w:tab w:val="left" w:pos="1272"/>
        </w:tabs>
        <w:ind w:hanging="361"/>
        <w:rPr>
          <w:sz w:val="24"/>
        </w:rPr>
      </w:pPr>
      <w:r>
        <w:rPr>
          <w:sz w:val="24"/>
        </w:rPr>
        <w:t>2</w:t>
      </w:r>
      <w:r>
        <w:rPr>
          <w:spacing w:val="-2"/>
          <w:sz w:val="24"/>
        </w:rPr>
        <w:t xml:space="preserve"> </w:t>
      </w:r>
      <w:r>
        <w:rPr>
          <w:sz w:val="24"/>
        </w:rPr>
        <w:t>cm</w:t>
      </w:r>
      <w:r>
        <w:rPr>
          <w:spacing w:val="-1"/>
          <w:sz w:val="24"/>
        </w:rPr>
        <w:t xml:space="preserve"> </w:t>
      </w:r>
      <w:r>
        <w:rPr>
          <w:sz w:val="24"/>
        </w:rPr>
        <w:t>–</w:t>
      </w:r>
      <w:r>
        <w:rPr>
          <w:spacing w:val="-2"/>
          <w:sz w:val="24"/>
        </w:rPr>
        <w:t xml:space="preserve"> </w:t>
      </w:r>
      <w:r>
        <w:rPr>
          <w:sz w:val="24"/>
        </w:rPr>
        <w:t>Strat</w:t>
      </w:r>
      <w:r>
        <w:rPr>
          <w:spacing w:val="-2"/>
          <w:sz w:val="24"/>
        </w:rPr>
        <w:t xml:space="preserve"> </w:t>
      </w:r>
      <w:r>
        <w:rPr>
          <w:sz w:val="24"/>
        </w:rPr>
        <w:t>de</w:t>
      </w:r>
      <w:r>
        <w:rPr>
          <w:spacing w:val="-2"/>
          <w:sz w:val="24"/>
        </w:rPr>
        <w:t xml:space="preserve"> </w:t>
      </w:r>
      <w:r>
        <w:rPr>
          <w:sz w:val="24"/>
        </w:rPr>
        <w:t>nisip și</w:t>
      </w:r>
      <w:r>
        <w:rPr>
          <w:spacing w:val="-3"/>
          <w:sz w:val="24"/>
        </w:rPr>
        <w:t xml:space="preserve"> </w:t>
      </w:r>
      <w:r>
        <w:rPr>
          <w:sz w:val="24"/>
        </w:rPr>
        <w:t>folie</w:t>
      </w:r>
      <w:r>
        <w:rPr>
          <w:spacing w:val="-2"/>
          <w:sz w:val="24"/>
        </w:rPr>
        <w:t xml:space="preserve"> </w:t>
      </w:r>
      <w:r>
        <w:rPr>
          <w:sz w:val="24"/>
        </w:rPr>
        <w:t>de</w:t>
      </w:r>
      <w:r>
        <w:rPr>
          <w:spacing w:val="-3"/>
          <w:sz w:val="24"/>
        </w:rPr>
        <w:t xml:space="preserve"> </w:t>
      </w:r>
      <w:r>
        <w:rPr>
          <w:sz w:val="24"/>
        </w:rPr>
        <w:t>polietilenă</w:t>
      </w:r>
      <w:r>
        <w:rPr>
          <w:spacing w:val="-3"/>
          <w:sz w:val="24"/>
        </w:rPr>
        <w:t xml:space="preserve"> </w:t>
      </w:r>
      <w:r>
        <w:rPr>
          <w:sz w:val="24"/>
        </w:rPr>
        <w:t>(pentru</w:t>
      </w:r>
      <w:r>
        <w:rPr>
          <w:spacing w:val="-2"/>
          <w:sz w:val="24"/>
        </w:rPr>
        <w:t xml:space="preserve"> </w:t>
      </w:r>
      <w:r>
        <w:rPr>
          <w:sz w:val="24"/>
        </w:rPr>
        <w:t>separare</w:t>
      </w:r>
      <w:r>
        <w:rPr>
          <w:spacing w:val="-3"/>
          <w:sz w:val="24"/>
        </w:rPr>
        <w:t xml:space="preserve"> </w:t>
      </w:r>
      <w:r>
        <w:rPr>
          <w:sz w:val="24"/>
        </w:rPr>
        <w:t>și</w:t>
      </w:r>
      <w:r>
        <w:rPr>
          <w:spacing w:val="-3"/>
          <w:sz w:val="24"/>
        </w:rPr>
        <w:t xml:space="preserve"> </w:t>
      </w:r>
      <w:r>
        <w:rPr>
          <w:sz w:val="24"/>
        </w:rPr>
        <w:t>alunecare</w:t>
      </w:r>
      <w:r>
        <w:rPr>
          <w:spacing w:val="-2"/>
          <w:sz w:val="24"/>
        </w:rPr>
        <w:t xml:space="preserve"> controlată)</w:t>
      </w:r>
    </w:p>
    <w:p w:rsidR="005956A8" w:rsidRDefault="00F3183C">
      <w:pPr>
        <w:pStyle w:val="ListParagraph"/>
        <w:numPr>
          <w:ilvl w:val="1"/>
          <w:numId w:val="13"/>
        </w:numPr>
        <w:tabs>
          <w:tab w:val="left" w:pos="1271"/>
          <w:tab w:val="left" w:pos="1272"/>
        </w:tabs>
        <w:spacing w:before="1"/>
        <w:ind w:right="929"/>
        <w:rPr>
          <w:sz w:val="24"/>
        </w:rPr>
      </w:pPr>
      <w:r>
        <w:rPr>
          <w:sz w:val="24"/>
        </w:rPr>
        <w:t>20</w:t>
      </w:r>
      <w:r>
        <w:rPr>
          <w:spacing w:val="-3"/>
          <w:sz w:val="24"/>
        </w:rPr>
        <w:t xml:space="preserve"> </w:t>
      </w:r>
      <w:r>
        <w:rPr>
          <w:sz w:val="24"/>
        </w:rPr>
        <w:t>cm</w:t>
      </w:r>
      <w:r>
        <w:rPr>
          <w:spacing w:val="-3"/>
          <w:sz w:val="24"/>
        </w:rPr>
        <w:t xml:space="preserve"> </w:t>
      </w:r>
      <w:r>
        <w:rPr>
          <w:sz w:val="24"/>
        </w:rPr>
        <w:t>–</w:t>
      </w:r>
      <w:r>
        <w:rPr>
          <w:spacing w:val="-3"/>
          <w:sz w:val="24"/>
        </w:rPr>
        <w:t xml:space="preserve"> </w:t>
      </w:r>
      <w:r>
        <w:rPr>
          <w:sz w:val="24"/>
        </w:rPr>
        <w:t>Strat</w:t>
      </w:r>
      <w:r>
        <w:rPr>
          <w:spacing w:val="-3"/>
          <w:sz w:val="24"/>
        </w:rPr>
        <w:t xml:space="preserve"> </w:t>
      </w:r>
      <w:r>
        <w:rPr>
          <w:sz w:val="24"/>
        </w:rPr>
        <w:t>de</w:t>
      </w:r>
      <w:r>
        <w:rPr>
          <w:spacing w:val="-3"/>
          <w:sz w:val="24"/>
        </w:rPr>
        <w:t xml:space="preserve"> </w:t>
      </w:r>
      <w:r>
        <w:rPr>
          <w:sz w:val="24"/>
        </w:rPr>
        <w:t>fundație</w:t>
      </w:r>
      <w:r>
        <w:rPr>
          <w:spacing w:val="-2"/>
          <w:sz w:val="24"/>
        </w:rPr>
        <w:t xml:space="preserve"> </w:t>
      </w:r>
      <w:r>
        <w:rPr>
          <w:sz w:val="24"/>
        </w:rPr>
        <w:t>din</w:t>
      </w:r>
      <w:r>
        <w:rPr>
          <w:spacing w:val="-3"/>
          <w:sz w:val="24"/>
        </w:rPr>
        <w:t xml:space="preserve"> </w:t>
      </w:r>
      <w:r>
        <w:rPr>
          <w:sz w:val="24"/>
        </w:rPr>
        <w:t>balast</w:t>
      </w:r>
      <w:r>
        <w:rPr>
          <w:spacing w:val="-4"/>
          <w:sz w:val="24"/>
        </w:rPr>
        <w:t xml:space="preserve"> </w:t>
      </w:r>
      <w:r>
        <w:rPr>
          <w:sz w:val="24"/>
        </w:rPr>
        <w:t>stabilizat</w:t>
      </w:r>
      <w:r>
        <w:rPr>
          <w:spacing w:val="-3"/>
          <w:sz w:val="24"/>
        </w:rPr>
        <w:t xml:space="preserve"> </w:t>
      </w:r>
      <w:r>
        <w:rPr>
          <w:sz w:val="24"/>
        </w:rPr>
        <w:t>cu</w:t>
      </w:r>
      <w:r>
        <w:rPr>
          <w:spacing w:val="-3"/>
          <w:sz w:val="24"/>
        </w:rPr>
        <w:t xml:space="preserve"> </w:t>
      </w:r>
      <w:r>
        <w:rPr>
          <w:sz w:val="24"/>
        </w:rPr>
        <w:t>liant</w:t>
      </w:r>
      <w:r>
        <w:rPr>
          <w:spacing w:val="-3"/>
          <w:sz w:val="24"/>
        </w:rPr>
        <w:t xml:space="preserve"> </w:t>
      </w:r>
      <w:r>
        <w:rPr>
          <w:sz w:val="24"/>
        </w:rPr>
        <w:t>hidraulic,</w:t>
      </w:r>
      <w:r>
        <w:rPr>
          <w:spacing w:val="-3"/>
          <w:sz w:val="24"/>
        </w:rPr>
        <w:t xml:space="preserve"> </w:t>
      </w:r>
      <w:r>
        <w:rPr>
          <w:sz w:val="24"/>
        </w:rPr>
        <w:t>conform</w:t>
      </w:r>
      <w:r>
        <w:rPr>
          <w:spacing w:val="-3"/>
          <w:sz w:val="24"/>
        </w:rPr>
        <w:t xml:space="preserve"> </w:t>
      </w:r>
      <w:r>
        <w:rPr>
          <w:sz w:val="24"/>
        </w:rPr>
        <w:t>STAS</w:t>
      </w:r>
      <w:r>
        <w:rPr>
          <w:spacing w:val="-3"/>
          <w:sz w:val="24"/>
        </w:rPr>
        <w:t xml:space="preserve"> </w:t>
      </w:r>
      <w:r>
        <w:rPr>
          <w:sz w:val="24"/>
        </w:rPr>
        <w:t>6400,</w:t>
      </w:r>
      <w:r>
        <w:rPr>
          <w:spacing w:val="-3"/>
          <w:sz w:val="24"/>
        </w:rPr>
        <w:t xml:space="preserve"> </w:t>
      </w:r>
      <w:r>
        <w:rPr>
          <w:sz w:val="24"/>
        </w:rPr>
        <w:t>STAS 10473 și SR EN 13242+A1</w:t>
      </w:r>
    </w:p>
    <w:p w:rsidR="005956A8" w:rsidRDefault="00F3183C">
      <w:pPr>
        <w:pStyle w:val="ListParagraph"/>
        <w:numPr>
          <w:ilvl w:val="1"/>
          <w:numId w:val="13"/>
        </w:numPr>
        <w:tabs>
          <w:tab w:val="left" w:pos="1271"/>
          <w:tab w:val="left" w:pos="1272"/>
        </w:tabs>
        <w:ind w:hanging="361"/>
        <w:rPr>
          <w:sz w:val="24"/>
        </w:rPr>
      </w:pPr>
      <w:r>
        <w:rPr>
          <w:sz w:val="24"/>
        </w:rPr>
        <w:t>40</w:t>
      </w:r>
      <w:r>
        <w:rPr>
          <w:spacing w:val="-1"/>
          <w:sz w:val="24"/>
        </w:rPr>
        <w:t xml:space="preserve"> </w:t>
      </w:r>
      <w:r>
        <w:rPr>
          <w:sz w:val="24"/>
        </w:rPr>
        <w:t>cm</w:t>
      </w:r>
      <w:r>
        <w:rPr>
          <w:spacing w:val="-1"/>
          <w:sz w:val="24"/>
        </w:rPr>
        <w:t xml:space="preserve"> </w:t>
      </w:r>
      <w:r>
        <w:rPr>
          <w:sz w:val="24"/>
        </w:rPr>
        <w:t>–</w:t>
      </w:r>
      <w:r>
        <w:rPr>
          <w:spacing w:val="-1"/>
          <w:sz w:val="24"/>
        </w:rPr>
        <w:t xml:space="preserve"> </w:t>
      </w:r>
      <w:r>
        <w:rPr>
          <w:sz w:val="24"/>
        </w:rPr>
        <w:t>Strat de</w:t>
      </w:r>
      <w:r>
        <w:rPr>
          <w:spacing w:val="-1"/>
          <w:sz w:val="24"/>
        </w:rPr>
        <w:t xml:space="preserve"> </w:t>
      </w:r>
      <w:r>
        <w:rPr>
          <w:sz w:val="24"/>
        </w:rPr>
        <w:t>fundație din</w:t>
      </w:r>
      <w:r>
        <w:rPr>
          <w:spacing w:val="-1"/>
          <w:sz w:val="24"/>
        </w:rPr>
        <w:t xml:space="preserve"> </w:t>
      </w:r>
      <w:r>
        <w:rPr>
          <w:sz w:val="24"/>
        </w:rPr>
        <w:t>balast,</w:t>
      </w:r>
      <w:r>
        <w:rPr>
          <w:spacing w:val="-1"/>
          <w:sz w:val="24"/>
        </w:rPr>
        <w:t xml:space="preserve"> </w:t>
      </w:r>
      <w:r>
        <w:rPr>
          <w:sz w:val="24"/>
        </w:rPr>
        <w:t>conform</w:t>
      </w:r>
      <w:r>
        <w:rPr>
          <w:spacing w:val="-1"/>
          <w:sz w:val="24"/>
        </w:rPr>
        <w:t xml:space="preserve"> </w:t>
      </w:r>
      <w:r>
        <w:rPr>
          <w:sz w:val="24"/>
        </w:rPr>
        <w:t>STAS</w:t>
      </w:r>
      <w:r>
        <w:rPr>
          <w:spacing w:val="-1"/>
          <w:sz w:val="24"/>
        </w:rPr>
        <w:t xml:space="preserve"> </w:t>
      </w:r>
      <w:r>
        <w:rPr>
          <w:sz w:val="24"/>
        </w:rPr>
        <w:t>6400 și</w:t>
      </w:r>
      <w:r>
        <w:rPr>
          <w:spacing w:val="-1"/>
          <w:sz w:val="24"/>
        </w:rPr>
        <w:t xml:space="preserve"> </w:t>
      </w:r>
      <w:r>
        <w:rPr>
          <w:sz w:val="24"/>
        </w:rPr>
        <w:t>SR</w:t>
      </w:r>
      <w:r>
        <w:rPr>
          <w:spacing w:val="-1"/>
          <w:sz w:val="24"/>
        </w:rPr>
        <w:t xml:space="preserve"> </w:t>
      </w:r>
      <w:r>
        <w:rPr>
          <w:sz w:val="24"/>
        </w:rPr>
        <w:t>EN</w:t>
      </w:r>
      <w:r>
        <w:rPr>
          <w:spacing w:val="-1"/>
          <w:sz w:val="24"/>
        </w:rPr>
        <w:t xml:space="preserve"> </w:t>
      </w:r>
      <w:r>
        <w:rPr>
          <w:spacing w:val="-2"/>
          <w:sz w:val="24"/>
        </w:rPr>
        <w:t>13242+A1</w:t>
      </w:r>
    </w:p>
    <w:p w:rsidR="005956A8" w:rsidRDefault="00F3183C">
      <w:pPr>
        <w:pStyle w:val="ListParagraph"/>
        <w:numPr>
          <w:ilvl w:val="1"/>
          <w:numId w:val="13"/>
        </w:numPr>
        <w:tabs>
          <w:tab w:val="left" w:pos="1271"/>
          <w:tab w:val="left" w:pos="1272"/>
        </w:tabs>
        <w:ind w:hanging="361"/>
        <w:rPr>
          <w:sz w:val="24"/>
        </w:rPr>
      </w:pPr>
      <w:r>
        <w:rPr>
          <w:sz w:val="24"/>
        </w:rPr>
        <w:t>5</w:t>
      </w:r>
      <w:r>
        <w:rPr>
          <w:spacing w:val="-1"/>
          <w:sz w:val="24"/>
        </w:rPr>
        <w:t xml:space="preserve"> </w:t>
      </w:r>
      <w:r>
        <w:rPr>
          <w:sz w:val="24"/>
        </w:rPr>
        <w:t>cm</w:t>
      </w:r>
      <w:r>
        <w:rPr>
          <w:spacing w:val="-1"/>
          <w:sz w:val="24"/>
        </w:rPr>
        <w:t xml:space="preserve"> </w:t>
      </w:r>
      <w:r>
        <w:rPr>
          <w:sz w:val="24"/>
        </w:rPr>
        <w:t>– Strat</w:t>
      </w:r>
      <w:r>
        <w:rPr>
          <w:spacing w:val="-1"/>
          <w:sz w:val="24"/>
        </w:rPr>
        <w:t xml:space="preserve"> </w:t>
      </w:r>
      <w:r>
        <w:rPr>
          <w:sz w:val="24"/>
        </w:rPr>
        <w:t>de</w:t>
      </w:r>
      <w:r>
        <w:rPr>
          <w:spacing w:val="-1"/>
          <w:sz w:val="24"/>
        </w:rPr>
        <w:t xml:space="preserve"> </w:t>
      </w:r>
      <w:r>
        <w:rPr>
          <w:sz w:val="24"/>
        </w:rPr>
        <w:t>formă</w:t>
      </w:r>
      <w:r>
        <w:rPr>
          <w:spacing w:val="-2"/>
          <w:sz w:val="24"/>
        </w:rPr>
        <w:t xml:space="preserve"> </w:t>
      </w:r>
      <w:r>
        <w:rPr>
          <w:sz w:val="24"/>
        </w:rPr>
        <w:t>din</w:t>
      </w:r>
      <w:r>
        <w:rPr>
          <w:spacing w:val="1"/>
          <w:sz w:val="24"/>
        </w:rPr>
        <w:t xml:space="preserve"> </w:t>
      </w:r>
      <w:r>
        <w:rPr>
          <w:sz w:val="24"/>
        </w:rPr>
        <w:t>nisip,</w:t>
      </w:r>
      <w:r>
        <w:rPr>
          <w:spacing w:val="-1"/>
          <w:sz w:val="24"/>
        </w:rPr>
        <w:t xml:space="preserve"> </w:t>
      </w:r>
      <w:r>
        <w:rPr>
          <w:sz w:val="24"/>
        </w:rPr>
        <w:t>conform STAS</w:t>
      </w:r>
      <w:r>
        <w:rPr>
          <w:spacing w:val="-1"/>
          <w:sz w:val="24"/>
        </w:rPr>
        <w:t xml:space="preserve"> </w:t>
      </w:r>
      <w:r>
        <w:rPr>
          <w:sz w:val="24"/>
        </w:rPr>
        <w:t>6400</w:t>
      </w:r>
      <w:r>
        <w:rPr>
          <w:spacing w:val="-1"/>
          <w:sz w:val="24"/>
        </w:rPr>
        <w:t xml:space="preserve"> </w:t>
      </w:r>
      <w:r>
        <w:rPr>
          <w:sz w:val="24"/>
        </w:rPr>
        <w:t>și SR</w:t>
      </w:r>
      <w:r>
        <w:rPr>
          <w:spacing w:val="-1"/>
          <w:sz w:val="24"/>
        </w:rPr>
        <w:t xml:space="preserve"> </w:t>
      </w:r>
      <w:r>
        <w:rPr>
          <w:sz w:val="24"/>
        </w:rPr>
        <w:t>EN</w:t>
      </w:r>
      <w:r>
        <w:rPr>
          <w:spacing w:val="2"/>
          <w:sz w:val="24"/>
        </w:rPr>
        <w:t xml:space="preserve"> </w:t>
      </w:r>
      <w:r>
        <w:rPr>
          <w:spacing w:val="-2"/>
          <w:sz w:val="24"/>
        </w:rPr>
        <w:t>13242+A1</w:t>
      </w:r>
    </w:p>
    <w:p w:rsidR="005956A8" w:rsidRDefault="005956A8">
      <w:pPr>
        <w:pStyle w:val="BodyText"/>
        <w:spacing w:before="4"/>
        <w:ind w:left="0"/>
      </w:pPr>
    </w:p>
    <w:p w:rsidR="005956A8" w:rsidRDefault="00F3183C">
      <w:pPr>
        <w:pStyle w:val="BodyText"/>
        <w:spacing w:before="1"/>
        <w:ind w:right="1054"/>
      </w:pPr>
      <w:r>
        <w:t>Terenul</w:t>
      </w:r>
      <w:r>
        <w:rPr>
          <w:spacing w:val="-4"/>
        </w:rPr>
        <w:t xml:space="preserve"> </w:t>
      </w:r>
      <w:r>
        <w:t>va</w:t>
      </w:r>
      <w:r>
        <w:rPr>
          <w:spacing w:val="-3"/>
        </w:rPr>
        <w:t xml:space="preserve"> </w:t>
      </w:r>
      <w:r>
        <w:t>fi</w:t>
      </w:r>
      <w:r>
        <w:rPr>
          <w:spacing w:val="-4"/>
        </w:rPr>
        <w:t xml:space="preserve"> </w:t>
      </w:r>
      <w:r>
        <w:t>pregătit</w:t>
      </w:r>
      <w:r>
        <w:rPr>
          <w:spacing w:val="-4"/>
        </w:rPr>
        <w:t xml:space="preserve"> </w:t>
      </w:r>
      <w:r>
        <w:t>prin</w:t>
      </w:r>
      <w:r>
        <w:rPr>
          <w:spacing w:val="-4"/>
        </w:rPr>
        <w:t xml:space="preserve"> </w:t>
      </w:r>
      <w:r>
        <w:t>săpătură,</w:t>
      </w:r>
      <w:r>
        <w:rPr>
          <w:spacing w:val="-4"/>
        </w:rPr>
        <w:t xml:space="preserve"> </w:t>
      </w:r>
      <w:r>
        <w:t>scarificare,</w:t>
      </w:r>
      <w:r>
        <w:rPr>
          <w:spacing w:val="-4"/>
        </w:rPr>
        <w:t xml:space="preserve"> </w:t>
      </w:r>
      <w:r>
        <w:t>nivelare</w:t>
      </w:r>
      <w:r>
        <w:rPr>
          <w:spacing w:val="-6"/>
        </w:rPr>
        <w:t xml:space="preserve"> </w:t>
      </w:r>
      <w:r>
        <w:t>și</w:t>
      </w:r>
      <w:r>
        <w:rPr>
          <w:spacing w:val="-5"/>
        </w:rPr>
        <w:t xml:space="preserve"> </w:t>
      </w:r>
      <w:r>
        <w:t>compactare,</w:t>
      </w:r>
      <w:r>
        <w:rPr>
          <w:spacing w:val="-4"/>
        </w:rPr>
        <w:t xml:space="preserve"> </w:t>
      </w:r>
      <w:r>
        <w:t>iar</w:t>
      </w:r>
      <w:r>
        <w:rPr>
          <w:spacing w:val="-3"/>
        </w:rPr>
        <w:t xml:space="preserve"> </w:t>
      </w:r>
      <w:r>
        <w:t>panta</w:t>
      </w:r>
      <w:r>
        <w:rPr>
          <w:spacing w:val="-4"/>
        </w:rPr>
        <w:t xml:space="preserve"> </w:t>
      </w:r>
      <w:r>
        <w:t>transversală propusă este de 2%.</w:t>
      </w:r>
    </w:p>
    <w:p w:rsidR="005956A8" w:rsidRDefault="005956A8">
      <w:pPr>
        <w:pStyle w:val="BodyText"/>
        <w:spacing w:before="2"/>
        <w:ind w:left="0"/>
      </w:pPr>
    </w:p>
    <w:p w:rsidR="005956A8" w:rsidRDefault="00F3183C">
      <w:pPr>
        <w:pStyle w:val="BodyText"/>
        <w:spacing w:line="482" w:lineRule="auto"/>
        <w:ind w:left="1271" w:right="3785"/>
      </w:pPr>
      <w:r>
        <w:t>Suprafață alei pietonale și trotuare propuse = 715 mp Suprafață</w:t>
      </w:r>
      <w:r>
        <w:rPr>
          <w:spacing w:val="-5"/>
        </w:rPr>
        <w:t xml:space="preserve"> </w:t>
      </w:r>
      <w:r>
        <w:t>drum</w:t>
      </w:r>
      <w:r>
        <w:rPr>
          <w:spacing w:val="-5"/>
        </w:rPr>
        <w:t xml:space="preserve"> </w:t>
      </w:r>
      <w:r>
        <w:t>și</w:t>
      </w:r>
      <w:r>
        <w:rPr>
          <w:spacing w:val="-5"/>
        </w:rPr>
        <w:t xml:space="preserve"> </w:t>
      </w:r>
      <w:r>
        <w:t>parcare</w:t>
      </w:r>
      <w:r>
        <w:rPr>
          <w:spacing w:val="-6"/>
        </w:rPr>
        <w:t xml:space="preserve"> </w:t>
      </w:r>
      <w:r>
        <w:t>circulație</w:t>
      </w:r>
      <w:r>
        <w:rPr>
          <w:spacing w:val="-4"/>
        </w:rPr>
        <w:t xml:space="preserve"> </w:t>
      </w:r>
      <w:r>
        <w:t>autoturisme</w:t>
      </w:r>
      <w:r>
        <w:rPr>
          <w:spacing w:val="-3"/>
        </w:rPr>
        <w:t xml:space="preserve"> </w:t>
      </w:r>
      <w:r>
        <w:t>=</w:t>
      </w:r>
      <w:r>
        <w:rPr>
          <w:spacing w:val="-4"/>
        </w:rPr>
        <w:t xml:space="preserve"> </w:t>
      </w:r>
      <w:r>
        <w:t>5.610</w:t>
      </w:r>
      <w:r>
        <w:rPr>
          <w:spacing w:val="-5"/>
        </w:rPr>
        <w:t xml:space="preserve"> </w:t>
      </w:r>
      <w:r>
        <w:t>mp Suprafață drum trafic greu = 2.295 mp</w:t>
      </w:r>
    </w:p>
    <w:p w:rsidR="005956A8" w:rsidRDefault="00F3183C">
      <w:pPr>
        <w:pStyle w:val="Heading3"/>
        <w:tabs>
          <w:tab w:val="left" w:pos="10227"/>
        </w:tabs>
        <w:spacing w:before="5"/>
        <w:ind w:left="1242"/>
        <w:rPr>
          <w:u w:val="none"/>
        </w:rPr>
      </w:pPr>
      <w:r>
        <w:rPr>
          <w:color w:val="000000"/>
          <w:spacing w:val="-32"/>
          <w:shd w:val="clear" w:color="auto" w:fill="E7E6E6"/>
        </w:rPr>
        <w:t xml:space="preserve"> </w:t>
      </w:r>
      <w:r>
        <w:rPr>
          <w:color w:val="000000"/>
          <w:shd w:val="clear" w:color="auto" w:fill="E7E6E6"/>
        </w:rPr>
        <w:t>OBIECT</w:t>
      </w:r>
      <w:r>
        <w:rPr>
          <w:color w:val="000000"/>
          <w:spacing w:val="-9"/>
          <w:shd w:val="clear" w:color="auto" w:fill="E7E6E6"/>
        </w:rPr>
        <w:t xml:space="preserve"> </w:t>
      </w:r>
      <w:r>
        <w:rPr>
          <w:color w:val="000000"/>
          <w:shd w:val="clear" w:color="auto" w:fill="E7E6E6"/>
        </w:rPr>
        <w:t>8</w:t>
      </w:r>
      <w:r>
        <w:rPr>
          <w:color w:val="000000"/>
          <w:spacing w:val="-6"/>
          <w:shd w:val="clear" w:color="auto" w:fill="E7E6E6"/>
        </w:rPr>
        <w:t xml:space="preserve"> </w:t>
      </w:r>
      <w:r>
        <w:rPr>
          <w:color w:val="000000"/>
          <w:shd w:val="clear" w:color="auto" w:fill="E7E6E6"/>
        </w:rPr>
        <w:t>–</w:t>
      </w:r>
      <w:r>
        <w:rPr>
          <w:color w:val="000000"/>
          <w:spacing w:val="-6"/>
          <w:shd w:val="clear" w:color="auto" w:fill="E7E6E6"/>
        </w:rPr>
        <w:t xml:space="preserve"> </w:t>
      </w:r>
      <w:r>
        <w:rPr>
          <w:color w:val="000000"/>
          <w:shd w:val="clear" w:color="auto" w:fill="E7E6E6"/>
        </w:rPr>
        <w:t>REFACERE</w:t>
      </w:r>
      <w:r>
        <w:rPr>
          <w:color w:val="000000"/>
          <w:spacing w:val="-6"/>
          <w:shd w:val="clear" w:color="auto" w:fill="E7E6E6"/>
        </w:rPr>
        <w:t xml:space="preserve"> </w:t>
      </w:r>
      <w:r>
        <w:rPr>
          <w:color w:val="000000"/>
          <w:shd w:val="clear" w:color="auto" w:fill="E7E6E6"/>
        </w:rPr>
        <w:t>ÎMPREJMUIRE</w:t>
      </w:r>
      <w:r>
        <w:rPr>
          <w:color w:val="000000"/>
          <w:spacing w:val="-5"/>
          <w:shd w:val="clear" w:color="auto" w:fill="E7E6E6"/>
        </w:rPr>
        <w:t xml:space="preserve"> </w:t>
      </w:r>
      <w:r>
        <w:rPr>
          <w:color w:val="000000"/>
          <w:spacing w:val="-2"/>
          <w:shd w:val="clear" w:color="auto" w:fill="E7E6E6"/>
        </w:rPr>
        <w:t>PERIMETRALĂ</w:t>
      </w:r>
      <w:r>
        <w:rPr>
          <w:color w:val="000000"/>
          <w:shd w:val="clear" w:color="auto" w:fill="E7E6E6"/>
        </w:rPr>
        <w:tab/>
      </w:r>
    </w:p>
    <w:p w:rsidR="005956A8" w:rsidRDefault="005956A8">
      <w:pPr>
        <w:pStyle w:val="BodyText"/>
        <w:spacing w:before="2"/>
        <w:ind w:left="0"/>
        <w:rPr>
          <w:b/>
          <w:sz w:val="16"/>
        </w:rPr>
      </w:pPr>
    </w:p>
    <w:p w:rsidR="005956A8" w:rsidRDefault="00F3183C">
      <w:pPr>
        <w:pStyle w:val="BodyText"/>
        <w:spacing w:before="90"/>
        <w:ind w:right="848" w:firstLine="719"/>
        <w:jc w:val="both"/>
      </w:pPr>
      <w:r>
        <w:t>Prin proiect, se propune refacerea împrejmuirii perimetrale, pe zona pe care aceasta este degradată sau veche, dar și realizarea unui gard nou, care să delimiteze zona tehnică de păstrare și întreținere a echipamentelor militare.</w:t>
      </w:r>
    </w:p>
    <w:p w:rsidR="005956A8" w:rsidRDefault="005956A8">
      <w:pPr>
        <w:pStyle w:val="BodyText"/>
        <w:spacing w:before="11"/>
        <w:ind w:left="0"/>
        <w:rPr>
          <w:sz w:val="23"/>
        </w:rPr>
      </w:pPr>
    </w:p>
    <w:p w:rsidR="005956A8" w:rsidRDefault="00F3183C">
      <w:pPr>
        <w:pStyle w:val="BodyText"/>
        <w:ind w:right="844" w:firstLine="719"/>
        <w:jc w:val="both"/>
      </w:pPr>
      <w:r>
        <w:t>Împrejmuirea de la frontul stradal se va realiza cu panouri metalice din tablă de oțel de</w:t>
      </w:r>
      <w:r>
        <w:rPr>
          <w:spacing w:val="40"/>
        </w:rPr>
        <w:t xml:space="preserve"> </w:t>
      </w:r>
      <w:r>
        <w:t>2mm, traforate cu model cu stema vulturului cruciat cu spadă și cruce. Pe contur panourile vor fi ambutisate pentru a oferi rigiditatea necesară. Aceste panouri se vor monta pe stâlpi din țeavă rectangulară</w:t>
      </w:r>
      <w:r>
        <w:rPr>
          <w:spacing w:val="6"/>
        </w:rPr>
        <w:t xml:space="preserve"> </w:t>
      </w:r>
      <w:r>
        <w:t>din</w:t>
      </w:r>
      <w:r>
        <w:rPr>
          <w:spacing w:val="9"/>
        </w:rPr>
        <w:t xml:space="preserve"> </w:t>
      </w:r>
      <w:r>
        <w:t>oțel</w:t>
      </w:r>
      <w:r>
        <w:rPr>
          <w:spacing w:val="9"/>
        </w:rPr>
        <w:t xml:space="preserve"> </w:t>
      </w:r>
      <w:r>
        <w:t>de</w:t>
      </w:r>
      <w:r>
        <w:rPr>
          <w:spacing w:val="10"/>
        </w:rPr>
        <w:t xml:space="preserve"> </w:t>
      </w:r>
      <w:r>
        <w:t>100x100x6.</w:t>
      </w:r>
      <w:r>
        <w:rPr>
          <w:spacing w:val="9"/>
        </w:rPr>
        <w:t xml:space="preserve"> </w:t>
      </w:r>
      <w:r>
        <w:t>Stâlpii</w:t>
      </w:r>
      <w:r>
        <w:rPr>
          <w:spacing w:val="9"/>
        </w:rPr>
        <w:t xml:space="preserve"> </w:t>
      </w:r>
      <w:r>
        <w:t>se</w:t>
      </w:r>
      <w:r>
        <w:rPr>
          <w:spacing w:val="8"/>
        </w:rPr>
        <w:t xml:space="preserve"> </w:t>
      </w:r>
      <w:r>
        <w:t>vor</w:t>
      </w:r>
      <w:r>
        <w:rPr>
          <w:spacing w:val="8"/>
        </w:rPr>
        <w:t xml:space="preserve"> </w:t>
      </w:r>
      <w:r>
        <w:t>încastra</w:t>
      </w:r>
      <w:r>
        <w:rPr>
          <w:spacing w:val="8"/>
        </w:rPr>
        <w:t xml:space="preserve"> </w:t>
      </w:r>
      <w:r>
        <w:t>în</w:t>
      </w:r>
      <w:r>
        <w:rPr>
          <w:spacing w:val="12"/>
        </w:rPr>
        <w:t xml:space="preserve"> </w:t>
      </w:r>
      <w:r>
        <w:t>grinda</w:t>
      </w:r>
      <w:r>
        <w:rPr>
          <w:spacing w:val="10"/>
        </w:rPr>
        <w:t xml:space="preserve"> </w:t>
      </w:r>
      <w:r>
        <w:t>continuă,</w:t>
      </w:r>
      <w:r>
        <w:rPr>
          <w:spacing w:val="9"/>
        </w:rPr>
        <w:t xml:space="preserve"> </w:t>
      </w:r>
      <w:r>
        <w:t>din</w:t>
      </w:r>
      <w:r>
        <w:rPr>
          <w:spacing w:val="9"/>
        </w:rPr>
        <w:t xml:space="preserve"> </w:t>
      </w:r>
      <w:r>
        <w:t>beton</w:t>
      </w:r>
      <w:r>
        <w:rPr>
          <w:spacing w:val="9"/>
        </w:rPr>
        <w:t xml:space="preserve"> </w:t>
      </w:r>
      <w:r>
        <w:t>armat</w:t>
      </w:r>
      <w:r>
        <w:rPr>
          <w:spacing w:val="9"/>
        </w:rPr>
        <w:t xml:space="preserve"> </w:t>
      </w:r>
      <w:r>
        <w:rPr>
          <w:spacing w:val="-4"/>
        </w:rPr>
        <w:t>care</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24" o:spid="_x0000_s1088" style="width:485.25pt;height:1.45pt;mso-position-horizontal-relative:char;mso-position-vertical-relative:line" coordsize="9705,29">
            <v:rect id="docshape325" o:spid="_x0000_s1089"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jc w:val="both"/>
      </w:pPr>
      <w:r>
        <w:t>formează</w:t>
      </w:r>
      <w:r>
        <w:rPr>
          <w:spacing w:val="-3"/>
        </w:rPr>
        <w:t xml:space="preserve"> </w:t>
      </w:r>
      <w:r>
        <w:t>soclul</w:t>
      </w:r>
      <w:r>
        <w:rPr>
          <w:spacing w:val="-1"/>
        </w:rPr>
        <w:t xml:space="preserve"> </w:t>
      </w:r>
      <w:r>
        <w:t>gardului</w:t>
      </w:r>
      <w:r>
        <w:rPr>
          <w:spacing w:val="-1"/>
        </w:rPr>
        <w:t xml:space="preserve"> </w:t>
      </w:r>
      <w:r>
        <w:t>și</w:t>
      </w:r>
      <w:r>
        <w:rPr>
          <w:spacing w:val="-2"/>
        </w:rPr>
        <w:t xml:space="preserve"> </w:t>
      </w:r>
      <w:r>
        <w:t>pleacă</w:t>
      </w:r>
      <w:r>
        <w:rPr>
          <w:spacing w:val="-2"/>
        </w:rPr>
        <w:t xml:space="preserve"> </w:t>
      </w:r>
      <w:r>
        <w:t>din</w:t>
      </w:r>
      <w:r>
        <w:rPr>
          <w:spacing w:val="-1"/>
        </w:rPr>
        <w:t xml:space="preserve"> </w:t>
      </w:r>
      <w:r>
        <w:rPr>
          <w:spacing w:val="-2"/>
        </w:rPr>
        <w:t>fundație.</w:t>
      </w:r>
    </w:p>
    <w:p w:rsidR="005956A8" w:rsidRDefault="00F3183C">
      <w:pPr>
        <w:pStyle w:val="BodyText"/>
        <w:ind w:right="847" w:firstLine="719"/>
        <w:jc w:val="both"/>
      </w:pPr>
      <w:r>
        <w:t xml:space="preserve">Zona soclului se va tencui si se va vopsi decorativ, iar panourile și stâlpii se vor vopsi </w:t>
      </w:r>
      <w:r>
        <w:rPr>
          <w:spacing w:val="-2"/>
        </w:rPr>
        <w:t>electrostatic.</w:t>
      </w:r>
    </w:p>
    <w:p w:rsidR="005956A8" w:rsidRDefault="00F3183C">
      <w:pPr>
        <w:pStyle w:val="BodyText"/>
        <w:ind w:right="846" w:firstLine="719"/>
        <w:jc w:val="both"/>
      </w:pPr>
      <w:r>
        <w:t xml:space="preserve">Poarta de la intrarea principală va avea același design cu mențiunea că stâlpii metalici vor fi de dimensiunea 150x150x8mm. Poarta se va deschide cu un sistem de actionare la distanță, dar și manual. Aceasta va rula pe o șină și va avea role de ghidaj la partea superioară. Pe poarta în funcțiune va fi montat un luminobloc de culoare roșie care va emite lumină de tip flash, la </w:t>
      </w:r>
      <w:r>
        <w:rPr>
          <w:spacing w:val="-2"/>
        </w:rPr>
        <w:t>funcționare.</w:t>
      </w:r>
    </w:p>
    <w:p w:rsidR="005956A8" w:rsidRDefault="00F3183C">
      <w:pPr>
        <w:pStyle w:val="BodyText"/>
        <w:ind w:right="846" w:firstLine="719"/>
        <w:jc w:val="both"/>
      </w:pPr>
      <w:r>
        <w:t>Lângă</w:t>
      </w:r>
      <w:r>
        <w:rPr>
          <w:spacing w:val="-3"/>
        </w:rPr>
        <w:t xml:space="preserve"> </w:t>
      </w:r>
      <w:r>
        <w:t>această</w:t>
      </w:r>
      <w:r>
        <w:rPr>
          <w:spacing w:val="-3"/>
        </w:rPr>
        <w:t xml:space="preserve"> </w:t>
      </w:r>
      <w:r>
        <w:t>poarta</w:t>
      </w:r>
      <w:r>
        <w:rPr>
          <w:spacing w:val="-3"/>
        </w:rPr>
        <w:t xml:space="preserve"> </w:t>
      </w:r>
      <w:r>
        <w:t>va</w:t>
      </w:r>
      <w:r>
        <w:rPr>
          <w:spacing w:val="-3"/>
        </w:rPr>
        <w:t xml:space="preserve"> </w:t>
      </w:r>
      <w:r>
        <w:t>fi</w:t>
      </w:r>
      <w:r>
        <w:rPr>
          <w:spacing w:val="-2"/>
        </w:rPr>
        <w:t xml:space="preserve"> </w:t>
      </w:r>
      <w:r>
        <w:t>prevazută</w:t>
      </w:r>
      <w:r>
        <w:rPr>
          <w:spacing w:val="-3"/>
        </w:rPr>
        <w:t xml:space="preserve"> </w:t>
      </w:r>
      <w:r>
        <w:t>încă</w:t>
      </w:r>
      <w:r>
        <w:rPr>
          <w:spacing w:val="-3"/>
        </w:rPr>
        <w:t xml:space="preserve"> </w:t>
      </w:r>
      <w:r>
        <w:t>una,</w:t>
      </w:r>
      <w:r>
        <w:rPr>
          <w:spacing w:val="-2"/>
        </w:rPr>
        <w:t xml:space="preserve"> </w:t>
      </w:r>
      <w:r>
        <w:t>mai mică,</w:t>
      </w:r>
      <w:r>
        <w:rPr>
          <w:spacing w:val="-2"/>
        </w:rPr>
        <w:t xml:space="preserve"> </w:t>
      </w:r>
      <w:r>
        <w:t>pentru</w:t>
      </w:r>
      <w:r>
        <w:rPr>
          <w:spacing w:val="-2"/>
        </w:rPr>
        <w:t xml:space="preserve"> </w:t>
      </w:r>
      <w:r>
        <w:t>accesul</w:t>
      </w:r>
      <w:r>
        <w:rPr>
          <w:spacing w:val="-3"/>
        </w:rPr>
        <w:t xml:space="preserve"> </w:t>
      </w:r>
      <w:r>
        <w:t>pienonal.</w:t>
      </w:r>
      <w:r>
        <w:rPr>
          <w:spacing w:val="-2"/>
        </w:rPr>
        <w:t xml:space="preserve"> </w:t>
      </w:r>
      <w:r>
        <w:t>Aceasta</w:t>
      </w:r>
      <w:r>
        <w:rPr>
          <w:spacing w:val="-2"/>
        </w:rPr>
        <w:t xml:space="preserve"> </w:t>
      </w:r>
      <w:r>
        <w:t>va fi prevăzuta cu videointerfon și sistem de deschidere de la distanță, dar si manual.</w:t>
      </w:r>
    </w:p>
    <w:p w:rsidR="005956A8" w:rsidRDefault="00F3183C">
      <w:pPr>
        <w:pStyle w:val="BodyText"/>
        <w:ind w:right="849" w:firstLine="719"/>
        <w:jc w:val="both"/>
      </w:pPr>
      <w:r>
        <w:t>În zona parcului tehnic se va realiza o împrejmuire interioară, din panouri de plasă din oțel zincat de 4mm grosime, de tip bodurat. Aceste panouri se vor monta pe o ramă din țevi pătrate vopsite. Panourile se vor monta pe stîlpi din țeavă metalica de 100x100x4mm. Gardul va avea un soclu de beton continuu, de 30 cm înălțime peste cota terenului amenajat.</w:t>
      </w:r>
    </w:p>
    <w:p w:rsidR="005956A8" w:rsidRDefault="00F3183C">
      <w:pPr>
        <w:pStyle w:val="BodyText"/>
        <w:spacing w:before="1"/>
        <w:ind w:left="1271"/>
        <w:jc w:val="both"/>
      </w:pPr>
      <w:r>
        <w:t>Soclul</w:t>
      </w:r>
      <w:r>
        <w:rPr>
          <w:spacing w:val="-2"/>
        </w:rPr>
        <w:t xml:space="preserve"> </w:t>
      </w:r>
      <w:r>
        <w:t>se</w:t>
      </w:r>
      <w:r>
        <w:rPr>
          <w:spacing w:val="-3"/>
        </w:rPr>
        <w:t xml:space="preserve"> </w:t>
      </w:r>
      <w:r>
        <w:t>tencuie</w:t>
      </w:r>
      <w:r>
        <w:rPr>
          <w:spacing w:val="-2"/>
        </w:rPr>
        <w:t xml:space="preserve"> </w:t>
      </w:r>
      <w:r>
        <w:t>și</w:t>
      </w:r>
      <w:r>
        <w:rPr>
          <w:spacing w:val="-2"/>
        </w:rPr>
        <w:t xml:space="preserve"> </w:t>
      </w:r>
      <w:r>
        <w:t>se</w:t>
      </w:r>
      <w:r>
        <w:rPr>
          <w:spacing w:val="-3"/>
        </w:rPr>
        <w:t xml:space="preserve"> </w:t>
      </w:r>
      <w:r>
        <w:rPr>
          <w:spacing w:val="-2"/>
        </w:rPr>
        <w:t>vopsește.</w:t>
      </w:r>
    </w:p>
    <w:p w:rsidR="005956A8" w:rsidRDefault="00F3183C">
      <w:pPr>
        <w:pStyle w:val="BodyText"/>
        <w:ind w:right="846" w:firstLine="719"/>
        <w:jc w:val="both"/>
      </w:pPr>
      <w:r>
        <w:t>În aceasta zonă interioară, se prevăd două porți, ambele cu același tip de panou, dar cu deschidere</w:t>
      </w:r>
      <w:r>
        <w:rPr>
          <w:spacing w:val="-1"/>
        </w:rPr>
        <w:t xml:space="preserve"> </w:t>
      </w:r>
      <w:r>
        <w:t>pe</w:t>
      </w:r>
      <w:r>
        <w:rPr>
          <w:spacing w:val="-1"/>
        </w:rPr>
        <w:t xml:space="preserve"> </w:t>
      </w:r>
      <w:r>
        <w:t>balamale. Poarta</w:t>
      </w:r>
      <w:r>
        <w:rPr>
          <w:spacing w:val="-2"/>
        </w:rPr>
        <w:t xml:space="preserve"> </w:t>
      </w:r>
      <w:r>
        <w:t>din dreptul postului de</w:t>
      </w:r>
      <w:r>
        <w:rPr>
          <w:spacing w:val="-1"/>
        </w:rPr>
        <w:t xml:space="preserve"> </w:t>
      </w:r>
      <w:r>
        <w:t>control, va fi</w:t>
      </w:r>
      <w:r>
        <w:rPr>
          <w:spacing w:val="-1"/>
        </w:rPr>
        <w:t xml:space="preserve"> </w:t>
      </w:r>
      <w:r>
        <w:t>acționată</w:t>
      </w:r>
      <w:r>
        <w:rPr>
          <w:spacing w:val="-1"/>
        </w:rPr>
        <w:t xml:space="preserve"> </w:t>
      </w:r>
      <w:r>
        <w:t>manual și automat din postul de control.</w:t>
      </w:r>
    </w:p>
    <w:p w:rsidR="005956A8" w:rsidRDefault="00F3183C">
      <w:pPr>
        <w:pStyle w:val="BodyText"/>
        <w:ind w:right="846" w:firstLine="719"/>
        <w:jc w:val="both"/>
      </w:pPr>
      <w:r>
        <w:t>Pentru derivația din drumul principal către spălătoria auto se prevede o poarta asemănătoare celei de mai sus, cu deschidere pivotantă, doar manuală.</w:t>
      </w:r>
    </w:p>
    <w:p w:rsidR="005956A8" w:rsidRDefault="00F3183C">
      <w:pPr>
        <w:pStyle w:val="BodyText"/>
        <w:ind w:right="853" w:firstLine="719"/>
        <w:jc w:val="both"/>
      </w:pPr>
      <w:r>
        <w:t>Cea mai mare parte a împrejmuirii o reprezintă cea permietrală realizată din panouri prefabricate din beton, tipică pentru unitățile militare.</w:t>
      </w:r>
    </w:p>
    <w:p w:rsidR="005956A8" w:rsidRDefault="00F3183C">
      <w:pPr>
        <w:pStyle w:val="BodyText"/>
        <w:ind w:right="846" w:firstLine="719"/>
        <w:jc w:val="both"/>
      </w:pPr>
      <w:r>
        <w:t>Se</w:t>
      </w:r>
      <w:r>
        <w:rPr>
          <w:spacing w:val="-2"/>
        </w:rPr>
        <w:t xml:space="preserve"> </w:t>
      </w:r>
      <w:r>
        <w:t>va</w:t>
      </w:r>
      <w:r>
        <w:rPr>
          <w:spacing w:val="-2"/>
        </w:rPr>
        <w:t xml:space="preserve"> </w:t>
      </w:r>
      <w:r>
        <w:t>realiza</w:t>
      </w:r>
      <w:r>
        <w:rPr>
          <w:spacing w:val="-2"/>
        </w:rPr>
        <w:t xml:space="preserve"> </w:t>
      </w:r>
      <w:r>
        <w:t>o</w:t>
      </w:r>
      <w:r>
        <w:rPr>
          <w:spacing w:val="-1"/>
        </w:rPr>
        <w:t xml:space="preserve"> </w:t>
      </w:r>
      <w:r>
        <w:t>împrejmuire</w:t>
      </w:r>
      <w:r>
        <w:rPr>
          <w:spacing w:val="-3"/>
        </w:rPr>
        <w:t xml:space="preserve"> </w:t>
      </w:r>
      <w:r>
        <w:t>nouă,</w:t>
      </w:r>
      <w:r>
        <w:rPr>
          <w:spacing w:val="-1"/>
        </w:rPr>
        <w:t xml:space="preserve"> </w:t>
      </w:r>
      <w:r>
        <w:t>din</w:t>
      </w:r>
      <w:r>
        <w:rPr>
          <w:spacing w:val="-1"/>
        </w:rPr>
        <w:t xml:space="preserve"> </w:t>
      </w:r>
      <w:r>
        <w:t>stâlpi</w:t>
      </w:r>
      <w:r>
        <w:rPr>
          <w:spacing w:val="-1"/>
        </w:rPr>
        <w:t xml:space="preserve"> </w:t>
      </w:r>
      <w:r>
        <w:t>pefabricați</w:t>
      </w:r>
      <w:r>
        <w:rPr>
          <w:spacing w:val="-1"/>
        </w:rPr>
        <w:t xml:space="preserve"> </w:t>
      </w:r>
      <w:r>
        <w:t>din</w:t>
      </w:r>
      <w:r>
        <w:rPr>
          <w:spacing w:val="-1"/>
        </w:rPr>
        <w:t xml:space="preserve"> </w:t>
      </w:r>
      <w:r>
        <w:t>beton</w:t>
      </w:r>
      <w:r>
        <w:rPr>
          <w:spacing w:val="-1"/>
        </w:rPr>
        <w:t xml:space="preserve"> </w:t>
      </w:r>
      <w:r>
        <w:t>armat</w:t>
      </w:r>
      <w:r>
        <w:rPr>
          <w:spacing w:val="-1"/>
        </w:rPr>
        <w:t xml:space="preserve"> </w:t>
      </w:r>
      <w:r>
        <w:t>cu</w:t>
      </w:r>
      <w:r>
        <w:rPr>
          <w:spacing w:val="-1"/>
        </w:rPr>
        <w:t xml:space="preserve"> </w:t>
      </w:r>
      <w:r>
        <w:t>canalet</w:t>
      </w:r>
      <w:r>
        <w:rPr>
          <w:spacing w:val="-1"/>
        </w:rPr>
        <w:t xml:space="preserve"> </w:t>
      </w:r>
      <w:r>
        <w:t>pe</w:t>
      </w:r>
      <w:r>
        <w:rPr>
          <w:spacing w:val="-2"/>
        </w:rPr>
        <w:t xml:space="preserve"> </w:t>
      </w:r>
      <w:r>
        <w:t>ambele părți, cu o înălțime de 2,20 m, montați la o distanță de 2,15 m interax. Partea opacă a împrejmuirii</w:t>
      </w:r>
      <w:r>
        <w:rPr>
          <w:spacing w:val="40"/>
        </w:rPr>
        <w:t xml:space="preserve"> </w:t>
      </w:r>
      <w:r>
        <w:t xml:space="preserve">se va realiza din panouri prefabricate din beton presat cu dimensiuni de 2000x500x40 mm, ansamblul fiind alcătuit din cinci panouri suprapuse. Stâlpii au lungimea de 3,15 m din care 2,20 m </w:t>
      </w:r>
      <w:r>
        <w:rPr>
          <w:spacing w:val="-2"/>
        </w:rPr>
        <w:t>suprateran.</w:t>
      </w:r>
    </w:p>
    <w:p w:rsidR="005956A8" w:rsidRDefault="00F3183C">
      <w:pPr>
        <w:pStyle w:val="BodyText"/>
        <w:ind w:right="847" w:firstLine="719"/>
        <w:jc w:val="both"/>
      </w:pPr>
      <w:r>
        <w:t>Pe toată lungimea gardul va fi prevăzut cu supraînălţare de siguranţă tip concertină NATO- BTO</w:t>
      </w:r>
      <w:r>
        <w:rPr>
          <w:spacing w:val="-1"/>
        </w:rPr>
        <w:t xml:space="preserve"> </w:t>
      </w:r>
      <w:r>
        <w:t>25/450 din sârmă</w:t>
      </w:r>
      <w:r>
        <w:rPr>
          <w:spacing w:val="-2"/>
        </w:rPr>
        <w:t xml:space="preserve"> </w:t>
      </w:r>
      <w:r>
        <w:t>ghimpată</w:t>
      </w:r>
      <w:r>
        <w:rPr>
          <w:spacing w:val="-1"/>
        </w:rPr>
        <w:t xml:space="preserve"> </w:t>
      </w:r>
      <w:r>
        <w:t>spiralată cu lamele</w:t>
      </w:r>
      <w:r>
        <w:rPr>
          <w:spacing w:val="-1"/>
        </w:rPr>
        <w:t xml:space="preserve"> </w:t>
      </w:r>
      <w:r>
        <w:t>tăietoare, aceasta</w:t>
      </w:r>
      <w:r>
        <w:rPr>
          <w:spacing w:val="-1"/>
        </w:rPr>
        <w:t xml:space="preserve"> </w:t>
      </w:r>
      <w:r>
        <w:t>este sprijintă</w:t>
      </w:r>
      <w:r>
        <w:rPr>
          <w:spacing w:val="-1"/>
        </w:rPr>
        <w:t xml:space="preserve"> </w:t>
      </w:r>
      <w:r>
        <w:t>prin</w:t>
      </w:r>
      <w:r>
        <w:rPr>
          <w:spacing w:val="-1"/>
        </w:rPr>
        <w:t xml:space="preserve"> </w:t>
      </w:r>
      <w:r>
        <w:t>intermediul unui profil, în formă de ''Y'', realizat în fabrică, iar prinderea de stâlp a acestuia se realizează prin intermediul a două șuruburi M8 cu șaibă și piuliță specifică pentru fiecare profil in parte.</w:t>
      </w:r>
    </w:p>
    <w:p w:rsidR="005956A8" w:rsidRDefault="00F3183C">
      <w:pPr>
        <w:pStyle w:val="BodyText"/>
        <w:ind w:right="849" w:firstLine="719"/>
        <w:jc w:val="both"/>
      </w:pPr>
      <w:r>
        <w:t xml:space="preserve">Pentru montajul firelor de tensionare din sârmă oțelită zincată de 3 mm grosime, la nivelul fiecărui profil ''Y'', prevăzute din fabrică 2 fante </w:t>
      </w:r>
      <w:r>
        <w:rPr>
          <w:rFonts w:ascii="Cambria Math" w:hAnsi="Cambria Math"/>
        </w:rPr>
        <w:t>∅</w:t>
      </w:r>
      <w:r>
        <w:t>5 pe fiecare profil. Sârma zincată dispusă în role cu dimensiuni calibrate şi greutăţi prestabilite se comercializează la baloţi, protejaţi la exterior printr-o folie de polietilenă reciclabilă. Sârma zincată trebuie să respecte caracteristici geometrice şi dimensionale, conform standard de fabricaţie- EN 10223-1; STAS 1179.</w:t>
      </w:r>
    </w:p>
    <w:p w:rsidR="005956A8" w:rsidRDefault="00F3183C">
      <w:pPr>
        <w:pStyle w:val="BodyText"/>
        <w:ind w:right="848" w:firstLine="719"/>
        <w:jc w:val="both"/>
      </w:pPr>
      <w:r>
        <w:t>Fiecare dintre extremitățile țevilor metalice aferente profilului ''Y'', prevăzute cu capace de pentru evitarea infiltrării apelor meteorice, acestea se realizează o dată cu asamblarea profilului metalic. Capacele sunt realizate dintr-un material rezistent la factorii de mediu, cu degradare redusă în timp, culoarea acestora fiind una închisă (negru), de asemenea acestea au un sistem specific de fixare pe țeavă.</w:t>
      </w:r>
    </w:p>
    <w:p w:rsidR="005956A8" w:rsidRDefault="00F3183C">
      <w:pPr>
        <w:pStyle w:val="BodyText"/>
        <w:spacing w:before="1"/>
        <w:ind w:left="1271" w:right="4087"/>
      </w:pPr>
      <w:r>
        <w:rPr>
          <w:color w:val="FF0000"/>
        </w:rPr>
        <w:t>Lungime gard din panouri traforate h 235cm</w:t>
      </w:r>
      <w:r>
        <w:rPr>
          <w:color w:val="FF0000"/>
          <w:spacing w:val="40"/>
        </w:rPr>
        <w:t xml:space="preserve"> </w:t>
      </w:r>
      <w:r>
        <w:rPr>
          <w:color w:val="FF0000"/>
        </w:rPr>
        <w:t>= 110 ml Lungime gard din panouri traforate h 165cm</w:t>
      </w:r>
      <w:r>
        <w:rPr>
          <w:color w:val="FF0000"/>
          <w:spacing w:val="40"/>
        </w:rPr>
        <w:t xml:space="preserve"> </w:t>
      </w:r>
      <w:r>
        <w:rPr>
          <w:color w:val="FF0000"/>
        </w:rPr>
        <w:t xml:space="preserve">= 100 ml Lungime gard din panouri din plasă de oțel = 208 ml </w:t>
      </w:r>
      <w:r>
        <w:t>Lungime</w:t>
      </w:r>
      <w:r>
        <w:rPr>
          <w:spacing w:val="-5"/>
        </w:rPr>
        <w:t xml:space="preserve"> </w:t>
      </w:r>
      <w:r>
        <w:t>gard</w:t>
      </w:r>
      <w:r>
        <w:rPr>
          <w:spacing w:val="-4"/>
        </w:rPr>
        <w:t xml:space="preserve"> </w:t>
      </w:r>
      <w:r>
        <w:t>in</w:t>
      </w:r>
      <w:r>
        <w:rPr>
          <w:spacing w:val="-4"/>
        </w:rPr>
        <w:t xml:space="preserve"> </w:t>
      </w:r>
      <w:r>
        <w:t>panouri</w:t>
      </w:r>
      <w:r>
        <w:rPr>
          <w:spacing w:val="-3"/>
        </w:rPr>
        <w:t xml:space="preserve"> </w:t>
      </w:r>
      <w:r>
        <w:t>de</w:t>
      </w:r>
      <w:r>
        <w:rPr>
          <w:spacing w:val="-5"/>
        </w:rPr>
        <w:t xml:space="preserve"> </w:t>
      </w:r>
      <w:r>
        <w:t>beton</w:t>
      </w:r>
      <w:r>
        <w:rPr>
          <w:spacing w:val="-4"/>
        </w:rPr>
        <w:t xml:space="preserve"> </w:t>
      </w:r>
      <w:r>
        <w:t>prefabricate</w:t>
      </w:r>
      <w:r>
        <w:rPr>
          <w:spacing w:val="-4"/>
        </w:rPr>
        <w:t xml:space="preserve"> </w:t>
      </w:r>
      <w:r>
        <w:t>=</w:t>
      </w:r>
      <w:r>
        <w:rPr>
          <w:spacing w:val="-6"/>
        </w:rPr>
        <w:t xml:space="preserve"> </w:t>
      </w:r>
      <w:r>
        <w:t>1702</w:t>
      </w:r>
      <w:r>
        <w:rPr>
          <w:spacing w:val="-4"/>
        </w:rPr>
        <w:t xml:space="preserve"> </w:t>
      </w:r>
      <w:r>
        <w:t>ml Demolare gard prefabricat = 1740 ml</w:t>
      </w:r>
    </w:p>
    <w:p w:rsidR="005956A8" w:rsidRDefault="005956A8">
      <w:pPr>
        <w:pStyle w:val="BodyText"/>
        <w:ind w:left="0"/>
        <w:rPr>
          <w:sz w:val="20"/>
        </w:rPr>
      </w:pPr>
    </w:p>
    <w:p w:rsidR="005956A8" w:rsidRDefault="005956A8">
      <w:pPr>
        <w:pStyle w:val="BodyText"/>
        <w:spacing w:before="2"/>
        <w:ind w:left="0"/>
        <w:rPr>
          <w:sz w:val="20"/>
        </w:rPr>
      </w:pPr>
    </w:p>
    <w:p w:rsidR="005956A8" w:rsidRDefault="00F3183C">
      <w:pPr>
        <w:pStyle w:val="Heading3"/>
        <w:tabs>
          <w:tab w:val="left" w:pos="10227"/>
        </w:tabs>
        <w:spacing w:before="90"/>
        <w:ind w:left="1242"/>
        <w:rPr>
          <w:u w:val="none"/>
        </w:rPr>
      </w:pPr>
      <w:r>
        <w:rPr>
          <w:color w:val="000000"/>
          <w:spacing w:val="-32"/>
          <w:shd w:val="clear" w:color="auto" w:fill="E7E6E6"/>
        </w:rPr>
        <w:t xml:space="preserve"> </w:t>
      </w:r>
      <w:r>
        <w:rPr>
          <w:color w:val="000000"/>
          <w:shd w:val="clear" w:color="auto" w:fill="E7E6E6"/>
        </w:rPr>
        <w:t>OBIECT</w:t>
      </w:r>
      <w:r>
        <w:rPr>
          <w:color w:val="000000"/>
          <w:spacing w:val="-9"/>
          <w:shd w:val="clear" w:color="auto" w:fill="E7E6E6"/>
        </w:rPr>
        <w:t xml:space="preserve"> </w:t>
      </w:r>
      <w:r>
        <w:rPr>
          <w:color w:val="000000"/>
          <w:shd w:val="clear" w:color="auto" w:fill="E7E6E6"/>
        </w:rPr>
        <w:t>9</w:t>
      </w:r>
      <w:r>
        <w:rPr>
          <w:color w:val="000000"/>
          <w:spacing w:val="-6"/>
          <w:shd w:val="clear" w:color="auto" w:fill="E7E6E6"/>
        </w:rPr>
        <w:t xml:space="preserve"> </w:t>
      </w:r>
      <w:r>
        <w:rPr>
          <w:color w:val="000000"/>
          <w:shd w:val="clear" w:color="auto" w:fill="E7E6E6"/>
        </w:rPr>
        <w:t>–</w:t>
      </w:r>
      <w:r>
        <w:rPr>
          <w:color w:val="000000"/>
          <w:spacing w:val="-6"/>
          <w:shd w:val="clear" w:color="auto" w:fill="E7E6E6"/>
        </w:rPr>
        <w:t xml:space="preserve"> </w:t>
      </w:r>
      <w:r>
        <w:rPr>
          <w:color w:val="000000"/>
          <w:shd w:val="clear" w:color="auto" w:fill="E7E6E6"/>
        </w:rPr>
        <w:t>REALIZARE</w:t>
      </w:r>
      <w:r>
        <w:rPr>
          <w:color w:val="000000"/>
          <w:spacing w:val="-5"/>
          <w:shd w:val="clear" w:color="auto" w:fill="E7E6E6"/>
        </w:rPr>
        <w:t xml:space="preserve"> </w:t>
      </w:r>
      <w:r>
        <w:rPr>
          <w:color w:val="000000"/>
          <w:shd w:val="clear" w:color="auto" w:fill="E7E6E6"/>
        </w:rPr>
        <w:t>ILUMINAT</w:t>
      </w:r>
      <w:r>
        <w:rPr>
          <w:color w:val="000000"/>
          <w:spacing w:val="-6"/>
          <w:shd w:val="clear" w:color="auto" w:fill="E7E6E6"/>
        </w:rPr>
        <w:t xml:space="preserve"> </w:t>
      </w:r>
      <w:r>
        <w:rPr>
          <w:color w:val="000000"/>
          <w:spacing w:val="-2"/>
          <w:shd w:val="clear" w:color="auto" w:fill="E7E6E6"/>
        </w:rPr>
        <w:t>EXTERIOR</w:t>
      </w:r>
      <w:r>
        <w:rPr>
          <w:color w:val="000000"/>
          <w:shd w:val="clear" w:color="auto" w:fill="E7E6E6"/>
        </w:rPr>
        <w:tab/>
      </w:r>
    </w:p>
    <w:p w:rsidR="005956A8" w:rsidRDefault="005956A8">
      <w:pPr>
        <w:sectPr w:rsidR="005956A8">
          <w:pgSz w:w="11910" w:h="16840"/>
          <w:pgMar w:top="1540" w:right="0" w:bottom="700" w:left="860" w:header="467" w:footer="518" w:gutter="0"/>
          <w:cols w:space="720"/>
        </w:sectPr>
      </w:pPr>
    </w:p>
    <w:p w:rsidR="005956A8" w:rsidRDefault="005956A8">
      <w:pPr>
        <w:pStyle w:val="BodyText"/>
        <w:ind w:left="0"/>
        <w:rPr>
          <w:b/>
          <w:sz w:val="9"/>
        </w:rPr>
      </w:pPr>
    </w:p>
    <w:p w:rsidR="005956A8" w:rsidRDefault="005956A8">
      <w:pPr>
        <w:pStyle w:val="BodyText"/>
        <w:spacing w:line="28" w:lineRule="exact"/>
        <w:ind w:left="522"/>
        <w:rPr>
          <w:sz w:val="2"/>
        </w:rPr>
      </w:pPr>
      <w:r w:rsidRPr="005956A8">
        <w:rPr>
          <w:sz w:val="2"/>
        </w:rPr>
      </w:r>
      <w:r>
        <w:rPr>
          <w:sz w:val="2"/>
        </w:rPr>
        <w:pict>
          <v:group id="docshapegroup326" o:spid="_x0000_s1086" style="width:485.25pt;height:1.45pt;mso-position-horizontal-relative:char;mso-position-vertical-relative:line" coordsize="9705,29">
            <v:rect id="docshape327" o:spid="_x0000_s1087"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45" w:firstLine="719"/>
        <w:jc w:val="both"/>
      </w:pPr>
      <w:r>
        <w:t>Iluminatul perimetral este compus din 118 stîlpi de iluminat de 6m înălțime montați la o distanță între ei de 25 m. Se propune împărțirea pe</w:t>
      </w:r>
      <w:r>
        <w:rPr>
          <w:spacing w:val="80"/>
        </w:rPr>
        <w:t xml:space="preserve"> </w:t>
      </w:r>
      <w:r>
        <w:t>circuite de iluminat exterior,</w:t>
      </w:r>
      <w:r>
        <w:rPr>
          <w:spacing w:val="80"/>
        </w:rPr>
        <w:t xml:space="preserve"> </w:t>
      </w:r>
      <w:r>
        <w:t>cu cîte max 12 stîlpi per circuit utilizîndu-se un cablu de tip CYAbY 3x6 mmp, îngropat cu o putere maximă pe circuit 1200W și o lungime maximă de 300m la tensiunea de 230V. Fiecare stîlp de iluminat are propria împămîntare și protecție la atingere directă pe carcasă. Comanda iluminatului perimetral se realizează manual (de la Punctul de control) și automat cu senzori crepusculari (fotocelula) montați pe stîlpi ce acționează atunci cînd se întunecă (iluminarea scade sub 30 lx), iar cînd lumina este suficienta (peste 80 lx) se opreste iluminatul.</w:t>
      </w:r>
    </w:p>
    <w:p w:rsidR="005956A8" w:rsidRDefault="00F3183C">
      <w:pPr>
        <w:pStyle w:val="BodyText"/>
        <w:ind w:right="850" w:firstLine="719"/>
        <w:jc w:val="both"/>
      </w:pPr>
      <w:r>
        <w:t>Avantajele utilizarii acestui sistem fiind automatizarea simpla, costul redus si fara</w:t>
      </w:r>
      <w:r>
        <w:rPr>
          <w:spacing w:val="40"/>
        </w:rPr>
        <w:t xml:space="preserve"> </w:t>
      </w:r>
      <w:r>
        <w:t>necesitatea interventiei umane.</w:t>
      </w:r>
    </w:p>
    <w:p w:rsidR="005956A8" w:rsidRDefault="00F3183C">
      <w:pPr>
        <w:pStyle w:val="BodyText"/>
        <w:ind w:right="854" w:firstLine="719"/>
        <w:jc w:val="both"/>
      </w:pPr>
      <w:r>
        <w:t>Adâncimea de pozare pe partea necarosabilă va fi de 1,0m, iar la subtraversările părții carosabile cablurile se vor monta în tub de protecție HDPE la adâncimea de 1,2m.</w:t>
      </w:r>
    </w:p>
    <w:p w:rsidR="005956A8" w:rsidRDefault="00F3183C">
      <w:pPr>
        <w:pStyle w:val="BodyText"/>
        <w:spacing w:before="1"/>
        <w:ind w:right="846" w:firstLine="719"/>
        <w:jc w:val="both"/>
      </w:pPr>
      <w:r>
        <w:t>Corpurile de iluminat perimetral vor fi cu sursă LED, montaj pe stâlp, IP68. Pentru iluminatul perimetral se vor folosi stâlpi prefabricați din fibră de sticlă având înălțimea de 6,0m.</w:t>
      </w:r>
    </w:p>
    <w:p w:rsidR="005956A8" w:rsidRDefault="00F3183C">
      <w:pPr>
        <w:pStyle w:val="BodyText"/>
        <w:ind w:right="848" w:firstLine="719"/>
        <w:jc w:val="both"/>
      </w:pPr>
      <w:r>
        <w:t>Acționarea instalației de iluminat exterior se va realiza de la un întrerupător montat în camera de supraveghere și dublat de un programator orar.</w:t>
      </w:r>
    </w:p>
    <w:p w:rsidR="005956A8" w:rsidRDefault="00F3183C">
      <w:pPr>
        <w:pStyle w:val="BodyText"/>
        <w:ind w:right="852" w:firstLine="719"/>
        <w:jc w:val="both"/>
      </w:pPr>
      <w:r>
        <w:t>Pentru fiecare stâlp se va realiza o priză de pământ din platbandă 40x4mm cu valoarea rezistenței de dispersie maxim 10 ohmi. Priza de pământ compusă a sistemului montată în șanț și</w:t>
      </w:r>
      <w:r>
        <w:rPr>
          <w:spacing w:val="40"/>
        </w:rPr>
        <w:t xml:space="preserve"> </w:t>
      </w:r>
      <w:r>
        <w:t>cea a fiecărui stâlp va avea valoarea de maxim 4 ohmi.</w:t>
      </w:r>
    </w:p>
    <w:p w:rsidR="005956A8" w:rsidRDefault="00F3183C">
      <w:pPr>
        <w:pStyle w:val="BodyText"/>
        <w:ind w:right="855" w:firstLine="719"/>
        <w:jc w:val="both"/>
      </w:pPr>
      <w:r>
        <w:t>Pe lungimea traseului se vor prevede camine de tragere la fiecare 50 m pe zona limitrofa gardului de incintă.</w:t>
      </w:r>
    </w:p>
    <w:p w:rsidR="005956A8" w:rsidRDefault="00F3183C">
      <w:pPr>
        <w:pStyle w:val="BodyText"/>
        <w:ind w:left="1271"/>
        <w:jc w:val="both"/>
      </w:pPr>
      <w:r>
        <w:t>Lungimea</w:t>
      </w:r>
      <w:r>
        <w:rPr>
          <w:spacing w:val="-3"/>
        </w:rPr>
        <w:t xml:space="preserve"> </w:t>
      </w:r>
      <w:r>
        <w:t>traseului</w:t>
      </w:r>
      <w:r>
        <w:rPr>
          <w:spacing w:val="-1"/>
        </w:rPr>
        <w:t xml:space="preserve"> </w:t>
      </w:r>
      <w:r>
        <w:t>cablului</w:t>
      </w:r>
      <w:r>
        <w:rPr>
          <w:spacing w:val="-1"/>
        </w:rPr>
        <w:t xml:space="preserve"> </w:t>
      </w:r>
      <w:r>
        <w:t>de</w:t>
      </w:r>
      <w:r>
        <w:rPr>
          <w:spacing w:val="-2"/>
        </w:rPr>
        <w:t xml:space="preserve"> </w:t>
      </w:r>
      <w:r>
        <w:t>cupru</w:t>
      </w:r>
      <w:r>
        <w:rPr>
          <w:spacing w:val="-2"/>
        </w:rPr>
        <w:t xml:space="preserve"> </w:t>
      </w:r>
      <w:r>
        <w:t>armat</w:t>
      </w:r>
      <w:r>
        <w:rPr>
          <w:spacing w:val="-1"/>
        </w:rPr>
        <w:t xml:space="preserve"> </w:t>
      </w:r>
      <w:r>
        <w:t>este</w:t>
      </w:r>
      <w:r>
        <w:rPr>
          <w:spacing w:val="-2"/>
        </w:rPr>
        <w:t xml:space="preserve"> </w:t>
      </w:r>
      <w:r>
        <w:t>de</w:t>
      </w:r>
      <w:r>
        <w:rPr>
          <w:spacing w:val="-3"/>
        </w:rPr>
        <w:t xml:space="preserve"> </w:t>
      </w:r>
      <w:r>
        <w:t>aproximativ</w:t>
      </w:r>
      <w:r>
        <w:rPr>
          <w:spacing w:val="-1"/>
        </w:rPr>
        <w:t xml:space="preserve"> </w:t>
      </w:r>
      <w:r>
        <w:t>3124</w:t>
      </w:r>
      <w:r>
        <w:rPr>
          <w:spacing w:val="-1"/>
        </w:rPr>
        <w:t xml:space="preserve"> </w:t>
      </w:r>
      <w:r>
        <w:t>m</w:t>
      </w:r>
      <w:r>
        <w:rPr>
          <w:spacing w:val="57"/>
        </w:rPr>
        <w:t xml:space="preserve">  </w:t>
      </w:r>
      <w:r>
        <w:t>CYAbY</w:t>
      </w:r>
      <w:r>
        <w:rPr>
          <w:spacing w:val="-1"/>
        </w:rPr>
        <w:t xml:space="preserve"> </w:t>
      </w:r>
      <w:r>
        <w:rPr>
          <w:spacing w:val="-10"/>
        </w:rPr>
        <w:t>.</w:t>
      </w:r>
    </w:p>
    <w:p w:rsidR="005956A8" w:rsidRDefault="005956A8">
      <w:pPr>
        <w:pStyle w:val="BodyText"/>
        <w:ind w:left="0"/>
      </w:pPr>
    </w:p>
    <w:p w:rsidR="005956A8" w:rsidRDefault="00F3183C">
      <w:pPr>
        <w:pStyle w:val="BodyText"/>
        <w:ind w:right="847" w:firstLine="719"/>
        <w:jc w:val="both"/>
      </w:pPr>
      <w:r>
        <w:t>Nivelul de iluminare obținut este în concordanță cu normele în vigoare impuse în cadrul normativului NP 062-2002 ‘’Normativ pentru proiectarea sistemelor de iluminat rutier și pietonal’’</w:t>
      </w:r>
    </w:p>
    <w:p w:rsidR="005956A8" w:rsidRDefault="00F3183C">
      <w:pPr>
        <w:pStyle w:val="BodyText"/>
        <w:ind w:right="857" w:firstLine="719"/>
        <w:jc w:val="both"/>
      </w:pPr>
      <w:r>
        <w:t>Tablourile de ilumina se vor monta, unul pe cabina de la pistul de control de la poarta principală, și unul pe fațada clădirii postului de control de la zona tehnică.</w:t>
      </w:r>
    </w:p>
    <w:p w:rsidR="005956A8" w:rsidRDefault="00F3183C">
      <w:pPr>
        <w:pStyle w:val="BodyText"/>
        <w:ind w:right="850" w:firstLine="719"/>
        <w:jc w:val="both"/>
      </w:pPr>
      <w:r>
        <w:t xml:space="preserve">Zona acopertă de rețeaua de iluminat este perimetrul incintei și periemtrul zonei tehnice. În zona remizelor de tehnică militarp nou construite, rețeaua propusă de iluminat se va racorda cu cea </w:t>
      </w:r>
      <w:r>
        <w:rPr>
          <w:spacing w:val="-2"/>
        </w:rPr>
        <w:t>existentă.</w:t>
      </w:r>
    </w:p>
    <w:p w:rsidR="005956A8" w:rsidRDefault="00F3183C">
      <w:pPr>
        <w:pStyle w:val="BodyText"/>
        <w:ind w:right="849" w:firstLine="719"/>
        <w:jc w:val="both"/>
      </w:pPr>
      <w:r>
        <w:t>Parcarea din fața și din spatele pavilionului A va fi deasemenea acoperită de sistemul de iluminat propus.</w:t>
      </w:r>
    </w:p>
    <w:p w:rsidR="005956A8" w:rsidRDefault="005956A8">
      <w:pPr>
        <w:pStyle w:val="BodyText"/>
        <w:ind w:left="0"/>
        <w:rPr>
          <w:sz w:val="20"/>
        </w:rPr>
      </w:pPr>
    </w:p>
    <w:p w:rsidR="005956A8" w:rsidRDefault="005956A8">
      <w:pPr>
        <w:pStyle w:val="BodyText"/>
        <w:spacing w:before="9"/>
        <w:ind w:left="0"/>
        <w:rPr>
          <w:sz w:val="25"/>
        </w:rPr>
      </w:pPr>
      <w:r w:rsidRPr="005956A8">
        <w:pict>
          <v:shape id="docshape328" o:spid="_x0000_s1085" type="#_x0000_t202" style="position:absolute;margin-left:105.15pt;margin-top:16.05pt;width:449.25pt;height:27.6pt;z-index:-15637504;mso-wrap-distance-left:0;mso-wrap-distance-right:0;mso-position-horizontal-relative:page" fillcolor="#e7e6e6" stroked="f">
            <v:textbox inset="0,0,0,0">
              <w:txbxContent>
                <w:p w:rsidR="00F3183C" w:rsidRDefault="00F3183C">
                  <w:pPr>
                    <w:tabs>
                      <w:tab w:val="left" w:pos="1203"/>
                      <w:tab w:val="left" w:pos="1684"/>
                      <w:tab w:val="left" w:pos="2042"/>
                      <w:tab w:val="left" w:pos="4022"/>
                      <w:tab w:val="left" w:pos="5687"/>
                      <w:tab w:val="left" w:pos="6754"/>
                      <w:tab w:val="left" w:pos="8618"/>
                    </w:tabs>
                    <w:ind w:left="28" w:right="30"/>
                    <w:rPr>
                      <w:b/>
                      <w:color w:val="000000"/>
                      <w:sz w:val="24"/>
                    </w:rPr>
                  </w:pPr>
                  <w:r>
                    <w:rPr>
                      <w:b/>
                      <w:color w:val="000000"/>
                      <w:spacing w:val="-2"/>
                      <w:sz w:val="24"/>
                      <w:u w:val="single"/>
                    </w:rPr>
                    <w:t>OBIECT</w:t>
                  </w:r>
                  <w:r>
                    <w:rPr>
                      <w:b/>
                      <w:color w:val="000000"/>
                      <w:sz w:val="24"/>
                      <w:u w:val="single"/>
                    </w:rPr>
                    <w:tab/>
                  </w:r>
                  <w:r>
                    <w:rPr>
                      <w:b/>
                      <w:color w:val="000000"/>
                      <w:spacing w:val="-6"/>
                      <w:sz w:val="24"/>
                      <w:u w:val="single"/>
                    </w:rPr>
                    <w:t>10</w:t>
                  </w:r>
                  <w:r>
                    <w:rPr>
                      <w:b/>
                      <w:color w:val="000000"/>
                      <w:sz w:val="24"/>
                      <w:u w:val="single"/>
                    </w:rPr>
                    <w:tab/>
                  </w:r>
                  <w:r>
                    <w:rPr>
                      <w:b/>
                      <w:color w:val="000000"/>
                      <w:spacing w:val="-10"/>
                      <w:sz w:val="24"/>
                      <w:u w:val="single"/>
                    </w:rPr>
                    <w:t>–</w:t>
                  </w:r>
                  <w:r>
                    <w:rPr>
                      <w:b/>
                      <w:color w:val="000000"/>
                      <w:sz w:val="24"/>
                      <w:u w:val="single"/>
                    </w:rPr>
                    <w:tab/>
                  </w:r>
                  <w:r>
                    <w:rPr>
                      <w:b/>
                      <w:color w:val="000000"/>
                      <w:spacing w:val="-2"/>
                      <w:sz w:val="24"/>
                      <w:u w:val="single"/>
                    </w:rPr>
                    <w:t>REABILITARE,</w:t>
                  </w:r>
                  <w:r>
                    <w:rPr>
                      <w:b/>
                      <w:color w:val="000000"/>
                      <w:sz w:val="24"/>
                      <w:u w:val="single"/>
                    </w:rPr>
                    <w:tab/>
                  </w:r>
                  <w:r>
                    <w:rPr>
                      <w:b/>
                      <w:color w:val="000000"/>
                      <w:spacing w:val="-2"/>
                      <w:sz w:val="24"/>
                      <w:u w:val="single"/>
                    </w:rPr>
                    <w:t>EXTINDERE</w:t>
                  </w:r>
                  <w:r>
                    <w:rPr>
                      <w:b/>
                      <w:color w:val="000000"/>
                      <w:sz w:val="24"/>
                      <w:u w:val="single"/>
                    </w:rPr>
                    <w:tab/>
                  </w:r>
                  <w:r>
                    <w:rPr>
                      <w:b/>
                      <w:color w:val="000000"/>
                      <w:spacing w:val="-2"/>
                      <w:sz w:val="24"/>
                      <w:u w:val="single"/>
                    </w:rPr>
                    <w:t>REȚEA</w:t>
                  </w:r>
                  <w:r>
                    <w:rPr>
                      <w:b/>
                      <w:color w:val="000000"/>
                      <w:sz w:val="24"/>
                      <w:u w:val="single"/>
                    </w:rPr>
                    <w:tab/>
                  </w:r>
                  <w:r>
                    <w:rPr>
                      <w:b/>
                      <w:color w:val="000000"/>
                      <w:spacing w:val="-2"/>
                      <w:sz w:val="24"/>
                      <w:u w:val="single"/>
                    </w:rPr>
                    <w:t>EXTERIOARĂ</w:t>
                  </w:r>
                  <w:r>
                    <w:rPr>
                      <w:b/>
                      <w:color w:val="000000"/>
                      <w:sz w:val="24"/>
                      <w:u w:val="single"/>
                    </w:rPr>
                    <w:tab/>
                  </w:r>
                  <w:r>
                    <w:rPr>
                      <w:b/>
                      <w:color w:val="000000"/>
                      <w:spacing w:val="-6"/>
                      <w:sz w:val="24"/>
                      <w:u w:val="single"/>
                    </w:rPr>
                    <w:t>DE</w:t>
                  </w:r>
                  <w:r>
                    <w:rPr>
                      <w:b/>
                      <w:color w:val="000000"/>
                      <w:spacing w:val="-6"/>
                      <w:sz w:val="24"/>
                    </w:rPr>
                    <w:t xml:space="preserve"> </w:t>
                  </w:r>
                  <w:r>
                    <w:rPr>
                      <w:b/>
                      <w:color w:val="000000"/>
                      <w:sz w:val="24"/>
                      <w:u w:val="single"/>
                    </w:rPr>
                    <w:t>ALIMENTARE CU ENERGIE ELECTRICĂ</w:t>
                  </w:r>
                </w:p>
              </w:txbxContent>
            </v:textbox>
            <w10:wrap type="topAndBottom" anchorx="page"/>
          </v:shape>
        </w:pict>
      </w:r>
    </w:p>
    <w:p w:rsidR="005956A8" w:rsidRDefault="005956A8">
      <w:pPr>
        <w:pStyle w:val="BodyText"/>
        <w:spacing w:before="1"/>
        <w:ind w:left="0"/>
        <w:rPr>
          <w:sz w:val="16"/>
        </w:rPr>
      </w:pPr>
    </w:p>
    <w:p w:rsidR="005956A8" w:rsidRDefault="00F3183C">
      <w:pPr>
        <w:pStyle w:val="BodyText"/>
        <w:spacing w:before="90"/>
        <w:ind w:right="847" w:firstLine="719"/>
        <w:jc w:val="both"/>
      </w:pPr>
      <w:r>
        <w:t>Receptori electrici din instalaţia electrică a consumatorului nu produc influenţe negative perturbatoare asupra instalaţiilor furnizorului.</w:t>
      </w:r>
    </w:p>
    <w:p w:rsidR="005956A8" w:rsidRDefault="00F3183C">
      <w:pPr>
        <w:pStyle w:val="BodyText"/>
        <w:ind w:right="849" w:firstLine="719"/>
        <w:jc w:val="both"/>
      </w:pPr>
      <w:r>
        <w:t>Schema de distribuție este de tip TN-C-S separarea făcându-se în tabloul electric general de joasă tensiune al cazarmei.</w:t>
      </w:r>
    </w:p>
    <w:p w:rsidR="005956A8" w:rsidRDefault="00F3183C">
      <w:pPr>
        <w:pStyle w:val="BodyText"/>
        <w:spacing w:before="1"/>
        <w:ind w:right="848" w:firstLine="719"/>
        <w:jc w:val="both"/>
      </w:pPr>
      <w:r>
        <w:t>Distribuția energiei electrice se va realiza cu cabluri din cupru armate de tip CYAbY</w:t>
      </w:r>
      <w:r>
        <w:rPr>
          <w:spacing w:val="40"/>
        </w:rPr>
        <w:t xml:space="preserve"> </w:t>
      </w:r>
      <w:r>
        <w:t>montate</w:t>
      </w:r>
      <w:r>
        <w:rPr>
          <w:spacing w:val="-2"/>
        </w:rPr>
        <w:t xml:space="preserve"> </w:t>
      </w:r>
      <w:r>
        <w:t>în</w:t>
      </w:r>
      <w:r>
        <w:rPr>
          <w:spacing w:val="-2"/>
        </w:rPr>
        <w:t xml:space="preserve"> </w:t>
      </w:r>
      <w:r>
        <w:t>șanțuri</w:t>
      </w:r>
      <w:r>
        <w:rPr>
          <w:spacing w:val="-2"/>
        </w:rPr>
        <w:t xml:space="preserve"> </w:t>
      </w:r>
      <w:r>
        <w:t>conform</w:t>
      </w:r>
      <w:r>
        <w:rPr>
          <w:spacing w:val="-2"/>
        </w:rPr>
        <w:t xml:space="preserve"> </w:t>
      </w:r>
      <w:r>
        <w:t>specificațiilor</w:t>
      </w:r>
      <w:r>
        <w:rPr>
          <w:spacing w:val="-2"/>
        </w:rPr>
        <w:t xml:space="preserve"> </w:t>
      </w:r>
      <w:r>
        <w:t>normativului</w:t>
      </w:r>
      <w:r>
        <w:rPr>
          <w:spacing w:val="-2"/>
        </w:rPr>
        <w:t xml:space="preserve"> </w:t>
      </w:r>
      <w:r>
        <w:t>NTE</w:t>
      </w:r>
      <w:r>
        <w:rPr>
          <w:spacing w:val="-2"/>
        </w:rPr>
        <w:t xml:space="preserve"> </w:t>
      </w:r>
      <w:r>
        <w:t>007/08/00</w:t>
      </w:r>
      <w:r>
        <w:rPr>
          <w:spacing w:val="-2"/>
        </w:rPr>
        <w:t xml:space="preserve"> </w:t>
      </w:r>
      <w:r>
        <w:t>Normativ</w:t>
      </w:r>
      <w:r>
        <w:rPr>
          <w:spacing w:val="-2"/>
        </w:rPr>
        <w:t xml:space="preserve"> </w:t>
      </w:r>
      <w:r>
        <w:t>pentru</w:t>
      </w:r>
      <w:r>
        <w:rPr>
          <w:spacing w:val="-2"/>
        </w:rPr>
        <w:t xml:space="preserve"> </w:t>
      </w:r>
      <w:r>
        <w:t>proiectarea și executarea rețelelor de cabluri electrice astfel</w:t>
      </w:r>
    </w:p>
    <w:p w:rsidR="005956A8" w:rsidRDefault="005956A8">
      <w:pPr>
        <w:pStyle w:val="BodyText"/>
        <w:spacing w:before="11"/>
        <w:ind w:left="0"/>
        <w:rPr>
          <w:sz w:val="23"/>
        </w:rPr>
      </w:pPr>
    </w:p>
    <w:p w:rsidR="005956A8" w:rsidRDefault="00F3183C">
      <w:pPr>
        <w:pStyle w:val="BodyText"/>
        <w:ind w:right="857" w:firstLine="719"/>
        <w:jc w:val="both"/>
      </w:pPr>
      <w:r>
        <w:t>De la PT (postul trafo) la TE Centrala Termica se pleaca cu cablu de alimentare minim CYAbY 4x70mmp+35mmp pentru alimentarea tuturor corpurilor de cladiri.</w:t>
      </w:r>
    </w:p>
    <w:p w:rsidR="005956A8" w:rsidRDefault="00F3183C">
      <w:pPr>
        <w:pStyle w:val="BodyText"/>
        <w:ind w:right="857" w:firstLine="779"/>
        <w:jc w:val="both"/>
      </w:pPr>
      <w:r>
        <w:t>De la TE Centrala Termica la TE Postul de Control se pleaca cu cablu de alimentare minim 4x50mmp+25mmp pentru alimentarea corpurilor de cladiri ramase;</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29" o:spid="_x0000_s1083" style="width:485.25pt;height:1.45pt;mso-position-horizontal-relative:char;mso-position-vertical-relative:line" coordsize="9705,29">
            <v:rect id="docshape330" o:spid="_x0000_s1084"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50" w:firstLine="719"/>
        <w:jc w:val="both"/>
      </w:pPr>
      <w:r>
        <w:t>De la TE Postul de Control la TE Spalatoria tehnicii militare se pleaca cu cablu de</w:t>
      </w:r>
      <w:r>
        <w:rPr>
          <w:spacing w:val="40"/>
        </w:rPr>
        <w:t xml:space="preserve"> </w:t>
      </w:r>
      <w:r>
        <w:t>alimentare minim CYAbY 3x50mmp+25mmp pentru alimentarea statiei de spalare si a corpurilor</w:t>
      </w:r>
      <w:r>
        <w:rPr>
          <w:spacing w:val="40"/>
        </w:rPr>
        <w:t xml:space="preserve"> </w:t>
      </w:r>
      <w:r>
        <w:t>de cladiri ramase;</w:t>
      </w:r>
    </w:p>
    <w:p w:rsidR="005956A8" w:rsidRDefault="00F3183C">
      <w:pPr>
        <w:pStyle w:val="BodyText"/>
        <w:ind w:right="855" w:firstLine="719"/>
        <w:jc w:val="both"/>
      </w:pPr>
      <w:r>
        <w:t>De la TE Spalatoria tehnicii militare la ARTM se pleaca cu cablu de alimentare minim CYAbY 4x25mmp+16mmp ce va alimenta TE ARTM-ul si cele doua statii de carburanti;</w:t>
      </w:r>
    </w:p>
    <w:p w:rsidR="005956A8" w:rsidRDefault="00F3183C">
      <w:pPr>
        <w:pStyle w:val="BodyText"/>
        <w:ind w:right="855" w:firstLine="719"/>
        <w:jc w:val="both"/>
      </w:pPr>
      <w:r>
        <w:t>De la TE ARTM la Statiile de alim. carburanti se pleaca cu cablu de alimentare minim</w:t>
      </w:r>
      <w:r>
        <w:rPr>
          <w:spacing w:val="40"/>
        </w:rPr>
        <w:t xml:space="preserve"> </w:t>
      </w:r>
      <w:r>
        <w:t>CYY-F 5x4 mmp catre TE SC.</w:t>
      </w:r>
    </w:p>
    <w:p w:rsidR="005956A8" w:rsidRDefault="00F3183C">
      <w:pPr>
        <w:pStyle w:val="BodyText"/>
        <w:ind w:right="895" w:firstLine="540"/>
      </w:pPr>
      <w:r>
        <w:t>Toate</w:t>
      </w:r>
      <w:r>
        <w:rPr>
          <w:spacing w:val="-4"/>
        </w:rPr>
        <w:t xml:space="preserve"> </w:t>
      </w:r>
      <w:r>
        <w:t>circuitele</w:t>
      </w:r>
      <w:r>
        <w:rPr>
          <w:spacing w:val="-3"/>
        </w:rPr>
        <w:t xml:space="preserve"> </w:t>
      </w:r>
      <w:r>
        <w:t>de</w:t>
      </w:r>
      <w:r>
        <w:rPr>
          <w:spacing w:val="-3"/>
        </w:rPr>
        <w:t xml:space="preserve"> </w:t>
      </w:r>
      <w:r>
        <w:t>alimentare</w:t>
      </w:r>
      <w:r>
        <w:rPr>
          <w:spacing w:val="-5"/>
        </w:rPr>
        <w:t xml:space="preserve"> </w:t>
      </w:r>
      <w:r>
        <w:t>se</w:t>
      </w:r>
      <w:r>
        <w:rPr>
          <w:spacing w:val="-4"/>
        </w:rPr>
        <w:t xml:space="preserve"> </w:t>
      </w:r>
      <w:r>
        <w:t>vor</w:t>
      </w:r>
      <w:r>
        <w:rPr>
          <w:spacing w:val="-3"/>
        </w:rPr>
        <w:t xml:space="preserve"> </w:t>
      </w:r>
      <w:r>
        <w:t>poza</w:t>
      </w:r>
      <w:r>
        <w:rPr>
          <w:spacing w:val="-4"/>
        </w:rPr>
        <w:t xml:space="preserve"> </w:t>
      </w:r>
      <w:r>
        <w:t>ingropat</w:t>
      </w:r>
      <w:r>
        <w:rPr>
          <w:spacing w:val="-3"/>
        </w:rPr>
        <w:t xml:space="preserve"> </w:t>
      </w:r>
      <w:r>
        <w:t>sub</w:t>
      </w:r>
      <w:r>
        <w:rPr>
          <w:spacing w:val="-3"/>
        </w:rPr>
        <w:t xml:space="preserve"> </w:t>
      </w:r>
      <w:r>
        <w:t>adancimea</w:t>
      </w:r>
      <w:r>
        <w:rPr>
          <w:spacing w:val="-1"/>
        </w:rPr>
        <w:t xml:space="preserve"> </w:t>
      </w:r>
      <w:r>
        <w:t>de</w:t>
      </w:r>
      <w:r>
        <w:rPr>
          <w:spacing w:val="-2"/>
        </w:rPr>
        <w:t xml:space="preserve"> </w:t>
      </w:r>
      <w:r>
        <w:t>inghet</w:t>
      </w:r>
      <w:r>
        <w:rPr>
          <w:spacing w:val="-3"/>
        </w:rPr>
        <w:t xml:space="preserve"> </w:t>
      </w:r>
      <w:r>
        <w:t>protejate</w:t>
      </w:r>
      <w:r>
        <w:rPr>
          <w:spacing w:val="-3"/>
        </w:rPr>
        <w:t xml:space="preserve"> </w:t>
      </w:r>
      <w:r>
        <w:t>cu</w:t>
      </w:r>
      <w:r>
        <w:rPr>
          <w:spacing w:val="-3"/>
        </w:rPr>
        <w:t xml:space="preserve"> </w:t>
      </w:r>
      <w:r>
        <w:t>strat de nisip si folie de avertizate.</w:t>
      </w:r>
    </w:p>
    <w:p w:rsidR="005956A8" w:rsidRDefault="00F3183C">
      <w:pPr>
        <w:pStyle w:val="Heading4"/>
        <w:jc w:val="both"/>
      </w:pPr>
      <w:r>
        <w:t>Total</w:t>
      </w:r>
      <w:r>
        <w:rPr>
          <w:spacing w:val="-2"/>
        </w:rPr>
        <w:t xml:space="preserve"> </w:t>
      </w:r>
      <w:r>
        <w:t>lungime</w:t>
      </w:r>
      <w:r>
        <w:rPr>
          <w:spacing w:val="-2"/>
        </w:rPr>
        <w:t xml:space="preserve"> </w:t>
      </w:r>
      <w:r>
        <w:t>traseu</w:t>
      </w:r>
      <w:r>
        <w:rPr>
          <w:spacing w:val="-1"/>
        </w:rPr>
        <w:t xml:space="preserve"> </w:t>
      </w:r>
      <w:r>
        <w:t>cablu</w:t>
      </w:r>
      <w:r>
        <w:rPr>
          <w:spacing w:val="-1"/>
        </w:rPr>
        <w:t xml:space="preserve"> </w:t>
      </w:r>
      <w:r>
        <w:t>de</w:t>
      </w:r>
      <w:r>
        <w:rPr>
          <w:spacing w:val="-2"/>
        </w:rPr>
        <w:t xml:space="preserve"> </w:t>
      </w:r>
      <w:r>
        <w:t>alimentare</w:t>
      </w:r>
      <w:r>
        <w:rPr>
          <w:spacing w:val="-2"/>
        </w:rPr>
        <w:t xml:space="preserve"> </w:t>
      </w:r>
      <w:r>
        <w:t>cu</w:t>
      </w:r>
      <w:r>
        <w:rPr>
          <w:spacing w:val="-1"/>
        </w:rPr>
        <w:t xml:space="preserve"> </w:t>
      </w:r>
      <w:r>
        <w:t>energie</w:t>
      </w:r>
      <w:r>
        <w:rPr>
          <w:spacing w:val="-2"/>
        </w:rPr>
        <w:t xml:space="preserve"> </w:t>
      </w:r>
      <w:r>
        <w:t>electrică</w:t>
      </w:r>
      <w:r>
        <w:rPr>
          <w:spacing w:val="3"/>
        </w:rPr>
        <w:t xml:space="preserve"> </w:t>
      </w:r>
      <w:r>
        <w:t>=</w:t>
      </w:r>
      <w:r>
        <w:rPr>
          <w:spacing w:val="-1"/>
        </w:rPr>
        <w:t xml:space="preserve"> </w:t>
      </w:r>
      <w:r>
        <w:t>800</w:t>
      </w:r>
      <w:r>
        <w:rPr>
          <w:spacing w:val="-1"/>
        </w:rPr>
        <w:t xml:space="preserve"> </w:t>
      </w:r>
      <w:r>
        <w:rPr>
          <w:spacing w:val="-5"/>
        </w:rPr>
        <w:t>ml</w:t>
      </w:r>
    </w:p>
    <w:p w:rsidR="005956A8" w:rsidRDefault="005956A8">
      <w:pPr>
        <w:pStyle w:val="BodyText"/>
        <w:ind w:left="0"/>
        <w:rPr>
          <w:b/>
        </w:rPr>
      </w:pPr>
    </w:p>
    <w:p w:rsidR="005956A8" w:rsidRDefault="00F3183C">
      <w:pPr>
        <w:ind w:left="551" w:right="850" w:firstLine="719"/>
        <w:jc w:val="both"/>
        <w:rPr>
          <w:sz w:val="24"/>
        </w:rPr>
      </w:pPr>
      <w:r>
        <w:rPr>
          <w:b/>
          <w:sz w:val="24"/>
        </w:rPr>
        <w:t>Alimentarea</w:t>
      </w:r>
      <w:r>
        <w:rPr>
          <w:b/>
          <w:spacing w:val="-2"/>
          <w:sz w:val="24"/>
        </w:rPr>
        <w:t xml:space="preserve"> </w:t>
      </w:r>
      <w:r>
        <w:rPr>
          <w:b/>
          <w:sz w:val="24"/>
        </w:rPr>
        <w:t>cu</w:t>
      </w:r>
      <w:r>
        <w:rPr>
          <w:b/>
          <w:spacing w:val="-1"/>
          <w:sz w:val="24"/>
        </w:rPr>
        <w:t xml:space="preserve"> </w:t>
      </w:r>
      <w:r>
        <w:rPr>
          <w:b/>
          <w:sz w:val="24"/>
        </w:rPr>
        <w:t>energie electrica</w:t>
      </w:r>
      <w:r>
        <w:rPr>
          <w:b/>
          <w:spacing w:val="-2"/>
          <w:sz w:val="24"/>
        </w:rPr>
        <w:t xml:space="preserve"> </w:t>
      </w:r>
      <w:r>
        <w:rPr>
          <w:b/>
          <w:sz w:val="24"/>
        </w:rPr>
        <w:t>de</w:t>
      </w:r>
      <w:r>
        <w:rPr>
          <w:b/>
          <w:spacing w:val="-2"/>
          <w:sz w:val="24"/>
        </w:rPr>
        <w:t xml:space="preserve"> </w:t>
      </w:r>
      <w:r>
        <w:rPr>
          <w:b/>
          <w:sz w:val="24"/>
        </w:rPr>
        <w:t xml:space="preserve">rezerva </w:t>
      </w:r>
      <w:r>
        <w:rPr>
          <w:sz w:val="24"/>
        </w:rPr>
        <w:t>se</w:t>
      </w:r>
      <w:r>
        <w:rPr>
          <w:spacing w:val="-2"/>
          <w:sz w:val="24"/>
        </w:rPr>
        <w:t xml:space="preserve"> </w:t>
      </w:r>
      <w:r>
        <w:rPr>
          <w:sz w:val="24"/>
        </w:rPr>
        <w:t>realizeaza</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generatorul</w:t>
      </w:r>
      <w:r>
        <w:rPr>
          <w:spacing w:val="-1"/>
          <w:sz w:val="24"/>
        </w:rPr>
        <w:t xml:space="preserve"> </w:t>
      </w:r>
      <w:r>
        <w:rPr>
          <w:sz w:val="24"/>
        </w:rPr>
        <w:t>electric</w:t>
      </w:r>
      <w:r>
        <w:rPr>
          <w:spacing w:val="-2"/>
          <w:sz w:val="24"/>
        </w:rPr>
        <w:t xml:space="preserve"> </w:t>
      </w:r>
      <w:r>
        <w:rPr>
          <w:sz w:val="24"/>
        </w:rPr>
        <w:t>trifazat de 100 kVA, ce se va amplasa la exterior pe o platforma betonata, situat la minim 6m de orice cladire din incinta.</w:t>
      </w:r>
    </w:p>
    <w:p w:rsidR="005956A8" w:rsidRDefault="00F3183C">
      <w:pPr>
        <w:pStyle w:val="BodyText"/>
        <w:spacing w:before="1"/>
        <w:ind w:left="1271"/>
        <w:jc w:val="both"/>
      </w:pPr>
      <w:r>
        <w:t>Generatorul</w:t>
      </w:r>
      <w:r>
        <w:rPr>
          <w:spacing w:val="-2"/>
        </w:rPr>
        <w:t xml:space="preserve"> </w:t>
      </w:r>
      <w:r>
        <w:t>va</w:t>
      </w:r>
      <w:r>
        <w:rPr>
          <w:spacing w:val="-2"/>
        </w:rPr>
        <w:t xml:space="preserve"> </w:t>
      </w:r>
      <w:r>
        <w:t>susține</w:t>
      </w:r>
      <w:r>
        <w:rPr>
          <w:spacing w:val="-1"/>
        </w:rPr>
        <w:t xml:space="preserve"> </w:t>
      </w:r>
      <w:r>
        <w:t>funcția</w:t>
      </w:r>
      <w:r>
        <w:rPr>
          <w:spacing w:val="-2"/>
        </w:rPr>
        <w:t xml:space="preserve"> </w:t>
      </w:r>
      <w:r>
        <w:t>electrică</w:t>
      </w:r>
      <w:r>
        <w:rPr>
          <w:spacing w:val="-3"/>
        </w:rPr>
        <w:t xml:space="preserve"> </w:t>
      </w:r>
      <w:r>
        <w:t>pentru</w:t>
      </w:r>
      <w:r>
        <w:rPr>
          <w:spacing w:val="-1"/>
        </w:rPr>
        <w:t xml:space="preserve"> </w:t>
      </w:r>
      <w:r>
        <w:t>postul</w:t>
      </w:r>
      <w:r>
        <w:rPr>
          <w:spacing w:val="-1"/>
        </w:rPr>
        <w:t xml:space="preserve"> </w:t>
      </w:r>
      <w:r>
        <w:t>de</w:t>
      </w:r>
      <w:r>
        <w:rPr>
          <w:spacing w:val="-2"/>
        </w:rPr>
        <w:t xml:space="preserve"> </w:t>
      </w:r>
      <w:r>
        <w:t>control</w:t>
      </w:r>
      <w:r>
        <w:rPr>
          <w:spacing w:val="-2"/>
        </w:rPr>
        <w:t xml:space="preserve"> </w:t>
      </w:r>
      <w:r>
        <w:t>și</w:t>
      </w:r>
      <w:r>
        <w:rPr>
          <w:spacing w:val="-1"/>
        </w:rPr>
        <w:t xml:space="preserve"> </w:t>
      </w:r>
      <w:r>
        <w:t>pentru</w:t>
      </w:r>
      <w:r>
        <w:rPr>
          <w:spacing w:val="-1"/>
        </w:rPr>
        <w:t xml:space="preserve"> </w:t>
      </w:r>
      <w:r>
        <w:t>clădirea</w:t>
      </w:r>
      <w:r>
        <w:rPr>
          <w:spacing w:val="-2"/>
        </w:rPr>
        <w:t xml:space="preserve"> ARTM.</w:t>
      </w:r>
    </w:p>
    <w:p w:rsidR="005956A8" w:rsidRDefault="00F3183C">
      <w:pPr>
        <w:pStyle w:val="BodyText"/>
        <w:ind w:right="849" w:firstLine="719"/>
        <w:jc w:val="both"/>
      </w:pPr>
      <w:r>
        <w:t>Cablurile de energie se vor monta în șant, protejate în tuburi corugate cu d 100, și protejate cu pat de nisip.</w:t>
      </w:r>
    </w:p>
    <w:p w:rsidR="005956A8" w:rsidRDefault="00F3183C">
      <w:pPr>
        <w:pStyle w:val="BodyText"/>
        <w:ind w:right="856" w:firstLine="719"/>
        <w:jc w:val="both"/>
      </w:pPr>
      <w:r>
        <w:t>La trecerea peste drumurile amenajate, se vor realiza subtraversări, iar la trecerea peste drumurile si aleile vechi se va traversa cu șanț și se va reface loalc sistemul rutier existent.</w:t>
      </w: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10"/>
        </w:rPr>
      </w:pPr>
      <w:r w:rsidRPr="005956A8">
        <w:pict>
          <v:shape id="docshape331" o:spid="_x0000_s1082" type="#_x0000_t202" style="position:absolute;margin-left:105.15pt;margin-top:6.95pt;width:449.25pt;height:27.6pt;z-index:-15636480;mso-wrap-distance-left:0;mso-wrap-distance-right:0;mso-position-horizontal-relative:page" fillcolor="#e7e6e6" stroked="f">
            <v:textbox inset="0,0,0,0">
              <w:txbxContent>
                <w:p w:rsidR="00F3183C" w:rsidRDefault="00F3183C">
                  <w:pPr>
                    <w:tabs>
                      <w:tab w:val="left" w:pos="1203"/>
                      <w:tab w:val="left" w:pos="1684"/>
                      <w:tab w:val="left" w:pos="2042"/>
                      <w:tab w:val="left" w:pos="4022"/>
                      <w:tab w:val="left" w:pos="5687"/>
                      <w:tab w:val="left" w:pos="6754"/>
                      <w:tab w:val="left" w:pos="8618"/>
                    </w:tabs>
                    <w:ind w:left="28" w:right="30"/>
                    <w:rPr>
                      <w:b/>
                      <w:color w:val="000000"/>
                      <w:sz w:val="24"/>
                    </w:rPr>
                  </w:pPr>
                  <w:r>
                    <w:rPr>
                      <w:b/>
                      <w:color w:val="000000"/>
                      <w:spacing w:val="-2"/>
                      <w:sz w:val="24"/>
                      <w:u w:val="single"/>
                    </w:rPr>
                    <w:t>OBIECT</w:t>
                  </w:r>
                  <w:r>
                    <w:rPr>
                      <w:b/>
                      <w:color w:val="000000"/>
                      <w:sz w:val="24"/>
                      <w:u w:val="single"/>
                    </w:rPr>
                    <w:tab/>
                  </w:r>
                  <w:r>
                    <w:rPr>
                      <w:b/>
                      <w:color w:val="000000"/>
                      <w:spacing w:val="-6"/>
                      <w:sz w:val="24"/>
                      <w:u w:val="single"/>
                    </w:rPr>
                    <w:t>11</w:t>
                  </w:r>
                  <w:r>
                    <w:rPr>
                      <w:b/>
                      <w:color w:val="000000"/>
                      <w:sz w:val="24"/>
                      <w:u w:val="single"/>
                    </w:rPr>
                    <w:tab/>
                  </w:r>
                  <w:r>
                    <w:rPr>
                      <w:b/>
                      <w:color w:val="000000"/>
                      <w:spacing w:val="-10"/>
                      <w:sz w:val="24"/>
                      <w:u w:val="single"/>
                    </w:rPr>
                    <w:t>–</w:t>
                  </w:r>
                  <w:r>
                    <w:rPr>
                      <w:b/>
                      <w:color w:val="000000"/>
                      <w:sz w:val="24"/>
                      <w:u w:val="single"/>
                    </w:rPr>
                    <w:tab/>
                  </w:r>
                  <w:r>
                    <w:rPr>
                      <w:b/>
                      <w:color w:val="000000"/>
                      <w:spacing w:val="-2"/>
                      <w:sz w:val="24"/>
                      <w:u w:val="single"/>
                    </w:rPr>
                    <w:t>REABILITARE,</w:t>
                  </w:r>
                  <w:r>
                    <w:rPr>
                      <w:b/>
                      <w:color w:val="000000"/>
                      <w:sz w:val="24"/>
                      <w:u w:val="single"/>
                    </w:rPr>
                    <w:tab/>
                  </w:r>
                  <w:r>
                    <w:rPr>
                      <w:b/>
                      <w:color w:val="000000"/>
                      <w:spacing w:val="-2"/>
                      <w:sz w:val="24"/>
                      <w:u w:val="single"/>
                    </w:rPr>
                    <w:t>EXTINDERE</w:t>
                  </w:r>
                  <w:r>
                    <w:rPr>
                      <w:b/>
                      <w:color w:val="000000"/>
                      <w:sz w:val="24"/>
                      <w:u w:val="single"/>
                    </w:rPr>
                    <w:tab/>
                  </w:r>
                  <w:r>
                    <w:rPr>
                      <w:b/>
                      <w:color w:val="000000"/>
                      <w:spacing w:val="-2"/>
                      <w:sz w:val="24"/>
                      <w:u w:val="single"/>
                    </w:rPr>
                    <w:t>REȚEA</w:t>
                  </w:r>
                  <w:r>
                    <w:rPr>
                      <w:b/>
                      <w:color w:val="000000"/>
                      <w:sz w:val="24"/>
                      <w:u w:val="single"/>
                    </w:rPr>
                    <w:tab/>
                  </w:r>
                  <w:r>
                    <w:rPr>
                      <w:b/>
                      <w:color w:val="000000"/>
                      <w:spacing w:val="-2"/>
                      <w:sz w:val="24"/>
                      <w:u w:val="single"/>
                    </w:rPr>
                    <w:t>EXTERIOARĂ</w:t>
                  </w:r>
                  <w:r>
                    <w:rPr>
                      <w:b/>
                      <w:color w:val="000000"/>
                      <w:sz w:val="24"/>
                      <w:u w:val="single"/>
                    </w:rPr>
                    <w:tab/>
                  </w:r>
                  <w:r>
                    <w:rPr>
                      <w:b/>
                      <w:color w:val="000000"/>
                      <w:spacing w:val="-6"/>
                      <w:sz w:val="24"/>
                      <w:u w:val="single"/>
                    </w:rPr>
                    <w:t>DE</w:t>
                  </w:r>
                  <w:r>
                    <w:rPr>
                      <w:b/>
                      <w:color w:val="000000"/>
                      <w:spacing w:val="-6"/>
                      <w:sz w:val="24"/>
                    </w:rPr>
                    <w:t xml:space="preserve"> </w:t>
                  </w:r>
                  <w:r>
                    <w:rPr>
                      <w:b/>
                      <w:color w:val="000000"/>
                      <w:sz w:val="24"/>
                      <w:u w:val="single"/>
                    </w:rPr>
                    <w:t>ALIMENTARE CU APĂ</w:t>
                  </w:r>
                </w:p>
              </w:txbxContent>
            </v:textbox>
            <w10:wrap type="topAndBottom" anchorx="page"/>
          </v:shape>
        </w:pict>
      </w:r>
    </w:p>
    <w:p w:rsidR="005956A8" w:rsidRDefault="005956A8">
      <w:pPr>
        <w:pStyle w:val="BodyText"/>
        <w:spacing w:before="7"/>
        <w:ind w:left="0"/>
        <w:rPr>
          <w:sz w:val="19"/>
        </w:rPr>
      </w:pPr>
    </w:p>
    <w:p w:rsidR="005956A8" w:rsidRDefault="00F3183C">
      <w:pPr>
        <w:pStyle w:val="BodyText"/>
        <w:spacing w:before="90" w:line="276" w:lineRule="auto"/>
        <w:ind w:right="1054" w:firstLine="719"/>
      </w:pPr>
      <w:r>
        <w:t>Acest obiect presupune înlocuirea parțială și extinderea rețelei exterioare de incintă de apă</w:t>
      </w:r>
      <w:r>
        <w:rPr>
          <w:spacing w:val="40"/>
        </w:rPr>
        <w:t xml:space="preserve"> </w:t>
      </w:r>
      <w:r>
        <w:t>rece, apă caldă de consum și recirculare apă caldă de consum.</w:t>
      </w:r>
    </w:p>
    <w:p w:rsidR="005956A8" w:rsidRDefault="00F3183C">
      <w:pPr>
        <w:pStyle w:val="BodyText"/>
        <w:spacing w:line="278" w:lineRule="auto"/>
        <w:ind w:right="755" w:firstLine="719"/>
      </w:pPr>
      <w:r>
        <w:t>Rețelele exterioare de apă rece si de apă caldă menajeă existente nu se vor demonta decît pe porțiunile în care se suprapun cu rețelele noi.</w:t>
      </w:r>
    </w:p>
    <w:p w:rsidR="005956A8" w:rsidRDefault="00F3183C">
      <w:pPr>
        <w:pStyle w:val="BodyText"/>
        <w:spacing w:line="276" w:lineRule="auto"/>
        <w:ind w:right="755" w:firstLine="719"/>
      </w:pPr>
      <w:r>
        <w:t>Noile rețele vor alimenta atît clădirile existente cît și cele nou propuse și vor fi realizate din conducte de oțel zincat sau PEHD astfel:</w:t>
      </w:r>
    </w:p>
    <w:p w:rsidR="005956A8" w:rsidRDefault="00F3183C">
      <w:pPr>
        <w:pStyle w:val="ListParagraph"/>
        <w:numPr>
          <w:ilvl w:val="0"/>
          <w:numId w:val="12"/>
        </w:numPr>
        <w:tabs>
          <w:tab w:val="left" w:pos="1411"/>
        </w:tabs>
        <w:spacing w:line="275" w:lineRule="exact"/>
        <w:ind w:left="1410"/>
        <w:rPr>
          <w:sz w:val="24"/>
        </w:rPr>
      </w:pPr>
      <w:r>
        <w:rPr>
          <w:sz w:val="24"/>
        </w:rPr>
        <w:t>pentru</w:t>
      </w:r>
      <w:r>
        <w:rPr>
          <w:spacing w:val="-6"/>
          <w:sz w:val="24"/>
        </w:rPr>
        <w:t xml:space="preserve"> </w:t>
      </w:r>
      <w:r>
        <w:rPr>
          <w:sz w:val="24"/>
        </w:rPr>
        <w:t>apa</w:t>
      </w:r>
      <w:r>
        <w:rPr>
          <w:spacing w:val="-7"/>
          <w:sz w:val="24"/>
        </w:rPr>
        <w:t xml:space="preserve"> </w:t>
      </w:r>
      <w:r>
        <w:rPr>
          <w:sz w:val="24"/>
        </w:rPr>
        <w:t>rece:</w:t>
      </w:r>
      <w:r>
        <w:rPr>
          <w:spacing w:val="-6"/>
          <w:sz w:val="24"/>
        </w:rPr>
        <w:t xml:space="preserve"> </w:t>
      </w:r>
      <w:r>
        <w:rPr>
          <w:sz w:val="24"/>
        </w:rPr>
        <w:t>conducte</w:t>
      </w:r>
      <w:r>
        <w:rPr>
          <w:spacing w:val="-6"/>
          <w:sz w:val="24"/>
        </w:rPr>
        <w:t xml:space="preserve"> </w:t>
      </w:r>
      <w:r>
        <w:rPr>
          <w:sz w:val="24"/>
        </w:rPr>
        <w:t>din</w:t>
      </w:r>
      <w:r>
        <w:rPr>
          <w:spacing w:val="-6"/>
          <w:sz w:val="24"/>
        </w:rPr>
        <w:t xml:space="preserve"> </w:t>
      </w:r>
      <w:r>
        <w:rPr>
          <w:spacing w:val="-4"/>
          <w:sz w:val="24"/>
        </w:rPr>
        <w:t>PEHD;</w:t>
      </w:r>
    </w:p>
    <w:p w:rsidR="005956A8" w:rsidRDefault="00F3183C">
      <w:pPr>
        <w:pStyle w:val="ListParagraph"/>
        <w:numPr>
          <w:ilvl w:val="0"/>
          <w:numId w:val="12"/>
        </w:numPr>
        <w:tabs>
          <w:tab w:val="left" w:pos="1469"/>
        </w:tabs>
        <w:spacing w:before="36" w:line="276" w:lineRule="auto"/>
        <w:ind w:right="842" w:firstLine="719"/>
        <w:jc w:val="both"/>
        <w:rPr>
          <w:sz w:val="24"/>
        </w:rPr>
      </w:pPr>
      <w:r>
        <w:rPr>
          <w:sz w:val="24"/>
        </w:rPr>
        <w:t>pentru apa calda menajera si recirculare apa calda menajera: conducte de otel zincat preizolate cu izolatia termica realizata din spuma poliuretanica rigida ( PUR ), cu protectia</w:t>
      </w:r>
      <w:r>
        <w:rPr>
          <w:spacing w:val="80"/>
          <w:sz w:val="24"/>
        </w:rPr>
        <w:t xml:space="preserve"> </w:t>
      </w:r>
      <w:r>
        <w:rPr>
          <w:sz w:val="24"/>
        </w:rPr>
        <w:t xml:space="preserve">mecanica a izolatiei termice din polietilenă de înaltă densitate), cu fire de semnalizare inglobate in </w:t>
      </w:r>
      <w:r>
        <w:rPr>
          <w:spacing w:val="-2"/>
          <w:sz w:val="24"/>
        </w:rPr>
        <w:t>izolatie.</w:t>
      </w:r>
    </w:p>
    <w:p w:rsidR="005956A8" w:rsidRDefault="00F3183C">
      <w:pPr>
        <w:pStyle w:val="BodyText"/>
        <w:ind w:left="1271"/>
        <w:jc w:val="both"/>
      </w:pPr>
      <w:r>
        <w:t>Retelele</w:t>
      </w:r>
      <w:r>
        <w:rPr>
          <w:spacing w:val="-1"/>
        </w:rPr>
        <w:t xml:space="preserve"> </w:t>
      </w:r>
      <w:r>
        <w:t>de</w:t>
      </w:r>
      <w:r>
        <w:rPr>
          <w:spacing w:val="-3"/>
        </w:rPr>
        <w:t xml:space="preserve"> </w:t>
      </w:r>
      <w:r>
        <w:t>apă</w:t>
      </w:r>
      <w:r>
        <w:rPr>
          <w:spacing w:val="-1"/>
        </w:rPr>
        <w:t xml:space="preserve"> </w:t>
      </w:r>
      <w:r>
        <w:t>vor</w:t>
      </w:r>
      <w:r>
        <w:rPr>
          <w:spacing w:val="-1"/>
        </w:rPr>
        <w:t xml:space="preserve"> </w:t>
      </w:r>
      <w:r>
        <w:t>fi</w:t>
      </w:r>
      <w:r>
        <w:rPr>
          <w:spacing w:val="-1"/>
        </w:rPr>
        <w:t xml:space="preserve"> </w:t>
      </w:r>
      <w:r>
        <w:t>pozate îngropat</w:t>
      </w:r>
      <w:r>
        <w:rPr>
          <w:spacing w:val="-1"/>
        </w:rPr>
        <w:t xml:space="preserve"> </w:t>
      </w:r>
      <w:r>
        <w:t>direct</w:t>
      </w:r>
      <w:r>
        <w:rPr>
          <w:spacing w:val="-1"/>
        </w:rPr>
        <w:t xml:space="preserve"> </w:t>
      </w:r>
      <w:r>
        <w:t xml:space="preserve">în </w:t>
      </w:r>
      <w:r>
        <w:rPr>
          <w:spacing w:val="-2"/>
        </w:rPr>
        <w:t>pamant.</w:t>
      </w:r>
    </w:p>
    <w:p w:rsidR="005956A8" w:rsidRDefault="00F3183C">
      <w:pPr>
        <w:pStyle w:val="BodyText"/>
        <w:spacing w:before="44" w:line="276" w:lineRule="auto"/>
        <w:ind w:right="852" w:firstLine="719"/>
        <w:jc w:val="both"/>
      </w:pPr>
      <w:r>
        <w:t>Dimensionarea</w:t>
      </w:r>
      <w:r>
        <w:rPr>
          <w:spacing w:val="-2"/>
        </w:rPr>
        <w:t xml:space="preserve"> </w:t>
      </w:r>
      <w:r>
        <w:t>elementelor</w:t>
      </w:r>
      <w:r>
        <w:rPr>
          <w:spacing w:val="-2"/>
        </w:rPr>
        <w:t xml:space="preserve"> </w:t>
      </w:r>
      <w:r>
        <w:t>instalațiilor</w:t>
      </w:r>
      <w:r>
        <w:rPr>
          <w:spacing w:val="-1"/>
        </w:rPr>
        <w:t xml:space="preserve"> </w:t>
      </w:r>
      <w:r>
        <w:t>de</w:t>
      </w:r>
      <w:r>
        <w:rPr>
          <w:spacing w:val="-2"/>
        </w:rPr>
        <w:t xml:space="preserve"> </w:t>
      </w:r>
      <w:r>
        <w:t>apă</w:t>
      </w:r>
      <w:r>
        <w:rPr>
          <w:spacing w:val="-2"/>
        </w:rPr>
        <w:t xml:space="preserve"> </w:t>
      </w:r>
      <w:r>
        <w:t>se</w:t>
      </w:r>
      <w:r>
        <w:rPr>
          <w:spacing w:val="-2"/>
        </w:rPr>
        <w:t xml:space="preserve"> </w:t>
      </w:r>
      <w:r>
        <w:t>face</w:t>
      </w:r>
      <w:r>
        <w:rPr>
          <w:spacing w:val="-2"/>
        </w:rPr>
        <w:t xml:space="preserve"> </w:t>
      </w:r>
      <w:r>
        <w:t>tinand</w:t>
      </w:r>
      <w:r>
        <w:rPr>
          <w:spacing w:val="-1"/>
        </w:rPr>
        <w:t xml:space="preserve"> </w:t>
      </w:r>
      <w:r>
        <w:t>seama</w:t>
      </w:r>
      <w:r>
        <w:rPr>
          <w:spacing w:val="-2"/>
        </w:rPr>
        <w:t xml:space="preserve"> </w:t>
      </w:r>
      <w:r>
        <w:t>de</w:t>
      </w:r>
      <w:r>
        <w:rPr>
          <w:spacing w:val="-2"/>
        </w:rPr>
        <w:t xml:space="preserve"> </w:t>
      </w:r>
      <w:r>
        <w:t>necesarul</w:t>
      </w:r>
      <w:r>
        <w:rPr>
          <w:spacing w:val="-2"/>
        </w:rPr>
        <w:t xml:space="preserve"> </w:t>
      </w:r>
      <w:r>
        <w:t>de</w:t>
      </w:r>
      <w:r>
        <w:rPr>
          <w:spacing w:val="-2"/>
        </w:rPr>
        <w:t xml:space="preserve"> </w:t>
      </w:r>
      <w:r>
        <w:t>apă</w:t>
      </w:r>
      <w:r>
        <w:rPr>
          <w:spacing w:val="-2"/>
        </w:rPr>
        <w:t xml:space="preserve"> </w:t>
      </w:r>
      <w:r>
        <w:t>rece și apă caldă menajeră al corpurilor de cladire alimentate.</w:t>
      </w:r>
    </w:p>
    <w:p w:rsidR="005956A8" w:rsidRDefault="00F3183C">
      <w:pPr>
        <w:pStyle w:val="BodyText"/>
        <w:spacing w:line="276" w:lineRule="auto"/>
        <w:ind w:right="854" w:firstLine="719"/>
        <w:jc w:val="both"/>
      </w:pPr>
      <w:r>
        <w:t>Căminul de racord, poziționat în fața pavilionului A, se va păstra. Se vor înlocui armăturile, completîndu-se cu filtru Y, robineți de setorizare și un apometru nou.</w:t>
      </w:r>
    </w:p>
    <w:p w:rsidR="005956A8" w:rsidRDefault="00F3183C">
      <w:pPr>
        <w:pStyle w:val="BodyText"/>
        <w:spacing w:line="276" w:lineRule="auto"/>
        <w:ind w:right="845" w:firstLine="719"/>
        <w:jc w:val="both"/>
      </w:pPr>
      <w:r>
        <w:t xml:space="preserve">De la cîminul de apometru pînă la căminul din care se realizează racordurile la clădirea comandamentului țeava este de curînd schimbată și nu va suporta intervenții, păstrîndu-se PEHD D </w:t>
      </w:r>
      <w:r>
        <w:rPr>
          <w:spacing w:val="-4"/>
        </w:rPr>
        <w:t>110.</w:t>
      </w:r>
    </w:p>
    <w:p w:rsidR="005956A8" w:rsidRDefault="00F3183C">
      <w:pPr>
        <w:pStyle w:val="BodyText"/>
        <w:spacing w:line="276" w:lineRule="auto"/>
        <w:ind w:right="851" w:firstLine="719"/>
        <w:jc w:val="both"/>
      </w:pPr>
      <w:r>
        <w:t>De</w:t>
      </w:r>
      <w:r>
        <w:rPr>
          <w:spacing w:val="-4"/>
        </w:rPr>
        <w:t xml:space="preserve"> </w:t>
      </w:r>
      <w:r>
        <w:t>la</w:t>
      </w:r>
      <w:r>
        <w:rPr>
          <w:spacing w:val="-1"/>
        </w:rPr>
        <w:t xml:space="preserve"> </w:t>
      </w:r>
      <w:r>
        <w:t>căminul</w:t>
      </w:r>
      <w:r>
        <w:rPr>
          <w:spacing w:val="-2"/>
        </w:rPr>
        <w:t xml:space="preserve"> </w:t>
      </w:r>
      <w:r>
        <w:t>de</w:t>
      </w:r>
      <w:r>
        <w:rPr>
          <w:spacing w:val="-2"/>
        </w:rPr>
        <w:t xml:space="preserve"> </w:t>
      </w:r>
      <w:r>
        <w:t>pe</w:t>
      </w:r>
      <w:r>
        <w:rPr>
          <w:spacing w:val="-2"/>
        </w:rPr>
        <w:t xml:space="preserve"> </w:t>
      </w:r>
      <w:r>
        <w:t>latura</w:t>
      </w:r>
      <w:r>
        <w:rPr>
          <w:spacing w:val="-3"/>
        </w:rPr>
        <w:t xml:space="preserve"> </w:t>
      </w:r>
      <w:r>
        <w:t>de</w:t>
      </w:r>
      <w:r>
        <w:rPr>
          <w:spacing w:val="-3"/>
        </w:rPr>
        <w:t xml:space="preserve"> </w:t>
      </w:r>
      <w:r>
        <w:t>nord</w:t>
      </w:r>
      <w:r>
        <w:rPr>
          <w:spacing w:val="-1"/>
        </w:rPr>
        <w:t xml:space="preserve"> </w:t>
      </w:r>
      <w:r>
        <w:t>est</w:t>
      </w:r>
      <w:r>
        <w:rPr>
          <w:spacing w:val="-3"/>
        </w:rPr>
        <w:t xml:space="preserve"> </w:t>
      </w:r>
      <w:r>
        <w:t>a</w:t>
      </w:r>
      <w:r>
        <w:rPr>
          <w:spacing w:val="-1"/>
        </w:rPr>
        <w:t xml:space="preserve"> </w:t>
      </w:r>
      <w:r>
        <w:t>pavilionului</w:t>
      </w:r>
      <w:r>
        <w:rPr>
          <w:spacing w:val="-2"/>
        </w:rPr>
        <w:t xml:space="preserve"> </w:t>
      </w:r>
      <w:r>
        <w:t>pînă</w:t>
      </w:r>
      <w:r>
        <w:rPr>
          <w:spacing w:val="-3"/>
        </w:rPr>
        <w:t xml:space="preserve"> </w:t>
      </w:r>
      <w:r>
        <w:t>la</w:t>
      </w:r>
      <w:r>
        <w:rPr>
          <w:spacing w:val="-2"/>
        </w:rPr>
        <w:t xml:space="preserve"> </w:t>
      </w:r>
      <w:r>
        <w:t>centrala</w:t>
      </w:r>
      <w:r>
        <w:rPr>
          <w:spacing w:val="-2"/>
        </w:rPr>
        <w:t xml:space="preserve"> </w:t>
      </w:r>
      <w:r>
        <w:t>termică</w:t>
      </w:r>
      <w:r>
        <w:rPr>
          <w:spacing w:val="-3"/>
        </w:rPr>
        <w:t xml:space="preserve"> </w:t>
      </w:r>
      <w:r>
        <w:t>se</w:t>
      </w:r>
      <w:r>
        <w:rPr>
          <w:spacing w:val="-3"/>
        </w:rPr>
        <w:t xml:space="preserve"> </w:t>
      </w:r>
      <w:r>
        <w:t>va</w:t>
      </w:r>
      <w:r>
        <w:rPr>
          <w:spacing w:val="-1"/>
        </w:rPr>
        <w:t xml:space="preserve"> </w:t>
      </w:r>
      <w:r>
        <w:t>înlocui</w:t>
      </w:r>
      <w:r>
        <w:rPr>
          <w:spacing w:val="-2"/>
        </w:rPr>
        <w:t xml:space="preserve"> </w:t>
      </w:r>
      <w:r>
        <w:t>tot traseul țevii existente de fontă, cu tub PEHD D110. Între cele două puncte, se va păstra apriximativ aceeași direcție a traseului de apă.</w:t>
      </w:r>
    </w:p>
    <w:p w:rsidR="005956A8" w:rsidRDefault="005956A8">
      <w:pPr>
        <w:spacing w:line="276" w:lineRule="auto"/>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32" o:spid="_x0000_s1080" style="width:485.25pt;height:1.45pt;mso-position-horizontal-relative:char;mso-position-vertical-relative:line" coordsize="9705,29">
            <v:rect id="docshape333" o:spid="_x0000_s1081"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line="276" w:lineRule="auto"/>
        <w:ind w:right="846" w:firstLine="719"/>
        <w:jc w:val="both"/>
      </w:pPr>
      <w:r>
        <w:t>Pavilionul C, nou construit se</w:t>
      </w:r>
      <w:r>
        <w:rPr>
          <w:spacing w:val="-1"/>
        </w:rPr>
        <w:t xml:space="preserve"> </w:t>
      </w:r>
      <w:r>
        <w:t>va</w:t>
      </w:r>
      <w:r>
        <w:rPr>
          <w:spacing w:val="-1"/>
        </w:rPr>
        <w:t xml:space="preserve"> </w:t>
      </w:r>
      <w:r>
        <w:t>racorda, prin</w:t>
      </w:r>
      <w:r>
        <w:rPr>
          <w:spacing w:val="-1"/>
        </w:rPr>
        <w:t xml:space="preserve"> </w:t>
      </w:r>
      <w:r>
        <w:t>înlocuirea căminului existent, cu unul nou din beton, d1000, unde vor fi prevăzute, armături de sectorizare și filtru impurități. Din acest cămin se va reface racordul ți către rezervorul îngropat care se conservă.</w:t>
      </w:r>
    </w:p>
    <w:p w:rsidR="005956A8" w:rsidRDefault="00F3183C">
      <w:pPr>
        <w:pStyle w:val="BodyText"/>
        <w:spacing w:line="278" w:lineRule="auto"/>
        <w:ind w:right="857" w:firstLine="719"/>
        <w:jc w:val="both"/>
      </w:pPr>
      <w:r>
        <w:t>Pe acest traseu se află și poziții de hidranți exteriori subterani care se vor înlocui. Noii hidranți vor fi dn 80 , și vor respeta poziția și numarul celor existenți.</w:t>
      </w:r>
    </w:p>
    <w:p w:rsidR="005956A8" w:rsidRDefault="00F3183C">
      <w:pPr>
        <w:pStyle w:val="BodyText"/>
        <w:spacing w:line="276" w:lineRule="auto"/>
        <w:ind w:right="849" w:firstLine="719"/>
        <w:jc w:val="both"/>
      </w:pPr>
      <w:r>
        <w:t>Din traseul descris, se desprinde spre stînga o ramură nouă, din PEHD D 63, care va reface racordurile la pavilioanele B, B1 si A4. Se vor înlocui căminele de racord ale acestor pavilioane, pe pozițiile existente, cu cămine din plastic cu capac metalic.</w:t>
      </w:r>
    </w:p>
    <w:p w:rsidR="005956A8" w:rsidRDefault="00F3183C">
      <w:pPr>
        <w:pStyle w:val="BodyText"/>
        <w:spacing w:line="276" w:lineRule="auto"/>
        <w:ind w:right="847" w:firstLine="719"/>
        <w:jc w:val="both"/>
      </w:pPr>
      <w:r>
        <w:t>De la centrala termica până la poarta seundară a incintei, din dreptul străzii Peneș Curcanul, se continua rețea de apă existentă, din PEHD D90, înlocuită de curînd , asupra căreia nu se</w:t>
      </w:r>
      <w:r>
        <w:rPr>
          <w:spacing w:val="40"/>
        </w:rPr>
        <w:t xml:space="preserve"> </w:t>
      </w:r>
      <w:r>
        <w:t>intervine. Din acestă rețea se alimentează gospodăria de apă pentru incendiu existentă și rețeaua de hidranți de exterior care acoperă grupul de remize noi și clădirile D1-D8. Rețeaua se păstrează, dar se refac ramificațiile catre clădirile D-D4, I, D6, D7.</w:t>
      </w:r>
    </w:p>
    <w:p w:rsidR="005956A8" w:rsidRDefault="00F3183C">
      <w:pPr>
        <w:pStyle w:val="BodyText"/>
        <w:spacing w:line="276" w:lineRule="auto"/>
        <w:ind w:right="845" w:firstLine="719"/>
        <w:jc w:val="both"/>
      </w:pPr>
      <w:r>
        <w:t>Din această zonă</w:t>
      </w:r>
      <w:r>
        <w:rPr>
          <w:spacing w:val="80"/>
        </w:rPr>
        <w:t xml:space="preserve"> </w:t>
      </w:r>
      <w:r>
        <w:t xml:space="preserve">a conductei se vor realiza și bransamentele către pavilioanele nou, propuse. Astfel, se va realiza o subtraversare a drumului existent, in dreptul pavilionul </w:t>
      </w:r>
      <w:r>
        <w:rPr>
          <w:color w:val="00AFEF"/>
        </w:rPr>
        <w:t>D7</w:t>
      </w:r>
      <w:r>
        <w:t>, pentru racordarea spălătoriei auto și a poastului de control, și o traversare, a drumului existent, ăn dreptulpavilionului ARTM.</w:t>
      </w:r>
    </w:p>
    <w:p w:rsidR="005956A8" w:rsidRDefault="00F3183C">
      <w:pPr>
        <w:pStyle w:val="BodyText"/>
        <w:ind w:left="1271"/>
        <w:jc w:val="both"/>
      </w:pPr>
      <w:r>
        <w:t>Se</w:t>
      </w:r>
      <w:r>
        <w:rPr>
          <w:spacing w:val="-3"/>
        </w:rPr>
        <w:t xml:space="preserve"> </w:t>
      </w:r>
      <w:r>
        <w:t>păstrează</w:t>
      </w:r>
      <w:r>
        <w:rPr>
          <w:spacing w:val="-3"/>
        </w:rPr>
        <w:t xml:space="preserve"> </w:t>
      </w:r>
      <w:r>
        <w:t>hidranții</w:t>
      </w:r>
      <w:r>
        <w:rPr>
          <w:spacing w:val="-1"/>
        </w:rPr>
        <w:t xml:space="preserve"> </w:t>
      </w:r>
      <w:r>
        <w:t>exteriori</w:t>
      </w:r>
      <w:r>
        <w:rPr>
          <w:spacing w:val="-2"/>
        </w:rPr>
        <w:t xml:space="preserve"> </w:t>
      </w:r>
      <w:r>
        <w:t>de</w:t>
      </w:r>
      <w:r>
        <w:rPr>
          <w:spacing w:val="-1"/>
        </w:rPr>
        <w:t xml:space="preserve"> </w:t>
      </w:r>
      <w:r>
        <w:t>ăe</w:t>
      </w:r>
      <w:r>
        <w:rPr>
          <w:spacing w:val="-3"/>
        </w:rPr>
        <w:t xml:space="preserve"> </w:t>
      </w:r>
      <w:r>
        <w:t>această</w:t>
      </w:r>
      <w:r>
        <w:rPr>
          <w:spacing w:val="-2"/>
        </w:rPr>
        <w:t xml:space="preserve"> porțiune.</w:t>
      </w:r>
    </w:p>
    <w:p w:rsidR="005956A8" w:rsidRDefault="005956A8">
      <w:pPr>
        <w:pStyle w:val="BodyText"/>
        <w:spacing w:before="7"/>
        <w:ind w:left="0"/>
        <w:rPr>
          <w:sz w:val="30"/>
        </w:rPr>
      </w:pPr>
    </w:p>
    <w:p w:rsidR="005956A8" w:rsidRDefault="00F3183C">
      <w:pPr>
        <w:pStyle w:val="BodyText"/>
        <w:ind w:left="1271"/>
      </w:pPr>
      <w:r>
        <w:t>Principalele</w:t>
      </w:r>
      <w:r>
        <w:rPr>
          <w:spacing w:val="-2"/>
        </w:rPr>
        <w:t xml:space="preserve"> </w:t>
      </w:r>
      <w:r>
        <w:t>lucrări</w:t>
      </w:r>
      <w:r>
        <w:rPr>
          <w:spacing w:val="-2"/>
        </w:rPr>
        <w:t xml:space="preserve"> </w:t>
      </w:r>
      <w:r>
        <w:t>constau</w:t>
      </w:r>
      <w:r>
        <w:rPr>
          <w:spacing w:val="-1"/>
        </w:rPr>
        <w:t xml:space="preserve"> </w:t>
      </w:r>
      <w:r>
        <w:rPr>
          <w:spacing w:val="-5"/>
        </w:rPr>
        <w:t>în:</w:t>
      </w:r>
    </w:p>
    <w:p w:rsidR="005956A8" w:rsidRDefault="00F3183C">
      <w:pPr>
        <w:pStyle w:val="ListParagraph"/>
        <w:numPr>
          <w:ilvl w:val="0"/>
          <w:numId w:val="12"/>
        </w:numPr>
        <w:tabs>
          <w:tab w:val="left" w:pos="1411"/>
        </w:tabs>
        <w:spacing w:before="44"/>
        <w:ind w:left="1410"/>
        <w:rPr>
          <w:sz w:val="24"/>
        </w:rPr>
      </w:pPr>
      <w:r>
        <w:rPr>
          <w:sz w:val="24"/>
        </w:rPr>
        <w:t>Trasarea</w:t>
      </w:r>
      <w:r>
        <w:rPr>
          <w:spacing w:val="-7"/>
          <w:sz w:val="24"/>
        </w:rPr>
        <w:t xml:space="preserve"> </w:t>
      </w:r>
      <w:r>
        <w:rPr>
          <w:sz w:val="24"/>
        </w:rPr>
        <w:t>pe</w:t>
      </w:r>
      <w:r>
        <w:rPr>
          <w:spacing w:val="-6"/>
          <w:sz w:val="24"/>
        </w:rPr>
        <w:t xml:space="preserve"> </w:t>
      </w:r>
      <w:r>
        <w:rPr>
          <w:sz w:val="24"/>
        </w:rPr>
        <w:t>teren</w:t>
      </w:r>
      <w:r>
        <w:rPr>
          <w:spacing w:val="-5"/>
          <w:sz w:val="24"/>
        </w:rPr>
        <w:t xml:space="preserve"> </w:t>
      </w:r>
      <w:r>
        <w:rPr>
          <w:sz w:val="24"/>
        </w:rPr>
        <w:t>a</w:t>
      </w:r>
      <w:r>
        <w:rPr>
          <w:spacing w:val="-6"/>
          <w:sz w:val="24"/>
        </w:rPr>
        <w:t xml:space="preserve"> </w:t>
      </w:r>
      <w:r>
        <w:rPr>
          <w:sz w:val="24"/>
        </w:rPr>
        <w:t>rețelelor</w:t>
      </w:r>
      <w:r>
        <w:rPr>
          <w:spacing w:val="-6"/>
          <w:sz w:val="24"/>
        </w:rPr>
        <w:t xml:space="preserve"> </w:t>
      </w:r>
      <w:r>
        <w:rPr>
          <w:sz w:val="24"/>
        </w:rPr>
        <w:t>de</w:t>
      </w:r>
      <w:r>
        <w:rPr>
          <w:spacing w:val="-7"/>
          <w:sz w:val="24"/>
        </w:rPr>
        <w:t xml:space="preserve"> </w:t>
      </w:r>
      <w:r>
        <w:rPr>
          <w:spacing w:val="-4"/>
          <w:sz w:val="24"/>
        </w:rPr>
        <w:t>apă;</w:t>
      </w:r>
    </w:p>
    <w:p w:rsidR="005956A8" w:rsidRDefault="00F3183C">
      <w:pPr>
        <w:pStyle w:val="ListParagraph"/>
        <w:numPr>
          <w:ilvl w:val="0"/>
          <w:numId w:val="12"/>
        </w:numPr>
        <w:tabs>
          <w:tab w:val="left" w:pos="1411"/>
        </w:tabs>
        <w:ind w:left="1410"/>
        <w:rPr>
          <w:sz w:val="24"/>
        </w:rPr>
      </w:pPr>
      <w:r>
        <w:rPr>
          <w:sz w:val="24"/>
        </w:rPr>
        <w:t>Execuția</w:t>
      </w:r>
      <w:r>
        <w:rPr>
          <w:spacing w:val="-13"/>
          <w:sz w:val="24"/>
        </w:rPr>
        <w:t xml:space="preserve"> </w:t>
      </w:r>
      <w:r>
        <w:rPr>
          <w:spacing w:val="-2"/>
          <w:sz w:val="24"/>
        </w:rPr>
        <w:t>săpăturii;</w:t>
      </w:r>
    </w:p>
    <w:p w:rsidR="005956A8" w:rsidRDefault="00F3183C">
      <w:pPr>
        <w:pStyle w:val="ListParagraph"/>
        <w:numPr>
          <w:ilvl w:val="0"/>
          <w:numId w:val="12"/>
        </w:numPr>
        <w:tabs>
          <w:tab w:val="left" w:pos="1411"/>
        </w:tabs>
        <w:ind w:left="1410"/>
        <w:rPr>
          <w:sz w:val="24"/>
        </w:rPr>
      </w:pPr>
      <w:r>
        <w:rPr>
          <w:sz w:val="24"/>
        </w:rPr>
        <w:t>Pozarea</w:t>
      </w:r>
      <w:r>
        <w:rPr>
          <w:spacing w:val="-5"/>
          <w:sz w:val="24"/>
        </w:rPr>
        <w:t xml:space="preserve"> </w:t>
      </w:r>
      <w:r>
        <w:rPr>
          <w:spacing w:val="-2"/>
          <w:sz w:val="24"/>
        </w:rPr>
        <w:t>conductelor;</w:t>
      </w:r>
    </w:p>
    <w:p w:rsidR="005956A8" w:rsidRDefault="00F3183C">
      <w:pPr>
        <w:pStyle w:val="ListParagraph"/>
        <w:numPr>
          <w:ilvl w:val="0"/>
          <w:numId w:val="12"/>
        </w:numPr>
        <w:tabs>
          <w:tab w:val="left" w:pos="1411"/>
        </w:tabs>
        <w:ind w:left="1410"/>
        <w:rPr>
          <w:sz w:val="24"/>
        </w:rPr>
      </w:pPr>
      <w:r>
        <w:rPr>
          <w:sz w:val="24"/>
        </w:rPr>
        <w:t>Asamblarea</w:t>
      </w:r>
      <w:r>
        <w:rPr>
          <w:spacing w:val="-3"/>
          <w:sz w:val="24"/>
        </w:rPr>
        <w:t xml:space="preserve"> </w:t>
      </w:r>
      <w:r>
        <w:rPr>
          <w:sz w:val="24"/>
        </w:rPr>
        <w:t>elementelor</w:t>
      </w:r>
      <w:r>
        <w:rPr>
          <w:spacing w:val="-2"/>
          <w:sz w:val="24"/>
        </w:rPr>
        <w:t xml:space="preserve"> </w:t>
      </w:r>
      <w:r>
        <w:rPr>
          <w:sz w:val="24"/>
        </w:rPr>
        <w:t>de</w:t>
      </w:r>
      <w:r>
        <w:rPr>
          <w:spacing w:val="-3"/>
          <w:sz w:val="24"/>
        </w:rPr>
        <w:t xml:space="preserve"> </w:t>
      </w:r>
      <w:r>
        <w:rPr>
          <w:spacing w:val="-2"/>
          <w:sz w:val="24"/>
        </w:rPr>
        <w:t>conductă;</w:t>
      </w:r>
    </w:p>
    <w:p w:rsidR="005956A8" w:rsidRDefault="00F3183C">
      <w:pPr>
        <w:pStyle w:val="ListParagraph"/>
        <w:numPr>
          <w:ilvl w:val="0"/>
          <w:numId w:val="12"/>
        </w:numPr>
        <w:tabs>
          <w:tab w:val="left" w:pos="1411"/>
        </w:tabs>
        <w:ind w:left="1410"/>
        <w:rPr>
          <w:sz w:val="24"/>
        </w:rPr>
      </w:pPr>
      <w:r>
        <w:rPr>
          <w:sz w:val="24"/>
        </w:rPr>
        <w:t>Etanșarea</w:t>
      </w:r>
      <w:r>
        <w:rPr>
          <w:spacing w:val="-9"/>
          <w:sz w:val="24"/>
        </w:rPr>
        <w:t xml:space="preserve"> </w:t>
      </w:r>
      <w:r>
        <w:rPr>
          <w:sz w:val="24"/>
        </w:rPr>
        <w:t>conductelor</w:t>
      </w:r>
      <w:r>
        <w:rPr>
          <w:spacing w:val="-8"/>
          <w:sz w:val="24"/>
        </w:rPr>
        <w:t xml:space="preserve"> </w:t>
      </w:r>
      <w:r>
        <w:rPr>
          <w:sz w:val="24"/>
        </w:rPr>
        <w:t>la</w:t>
      </w:r>
      <w:r>
        <w:rPr>
          <w:spacing w:val="-7"/>
          <w:sz w:val="24"/>
        </w:rPr>
        <w:t xml:space="preserve"> </w:t>
      </w:r>
      <w:r>
        <w:rPr>
          <w:sz w:val="24"/>
        </w:rPr>
        <w:t>trecerea</w:t>
      </w:r>
      <w:r>
        <w:rPr>
          <w:spacing w:val="-8"/>
          <w:sz w:val="24"/>
        </w:rPr>
        <w:t xml:space="preserve"> </w:t>
      </w:r>
      <w:r>
        <w:rPr>
          <w:sz w:val="24"/>
        </w:rPr>
        <w:t>prin</w:t>
      </w:r>
      <w:r>
        <w:rPr>
          <w:spacing w:val="-7"/>
          <w:sz w:val="24"/>
        </w:rPr>
        <w:t xml:space="preserve"> </w:t>
      </w:r>
      <w:r>
        <w:rPr>
          <w:sz w:val="24"/>
        </w:rPr>
        <w:t>pereți</w:t>
      </w:r>
      <w:r>
        <w:rPr>
          <w:spacing w:val="-7"/>
          <w:sz w:val="24"/>
        </w:rPr>
        <w:t xml:space="preserve"> </w:t>
      </w:r>
      <w:r>
        <w:rPr>
          <w:sz w:val="24"/>
        </w:rPr>
        <w:t>de</w:t>
      </w:r>
      <w:r>
        <w:rPr>
          <w:spacing w:val="-8"/>
          <w:sz w:val="24"/>
        </w:rPr>
        <w:t xml:space="preserve"> </w:t>
      </w:r>
      <w:r>
        <w:rPr>
          <w:spacing w:val="-2"/>
          <w:sz w:val="24"/>
        </w:rPr>
        <w:t>beton;</w:t>
      </w:r>
    </w:p>
    <w:p w:rsidR="005956A8" w:rsidRDefault="00F3183C">
      <w:pPr>
        <w:pStyle w:val="ListParagraph"/>
        <w:numPr>
          <w:ilvl w:val="0"/>
          <w:numId w:val="12"/>
        </w:numPr>
        <w:tabs>
          <w:tab w:val="left" w:pos="1411"/>
        </w:tabs>
        <w:spacing w:line="275" w:lineRule="exact"/>
        <w:ind w:left="1410"/>
        <w:rPr>
          <w:sz w:val="24"/>
        </w:rPr>
      </w:pPr>
      <w:r>
        <w:rPr>
          <w:sz w:val="24"/>
        </w:rPr>
        <w:t>Controlul</w:t>
      </w:r>
      <w:r>
        <w:rPr>
          <w:spacing w:val="-9"/>
          <w:sz w:val="24"/>
        </w:rPr>
        <w:t xml:space="preserve"> </w:t>
      </w:r>
      <w:r>
        <w:rPr>
          <w:sz w:val="24"/>
        </w:rPr>
        <w:t>nedistructiv</w:t>
      </w:r>
      <w:r>
        <w:rPr>
          <w:spacing w:val="-9"/>
          <w:sz w:val="24"/>
        </w:rPr>
        <w:t xml:space="preserve"> </w:t>
      </w:r>
      <w:r>
        <w:rPr>
          <w:sz w:val="24"/>
        </w:rPr>
        <w:t>al</w:t>
      </w:r>
      <w:r>
        <w:rPr>
          <w:spacing w:val="-9"/>
          <w:sz w:val="24"/>
        </w:rPr>
        <w:t xml:space="preserve"> </w:t>
      </w:r>
      <w:r>
        <w:rPr>
          <w:sz w:val="24"/>
        </w:rPr>
        <w:t>îmbinarilor</w:t>
      </w:r>
      <w:r>
        <w:rPr>
          <w:spacing w:val="-9"/>
          <w:sz w:val="24"/>
        </w:rPr>
        <w:t xml:space="preserve"> </w:t>
      </w:r>
      <w:r>
        <w:rPr>
          <w:sz w:val="24"/>
        </w:rPr>
        <w:t>sudate</w:t>
      </w:r>
      <w:r>
        <w:rPr>
          <w:spacing w:val="-9"/>
          <w:sz w:val="24"/>
        </w:rPr>
        <w:t xml:space="preserve"> </w:t>
      </w:r>
      <w:r>
        <w:rPr>
          <w:sz w:val="24"/>
        </w:rPr>
        <w:t>și</w:t>
      </w:r>
      <w:r>
        <w:rPr>
          <w:spacing w:val="-9"/>
          <w:sz w:val="24"/>
        </w:rPr>
        <w:t xml:space="preserve"> </w:t>
      </w:r>
      <w:r>
        <w:rPr>
          <w:sz w:val="24"/>
        </w:rPr>
        <w:t>proba</w:t>
      </w:r>
      <w:r>
        <w:rPr>
          <w:spacing w:val="-11"/>
          <w:sz w:val="24"/>
        </w:rPr>
        <w:t xml:space="preserve"> </w:t>
      </w:r>
      <w:r>
        <w:rPr>
          <w:spacing w:val="-2"/>
          <w:sz w:val="24"/>
        </w:rPr>
        <w:t>hidraulică;</w:t>
      </w:r>
    </w:p>
    <w:p w:rsidR="005956A8" w:rsidRDefault="00F3183C">
      <w:pPr>
        <w:pStyle w:val="ListParagraph"/>
        <w:numPr>
          <w:ilvl w:val="0"/>
          <w:numId w:val="12"/>
        </w:numPr>
        <w:tabs>
          <w:tab w:val="left" w:pos="1411"/>
        </w:tabs>
        <w:spacing w:line="275" w:lineRule="exact"/>
        <w:ind w:left="1410"/>
        <w:rPr>
          <w:sz w:val="24"/>
        </w:rPr>
      </w:pPr>
      <w:r>
        <w:rPr>
          <w:sz w:val="24"/>
        </w:rPr>
        <w:t>Mufarea</w:t>
      </w:r>
      <w:r>
        <w:rPr>
          <w:spacing w:val="-9"/>
          <w:sz w:val="24"/>
        </w:rPr>
        <w:t xml:space="preserve"> </w:t>
      </w:r>
      <w:r>
        <w:rPr>
          <w:sz w:val="24"/>
        </w:rPr>
        <w:t>zonelor</w:t>
      </w:r>
      <w:r>
        <w:rPr>
          <w:spacing w:val="-7"/>
          <w:sz w:val="24"/>
        </w:rPr>
        <w:t xml:space="preserve"> </w:t>
      </w:r>
      <w:r>
        <w:rPr>
          <w:sz w:val="24"/>
        </w:rPr>
        <w:t>de</w:t>
      </w:r>
      <w:r>
        <w:rPr>
          <w:spacing w:val="-9"/>
          <w:sz w:val="24"/>
        </w:rPr>
        <w:t xml:space="preserve"> </w:t>
      </w:r>
      <w:r>
        <w:rPr>
          <w:spacing w:val="-2"/>
          <w:sz w:val="24"/>
        </w:rPr>
        <w:t>îmbinare;</w:t>
      </w:r>
    </w:p>
    <w:p w:rsidR="005956A8" w:rsidRDefault="00F3183C">
      <w:pPr>
        <w:pStyle w:val="ListParagraph"/>
        <w:numPr>
          <w:ilvl w:val="0"/>
          <w:numId w:val="12"/>
        </w:numPr>
        <w:tabs>
          <w:tab w:val="left" w:pos="1411"/>
        </w:tabs>
        <w:ind w:left="1410"/>
        <w:rPr>
          <w:sz w:val="24"/>
        </w:rPr>
      </w:pPr>
      <w:r>
        <w:rPr>
          <w:spacing w:val="-2"/>
          <w:sz w:val="24"/>
        </w:rPr>
        <w:t>Pretensionarea</w:t>
      </w:r>
      <w:r>
        <w:rPr>
          <w:spacing w:val="9"/>
          <w:sz w:val="24"/>
        </w:rPr>
        <w:t xml:space="preserve"> </w:t>
      </w:r>
      <w:r>
        <w:rPr>
          <w:spacing w:val="-2"/>
          <w:sz w:val="24"/>
        </w:rPr>
        <w:t>termică;</w:t>
      </w:r>
    </w:p>
    <w:p w:rsidR="005956A8" w:rsidRDefault="00F3183C">
      <w:pPr>
        <w:pStyle w:val="ListParagraph"/>
        <w:numPr>
          <w:ilvl w:val="0"/>
          <w:numId w:val="12"/>
        </w:numPr>
        <w:tabs>
          <w:tab w:val="left" w:pos="1411"/>
        </w:tabs>
        <w:ind w:left="1410"/>
        <w:rPr>
          <w:sz w:val="24"/>
        </w:rPr>
      </w:pPr>
      <w:r>
        <w:rPr>
          <w:sz w:val="24"/>
        </w:rPr>
        <w:t>Umplerea</w:t>
      </w:r>
      <w:r>
        <w:rPr>
          <w:spacing w:val="-9"/>
          <w:sz w:val="24"/>
        </w:rPr>
        <w:t xml:space="preserve"> </w:t>
      </w:r>
      <w:r>
        <w:rPr>
          <w:sz w:val="24"/>
        </w:rPr>
        <w:t>cu</w:t>
      </w:r>
      <w:r>
        <w:rPr>
          <w:spacing w:val="-7"/>
          <w:sz w:val="24"/>
        </w:rPr>
        <w:t xml:space="preserve"> </w:t>
      </w:r>
      <w:r>
        <w:rPr>
          <w:spacing w:val="-2"/>
          <w:sz w:val="24"/>
        </w:rPr>
        <w:t>nisip;</w:t>
      </w:r>
    </w:p>
    <w:p w:rsidR="005956A8" w:rsidRDefault="00F3183C">
      <w:pPr>
        <w:pStyle w:val="ListParagraph"/>
        <w:numPr>
          <w:ilvl w:val="0"/>
          <w:numId w:val="12"/>
        </w:numPr>
        <w:tabs>
          <w:tab w:val="left" w:pos="1411"/>
        </w:tabs>
        <w:ind w:left="1410"/>
        <w:rPr>
          <w:sz w:val="24"/>
        </w:rPr>
      </w:pPr>
      <w:r>
        <w:rPr>
          <w:sz w:val="24"/>
        </w:rPr>
        <w:t>Așezarea</w:t>
      </w:r>
      <w:r>
        <w:rPr>
          <w:spacing w:val="-7"/>
          <w:sz w:val="24"/>
        </w:rPr>
        <w:t xml:space="preserve"> </w:t>
      </w:r>
      <w:r>
        <w:rPr>
          <w:sz w:val="24"/>
        </w:rPr>
        <w:t>în</w:t>
      </w:r>
      <w:r>
        <w:rPr>
          <w:spacing w:val="-5"/>
          <w:sz w:val="24"/>
        </w:rPr>
        <w:t xml:space="preserve"> </w:t>
      </w:r>
      <w:r>
        <w:rPr>
          <w:sz w:val="24"/>
        </w:rPr>
        <w:t>șanț</w:t>
      </w:r>
      <w:r>
        <w:rPr>
          <w:spacing w:val="-7"/>
          <w:sz w:val="24"/>
        </w:rPr>
        <w:t xml:space="preserve"> </w:t>
      </w:r>
      <w:r>
        <w:rPr>
          <w:sz w:val="24"/>
        </w:rPr>
        <w:t>a</w:t>
      </w:r>
      <w:r>
        <w:rPr>
          <w:spacing w:val="-6"/>
          <w:sz w:val="24"/>
        </w:rPr>
        <w:t xml:space="preserve"> </w:t>
      </w:r>
      <w:r>
        <w:rPr>
          <w:sz w:val="24"/>
        </w:rPr>
        <w:t>benzii</w:t>
      </w:r>
      <w:r>
        <w:rPr>
          <w:spacing w:val="-5"/>
          <w:sz w:val="24"/>
        </w:rPr>
        <w:t xml:space="preserve"> </w:t>
      </w:r>
      <w:r>
        <w:rPr>
          <w:sz w:val="24"/>
        </w:rPr>
        <w:t>de</w:t>
      </w:r>
      <w:r>
        <w:rPr>
          <w:spacing w:val="-7"/>
          <w:sz w:val="24"/>
        </w:rPr>
        <w:t xml:space="preserve"> </w:t>
      </w:r>
      <w:r>
        <w:rPr>
          <w:spacing w:val="-2"/>
          <w:sz w:val="24"/>
        </w:rPr>
        <w:t>marcaj;</w:t>
      </w:r>
    </w:p>
    <w:p w:rsidR="005956A8" w:rsidRDefault="00F3183C">
      <w:pPr>
        <w:pStyle w:val="ListParagraph"/>
        <w:numPr>
          <w:ilvl w:val="0"/>
          <w:numId w:val="12"/>
        </w:numPr>
        <w:tabs>
          <w:tab w:val="left" w:pos="1411"/>
        </w:tabs>
        <w:ind w:left="1410"/>
        <w:rPr>
          <w:sz w:val="24"/>
        </w:rPr>
      </w:pPr>
      <w:r>
        <w:rPr>
          <w:sz w:val="24"/>
        </w:rPr>
        <w:t>Completarea</w:t>
      </w:r>
      <w:r>
        <w:rPr>
          <w:spacing w:val="-10"/>
          <w:sz w:val="24"/>
        </w:rPr>
        <w:t xml:space="preserve"> </w:t>
      </w:r>
      <w:r>
        <w:rPr>
          <w:sz w:val="24"/>
        </w:rPr>
        <w:t>cu</w:t>
      </w:r>
      <w:r>
        <w:rPr>
          <w:spacing w:val="-10"/>
          <w:sz w:val="24"/>
        </w:rPr>
        <w:t xml:space="preserve"> </w:t>
      </w:r>
      <w:r>
        <w:rPr>
          <w:spacing w:val="-2"/>
          <w:sz w:val="24"/>
        </w:rPr>
        <w:t>pământ;</w:t>
      </w:r>
    </w:p>
    <w:p w:rsidR="005956A8" w:rsidRDefault="00F3183C">
      <w:pPr>
        <w:pStyle w:val="ListParagraph"/>
        <w:numPr>
          <w:ilvl w:val="0"/>
          <w:numId w:val="12"/>
        </w:numPr>
        <w:tabs>
          <w:tab w:val="left" w:pos="1411"/>
        </w:tabs>
        <w:ind w:right="972" w:firstLine="719"/>
        <w:rPr>
          <w:sz w:val="24"/>
        </w:rPr>
      </w:pPr>
      <w:r>
        <w:rPr>
          <w:sz w:val="24"/>
        </w:rPr>
        <w:t>Lucrări</w:t>
      </w:r>
      <w:r>
        <w:rPr>
          <w:spacing w:val="-3"/>
          <w:sz w:val="24"/>
        </w:rPr>
        <w:t xml:space="preserve"> </w:t>
      </w:r>
      <w:r>
        <w:rPr>
          <w:sz w:val="24"/>
        </w:rPr>
        <w:t>la</w:t>
      </w:r>
      <w:r>
        <w:rPr>
          <w:spacing w:val="-4"/>
          <w:sz w:val="24"/>
        </w:rPr>
        <w:t xml:space="preserve"> </w:t>
      </w:r>
      <w:r>
        <w:rPr>
          <w:sz w:val="24"/>
        </w:rPr>
        <w:t>căminele</w:t>
      </w:r>
      <w:r>
        <w:rPr>
          <w:spacing w:val="-3"/>
          <w:sz w:val="24"/>
        </w:rPr>
        <w:t xml:space="preserve"> </w:t>
      </w:r>
      <w:r>
        <w:rPr>
          <w:sz w:val="24"/>
        </w:rPr>
        <w:t>de</w:t>
      </w:r>
      <w:r>
        <w:rPr>
          <w:spacing w:val="-3"/>
          <w:sz w:val="24"/>
        </w:rPr>
        <w:t xml:space="preserve"> </w:t>
      </w:r>
      <w:r>
        <w:rPr>
          <w:sz w:val="24"/>
        </w:rPr>
        <w:t>vane</w:t>
      </w:r>
      <w:r>
        <w:rPr>
          <w:spacing w:val="-4"/>
          <w:sz w:val="24"/>
        </w:rPr>
        <w:t xml:space="preserve"> </w:t>
      </w:r>
      <w:r>
        <w:rPr>
          <w:sz w:val="24"/>
        </w:rPr>
        <w:t>și</w:t>
      </w:r>
      <w:r>
        <w:rPr>
          <w:spacing w:val="-4"/>
          <w:sz w:val="24"/>
        </w:rPr>
        <w:t xml:space="preserve"> </w:t>
      </w:r>
      <w:r>
        <w:rPr>
          <w:sz w:val="24"/>
        </w:rPr>
        <w:t>racordarea</w:t>
      </w:r>
      <w:r>
        <w:rPr>
          <w:spacing w:val="-4"/>
          <w:sz w:val="24"/>
        </w:rPr>
        <w:t xml:space="preserve"> </w:t>
      </w:r>
      <w:r>
        <w:rPr>
          <w:sz w:val="24"/>
        </w:rPr>
        <w:t>în</w:t>
      </w:r>
      <w:r>
        <w:rPr>
          <w:spacing w:val="-1"/>
          <w:sz w:val="24"/>
        </w:rPr>
        <w:t xml:space="preserve"> </w:t>
      </w:r>
      <w:r>
        <w:rPr>
          <w:sz w:val="24"/>
        </w:rPr>
        <w:t>cămine</w:t>
      </w:r>
      <w:r>
        <w:rPr>
          <w:spacing w:val="-3"/>
          <w:sz w:val="24"/>
        </w:rPr>
        <w:t xml:space="preserve"> </w:t>
      </w:r>
      <w:r>
        <w:rPr>
          <w:sz w:val="24"/>
        </w:rPr>
        <w:t>prin</w:t>
      </w:r>
      <w:r>
        <w:rPr>
          <w:spacing w:val="-3"/>
          <w:sz w:val="24"/>
        </w:rPr>
        <w:t xml:space="preserve"> </w:t>
      </w:r>
      <w:r>
        <w:rPr>
          <w:sz w:val="24"/>
        </w:rPr>
        <w:t>intermediul</w:t>
      </w:r>
      <w:r>
        <w:rPr>
          <w:spacing w:val="-3"/>
          <w:sz w:val="24"/>
        </w:rPr>
        <w:t xml:space="preserve"> </w:t>
      </w:r>
      <w:r>
        <w:rPr>
          <w:sz w:val="24"/>
        </w:rPr>
        <w:t>robineților/vanelor</w:t>
      </w:r>
      <w:r>
        <w:rPr>
          <w:spacing w:val="-3"/>
          <w:sz w:val="24"/>
        </w:rPr>
        <w:t xml:space="preserve"> </w:t>
      </w:r>
      <w:r>
        <w:rPr>
          <w:sz w:val="24"/>
        </w:rPr>
        <w:t>la rețeaua existentă de distribuție din interiorul clădirilor;</w:t>
      </w:r>
    </w:p>
    <w:p w:rsidR="005956A8" w:rsidRDefault="00F3183C">
      <w:pPr>
        <w:pStyle w:val="ListParagraph"/>
        <w:numPr>
          <w:ilvl w:val="0"/>
          <w:numId w:val="12"/>
        </w:numPr>
        <w:tabs>
          <w:tab w:val="left" w:pos="1411"/>
        </w:tabs>
        <w:ind w:left="1410"/>
        <w:rPr>
          <w:sz w:val="24"/>
        </w:rPr>
      </w:pPr>
      <w:r>
        <w:rPr>
          <w:spacing w:val="-2"/>
          <w:sz w:val="24"/>
        </w:rPr>
        <w:t>Probe.</w:t>
      </w:r>
    </w:p>
    <w:p w:rsidR="005956A8" w:rsidRDefault="005956A8">
      <w:pPr>
        <w:pStyle w:val="BodyText"/>
        <w:spacing w:before="4"/>
        <w:ind w:left="0"/>
        <w:rPr>
          <w:sz w:val="31"/>
        </w:rPr>
      </w:pPr>
    </w:p>
    <w:p w:rsidR="005956A8" w:rsidRDefault="00F3183C">
      <w:pPr>
        <w:pStyle w:val="BodyText"/>
        <w:spacing w:line="276" w:lineRule="auto"/>
        <w:ind w:right="850" w:firstLine="719"/>
        <w:jc w:val="both"/>
      </w:pPr>
      <w:r>
        <w:t>Toate coductele noi se vor poza pe pat de nisip. La trecerea prin cămine se va asigura etanșeitate. Toate cladirile cărora li se reface racordul, vor avea și cămine noi din polietolenă cu capac metalic și armături de sectorizare, golire.</w:t>
      </w:r>
    </w:p>
    <w:p w:rsidR="005956A8" w:rsidRDefault="00F3183C">
      <w:pPr>
        <w:pStyle w:val="BodyText"/>
        <w:spacing w:before="1"/>
        <w:ind w:left="1271"/>
        <w:jc w:val="both"/>
      </w:pPr>
      <w:r>
        <w:t>Toate</w:t>
      </w:r>
      <w:r>
        <w:rPr>
          <w:spacing w:val="-3"/>
        </w:rPr>
        <w:t xml:space="preserve"> </w:t>
      </w:r>
      <w:r>
        <w:t>îmbinările</w:t>
      </w:r>
      <w:r>
        <w:rPr>
          <w:spacing w:val="-2"/>
        </w:rPr>
        <w:t xml:space="preserve"> </w:t>
      </w:r>
      <w:r>
        <w:t>pe</w:t>
      </w:r>
      <w:r>
        <w:rPr>
          <w:spacing w:val="-2"/>
        </w:rPr>
        <w:t xml:space="preserve"> </w:t>
      </w:r>
      <w:r>
        <w:t>tubul</w:t>
      </w:r>
      <w:r>
        <w:rPr>
          <w:spacing w:val="2"/>
        </w:rPr>
        <w:t xml:space="preserve"> </w:t>
      </w:r>
      <w:r>
        <w:t>PEHD</w:t>
      </w:r>
      <w:r>
        <w:rPr>
          <w:spacing w:val="-2"/>
        </w:rPr>
        <w:t xml:space="preserve"> </w:t>
      </w:r>
      <w:r>
        <w:t>vor</w:t>
      </w:r>
      <w:r>
        <w:rPr>
          <w:spacing w:val="-2"/>
        </w:rPr>
        <w:t xml:space="preserve"> </w:t>
      </w:r>
      <w:r>
        <w:t>fi</w:t>
      </w:r>
      <w:r>
        <w:rPr>
          <w:spacing w:val="-1"/>
        </w:rPr>
        <w:t xml:space="preserve"> </w:t>
      </w:r>
      <w:r>
        <w:t>prin</w:t>
      </w:r>
      <w:r>
        <w:rPr>
          <w:spacing w:val="-1"/>
        </w:rPr>
        <w:t xml:space="preserve"> </w:t>
      </w:r>
      <w:r>
        <w:t>sudură</w:t>
      </w:r>
      <w:r>
        <w:rPr>
          <w:spacing w:val="-1"/>
        </w:rPr>
        <w:t xml:space="preserve"> </w:t>
      </w:r>
      <w:r>
        <w:t xml:space="preserve">cu </w:t>
      </w:r>
      <w:r>
        <w:rPr>
          <w:spacing w:val="-2"/>
        </w:rPr>
        <w:t>electrfuziune.</w:t>
      </w:r>
    </w:p>
    <w:p w:rsidR="005956A8" w:rsidRDefault="00F3183C">
      <w:pPr>
        <w:pStyle w:val="BodyText"/>
        <w:spacing w:before="41" w:line="276" w:lineRule="auto"/>
        <w:ind w:right="850" w:firstLine="719"/>
        <w:jc w:val="both"/>
      </w:pPr>
      <w:r>
        <w:t>Traeul de apă caldă menajeră și recordulare se va realiza din țevi de oțel zincat perizolate. Traseele</w:t>
      </w:r>
      <w:r>
        <w:rPr>
          <w:spacing w:val="-2"/>
        </w:rPr>
        <w:t xml:space="preserve"> </w:t>
      </w:r>
      <w:r>
        <w:t>pornesc</w:t>
      </w:r>
      <w:r>
        <w:rPr>
          <w:spacing w:val="-2"/>
        </w:rPr>
        <w:t xml:space="preserve"> </w:t>
      </w:r>
      <w:r>
        <w:t>în</w:t>
      </w:r>
      <w:r>
        <w:rPr>
          <w:spacing w:val="-1"/>
        </w:rPr>
        <w:t xml:space="preserve"> </w:t>
      </w:r>
      <w:r>
        <w:t>sistem</w:t>
      </w:r>
      <w:r>
        <w:rPr>
          <w:spacing w:val="-1"/>
        </w:rPr>
        <w:t xml:space="preserve"> </w:t>
      </w:r>
      <w:r>
        <w:t>ramificat</w:t>
      </w:r>
      <w:r>
        <w:rPr>
          <w:spacing w:val="-1"/>
        </w:rPr>
        <w:t xml:space="preserve"> </w:t>
      </w:r>
      <w:r>
        <w:t>din</w:t>
      </w:r>
      <w:r>
        <w:rPr>
          <w:spacing w:val="-1"/>
        </w:rPr>
        <w:t xml:space="preserve"> </w:t>
      </w:r>
      <w:r>
        <w:t>clădirea</w:t>
      </w:r>
      <w:r>
        <w:rPr>
          <w:spacing w:val="-2"/>
        </w:rPr>
        <w:t xml:space="preserve"> </w:t>
      </w:r>
      <w:r>
        <w:t>nouă</w:t>
      </w:r>
      <w:r>
        <w:rPr>
          <w:spacing w:val="-2"/>
        </w:rPr>
        <w:t xml:space="preserve"> </w:t>
      </w:r>
      <w:r>
        <w:t>a</w:t>
      </w:r>
      <w:r>
        <w:rPr>
          <w:spacing w:val="-2"/>
        </w:rPr>
        <w:t xml:space="preserve"> </w:t>
      </w:r>
      <w:r>
        <w:t>centralei</w:t>
      </w:r>
      <w:r>
        <w:rPr>
          <w:spacing w:val="-1"/>
        </w:rPr>
        <w:t xml:space="preserve"> </w:t>
      </w:r>
      <w:r>
        <w:t>termice,</w:t>
      </w:r>
      <w:r>
        <w:rPr>
          <w:spacing w:val="-1"/>
        </w:rPr>
        <w:t xml:space="preserve"> </w:t>
      </w:r>
      <w:r>
        <w:t>și</w:t>
      </w:r>
      <w:r>
        <w:rPr>
          <w:spacing w:val="-1"/>
        </w:rPr>
        <w:t xml:space="preserve"> </w:t>
      </w:r>
      <w:r>
        <w:t>vor</w:t>
      </w:r>
      <w:r>
        <w:rPr>
          <w:spacing w:val="-2"/>
        </w:rPr>
        <w:t xml:space="preserve"> </w:t>
      </w:r>
      <w:r>
        <w:t>urmări</w:t>
      </w:r>
      <w:r>
        <w:rPr>
          <w:spacing w:val="-2"/>
        </w:rPr>
        <w:t xml:space="preserve"> </w:t>
      </w:r>
      <w:r>
        <w:t>să</w:t>
      </w:r>
      <w:r>
        <w:rPr>
          <w:spacing w:val="-2"/>
        </w:rPr>
        <w:t xml:space="preserve"> </w:t>
      </w:r>
      <w:r>
        <w:t>racordeze toate pavilioanele care au consumatori de apă caldă.</w:t>
      </w:r>
    </w:p>
    <w:p w:rsidR="005956A8" w:rsidRDefault="00F3183C">
      <w:pPr>
        <w:pStyle w:val="BodyText"/>
        <w:spacing w:before="1" w:line="276" w:lineRule="auto"/>
        <w:ind w:right="848" w:firstLine="719"/>
        <w:jc w:val="both"/>
      </w:pPr>
      <w:r>
        <w:t xml:space="preserve">Din </w:t>
      </w:r>
      <w:r>
        <w:rPr>
          <w:color w:val="00AFEF"/>
        </w:rPr>
        <w:t>centrala termica propusa</w:t>
      </w:r>
      <w:r>
        <w:t>, o ramura va alimenta spre sud, pavilioanele A4, B, B1, A si A1,iar altă ramură va pleca spre nord unde va alimenta pavilioanele D-D3, I, D6, D7 și clădirile noi propuse- Post control, ARTM.</w:t>
      </w:r>
    </w:p>
    <w:p w:rsidR="005956A8" w:rsidRDefault="005956A8">
      <w:pPr>
        <w:spacing w:line="276" w:lineRule="auto"/>
        <w:jc w:val="both"/>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34" o:spid="_x0000_s1078" style="width:485.25pt;height:1.45pt;mso-position-horizontal-relative:char;mso-position-vertical-relative:line" coordsize="9705,29">
            <v:rect id="docshape335" o:spid="_x0000_s1079"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line="276" w:lineRule="auto"/>
        <w:ind w:right="852" w:firstLine="719"/>
        <w:jc w:val="both"/>
      </w:pPr>
      <w:r>
        <w:t>Se vor realiza cămine noi de racord, din tuburi de beton cu capac metalic, carosabil</w:t>
      </w:r>
      <w:r>
        <w:rPr>
          <w:spacing w:val="40"/>
        </w:rPr>
        <w:t xml:space="preserve"> </w:t>
      </w:r>
      <w:r>
        <w:t>Căminele de vane vor conține robinet de sectorizare și de golire. Pe traseul condutelor de apă caldă se vor prevede și compansatoare axiale de deilatare și puncte fixe.</w:t>
      </w:r>
    </w:p>
    <w:p w:rsidR="005956A8" w:rsidRDefault="00F3183C">
      <w:pPr>
        <w:pStyle w:val="BodyText"/>
        <w:spacing w:line="278" w:lineRule="auto"/>
        <w:ind w:right="850" w:firstLine="719"/>
        <w:jc w:val="both"/>
      </w:pPr>
      <w:r>
        <w:t>Marcarea</w:t>
      </w:r>
      <w:r>
        <w:rPr>
          <w:spacing w:val="-2"/>
        </w:rPr>
        <w:t xml:space="preserve"> </w:t>
      </w:r>
      <w:r>
        <w:t>în</w:t>
      </w:r>
      <w:r>
        <w:rPr>
          <w:spacing w:val="-3"/>
        </w:rPr>
        <w:t xml:space="preserve"> </w:t>
      </w:r>
      <w:r>
        <w:t>teren</w:t>
      </w:r>
      <w:r>
        <w:rPr>
          <w:spacing w:val="-1"/>
        </w:rPr>
        <w:t xml:space="preserve"> </w:t>
      </w:r>
      <w:r>
        <w:t>a</w:t>
      </w:r>
      <w:r>
        <w:rPr>
          <w:spacing w:val="-4"/>
        </w:rPr>
        <w:t xml:space="preserve"> </w:t>
      </w:r>
      <w:r>
        <w:t>traseului</w:t>
      </w:r>
      <w:r>
        <w:rPr>
          <w:spacing w:val="-2"/>
        </w:rPr>
        <w:t xml:space="preserve"> </w:t>
      </w:r>
      <w:r>
        <w:t>se</w:t>
      </w:r>
      <w:r>
        <w:rPr>
          <w:spacing w:val="-3"/>
        </w:rPr>
        <w:t xml:space="preserve"> </w:t>
      </w:r>
      <w:r>
        <w:t>va face</w:t>
      </w:r>
      <w:r>
        <w:rPr>
          <w:spacing w:val="-1"/>
        </w:rPr>
        <w:t xml:space="preserve"> </w:t>
      </w:r>
      <w:r>
        <w:t>conform planului</w:t>
      </w:r>
      <w:r>
        <w:rPr>
          <w:spacing w:val="-2"/>
        </w:rPr>
        <w:t xml:space="preserve"> </w:t>
      </w:r>
      <w:r>
        <w:t>de</w:t>
      </w:r>
      <w:r>
        <w:rPr>
          <w:spacing w:val="-2"/>
        </w:rPr>
        <w:t xml:space="preserve"> </w:t>
      </w:r>
      <w:r>
        <w:t>situație</w:t>
      </w:r>
      <w:r>
        <w:rPr>
          <w:spacing w:val="-3"/>
        </w:rPr>
        <w:t xml:space="preserve"> </w:t>
      </w:r>
      <w:r>
        <w:t>întocmit</w:t>
      </w:r>
      <w:r>
        <w:rPr>
          <w:spacing w:val="-2"/>
        </w:rPr>
        <w:t xml:space="preserve"> </w:t>
      </w:r>
      <w:r>
        <w:t>de</w:t>
      </w:r>
      <w:r>
        <w:rPr>
          <w:spacing w:val="-3"/>
        </w:rPr>
        <w:t xml:space="preserve"> </w:t>
      </w:r>
      <w:r>
        <w:t>proiectant</w:t>
      </w:r>
      <w:r>
        <w:rPr>
          <w:spacing w:val="-2"/>
        </w:rPr>
        <w:t xml:space="preserve"> </w:t>
      </w:r>
      <w:r>
        <w:t>la faza de proiectare: Proiect tehnic.</w:t>
      </w:r>
    </w:p>
    <w:p w:rsidR="005956A8" w:rsidRDefault="00F3183C">
      <w:pPr>
        <w:pStyle w:val="BodyText"/>
        <w:spacing w:line="276" w:lineRule="auto"/>
        <w:ind w:right="844" w:firstLine="719"/>
        <w:jc w:val="both"/>
      </w:pPr>
      <w:r>
        <w:t>În şanțul de</w:t>
      </w:r>
      <w:r>
        <w:rPr>
          <w:spacing w:val="-1"/>
        </w:rPr>
        <w:t xml:space="preserve"> </w:t>
      </w:r>
      <w:r>
        <w:t>pozare, se</w:t>
      </w:r>
      <w:r>
        <w:rPr>
          <w:spacing w:val="-1"/>
        </w:rPr>
        <w:t xml:space="preserve"> </w:t>
      </w:r>
      <w:r>
        <w:t>aşează</w:t>
      </w:r>
      <w:r>
        <w:rPr>
          <w:spacing w:val="-1"/>
        </w:rPr>
        <w:t xml:space="preserve"> </w:t>
      </w:r>
      <w:r>
        <w:t>perne</w:t>
      </w:r>
      <w:r>
        <w:rPr>
          <w:spacing w:val="-1"/>
        </w:rPr>
        <w:t xml:space="preserve"> </w:t>
      </w:r>
      <w:r>
        <w:t>de</w:t>
      </w:r>
      <w:r>
        <w:rPr>
          <w:spacing w:val="-1"/>
        </w:rPr>
        <w:t xml:space="preserve"> </w:t>
      </w:r>
      <w:r>
        <w:t>pozare</w:t>
      </w:r>
      <w:r>
        <w:rPr>
          <w:spacing w:val="-1"/>
        </w:rPr>
        <w:t xml:space="preserve"> </w:t>
      </w:r>
      <w:r>
        <w:t>din spumă</w:t>
      </w:r>
      <w:r>
        <w:rPr>
          <w:spacing w:val="-1"/>
        </w:rPr>
        <w:t xml:space="preserve"> </w:t>
      </w:r>
      <w:r>
        <w:t>poliuretanică, pe acestea</w:t>
      </w:r>
      <w:r>
        <w:rPr>
          <w:spacing w:val="-1"/>
        </w:rPr>
        <w:t xml:space="preserve"> </w:t>
      </w:r>
      <w:r>
        <w:t>aşezându- se conductele preizolate. Pernele de pozare se aşează la cca. 1 m de capătul conductei, astfel încât mufa să poată fi trasă pe capătul țevii preizolate. Aceste perne de pozare pot fi lăsate în şanț după terminarea lucrării, nefiind poluante, totodată protejând conductele de apa acumulată în şanț în caz de ploaie sau alte infiltrații, până la nivelul de 150 mm.</w:t>
      </w:r>
    </w:p>
    <w:p w:rsidR="005956A8" w:rsidRDefault="00F3183C">
      <w:pPr>
        <w:pStyle w:val="BodyText"/>
        <w:spacing w:line="276" w:lineRule="auto"/>
        <w:ind w:right="853" w:firstLine="719"/>
        <w:jc w:val="both"/>
      </w:pPr>
      <w:r>
        <w:t>După efectuarea lucrărilor de izolări locale şi realizarea patului de nisip, pernele de pozare</w:t>
      </w:r>
      <w:r>
        <w:rPr>
          <w:spacing w:val="40"/>
        </w:rPr>
        <w:t xml:space="preserve"> </w:t>
      </w:r>
      <w:r>
        <w:t>se pot îndepărta. Paturile de nisip din şanțul de lucru se realizează numai după terminarea lucrărilor de izolări locale şi predarea suprafeței de lucru</w:t>
      </w:r>
    </w:p>
    <w:p w:rsidR="005956A8" w:rsidRDefault="00F3183C">
      <w:pPr>
        <w:pStyle w:val="BodyText"/>
        <w:spacing w:line="276" w:lineRule="auto"/>
        <w:ind w:right="852" w:firstLine="719"/>
        <w:jc w:val="both"/>
      </w:pPr>
      <w:r>
        <w:t>Diferitele</w:t>
      </w:r>
      <w:r>
        <w:rPr>
          <w:spacing w:val="-2"/>
        </w:rPr>
        <w:t xml:space="preserve"> </w:t>
      </w:r>
      <w:r>
        <w:t>construcții</w:t>
      </w:r>
      <w:r>
        <w:rPr>
          <w:spacing w:val="-1"/>
        </w:rPr>
        <w:t xml:space="preserve"> </w:t>
      </w:r>
      <w:r>
        <w:t>anexe</w:t>
      </w:r>
      <w:r>
        <w:rPr>
          <w:spacing w:val="-2"/>
        </w:rPr>
        <w:t xml:space="preserve"> </w:t>
      </w:r>
      <w:r>
        <w:t>ale</w:t>
      </w:r>
      <w:r>
        <w:rPr>
          <w:spacing w:val="-2"/>
        </w:rPr>
        <w:t xml:space="preserve"> </w:t>
      </w:r>
      <w:r>
        <w:t>rețelelor</w:t>
      </w:r>
      <w:r>
        <w:rPr>
          <w:spacing w:val="-2"/>
        </w:rPr>
        <w:t xml:space="preserve"> </w:t>
      </w:r>
      <w:r>
        <w:t>(cămine, blocuri</w:t>
      </w:r>
      <w:r>
        <w:rPr>
          <w:spacing w:val="-1"/>
        </w:rPr>
        <w:t xml:space="preserve"> </w:t>
      </w:r>
      <w:r>
        <w:t>de</w:t>
      </w:r>
      <w:r>
        <w:rPr>
          <w:spacing w:val="-2"/>
        </w:rPr>
        <w:t xml:space="preserve"> </w:t>
      </w:r>
      <w:r>
        <w:t>ancorare</w:t>
      </w:r>
      <w:r>
        <w:rPr>
          <w:spacing w:val="-3"/>
        </w:rPr>
        <w:t xml:space="preserve"> </w:t>
      </w:r>
      <w:r>
        <w:t>a</w:t>
      </w:r>
      <w:r>
        <w:rPr>
          <w:spacing w:val="-2"/>
        </w:rPr>
        <w:t xml:space="preserve"> </w:t>
      </w:r>
      <w:r>
        <w:t>punctelor</w:t>
      </w:r>
      <w:r>
        <w:rPr>
          <w:spacing w:val="-2"/>
        </w:rPr>
        <w:t xml:space="preserve"> </w:t>
      </w:r>
      <w:r>
        <w:t>fixe)</w:t>
      </w:r>
      <w:r>
        <w:rPr>
          <w:spacing w:val="-2"/>
        </w:rPr>
        <w:t xml:space="preserve"> </w:t>
      </w:r>
      <w:r>
        <w:t>se</w:t>
      </w:r>
      <w:r>
        <w:rPr>
          <w:spacing w:val="-2"/>
        </w:rPr>
        <w:t xml:space="preserve"> </w:t>
      </w:r>
      <w:r>
        <w:t>vor executa înaintea începerii lucrărilor de izolări locale. În pereții căminelor se vor monta în fiecare</w:t>
      </w:r>
      <w:r>
        <w:rPr>
          <w:spacing w:val="40"/>
        </w:rPr>
        <w:t xml:space="preserve"> </w:t>
      </w:r>
      <w:r>
        <w:t>caz traversări de pereți; se vor monta inele de traversare în perete, din cauciuc.</w:t>
      </w:r>
    </w:p>
    <w:p w:rsidR="005956A8" w:rsidRDefault="00F3183C">
      <w:pPr>
        <w:pStyle w:val="BodyText"/>
        <w:spacing w:line="276" w:lineRule="auto"/>
        <w:ind w:right="851" w:firstLine="719"/>
        <w:jc w:val="both"/>
      </w:pPr>
      <w:r>
        <w:t>Ramele punctelor fixe executate din profile I sau U se montează în beton armat. Acestea trebuiesc pozate coliniar. Corespunzător acestei pozări, este permisă săparea unei singure gropi de fundație</w:t>
      </w:r>
      <w:r>
        <w:rPr>
          <w:spacing w:val="-1"/>
        </w:rPr>
        <w:t xml:space="preserve"> </w:t>
      </w:r>
      <w:r>
        <w:t>a blocului de beton. Sudarea discurilor</w:t>
      </w:r>
      <w:r>
        <w:rPr>
          <w:spacing w:val="-1"/>
        </w:rPr>
        <w:t xml:space="preserve"> </w:t>
      </w:r>
      <w:r>
        <w:t>punctelor</w:t>
      </w:r>
      <w:r>
        <w:rPr>
          <w:spacing w:val="-1"/>
        </w:rPr>
        <w:t xml:space="preserve"> </w:t>
      </w:r>
      <w:r>
        <w:t>fixe se va face</w:t>
      </w:r>
      <w:r>
        <w:rPr>
          <w:spacing w:val="-1"/>
        </w:rPr>
        <w:t xml:space="preserve"> </w:t>
      </w:r>
      <w:r>
        <w:t>numai după</w:t>
      </w:r>
      <w:r>
        <w:rPr>
          <w:spacing w:val="-1"/>
        </w:rPr>
        <w:t xml:space="preserve"> </w:t>
      </w:r>
      <w:r>
        <w:t>întărirea totală a blocului de beton.</w:t>
      </w:r>
    </w:p>
    <w:p w:rsidR="005956A8" w:rsidRDefault="00F3183C">
      <w:pPr>
        <w:pStyle w:val="BodyText"/>
        <w:spacing w:line="276" w:lineRule="auto"/>
        <w:ind w:right="848" w:firstLine="719"/>
        <w:jc w:val="both"/>
      </w:pPr>
      <w:r>
        <w:t>Asamblarea tronsoanelor de conductă se va face numai prin sudarea capetelor libere ale conductei de serviciu. Îmbinarea conductelor si elementelor de conducte zincate preizolate se va face prin brazare.</w:t>
      </w:r>
    </w:p>
    <w:p w:rsidR="005956A8" w:rsidRDefault="00F3183C">
      <w:pPr>
        <w:pStyle w:val="BodyText"/>
        <w:spacing w:line="275" w:lineRule="exact"/>
        <w:ind w:left="1271"/>
        <w:jc w:val="both"/>
      </w:pPr>
      <w:r>
        <w:t>Înainte</w:t>
      </w:r>
      <w:r>
        <w:rPr>
          <w:spacing w:val="53"/>
        </w:rPr>
        <w:t xml:space="preserve"> </w:t>
      </w:r>
      <w:r>
        <w:t>de</w:t>
      </w:r>
      <w:r>
        <w:rPr>
          <w:spacing w:val="56"/>
        </w:rPr>
        <w:t xml:space="preserve"> </w:t>
      </w:r>
      <w:r>
        <w:t>începerea</w:t>
      </w:r>
      <w:r>
        <w:rPr>
          <w:spacing w:val="53"/>
        </w:rPr>
        <w:t xml:space="preserve"> </w:t>
      </w:r>
      <w:r>
        <w:t>sudărilor,</w:t>
      </w:r>
      <w:r>
        <w:rPr>
          <w:spacing w:val="54"/>
        </w:rPr>
        <w:t xml:space="preserve"> </w:t>
      </w:r>
      <w:r>
        <w:t>manșonul</w:t>
      </w:r>
      <w:r>
        <w:rPr>
          <w:spacing w:val="55"/>
        </w:rPr>
        <w:t xml:space="preserve"> </w:t>
      </w:r>
      <w:r>
        <w:t>și</w:t>
      </w:r>
      <w:r>
        <w:rPr>
          <w:spacing w:val="54"/>
        </w:rPr>
        <w:t xml:space="preserve"> </w:t>
      </w:r>
      <w:r>
        <w:t>inelele</w:t>
      </w:r>
      <w:r>
        <w:rPr>
          <w:spacing w:val="54"/>
        </w:rPr>
        <w:t xml:space="preserve"> </w:t>
      </w:r>
      <w:r>
        <w:t>de</w:t>
      </w:r>
      <w:r>
        <w:rPr>
          <w:spacing w:val="53"/>
        </w:rPr>
        <w:t xml:space="preserve"> </w:t>
      </w:r>
      <w:r>
        <w:t>trecere</w:t>
      </w:r>
      <w:r>
        <w:rPr>
          <w:spacing w:val="55"/>
        </w:rPr>
        <w:t xml:space="preserve"> </w:t>
      </w:r>
      <w:r>
        <w:t>trebuie</w:t>
      </w:r>
      <w:r>
        <w:rPr>
          <w:spacing w:val="56"/>
        </w:rPr>
        <w:t xml:space="preserve"> </w:t>
      </w:r>
      <w:r>
        <w:t>trase</w:t>
      </w:r>
      <w:r>
        <w:rPr>
          <w:spacing w:val="53"/>
        </w:rPr>
        <w:t xml:space="preserve"> </w:t>
      </w:r>
      <w:r>
        <w:t>pe</w:t>
      </w:r>
      <w:r>
        <w:rPr>
          <w:spacing w:val="54"/>
        </w:rPr>
        <w:t xml:space="preserve"> </w:t>
      </w:r>
      <w:r>
        <w:t>unul</w:t>
      </w:r>
      <w:r>
        <w:rPr>
          <w:spacing w:val="55"/>
        </w:rPr>
        <w:t xml:space="preserve"> </w:t>
      </w:r>
      <w:r>
        <w:rPr>
          <w:spacing w:val="-5"/>
        </w:rPr>
        <w:t>din</w:t>
      </w:r>
    </w:p>
    <w:p w:rsidR="005956A8" w:rsidRDefault="00F3183C">
      <w:pPr>
        <w:pStyle w:val="BodyText"/>
        <w:spacing w:before="39"/>
      </w:pPr>
      <w:r>
        <w:rPr>
          <w:spacing w:val="-2"/>
        </w:rPr>
        <w:t>capete.</w:t>
      </w:r>
    </w:p>
    <w:p w:rsidR="005956A8" w:rsidRDefault="00F3183C">
      <w:pPr>
        <w:pStyle w:val="BodyText"/>
        <w:spacing w:before="41"/>
        <w:ind w:left="1271"/>
      </w:pPr>
      <w:r>
        <w:t>În</w:t>
      </w:r>
      <w:r>
        <w:rPr>
          <w:spacing w:val="11"/>
        </w:rPr>
        <w:t xml:space="preserve"> </w:t>
      </w:r>
      <w:r>
        <w:t>timpul</w:t>
      </w:r>
      <w:r>
        <w:rPr>
          <w:spacing w:val="11"/>
        </w:rPr>
        <w:t xml:space="preserve"> </w:t>
      </w:r>
      <w:r>
        <w:t>efectuarii</w:t>
      </w:r>
      <w:r>
        <w:rPr>
          <w:spacing w:val="10"/>
        </w:rPr>
        <w:t xml:space="preserve"> </w:t>
      </w:r>
      <w:r>
        <w:t>sudurilor</w:t>
      </w:r>
      <w:r>
        <w:rPr>
          <w:spacing w:val="10"/>
        </w:rPr>
        <w:t xml:space="preserve"> </w:t>
      </w:r>
      <w:r>
        <w:t>capetele</w:t>
      </w:r>
      <w:r>
        <w:rPr>
          <w:spacing w:val="12"/>
        </w:rPr>
        <w:t xml:space="preserve"> </w:t>
      </w:r>
      <w:r>
        <w:t>apropiate</w:t>
      </w:r>
      <w:r>
        <w:rPr>
          <w:spacing w:val="11"/>
        </w:rPr>
        <w:t xml:space="preserve"> </w:t>
      </w:r>
      <w:r>
        <w:t>ale</w:t>
      </w:r>
      <w:r>
        <w:rPr>
          <w:spacing w:val="10"/>
        </w:rPr>
        <w:t xml:space="preserve"> </w:t>
      </w:r>
      <w:r>
        <w:t>conductelor</w:t>
      </w:r>
      <w:r>
        <w:rPr>
          <w:spacing w:val="12"/>
        </w:rPr>
        <w:t xml:space="preserve"> </w:t>
      </w:r>
      <w:r>
        <w:t>se</w:t>
      </w:r>
      <w:r>
        <w:rPr>
          <w:spacing w:val="9"/>
        </w:rPr>
        <w:t xml:space="preserve"> </w:t>
      </w:r>
      <w:r>
        <w:t>vor</w:t>
      </w:r>
      <w:r>
        <w:rPr>
          <w:spacing w:val="10"/>
        </w:rPr>
        <w:t xml:space="preserve"> </w:t>
      </w:r>
      <w:r>
        <w:t>proteja</w:t>
      </w:r>
      <w:r>
        <w:rPr>
          <w:spacing w:val="9"/>
        </w:rPr>
        <w:t xml:space="preserve"> </w:t>
      </w:r>
      <w:r>
        <w:t>cu</w:t>
      </w:r>
      <w:r>
        <w:rPr>
          <w:spacing w:val="11"/>
        </w:rPr>
        <w:t xml:space="preserve"> </w:t>
      </w:r>
      <w:r>
        <w:rPr>
          <w:spacing w:val="-2"/>
        </w:rPr>
        <w:t>materiale</w:t>
      </w:r>
    </w:p>
    <w:p w:rsidR="005956A8" w:rsidRDefault="00F3183C">
      <w:pPr>
        <w:pStyle w:val="BodyText"/>
        <w:spacing w:before="40"/>
        <w:jc w:val="both"/>
      </w:pPr>
      <w:r>
        <w:t>textile</w:t>
      </w:r>
      <w:r>
        <w:rPr>
          <w:spacing w:val="-1"/>
        </w:rPr>
        <w:t xml:space="preserve"> </w:t>
      </w:r>
      <w:r>
        <w:t>umede</w:t>
      </w:r>
      <w:r>
        <w:rPr>
          <w:spacing w:val="-2"/>
        </w:rPr>
        <w:t xml:space="preserve"> </w:t>
      </w:r>
      <w:r>
        <w:t>pentru a</w:t>
      </w:r>
      <w:r>
        <w:rPr>
          <w:spacing w:val="-2"/>
        </w:rPr>
        <w:t xml:space="preserve"> </w:t>
      </w:r>
      <w:r>
        <w:t>împiedica</w:t>
      </w:r>
      <w:r>
        <w:rPr>
          <w:spacing w:val="-1"/>
        </w:rPr>
        <w:t xml:space="preserve"> </w:t>
      </w:r>
      <w:r>
        <w:t>deteriorarea</w:t>
      </w:r>
      <w:r>
        <w:rPr>
          <w:spacing w:val="-1"/>
        </w:rPr>
        <w:t xml:space="preserve"> </w:t>
      </w:r>
      <w:r>
        <w:t>izolației</w:t>
      </w:r>
      <w:r>
        <w:rPr>
          <w:spacing w:val="3"/>
        </w:rPr>
        <w:t xml:space="preserve"> </w:t>
      </w:r>
      <w:r>
        <w:t xml:space="preserve">de </w:t>
      </w:r>
      <w:r>
        <w:rPr>
          <w:spacing w:val="-2"/>
        </w:rPr>
        <w:t>poliuretan.</w:t>
      </w:r>
    </w:p>
    <w:p w:rsidR="005956A8" w:rsidRDefault="00F3183C">
      <w:pPr>
        <w:pStyle w:val="BodyText"/>
        <w:spacing w:before="41" w:line="276" w:lineRule="auto"/>
        <w:ind w:right="855" w:firstLine="719"/>
        <w:jc w:val="both"/>
      </w:pPr>
      <w:r>
        <w:t>După sudarea tronsoanelor de conductă se efectuează obligatoriu controlul nedistructiv al îmbinarilor sudate (prin gamagrafiere sau ultrasunete) și apoi proba hidraulică.</w:t>
      </w:r>
    </w:p>
    <w:p w:rsidR="005956A8" w:rsidRDefault="00F3183C">
      <w:pPr>
        <w:pStyle w:val="BodyText"/>
        <w:spacing w:before="1" w:line="276" w:lineRule="auto"/>
        <w:ind w:right="849" w:firstLine="719"/>
        <w:jc w:val="both"/>
      </w:pPr>
      <w:r>
        <w:t>Realizarea continuității sistemului preizolat se efectueaza prin mufarea zonelor de îmbinare realizată prin sudarea în conformitate cu prevederile speciale ale furnizorului de conducte</w:t>
      </w:r>
      <w:r>
        <w:rPr>
          <w:spacing w:val="80"/>
        </w:rPr>
        <w:t xml:space="preserve"> </w:t>
      </w:r>
      <w:r>
        <w:rPr>
          <w:spacing w:val="-2"/>
        </w:rPr>
        <w:t>preizolate.</w:t>
      </w:r>
    </w:p>
    <w:p w:rsidR="005956A8" w:rsidRDefault="00F3183C">
      <w:pPr>
        <w:pStyle w:val="BodyText"/>
        <w:spacing w:line="274" w:lineRule="exact"/>
        <w:ind w:left="1271"/>
        <w:jc w:val="both"/>
      </w:pPr>
      <w:r>
        <w:t>Pretensionarea</w:t>
      </w:r>
      <w:r>
        <w:rPr>
          <w:spacing w:val="-5"/>
        </w:rPr>
        <w:t xml:space="preserve"> </w:t>
      </w:r>
      <w:r>
        <w:t>conductelor</w:t>
      </w:r>
      <w:r>
        <w:rPr>
          <w:spacing w:val="-1"/>
        </w:rPr>
        <w:t xml:space="preserve"> </w:t>
      </w:r>
      <w:r>
        <w:t>se</w:t>
      </w:r>
      <w:r>
        <w:rPr>
          <w:spacing w:val="-2"/>
        </w:rPr>
        <w:t xml:space="preserve"> </w:t>
      </w:r>
      <w:r>
        <w:t>va</w:t>
      </w:r>
      <w:r>
        <w:rPr>
          <w:spacing w:val="-2"/>
        </w:rPr>
        <w:t xml:space="preserve"> </w:t>
      </w:r>
      <w:r>
        <w:t>face</w:t>
      </w:r>
      <w:r>
        <w:rPr>
          <w:spacing w:val="-3"/>
        </w:rPr>
        <w:t xml:space="preserve"> </w:t>
      </w:r>
      <w:r>
        <w:t>termic,</w:t>
      </w:r>
      <w:r>
        <w:rPr>
          <w:spacing w:val="-1"/>
        </w:rPr>
        <w:t xml:space="preserve"> </w:t>
      </w:r>
      <w:r>
        <w:t>cu</w:t>
      </w:r>
      <w:r>
        <w:rPr>
          <w:spacing w:val="1"/>
        </w:rPr>
        <w:t xml:space="preserve"> </w:t>
      </w:r>
      <w:r>
        <w:t>apă</w:t>
      </w:r>
      <w:r>
        <w:rPr>
          <w:spacing w:val="-2"/>
        </w:rPr>
        <w:t xml:space="preserve"> </w:t>
      </w:r>
      <w:r>
        <w:t>caldă,</w:t>
      </w:r>
      <w:r>
        <w:rPr>
          <w:spacing w:val="-1"/>
        </w:rPr>
        <w:t xml:space="preserve"> </w:t>
      </w:r>
      <w:r>
        <w:t>abur</w:t>
      </w:r>
      <w:r>
        <w:rPr>
          <w:spacing w:val="-1"/>
        </w:rPr>
        <w:t xml:space="preserve"> </w:t>
      </w:r>
      <w:r>
        <w:t>sau</w:t>
      </w:r>
      <w:r>
        <w:rPr>
          <w:spacing w:val="1"/>
        </w:rPr>
        <w:t xml:space="preserve"> </w:t>
      </w:r>
      <w:r>
        <w:t>curent</w:t>
      </w:r>
      <w:r>
        <w:rPr>
          <w:spacing w:val="1"/>
        </w:rPr>
        <w:t xml:space="preserve"> </w:t>
      </w:r>
      <w:r>
        <w:rPr>
          <w:spacing w:val="-2"/>
        </w:rPr>
        <w:t>electric.</w:t>
      </w:r>
    </w:p>
    <w:p w:rsidR="005956A8" w:rsidRDefault="00F3183C">
      <w:pPr>
        <w:spacing w:before="44"/>
        <w:ind w:left="1271"/>
        <w:jc w:val="both"/>
        <w:rPr>
          <w:i/>
          <w:sz w:val="24"/>
        </w:rPr>
      </w:pPr>
      <w:r>
        <w:rPr>
          <w:i/>
          <w:sz w:val="24"/>
        </w:rPr>
        <w:t>Asamblarea</w:t>
      </w:r>
      <w:r>
        <w:rPr>
          <w:i/>
          <w:spacing w:val="-4"/>
          <w:sz w:val="24"/>
        </w:rPr>
        <w:t xml:space="preserve"> </w:t>
      </w:r>
      <w:r>
        <w:rPr>
          <w:i/>
          <w:sz w:val="24"/>
        </w:rPr>
        <w:t>elementelor</w:t>
      </w:r>
      <w:r>
        <w:rPr>
          <w:i/>
          <w:spacing w:val="-4"/>
          <w:sz w:val="24"/>
        </w:rPr>
        <w:t xml:space="preserve"> </w:t>
      </w:r>
      <w:r>
        <w:rPr>
          <w:i/>
          <w:sz w:val="24"/>
        </w:rPr>
        <w:t>de</w:t>
      </w:r>
      <w:r>
        <w:rPr>
          <w:i/>
          <w:spacing w:val="-4"/>
          <w:sz w:val="24"/>
        </w:rPr>
        <w:t xml:space="preserve"> </w:t>
      </w:r>
      <w:r>
        <w:rPr>
          <w:i/>
          <w:sz w:val="24"/>
        </w:rPr>
        <w:t>conducta</w:t>
      </w:r>
      <w:r>
        <w:rPr>
          <w:i/>
          <w:spacing w:val="-4"/>
          <w:sz w:val="24"/>
        </w:rPr>
        <w:t xml:space="preserve"> </w:t>
      </w:r>
      <w:r>
        <w:rPr>
          <w:i/>
          <w:sz w:val="24"/>
        </w:rPr>
        <w:t>din</w:t>
      </w:r>
      <w:r>
        <w:rPr>
          <w:i/>
          <w:spacing w:val="-2"/>
          <w:sz w:val="24"/>
        </w:rPr>
        <w:t xml:space="preserve"> </w:t>
      </w:r>
      <w:r>
        <w:rPr>
          <w:i/>
          <w:spacing w:val="-4"/>
          <w:sz w:val="24"/>
        </w:rPr>
        <w:t>PEHD</w:t>
      </w:r>
    </w:p>
    <w:p w:rsidR="005956A8" w:rsidRDefault="00F3183C">
      <w:pPr>
        <w:pStyle w:val="BodyText"/>
        <w:spacing w:before="41" w:line="276" w:lineRule="auto"/>
        <w:ind w:left="1271" w:right="1082"/>
        <w:jc w:val="both"/>
      </w:pPr>
      <w:r>
        <w:t>Materialul</w:t>
      </w:r>
      <w:r>
        <w:rPr>
          <w:spacing w:val="-4"/>
        </w:rPr>
        <w:t xml:space="preserve"> </w:t>
      </w:r>
      <w:r>
        <w:t>utilizat</w:t>
      </w:r>
      <w:r>
        <w:rPr>
          <w:spacing w:val="-4"/>
        </w:rPr>
        <w:t xml:space="preserve"> </w:t>
      </w:r>
      <w:r>
        <w:t>pentru</w:t>
      </w:r>
      <w:r>
        <w:rPr>
          <w:spacing w:val="-2"/>
        </w:rPr>
        <w:t xml:space="preserve"> </w:t>
      </w:r>
      <w:r>
        <w:t>tuburi</w:t>
      </w:r>
      <w:r>
        <w:rPr>
          <w:spacing w:val="-4"/>
        </w:rPr>
        <w:t xml:space="preserve"> </w:t>
      </w:r>
      <w:r>
        <w:t>si</w:t>
      </w:r>
      <w:r>
        <w:rPr>
          <w:spacing w:val="-3"/>
        </w:rPr>
        <w:t xml:space="preserve"> </w:t>
      </w:r>
      <w:r>
        <w:t>fitinguri</w:t>
      </w:r>
      <w:r>
        <w:rPr>
          <w:spacing w:val="-3"/>
        </w:rPr>
        <w:t xml:space="preserve"> </w:t>
      </w:r>
      <w:r>
        <w:t>vor</w:t>
      </w:r>
      <w:r>
        <w:rPr>
          <w:spacing w:val="-4"/>
        </w:rPr>
        <w:t xml:space="preserve"> </w:t>
      </w:r>
      <w:r>
        <w:t>fi</w:t>
      </w:r>
      <w:r>
        <w:rPr>
          <w:spacing w:val="-3"/>
        </w:rPr>
        <w:t xml:space="preserve"> </w:t>
      </w:r>
      <w:r>
        <w:t>conform</w:t>
      </w:r>
      <w:r>
        <w:rPr>
          <w:spacing w:val="-1"/>
        </w:rPr>
        <w:t xml:space="preserve"> </w:t>
      </w:r>
      <w:r>
        <w:t>ISO</w:t>
      </w:r>
      <w:r>
        <w:rPr>
          <w:spacing w:val="-3"/>
        </w:rPr>
        <w:t xml:space="preserve"> </w:t>
      </w:r>
      <w:r>
        <w:t>2531,</w:t>
      </w:r>
      <w:r>
        <w:rPr>
          <w:spacing w:val="-2"/>
        </w:rPr>
        <w:t xml:space="preserve"> </w:t>
      </w:r>
      <w:r>
        <w:t>ISO</w:t>
      </w:r>
      <w:r>
        <w:rPr>
          <w:spacing w:val="-3"/>
        </w:rPr>
        <w:t xml:space="preserve"> </w:t>
      </w:r>
      <w:r>
        <w:t>9002,</w:t>
      </w:r>
      <w:r>
        <w:rPr>
          <w:spacing w:val="-3"/>
        </w:rPr>
        <w:t xml:space="preserve"> </w:t>
      </w:r>
      <w:r>
        <w:t>EN29002. Aprobarea materialelor din punct de vedere sanitar este strict necesara.</w:t>
      </w:r>
    </w:p>
    <w:p w:rsidR="005956A8" w:rsidRDefault="00F3183C">
      <w:pPr>
        <w:pStyle w:val="BodyText"/>
        <w:spacing w:line="276" w:lineRule="auto"/>
        <w:ind w:right="895" w:firstLine="719"/>
      </w:pPr>
      <w:r>
        <w:t>Toate conductele din polietilena vor fi din plastic negru de inalta densitate (denumit in continuare PEHD). Conductele din PEHD vor fi fabricate in conformitate cu SR EN 13244 -2, SR EN</w:t>
      </w:r>
      <w:r>
        <w:rPr>
          <w:spacing w:val="-4"/>
        </w:rPr>
        <w:t xml:space="preserve"> </w:t>
      </w:r>
      <w:r>
        <w:t>12201-2,</w:t>
      </w:r>
      <w:r>
        <w:rPr>
          <w:spacing w:val="-3"/>
        </w:rPr>
        <w:t xml:space="preserve"> </w:t>
      </w:r>
      <w:r>
        <w:t>SR</w:t>
      </w:r>
      <w:r>
        <w:rPr>
          <w:spacing w:val="-3"/>
        </w:rPr>
        <w:t xml:space="preserve"> </w:t>
      </w:r>
      <w:r>
        <w:t>ISO</w:t>
      </w:r>
      <w:r>
        <w:rPr>
          <w:spacing w:val="-3"/>
        </w:rPr>
        <w:t xml:space="preserve"> </w:t>
      </w:r>
      <w:r>
        <w:t>3607,</w:t>
      </w:r>
      <w:r>
        <w:rPr>
          <w:spacing w:val="-3"/>
        </w:rPr>
        <w:t xml:space="preserve"> </w:t>
      </w:r>
      <w:r>
        <w:t>SR</w:t>
      </w:r>
      <w:r>
        <w:rPr>
          <w:spacing w:val="-3"/>
        </w:rPr>
        <w:t xml:space="preserve"> </w:t>
      </w:r>
      <w:r>
        <w:t>ISO</w:t>
      </w:r>
      <w:r>
        <w:rPr>
          <w:spacing w:val="-3"/>
        </w:rPr>
        <w:t xml:space="preserve"> </w:t>
      </w:r>
      <w:r>
        <w:t>4427;</w:t>
      </w:r>
      <w:r>
        <w:rPr>
          <w:spacing w:val="-1"/>
        </w:rPr>
        <w:t xml:space="preserve"> </w:t>
      </w:r>
      <w:r>
        <w:t>ISO</w:t>
      </w:r>
      <w:r>
        <w:rPr>
          <w:spacing w:val="-3"/>
        </w:rPr>
        <w:t xml:space="preserve"> </w:t>
      </w:r>
      <w:r>
        <w:t>2506</w:t>
      </w:r>
      <w:r>
        <w:rPr>
          <w:spacing w:val="-3"/>
        </w:rPr>
        <w:t xml:space="preserve"> </w:t>
      </w:r>
      <w:r>
        <w:t>sau</w:t>
      </w:r>
      <w:r>
        <w:rPr>
          <w:spacing w:val="-3"/>
        </w:rPr>
        <w:t xml:space="preserve"> </w:t>
      </w:r>
      <w:r>
        <w:t>echivalent.</w:t>
      </w:r>
      <w:r>
        <w:rPr>
          <w:spacing w:val="-3"/>
        </w:rPr>
        <w:t xml:space="preserve"> </w:t>
      </w:r>
      <w:r>
        <w:t>Conductele</w:t>
      </w:r>
      <w:r>
        <w:rPr>
          <w:spacing w:val="-4"/>
        </w:rPr>
        <w:t xml:space="preserve"> </w:t>
      </w:r>
      <w:r>
        <w:t>PEHD</w:t>
      </w:r>
      <w:r>
        <w:rPr>
          <w:spacing w:val="-3"/>
        </w:rPr>
        <w:t xml:space="preserve"> </w:t>
      </w:r>
      <w:r>
        <w:t>vor</w:t>
      </w:r>
      <w:r>
        <w:rPr>
          <w:spacing w:val="-3"/>
        </w:rPr>
        <w:t xml:space="preserve"> </w:t>
      </w:r>
      <w:r>
        <w:t>fi</w:t>
      </w:r>
      <w:r>
        <w:rPr>
          <w:spacing w:val="-3"/>
        </w:rPr>
        <w:t xml:space="preserve"> </w:t>
      </w:r>
      <w:r>
        <w:t>PN</w:t>
      </w:r>
      <w:r>
        <w:rPr>
          <w:spacing w:val="-3"/>
        </w:rPr>
        <w:t xml:space="preserve"> </w:t>
      </w:r>
      <w:r>
        <w:t>6 SDR 27.6 PE 100 (in conformitate cu ISO R161, Partea 1) daca nu este specificat altfel in alte sectiuni ale caietului de sarcini prezent. Conductele vor fi rezistente din punct de vedere chimic,</w:t>
      </w:r>
    </w:p>
    <w:p w:rsidR="005956A8" w:rsidRDefault="00F3183C">
      <w:pPr>
        <w:pStyle w:val="BodyText"/>
        <w:spacing w:before="1" w:line="276" w:lineRule="auto"/>
        <w:ind w:right="1054"/>
      </w:pPr>
      <w:r>
        <w:t>in</w:t>
      </w:r>
      <w:r>
        <w:rPr>
          <w:spacing w:val="-3"/>
        </w:rPr>
        <w:t xml:space="preserve"> </w:t>
      </w:r>
      <w:r>
        <w:t>conformitate</w:t>
      </w:r>
      <w:r>
        <w:rPr>
          <w:spacing w:val="-3"/>
        </w:rPr>
        <w:t xml:space="preserve"> </w:t>
      </w:r>
      <w:r>
        <w:t>cu</w:t>
      </w:r>
      <w:r>
        <w:rPr>
          <w:spacing w:val="-3"/>
        </w:rPr>
        <w:t xml:space="preserve"> </w:t>
      </w:r>
      <w:r>
        <w:t>standardele</w:t>
      </w:r>
      <w:r>
        <w:rPr>
          <w:spacing w:val="-2"/>
        </w:rPr>
        <w:t xml:space="preserve"> </w:t>
      </w:r>
      <w:r>
        <w:t>ISO/DATA</w:t>
      </w:r>
      <w:r>
        <w:rPr>
          <w:spacing w:val="-3"/>
        </w:rPr>
        <w:t xml:space="preserve"> </w:t>
      </w:r>
      <w:r>
        <w:t>8.</w:t>
      </w:r>
      <w:r>
        <w:rPr>
          <w:spacing w:val="-3"/>
        </w:rPr>
        <w:t xml:space="preserve"> </w:t>
      </w:r>
      <w:r>
        <w:t>Testarea</w:t>
      </w:r>
      <w:r>
        <w:rPr>
          <w:spacing w:val="-4"/>
        </w:rPr>
        <w:t xml:space="preserve"> </w:t>
      </w:r>
      <w:r>
        <w:t>se</w:t>
      </w:r>
      <w:r>
        <w:rPr>
          <w:spacing w:val="-4"/>
        </w:rPr>
        <w:t xml:space="preserve"> </w:t>
      </w:r>
      <w:r>
        <w:t>va</w:t>
      </w:r>
      <w:r>
        <w:rPr>
          <w:spacing w:val="-4"/>
        </w:rPr>
        <w:t xml:space="preserve"> </w:t>
      </w:r>
      <w:r>
        <w:t>realiza in</w:t>
      </w:r>
      <w:r>
        <w:rPr>
          <w:spacing w:val="-3"/>
        </w:rPr>
        <w:t xml:space="preserve"> </w:t>
      </w:r>
      <w:r>
        <w:t>conformitate</w:t>
      </w:r>
      <w:r>
        <w:rPr>
          <w:spacing w:val="-3"/>
        </w:rPr>
        <w:t xml:space="preserve"> </w:t>
      </w:r>
      <w:r>
        <w:t>cu</w:t>
      </w:r>
      <w:r>
        <w:rPr>
          <w:spacing w:val="-3"/>
        </w:rPr>
        <w:t xml:space="preserve"> </w:t>
      </w:r>
      <w:r>
        <w:t>standardele in vigoare.</w:t>
      </w:r>
    </w:p>
    <w:p w:rsidR="005956A8" w:rsidRDefault="005956A8">
      <w:pPr>
        <w:spacing w:line="276" w:lineRule="auto"/>
        <w:sectPr w:rsidR="005956A8">
          <w:pgSz w:w="11910" w:h="16840"/>
          <w:pgMar w:top="1540" w:right="0" w:bottom="700" w:left="860" w:header="467" w:footer="518" w:gutter="0"/>
          <w:cols w:space="720"/>
        </w:sectPr>
      </w:pPr>
    </w:p>
    <w:p w:rsidR="005956A8" w:rsidRDefault="005956A8">
      <w:pPr>
        <w:pStyle w:val="BodyText"/>
        <w:ind w:left="0"/>
        <w:rPr>
          <w:sz w:val="26"/>
        </w:rPr>
      </w:pPr>
    </w:p>
    <w:p w:rsidR="005956A8" w:rsidRDefault="005956A8">
      <w:pPr>
        <w:pStyle w:val="BodyText"/>
        <w:ind w:left="0"/>
        <w:rPr>
          <w:sz w:val="26"/>
        </w:rPr>
      </w:pPr>
    </w:p>
    <w:p w:rsidR="005956A8" w:rsidRDefault="00F3183C">
      <w:pPr>
        <w:pStyle w:val="BodyText"/>
        <w:spacing w:before="203"/>
      </w:pPr>
      <w:r>
        <w:rPr>
          <w:spacing w:val="-2"/>
        </w:rPr>
        <w:t>locale.</w:t>
      </w:r>
    </w:p>
    <w:p w:rsidR="005956A8" w:rsidRDefault="00F3183C">
      <w:pPr>
        <w:spacing w:before="136"/>
        <w:ind w:left="3433" w:right="4954"/>
        <w:jc w:val="center"/>
        <w:rPr>
          <w:sz w:val="20"/>
        </w:rPr>
      </w:pPr>
      <w:r>
        <w:br w:type="column"/>
      </w:r>
      <w:r>
        <w:rPr>
          <w:spacing w:val="-2"/>
          <w:sz w:val="20"/>
        </w:rPr>
        <w:t>NECLASIFICAT</w:t>
      </w:r>
    </w:p>
    <w:p w:rsidR="005956A8" w:rsidRDefault="005956A8">
      <w:pPr>
        <w:pStyle w:val="BodyText"/>
        <w:spacing w:before="119"/>
        <w:ind w:left="48"/>
      </w:pPr>
      <w:r w:rsidRPr="005956A8">
        <w:pict>
          <v:rect id="docshape336" o:spid="_x0000_s1077" style="position:absolute;left:0;text-align:left;margin-left:69.15pt;margin-top:-13.1pt;width:485.25pt;height:1.45pt;z-index:15822848;mso-position-horizontal-relative:page" fillcolor="black" stroked="f">
            <w10:wrap anchorx="page"/>
          </v:rect>
        </w:pict>
      </w:r>
      <w:r w:rsidR="00F3183C">
        <w:t>Paturile</w:t>
      </w:r>
      <w:r w:rsidR="00F3183C">
        <w:rPr>
          <w:spacing w:val="12"/>
        </w:rPr>
        <w:t xml:space="preserve"> </w:t>
      </w:r>
      <w:r w:rsidR="00F3183C">
        <w:t>de</w:t>
      </w:r>
      <w:r w:rsidR="00F3183C">
        <w:rPr>
          <w:spacing w:val="13"/>
        </w:rPr>
        <w:t xml:space="preserve"> </w:t>
      </w:r>
      <w:r w:rsidR="00F3183C">
        <w:t>nisip</w:t>
      </w:r>
      <w:r w:rsidR="00F3183C">
        <w:rPr>
          <w:spacing w:val="13"/>
        </w:rPr>
        <w:t xml:space="preserve"> </w:t>
      </w:r>
      <w:r w:rsidR="00F3183C">
        <w:t>din</w:t>
      </w:r>
      <w:r w:rsidR="00F3183C">
        <w:rPr>
          <w:spacing w:val="14"/>
        </w:rPr>
        <w:t xml:space="preserve"> </w:t>
      </w:r>
      <w:r w:rsidR="00F3183C">
        <w:t>sanțurile</w:t>
      </w:r>
      <w:r w:rsidR="00F3183C">
        <w:rPr>
          <w:spacing w:val="12"/>
        </w:rPr>
        <w:t xml:space="preserve"> </w:t>
      </w:r>
      <w:r w:rsidR="00F3183C">
        <w:t>de</w:t>
      </w:r>
      <w:r w:rsidR="00F3183C">
        <w:rPr>
          <w:spacing w:val="13"/>
        </w:rPr>
        <w:t xml:space="preserve"> </w:t>
      </w:r>
      <w:r w:rsidR="00F3183C">
        <w:t>lucru</w:t>
      </w:r>
      <w:r w:rsidR="00F3183C">
        <w:rPr>
          <w:spacing w:val="12"/>
        </w:rPr>
        <w:t xml:space="preserve"> </w:t>
      </w:r>
      <w:r w:rsidR="00F3183C">
        <w:t>se</w:t>
      </w:r>
      <w:r w:rsidR="00F3183C">
        <w:rPr>
          <w:spacing w:val="15"/>
        </w:rPr>
        <w:t xml:space="preserve"> </w:t>
      </w:r>
      <w:r w:rsidR="00F3183C">
        <w:t>execută</w:t>
      </w:r>
      <w:r w:rsidR="00F3183C">
        <w:rPr>
          <w:spacing w:val="14"/>
        </w:rPr>
        <w:t xml:space="preserve"> </w:t>
      </w:r>
      <w:r w:rsidR="00F3183C">
        <w:t>doar</w:t>
      </w:r>
      <w:r w:rsidR="00F3183C">
        <w:rPr>
          <w:spacing w:val="13"/>
        </w:rPr>
        <w:t xml:space="preserve"> </w:t>
      </w:r>
      <w:r w:rsidR="00F3183C">
        <w:t>după</w:t>
      </w:r>
      <w:r w:rsidR="00F3183C">
        <w:rPr>
          <w:spacing w:val="12"/>
        </w:rPr>
        <w:t xml:space="preserve"> </w:t>
      </w:r>
      <w:r w:rsidR="00F3183C">
        <w:t>terminarea</w:t>
      </w:r>
      <w:r w:rsidR="00F3183C">
        <w:rPr>
          <w:spacing w:val="13"/>
        </w:rPr>
        <w:t xml:space="preserve"> </w:t>
      </w:r>
      <w:r w:rsidR="00F3183C">
        <w:t>lucrărilor</w:t>
      </w:r>
      <w:r w:rsidR="00F3183C">
        <w:rPr>
          <w:spacing w:val="12"/>
        </w:rPr>
        <w:t xml:space="preserve"> </w:t>
      </w:r>
      <w:r w:rsidR="00F3183C">
        <w:t>de</w:t>
      </w:r>
      <w:r w:rsidR="00F3183C">
        <w:rPr>
          <w:spacing w:val="13"/>
        </w:rPr>
        <w:t xml:space="preserve"> </w:t>
      </w:r>
      <w:r w:rsidR="00F3183C">
        <w:rPr>
          <w:spacing w:val="-2"/>
        </w:rPr>
        <w:t>izolari</w:t>
      </w:r>
    </w:p>
    <w:p w:rsidR="005956A8" w:rsidRDefault="005956A8">
      <w:pPr>
        <w:pStyle w:val="BodyText"/>
        <w:spacing w:before="1"/>
        <w:ind w:left="0"/>
        <w:rPr>
          <w:sz w:val="31"/>
        </w:rPr>
      </w:pPr>
    </w:p>
    <w:p w:rsidR="005956A8" w:rsidRDefault="00F3183C">
      <w:pPr>
        <w:pStyle w:val="BodyText"/>
        <w:ind w:left="48"/>
      </w:pPr>
      <w:r>
        <w:t>Adâncimea</w:t>
      </w:r>
      <w:r>
        <w:rPr>
          <w:spacing w:val="52"/>
          <w:w w:val="150"/>
        </w:rPr>
        <w:t xml:space="preserve"> </w:t>
      </w:r>
      <w:r>
        <w:t>minimă</w:t>
      </w:r>
      <w:r>
        <w:rPr>
          <w:spacing w:val="51"/>
          <w:w w:val="150"/>
        </w:rPr>
        <w:t xml:space="preserve"> </w:t>
      </w:r>
      <w:r>
        <w:t>de</w:t>
      </w:r>
      <w:r>
        <w:rPr>
          <w:spacing w:val="54"/>
          <w:w w:val="150"/>
        </w:rPr>
        <w:t xml:space="preserve"> </w:t>
      </w:r>
      <w:r>
        <w:t>pozare</w:t>
      </w:r>
      <w:r>
        <w:rPr>
          <w:spacing w:val="51"/>
          <w:w w:val="150"/>
        </w:rPr>
        <w:t xml:space="preserve"> </w:t>
      </w:r>
      <w:r>
        <w:t>la</w:t>
      </w:r>
      <w:r>
        <w:rPr>
          <w:spacing w:val="52"/>
          <w:w w:val="150"/>
        </w:rPr>
        <w:t xml:space="preserve"> </w:t>
      </w:r>
      <w:r>
        <w:t>care</w:t>
      </w:r>
      <w:r>
        <w:rPr>
          <w:spacing w:val="51"/>
          <w:w w:val="150"/>
        </w:rPr>
        <w:t xml:space="preserve"> </w:t>
      </w:r>
      <w:r>
        <w:t>conductele</w:t>
      </w:r>
      <w:r>
        <w:rPr>
          <w:spacing w:val="55"/>
          <w:w w:val="150"/>
        </w:rPr>
        <w:t xml:space="preserve"> </w:t>
      </w:r>
      <w:r>
        <w:t>rezistă</w:t>
      </w:r>
      <w:r>
        <w:rPr>
          <w:spacing w:val="54"/>
          <w:w w:val="150"/>
        </w:rPr>
        <w:t xml:space="preserve"> </w:t>
      </w:r>
      <w:r>
        <w:t>fără</w:t>
      </w:r>
      <w:r>
        <w:rPr>
          <w:spacing w:val="52"/>
          <w:w w:val="150"/>
        </w:rPr>
        <w:t xml:space="preserve"> </w:t>
      </w:r>
      <w:r>
        <w:t>deteriorare</w:t>
      </w:r>
      <w:r>
        <w:rPr>
          <w:spacing w:val="53"/>
          <w:w w:val="150"/>
        </w:rPr>
        <w:t xml:space="preserve"> </w:t>
      </w:r>
      <w:r>
        <w:t>la</w:t>
      </w:r>
      <w:r>
        <w:rPr>
          <w:spacing w:val="55"/>
          <w:w w:val="150"/>
        </w:rPr>
        <w:t xml:space="preserve"> </w:t>
      </w:r>
      <w:r>
        <w:rPr>
          <w:spacing w:val="-2"/>
        </w:rPr>
        <w:t>sarcinile</w:t>
      </w:r>
    </w:p>
    <w:p w:rsidR="005956A8" w:rsidRDefault="005956A8">
      <w:pPr>
        <w:sectPr w:rsidR="005956A8">
          <w:pgSz w:w="11910" w:h="16840"/>
          <w:pgMar w:top="1540" w:right="0" w:bottom="700" w:left="860" w:header="467" w:footer="518" w:gutter="0"/>
          <w:cols w:num="2" w:space="720" w:equalWidth="0">
            <w:col w:w="1184" w:space="40"/>
            <w:col w:w="9826"/>
          </w:cols>
        </w:sectPr>
      </w:pPr>
    </w:p>
    <w:p w:rsidR="005956A8" w:rsidRDefault="00F3183C">
      <w:pPr>
        <w:pStyle w:val="BodyText"/>
        <w:spacing w:before="41" w:line="278" w:lineRule="auto"/>
        <w:ind w:right="755"/>
      </w:pPr>
      <w:r>
        <w:t>temporare</w:t>
      </w:r>
      <w:r>
        <w:rPr>
          <w:spacing w:val="-1"/>
        </w:rPr>
        <w:t xml:space="preserve"> </w:t>
      </w:r>
      <w:r>
        <w:t>datorate circulației autovehiculelor este de 0.8m peste generatoarea superioară a mantalei de protecție.</w:t>
      </w:r>
    </w:p>
    <w:p w:rsidR="005956A8" w:rsidRDefault="00F3183C">
      <w:pPr>
        <w:pStyle w:val="BodyText"/>
        <w:spacing w:line="272" w:lineRule="exact"/>
        <w:ind w:left="1271"/>
      </w:pPr>
      <w:r>
        <w:t>In cazul</w:t>
      </w:r>
      <w:r>
        <w:rPr>
          <w:spacing w:val="1"/>
        </w:rPr>
        <w:t xml:space="preserve"> </w:t>
      </w:r>
      <w:r>
        <w:t>circulației</w:t>
      </w:r>
      <w:r>
        <w:rPr>
          <w:spacing w:val="-1"/>
        </w:rPr>
        <w:t xml:space="preserve"> </w:t>
      </w:r>
      <w:r>
        <w:t>constante</w:t>
      </w:r>
      <w:r>
        <w:rPr>
          <w:spacing w:val="-1"/>
        </w:rPr>
        <w:t xml:space="preserve"> </w:t>
      </w:r>
      <w:r>
        <w:t>a</w:t>
      </w:r>
      <w:r>
        <w:rPr>
          <w:spacing w:val="-3"/>
        </w:rPr>
        <w:t xml:space="preserve"> </w:t>
      </w:r>
      <w:r>
        <w:t>autoturismelor, adâncimea</w:t>
      </w:r>
      <w:r>
        <w:rPr>
          <w:spacing w:val="-2"/>
        </w:rPr>
        <w:t xml:space="preserve"> </w:t>
      </w:r>
      <w:r>
        <w:t>minimă</w:t>
      </w:r>
      <w:r>
        <w:rPr>
          <w:spacing w:val="-2"/>
        </w:rPr>
        <w:t xml:space="preserve"> </w:t>
      </w:r>
      <w:r>
        <w:t>de</w:t>
      </w:r>
      <w:r>
        <w:rPr>
          <w:spacing w:val="-2"/>
        </w:rPr>
        <w:t xml:space="preserve"> </w:t>
      </w:r>
      <w:r>
        <w:t>pozare</w:t>
      </w:r>
      <w:r>
        <w:rPr>
          <w:spacing w:val="-3"/>
        </w:rPr>
        <w:t xml:space="preserve"> </w:t>
      </w:r>
      <w:r>
        <w:t>este</w:t>
      </w:r>
      <w:r>
        <w:rPr>
          <w:spacing w:val="-2"/>
        </w:rPr>
        <w:t xml:space="preserve"> </w:t>
      </w:r>
      <w:r>
        <w:t>de</w:t>
      </w:r>
      <w:r>
        <w:rPr>
          <w:spacing w:val="-2"/>
        </w:rPr>
        <w:t xml:space="preserve"> </w:t>
      </w:r>
      <w:r>
        <w:rPr>
          <w:spacing w:val="-5"/>
        </w:rPr>
        <w:t>1m.</w:t>
      </w:r>
    </w:p>
    <w:p w:rsidR="005956A8" w:rsidRDefault="00F3183C">
      <w:pPr>
        <w:pStyle w:val="BodyText"/>
        <w:spacing w:before="40" w:line="276" w:lineRule="auto"/>
        <w:ind w:right="755" w:firstLine="719"/>
      </w:pPr>
      <w:r>
        <w:t>Deasupra patului de nisip compactat se amplaseaza banda de marcaj din material plastic, cu scopul evitarii deteriorarii conductelor în cazul unor săpături ulterioare.</w:t>
      </w:r>
    </w:p>
    <w:p w:rsidR="005956A8" w:rsidRDefault="00F3183C">
      <w:pPr>
        <w:pStyle w:val="BodyText"/>
        <w:spacing w:before="2" w:line="276" w:lineRule="auto"/>
        <w:ind w:right="854" w:firstLine="719"/>
      </w:pPr>
      <w:r>
        <w:t>Deasupra</w:t>
      </w:r>
      <w:r>
        <w:rPr>
          <w:spacing w:val="-2"/>
        </w:rPr>
        <w:t xml:space="preserve"> </w:t>
      </w:r>
      <w:r>
        <w:t>stratului</w:t>
      </w:r>
      <w:r>
        <w:rPr>
          <w:spacing w:val="-1"/>
        </w:rPr>
        <w:t xml:space="preserve"> </w:t>
      </w:r>
      <w:r>
        <w:t>de</w:t>
      </w:r>
      <w:r>
        <w:rPr>
          <w:spacing w:val="-2"/>
        </w:rPr>
        <w:t xml:space="preserve"> </w:t>
      </w:r>
      <w:r>
        <w:t>nisip</w:t>
      </w:r>
      <w:r>
        <w:rPr>
          <w:spacing w:val="-1"/>
        </w:rPr>
        <w:t xml:space="preserve"> </w:t>
      </w:r>
      <w:r>
        <w:t>se</w:t>
      </w:r>
      <w:r>
        <w:rPr>
          <w:spacing w:val="-2"/>
        </w:rPr>
        <w:t xml:space="preserve"> </w:t>
      </w:r>
      <w:r>
        <w:t>face</w:t>
      </w:r>
      <w:r>
        <w:rPr>
          <w:spacing w:val="-2"/>
        </w:rPr>
        <w:t xml:space="preserve"> </w:t>
      </w:r>
      <w:r>
        <w:t>completarea</w:t>
      </w:r>
      <w:r>
        <w:rPr>
          <w:spacing w:val="-2"/>
        </w:rPr>
        <w:t xml:space="preserve"> </w:t>
      </w:r>
      <w:r>
        <w:t>cu pământ,</w:t>
      </w:r>
      <w:r>
        <w:rPr>
          <w:spacing w:val="-1"/>
        </w:rPr>
        <w:t xml:space="preserve"> </w:t>
      </w:r>
      <w:r>
        <w:t>în</w:t>
      </w:r>
      <w:r>
        <w:rPr>
          <w:spacing w:val="-1"/>
        </w:rPr>
        <w:t xml:space="preserve"> </w:t>
      </w:r>
      <w:r>
        <w:t>straturi</w:t>
      </w:r>
      <w:r>
        <w:rPr>
          <w:spacing w:val="-1"/>
        </w:rPr>
        <w:t xml:space="preserve"> </w:t>
      </w:r>
      <w:r>
        <w:t>de</w:t>
      </w:r>
      <w:r>
        <w:rPr>
          <w:spacing w:val="-2"/>
        </w:rPr>
        <w:t xml:space="preserve"> </w:t>
      </w:r>
      <w:r>
        <w:t>30 cm,</w:t>
      </w:r>
      <w:r>
        <w:rPr>
          <w:spacing w:val="-1"/>
        </w:rPr>
        <w:t xml:space="preserve"> </w:t>
      </w:r>
      <w:r>
        <w:t>compactarea efectuându-se mecanic fără vibratie, asigurându-se un grad de compactare de 95%÷98%.</w:t>
      </w:r>
    </w:p>
    <w:p w:rsidR="005956A8" w:rsidRDefault="00F3183C">
      <w:pPr>
        <w:spacing w:line="276" w:lineRule="auto"/>
        <w:ind w:left="551" w:right="1054"/>
        <w:rPr>
          <w:i/>
          <w:sz w:val="24"/>
        </w:rPr>
      </w:pPr>
      <w:r>
        <w:rPr>
          <w:i/>
          <w:sz w:val="24"/>
        </w:rPr>
        <w:t>Lucrări</w:t>
      </w:r>
      <w:r>
        <w:rPr>
          <w:i/>
          <w:spacing w:val="40"/>
          <w:sz w:val="24"/>
        </w:rPr>
        <w:t xml:space="preserve"> </w:t>
      </w:r>
      <w:r>
        <w:rPr>
          <w:i/>
          <w:sz w:val="24"/>
        </w:rPr>
        <w:t>la</w:t>
      </w:r>
      <w:r>
        <w:rPr>
          <w:i/>
          <w:spacing w:val="40"/>
          <w:sz w:val="24"/>
        </w:rPr>
        <w:t xml:space="preserve"> </w:t>
      </w:r>
      <w:r>
        <w:rPr>
          <w:i/>
          <w:sz w:val="24"/>
        </w:rPr>
        <w:t>căminele</w:t>
      </w:r>
      <w:r>
        <w:rPr>
          <w:i/>
          <w:spacing w:val="40"/>
          <w:sz w:val="24"/>
        </w:rPr>
        <w:t xml:space="preserve"> </w:t>
      </w:r>
      <w:r>
        <w:rPr>
          <w:i/>
          <w:sz w:val="24"/>
        </w:rPr>
        <w:t>de</w:t>
      </w:r>
      <w:r>
        <w:rPr>
          <w:i/>
          <w:spacing w:val="40"/>
          <w:sz w:val="24"/>
        </w:rPr>
        <w:t xml:space="preserve"> </w:t>
      </w:r>
      <w:r>
        <w:rPr>
          <w:i/>
          <w:sz w:val="24"/>
        </w:rPr>
        <w:t>vane</w:t>
      </w:r>
      <w:r>
        <w:rPr>
          <w:i/>
          <w:spacing w:val="40"/>
          <w:sz w:val="24"/>
        </w:rPr>
        <w:t xml:space="preserve"> </w:t>
      </w:r>
      <w:r>
        <w:rPr>
          <w:i/>
          <w:sz w:val="24"/>
        </w:rPr>
        <w:t>și</w:t>
      </w:r>
      <w:r>
        <w:rPr>
          <w:i/>
          <w:spacing w:val="40"/>
          <w:sz w:val="24"/>
        </w:rPr>
        <w:t xml:space="preserve"> </w:t>
      </w:r>
      <w:r>
        <w:rPr>
          <w:i/>
          <w:sz w:val="24"/>
        </w:rPr>
        <w:t>racordarea</w:t>
      </w:r>
      <w:r>
        <w:rPr>
          <w:i/>
          <w:spacing w:val="40"/>
          <w:sz w:val="24"/>
        </w:rPr>
        <w:t xml:space="preserve"> </w:t>
      </w:r>
      <w:r>
        <w:rPr>
          <w:i/>
          <w:sz w:val="24"/>
        </w:rPr>
        <w:t>în</w:t>
      </w:r>
      <w:r>
        <w:rPr>
          <w:i/>
          <w:spacing w:val="40"/>
          <w:sz w:val="24"/>
        </w:rPr>
        <w:t xml:space="preserve"> </w:t>
      </w:r>
      <w:r>
        <w:rPr>
          <w:i/>
          <w:sz w:val="24"/>
        </w:rPr>
        <w:t>cămine</w:t>
      </w:r>
      <w:r>
        <w:rPr>
          <w:i/>
          <w:spacing w:val="40"/>
          <w:sz w:val="24"/>
        </w:rPr>
        <w:t xml:space="preserve"> </w:t>
      </w:r>
      <w:r>
        <w:rPr>
          <w:i/>
          <w:sz w:val="24"/>
        </w:rPr>
        <w:t>prin</w:t>
      </w:r>
      <w:r>
        <w:rPr>
          <w:i/>
          <w:spacing w:val="40"/>
          <w:sz w:val="24"/>
        </w:rPr>
        <w:t xml:space="preserve"> </w:t>
      </w:r>
      <w:r>
        <w:rPr>
          <w:i/>
          <w:sz w:val="24"/>
        </w:rPr>
        <w:t>intermediul</w:t>
      </w:r>
      <w:r>
        <w:rPr>
          <w:i/>
          <w:spacing w:val="40"/>
          <w:sz w:val="24"/>
        </w:rPr>
        <w:t xml:space="preserve"> </w:t>
      </w:r>
      <w:r>
        <w:rPr>
          <w:i/>
          <w:sz w:val="24"/>
        </w:rPr>
        <w:t>robineților/vanelor</w:t>
      </w:r>
      <w:r>
        <w:rPr>
          <w:i/>
          <w:spacing w:val="40"/>
          <w:sz w:val="24"/>
        </w:rPr>
        <w:t xml:space="preserve"> </w:t>
      </w:r>
      <w:r>
        <w:rPr>
          <w:i/>
          <w:sz w:val="24"/>
        </w:rPr>
        <w:t>la</w:t>
      </w:r>
      <w:r>
        <w:rPr>
          <w:i/>
          <w:spacing w:val="80"/>
          <w:sz w:val="24"/>
        </w:rPr>
        <w:t xml:space="preserve"> </w:t>
      </w:r>
      <w:r>
        <w:rPr>
          <w:i/>
          <w:sz w:val="24"/>
        </w:rPr>
        <w:t>rețeaua existentă de distribuție din interiorul clădirilor</w:t>
      </w:r>
    </w:p>
    <w:p w:rsidR="005956A8" w:rsidRDefault="00F3183C">
      <w:pPr>
        <w:pStyle w:val="BodyText"/>
        <w:spacing w:line="276" w:lineRule="auto"/>
        <w:ind w:right="755" w:firstLine="719"/>
      </w:pPr>
      <w:r>
        <w:t>În</w:t>
      </w:r>
      <w:r>
        <w:rPr>
          <w:spacing w:val="40"/>
        </w:rPr>
        <w:t xml:space="preserve"> </w:t>
      </w:r>
      <w:r>
        <w:t>cămine</w:t>
      </w:r>
      <w:r>
        <w:rPr>
          <w:spacing w:val="40"/>
        </w:rPr>
        <w:t xml:space="preserve"> </w:t>
      </w:r>
      <w:r>
        <w:t>se</w:t>
      </w:r>
      <w:r>
        <w:rPr>
          <w:spacing w:val="40"/>
        </w:rPr>
        <w:t xml:space="preserve"> </w:t>
      </w:r>
      <w:r>
        <w:t>vor</w:t>
      </w:r>
      <w:r>
        <w:rPr>
          <w:spacing w:val="40"/>
        </w:rPr>
        <w:t xml:space="preserve"> </w:t>
      </w:r>
      <w:r>
        <w:t>monta</w:t>
      </w:r>
      <w:r>
        <w:rPr>
          <w:spacing w:val="40"/>
        </w:rPr>
        <w:t xml:space="preserve"> </w:t>
      </w:r>
      <w:r>
        <w:t>vane</w:t>
      </w:r>
      <w:r>
        <w:rPr>
          <w:spacing w:val="40"/>
        </w:rPr>
        <w:t xml:space="preserve"> </w:t>
      </w:r>
      <w:r>
        <w:t>de</w:t>
      </w:r>
      <w:r>
        <w:rPr>
          <w:spacing w:val="40"/>
        </w:rPr>
        <w:t xml:space="preserve"> </w:t>
      </w:r>
      <w:r>
        <w:t>sectorizare</w:t>
      </w:r>
      <w:r>
        <w:rPr>
          <w:spacing w:val="40"/>
        </w:rPr>
        <w:t xml:space="preserve"> </w:t>
      </w:r>
      <w:r>
        <w:t>pentru</w:t>
      </w:r>
      <w:r>
        <w:rPr>
          <w:spacing w:val="40"/>
        </w:rPr>
        <w:t xml:space="preserve"> </w:t>
      </w:r>
      <w:r>
        <w:t>fiecare</w:t>
      </w:r>
      <w:r>
        <w:rPr>
          <w:spacing w:val="40"/>
        </w:rPr>
        <w:t xml:space="preserve"> </w:t>
      </w:r>
      <w:r>
        <w:t>corp</w:t>
      </w:r>
      <w:r>
        <w:rPr>
          <w:spacing w:val="40"/>
        </w:rPr>
        <w:t xml:space="preserve"> </w:t>
      </w:r>
      <w:r>
        <w:t>de</w:t>
      </w:r>
      <w:r>
        <w:rPr>
          <w:spacing w:val="40"/>
        </w:rPr>
        <w:t xml:space="preserve"> </w:t>
      </w:r>
      <w:r>
        <w:t>clădire</w:t>
      </w:r>
      <w:r>
        <w:rPr>
          <w:spacing w:val="40"/>
        </w:rPr>
        <w:t xml:space="preserve"> </w:t>
      </w:r>
      <w:r>
        <w:t>ce</w:t>
      </w:r>
      <w:r>
        <w:rPr>
          <w:spacing w:val="40"/>
        </w:rPr>
        <w:t xml:space="preserve"> </w:t>
      </w:r>
      <w:r>
        <w:t>necesită alimentare cu apă rece respectiv alimentare cu apă caldă menajeră.</w:t>
      </w:r>
    </w:p>
    <w:p w:rsidR="005956A8" w:rsidRDefault="00F3183C">
      <w:pPr>
        <w:pStyle w:val="BodyText"/>
        <w:spacing w:line="276" w:lineRule="auto"/>
        <w:ind w:firstLine="719"/>
      </w:pPr>
      <w:r>
        <w:t>Căminele și ramele cu capac ale acestora vor avea minim aceeași clasă de încărcare ca cea a amenajării exterioare în care se montează (drumuri carosabile, alei pietonale, spații verzi).</w:t>
      </w:r>
    </w:p>
    <w:p w:rsidR="005956A8" w:rsidRDefault="00F3183C">
      <w:pPr>
        <w:pStyle w:val="BodyText"/>
        <w:spacing w:before="1" w:line="276" w:lineRule="auto"/>
        <w:ind w:left="1271" w:right="1589"/>
      </w:pPr>
      <w:r>
        <w:t>Lungimea</w:t>
      </w:r>
      <w:r>
        <w:rPr>
          <w:spacing w:val="-4"/>
        </w:rPr>
        <w:t xml:space="preserve"> </w:t>
      </w:r>
      <w:r>
        <w:t>traseului</w:t>
      </w:r>
      <w:r>
        <w:rPr>
          <w:spacing w:val="-3"/>
        </w:rPr>
        <w:t xml:space="preserve"> </w:t>
      </w:r>
      <w:r>
        <w:t>de</w:t>
      </w:r>
      <w:r>
        <w:rPr>
          <w:spacing w:val="-4"/>
        </w:rPr>
        <w:t xml:space="preserve"> </w:t>
      </w:r>
      <w:r>
        <w:t>la</w:t>
      </w:r>
      <w:r>
        <w:rPr>
          <w:spacing w:val="-2"/>
        </w:rPr>
        <w:t xml:space="preserve"> </w:t>
      </w:r>
      <w:r>
        <w:t>apă</w:t>
      </w:r>
      <w:r>
        <w:rPr>
          <w:spacing w:val="-4"/>
        </w:rPr>
        <w:t xml:space="preserve"> </w:t>
      </w:r>
      <w:r>
        <w:t>caldă</w:t>
      </w:r>
      <w:r>
        <w:rPr>
          <w:spacing w:val="-3"/>
        </w:rPr>
        <w:t xml:space="preserve"> </w:t>
      </w:r>
      <w:r>
        <w:t>menajeră,</w:t>
      </w:r>
      <w:r>
        <w:rPr>
          <w:spacing w:val="-3"/>
        </w:rPr>
        <w:t xml:space="preserve"> </w:t>
      </w:r>
      <w:r>
        <w:t>la</w:t>
      </w:r>
      <w:r>
        <w:rPr>
          <w:spacing w:val="-2"/>
        </w:rPr>
        <w:t xml:space="preserve"> </w:t>
      </w:r>
      <w:r>
        <w:t>comun</w:t>
      </w:r>
      <w:r>
        <w:rPr>
          <w:spacing w:val="-3"/>
        </w:rPr>
        <w:t xml:space="preserve"> </w:t>
      </w:r>
      <w:r>
        <w:t>cu</w:t>
      </w:r>
      <w:r>
        <w:rPr>
          <w:spacing w:val="-3"/>
        </w:rPr>
        <w:t xml:space="preserve"> </w:t>
      </w:r>
      <w:r>
        <w:t>recircularea</w:t>
      </w:r>
      <w:r>
        <w:rPr>
          <w:spacing w:val="-4"/>
        </w:rPr>
        <w:t xml:space="preserve"> </w:t>
      </w:r>
      <w:r>
        <w:t>=</w:t>
      </w:r>
      <w:r>
        <w:rPr>
          <w:spacing w:val="-4"/>
        </w:rPr>
        <w:t xml:space="preserve"> </w:t>
      </w:r>
      <w:r>
        <w:t>1150</w:t>
      </w:r>
      <w:r>
        <w:rPr>
          <w:spacing w:val="-3"/>
        </w:rPr>
        <w:t xml:space="preserve"> </w:t>
      </w:r>
      <w:r>
        <w:t>ml Lungimea traseului de apă de consum = 560 ml</w:t>
      </w:r>
    </w:p>
    <w:p w:rsidR="005956A8" w:rsidRDefault="005956A8">
      <w:pPr>
        <w:pStyle w:val="BodyText"/>
        <w:spacing w:before="4"/>
        <w:ind w:left="0"/>
        <w:rPr>
          <w:sz w:val="25"/>
        </w:rPr>
      </w:pPr>
      <w:r w:rsidRPr="005956A8">
        <w:pict>
          <v:shape id="docshape337" o:spid="_x0000_s1076" type="#_x0000_t202" style="position:absolute;margin-left:105.15pt;margin-top:15.8pt;width:449.25pt;height:27.6pt;z-index:-15634944;mso-wrap-distance-left:0;mso-wrap-distance-right:0;mso-position-horizontal-relative:page" fillcolor="#e7e6e6" stroked="f">
            <v:textbox inset="0,0,0,0">
              <w:txbxContent>
                <w:p w:rsidR="00F3183C" w:rsidRDefault="00F3183C">
                  <w:pPr>
                    <w:tabs>
                      <w:tab w:val="left" w:pos="1206"/>
                      <w:tab w:val="left" w:pos="1687"/>
                      <w:tab w:val="left" w:pos="2050"/>
                      <w:tab w:val="left" w:pos="4032"/>
                      <w:tab w:val="left" w:pos="5699"/>
                      <w:tab w:val="left" w:pos="6768"/>
                      <w:tab w:val="left" w:pos="7342"/>
                    </w:tabs>
                    <w:ind w:left="28" w:right="28"/>
                    <w:rPr>
                      <w:b/>
                      <w:color w:val="000000"/>
                      <w:sz w:val="24"/>
                    </w:rPr>
                  </w:pPr>
                  <w:r>
                    <w:rPr>
                      <w:b/>
                      <w:color w:val="000000"/>
                      <w:spacing w:val="-2"/>
                      <w:sz w:val="24"/>
                      <w:u w:val="single"/>
                    </w:rPr>
                    <w:t>OBIECT</w:t>
                  </w:r>
                  <w:r>
                    <w:rPr>
                      <w:b/>
                      <w:color w:val="000000"/>
                      <w:sz w:val="24"/>
                      <w:u w:val="single"/>
                    </w:rPr>
                    <w:tab/>
                  </w:r>
                  <w:r>
                    <w:rPr>
                      <w:b/>
                      <w:color w:val="000000"/>
                      <w:spacing w:val="-6"/>
                      <w:sz w:val="24"/>
                      <w:u w:val="single"/>
                    </w:rPr>
                    <w:t>12</w:t>
                  </w:r>
                  <w:r>
                    <w:rPr>
                      <w:b/>
                      <w:color w:val="000000"/>
                      <w:sz w:val="24"/>
                      <w:u w:val="single"/>
                    </w:rPr>
                    <w:tab/>
                  </w:r>
                  <w:r>
                    <w:rPr>
                      <w:b/>
                      <w:color w:val="000000"/>
                      <w:spacing w:val="-10"/>
                      <w:sz w:val="24"/>
                      <w:u w:val="single"/>
                    </w:rPr>
                    <w:t>–</w:t>
                  </w:r>
                  <w:r>
                    <w:rPr>
                      <w:b/>
                      <w:color w:val="000000"/>
                      <w:sz w:val="24"/>
                      <w:u w:val="single"/>
                    </w:rPr>
                    <w:tab/>
                  </w:r>
                  <w:r>
                    <w:rPr>
                      <w:b/>
                      <w:color w:val="000000"/>
                      <w:spacing w:val="-2"/>
                      <w:sz w:val="24"/>
                      <w:u w:val="single"/>
                    </w:rPr>
                    <w:t>REABILITARE,</w:t>
                  </w:r>
                  <w:r>
                    <w:rPr>
                      <w:b/>
                      <w:color w:val="000000"/>
                      <w:sz w:val="24"/>
                      <w:u w:val="single"/>
                    </w:rPr>
                    <w:tab/>
                  </w:r>
                  <w:r>
                    <w:rPr>
                      <w:b/>
                      <w:color w:val="000000"/>
                      <w:spacing w:val="-2"/>
                      <w:sz w:val="24"/>
                      <w:u w:val="single"/>
                    </w:rPr>
                    <w:t>EXTINDERE</w:t>
                  </w:r>
                  <w:r>
                    <w:rPr>
                      <w:b/>
                      <w:color w:val="000000"/>
                      <w:sz w:val="24"/>
                      <w:u w:val="single"/>
                    </w:rPr>
                    <w:tab/>
                  </w:r>
                  <w:r>
                    <w:rPr>
                      <w:b/>
                      <w:color w:val="000000"/>
                      <w:spacing w:val="-2"/>
                      <w:sz w:val="24"/>
                      <w:u w:val="single"/>
                    </w:rPr>
                    <w:t>REȚEA</w:t>
                  </w:r>
                  <w:r>
                    <w:rPr>
                      <w:b/>
                      <w:color w:val="000000"/>
                      <w:sz w:val="24"/>
                      <w:u w:val="single"/>
                    </w:rPr>
                    <w:tab/>
                  </w:r>
                  <w:r>
                    <w:rPr>
                      <w:b/>
                      <w:color w:val="000000"/>
                      <w:spacing w:val="-6"/>
                      <w:sz w:val="24"/>
                      <w:u w:val="single"/>
                    </w:rPr>
                    <w:t>DE</w:t>
                  </w:r>
                  <w:r>
                    <w:rPr>
                      <w:b/>
                      <w:color w:val="000000"/>
                      <w:sz w:val="24"/>
                      <w:u w:val="single"/>
                    </w:rPr>
                    <w:tab/>
                  </w:r>
                  <w:r>
                    <w:rPr>
                      <w:b/>
                      <w:color w:val="000000"/>
                      <w:spacing w:val="-2"/>
                      <w:sz w:val="24"/>
                      <w:u w:val="single"/>
                    </w:rPr>
                    <w:t>CANALIZARE</w:t>
                  </w:r>
                  <w:r>
                    <w:rPr>
                      <w:b/>
                      <w:color w:val="000000"/>
                      <w:spacing w:val="-2"/>
                      <w:sz w:val="24"/>
                    </w:rPr>
                    <w:t xml:space="preserve"> </w:t>
                  </w:r>
                  <w:r>
                    <w:rPr>
                      <w:b/>
                      <w:color w:val="000000"/>
                      <w:spacing w:val="-2"/>
                      <w:sz w:val="24"/>
                      <w:u w:val="single"/>
                    </w:rPr>
                    <w:t>EXTERIOARĂ</w:t>
                  </w:r>
                </w:p>
              </w:txbxContent>
            </v:textbox>
            <w10:wrap type="topAndBottom" anchorx="page"/>
          </v:shape>
        </w:pict>
      </w:r>
    </w:p>
    <w:p w:rsidR="005956A8" w:rsidRDefault="005956A8">
      <w:pPr>
        <w:pStyle w:val="BodyText"/>
        <w:spacing w:before="1"/>
        <w:ind w:left="0"/>
        <w:rPr>
          <w:sz w:val="16"/>
        </w:rPr>
      </w:pPr>
    </w:p>
    <w:p w:rsidR="005956A8" w:rsidRDefault="00F3183C">
      <w:pPr>
        <w:pStyle w:val="BodyText"/>
        <w:spacing w:before="90"/>
        <w:ind w:right="845" w:firstLine="719"/>
        <w:jc w:val="both"/>
      </w:pPr>
      <w:r>
        <w:t>Rețeaua de canalizare pluvială existentă și funcțională în incintă este realizată din tuburi de PVC</w:t>
      </w:r>
      <w:r>
        <w:rPr>
          <w:spacing w:val="-2"/>
        </w:rPr>
        <w:t xml:space="preserve"> </w:t>
      </w:r>
      <w:r>
        <w:t>KG,</w:t>
      </w:r>
      <w:r>
        <w:rPr>
          <w:spacing w:val="-1"/>
        </w:rPr>
        <w:t xml:space="preserve"> </w:t>
      </w:r>
      <w:r>
        <w:t>și</w:t>
      </w:r>
      <w:r>
        <w:rPr>
          <w:spacing w:val="-2"/>
        </w:rPr>
        <w:t xml:space="preserve"> </w:t>
      </w:r>
      <w:r>
        <w:t>cămine</w:t>
      </w:r>
      <w:r>
        <w:rPr>
          <w:spacing w:val="-2"/>
        </w:rPr>
        <w:t xml:space="preserve"> </w:t>
      </w:r>
      <w:r>
        <w:t>din beton,</w:t>
      </w:r>
      <w:r>
        <w:rPr>
          <w:spacing w:val="-1"/>
        </w:rPr>
        <w:t xml:space="preserve"> </w:t>
      </w:r>
      <w:r>
        <w:t>și</w:t>
      </w:r>
      <w:r>
        <w:rPr>
          <w:spacing w:val="-1"/>
        </w:rPr>
        <w:t xml:space="preserve"> </w:t>
      </w:r>
      <w:r>
        <w:t>se</w:t>
      </w:r>
      <w:r>
        <w:rPr>
          <w:spacing w:val="-2"/>
        </w:rPr>
        <w:t xml:space="preserve"> </w:t>
      </w:r>
      <w:r>
        <w:t>înscrie</w:t>
      </w:r>
      <w:r>
        <w:rPr>
          <w:spacing w:val="-3"/>
        </w:rPr>
        <w:t xml:space="preserve"> </w:t>
      </w:r>
      <w:r>
        <w:t>pe</w:t>
      </w:r>
      <w:r>
        <w:rPr>
          <w:spacing w:val="-2"/>
        </w:rPr>
        <w:t xml:space="preserve"> </w:t>
      </w:r>
      <w:r>
        <w:t>traseul</w:t>
      </w:r>
      <w:r>
        <w:rPr>
          <w:spacing w:val="-1"/>
        </w:rPr>
        <w:t xml:space="preserve"> </w:t>
      </w:r>
      <w:r>
        <w:t>drumului</w:t>
      </w:r>
      <w:r>
        <w:rPr>
          <w:spacing w:val="-1"/>
        </w:rPr>
        <w:t xml:space="preserve"> </w:t>
      </w:r>
      <w:r>
        <w:t>principal, care</w:t>
      </w:r>
      <w:r>
        <w:rPr>
          <w:spacing w:val="-1"/>
        </w:rPr>
        <w:t xml:space="preserve"> </w:t>
      </w:r>
      <w:r>
        <w:t>brăzdează de la</w:t>
      </w:r>
      <w:r>
        <w:rPr>
          <w:spacing w:val="-1"/>
        </w:rPr>
        <w:t xml:space="preserve"> </w:t>
      </w:r>
      <w:r>
        <w:t>sud la nord cazarma. Acesta a fost realizat printr-o investiție în ultimii ani, odată cu inființarea remizelor pentru tehnica militară modernă. Rețeaua descarcă în rețeaua publică de canalizare, cu racordare în căminul existent la intersecția din dreptul pavilionului K. Căminul colector este din beton și este adănc</w:t>
      </w:r>
      <w:r>
        <w:rPr>
          <w:spacing w:val="-1"/>
        </w:rPr>
        <w:t xml:space="preserve"> </w:t>
      </w:r>
      <w:r>
        <w:t>de</w:t>
      </w:r>
      <w:r>
        <w:rPr>
          <w:spacing w:val="-1"/>
        </w:rPr>
        <w:t xml:space="preserve"> </w:t>
      </w:r>
      <w:r>
        <w:t>5m. De</w:t>
      </w:r>
      <w:r>
        <w:rPr>
          <w:spacing w:val="-2"/>
        </w:rPr>
        <w:t xml:space="preserve"> </w:t>
      </w:r>
      <w:r>
        <w:t>la</w:t>
      </w:r>
      <w:r>
        <w:rPr>
          <w:spacing w:val="-1"/>
        </w:rPr>
        <w:t xml:space="preserve"> </w:t>
      </w:r>
      <w:r>
        <w:t>acest cămin spre</w:t>
      </w:r>
      <w:r>
        <w:rPr>
          <w:spacing w:val="-2"/>
        </w:rPr>
        <w:t xml:space="preserve"> </w:t>
      </w:r>
      <w:r>
        <w:t>rețeaua</w:t>
      </w:r>
      <w:r>
        <w:rPr>
          <w:spacing w:val="-1"/>
        </w:rPr>
        <w:t xml:space="preserve"> </w:t>
      </w:r>
      <w:r>
        <w:t>stradală,</w:t>
      </w:r>
      <w:r>
        <w:rPr>
          <w:spacing w:val="-1"/>
        </w:rPr>
        <w:t xml:space="preserve"> </w:t>
      </w:r>
      <w:r>
        <w:t>canalizarea</w:t>
      </w:r>
      <w:r>
        <w:rPr>
          <w:spacing w:val="-1"/>
        </w:rPr>
        <w:t xml:space="preserve"> </w:t>
      </w:r>
      <w:r>
        <w:t>este</w:t>
      </w:r>
      <w:r>
        <w:rPr>
          <w:spacing w:val="-1"/>
        </w:rPr>
        <w:t xml:space="preserve"> </w:t>
      </w:r>
      <w:r>
        <w:t>realizată</w:t>
      </w:r>
      <w:r>
        <w:rPr>
          <w:spacing w:val="-1"/>
        </w:rPr>
        <w:t xml:space="preserve"> </w:t>
      </w:r>
      <w:r>
        <w:t>din tuburi de</w:t>
      </w:r>
      <w:r>
        <w:rPr>
          <w:spacing w:val="-1"/>
        </w:rPr>
        <w:t xml:space="preserve"> </w:t>
      </w:r>
      <w:r>
        <w:t xml:space="preserve">beton d </w:t>
      </w:r>
      <w:r>
        <w:rPr>
          <w:spacing w:val="-2"/>
        </w:rPr>
        <w:t>1000.</w:t>
      </w:r>
    </w:p>
    <w:p w:rsidR="005956A8" w:rsidRDefault="00F3183C">
      <w:pPr>
        <w:pStyle w:val="BodyText"/>
        <w:ind w:right="848" w:firstLine="719"/>
        <w:jc w:val="both"/>
      </w:pPr>
      <w:r>
        <w:t>Prin investițiile nou propuse se identifică două zone de parcare de unde se colectează ape pluviale, respectiv de la gurile de scurgere prevăzute în parcarea de 140 de locuri și din zona stației de carburanți. În momentul actual, rețeaua coletează de pe platforma dintre remizele existente si de pe drumuul principal. Capacitatea rețelei permite descărcarea suprafețetelor de parcare.</w:t>
      </w:r>
    </w:p>
    <w:p w:rsidR="005956A8" w:rsidRDefault="00F3183C">
      <w:pPr>
        <w:pStyle w:val="BodyText"/>
        <w:spacing w:before="1"/>
        <w:ind w:right="848" w:firstLine="719"/>
        <w:jc w:val="both"/>
      </w:pPr>
      <w:r>
        <w:t>Colectarea apelor de pe suprafața carosabilului parcării se va realiza cu guri de scurgere cu corp de beton sau rășini și cu grătar metalic, clasa de trafic D400 pentru parcare și E600 pentru parcul tehnic.</w:t>
      </w:r>
    </w:p>
    <w:p w:rsidR="005956A8" w:rsidRDefault="00F3183C">
      <w:pPr>
        <w:pStyle w:val="BodyText"/>
        <w:ind w:right="854" w:firstLine="899"/>
        <w:jc w:val="both"/>
      </w:pPr>
      <w:r>
        <w:t>Înainte de descărcarea în rețeaua de canalizare</w:t>
      </w:r>
      <w:r>
        <w:rPr>
          <w:spacing w:val="-1"/>
        </w:rPr>
        <w:t xml:space="preserve"> </w:t>
      </w:r>
      <w:r>
        <w:t>pluvială apele vor fi curățate de separatoare de hidrocarburi.</w:t>
      </w:r>
    </w:p>
    <w:p w:rsidR="005956A8" w:rsidRDefault="00F3183C">
      <w:pPr>
        <w:pStyle w:val="BodyText"/>
        <w:ind w:right="844" w:firstLine="719"/>
        <w:jc w:val="both"/>
      </w:pPr>
      <w:r>
        <w:t>Traseele noi de canalizare pluvială se vor realiza din tuburi de pvc gk d 315 si cu cămine cu tuburi de beton pe carosabil și cu cămine de polipropilenă pe spațiul verde.</w:t>
      </w:r>
    </w:p>
    <w:p w:rsidR="005956A8" w:rsidRDefault="00F3183C">
      <w:pPr>
        <w:pStyle w:val="BodyText"/>
        <w:jc w:val="both"/>
      </w:pPr>
      <w:r>
        <w:t>Nu</w:t>
      </w:r>
      <w:r>
        <w:rPr>
          <w:spacing w:val="-5"/>
        </w:rPr>
        <w:t xml:space="preserve"> </w:t>
      </w:r>
      <w:r>
        <w:t>se</w:t>
      </w:r>
      <w:r>
        <w:rPr>
          <w:spacing w:val="-3"/>
        </w:rPr>
        <w:t xml:space="preserve"> </w:t>
      </w:r>
      <w:r>
        <w:t>vor</w:t>
      </w:r>
      <w:r>
        <w:rPr>
          <w:spacing w:val="-2"/>
        </w:rPr>
        <w:t xml:space="preserve"> </w:t>
      </w:r>
      <w:r>
        <w:t>realiza</w:t>
      </w:r>
      <w:r>
        <w:rPr>
          <w:spacing w:val="-2"/>
        </w:rPr>
        <w:t xml:space="preserve"> </w:t>
      </w:r>
      <w:r>
        <w:t>lucrari</w:t>
      </w:r>
      <w:r>
        <w:rPr>
          <w:spacing w:val="-1"/>
        </w:rPr>
        <w:t xml:space="preserve"> </w:t>
      </w:r>
      <w:r>
        <w:t>de</w:t>
      </w:r>
      <w:r>
        <w:rPr>
          <w:spacing w:val="-2"/>
        </w:rPr>
        <w:t xml:space="preserve"> </w:t>
      </w:r>
      <w:r>
        <w:t>desfaceri</w:t>
      </w:r>
      <w:r>
        <w:rPr>
          <w:spacing w:val="-1"/>
        </w:rPr>
        <w:t xml:space="preserve"> </w:t>
      </w:r>
      <w:r>
        <w:t>ale</w:t>
      </w:r>
      <w:r>
        <w:rPr>
          <w:spacing w:val="-1"/>
        </w:rPr>
        <w:t xml:space="preserve"> </w:t>
      </w:r>
      <w:r>
        <w:t>rețelelor de</w:t>
      </w:r>
      <w:r>
        <w:rPr>
          <w:spacing w:val="-2"/>
        </w:rPr>
        <w:t xml:space="preserve"> </w:t>
      </w:r>
      <w:r>
        <w:t>canalizare</w:t>
      </w:r>
      <w:r>
        <w:rPr>
          <w:spacing w:val="-2"/>
        </w:rPr>
        <w:t xml:space="preserve"> pluvială.</w:t>
      </w:r>
    </w:p>
    <w:p w:rsidR="005956A8" w:rsidRDefault="00F3183C">
      <w:pPr>
        <w:pStyle w:val="BodyText"/>
        <w:ind w:right="850" w:firstLine="719"/>
        <w:jc w:val="both"/>
      </w:pPr>
      <w:r>
        <w:t>Canalizarea pluvială va colecta apele de pe paltforma de acces la atelierul de reparații din cadrul ARTM și de la Spalatoria auto nou propusă. Deasemenea apele pluviale de pe suprafața platformelor aferente ARTM vor fi trecute prin separator de hidrocarburi.</w:t>
      </w:r>
    </w:p>
    <w:p w:rsidR="005956A8" w:rsidRDefault="00F3183C">
      <w:pPr>
        <w:pStyle w:val="BodyText"/>
        <w:ind w:right="846" w:firstLine="719"/>
        <w:jc w:val="both"/>
      </w:pPr>
      <w:r>
        <w:t>Apele provenite de la spălătoria auto nu necesită epurare, ele fiind filtrate și decantate în bazinele tehnologice. La intrarea pe acest flux se află separator de hidrocarburi, pentru scurgerile accidentale din timpul spălării.</w:t>
      </w:r>
    </w:p>
    <w:p w:rsidR="005956A8" w:rsidRDefault="005956A8">
      <w:pPr>
        <w:jc w:val="both"/>
        <w:sectPr w:rsidR="005956A8">
          <w:type w:val="continuous"/>
          <w:pgSz w:w="11910" w:h="16840"/>
          <w:pgMar w:top="1400" w:right="0" w:bottom="28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pPr>
      <w:r w:rsidRPr="005956A8">
        <w:pict>
          <v:rect id="docshape341" o:spid="_x0000_s1075" style="position:absolute;left:0;text-align:left;margin-left:69.15pt;margin-top:-14.55pt;width:485.25pt;height:1.45pt;z-index:15823360;mso-position-horizontal-relative:page" fillcolor="black" stroked="f">
            <w10:wrap anchorx="page"/>
          </v:rect>
        </w:pict>
      </w:r>
      <w:r w:rsidR="00F3183C">
        <w:t>Toate</w:t>
      </w:r>
      <w:r w:rsidR="00F3183C">
        <w:rPr>
          <w:spacing w:val="-1"/>
        </w:rPr>
        <w:t xml:space="preserve"> </w:t>
      </w:r>
      <w:r w:rsidR="00F3183C">
        <w:t>separatoarele</w:t>
      </w:r>
      <w:r w:rsidR="00F3183C">
        <w:rPr>
          <w:spacing w:val="-1"/>
        </w:rPr>
        <w:t xml:space="preserve"> </w:t>
      </w:r>
      <w:r w:rsidR="00F3183C">
        <w:t>de</w:t>
      </w:r>
      <w:r w:rsidR="00F3183C">
        <w:rPr>
          <w:spacing w:val="-3"/>
        </w:rPr>
        <w:t xml:space="preserve"> </w:t>
      </w:r>
      <w:r w:rsidR="00F3183C">
        <w:t>hidrocarburi vor</w:t>
      </w:r>
      <w:r w:rsidR="00F3183C">
        <w:rPr>
          <w:spacing w:val="-2"/>
        </w:rPr>
        <w:t xml:space="preserve"> </w:t>
      </w:r>
      <w:r w:rsidR="00F3183C">
        <w:t>fi</w:t>
      </w:r>
      <w:r w:rsidR="00F3183C">
        <w:rPr>
          <w:spacing w:val="-1"/>
        </w:rPr>
        <w:t xml:space="preserve"> </w:t>
      </w:r>
      <w:r w:rsidR="00F3183C">
        <w:t>din</w:t>
      </w:r>
      <w:r w:rsidR="00F3183C">
        <w:rPr>
          <w:spacing w:val="-1"/>
        </w:rPr>
        <w:t xml:space="preserve"> </w:t>
      </w:r>
      <w:r w:rsidR="00F3183C">
        <w:t>beton, prevăzute</w:t>
      </w:r>
      <w:r w:rsidR="00F3183C">
        <w:rPr>
          <w:spacing w:val="-2"/>
        </w:rPr>
        <w:t xml:space="preserve"> </w:t>
      </w:r>
      <w:r w:rsidR="00F3183C">
        <w:t>cu</w:t>
      </w:r>
      <w:r w:rsidR="00F3183C">
        <w:rPr>
          <w:spacing w:val="-1"/>
        </w:rPr>
        <w:t xml:space="preserve"> </w:t>
      </w:r>
      <w:r w:rsidR="00F3183C">
        <w:t>decantor de</w:t>
      </w:r>
      <w:r w:rsidR="00F3183C">
        <w:rPr>
          <w:spacing w:val="-1"/>
        </w:rPr>
        <w:t xml:space="preserve"> </w:t>
      </w:r>
      <w:r w:rsidR="00F3183C">
        <w:rPr>
          <w:spacing w:val="-2"/>
        </w:rPr>
        <w:t>nămol.</w:t>
      </w:r>
    </w:p>
    <w:p w:rsidR="005956A8" w:rsidRDefault="005956A8">
      <w:pPr>
        <w:pStyle w:val="BodyText"/>
        <w:ind w:left="0"/>
      </w:pPr>
    </w:p>
    <w:p w:rsidR="005956A8" w:rsidRDefault="00F3183C">
      <w:pPr>
        <w:pStyle w:val="BodyText"/>
        <w:ind w:right="755" w:firstLine="719"/>
      </w:pPr>
      <w:r>
        <w:t>Rețeaua de canalizare meteorică exterioară se va realiza din conducte PVC-KG pozate îngropat</w:t>
      </w:r>
      <w:r>
        <w:rPr>
          <w:spacing w:val="-2"/>
        </w:rPr>
        <w:t xml:space="preserve"> </w:t>
      </w:r>
      <w:r>
        <w:t>în</w:t>
      </w:r>
      <w:r>
        <w:rPr>
          <w:spacing w:val="-2"/>
        </w:rPr>
        <w:t xml:space="preserve"> </w:t>
      </w:r>
      <w:r>
        <w:t>pământ</w:t>
      </w:r>
      <w:r>
        <w:rPr>
          <w:spacing w:val="-2"/>
        </w:rPr>
        <w:t xml:space="preserve"> </w:t>
      </w:r>
      <w:r>
        <w:t>sub</w:t>
      </w:r>
      <w:r>
        <w:rPr>
          <w:spacing w:val="-3"/>
        </w:rPr>
        <w:t xml:space="preserve"> </w:t>
      </w:r>
      <w:r>
        <w:t>adâncimea</w:t>
      </w:r>
      <w:r>
        <w:rPr>
          <w:spacing w:val="-3"/>
        </w:rPr>
        <w:t xml:space="preserve"> </w:t>
      </w:r>
      <w:r>
        <w:t>de</w:t>
      </w:r>
      <w:r>
        <w:rPr>
          <w:spacing w:val="-3"/>
        </w:rPr>
        <w:t xml:space="preserve"> </w:t>
      </w:r>
      <w:r>
        <w:t>îngheț</w:t>
      </w:r>
      <w:r>
        <w:rPr>
          <w:spacing w:val="-2"/>
        </w:rPr>
        <w:t xml:space="preserve"> </w:t>
      </w:r>
      <w:r>
        <w:t>pe</w:t>
      </w:r>
      <w:r>
        <w:rPr>
          <w:spacing w:val="-3"/>
        </w:rPr>
        <w:t xml:space="preserve"> </w:t>
      </w:r>
      <w:r>
        <w:t>un pat</w:t>
      </w:r>
      <w:r>
        <w:rPr>
          <w:spacing w:val="-2"/>
        </w:rPr>
        <w:t xml:space="preserve"> </w:t>
      </w:r>
      <w:r>
        <w:t>de</w:t>
      </w:r>
      <w:r>
        <w:rPr>
          <w:spacing w:val="-2"/>
        </w:rPr>
        <w:t xml:space="preserve"> </w:t>
      </w:r>
      <w:r>
        <w:t>nisip</w:t>
      </w:r>
      <w:r>
        <w:rPr>
          <w:spacing w:val="-2"/>
        </w:rPr>
        <w:t xml:space="preserve"> </w:t>
      </w:r>
      <w:r>
        <w:t>de</w:t>
      </w:r>
      <w:r>
        <w:rPr>
          <w:spacing w:val="-3"/>
        </w:rPr>
        <w:t xml:space="preserve"> </w:t>
      </w:r>
      <w:r>
        <w:t>15cm</w:t>
      </w:r>
      <w:r>
        <w:rPr>
          <w:spacing w:val="-2"/>
        </w:rPr>
        <w:t xml:space="preserve"> </w:t>
      </w:r>
      <w:r>
        <w:t>grosime</w:t>
      </w:r>
      <w:r>
        <w:rPr>
          <w:spacing w:val="-3"/>
        </w:rPr>
        <w:t xml:space="preserve"> </w:t>
      </w:r>
      <w:r>
        <w:t>și</w:t>
      </w:r>
      <w:r>
        <w:rPr>
          <w:spacing w:val="-3"/>
        </w:rPr>
        <w:t xml:space="preserve"> </w:t>
      </w:r>
      <w:r>
        <w:t>se</w:t>
      </w:r>
      <w:r>
        <w:rPr>
          <w:spacing w:val="-3"/>
        </w:rPr>
        <w:t xml:space="preserve"> </w:t>
      </w:r>
      <w:r>
        <w:t>vor</w:t>
      </w:r>
      <w:r>
        <w:rPr>
          <w:spacing w:val="-2"/>
        </w:rPr>
        <w:t xml:space="preserve"> </w:t>
      </w:r>
      <w:r>
        <w:t>acoperi</w:t>
      </w:r>
      <w:r>
        <w:rPr>
          <w:spacing w:val="-2"/>
        </w:rPr>
        <w:t xml:space="preserve"> </w:t>
      </w:r>
      <w:r>
        <w:t>cu nisip peste generatoarea superioară cu încă 15 cm. Pe reţeaua de canalizare se prevăd cămine de vizitare în aliniament şi la schimbare de direcţie.</w:t>
      </w:r>
    </w:p>
    <w:p w:rsidR="005956A8" w:rsidRDefault="00F3183C">
      <w:pPr>
        <w:pStyle w:val="BodyText"/>
        <w:ind w:left="1271"/>
      </w:pPr>
      <w:r>
        <w:t>Conductele</w:t>
      </w:r>
      <w:r>
        <w:rPr>
          <w:spacing w:val="-3"/>
        </w:rPr>
        <w:t xml:space="preserve"> </w:t>
      </w:r>
      <w:r>
        <w:t>se</w:t>
      </w:r>
      <w:r>
        <w:rPr>
          <w:spacing w:val="-3"/>
        </w:rPr>
        <w:t xml:space="preserve"> </w:t>
      </w:r>
      <w:r>
        <w:t>vor</w:t>
      </w:r>
      <w:r>
        <w:rPr>
          <w:spacing w:val="-2"/>
        </w:rPr>
        <w:t xml:space="preserve"> </w:t>
      </w:r>
      <w:r>
        <w:t>monta îngropat</w:t>
      </w:r>
      <w:r>
        <w:rPr>
          <w:spacing w:val="-2"/>
        </w:rPr>
        <w:t xml:space="preserve"> </w:t>
      </w:r>
      <w:r>
        <w:t>respectându-se</w:t>
      </w:r>
      <w:r>
        <w:rPr>
          <w:spacing w:val="-1"/>
        </w:rPr>
        <w:t xml:space="preserve"> </w:t>
      </w:r>
      <w:r>
        <w:t>adâncimea</w:t>
      </w:r>
      <w:r>
        <w:rPr>
          <w:spacing w:val="-3"/>
        </w:rPr>
        <w:t xml:space="preserve"> </w:t>
      </w:r>
      <w:r>
        <w:t>de</w:t>
      </w:r>
      <w:r>
        <w:rPr>
          <w:spacing w:val="-2"/>
        </w:rPr>
        <w:t xml:space="preserve"> </w:t>
      </w:r>
      <w:r>
        <w:t>înghet</w:t>
      </w:r>
      <w:r>
        <w:rPr>
          <w:spacing w:val="-2"/>
        </w:rPr>
        <w:t xml:space="preserve"> </w:t>
      </w:r>
      <w:r>
        <w:t>conform</w:t>
      </w:r>
      <w:r>
        <w:rPr>
          <w:spacing w:val="-2"/>
        </w:rPr>
        <w:t xml:space="preserve"> </w:t>
      </w:r>
      <w:r>
        <w:t>STAS</w:t>
      </w:r>
      <w:r>
        <w:rPr>
          <w:spacing w:val="-2"/>
        </w:rPr>
        <w:t xml:space="preserve"> 6054.</w:t>
      </w:r>
    </w:p>
    <w:p w:rsidR="005956A8" w:rsidRDefault="00F3183C">
      <w:pPr>
        <w:pStyle w:val="BodyText"/>
        <w:ind w:right="755" w:firstLine="719"/>
      </w:pPr>
      <w:r>
        <w:t>Conductele</w:t>
      </w:r>
      <w:r>
        <w:rPr>
          <w:spacing w:val="-4"/>
        </w:rPr>
        <w:t xml:space="preserve"> </w:t>
      </w:r>
      <w:r>
        <w:t>de</w:t>
      </w:r>
      <w:r>
        <w:rPr>
          <w:spacing w:val="-4"/>
        </w:rPr>
        <w:t xml:space="preserve"> </w:t>
      </w:r>
      <w:r>
        <w:t>canalizare</w:t>
      </w:r>
      <w:r>
        <w:rPr>
          <w:spacing w:val="-3"/>
        </w:rPr>
        <w:t xml:space="preserve"> </w:t>
      </w:r>
      <w:r>
        <w:t>meteorică</w:t>
      </w:r>
      <w:r>
        <w:rPr>
          <w:spacing w:val="-4"/>
        </w:rPr>
        <w:t xml:space="preserve"> </w:t>
      </w:r>
      <w:r>
        <w:t>din</w:t>
      </w:r>
      <w:r>
        <w:rPr>
          <w:spacing w:val="-3"/>
        </w:rPr>
        <w:t xml:space="preserve"> </w:t>
      </w:r>
      <w:r>
        <w:t>PVC-KG</w:t>
      </w:r>
      <w:r>
        <w:rPr>
          <w:spacing w:val="-2"/>
        </w:rPr>
        <w:t xml:space="preserve"> </w:t>
      </w:r>
      <w:r>
        <w:t>se</w:t>
      </w:r>
      <w:r>
        <w:rPr>
          <w:spacing w:val="-4"/>
        </w:rPr>
        <w:t xml:space="preserve"> </w:t>
      </w:r>
      <w:r>
        <w:t>vor</w:t>
      </w:r>
      <w:r>
        <w:rPr>
          <w:spacing w:val="-3"/>
        </w:rPr>
        <w:t xml:space="preserve"> </w:t>
      </w:r>
      <w:r>
        <w:t>monta</w:t>
      </w:r>
      <w:r>
        <w:rPr>
          <w:spacing w:val="-3"/>
        </w:rPr>
        <w:t xml:space="preserve"> </w:t>
      </w:r>
      <w:r>
        <w:t>cu</w:t>
      </w:r>
      <w:r>
        <w:rPr>
          <w:spacing w:val="-3"/>
        </w:rPr>
        <w:t xml:space="preserve"> </w:t>
      </w:r>
      <w:r>
        <w:t>pantă</w:t>
      </w:r>
      <w:r>
        <w:rPr>
          <w:spacing w:val="-4"/>
        </w:rPr>
        <w:t xml:space="preserve"> </w:t>
      </w:r>
      <w:r>
        <w:t>ascendentă</w:t>
      </w:r>
      <w:r>
        <w:rPr>
          <w:spacing w:val="-3"/>
        </w:rPr>
        <w:t xml:space="preserve"> </w:t>
      </w:r>
      <w:r>
        <w:t>normată conform cerințelor normativului I9-2022. La trecerea conductelor prin pereții căminelor de vane acestea se vor proteja prin piese de trecere etanșe.</w:t>
      </w:r>
    </w:p>
    <w:p w:rsidR="005956A8" w:rsidRDefault="00F3183C">
      <w:pPr>
        <w:pStyle w:val="BodyText"/>
        <w:ind w:right="1054" w:firstLine="719"/>
      </w:pPr>
      <w:r>
        <w:t>Canalizarea</w:t>
      </w:r>
      <w:r>
        <w:rPr>
          <w:spacing w:val="-4"/>
        </w:rPr>
        <w:t xml:space="preserve"> </w:t>
      </w:r>
      <w:r>
        <w:t>se</w:t>
      </w:r>
      <w:r>
        <w:rPr>
          <w:spacing w:val="-4"/>
        </w:rPr>
        <w:t xml:space="preserve"> </w:t>
      </w:r>
      <w:r>
        <w:t>va</w:t>
      </w:r>
      <w:r>
        <w:rPr>
          <w:spacing w:val="-4"/>
        </w:rPr>
        <w:t xml:space="preserve"> </w:t>
      </w:r>
      <w:r>
        <w:t>executa,</w:t>
      </w:r>
      <w:r>
        <w:rPr>
          <w:spacing w:val="-3"/>
        </w:rPr>
        <w:t xml:space="preserve"> </w:t>
      </w:r>
      <w:r>
        <w:t>începându-se</w:t>
      </w:r>
      <w:r>
        <w:rPr>
          <w:spacing w:val="-4"/>
        </w:rPr>
        <w:t xml:space="preserve"> </w:t>
      </w:r>
      <w:r>
        <w:t>cu</w:t>
      </w:r>
      <w:r>
        <w:rPr>
          <w:spacing w:val="-3"/>
        </w:rPr>
        <w:t xml:space="preserve"> </w:t>
      </w:r>
      <w:r>
        <w:t>partea</w:t>
      </w:r>
      <w:r>
        <w:rPr>
          <w:spacing w:val="-2"/>
        </w:rPr>
        <w:t xml:space="preserve"> </w:t>
      </w:r>
      <w:r>
        <w:t>din</w:t>
      </w:r>
      <w:r>
        <w:rPr>
          <w:spacing w:val="-3"/>
        </w:rPr>
        <w:t xml:space="preserve"> </w:t>
      </w:r>
      <w:r>
        <w:t>aval</w:t>
      </w:r>
      <w:r>
        <w:rPr>
          <w:spacing w:val="-3"/>
        </w:rPr>
        <w:t xml:space="preserve"> </w:t>
      </w:r>
      <w:r>
        <w:t>și</w:t>
      </w:r>
      <w:r>
        <w:rPr>
          <w:spacing w:val="-3"/>
        </w:rPr>
        <w:t xml:space="preserve"> </w:t>
      </w:r>
      <w:r>
        <w:t>mergând</w:t>
      </w:r>
      <w:r>
        <w:rPr>
          <w:spacing w:val="-3"/>
        </w:rPr>
        <w:t xml:space="preserve"> </w:t>
      </w:r>
      <w:r>
        <w:t>spre</w:t>
      </w:r>
      <w:r>
        <w:rPr>
          <w:spacing w:val="-2"/>
        </w:rPr>
        <w:t xml:space="preserve"> </w:t>
      </w:r>
      <w:r>
        <w:t>partea</w:t>
      </w:r>
      <w:r>
        <w:rPr>
          <w:spacing w:val="-4"/>
        </w:rPr>
        <w:t xml:space="preserve"> </w:t>
      </w:r>
      <w:r>
        <w:t>din amonte. Fiecare tub pus în opera va fi înainte încercat la impermeabilitate.</w:t>
      </w:r>
    </w:p>
    <w:p w:rsidR="005956A8" w:rsidRDefault="00F3183C">
      <w:pPr>
        <w:pStyle w:val="BodyText"/>
        <w:spacing w:before="1" w:line="480" w:lineRule="auto"/>
        <w:ind w:left="1271" w:right="2642"/>
      </w:pPr>
      <w:r>
        <w:t>Umplutura</w:t>
      </w:r>
      <w:r>
        <w:rPr>
          <w:spacing w:val="-6"/>
        </w:rPr>
        <w:t xml:space="preserve"> </w:t>
      </w:r>
      <w:r>
        <w:t>se</w:t>
      </w:r>
      <w:r>
        <w:rPr>
          <w:spacing w:val="-5"/>
        </w:rPr>
        <w:t xml:space="preserve"> </w:t>
      </w:r>
      <w:r>
        <w:t>va</w:t>
      </w:r>
      <w:r>
        <w:rPr>
          <w:spacing w:val="-5"/>
        </w:rPr>
        <w:t xml:space="preserve"> </w:t>
      </w:r>
      <w:r>
        <w:t>executa</w:t>
      </w:r>
      <w:r>
        <w:rPr>
          <w:spacing w:val="-3"/>
        </w:rPr>
        <w:t xml:space="preserve"> </w:t>
      </w:r>
      <w:r>
        <w:t>numai</w:t>
      </w:r>
      <w:r>
        <w:rPr>
          <w:spacing w:val="-4"/>
        </w:rPr>
        <w:t xml:space="preserve"> </w:t>
      </w:r>
      <w:r>
        <w:t>după</w:t>
      </w:r>
      <w:r>
        <w:rPr>
          <w:spacing w:val="-5"/>
        </w:rPr>
        <w:t xml:space="preserve"> </w:t>
      </w:r>
      <w:r>
        <w:t>probarea</w:t>
      </w:r>
      <w:r>
        <w:rPr>
          <w:spacing w:val="-3"/>
        </w:rPr>
        <w:t xml:space="preserve"> </w:t>
      </w:r>
      <w:r>
        <w:t>conductelor</w:t>
      </w:r>
      <w:r>
        <w:rPr>
          <w:spacing w:val="-5"/>
        </w:rPr>
        <w:t xml:space="preserve"> </w:t>
      </w:r>
      <w:r>
        <w:t>de</w:t>
      </w:r>
      <w:r>
        <w:rPr>
          <w:spacing w:val="-5"/>
        </w:rPr>
        <w:t xml:space="preserve"> </w:t>
      </w:r>
      <w:r>
        <w:t xml:space="preserve">canalizare. Lungimile traseelor exterioare de canalizare pluvială sunt de cca. 480m. </w:t>
      </w:r>
      <w:r>
        <w:rPr>
          <w:u w:val="single"/>
        </w:rPr>
        <w:t>Rețeaua de canalizare menajeră.</w:t>
      </w:r>
    </w:p>
    <w:p w:rsidR="005956A8" w:rsidRDefault="00F3183C">
      <w:pPr>
        <w:pStyle w:val="BodyText"/>
        <w:ind w:right="848" w:firstLine="719"/>
        <w:jc w:val="both"/>
      </w:pPr>
      <w:r>
        <w:t>Încinta are rețea de canalizare menajeră care asigură raorduri la pavilioanele existente. O parte din această rețea, respectiv ramura din vestul curții, este colmatată. În propunerea pe care am facut-o la această fază de proiectare, asigurăm rețele noi de canalizare, parțial pe traseul celor existente, care vor fi desfăcute cu această ocazie, dar și pe trasee noi, care vor ține seama de drumurile existente. Se vor racorda toate clădirile existente la rețeaua nouă de canalizare.</w:t>
      </w:r>
    </w:p>
    <w:p w:rsidR="005956A8" w:rsidRDefault="00F3183C">
      <w:pPr>
        <w:pStyle w:val="BodyText"/>
        <w:ind w:right="847"/>
        <w:jc w:val="both"/>
      </w:pPr>
      <w:r>
        <w:t>Se vor prevede cămine noi de canalizare în dreptul fiecărui pavilion care are alimentare cu apă, pe poziția căminului de descărcare existent. Nu se intervine asupra traseului de la căminele de racordare ale pavilioanelor, către interiorul acestora.</w:t>
      </w:r>
    </w:p>
    <w:p w:rsidR="005956A8" w:rsidRDefault="00F3183C">
      <w:pPr>
        <w:pStyle w:val="BodyText"/>
        <w:spacing w:before="1"/>
        <w:ind w:right="847" w:firstLine="719"/>
        <w:jc w:val="both"/>
      </w:pPr>
      <w:r>
        <w:t>Canalizarea este orientată către același punct de colectare existent, asupra căruia nu se intervine. Căminul colector este pe aleea care asigură accesul la Pavilionul K. Are o adîncime de 5 m și dupa acesta, rețeaua se continuă spre zona publică cu tuburi din beton D1000.</w:t>
      </w:r>
    </w:p>
    <w:p w:rsidR="005956A8" w:rsidRDefault="00F3183C">
      <w:pPr>
        <w:pStyle w:val="BodyText"/>
        <w:ind w:right="849" w:firstLine="719"/>
        <w:jc w:val="both"/>
      </w:pPr>
      <w:r>
        <w:t>Capacitatea rețelei este suficientă pentru reluarea debitelor de apă de la clădirile nou</w:t>
      </w:r>
      <w:r>
        <w:rPr>
          <w:spacing w:val="40"/>
        </w:rPr>
        <w:t xml:space="preserve"> </w:t>
      </w:r>
      <w:r>
        <w:rPr>
          <w:spacing w:val="-2"/>
        </w:rPr>
        <w:t>propuse.</w:t>
      </w:r>
    </w:p>
    <w:p w:rsidR="005956A8" w:rsidRDefault="00F3183C">
      <w:pPr>
        <w:pStyle w:val="BodyText"/>
        <w:ind w:right="851" w:firstLine="719"/>
        <w:jc w:val="both"/>
      </w:pPr>
      <w:r>
        <w:t>Acolo unde traseele de canalizare taversează drumuri existente care nu se modernizează, se desface și reface structura rutieră și a fundația drumului conform cu situația existentă. Local vor fi prevăzute și subtraversări, pentru drumurile existente nou realizate, de lătimi mai mari de 35m.</w:t>
      </w:r>
    </w:p>
    <w:p w:rsidR="005956A8" w:rsidRDefault="00F3183C">
      <w:pPr>
        <w:pStyle w:val="BodyText"/>
        <w:ind w:right="855" w:firstLine="719"/>
        <w:jc w:val="both"/>
      </w:pPr>
      <w:r>
        <w:t>Caminele de canalizare vor fi din tuburi de beton, cu capac metalic, cu clasa de trafic adaptată la sistemul rutier. In zonele de spatii verzi nu se vor prevede capace metalice.</w:t>
      </w:r>
    </w:p>
    <w:p w:rsidR="005956A8" w:rsidRDefault="00F3183C">
      <w:pPr>
        <w:pStyle w:val="BodyText"/>
        <w:ind w:right="845" w:firstLine="719"/>
        <w:jc w:val="both"/>
      </w:pPr>
      <w:r>
        <w:t>Rețeaua de canalizare menajeră exterioară se va realiza din conducte PVC-KG pozate îngropat în pământ sub adâncimea</w:t>
      </w:r>
      <w:r>
        <w:rPr>
          <w:spacing w:val="-1"/>
        </w:rPr>
        <w:t xml:space="preserve"> </w:t>
      </w:r>
      <w:r>
        <w:t>de</w:t>
      </w:r>
      <w:r>
        <w:rPr>
          <w:spacing w:val="-1"/>
        </w:rPr>
        <w:t xml:space="preserve"> </w:t>
      </w:r>
      <w:r>
        <w:t>îngheț pe</w:t>
      </w:r>
      <w:r>
        <w:rPr>
          <w:spacing w:val="-1"/>
        </w:rPr>
        <w:t xml:space="preserve"> </w:t>
      </w:r>
      <w:r>
        <w:t>un pat de</w:t>
      </w:r>
      <w:r>
        <w:rPr>
          <w:spacing w:val="-1"/>
        </w:rPr>
        <w:t xml:space="preserve"> </w:t>
      </w:r>
      <w:r>
        <w:t>nisip de</w:t>
      </w:r>
      <w:r>
        <w:rPr>
          <w:spacing w:val="-1"/>
        </w:rPr>
        <w:t xml:space="preserve"> </w:t>
      </w:r>
      <w:r>
        <w:t>15cm</w:t>
      </w:r>
      <w:r>
        <w:rPr>
          <w:spacing w:val="-2"/>
        </w:rPr>
        <w:t xml:space="preserve"> </w:t>
      </w:r>
      <w:r>
        <w:t>grosime</w:t>
      </w:r>
      <w:r>
        <w:rPr>
          <w:spacing w:val="-1"/>
        </w:rPr>
        <w:t xml:space="preserve"> </w:t>
      </w:r>
      <w:r>
        <w:t>și se</w:t>
      </w:r>
      <w:r>
        <w:rPr>
          <w:spacing w:val="-1"/>
        </w:rPr>
        <w:t xml:space="preserve"> </w:t>
      </w:r>
      <w:r>
        <w:t>vor</w:t>
      </w:r>
      <w:r>
        <w:rPr>
          <w:spacing w:val="-1"/>
        </w:rPr>
        <w:t xml:space="preserve"> </w:t>
      </w:r>
      <w:r>
        <w:t>acoperi</w:t>
      </w:r>
      <w:r>
        <w:rPr>
          <w:spacing w:val="-1"/>
        </w:rPr>
        <w:t xml:space="preserve"> </w:t>
      </w:r>
      <w:r>
        <w:t>cu nisip peste generatoarea superioară cu încă 15 cm. Pe reţeaua de canalizare se prevăd cămine de vizitare în aliniament şi la schimbare de direcţie.</w:t>
      </w:r>
    </w:p>
    <w:p w:rsidR="005956A8" w:rsidRDefault="00F3183C">
      <w:pPr>
        <w:pStyle w:val="BodyText"/>
        <w:ind w:right="852" w:firstLine="719"/>
        <w:jc w:val="right"/>
      </w:pPr>
      <w:r>
        <w:t>Conductele</w:t>
      </w:r>
      <w:r>
        <w:rPr>
          <w:spacing w:val="-2"/>
        </w:rPr>
        <w:t xml:space="preserve"> </w:t>
      </w:r>
      <w:r>
        <w:t>se</w:t>
      </w:r>
      <w:r>
        <w:rPr>
          <w:spacing w:val="-2"/>
        </w:rPr>
        <w:t xml:space="preserve"> </w:t>
      </w:r>
      <w:r>
        <w:t>vor</w:t>
      </w:r>
      <w:r>
        <w:rPr>
          <w:spacing w:val="-1"/>
        </w:rPr>
        <w:t xml:space="preserve"> </w:t>
      </w:r>
      <w:r>
        <w:t>monta îngropat</w:t>
      </w:r>
      <w:r>
        <w:rPr>
          <w:spacing w:val="-1"/>
        </w:rPr>
        <w:t xml:space="preserve"> </w:t>
      </w:r>
      <w:r>
        <w:t>respectându-se adâncimea</w:t>
      </w:r>
      <w:r>
        <w:rPr>
          <w:spacing w:val="-2"/>
        </w:rPr>
        <w:t xml:space="preserve"> </w:t>
      </w:r>
      <w:r>
        <w:t>de</w:t>
      </w:r>
      <w:r>
        <w:rPr>
          <w:spacing w:val="-2"/>
        </w:rPr>
        <w:t xml:space="preserve"> </w:t>
      </w:r>
      <w:r>
        <w:t>înghet</w:t>
      </w:r>
      <w:r>
        <w:rPr>
          <w:spacing w:val="-1"/>
        </w:rPr>
        <w:t xml:space="preserve"> </w:t>
      </w:r>
      <w:r>
        <w:t>conform</w:t>
      </w:r>
      <w:r>
        <w:rPr>
          <w:spacing w:val="-1"/>
        </w:rPr>
        <w:t xml:space="preserve"> </w:t>
      </w:r>
      <w:r>
        <w:t>STAS</w:t>
      </w:r>
      <w:r>
        <w:rPr>
          <w:spacing w:val="-1"/>
        </w:rPr>
        <w:t xml:space="preserve"> </w:t>
      </w:r>
      <w:r>
        <w:t>6054. Conductele de canalizare menajeră din PVC-KG se vor monta cu pantă ascendentă normată</w:t>
      </w:r>
      <w:r>
        <w:rPr>
          <w:spacing w:val="40"/>
        </w:rPr>
        <w:t xml:space="preserve"> </w:t>
      </w:r>
      <w:r>
        <w:t>conform</w:t>
      </w:r>
      <w:r>
        <w:rPr>
          <w:spacing w:val="36"/>
        </w:rPr>
        <w:t xml:space="preserve"> </w:t>
      </w:r>
      <w:r>
        <w:t>cerințelor</w:t>
      </w:r>
      <w:r>
        <w:rPr>
          <w:spacing w:val="36"/>
        </w:rPr>
        <w:t xml:space="preserve"> </w:t>
      </w:r>
      <w:r>
        <w:t>normativului</w:t>
      </w:r>
      <w:r>
        <w:rPr>
          <w:spacing w:val="36"/>
        </w:rPr>
        <w:t xml:space="preserve"> </w:t>
      </w:r>
      <w:r>
        <w:t>I9-2022.</w:t>
      </w:r>
      <w:r>
        <w:rPr>
          <w:spacing w:val="34"/>
        </w:rPr>
        <w:t xml:space="preserve"> </w:t>
      </w:r>
      <w:r>
        <w:t>La</w:t>
      </w:r>
      <w:r>
        <w:rPr>
          <w:spacing w:val="33"/>
        </w:rPr>
        <w:t xml:space="preserve"> </w:t>
      </w:r>
      <w:r>
        <w:t>trecerea</w:t>
      </w:r>
      <w:r>
        <w:rPr>
          <w:spacing w:val="37"/>
        </w:rPr>
        <w:t xml:space="preserve"> </w:t>
      </w:r>
      <w:r>
        <w:t>conductelor</w:t>
      </w:r>
      <w:r>
        <w:rPr>
          <w:spacing w:val="36"/>
        </w:rPr>
        <w:t xml:space="preserve"> </w:t>
      </w:r>
      <w:r>
        <w:t>prin</w:t>
      </w:r>
      <w:r>
        <w:rPr>
          <w:spacing w:val="34"/>
        </w:rPr>
        <w:t xml:space="preserve"> </w:t>
      </w:r>
      <w:r>
        <w:t>pereții</w:t>
      </w:r>
      <w:r>
        <w:rPr>
          <w:spacing w:val="36"/>
        </w:rPr>
        <w:t xml:space="preserve"> </w:t>
      </w:r>
      <w:r>
        <w:t>căminelor</w:t>
      </w:r>
      <w:r>
        <w:rPr>
          <w:spacing w:val="34"/>
        </w:rPr>
        <w:t xml:space="preserve"> </w:t>
      </w:r>
      <w:r>
        <w:t>de</w:t>
      </w:r>
      <w:r>
        <w:rPr>
          <w:spacing w:val="34"/>
        </w:rPr>
        <w:t xml:space="preserve"> </w:t>
      </w:r>
      <w:r>
        <w:rPr>
          <w:spacing w:val="-4"/>
        </w:rPr>
        <w:t>vane</w:t>
      </w:r>
    </w:p>
    <w:p w:rsidR="005956A8" w:rsidRDefault="00F3183C">
      <w:pPr>
        <w:pStyle w:val="BodyText"/>
      </w:pPr>
      <w:r>
        <w:t>acestea</w:t>
      </w:r>
      <w:r>
        <w:rPr>
          <w:spacing w:val="-2"/>
        </w:rPr>
        <w:t xml:space="preserve"> </w:t>
      </w:r>
      <w:r>
        <w:t>se</w:t>
      </w:r>
      <w:r>
        <w:rPr>
          <w:spacing w:val="-2"/>
        </w:rPr>
        <w:t xml:space="preserve"> </w:t>
      </w:r>
      <w:r>
        <w:t>vor</w:t>
      </w:r>
      <w:r>
        <w:rPr>
          <w:spacing w:val="-1"/>
        </w:rPr>
        <w:t xml:space="preserve"> </w:t>
      </w:r>
      <w:r>
        <w:t>proteja</w:t>
      </w:r>
      <w:r>
        <w:rPr>
          <w:spacing w:val="-1"/>
        </w:rPr>
        <w:t xml:space="preserve"> </w:t>
      </w:r>
      <w:r>
        <w:t>prin piese</w:t>
      </w:r>
      <w:r>
        <w:rPr>
          <w:spacing w:val="-3"/>
        </w:rPr>
        <w:t xml:space="preserve"> </w:t>
      </w:r>
      <w:r>
        <w:t>de</w:t>
      </w:r>
      <w:r>
        <w:rPr>
          <w:spacing w:val="-2"/>
        </w:rPr>
        <w:t xml:space="preserve"> </w:t>
      </w:r>
      <w:r>
        <w:t>trecere</w:t>
      </w:r>
      <w:r>
        <w:rPr>
          <w:spacing w:val="-1"/>
        </w:rPr>
        <w:t xml:space="preserve"> </w:t>
      </w:r>
      <w:r>
        <w:rPr>
          <w:spacing w:val="-2"/>
        </w:rPr>
        <w:t>etanșe.</w:t>
      </w:r>
    </w:p>
    <w:p w:rsidR="005956A8" w:rsidRDefault="00F3183C">
      <w:pPr>
        <w:pStyle w:val="BodyText"/>
        <w:ind w:right="755" w:firstLine="719"/>
      </w:pPr>
      <w:r>
        <w:t>Canalizarea</w:t>
      </w:r>
      <w:r>
        <w:rPr>
          <w:spacing w:val="40"/>
        </w:rPr>
        <w:t xml:space="preserve"> </w:t>
      </w:r>
      <w:r>
        <w:t>se</w:t>
      </w:r>
      <w:r>
        <w:rPr>
          <w:spacing w:val="40"/>
        </w:rPr>
        <w:t xml:space="preserve"> </w:t>
      </w:r>
      <w:r>
        <w:t>va</w:t>
      </w:r>
      <w:r>
        <w:rPr>
          <w:spacing w:val="40"/>
        </w:rPr>
        <w:t xml:space="preserve"> </w:t>
      </w:r>
      <w:r>
        <w:t>executa,</w:t>
      </w:r>
      <w:r>
        <w:rPr>
          <w:spacing w:val="40"/>
        </w:rPr>
        <w:t xml:space="preserve"> </w:t>
      </w:r>
      <w:r>
        <w:t>începându-se</w:t>
      </w:r>
      <w:r>
        <w:rPr>
          <w:spacing w:val="40"/>
        </w:rPr>
        <w:t xml:space="preserve"> </w:t>
      </w:r>
      <w:r>
        <w:t>cu</w:t>
      </w:r>
      <w:r>
        <w:rPr>
          <w:spacing w:val="40"/>
        </w:rPr>
        <w:t xml:space="preserve"> </w:t>
      </w:r>
      <w:r>
        <w:t>partea</w:t>
      </w:r>
      <w:r>
        <w:rPr>
          <w:spacing w:val="40"/>
        </w:rPr>
        <w:t xml:space="preserve"> </w:t>
      </w:r>
      <w:r>
        <w:t>din</w:t>
      </w:r>
      <w:r>
        <w:rPr>
          <w:spacing w:val="40"/>
        </w:rPr>
        <w:t xml:space="preserve"> </w:t>
      </w:r>
      <w:r>
        <w:t>aval</w:t>
      </w:r>
      <w:r>
        <w:rPr>
          <w:spacing w:val="40"/>
        </w:rPr>
        <w:t xml:space="preserve"> </w:t>
      </w:r>
      <w:r>
        <w:t>și</w:t>
      </w:r>
      <w:r>
        <w:rPr>
          <w:spacing w:val="40"/>
        </w:rPr>
        <w:t xml:space="preserve"> </w:t>
      </w:r>
      <w:r>
        <w:t>mergând</w:t>
      </w:r>
      <w:r>
        <w:rPr>
          <w:spacing w:val="40"/>
        </w:rPr>
        <w:t xml:space="preserve"> </w:t>
      </w:r>
      <w:r>
        <w:t>spre</w:t>
      </w:r>
      <w:r>
        <w:rPr>
          <w:spacing w:val="40"/>
        </w:rPr>
        <w:t xml:space="preserve"> </w:t>
      </w:r>
      <w:r>
        <w:t>partea</w:t>
      </w:r>
      <w:r>
        <w:rPr>
          <w:spacing w:val="40"/>
        </w:rPr>
        <w:t xml:space="preserve"> </w:t>
      </w:r>
      <w:r>
        <w:t>din amonte. Fiecare tub pus în opera va fi înainte încercat la impermeabilitate.</w:t>
      </w:r>
    </w:p>
    <w:p w:rsidR="005956A8" w:rsidRDefault="00F3183C">
      <w:pPr>
        <w:pStyle w:val="BodyText"/>
        <w:ind w:left="1271"/>
      </w:pPr>
      <w:r>
        <w:t>Umplutura</w:t>
      </w:r>
      <w:r>
        <w:rPr>
          <w:spacing w:val="-5"/>
        </w:rPr>
        <w:t xml:space="preserve"> </w:t>
      </w:r>
      <w:r>
        <w:t>se</w:t>
      </w:r>
      <w:r>
        <w:rPr>
          <w:spacing w:val="-2"/>
        </w:rPr>
        <w:t xml:space="preserve"> </w:t>
      </w:r>
      <w:r>
        <w:t>va</w:t>
      </w:r>
      <w:r>
        <w:rPr>
          <w:spacing w:val="-2"/>
        </w:rPr>
        <w:t xml:space="preserve"> </w:t>
      </w:r>
      <w:r>
        <w:t>executa numai</w:t>
      </w:r>
      <w:r>
        <w:rPr>
          <w:spacing w:val="-1"/>
        </w:rPr>
        <w:t xml:space="preserve"> </w:t>
      </w:r>
      <w:r>
        <w:t>după</w:t>
      </w:r>
      <w:r>
        <w:rPr>
          <w:spacing w:val="-2"/>
        </w:rPr>
        <w:t xml:space="preserve"> </w:t>
      </w:r>
      <w:r>
        <w:t>probarea</w:t>
      </w:r>
      <w:r>
        <w:rPr>
          <w:spacing w:val="-1"/>
        </w:rPr>
        <w:t xml:space="preserve"> </w:t>
      </w:r>
      <w:r>
        <w:t>conductelor</w:t>
      </w:r>
      <w:r>
        <w:rPr>
          <w:spacing w:val="-1"/>
        </w:rPr>
        <w:t xml:space="preserve"> </w:t>
      </w:r>
      <w:r>
        <w:t>de</w:t>
      </w:r>
      <w:r>
        <w:rPr>
          <w:spacing w:val="-2"/>
        </w:rPr>
        <w:t xml:space="preserve"> canalizare.</w:t>
      </w:r>
    </w:p>
    <w:p w:rsidR="005956A8" w:rsidRDefault="005956A8">
      <w:pPr>
        <w:pStyle w:val="BodyText"/>
        <w:spacing w:before="10"/>
        <w:ind w:left="0"/>
        <w:rPr>
          <w:sz w:val="23"/>
        </w:rPr>
      </w:pPr>
    </w:p>
    <w:p w:rsidR="005956A8" w:rsidRDefault="00F3183C">
      <w:pPr>
        <w:pStyle w:val="BodyText"/>
        <w:ind w:left="1271" w:right="2238"/>
      </w:pPr>
      <w:r>
        <w:t>Lungimile</w:t>
      </w:r>
      <w:r>
        <w:rPr>
          <w:spacing w:val="-4"/>
        </w:rPr>
        <w:t xml:space="preserve"> </w:t>
      </w:r>
      <w:r>
        <w:t>traseelor</w:t>
      </w:r>
      <w:r>
        <w:rPr>
          <w:spacing w:val="-3"/>
        </w:rPr>
        <w:t xml:space="preserve"> </w:t>
      </w:r>
      <w:r>
        <w:t>exterioare</w:t>
      </w:r>
      <w:r>
        <w:rPr>
          <w:spacing w:val="-4"/>
        </w:rPr>
        <w:t xml:space="preserve"> </w:t>
      </w:r>
      <w:r>
        <w:t>de</w:t>
      </w:r>
      <w:r>
        <w:rPr>
          <w:spacing w:val="-3"/>
        </w:rPr>
        <w:t xml:space="preserve"> </w:t>
      </w:r>
      <w:r>
        <w:t>canalizare</w:t>
      </w:r>
      <w:r>
        <w:rPr>
          <w:spacing w:val="-5"/>
        </w:rPr>
        <w:t xml:space="preserve"> </w:t>
      </w:r>
      <w:r>
        <w:t>menajeră</w:t>
      </w:r>
      <w:r>
        <w:rPr>
          <w:spacing w:val="-5"/>
        </w:rPr>
        <w:t xml:space="preserve"> </w:t>
      </w:r>
      <w:r>
        <w:t>sunt</w:t>
      </w:r>
      <w:r>
        <w:rPr>
          <w:spacing w:val="-3"/>
        </w:rPr>
        <w:t xml:space="preserve"> </w:t>
      </w:r>
      <w:r>
        <w:t>de</w:t>
      </w:r>
      <w:r>
        <w:rPr>
          <w:spacing w:val="-3"/>
        </w:rPr>
        <w:t xml:space="preserve"> </w:t>
      </w:r>
      <w:r>
        <w:t>cca.</w:t>
      </w:r>
      <w:r>
        <w:rPr>
          <w:spacing w:val="-3"/>
        </w:rPr>
        <w:t xml:space="preserve"> </w:t>
      </w:r>
      <w:r>
        <w:t>1.220</w:t>
      </w:r>
      <w:r>
        <w:rPr>
          <w:spacing w:val="-3"/>
        </w:rPr>
        <w:t xml:space="preserve"> </w:t>
      </w:r>
      <w:r>
        <w:t>m. Lungime subtraversări = 12 m.</w:t>
      </w:r>
    </w:p>
    <w:p w:rsidR="005956A8" w:rsidRDefault="005956A8">
      <w:pPr>
        <w:sectPr w:rsidR="005956A8">
          <w:headerReference w:type="default" r:id="rId77"/>
          <w:footerReference w:type="default" r:id="rId78"/>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ind w:left="0"/>
        <w:rPr>
          <w:sz w:val="20"/>
        </w:rPr>
      </w:pPr>
    </w:p>
    <w:p w:rsidR="005956A8" w:rsidRDefault="005956A8">
      <w:pPr>
        <w:pStyle w:val="Heading3"/>
        <w:tabs>
          <w:tab w:val="left" w:pos="10227"/>
        </w:tabs>
        <w:spacing w:before="214"/>
        <w:ind w:left="1242"/>
        <w:rPr>
          <w:u w:val="none"/>
        </w:rPr>
      </w:pPr>
      <w:r w:rsidRPr="005956A8">
        <w:pict>
          <v:rect id="docshape342" o:spid="_x0000_s1074" style="position:absolute;left:0;text-align:left;margin-left:69.15pt;margin-top:-35.95pt;width:485.25pt;height:1.45pt;z-index:15823872;mso-position-horizontal-relative:page" fillcolor="black" stroked="f">
            <w10:wrap anchorx="page"/>
          </v:rect>
        </w:pict>
      </w:r>
      <w:r w:rsidR="00F3183C">
        <w:rPr>
          <w:color w:val="000000"/>
          <w:spacing w:val="-32"/>
          <w:shd w:val="clear" w:color="auto" w:fill="E7E6E6"/>
        </w:rPr>
        <w:t xml:space="preserve"> </w:t>
      </w:r>
      <w:r w:rsidR="00F3183C">
        <w:rPr>
          <w:color w:val="000000"/>
          <w:shd w:val="clear" w:color="auto" w:fill="E7E6E6"/>
        </w:rPr>
        <w:t>OBIECT</w:t>
      </w:r>
      <w:r w:rsidR="00F3183C">
        <w:rPr>
          <w:color w:val="000000"/>
          <w:spacing w:val="-8"/>
          <w:shd w:val="clear" w:color="auto" w:fill="E7E6E6"/>
        </w:rPr>
        <w:t xml:space="preserve"> </w:t>
      </w:r>
      <w:r w:rsidR="00F3183C">
        <w:rPr>
          <w:color w:val="000000"/>
          <w:shd w:val="clear" w:color="auto" w:fill="E7E6E6"/>
        </w:rPr>
        <w:t>13</w:t>
      </w:r>
      <w:r w:rsidR="00F3183C">
        <w:rPr>
          <w:color w:val="000000"/>
          <w:spacing w:val="-5"/>
          <w:shd w:val="clear" w:color="auto" w:fill="E7E6E6"/>
        </w:rPr>
        <w:t xml:space="preserve"> </w:t>
      </w:r>
      <w:r w:rsidR="00F3183C">
        <w:rPr>
          <w:color w:val="000000"/>
          <w:shd w:val="clear" w:color="auto" w:fill="E7E6E6"/>
        </w:rPr>
        <w:t>INSTALAȚII</w:t>
      </w:r>
      <w:r w:rsidR="00F3183C">
        <w:rPr>
          <w:color w:val="000000"/>
          <w:spacing w:val="-5"/>
          <w:shd w:val="clear" w:color="auto" w:fill="E7E6E6"/>
        </w:rPr>
        <w:t xml:space="preserve"> </w:t>
      </w:r>
      <w:r w:rsidR="00F3183C">
        <w:rPr>
          <w:color w:val="000000"/>
          <w:shd w:val="clear" w:color="auto" w:fill="E7E6E6"/>
        </w:rPr>
        <w:t>EXTERIOARE</w:t>
      </w:r>
      <w:r w:rsidR="00F3183C">
        <w:rPr>
          <w:color w:val="000000"/>
          <w:spacing w:val="-4"/>
          <w:shd w:val="clear" w:color="auto" w:fill="E7E6E6"/>
        </w:rPr>
        <w:t xml:space="preserve"> </w:t>
      </w:r>
      <w:r w:rsidR="00F3183C">
        <w:rPr>
          <w:color w:val="000000"/>
          <w:shd w:val="clear" w:color="auto" w:fill="E7E6E6"/>
        </w:rPr>
        <w:t>DE</w:t>
      </w:r>
      <w:r w:rsidR="00F3183C">
        <w:rPr>
          <w:color w:val="000000"/>
          <w:spacing w:val="-8"/>
          <w:shd w:val="clear" w:color="auto" w:fill="E7E6E6"/>
        </w:rPr>
        <w:t xml:space="preserve"> </w:t>
      </w:r>
      <w:r w:rsidR="00F3183C">
        <w:rPr>
          <w:color w:val="000000"/>
          <w:shd w:val="clear" w:color="auto" w:fill="E7E6E6"/>
        </w:rPr>
        <w:t>UTILIZARE</w:t>
      </w:r>
      <w:r w:rsidR="00F3183C">
        <w:rPr>
          <w:color w:val="000000"/>
          <w:spacing w:val="-5"/>
          <w:shd w:val="clear" w:color="auto" w:fill="E7E6E6"/>
        </w:rPr>
        <w:t xml:space="preserve"> </w:t>
      </w:r>
      <w:r w:rsidR="00F3183C">
        <w:rPr>
          <w:color w:val="000000"/>
          <w:shd w:val="clear" w:color="auto" w:fill="E7E6E6"/>
        </w:rPr>
        <w:t>CU</w:t>
      </w:r>
      <w:r w:rsidR="00F3183C">
        <w:rPr>
          <w:color w:val="000000"/>
          <w:spacing w:val="-6"/>
          <w:shd w:val="clear" w:color="auto" w:fill="E7E6E6"/>
        </w:rPr>
        <w:t xml:space="preserve"> </w:t>
      </w:r>
      <w:r w:rsidR="00F3183C">
        <w:rPr>
          <w:color w:val="000000"/>
          <w:shd w:val="clear" w:color="auto" w:fill="E7E6E6"/>
        </w:rPr>
        <w:t>GAZE</w:t>
      </w:r>
      <w:r w:rsidR="00F3183C">
        <w:rPr>
          <w:color w:val="000000"/>
          <w:spacing w:val="-5"/>
          <w:shd w:val="clear" w:color="auto" w:fill="E7E6E6"/>
        </w:rPr>
        <w:t xml:space="preserve"> </w:t>
      </w:r>
      <w:r w:rsidR="00F3183C">
        <w:rPr>
          <w:color w:val="000000"/>
          <w:spacing w:val="-2"/>
          <w:shd w:val="clear" w:color="auto" w:fill="E7E6E6"/>
        </w:rPr>
        <w:t>NATURALE</w:t>
      </w:r>
      <w:r w:rsidR="00F3183C">
        <w:rPr>
          <w:color w:val="000000"/>
          <w:shd w:val="clear" w:color="auto" w:fill="E7E6E6"/>
        </w:rPr>
        <w:tab/>
      </w:r>
    </w:p>
    <w:p w:rsidR="005956A8" w:rsidRDefault="005956A8">
      <w:pPr>
        <w:pStyle w:val="BodyText"/>
        <w:spacing w:before="2"/>
        <w:ind w:left="0"/>
        <w:rPr>
          <w:b/>
          <w:sz w:val="16"/>
        </w:rPr>
      </w:pPr>
    </w:p>
    <w:p w:rsidR="005956A8" w:rsidRDefault="00F3183C">
      <w:pPr>
        <w:pStyle w:val="BodyText"/>
        <w:spacing w:before="90"/>
        <w:ind w:right="849" w:firstLine="1439"/>
        <w:jc w:val="both"/>
      </w:pPr>
      <w:r>
        <w:t>Pe teren s-a identificat o instalație de utilizare gaze naturale, din țeavă din oțel montată aparent, care</w:t>
      </w:r>
      <w:r>
        <w:rPr>
          <w:spacing w:val="-1"/>
        </w:rPr>
        <w:t xml:space="preserve"> </w:t>
      </w:r>
      <w:r>
        <w:t>urmărește fațada pavilionului A, fară</w:t>
      </w:r>
      <w:r>
        <w:rPr>
          <w:spacing w:val="-1"/>
        </w:rPr>
        <w:t xml:space="preserve"> </w:t>
      </w:r>
      <w:r>
        <w:t>ca acesta să fie racordat, și se orinetează către pavilionul L (cămin de cazare)care beneficiază de un racord aparent de 1 tol. Consumatorul principal</w:t>
      </w:r>
      <w:r>
        <w:rPr>
          <w:spacing w:val="-2"/>
        </w:rPr>
        <w:t xml:space="preserve"> </w:t>
      </w:r>
      <w:r>
        <w:t>din</w:t>
      </w:r>
      <w:r>
        <w:rPr>
          <w:spacing w:val="-2"/>
        </w:rPr>
        <w:t xml:space="preserve"> </w:t>
      </w:r>
      <w:r>
        <w:t>incintă</w:t>
      </w:r>
      <w:r>
        <w:rPr>
          <w:spacing w:val="-2"/>
        </w:rPr>
        <w:t xml:space="preserve"> </w:t>
      </w:r>
      <w:r>
        <w:t>este pavilionul</w:t>
      </w:r>
      <w:r>
        <w:rPr>
          <w:spacing w:val="-2"/>
        </w:rPr>
        <w:t xml:space="preserve"> </w:t>
      </w:r>
      <w:r>
        <w:t>B1,</w:t>
      </w:r>
      <w:r>
        <w:rPr>
          <w:spacing w:val="-2"/>
        </w:rPr>
        <w:t xml:space="preserve"> </w:t>
      </w:r>
      <w:r>
        <w:t>care</w:t>
      </w:r>
      <w:r>
        <w:rPr>
          <w:spacing w:val="-2"/>
        </w:rPr>
        <w:t xml:space="preserve"> </w:t>
      </w:r>
      <w:r>
        <w:t>este</w:t>
      </w:r>
      <w:r>
        <w:rPr>
          <w:spacing w:val="-3"/>
        </w:rPr>
        <w:t xml:space="preserve"> </w:t>
      </w:r>
      <w:r>
        <w:t>blocul</w:t>
      </w:r>
      <w:r>
        <w:rPr>
          <w:spacing w:val="-2"/>
        </w:rPr>
        <w:t xml:space="preserve"> </w:t>
      </w:r>
      <w:r>
        <w:t>alimentar.</w:t>
      </w:r>
      <w:r>
        <w:rPr>
          <w:spacing w:val="-2"/>
        </w:rPr>
        <w:t xml:space="preserve"> </w:t>
      </w:r>
      <w:r>
        <w:t>Racordarea</w:t>
      </w:r>
      <w:r>
        <w:rPr>
          <w:spacing w:val="-3"/>
        </w:rPr>
        <w:t xml:space="preserve"> </w:t>
      </w:r>
      <w:r>
        <w:t>la</w:t>
      </w:r>
      <w:r>
        <w:rPr>
          <w:spacing w:val="-2"/>
        </w:rPr>
        <w:t xml:space="preserve"> </w:t>
      </w:r>
      <w:r>
        <w:t>gaze,</w:t>
      </w:r>
      <w:r>
        <w:rPr>
          <w:spacing w:val="-1"/>
        </w:rPr>
        <w:t xml:space="preserve"> </w:t>
      </w:r>
      <w:r>
        <w:t>este</w:t>
      </w:r>
      <w:r>
        <w:rPr>
          <w:spacing w:val="-2"/>
        </w:rPr>
        <w:t xml:space="preserve"> </w:t>
      </w:r>
      <w:r>
        <w:t>realizata prin conducta de oțel d 50, montată apaerent pe console improvizate.</w:t>
      </w:r>
    </w:p>
    <w:p w:rsidR="005956A8" w:rsidRDefault="005956A8">
      <w:pPr>
        <w:pStyle w:val="BodyText"/>
        <w:ind w:left="0"/>
      </w:pPr>
    </w:p>
    <w:p w:rsidR="005956A8" w:rsidRDefault="00F3183C">
      <w:pPr>
        <w:pStyle w:val="BodyText"/>
        <w:ind w:right="850" w:firstLine="719"/>
        <w:jc w:val="both"/>
      </w:pPr>
      <w:r>
        <w:t>La limita de proprietate există un branșament de gaze printru punct de măsură și control,</w:t>
      </w:r>
      <w:r>
        <w:rPr>
          <w:spacing w:val="40"/>
        </w:rPr>
        <w:t xml:space="preserve"> </w:t>
      </w:r>
      <w:r>
        <w:t>care deservește situația existentă.</w:t>
      </w:r>
    </w:p>
    <w:p w:rsidR="005956A8" w:rsidRDefault="00F3183C">
      <w:pPr>
        <w:pStyle w:val="BodyText"/>
        <w:spacing w:before="1"/>
        <w:ind w:right="848" w:firstLine="779"/>
        <w:jc w:val="both"/>
      </w:pPr>
      <w:r>
        <w:t>Întrucât prin proiect se urmărește realizarea unui punct termic nou, cu cazane pe</w:t>
      </w:r>
      <w:r>
        <w:rPr>
          <w:spacing w:val="40"/>
        </w:rPr>
        <w:t xml:space="preserve"> </w:t>
      </w:r>
      <w:r>
        <w:t>combustibil</w:t>
      </w:r>
      <w:r>
        <w:rPr>
          <w:spacing w:val="-2"/>
        </w:rPr>
        <w:t xml:space="preserve"> </w:t>
      </w:r>
      <w:r>
        <w:t>gazos,</w:t>
      </w:r>
      <w:r>
        <w:rPr>
          <w:spacing w:val="-2"/>
        </w:rPr>
        <w:t xml:space="preserve"> </w:t>
      </w:r>
      <w:r>
        <w:t>se</w:t>
      </w:r>
      <w:r>
        <w:rPr>
          <w:spacing w:val="-1"/>
        </w:rPr>
        <w:t xml:space="preserve"> </w:t>
      </w:r>
      <w:r>
        <w:t>impune</w:t>
      </w:r>
      <w:r>
        <w:rPr>
          <w:spacing w:val="-3"/>
        </w:rPr>
        <w:t xml:space="preserve"> </w:t>
      </w:r>
      <w:r>
        <w:t>redimensionarea</w:t>
      </w:r>
      <w:r>
        <w:rPr>
          <w:spacing w:val="-3"/>
        </w:rPr>
        <w:t xml:space="preserve"> </w:t>
      </w:r>
      <w:r>
        <w:t>întregii</w:t>
      </w:r>
      <w:r>
        <w:rPr>
          <w:spacing w:val="-2"/>
        </w:rPr>
        <w:t xml:space="preserve"> </w:t>
      </w:r>
      <w:r>
        <w:t>rețele</w:t>
      </w:r>
      <w:r>
        <w:rPr>
          <w:spacing w:val="-2"/>
        </w:rPr>
        <w:t xml:space="preserve"> </w:t>
      </w:r>
      <w:r>
        <w:t>de</w:t>
      </w:r>
      <w:r>
        <w:rPr>
          <w:spacing w:val="-3"/>
        </w:rPr>
        <w:t xml:space="preserve"> </w:t>
      </w:r>
      <w:r>
        <w:t>gaze</w:t>
      </w:r>
      <w:r>
        <w:rPr>
          <w:spacing w:val="-1"/>
        </w:rPr>
        <w:t xml:space="preserve"> </w:t>
      </w:r>
      <w:r>
        <w:t>precum</w:t>
      </w:r>
      <w:r>
        <w:rPr>
          <w:spacing w:val="-2"/>
        </w:rPr>
        <w:t xml:space="preserve"> </w:t>
      </w:r>
      <w:r>
        <w:t>și</w:t>
      </w:r>
      <w:r>
        <w:rPr>
          <w:spacing w:val="-2"/>
        </w:rPr>
        <w:t xml:space="preserve"> </w:t>
      </w:r>
      <w:r>
        <w:t>a</w:t>
      </w:r>
      <w:r>
        <w:rPr>
          <w:spacing w:val="-3"/>
        </w:rPr>
        <w:t xml:space="preserve"> </w:t>
      </w:r>
      <w:r>
        <w:t>branșamentului,</w:t>
      </w:r>
      <w:r>
        <w:rPr>
          <w:spacing w:val="-2"/>
        </w:rPr>
        <w:t xml:space="preserve"> </w:t>
      </w:r>
      <w:r>
        <w:t>în concordanță cu noii consumatori.</w:t>
      </w:r>
    </w:p>
    <w:p w:rsidR="005956A8" w:rsidRDefault="00F3183C">
      <w:pPr>
        <w:pStyle w:val="BodyText"/>
        <w:ind w:right="846" w:firstLine="719"/>
        <w:jc w:val="both"/>
      </w:pPr>
      <w:r>
        <w:t>Atașăm mai jos un tabel</w:t>
      </w:r>
      <w:r>
        <w:rPr>
          <w:spacing w:val="-2"/>
        </w:rPr>
        <w:t xml:space="preserve"> </w:t>
      </w:r>
      <w:r>
        <w:t>al receptorilor.</w:t>
      </w:r>
      <w:r>
        <w:rPr>
          <w:spacing w:val="-1"/>
        </w:rPr>
        <w:t xml:space="preserve"> </w:t>
      </w:r>
      <w:r>
        <w:t>Menționăm că</w:t>
      </w:r>
      <w:r>
        <w:rPr>
          <w:spacing w:val="-1"/>
        </w:rPr>
        <w:t xml:space="preserve"> </w:t>
      </w:r>
      <w:r>
        <w:t>a</w:t>
      </w:r>
      <w:r>
        <w:rPr>
          <w:spacing w:val="-1"/>
        </w:rPr>
        <w:t xml:space="preserve"> </w:t>
      </w:r>
      <w:r>
        <w:t>fost solicitată</w:t>
      </w:r>
      <w:r>
        <w:rPr>
          <w:spacing w:val="-1"/>
        </w:rPr>
        <w:t xml:space="preserve"> </w:t>
      </w:r>
      <w:r>
        <w:t>o soluție</w:t>
      </w:r>
      <w:r>
        <w:rPr>
          <w:spacing w:val="-1"/>
        </w:rPr>
        <w:t xml:space="preserve"> </w:t>
      </w:r>
      <w:r>
        <w:t>tehnică</w:t>
      </w:r>
      <w:r>
        <w:rPr>
          <w:spacing w:val="-1"/>
        </w:rPr>
        <w:t xml:space="preserve"> </w:t>
      </w:r>
      <w:r>
        <w:t>de</w:t>
      </w:r>
      <w:r>
        <w:rPr>
          <w:spacing w:val="-1"/>
        </w:rPr>
        <w:t xml:space="preserve"> </w:t>
      </w:r>
      <w:r>
        <w:t xml:space="preserve">la furnizorul de gaze, pe presiune redusă, dar pînă la data predării documentației nu am primit </w:t>
      </w:r>
      <w:r>
        <w:rPr>
          <w:spacing w:val="-2"/>
        </w:rPr>
        <w:t>răspunsul.</w:t>
      </w:r>
    </w:p>
    <w:p w:rsidR="005956A8" w:rsidRDefault="005956A8">
      <w:pPr>
        <w:pStyle w:val="BodyText"/>
        <w:spacing w:before="1"/>
        <w:ind w:left="0"/>
      </w:pP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8"/>
        <w:gridCol w:w="2113"/>
        <w:gridCol w:w="629"/>
        <w:gridCol w:w="1003"/>
        <w:gridCol w:w="662"/>
        <w:gridCol w:w="1372"/>
        <w:gridCol w:w="1473"/>
        <w:gridCol w:w="776"/>
        <w:gridCol w:w="874"/>
      </w:tblGrid>
      <w:tr w:rsidR="005956A8">
        <w:trPr>
          <w:trHeight w:val="551"/>
        </w:trPr>
        <w:tc>
          <w:tcPr>
            <w:tcW w:w="898" w:type="dxa"/>
            <w:vMerge w:val="restart"/>
          </w:tcPr>
          <w:p w:rsidR="005956A8" w:rsidRDefault="00F3183C">
            <w:pPr>
              <w:pStyle w:val="TableParagraph"/>
              <w:spacing w:line="275" w:lineRule="exact"/>
              <w:ind w:left="107"/>
              <w:rPr>
                <w:sz w:val="24"/>
              </w:rPr>
            </w:pPr>
            <w:r>
              <w:rPr>
                <w:spacing w:val="-2"/>
                <w:sz w:val="24"/>
              </w:rPr>
              <w:t>Nr.Crt.</w:t>
            </w:r>
          </w:p>
        </w:tc>
        <w:tc>
          <w:tcPr>
            <w:tcW w:w="2113" w:type="dxa"/>
            <w:vMerge w:val="restart"/>
          </w:tcPr>
          <w:p w:rsidR="005956A8" w:rsidRDefault="00F3183C">
            <w:pPr>
              <w:pStyle w:val="TableParagraph"/>
              <w:spacing w:line="275" w:lineRule="exact"/>
              <w:ind w:left="217"/>
              <w:rPr>
                <w:sz w:val="24"/>
              </w:rPr>
            </w:pPr>
            <w:r>
              <w:rPr>
                <w:sz w:val="24"/>
              </w:rPr>
              <w:t>Denumire</w:t>
            </w:r>
            <w:r>
              <w:rPr>
                <w:spacing w:val="-7"/>
                <w:sz w:val="24"/>
              </w:rPr>
              <w:t xml:space="preserve"> </w:t>
            </w:r>
            <w:r>
              <w:rPr>
                <w:spacing w:val="-2"/>
                <w:sz w:val="24"/>
              </w:rPr>
              <w:t>Aparat</w:t>
            </w:r>
          </w:p>
        </w:tc>
        <w:tc>
          <w:tcPr>
            <w:tcW w:w="629" w:type="dxa"/>
            <w:vMerge w:val="restart"/>
          </w:tcPr>
          <w:p w:rsidR="005956A8" w:rsidRDefault="00F3183C">
            <w:pPr>
              <w:pStyle w:val="TableParagraph"/>
              <w:spacing w:line="275" w:lineRule="exact"/>
              <w:ind w:left="106"/>
              <w:rPr>
                <w:sz w:val="24"/>
              </w:rPr>
            </w:pPr>
            <w:r>
              <w:rPr>
                <w:spacing w:val="-5"/>
                <w:sz w:val="24"/>
              </w:rPr>
              <w:t>Nou</w:t>
            </w:r>
          </w:p>
        </w:tc>
        <w:tc>
          <w:tcPr>
            <w:tcW w:w="1003" w:type="dxa"/>
            <w:vMerge w:val="restart"/>
          </w:tcPr>
          <w:p w:rsidR="005956A8" w:rsidRDefault="00F3183C">
            <w:pPr>
              <w:pStyle w:val="TableParagraph"/>
              <w:spacing w:line="275" w:lineRule="exact"/>
              <w:ind w:left="106"/>
              <w:rPr>
                <w:sz w:val="24"/>
              </w:rPr>
            </w:pPr>
            <w:r>
              <w:rPr>
                <w:spacing w:val="-2"/>
                <w:sz w:val="24"/>
              </w:rPr>
              <w:t>Existent</w:t>
            </w:r>
          </w:p>
        </w:tc>
        <w:tc>
          <w:tcPr>
            <w:tcW w:w="662" w:type="dxa"/>
            <w:vMerge w:val="restart"/>
          </w:tcPr>
          <w:p w:rsidR="005956A8" w:rsidRDefault="00F3183C">
            <w:pPr>
              <w:pStyle w:val="TableParagraph"/>
              <w:spacing w:line="275" w:lineRule="exact"/>
              <w:ind w:left="106"/>
              <w:rPr>
                <w:sz w:val="24"/>
              </w:rPr>
            </w:pPr>
            <w:r>
              <w:rPr>
                <w:spacing w:val="-4"/>
                <w:sz w:val="24"/>
              </w:rPr>
              <w:t>Buc.</w:t>
            </w:r>
          </w:p>
        </w:tc>
        <w:tc>
          <w:tcPr>
            <w:tcW w:w="1372" w:type="dxa"/>
            <w:vMerge w:val="restart"/>
          </w:tcPr>
          <w:p w:rsidR="005956A8" w:rsidRDefault="00F3183C">
            <w:pPr>
              <w:pStyle w:val="TableParagraph"/>
              <w:ind w:left="292" w:right="277" w:firstLine="127"/>
              <w:rPr>
                <w:sz w:val="24"/>
              </w:rPr>
            </w:pPr>
            <w:r>
              <w:rPr>
                <w:spacing w:val="-2"/>
                <w:sz w:val="24"/>
              </w:rPr>
              <w:t>Debit nominal (Nm³/h)</w:t>
            </w:r>
          </w:p>
        </w:tc>
        <w:tc>
          <w:tcPr>
            <w:tcW w:w="1473" w:type="dxa"/>
            <w:vMerge w:val="restart"/>
          </w:tcPr>
          <w:p w:rsidR="005956A8" w:rsidRDefault="00F3183C">
            <w:pPr>
              <w:pStyle w:val="TableParagraph"/>
              <w:spacing w:line="276" w:lineRule="exact"/>
              <w:ind w:left="343" w:right="330" w:hanging="1"/>
              <w:jc w:val="center"/>
              <w:rPr>
                <w:sz w:val="24"/>
              </w:rPr>
            </w:pPr>
            <w:r>
              <w:rPr>
                <w:spacing w:val="-2"/>
                <w:sz w:val="24"/>
              </w:rPr>
              <w:t>Debit nominal total (Nm³/h)</w:t>
            </w:r>
          </w:p>
        </w:tc>
        <w:tc>
          <w:tcPr>
            <w:tcW w:w="1650" w:type="dxa"/>
            <w:gridSpan w:val="2"/>
          </w:tcPr>
          <w:p w:rsidR="005956A8" w:rsidRDefault="00F3183C">
            <w:pPr>
              <w:pStyle w:val="TableParagraph"/>
              <w:spacing w:line="276" w:lineRule="exact"/>
              <w:ind w:left="253" w:firstLine="453"/>
              <w:rPr>
                <w:sz w:val="24"/>
              </w:rPr>
            </w:pPr>
            <w:r>
              <w:rPr>
                <w:spacing w:val="-6"/>
                <w:sz w:val="24"/>
              </w:rPr>
              <w:t xml:space="preserve">Se </w:t>
            </w:r>
            <w:r>
              <w:rPr>
                <w:spacing w:val="-2"/>
                <w:sz w:val="24"/>
              </w:rPr>
              <w:t>desfiinteaza</w:t>
            </w:r>
          </w:p>
        </w:tc>
      </w:tr>
      <w:tr w:rsidR="005956A8">
        <w:trPr>
          <w:trHeight w:val="542"/>
        </w:trPr>
        <w:tc>
          <w:tcPr>
            <w:tcW w:w="898" w:type="dxa"/>
            <w:vMerge/>
            <w:tcBorders>
              <w:top w:val="nil"/>
            </w:tcBorders>
          </w:tcPr>
          <w:p w:rsidR="005956A8" w:rsidRDefault="005956A8">
            <w:pPr>
              <w:rPr>
                <w:sz w:val="2"/>
                <w:szCs w:val="2"/>
              </w:rPr>
            </w:pPr>
          </w:p>
        </w:tc>
        <w:tc>
          <w:tcPr>
            <w:tcW w:w="2113" w:type="dxa"/>
            <w:vMerge/>
            <w:tcBorders>
              <w:top w:val="nil"/>
            </w:tcBorders>
          </w:tcPr>
          <w:p w:rsidR="005956A8" w:rsidRDefault="005956A8">
            <w:pPr>
              <w:rPr>
                <w:sz w:val="2"/>
                <w:szCs w:val="2"/>
              </w:rPr>
            </w:pPr>
          </w:p>
        </w:tc>
        <w:tc>
          <w:tcPr>
            <w:tcW w:w="629" w:type="dxa"/>
            <w:vMerge/>
            <w:tcBorders>
              <w:top w:val="nil"/>
            </w:tcBorders>
          </w:tcPr>
          <w:p w:rsidR="005956A8" w:rsidRDefault="005956A8">
            <w:pPr>
              <w:rPr>
                <w:sz w:val="2"/>
                <w:szCs w:val="2"/>
              </w:rPr>
            </w:pPr>
          </w:p>
        </w:tc>
        <w:tc>
          <w:tcPr>
            <w:tcW w:w="1003" w:type="dxa"/>
            <w:vMerge/>
            <w:tcBorders>
              <w:top w:val="nil"/>
            </w:tcBorders>
          </w:tcPr>
          <w:p w:rsidR="005956A8" w:rsidRDefault="005956A8">
            <w:pPr>
              <w:rPr>
                <w:sz w:val="2"/>
                <w:szCs w:val="2"/>
              </w:rPr>
            </w:pPr>
          </w:p>
        </w:tc>
        <w:tc>
          <w:tcPr>
            <w:tcW w:w="662" w:type="dxa"/>
            <w:vMerge/>
            <w:tcBorders>
              <w:top w:val="nil"/>
            </w:tcBorders>
          </w:tcPr>
          <w:p w:rsidR="005956A8" w:rsidRDefault="005956A8">
            <w:pPr>
              <w:rPr>
                <w:sz w:val="2"/>
                <w:szCs w:val="2"/>
              </w:rPr>
            </w:pPr>
          </w:p>
        </w:tc>
        <w:tc>
          <w:tcPr>
            <w:tcW w:w="1372" w:type="dxa"/>
            <w:vMerge/>
            <w:tcBorders>
              <w:top w:val="nil"/>
            </w:tcBorders>
          </w:tcPr>
          <w:p w:rsidR="005956A8" w:rsidRDefault="005956A8">
            <w:pPr>
              <w:rPr>
                <w:sz w:val="2"/>
                <w:szCs w:val="2"/>
              </w:rPr>
            </w:pPr>
          </w:p>
        </w:tc>
        <w:tc>
          <w:tcPr>
            <w:tcW w:w="1473" w:type="dxa"/>
            <w:vMerge/>
            <w:tcBorders>
              <w:top w:val="nil"/>
            </w:tcBorders>
          </w:tcPr>
          <w:p w:rsidR="005956A8" w:rsidRDefault="005956A8">
            <w:pPr>
              <w:rPr>
                <w:sz w:val="2"/>
                <w:szCs w:val="2"/>
              </w:rPr>
            </w:pPr>
          </w:p>
        </w:tc>
        <w:tc>
          <w:tcPr>
            <w:tcW w:w="776" w:type="dxa"/>
          </w:tcPr>
          <w:p w:rsidR="005956A8" w:rsidRDefault="00F3183C">
            <w:pPr>
              <w:pStyle w:val="TableParagraph"/>
              <w:spacing w:line="275" w:lineRule="exact"/>
              <w:ind w:left="248"/>
              <w:rPr>
                <w:sz w:val="24"/>
              </w:rPr>
            </w:pPr>
            <w:r>
              <w:rPr>
                <w:spacing w:val="-5"/>
                <w:sz w:val="24"/>
              </w:rPr>
              <w:t>Da</w:t>
            </w:r>
          </w:p>
        </w:tc>
        <w:tc>
          <w:tcPr>
            <w:tcW w:w="874" w:type="dxa"/>
          </w:tcPr>
          <w:p w:rsidR="005956A8" w:rsidRDefault="00F3183C">
            <w:pPr>
              <w:pStyle w:val="TableParagraph"/>
              <w:spacing w:line="275" w:lineRule="exact"/>
              <w:ind w:left="277" w:right="262"/>
              <w:jc w:val="center"/>
              <w:rPr>
                <w:sz w:val="24"/>
              </w:rPr>
            </w:pPr>
            <w:r>
              <w:rPr>
                <w:spacing w:val="-5"/>
                <w:sz w:val="24"/>
              </w:rPr>
              <w:t>Nu</w:t>
            </w:r>
          </w:p>
        </w:tc>
      </w:tr>
      <w:tr w:rsidR="005956A8">
        <w:trPr>
          <w:trHeight w:val="275"/>
        </w:trPr>
        <w:tc>
          <w:tcPr>
            <w:tcW w:w="898" w:type="dxa"/>
          </w:tcPr>
          <w:p w:rsidR="005956A8" w:rsidRDefault="00F3183C">
            <w:pPr>
              <w:pStyle w:val="TableParagraph"/>
              <w:spacing w:line="255" w:lineRule="exact"/>
              <w:ind w:left="342" w:right="336"/>
              <w:jc w:val="center"/>
              <w:rPr>
                <w:sz w:val="24"/>
              </w:rPr>
            </w:pPr>
            <w:r>
              <w:rPr>
                <w:spacing w:val="-5"/>
                <w:sz w:val="24"/>
              </w:rPr>
              <w:t>1.</w:t>
            </w:r>
          </w:p>
        </w:tc>
        <w:tc>
          <w:tcPr>
            <w:tcW w:w="2113" w:type="dxa"/>
          </w:tcPr>
          <w:p w:rsidR="005956A8" w:rsidRDefault="00F3183C">
            <w:pPr>
              <w:pStyle w:val="TableParagraph"/>
              <w:spacing w:line="255" w:lineRule="exact"/>
              <w:ind w:left="205" w:right="201"/>
              <w:jc w:val="center"/>
              <w:rPr>
                <w:sz w:val="24"/>
              </w:rPr>
            </w:pPr>
            <w:r>
              <w:rPr>
                <w:spacing w:val="-2"/>
                <w:sz w:val="24"/>
              </w:rPr>
              <w:t>Instant</w:t>
            </w:r>
          </w:p>
        </w:tc>
        <w:tc>
          <w:tcPr>
            <w:tcW w:w="629" w:type="dxa"/>
          </w:tcPr>
          <w:p w:rsidR="005956A8" w:rsidRDefault="005956A8">
            <w:pPr>
              <w:pStyle w:val="TableParagraph"/>
              <w:rPr>
                <w:sz w:val="20"/>
              </w:rPr>
            </w:pPr>
          </w:p>
        </w:tc>
        <w:tc>
          <w:tcPr>
            <w:tcW w:w="1003" w:type="dxa"/>
          </w:tcPr>
          <w:p w:rsidR="005956A8" w:rsidRDefault="00F3183C">
            <w:pPr>
              <w:pStyle w:val="TableParagraph"/>
              <w:spacing w:line="255" w:lineRule="exact"/>
              <w:ind w:left="8"/>
              <w:jc w:val="center"/>
              <w:rPr>
                <w:sz w:val="24"/>
              </w:rPr>
            </w:pPr>
            <w:r>
              <w:rPr>
                <w:w w:val="99"/>
                <w:sz w:val="24"/>
              </w:rPr>
              <w:t>X</w:t>
            </w:r>
          </w:p>
        </w:tc>
        <w:tc>
          <w:tcPr>
            <w:tcW w:w="662" w:type="dxa"/>
          </w:tcPr>
          <w:p w:rsidR="005956A8" w:rsidRDefault="00F3183C">
            <w:pPr>
              <w:pStyle w:val="TableParagraph"/>
              <w:spacing w:line="255" w:lineRule="exact"/>
              <w:ind w:right="259"/>
              <w:jc w:val="right"/>
              <w:rPr>
                <w:sz w:val="24"/>
              </w:rPr>
            </w:pPr>
            <w:r>
              <w:rPr>
                <w:sz w:val="24"/>
              </w:rPr>
              <w:t>9</w:t>
            </w:r>
          </w:p>
        </w:tc>
        <w:tc>
          <w:tcPr>
            <w:tcW w:w="1372" w:type="dxa"/>
          </w:tcPr>
          <w:p w:rsidR="005956A8" w:rsidRDefault="00F3183C">
            <w:pPr>
              <w:pStyle w:val="TableParagraph"/>
              <w:spacing w:line="255" w:lineRule="exact"/>
              <w:ind w:left="340" w:right="333"/>
              <w:jc w:val="center"/>
              <w:rPr>
                <w:sz w:val="24"/>
              </w:rPr>
            </w:pPr>
            <w:r>
              <w:rPr>
                <w:spacing w:val="-4"/>
                <w:sz w:val="24"/>
              </w:rPr>
              <w:t>2.30</w:t>
            </w:r>
          </w:p>
        </w:tc>
        <w:tc>
          <w:tcPr>
            <w:tcW w:w="1473" w:type="dxa"/>
          </w:tcPr>
          <w:p w:rsidR="005956A8" w:rsidRDefault="00F3183C">
            <w:pPr>
              <w:pStyle w:val="TableParagraph"/>
              <w:spacing w:line="255" w:lineRule="exact"/>
              <w:ind w:left="451" w:right="442"/>
              <w:jc w:val="center"/>
              <w:rPr>
                <w:sz w:val="24"/>
              </w:rPr>
            </w:pPr>
            <w:r>
              <w:rPr>
                <w:spacing w:val="-2"/>
                <w:sz w:val="24"/>
              </w:rPr>
              <w:t>20.70</w:t>
            </w:r>
          </w:p>
        </w:tc>
        <w:tc>
          <w:tcPr>
            <w:tcW w:w="776" w:type="dxa"/>
          </w:tcPr>
          <w:p w:rsidR="005956A8" w:rsidRDefault="005956A8">
            <w:pPr>
              <w:pStyle w:val="TableParagraph"/>
              <w:rPr>
                <w:sz w:val="20"/>
              </w:rPr>
            </w:pPr>
          </w:p>
        </w:tc>
        <w:tc>
          <w:tcPr>
            <w:tcW w:w="874" w:type="dxa"/>
          </w:tcPr>
          <w:p w:rsidR="005956A8" w:rsidRDefault="00F3183C">
            <w:pPr>
              <w:pStyle w:val="TableParagraph"/>
              <w:spacing w:line="255" w:lineRule="exact"/>
              <w:ind w:left="16"/>
              <w:jc w:val="center"/>
              <w:rPr>
                <w:sz w:val="24"/>
              </w:rPr>
            </w:pPr>
            <w:r>
              <w:rPr>
                <w:w w:val="99"/>
                <w:sz w:val="24"/>
              </w:rPr>
              <w:t>X</w:t>
            </w:r>
          </w:p>
        </w:tc>
      </w:tr>
      <w:tr w:rsidR="005956A8">
        <w:trPr>
          <w:trHeight w:val="275"/>
        </w:trPr>
        <w:tc>
          <w:tcPr>
            <w:tcW w:w="898" w:type="dxa"/>
          </w:tcPr>
          <w:p w:rsidR="005956A8" w:rsidRDefault="00F3183C">
            <w:pPr>
              <w:pStyle w:val="TableParagraph"/>
              <w:spacing w:line="256" w:lineRule="exact"/>
              <w:ind w:left="342" w:right="336"/>
              <w:jc w:val="center"/>
              <w:rPr>
                <w:sz w:val="24"/>
              </w:rPr>
            </w:pPr>
            <w:r>
              <w:rPr>
                <w:spacing w:val="-5"/>
                <w:sz w:val="24"/>
              </w:rPr>
              <w:t>2.</w:t>
            </w:r>
          </w:p>
        </w:tc>
        <w:tc>
          <w:tcPr>
            <w:tcW w:w="2113" w:type="dxa"/>
          </w:tcPr>
          <w:p w:rsidR="005956A8" w:rsidRDefault="00F3183C">
            <w:pPr>
              <w:pStyle w:val="TableParagraph"/>
              <w:spacing w:line="256" w:lineRule="exact"/>
              <w:ind w:left="205" w:right="200"/>
              <w:jc w:val="center"/>
              <w:rPr>
                <w:sz w:val="24"/>
              </w:rPr>
            </w:pPr>
            <w:r>
              <w:rPr>
                <w:sz w:val="24"/>
              </w:rPr>
              <w:t>Masina</w:t>
            </w:r>
            <w:r>
              <w:rPr>
                <w:spacing w:val="-9"/>
                <w:sz w:val="24"/>
              </w:rPr>
              <w:t xml:space="preserve"> </w:t>
            </w:r>
            <w:r>
              <w:rPr>
                <w:spacing w:val="-2"/>
                <w:sz w:val="24"/>
              </w:rPr>
              <w:t>Aragaz</w:t>
            </w:r>
          </w:p>
        </w:tc>
        <w:tc>
          <w:tcPr>
            <w:tcW w:w="629" w:type="dxa"/>
          </w:tcPr>
          <w:p w:rsidR="005956A8" w:rsidRDefault="005956A8">
            <w:pPr>
              <w:pStyle w:val="TableParagraph"/>
              <w:rPr>
                <w:sz w:val="20"/>
              </w:rPr>
            </w:pPr>
          </w:p>
        </w:tc>
        <w:tc>
          <w:tcPr>
            <w:tcW w:w="1003" w:type="dxa"/>
          </w:tcPr>
          <w:p w:rsidR="005956A8" w:rsidRDefault="00F3183C">
            <w:pPr>
              <w:pStyle w:val="TableParagraph"/>
              <w:spacing w:line="256" w:lineRule="exact"/>
              <w:ind w:left="8"/>
              <w:jc w:val="center"/>
              <w:rPr>
                <w:sz w:val="24"/>
              </w:rPr>
            </w:pPr>
            <w:r>
              <w:rPr>
                <w:w w:val="99"/>
                <w:sz w:val="24"/>
              </w:rPr>
              <w:t>X</w:t>
            </w:r>
          </w:p>
        </w:tc>
        <w:tc>
          <w:tcPr>
            <w:tcW w:w="662" w:type="dxa"/>
          </w:tcPr>
          <w:p w:rsidR="005956A8" w:rsidRDefault="00F3183C">
            <w:pPr>
              <w:pStyle w:val="TableParagraph"/>
              <w:spacing w:line="256" w:lineRule="exact"/>
              <w:ind w:right="199"/>
              <w:jc w:val="right"/>
              <w:rPr>
                <w:sz w:val="24"/>
              </w:rPr>
            </w:pPr>
            <w:r>
              <w:rPr>
                <w:spacing w:val="-5"/>
                <w:sz w:val="24"/>
              </w:rPr>
              <w:t>13</w:t>
            </w:r>
          </w:p>
        </w:tc>
        <w:tc>
          <w:tcPr>
            <w:tcW w:w="1372" w:type="dxa"/>
          </w:tcPr>
          <w:p w:rsidR="005956A8" w:rsidRDefault="00F3183C">
            <w:pPr>
              <w:pStyle w:val="TableParagraph"/>
              <w:spacing w:line="256" w:lineRule="exact"/>
              <w:ind w:left="340" w:right="333"/>
              <w:jc w:val="center"/>
              <w:rPr>
                <w:sz w:val="24"/>
              </w:rPr>
            </w:pPr>
            <w:r>
              <w:rPr>
                <w:spacing w:val="-4"/>
                <w:sz w:val="24"/>
              </w:rPr>
              <w:t>0.90</w:t>
            </w:r>
          </w:p>
        </w:tc>
        <w:tc>
          <w:tcPr>
            <w:tcW w:w="1473" w:type="dxa"/>
          </w:tcPr>
          <w:p w:rsidR="005956A8" w:rsidRDefault="00F3183C">
            <w:pPr>
              <w:pStyle w:val="TableParagraph"/>
              <w:spacing w:line="256" w:lineRule="exact"/>
              <w:ind w:left="451" w:right="442"/>
              <w:jc w:val="center"/>
              <w:rPr>
                <w:sz w:val="24"/>
              </w:rPr>
            </w:pPr>
            <w:r>
              <w:rPr>
                <w:spacing w:val="-2"/>
                <w:sz w:val="24"/>
              </w:rPr>
              <w:t>11.70</w:t>
            </w:r>
          </w:p>
        </w:tc>
        <w:tc>
          <w:tcPr>
            <w:tcW w:w="776" w:type="dxa"/>
          </w:tcPr>
          <w:p w:rsidR="005956A8" w:rsidRDefault="005956A8">
            <w:pPr>
              <w:pStyle w:val="TableParagraph"/>
              <w:rPr>
                <w:sz w:val="20"/>
              </w:rPr>
            </w:pPr>
          </w:p>
        </w:tc>
        <w:tc>
          <w:tcPr>
            <w:tcW w:w="874" w:type="dxa"/>
          </w:tcPr>
          <w:p w:rsidR="005956A8" w:rsidRDefault="00F3183C">
            <w:pPr>
              <w:pStyle w:val="TableParagraph"/>
              <w:spacing w:line="256" w:lineRule="exact"/>
              <w:ind w:left="16"/>
              <w:jc w:val="center"/>
              <w:rPr>
                <w:sz w:val="24"/>
              </w:rPr>
            </w:pPr>
            <w:r>
              <w:rPr>
                <w:w w:val="99"/>
                <w:sz w:val="24"/>
              </w:rPr>
              <w:t>X</w:t>
            </w:r>
          </w:p>
        </w:tc>
      </w:tr>
      <w:tr w:rsidR="005956A8">
        <w:trPr>
          <w:trHeight w:val="276"/>
        </w:trPr>
        <w:tc>
          <w:tcPr>
            <w:tcW w:w="898" w:type="dxa"/>
          </w:tcPr>
          <w:p w:rsidR="005956A8" w:rsidRDefault="00F3183C">
            <w:pPr>
              <w:pStyle w:val="TableParagraph"/>
              <w:spacing w:line="256" w:lineRule="exact"/>
              <w:ind w:left="342" w:right="336"/>
              <w:jc w:val="center"/>
              <w:rPr>
                <w:sz w:val="24"/>
              </w:rPr>
            </w:pPr>
            <w:r>
              <w:rPr>
                <w:spacing w:val="-5"/>
                <w:sz w:val="24"/>
              </w:rPr>
              <w:t>3.</w:t>
            </w:r>
          </w:p>
        </w:tc>
        <w:tc>
          <w:tcPr>
            <w:tcW w:w="2113" w:type="dxa"/>
          </w:tcPr>
          <w:p w:rsidR="005956A8" w:rsidRDefault="00F3183C">
            <w:pPr>
              <w:pStyle w:val="TableParagraph"/>
              <w:spacing w:line="256" w:lineRule="exact"/>
              <w:ind w:left="205" w:right="197"/>
              <w:jc w:val="center"/>
              <w:rPr>
                <w:sz w:val="24"/>
              </w:rPr>
            </w:pPr>
            <w:r>
              <w:rPr>
                <w:sz w:val="24"/>
              </w:rPr>
              <w:t>Plita</w:t>
            </w:r>
            <w:r>
              <w:rPr>
                <w:spacing w:val="-2"/>
                <w:sz w:val="24"/>
              </w:rPr>
              <w:t xml:space="preserve"> gatit</w:t>
            </w:r>
          </w:p>
        </w:tc>
        <w:tc>
          <w:tcPr>
            <w:tcW w:w="629" w:type="dxa"/>
          </w:tcPr>
          <w:p w:rsidR="005956A8" w:rsidRDefault="005956A8">
            <w:pPr>
              <w:pStyle w:val="TableParagraph"/>
              <w:rPr>
                <w:sz w:val="20"/>
              </w:rPr>
            </w:pPr>
          </w:p>
        </w:tc>
        <w:tc>
          <w:tcPr>
            <w:tcW w:w="1003" w:type="dxa"/>
          </w:tcPr>
          <w:p w:rsidR="005956A8" w:rsidRDefault="00F3183C">
            <w:pPr>
              <w:pStyle w:val="TableParagraph"/>
              <w:spacing w:line="256" w:lineRule="exact"/>
              <w:ind w:left="8"/>
              <w:jc w:val="center"/>
              <w:rPr>
                <w:sz w:val="24"/>
              </w:rPr>
            </w:pPr>
            <w:r>
              <w:rPr>
                <w:w w:val="99"/>
                <w:sz w:val="24"/>
              </w:rPr>
              <w:t>X</w:t>
            </w:r>
          </w:p>
        </w:tc>
        <w:tc>
          <w:tcPr>
            <w:tcW w:w="662" w:type="dxa"/>
          </w:tcPr>
          <w:p w:rsidR="005956A8" w:rsidRDefault="00F3183C">
            <w:pPr>
              <w:pStyle w:val="TableParagraph"/>
              <w:spacing w:line="256" w:lineRule="exact"/>
              <w:ind w:right="259"/>
              <w:jc w:val="right"/>
              <w:rPr>
                <w:sz w:val="24"/>
              </w:rPr>
            </w:pPr>
            <w:r>
              <w:rPr>
                <w:sz w:val="24"/>
              </w:rPr>
              <w:t>2</w:t>
            </w:r>
          </w:p>
        </w:tc>
        <w:tc>
          <w:tcPr>
            <w:tcW w:w="1372" w:type="dxa"/>
          </w:tcPr>
          <w:p w:rsidR="005956A8" w:rsidRDefault="00F3183C">
            <w:pPr>
              <w:pStyle w:val="TableParagraph"/>
              <w:spacing w:line="256" w:lineRule="exact"/>
              <w:ind w:left="340" w:right="333"/>
              <w:jc w:val="center"/>
              <w:rPr>
                <w:sz w:val="24"/>
              </w:rPr>
            </w:pPr>
            <w:r>
              <w:rPr>
                <w:spacing w:val="-4"/>
                <w:sz w:val="24"/>
              </w:rPr>
              <w:t>2.50</w:t>
            </w:r>
          </w:p>
        </w:tc>
        <w:tc>
          <w:tcPr>
            <w:tcW w:w="1473" w:type="dxa"/>
          </w:tcPr>
          <w:p w:rsidR="005956A8" w:rsidRDefault="00F3183C">
            <w:pPr>
              <w:pStyle w:val="TableParagraph"/>
              <w:spacing w:line="256" w:lineRule="exact"/>
              <w:ind w:left="451" w:right="442"/>
              <w:jc w:val="center"/>
              <w:rPr>
                <w:sz w:val="24"/>
              </w:rPr>
            </w:pPr>
            <w:r>
              <w:rPr>
                <w:spacing w:val="-4"/>
                <w:sz w:val="24"/>
              </w:rPr>
              <w:t>5.00</w:t>
            </w:r>
          </w:p>
        </w:tc>
        <w:tc>
          <w:tcPr>
            <w:tcW w:w="776" w:type="dxa"/>
          </w:tcPr>
          <w:p w:rsidR="005956A8" w:rsidRDefault="005956A8">
            <w:pPr>
              <w:pStyle w:val="TableParagraph"/>
              <w:rPr>
                <w:sz w:val="20"/>
              </w:rPr>
            </w:pPr>
          </w:p>
        </w:tc>
        <w:tc>
          <w:tcPr>
            <w:tcW w:w="874" w:type="dxa"/>
          </w:tcPr>
          <w:p w:rsidR="005956A8" w:rsidRDefault="00F3183C">
            <w:pPr>
              <w:pStyle w:val="TableParagraph"/>
              <w:spacing w:line="256" w:lineRule="exact"/>
              <w:ind w:left="16"/>
              <w:jc w:val="center"/>
              <w:rPr>
                <w:sz w:val="24"/>
              </w:rPr>
            </w:pPr>
            <w:r>
              <w:rPr>
                <w:w w:val="99"/>
                <w:sz w:val="24"/>
              </w:rPr>
              <w:t>X</w:t>
            </w:r>
          </w:p>
        </w:tc>
      </w:tr>
      <w:tr w:rsidR="005956A8">
        <w:trPr>
          <w:trHeight w:val="275"/>
        </w:trPr>
        <w:tc>
          <w:tcPr>
            <w:tcW w:w="898" w:type="dxa"/>
          </w:tcPr>
          <w:p w:rsidR="005956A8" w:rsidRDefault="00F3183C">
            <w:pPr>
              <w:pStyle w:val="TableParagraph"/>
              <w:spacing w:line="256" w:lineRule="exact"/>
              <w:ind w:left="342" w:right="336"/>
              <w:jc w:val="center"/>
              <w:rPr>
                <w:sz w:val="24"/>
              </w:rPr>
            </w:pPr>
            <w:r>
              <w:rPr>
                <w:spacing w:val="-5"/>
                <w:sz w:val="24"/>
              </w:rPr>
              <w:t>4.</w:t>
            </w:r>
          </w:p>
        </w:tc>
        <w:tc>
          <w:tcPr>
            <w:tcW w:w="2113" w:type="dxa"/>
          </w:tcPr>
          <w:p w:rsidR="005956A8" w:rsidRDefault="00F3183C">
            <w:pPr>
              <w:pStyle w:val="TableParagraph"/>
              <w:spacing w:line="256" w:lineRule="exact"/>
              <w:ind w:left="205" w:right="197"/>
              <w:jc w:val="center"/>
              <w:rPr>
                <w:sz w:val="24"/>
              </w:rPr>
            </w:pPr>
            <w:r>
              <w:rPr>
                <w:sz w:val="24"/>
              </w:rPr>
              <w:t>Plita</w:t>
            </w:r>
            <w:r>
              <w:rPr>
                <w:spacing w:val="-2"/>
                <w:sz w:val="24"/>
              </w:rPr>
              <w:t xml:space="preserve"> gatit</w:t>
            </w:r>
          </w:p>
        </w:tc>
        <w:tc>
          <w:tcPr>
            <w:tcW w:w="629" w:type="dxa"/>
          </w:tcPr>
          <w:p w:rsidR="005956A8" w:rsidRDefault="005956A8">
            <w:pPr>
              <w:pStyle w:val="TableParagraph"/>
              <w:rPr>
                <w:sz w:val="20"/>
              </w:rPr>
            </w:pPr>
          </w:p>
        </w:tc>
        <w:tc>
          <w:tcPr>
            <w:tcW w:w="1003" w:type="dxa"/>
          </w:tcPr>
          <w:p w:rsidR="005956A8" w:rsidRDefault="00F3183C">
            <w:pPr>
              <w:pStyle w:val="TableParagraph"/>
              <w:spacing w:line="256" w:lineRule="exact"/>
              <w:ind w:left="8"/>
              <w:jc w:val="center"/>
              <w:rPr>
                <w:sz w:val="24"/>
              </w:rPr>
            </w:pPr>
            <w:r>
              <w:rPr>
                <w:w w:val="99"/>
                <w:sz w:val="24"/>
              </w:rPr>
              <w:t>X</w:t>
            </w:r>
          </w:p>
        </w:tc>
        <w:tc>
          <w:tcPr>
            <w:tcW w:w="662" w:type="dxa"/>
          </w:tcPr>
          <w:p w:rsidR="005956A8" w:rsidRDefault="00F3183C">
            <w:pPr>
              <w:pStyle w:val="TableParagraph"/>
              <w:spacing w:line="256" w:lineRule="exact"/>
              <w:ind w:right="259"/>
              <w:jc w:val="right"/>
              <w:rPr>
                <w:sz w:val="24"/>
              </w:rPr>
            </w:pPr>
            <w:r>
              <w:rPr>
                <w:sz w:val="24"/>
              </w:rPr>
              <w:t>2</w:t>
            </w:r>
          </w:p>
        </w:tc>
        <w:tc>
          <w:tcPr>
            <w:tcW w:w="1372" w:type="dxa"/>
          </w:tcPr>
          <w:p w:rsidR="005956A8" w:rsidRDefault="00F3183C">
            <w:pPr>
              <w:pStyle w:val="TableParagraph"/>
              <w:spacing w:line="256" w:lineRule="exact"/>
              <w:ind w:left="340" w:right="333"/>
              <w:jc w:val="center"/>
              <w:rPr>
                <w:sz w:val="24"/>
              </w:rPr>
            </w:pPr>
            <w:r>
              <w:rPr>
                <w:spacing w:val="-4"/>
                <w:sz w:val="24"/>
              </w:rPr>
              <w:t>3.00</w:t>
            </w:r>
          </w:p>
        </w:tc>
        <w:tc>
          <w:tcPr>
            <w:tcW w:w="1473" w:type="dxa"/>
          </w:tcPr>
          <w:p w:rsidR="005956A8" w:rsidRDefault="00F3183C">
            <w:pPr>
              <w:pStyle w:val="TableParagraph"/>
              <w:spacing w:line="256" w:lineRule="exact"/>
              <w:ind w:left="451" w:right="442"/>
              <w:jc w:val="center"/>
              <w:rPr>
                <w:sz w:val="24"/>
              </w:rPr>
            </w:pPr>
            <w:r>
              <w:rPr>
                <w:spacing w:val="-4"/>
                <w:sz w:val="24"/>
              </w:rPr>
              <w:t>6.00</w:t>
            </w:r>
          </w:p>
        </w:tc>
        <w:tc>
          <w:tcPr>
            <w:tcW w:w="776" w:type="dxa"/>
          </w:tcPr>
          <w:p w:rsidR="005956A8" w:rsidRDefault="005956A8">
            <w:pPr>
              <w:pStyle w:val="TableParagraph"/>
              <w:rPr>
                <w:sz w:val="20"/>
              </w:rPr>
            </w:pPr>
          </w:p>
        </w:tc>
        <w:tc>
          <w:tcPr>
            <w:tcW w:w="874" w:type="dxa"/>
          </w:tcPr>
          <w:p w:rsidR="005956A8" w:rsidRDefault="00F3183C">
            <w:pPr>
              <w:pStyle w:val="TableParagraph"/>
              <w:spacing w:line="256" w:lineRule="exact"/>
              <w:ind w:left="16"/>
              <w:jc w:val="center"/>
              <w:rPr>
                <w:sz w:val="24"/>
              </w:rPr>
            </w:pPr>
            <w:r>
              <w:rPr>
                <w:w w:val="99"/>
                <w:sz w:val="24"/>
              </w:rPr>
              <w:t>X</w:t>
            </w:r>
          </w:p>
        </w:tc>
      </w:tr>
      <w:tr w:rsidR="005956A8">
        <w:trPr>
          <w:trHeight w:val="277"/>
        </w:trPr>
        <w:tc>
          <w:tcPr>
            <w:tcW w:w="898" w:type="dxa"/>
          </w:tcPr>
          <w:p w:rsidR="005956A8" w:rsidRDefault="00F3183C">
            <w:pPr>
              <w:pStyle w:val="TableParagraph"/>
              <w:spacing w:before="1" w:line="257" w:lineRule="exact"/>
              <w:ind w:left="342" w:right="336"/>
              <w:jc w:val="center"/>
              <w:rPr>
                <w:sz w:val="24"/>
              </w:rPr>
            </w:pPr>
            <w:r>
              <w:rPr>
                <w:spacing w:val="-5"/>
                <w:sz w:val="24"/>
              </w:rPr>
              <w:t>5.</w:t>
            </w:r>
          </w:p>
        </w:tc>
        <w:tc>
          <w:tcPr>
            <w:tcW w:w="2113" w:type="dxa"/>
          </w:tcPr>
          <w:p w:rsidR="005956A8" w:rsidRDefault="00F3183C">
            <w:pPr>
              <w:pStyle w:val="TableParagraph"/>
              <w:spacing w:before="1" w:line="257" w:lineRule="exact"/>
              <w:ind w:left="205" w:right="202"/>
              <w:jc w:val="center"/>
              <w:rPr>
                <w:sz w:val="24"/>
              </w:rPr>
            </w:pPr>
            <w:r>
              <w:rPr>
                <w:sz w:val="24"/>
              </w:rPr>
              <w:t>Centrala</w:t>
            </w:r>
            <w:r>
              <w:rPr>
                <w:spacing w:val="-3"/>
                <w:sz w:val="24"/>
              </w:rPr>
              <w:t xml:space="preserve"> </w:t>
            </w:r>
            <w:r>
              <w:rPr>
                <w:spacing w:val="-2"/>
                <w:sz w:val="24"/>
              </w:rPr>
              <w:t>Termica</w:t>
            </w:r>
          </w:p>
        </w:tc>
        <w:tc>
          <w:tcPr>
            <w:tcW w:w="629" w:type="dxa"/>
          </w:tcPr>
          <w:p w:rsidR="005956A8" w:rsidRDefault="00F3183C">
            <w:pPr>
              <w:pStyle w:val="TableParagraph"/>
              <w:spacing w:before="1" w:line="257" w:lineRule="exact"/>
              <w:ind w:left="8"/>
              <w:jc w:val="center"/>
              <w:rPr>
                <w:sz w:val="24"/>
              </w:rPr>
            </w:pPr>
            <w:r>
              <w:rPr>
                <w:w w:val="99"/>
                <w:sz w:val="24"/>
              </w:rPr>
              <w:t>X</w:t>
            </w:r>
          </w:p>
        </w:tc>
        <w:tc>
          <w:tcPr>
            <w:tcW w:w="1003" w:type="dxa"/>
          </w:tcPr>
          <w:p w:rsidR="005956A8" w:rsidRDefault="005956A8">
            <w:pPr>
              <w:pStyle w:val="TableParagraph"/>
              <w:rPr>
                <w:sz w:val="20"/>
              </w:rPr>
            </w:pPr>
          </w:p>
        </w:tc>
        <w:tc>
          <w:tcPr>
            <w:tcW w:w="662" w:type="dxa"/>
          </w:tcPr>
          <w:p w:rsidR="005956A8" w:rsidRDefault="00F3183C">
            <w:pPr>
              <w:pStyle w:val="TableParagraph"/>
              <w:spacing w:before="1" w:line="257" w:lineRule="exact"/>
              <w:ind w:right="259"/>
              <w:jc w:val="right"/>
              <w:rPr>
                <w:sz w:val="24"/>
              </w:rPr>
            </w:pPr>
            <w:r>
              <w:rPr>
                <w:sz w:val="24"/>
              </w:rPr>
              <w:t>4</w:t>
            </w:r>
          </w:p>
        </w:tc>
        <w:tc>
          <w:tcPr>
            <w:tcW w:w="1372" w:type="dxa"/>
          </w:tcPr>
          <w:p w:rsidR="005956A8" w:rsidRDefault="00F3183C">
            <w:pPr>
              <w:pStyle w:val="TableParagraph"/>
              <w:spacing w:before="1" w:line="257" w:lineRule="exact"/>
              <w:ind w:left="340" w:right="333"/>
              <w:jc w:val="center"/>
              <w:rPr>
                <w:sz w:val="24"/>
              </w:rPr>
            </w:pPr>
            <w:r>
              <w:rPr>
                <w:spacing w:val="-2"/>
                <w:sz w:val="24"/>
              </w:rPr>
              <w:t>119.00</w:t>
            </w:r>
          </w:p>
        </w:tc>
        <w:tc>
          <w:tcPr>
            <w:tcW w:w="1473" w:type="dxa"/>
          </w:tcPr>
          <w:p w:rsidR="005956A8" w:rsidRDefault="00F3183C">
            <w:pPr>
              <w:pStyle w:val="TableParagraph"/>
              <w:spacing w:before="1" w:line="257" w:lineRule="exact"/>
              <w:ind w:left="451" w:right="440"/>
              <w:jc w:val="center"/>
              <w:rPr>
                <w:sz w:val="24"/>
              </w:rPr>
            </w:pPr>
            <w:r>
              <w:rPr>
                <w:spacing w:val="-5"/>
                <w:sz w:val="24"/>
              </w:rPr>
              <w:t>476</w:t>
            </w:r>
          </w:p>
        </w:tc>
        <w:tc>
          <w:tcPr>
            <w:tcW w:w="776" w:type="dxa"/>
          </w:tcPr>
          <w:p w:rsidR="005956A8" w:rsidRDefault="005956A8">
            <w:pPr>
              <w:pStyle w:val="TableParagraph"/>
              <w:rPr>
                <w:sz w:val="20"/>
              </w:rPr>
            </w:pPr>
          </w:p>
        </w:tc>
        <w:tc>
          <w:tcPr>
            <w:tcW w:w="874" w:type="dxa"/>
          </w:tcPr>
          <w:p w:rsidR="005956A8" w:rsidRDefault="00F3183C">
            <w:pPr>
              <w:pStyle w:val="TableParagraph"/>
              <w:spacing w:before="1" w:line="257" w:lineRule="exact"/>
              <w:ind w:left="16"/>
              <w:jc w:val="center"/>
              <w:rPr>
                <w:sz w:val="24"/>
              </w:rPr>
            </w:pPr>
            <w:r>
              <w:rPr>
                <w:w w:val="99"/>
                <w:sz w:val="24"/>
              </w:rPr>
              <w:t>X</w:t>
            </w:r>
          </w:p>
        </w:tc>
      </w:tr>
      <w:tr w:rsidR="005956A8">
        <w:trPr>
          <w:trHeight w:val="551"/>
        </w:trPr>
        <w:tc>
          <w:tcPr>
            <w:tcW w:w="898" w:type="dxa"/>
          </w:tcPr>
          <w:p w:rsidR="005956A8" w:rsidRDefault="005956A8">
            <w:pPr>
              <w:pStyle w:val="TableParagraph"/>
            </w:pPr>
          </w:p>
        </w:tc>
        <w:tc>
          <w:tcPr>
            <w:tcW w:w="2113" w:type="dxa"/>
          </w:tcPr>
          <w:p w:rsidR="005956A8" w:rsidRDefault="00F3183C">
            <w:pPr>
              <w:pStyle w:val="TableParagraph"/>
              <w:spacing w:line="276" w:lineRule="exact"/>
              <w:ind w:left="107" w:right="405"/>
              <w:rPr>
                <w:sz w:val="24"/>
              </w:rPr>
            </w:pPr>
            <w:r>
              <w:rPr>
                <w:sz w:val="24"/>
              </w:rPr>
              <w:t>Total</w:t>
            </w:r>
            <w:r>
              <w:rPr>
                <w:spacing w:val="-15"/>
                <w:sz w:val="24"/>
              </w:rPr>
              <w:t xml:space="preserve"> </w:t>
            </w:r>
            <w:r>
              <w:rPr>
                <w:sz w:val="24"/>
              </w:rPr>
              <w:t>nr.aparate/ debit existent</w:t>
            </w:r>
          </w:p>
        </w:tc>
        <w:tc>
          <w:tcPr>
            <w:tcW w:w="629" w:type="dxa"/>
          </w:tcPr>
          <w:p w:rsidR="005956A8" w:rsidRDefault="005956A8">
            <w:pPr>
              <w:pStyle w:val="TableParagraph"/>
            </w:pPr>
          </w:p>
        </w:tc>
        <w:tc>
          <w:tcPr>
            <w:tcW w:w="1003" w:type="dxa"/>
          </w:tcPr>
          <w:p w:rsidR="005956A8" w:rsidRDefault="005956A8">
            <w:pPr>
              <w:pStyle w:val="TableParagraph"/>
            </w:pPr>
          </w:p>
        </w:tc>
        <w:tc>
          <w:tcPr>
            <w:tcW w:w="662" w:type="dxa"/>
          </w:tcPr>
          <w:p w:rsidR="005956A8" w:rsidRDefault="00F3183C">
            <w:pPr>
              <w:pStyle w:val="TableParagraph"/>
              <w:spacing w:line="275" w:lineRule="exact"/>
              <w:ind w:right="199"/>
              <w:jc w:val="right"/>
              <w:rPr>
                <w:sz w:val="24"/>
              </w:rPr>
            </w:pPr>
            <w:r>
              <w:rPr>
                <w:spacing w:val="-5"/>
                <w:sz w:val="24"/>
              </w:rPr>
              <w:t>26</w:t>
            </w:r>
          </w:p>
        </w:tc>
        <w:tc>
          <w:tcPr>
            <w:tcW w:w="1372" w:type="dxa"/>
          </w:tcPr>
          <w:p w:rsidR="005956A8" w:rsidRDefault="00F3183C">
            <w:pPr>
              <w:pStyle w:val="TableParagraph"/>
              <w:spacing w:line="275" w:lineRule="exact"/>
              <w:ind w:left="340" w:right="333"/>
              <w:jc w:val="center"/>
              <w:rPr>
                <w:sz w:val="24"/>
              </w:rPr>
            </w:pPr>
            <w:r>
              <w:rPr>
                <w:spacing w:val="-2"/>
                <w:sz w:val="24"/>
              </w:rPr>
              <w:t>43.40</w:t>
            </w:r>
          </w:p>
        </w:tc>
        <w:tc>
          <w:tcPr>
            <w:tcW w:w="1473" w:type="dxa"/>
          </w:tcPr>
          <w:p w:rsidR="005956A8" w:rsidRDefault="005956A8">
            <w:pPr>
              <w:pStyle w:val="TableParagraph"/>
            </w:pPr>
          </w:p>
        </w:tc>
        <w:tc>
          <w:tcPr>
            <w:tcW w:w="776" w:type="dxa"/>
          </w:tcPr>
          <w:p w:rsidR="005956A8" w:rsidRDefault="005956A8">
            <w:pPr>
              <w:pStyle w:val="TableParagraph"/>
            </w:pPr>
          </w:p>
        </w:tc>
        <w:tc>
          <w:tcPr>
            <w:tcW w:w="874" w:type="dxa"/>
          </w:tcPr>
          <w:p w:rsidR="005956A8" w:rsidRDefault="005956A8">
            <w:pPr>
              <w:pStyle w:val="TableParagraph"/>
            </w:pPr>
          </w:p>
        </w:tc>
      </w:tr>
      <w:tr w:rsidR="005956A8">
        <w:trPr>
          <w:trHeight w:val="551"/>
        </w:trPr>
        <w:tc>
          <w:tcPr>
            <w:tcW w:w="898" w:type="dxa"/>
          </w:tcPr>
          <w:p w:rsidR="005956A8" w:rsidRDefault="005956A8">
            <w:pPr>
              <w:pStyle w:val="TableParagraph"/>
            </w:pPr>
          </w:p>
        </w:tc>
        <w:tc>
          <w:tcPr>
            <w:tcW w:w="2113" w:type="dxa"/>
          </w:tcPr>
          <w:p w:rsidR="005956A8" w:rsidRDefault="00F3183C">
            <w:pPr>
              <w:pStyle w:val="TableParagraph"/>
              <w:spacing w:line="276" w:lineRule="exact"/>
              <w:ind w:left="107" w:right="405"/>
              <w:rPr>
                <w:sz w:val="24"/>
              </w:rPr>
            </w:pPr>
            <w:r>
              <w:rPr>
                <w:sz w:val="24"/>
              </w:rPr>
              <w:t>Total</w:t>
            </w:r>
            <w:r>
              <w:rPr>
                <w:spacing w:val="-15"/>
                <w:sz w:val="24"/>
              </w:rPr>
              <w:t xml:space="preserve"> </w:t>
            </w:r>
            <w:r>
              <w:rPr>
                <w:sz w:val="24"/>
              </w:rPr>
              <w:t>nr.aparate/ debit schimbat</w:t>
            </w:r>
          </w:p>
        </w:tc>
        <w:tc>
          <w:tcPr>
            <w:tcW w:w="629" w:type="dxa"/>
          </w:tcPr>
          <w:p w:rsidR="005956A8" w:rsidRDefault="005956A8">
            <w:pPr>
              <w:pStyle w:val="TableParagraph"/>
            </w:pPr>
          </w:p>
        </w:tc>
        <w:tc>
          <w:tcPr>
            <w:tcW w:w="1003" w:type="dxa"/>
          </w:tcPr>
          <w:p w:rsidR="005956A8" w:rsidRDefault="005956A8">
            <w:pPr>
              <w:pStyle w:val="TableParagraph"/>
            </w:pPr>
          </w:p>
        </w:tc>
        <w:tc>
          <w:tcPr>
            <w:tcW w:w="662" w:type="dxa"/>
          </w:tcPr>
          <w:p w:rsidR="005956A8" w:rsidRDefault="00F3183C">
            <w:pPr>
              <w:pStyle w:val="TableParagraph"/>
              <w:spacing w:line="275" w:lineRule="exact"/>
              <w:ind w:right="199"/>
              <w:jc w:val="right"/>
              <w:rPr>
                <w:sz w:val="24"/>
              </w:rPr>
            </w:pPr>
            <w:r>
              <w:rPr>
                <w:spacing w:val="-5"/>
                <w:sz w:val="24"/>
              </w:rPr>
              <w:t>30</w:t>
            </w:r>
          </w:p>
        </w:tc>
        <w:tc>
          <w:tcPr>
            <w:tcW w:w="1372" w:type="dxa"/>
          </w:tcPr>
          <w:p w:rsidR="005956A8" w:rsidRDefault="00F3183C">
            <w:pPr>
              <w:pStyle w:val="TableParagraph"/>
              <w:spacing w:line="275" w:lineRule="exact"/>
              <w:ind w:left="340" w:right="333"/>
              <w:jc w:val="center"/>
              <w:rPr>
                <w:sz w:val="24"/>
              </w:rPr>
            </w:pPr>
            <w:r>
              <w:rPr>
                <w:spacing w:val="-2"/>
                <w:sz w:val="24"/>
              </w:rPr>
              <w:t>519.40</w:t>
            </w:r>
          </w:p>
        </w:tc>
        <w:tc>
          <w:tcPr>
            <w:tcW w:w="1473" w:type="dxa"/>
          </w:tcPr>
          <w:p w:rsidR="005956A8" w:rsidRDefault="005956A8">
            <w:pPr>
              <w:pStyle w:val="TableParagraph"/>
            </w:pPr>
          </w:p>
        </w:tc>
        <w:tc>
          <w:tcPr>
            <w:tcW w:w="776" w:type="dxa"/>
          </w:tcPr>
          <w:p w:rsidR="005956A8" w:rsidRDefault="005956A8">
            <w:pPr>
              <w:pStyle w:val="TableParagraph"/>
            </w:pPr>
          </w:p>
        </w:tc>
        <w:tc>
          <w:tcPr>
            <w:tcW w:w="874" w:type="dxa"/>
          </w:tcPr>
          <w:p w:rsidR="005956A8" w:rsidRDefault="005956A8">
            <w:pPr>
              <w:pStyle w:val="TableParagraph"/>
            </w:pPr>
          </w:p>
        </w:tc>
      </w:tr>
    </w:tbl>
    <w:p w:rsidR="005956A8" w:rsidRDefault="005956A8">
      <w:pPr>
        <w:pStyle w:val="BodyText"/>
        <w:spacing w:before="3"/>
        <w:ind w:left="0"/>
      </w:pPr>
    </w:p>
    <w:p w:rsidR="005956A8" w:rsidRDefault="00F3183C">
      <w:pPr>
        <w:pStyle w:val="BodyText"/>
        <w:ind w:right="1054"/>
      </w:pPr>
      <w:r>
        <w:t>Dimensionarea</w:t>
      </w:r>
      <w:r>
        <w:rPr>
          <w:spacing w:val="-4"/>
        </w:rPr>
        <w:t xml:space="preserve"> </w:t>
      </w:r>
      <w:r>
        <w:t>instalatiei</w:t>
      </w:r>
      <w:r>
        <w:rPr>
          <w:spacing w:val="-1"/>
        </w:rPr>
        <w:t xml:space="preserve"> </w:t>
      </w:r>
      <w:r>
        <w:t>de</w:t>
      </w:r>
      <w:r>
        <w:rPr>
          <w:spacing w:val="-4"/>
        </w:rPr>
        <w:t xml:space="preserve"> </w:t>
      </w:r>
      <w:r>
        <w:t>utilizare</w:t>
      </w:r>
      <w:r>
        <w:rPr>
          <w:spacing w:val="-5"/>
        </w:rPr>
        <w:t xml:space="preserve"> </w:t>
      </w:r>
      <w:r>
        <w:t>s-a</w:t>
      </w:r>
      <w:r>
        <w:rPr>
          <w:spacing w:val="-4"/>
        </w:rPr>
        <w:t xml:space="preserve"> </w:t>
      </w:r>
      <w:r>
        <w:t>facut</w:t>
      </w:r>
      <w:r>
        <w:rPr>
          <w:spacing w:val="-3"/>
        </w:rPr>
        <w:t xml:space="preserve"> </w:t>
      </w:r>
      <w:r>
        <w:t>in</w:t>
      </w:r>
      <w:r>
        <w:rPr>
          <w:spacing w:val="-3"/>
        </w:rPr>
        <w:t xml:space="preserve"> </w:t>
      </w:r>
      <w:r>
        <w:t>conformitate</w:t>
      </w:r>
      <w:r>
        <w:rPr>
          <w:spacing w:val="-4"/>
        </w:rPr>
        <w:t xml:space="preserve"> </w:t>
      </w:r>
      <w:r>
        <w:t>cu</w:t>
      </w:r>
      <w:r>
        <w:rPr>
          <w:spacing w:val="-3"/>
        </w:rPr>
        <w:t xml:space="preserve"> </w:t>
      </w:r>
      <w:r>
        <w:t>tabelul</w:t>
      </w:r>
      <w:r>
        <w:rPr>
          <w:spacing w:val="-3"/>
        </w:rPr>
        <w:t xml:space="preserve"> </w:t>
      </w:r>
      <w:r>
        <w:t>pentru</w:t>
      </w:r>
      <w:r>
        <w:rPr>
          <w:spacing w:val="-3"/>
        </w:rPr>
        <w:t xml:space="preserve"> </w:t>
      </w:r>
      <w:r>
        <w:t>calculul conductelor de gaze ce functioneaza in regim de redusa presiune.</w:t>
      </w:r>
    </w:p>
    <w:p w:rsidR="005956A8" w:rsidRDefault="005956A8">
      <w:pPr>
        <w:pStyle w:val="BodyText"/>
        <w:ind w:left="0"/>
      </w:pPr>
    </w:p>
    <w:p w:rsidR="005956A8" w:rsidRDefault="00F3183C">
      <w:pPr>
        <w:pStyle w:val="BodyText"/>
        <w:spacing w:after="11" w:line="480" w:lineRule="auto"/>
        <w:ind w:right="2033"/>
      </w:pPr>
      <w:r>
        <w:t>Dimensionarea</w:t>
      </w:r>
      <w:r>
        <w:rPr>
          <w:spacing w:val="-5"/>
        </w:rPr>
        <w:t xml:space="preserve"> </w:t>
      </w:r>
      <w:r>
        <w:t>se</w:t>
      </w:r>
      <w:r>
        <w:rPr>
          <w:spacing w:val="-4"/>
        </w:rPr>
        <w:t xml:space="preserve"> </w:t>
      </w:r>
      <w:r>
        <w:t>executa</w:t>
      </w:r>
      <w:r>
        <w:rPr>
          <w:spacing w:val="-4"/>
        </w:rPr>
        <w:t xml:space="preserve"> </w:t>
      </w:r>
      <w:r>
        <w:t>in</w:t>
      </w:r>
      <w:r>
        <w:rPr>
          <w:spacing w:val="-3"/>
        </w:rPr>
        <w:t xml:space="preserve"> </w:t>
      </w:r>
      <w:r>
        <w:t>conformitate</w:t>
      </w:r>
      <w:r>
        <w:rPr>
          <w:spacing w:val="-2"/>
        </w:rPr>
        <w:t xml:space="preserve"> </w:t>
      </w:r>
      <w:r>
        <w:t>cu</w:t>
      </w:r>
      <w:r>
        <w:rPr>
          <w:spacing w:val="-3"/>
        </w:rPr>
        <w:t xml:space="preserve"> </w:t>
      </w:r>
      <w:r>
        <w:t>Normativul</w:t>
      </w:r>
      <w:r>
        <w:rPr>
          <w:spacing w:val="-3"/>
        </w:rPr>
        <w:t xml:space="preserve"> </w:t>
      </w:r>
      <w:r>
        <w:t>N.T.P.E.E</w:t>
      </w:r>
      <w:r>
        <w:rPr>
          <w:spacing w:val="-1"/>
        </w:rPr>
        <w:t xml:space="preserve"> </w:t>
      </w:r>
      <w:r>
        <w:t>-</w:t>
      </w:r>
      <w:r>
        <w:rPr>
          <w:spacing w:val="-4"/>
        </w:rPr>
        <w:t xml:space="preserve"> </w:t>
      </w:r>
      <w:r>
        <w:t>2018,</w:t>
      </w:r>
      <w:r>
        <w:rPr>
          <w:spacing w:val="-3"/>
        </w:rPr>
        <w:t xml:space="preserve"> </w:t>
      </w:r>
      <w:r>
        <w:t>cu</w:t>
      </w:r>
      <w:r>
        <w:rPr>
          <w:spacing w:val="-3"/>
        </w:rPr>
        <w:t xml:space="preserve"> </w:t>
      </w:r>
      <w:r>
        <w:t>relatia</w:t>
      </w:r>
      <w:r>
        <w:rPr>
          <w:spacing w:val="-3"/>
        </w:rPr>
        <w:t xml:space="preserve"> </w:t>
      </w:r>
      <w:r>
        <w:t>: D = 0.56 x</w:t>
      </w:r>
      <w:r>
        <w:rPr>
          <w:spacing w:val="80"/>
        </w:rPr>
        <w:t xml:space="preserve"> </w:t>
      </w:r>
      <w:r>
        <w:t>[cm] ,</w:t>
      </w:r>
    </w:p>
    <w:tbl>
      <w:tblPr>
        <w:tblW w:w="0" w:type="auto"/>
        <w:tblInd w:w="509" w:type="dxa"/>
        <w:tblLayout w:type="fixed"/>
        <w:tblCellMar>
          <w:left w:w="0" w:type="dxa"/>
          <w:right w:w="0" w:type="dxa"/>
        </w:tblCellMar>
        <w:tblLook w:val="01E0"/>
      </w:tblPr>
      <w:tblGrid>
        <w:gridCol w:w="1351"/>
        <w:gridCol w:w="520"/>
        <w:gridCol w:w="7356"/>
      </w:tblGrid>
      <w:tr w:rsidR="005956A8">
        <w:trPr>
          <w:trHeight w:val="270"/>
        </w:trPr>
        <w:tc>
          <w:tcPr>
            <w:tcW w:w="1351" w:type="dxa"/>
          </w:tcPr>
          <w:p w:rsidR="005956A8" w:rsidRDefault="00F3183C">
            <w:pPr>
              <w:pStyle w:val="TableParagraph"/>
              <w:spacing w:line="251" w:lineRule="exact"/>
              <w:ind w:left="50"/>
              <w:rPr>
                <w:sz w:val="24"/>
              </w:rPr>
            </w:pPr>
            <w:r>
              <w:rPr>
                <w:sz w:val="24"/>
              </w:rPr>
              <w:t>D</w:t>
            </w:r>
            <w:r>
              <w:rPr>
                <w:spacing w:val="-1"/>
                <w:sz w:val="24"/>
              </w:rPr>
              <w:t xml:space="preserve"> </w:t>
            </w:r>
            <w:r>
              <w:rPr>
                <w:sz w:val="24"/>
              </w:rPr>
              <w:t>=</w:t>
            </w:r>
            <w:r>
              <w:rPr>
                <w:spacing w:val="57"/>
                <w:sz w:val="24"/>
              </w:rPr>
              <w:t xml:space="preserve"> </w:t>
            </w:r>
            <w:r>
              <w:rPr>
                <w:spacing w:val="-5"/>
                <w:sz w:val="24"/>
              </w:rPr>
              <w:t>cm</w:t>
            </w:r>
          </w:p>
        </w:tc>
        <w:tc>
          <w:tcPr>
            <w:tcW w:w="520" w:type="dxa"/>
          </w:tcPr>
          <w:p w:rsidR="005956A8" w:rsidRDefault="005956A8">
            <w:pPr>
              <w:pStyle w:val="TableParagraph"/>
              <w:rPr>
                <w:sz w:val="20"/>
              </w:rPr>
            </w:pPr>
          </w:p>
        </w:tc>
        <w:tc>
          <w:tcPr>
            <w:tcW w:w="7356" w:type="dxa"/>
          </w:tcPr>
          <w:p w:rsidR="005956A8" w:rsidRDefault="00F3183C">
            <w:pPr>
              <w:pStyle w:val="TableParagraph"/>
              <w:spacing w:line="251" w:lineRule="exact"/>
              <w:ind w:left="398"/>
              <w:rPr>
                <w:sz w:val="24"/>
              </w:rPr>
            </w:pPr>
            <w:r>
              <w:rPr>
                <w:sz w:val="24"/>
              </w:rPr>
              <w:t>-</w:t>
            </w:r>
            <w:r>
              <w:rPr>
                <w:spacing w:val="-5"/>
                <w:sz w:val="24"/>
              </w:rPr>
              <w:t xml:space="preserve"> </w:t>
            </w:r>
            <w:r>
              <w:rPr>
                <w:sz w:val="24"/>
              </w:rPr>
              <w:t>diametru</w:t>
            </w:r>
            <w:r>
              <w:rPr>
                <w:spacing w:val="-6"/>
                <w:sz w:val="24"/>
              </w:rPr>
              <w:t xml:space="preserve"> </w:t>
            </w:r>
            <w:r>
              <w:rPr>
                <w:sz w:val="24"/>
              </w:rPr>
              <w:t>interior</w:t>
            </w:r>
            <w:r>
              <w:rPr>
                <w:spacing w:val="-7"/>
                <w:sz w:val="24"/>
              </w:rPr>
              <w:t xml:space="preserve"> </w:t>
            </w:r>
            <w:r>
              <w:rPr>
                <w:sz w:val="24"/>
              </w:rPr>
              <w:t>al</w:t>
            </w:r>
            <w:r>
              <w:rPr>
                <w:spacing w:val="-6"/>
                <w:sz w:val="24"/>
              </w:rPr>
              <w:t xml:space="preserve"> </w:t>
            </w:r>
            <w:r>
              <w:rPr>
                <w:spacing w:val="-2"/>
                <w:sz w:val="24"/>
              </w:rPr>
              <w:t>conductei</w:t>
            </w:r>
          </w:p>
        </w:tc>
      </w:tr>
      <w:tr w:rsidR="005956A8">
        <w:trPr>
          <w:trHeight w:val="275"/>
        </w:trPr>
        <w:tc>
          <w:tcPr>
            <w:tcW w:w="1351" w:type="dxa"/>
          </w:tcPr>
          <w:p w:rsidR="005956A8" w:rsidRDefault="00F3183C">
            <w:pPr>
              <w:pStyle w:val="TableParagraph"/>
              <w:spacing w:line="256" w:lineRule="exact"/>
              <w:ind w:left="50"/>
              <w:rPr>
                <w:sz w:val="24"/>
              </w:rPr>
            </w:pPr>
            <w:r>
              <w:rPr>
                <w:sz w:val="24"/>
              </w:rPr>
              <w:t>Qcs</w:t>
            </w:r>
            <w:r>
              <w:rPr>
                <w:spacing w:val="-3"/>
                <w:sz w:val="24"/>
              </w:rPr>
              <w:t xml:space="preserve"> </w:t>
            </w:r>
            <w:r>
              <w:rPr>
                <w:sz w:val="24"/>
              </w:rPr>
              <w:t>=</w:t>
            </w:r>
            <w:r>
              <w:rPr>
                <w:spacing w:val="-4"/>
                <w:sz w:val="24"/>
              </w:rPr>
              <w:t xml:space="preserve"> </w:t>
            </w:r>
            <w:r>
              <w:rPr>
                <w:spacing w:val="-2"/>
                <w:sz w:val="24"/>
              </w:rPr>
              <w:t>Nm3/h</w:t>
            </w:r>
          </w:p>
        </w:tc>
        <w:tc>
          <w:tcPr>
            <w:tcW w:w="520" w:type="dxa"/>
          </w:tcPr>
          <w:p w:rsidR="005956A8" w:rsidRDefault="005956A8">
            <w:pPr>
              <w:pStyle w:val="TableParagraph"/>
              <w:rPr>
                <w:sz w:val="20"/>
              </w:rPr>
            </w:pPr>
          </w:p>
        </w:tc>
        <w:tc>
          <w:tcPr>
            <w:tcW w:w="7356" w:type="dxa"/>
          </w:tcPr>
          <w:p w:rsidR="005956A8" w:rsidRDefault="00F3183C">
            <w:pPr>
              <w:pStyle w:val="TableParagraph"/>
              <w:spacing w:line="256" w:lineRule="exact"/>
              <w:ind w:left="492"/>
              <w:rPr>
                <w:sz w:val="24"/>
              </w:rPr>
            </w:pPr>
            <w:r>
              <w:rPr>
                <w:sz w:val="24"/>
              </w:rPr>
              <w:t>-</w:t>
            </w:r>
            <w:r>
              <w:rPr>
                <w:spacing w:val="-3"/>
                <w:sz w:val="24"/>
              </w:rPr>
              <w:t xml:space="preserve"> </w:t>
            </w:r>
            <w:r>
              <w:rPr>
                <w:sz w:val="24"/>
              </w:rPr>
              <w:t>debitul</w:t>
            </w:r>
            <w:r>
              <w:rPr>
                <w:spacing w:val="-4"/>
                <w:sz w:val="24"/>
              </w:rPr>
              <w:t xml:space="preserve"> </w:t>
            </w:r>
            <w:r>
              <w:rPr>
                <w:sz w:val="24"/>
              </w:rPr>
              <w:t>de</w:t>
            </w:r>
            <w:r>
              <w:rPr>
                <w:spacing w:val="-4"/>
                <w:sz w:val="24"/>
              </w:rPr>
              <w:t xml:space="preserve"> </w:t>
            </w:r>
            <w:r>
              <w:rPr>
                <w:sz w:val="24"/>
              </w:rPr>
              <w:t>calcul</w:t>
            </w:r>
            <w:r>
              <w:rPr>
                <w:spacing w:val="-4"/>
                <w:sz w:val="24"/>
              </w:rPr>
              <w:t xml:space="preserve"> </w:t>
            </w:r>
            <w:r>
              <w:rPr>
                <w:sz w:val="24"/>
              </w:rPr>
              <w:t>la</w:t>
            </w:r>
            <w:r>
              <w:rPr>
                <w:spacing w:val="-4"/>
                <w:sz w:val="24"/>
              </w:rPr>
              <w:t xml:space="preserve"> </w:t>
            </w:r>
            <w:r>
              <w:rPr>
                <w:sz w:val="24"/>
              </w:rPr>
              <w:t>starea</w:t>
            </w:r>
            <w:r>
              <w:rPr>
                <w:spacing w:val="-3"/>
                <w:sz w:val="24"/>
              </w:rPr>
              <w:t xml:space="preserve"> </w:t>
            </w:r>
            <w:r>
              <w:rPr>
                <w:sz w:val="24"/>
              </w:rPr>
              <w:t>de</w:t>
            </w:r>
            <w:r>
              <w:rPr>
                <w:spacing w:val="-4"/>
                <w:sz w:val="24"/>
              </w:rPr>
              <w:t xml:space="preserve"> </w:t>
            </w:r>
            <w:r>
              <w:rPr>
                <w:sz w:val="24"/>
              </w:rPr>
              <w:t>referinta</w:t>
            </w:r>
            <w:r>
              <w:rPr>
                <w:spacing w:val="51"/>
                <w:sz w:val="24"/>
              </w:rPr>
              <w:t xml:space="preserve"> </w:t>
            </w:r>
            <w:r>
              <w:rPr>
                <w:sz w:val="24"/>
              </w:rPr>
              <w:t>(</w:t>
            </w:r>
            <w:r>
              <w:rPr>
                <w:spacing w:val="-4"/>
                <w:sz w:val="24"/>
              </w:rPr>
              <w:t xml:space="preserve"> </w:t>
            </w:r>
            <w:r>
              <w:rPr>
                <w:sz w:val="24"/>
              </w:rPr>
              <w:t>p=</w:t>
            </w:r>
            <w:r>
              <w:rPr>
                <w:spacing w:val="-5"/>
                <w:sz w:val="24"/>
              </w:rPr>
              <w:t xml:space="preserve"> </w:t>
            </w:r>
            <w:r>
              <w:rPr>
                <w:sz w:val="24"/>
              </w:rPr>
              <w:t>1,012</w:t>
            </w:r>
            <w:r>
              <w:rPr>
                <w:spacing w:val="-4"/>
                <w:sz w:val="24"/>
              </w:rPr>
              <w:t xml:space="preserve"> </w:t>
            </w:r>
            <w:r>
              <w:rPr>
                <w:sz w:val="24"/>
              </w:rPr>
              <w:t>bar</w:t>
            </w:r>
            <w:r>
              <w:rPr>
                <w:spacing w:val="-4"/>
                <w:sz w:val="24"/>
              </w:rPr>
              <w:t xml:space="preserve"> </w:t>
            </w:r>
            <w:r>
              <w:rPr>
                <w:sz w:val="24"/>
              </w:rPr>
              <w:t>si</w:t>
            </w:r>
            <w:r>
              <w:rPr>
                <w:spacing w:val="-3"/>
                <w:sz w:val="24"/>
              </w:rPr>
              <w:t xml:space="preserve"> </w:t>
            </w:r>
            <w:r>
              <w:rPr>
                <w:sz w:val="24"/>
              </w:rPr>
              <w:t>T=</w:t>
            </w:r>
            <w:r>
              <w:rPr>
                <w:spacing w:val="-5"/>
                <w:sz w:val="24"/>
              </w:rPr>
              <w:t xml:space="preserve"> </w:t>
            </w:r>
            <w:r>
              <w:rPr>
                <w:sz w:val="24"/>
              </w:rPr>
              <w:t>288.15</w:t>
            </w:r>
            <w:r>
              <w:rPr>
                <w:spacing w:val="-3"/>
                <w:sz w:val="24"/>
              </w:rPr>
              <w:t xml:space="preserve"> </w:t>
            </w:r>
            <w:r>
              <w:rPr>
                <w:spacing w:val="-5"/>
                <w:sz w:val="24"/>
              </w:rPr>
              <w:t>K)</w:t>
            </w:r>
          </w:p>
        </w:tc>
      </w:tr>
      <w:tr w:rsidR="005956A8">
        <w:trPr>
          <w:trHeight w:val="276"/>
        </w:trPr>
        <w:tc>
          <w:tcPr>
            <w:tcW w:w="1351" w:type="dxa"/>
          </w:tcPr>
          <w:p w:rsidR="005956A8" w:rsidRDefault="00F3183C">
            <w:pPr>
              <w:pStyle w:val="TableParagraph"/>
              <w:spacing w:line="256" w:lineRule="exact"/>
              <w:ind w:left="50"/>
              <w:rPr>
                <w:sz w:val="24"/>
              </w:rPr>
            </w:pPr>
            <w:r>
              <w:rPr>
                <w:sz w:val="24"/>
              </w:rPr>
              <w:t>P1</w:t>
            </w:r>
            <w:r>
              <w:rPr>
                <w:spacing w:val="-1"/>
                <w:sz w:val="24"/>
              </w:rPr>
              <w:t xml:space="preserve"> </w:t>
            </w:r>
            <w:r>
              <w:rPr>
                <w:sz w:val="24"/>
              </w:rPr>
              <w:t>=</w:t>
            </w:r>
            <w:r>
              <w:rPr>
                <w:spacing w:val="58"/>
                <w:sz w:val="24"/>
              </w:rPr>
              <w:t xml:space="preserve"> </w:t>
            </w:r>
            <w:r>
              <w:rPr>
                <w:spacing w:val="-4"/>
                <w:sz w:val="24"/>
              </w:rPr>
              <w:t>bara</w:t>
            </w:r>
          </w:p>
        </w:tc>
        <w:tc>
          <w:tcPr>
            <w:tcW w:w="520" w:type="dxa"/>
          </w:tcPr>
          <w:p w:rsidR="005956A8" w:rsidRDefault="005956A8">
            <w:pPr>
              <w:pStyle w:val="TableParagraph"/>
              <w:rPr>
                <w:sz w:val="20"/>
              </w:rPr>
            </w:pPr>
          </w:p>
        </w:tc>
        <w:tc>
          <w:tcPr>
            <w:tcW w:w="7356" w:type="dxa"/>
          </w:tcPr>
          <w:p w:rsidR="005956A8" w:rsidRDefault="00F3183C">
            <w:pPr>
              <w:pStyle w:val="TableParagraph"/>
              <w:spacing w:line="256" w:lineRule="exact"/>
              <w:ind w:left="338"/>
              <w:rPr>
                <w:sz w:val="24"/>
              </w:rPr>
            </w:pPr>
            <w:r>
              <w:rPr>
                <w:sz w:val="24"/>
              </w:rPr>
              <w:t>-</w:t>
            </w:r>
            <w:r>
              <w:rPr>
                <w:spacing w:val="-8"/>
                <w:sz w:val="24"/>
              </w:rPr>
              <w:t xml:space="preserve"> </w:t>
            </w:r>
            <w:r>
              <w:rPr>
                <w:sz w:val="24"/>
              </w:rPr>
              <w:t>presiunea</w:t>
            </w:r>
            <w:r>
              <w:rPr>
                <w:spacing w:val="-7"/>
                <w:sz w:val="24"/>
              </w:rPr>
              <w:t xml:space="preserve"> </w:t>
            </w:r>
            <w:r>
              <w:rPr>
                <w:sz w:val="24"/>
              </w:rPr>
              <w:t>absoluta</w:t>
            </w:r>
            <w:r>
              <w:rPr>
                <w:spacing w:val="-7"/>
                <w:sz w:val="24"/>
              </w:rPr>
              <w:t xml:space="preserve"> </w:t>
            </w:r>
            <w:r>
              <w:rPr>
                <w:sz w:val="24"/>
              </w:rPr>
              <w:t>la</w:t>
            </w:r>
            <w:r>
              <w:rPr>
                <w:spacing w:val="-8"/>
                <w:sz w:val="24"/>
              </w:rPr>
              <w:t xml:space="preserve"> </w:t>
            </w:r>
            <w:r>
              <w:rPr>
                <w:sz w:val="24"/>
              </w:rPr>
              <w:t>inceputul</w:t>
            </w:r>
            <w:r>
              <w:rPr>
                <w:spacing w:val="-7"/>
                <w:sz w:val="24"/>
              </w:rPr>
              <w:t xml:space="preserve"> </w:t>
            </w:r>
            <w:r>
              <w:rPr>
                <w:spacing w:val="-2"/>
                <w:sz w:val="24"/>
              </w:rPr>
              <w:t>tronsonului</w:t>
            </w:r>
          </w:p>
        </w:tc>
      </w:tr>
      <w:tr w:rsidR="005956A8">
        <w:trPr>
          <w:trHeight w:val="275"/>
        </w:trPr>
        <w:tc>
          <w:tcPr>
            <w:tcW w:w="1351" w:type="dxa"/>
          </w:tcPr>
          <w:p w:rsidR="005956A8" w:rsidRDefault="00F3183C">
            <w:pPr>
              <w:pStyle w:val="TableParagraph"/>
              <w:spacing w:line="256" w:lineRule="exact"/>
              <w:ind w:left="50"/>
              <w:rPr>
                <w:sz w:val="24"/>
              </w:rPr>
            </w:pPr>
            <w:r>
              <w:rPr>
                <w:sz w:val="24"/>
              </w:rPr>
              <w:t>P2</w:t>
            </w:r>
            <w:r>
              <w:rPr>
                <w:spacing w:val="-1"/>
                <w:sz w:val="24"/>
              </w:rPr>
              <w:t xml:space="preserve"> </w:t>
            </w:r>
            <w:r>
              <w:rPr>
                <w:sz w:val="24"/>
              </w:rPr>
              <w:t>=</w:t>
            </w:r>
            <w:r>
              <w:rPr>
                <w:spacing w:val="58"/>
                <w:sz w:val="24"/>
              </w:rPr>
              <w:t xml:space="preserve"> </w:t>
            </w:r>
            <w:r>
              <w:rPr>
                <w:spacing w:val="-4"/>
                <w:sz w:val="24"/>
              </w:rPr>
              <w:t>bara</w:t>
            </w:r>
          </w:p>
        </w:tc>
        <w:tc>
          <w:tcPr>
            <w:tcW w:w="520" w:type="dxa"/>
          </w:tcPr>
          <w:p w:rsidR="005956A8" w:rsidRDefault="005956A8">
            <w:pPr>
              <w:pStyle w:val="TableParagraph"/>
              <w:rPr>
                <w:sz w:val="20"/>
              </w:rPr>
            </w:pPr>
          </w:p>
        </w:tc>
        <w:tc>
          <w:tcPr>
            <w:tcW w:w="7356" w:type="dxa"/>
          </w:tcPr>
          <w:p w:rsidR="005956A8" w:rsidRDefault="00F3183C">
            <w:pPr>
              <w:pStyle w:val="TableParagraph"/>
              <w:spacing w:line="256" w:lineRule="exact"/>
              <w:ind w:left="338"/>
              <w:rPr>
                <w:sz w:val="24"/>
              </w:rPr>
            </w:pPr>
            <w:r>
              <w:rPr>
                <w:sz w:val="24"/>
              </w:rPr>
              <w:t>-</w:t>
            </w:r>
            <w:r>
              <w:rPr>
                <w:spacing w:val="-5"/>
                <w:sz w:val="24"/>
              </w:rPr>
              <w:t xml:space="preserve"> </w:t>
            </w:r>
            <w:r>
              <w:rPr>
                <w:sz w:val="24"/>
              </w:rPr>
              <w:t>presiunea</w:t>
            </w:r>
            <w:r>
              <w:rPr>
                <w:spacing w:val="-4"/>
                <w:sz w:val="24"/>
              </w:rPr>
              <w:t xml:space="preserve"> </w:t>
            </w:r>
            <w:r>
              <w:rPr>
                <w:sz w:val="24"/>
              </w:rPr>
              <w:t>absoluta</w:t>
            </w:r>
            <w:r>
              <w:rPr>
                <w:spacing w:val="-5"/>
                <w:sz w:val="24"/>
              </w:rPr>
              <w:t xml:space="preserve"> </w:t>
            </w:r>
            <w:r>
              <w:rPr>
                <w:sz w:val="24"/>
              </w:rPr>
              <w:t>la</w:t>
            </w:r>
            <w:r>
              <w:rPr>
                <w:spacing w:val="-3"/>
                <w:sz w:val="24"/>
              </w:rPr>
              <w:t xml:space="preserve"> </w:t>
            </w:r>
            <w:r>
              <w:rPr>
                <w:sz w:val="24"/>
              </w:rPr>
              <w:t>sfarsitul</w:t>
            </w:r>
            <w:r>
              <w:rPr>
                <w:spacing w:val="-4"/>
                <w:sz w:val="24"/>
              </w:rPr>
              <w:t xml:space="preserve"> </w:t>
            </w:r>
            <w:r>
              <w:rPr>
                <w:spacing w:val="-2"/>
                <w:sz w:val="24"/>
              </w:rPr>
              <w:t>tronsonului</w:t>
            </w:r>
          </w:p>
        </w:tc>
      </w:tr>
      <w:tr w:rsidR="005956A8">
        <w:trPr>
          <w:trHeight w:val="275"/>
        </w:trPr>
        <w:tc>
          <w:tcPr>
            <w:tcW w:w="1351" w:type="dxa"/>
          </w:tcPr>
          <w:p w:rsidR="005956A8" w:rsidRDefault="00F3183C">
            <w:pPr>
              <w:pStyle w:val="TableParagraph"/>
              <w:spacing w:line="256" w:lineRule="exact"/>
              <w:ind w:left="50"/>
              <w:rPr>
                <w:sz w:val="24"/>
              </w:rPr>
            </w:pPr>
            <w:r>
              <w:rPr>
                <w:sz w:val="24"/>
              </w:rPr>
              <w:t>T =</w:t>
            </w:r>
            <w:r>
              <w:rPr>
                <w:spacing w:val="-2"/>
                <w:sz w:val="24"/>
              </w:rPr>
              <w:t xml:space="preserve"> 288,15</w:t>
            </w:r>
          </w:p>
        </w:tc>
        <w:tc>
          <w:tcPr>
            <w:tcW w:w="520" w:type="dxa"/>
          </w:tcPr>
          <w:p w:rsidR="005956A8" w:rsidRDefault="00F3183C">
            <w:pPr>
              <w:pStyle w:val="TableParagraph"/>
              <w:spacing w:line="256" w:lineRule="exact"/>
              <w:ind w:left="6"/>
              <w:rPr>
                <w:sz w:val="24"/>
              </w:rPr>
            </w:pPr>
            <w:r>
              <w:rPr>
                <w:w w:val="99"/>
                <w:sz w:val="24"/>
              </w:rPr>
              <w:t>K</w:t>
            </w:r>
          </w:p>
        </w:tc>
        <w:tc>
          <w:tcPr>
            <w:tcW w:w="7356" w:type="dxa"/>
          </w:tcPr>
          <w:p w:rsidR="005956A8" w:rsidRDefault="00F3183C">
            <w:pPr>
              <w:pStyle w:val="TableParagraph"/>
              <w:spacing w:line="256" w:lineRule="exact"/>
              <w:ind w:left="1059"/>
              <w:rPr>
                <w:sz w:val="24"/>
              </w:rPr>
            </w:pPr>
            <w:r>
              <w:rPr>
                <w:sz w:val="24"/>
              </w:rPr>
              <w:t>-</w:t>
            </w:r>
            <w:r>
              <w:rPr>
                <w:spacing w:val="-8"/>
                <w:sz w:val="24"/>
              </w:rPr>
              <w:t xml:space="preserve"> </w:t>
            </w:r>
            <w:r>
              <w:rPr>
                <w:sz w:val="24"/>
              </w:rPr>
              <w:t>temperatura</w:t>
            </w:r>
            <w:r>
              <w:rPr>
                <w:spacing w:val="-8"/>
                <w:sz w:val="24"/>
              </w:rPr>
              <w:t xml:space="preserve"> </w:t>
            </w:r>
            <w:r>
              <w:rPr>
                <w:sz w:val="24"/>
              </w:rPr>
              <w:t>gazelor</w:t>
            </w:r>
            <w:r>
              <w:rPr>
                <w:spacing w:val="-8"/>
                <w:sz w:val="24"/>
              </w:rPr>
              <w:t xml:space="preserve"> </w:t>
            </w:r>
            <w:r>
              <w:rPr>
                <w:sz w:val="24"/>
              </w:rPr>
              <w:t>în</w:t>
            </w:r>
            <w:r>
              <w:rPr>
                <w:spacing w:val="-5"/>
                <w:sz w:val="24"/>
              </w:rPr>
              <w:t xml:space="preserve"> </w:t>
            </w:r>
            <w:r>
              <w:rPr>
                <w:sz w:val="24"/>
              </w:rPr>
              <w:t>condiţii</w:t>
            </w:r>
            <w:r>
              <w:rPr>
                <w:spacing w:val="-7"/>
                <w:sz w:val="24"/>
              </w:rPr>
              <w:t xml:space="preserve"> </w:t>
            </w:r>
            <w:r>
              <w:rPr>
                <w:spacing w:val="-2"/>
                <w:sz w:val="24"/>
              </w:rPr>
              <w:t>standard</w:t>
            </w:r>
          </w:p>
        </w:tc>
      </w:tr>
      <w:tr w:rsidR="005956A8">
        <w:trPr>
          <w:trHeight w:val="275"/>
        </w:trPr>
        <w:tc>
          <w:tcPr>
            <w:tcW w:w="1351" w:type="dxa"/>
          </w:tcPr>
          <w:p w:rsidR="005956A8" w:rsidRDefault="00F3183C">
            <w:pPr>
              <w:pStyle w:val="TableParagraph"/>
              <w:spacing w:line="256" w:lineRule="exact"/>
              <w:ind w:left="50"/>
              <w:rPr>
                <w:sz w:val="24"/>
              </w:rPr>
            </w:pPr>
            <w:r>
              <w:rPr>
                <w:sz w:val="24"/>
              </w:rPr>
              <w:t>δ</w:t>
            </w:r>
            <w:r>
              <w:rPr>
                <w:spacing w:val="-1"/>
                <w:sz w:val="24"/>
              </w:rPr>
              <w:t xml:space="preserve"> </w:t>
            </w:r>
            <w:r>
              <w:rPr>
                <w:sz w:val="24"/>
              </w:rPr>
              <w:t>=</w:t>
            </w:r>
            <w:r>
              <w:rPr>
                <w:spacing w:val="-2"/>
                <w:sz w:val="24"/>
              </w:rPr>
              <w:t xml:space="preserve"> 0,554</w:t>
            </w:r>
          </w:p>
        </w:tc>
        <w:tc>
          <w:tcPr>
            <w:tcW w:w="520" w:type="dxa"/>
          </w:tcPr>
          <w:p w:rsidR="005956A8" w:rsidRDefault="005956A8">
            <w:pPr>
              <w:pStyle w:val="TableParagraph"/>
              <w:rPr>
                <w:sz w:val="20"/>
              </w:rPr>
            </w:pPr>
          </w:p>
        </w:tc>
        <w:tc>
          <w:tcPr>
            <w:tcW w:w="7356" w:type="dxa"/>
          </w:tcPr>
          <w:p w:rsidR="005956A8" w:rsidRDefault="00F3183C">
            <w:pPr>
              <w:pStyle w:val="TableParagraph"/>
              <w:spacing w:line="256" w:lineRule="exact"/>
              <w:ind w:left="338"/>
              <w:rPr>
                <w:sz w:val="24"/>
              </w:rPr>
            </w:pPr>
            <w:r>
              <w:rPr>
                <w:sz w:val="24"/>
              </w:rPr>
              <w:t>-</w:t>
            </w:r>
            <w:r>
              <w:rPr>
                <w:spacing w:val="-8"/>
                <w:sz w:val="24"/>
              </w:rPr>
              <w:t xml:space="preserve"> </w:t>
            </w:r>
            <w:r>
              <w:rPr>
                <w:sz w:val="24"/>
              </w:rPr>
              <w:t>densitatea</w:t>
            </w:r>
            <w:r>
              <w:rPr>
                <w:spacing w:val="-8"/>
                <w:sz w:val="24"/>
              </w:rPr>
              <w:t xml:space="preserve"> </w:t>
            </w:r>
            <w:r>
              <w:rPr>
                <w:sz w:val="24"/>
              </w:rPr>
              <w:t>relativă</w:t>
            </w:r>
            <w:r>
              <w:rPr>
                <w:spacing w:val="-6"/>
                <w:sz w:val="24"/>
              </w:rPr>
              <w:t xml:space="preserve"> </w:t>
            </w:r>
            <w:r>
              <w:rPr>
                <w:sz w:val="24"/>
              </w:rPr>
              <w:t>a</w:t>
            </w:r>
            <w:r>
              <w:rPr>
                <w:spacing w:val="-8"/>
                <w:sz w:val="24"/>
              </w:rPr>
              <w:t xml:space="preserve"> </w:t>
            </w:r>
            <w:r>
              <w:rPr>
                <w:sz w:val="24"/>
              </w:rPr>
              <w:t>gazelor</w:t>
            </w:r>
            <w:r>
              <w:rPr>
                <w:spacing w:val="-6"/>
                <w:sz w:val="24"/>
              </w:rPr>
              <w:t xml:space="preserve"> </w:t>
            </w:r>
            <w:r>
              <w:rPr>
                <w:sz w:val="24"/>
              </w:rPr>
              <w:t>faţă</w:t>
            </w:r>
            <w:r>
              <w:rPr>
                <w:spacing w:val="-6"/>
                <w:sz w:val="24"/>
              </w:rPr>
              <w:t xml:space="preserve"> </w:t>
            </w:r>
            <w:r>
              <w:rPr>
                <w:sz w:val="24"/>
              </w:rPr>
              <w:t>de</w:t>
            </w:r>
            <w:r>
              <w:rPr>
                <w:spacing w:val="-7"/>
                <w:sz w:val="24"/>
              </w:rPr>
              <w:t xml:space="preserve"> </w:t>
            </w:r>
            <w:r>
              <w:rPr>
                <w:sz w:val="24"/>
              </w:rPr>
              <w:t>densitatea</w:t>
            </w:r>
            <w:r>
              <w:rPr>
                <w:spacing w:val="-7"/>
                <w:sz w:val="24"/>
              </w:rPr>
              <w:t xml:space="preserve"> </w:t>
            </w:r>
            <w:r>
              <w:rPr>
                <w:spacing w:val="-2"/>
                <w:sz w:val="24"/>
              </w:rPr>
              <w:t>aerului</w:t>
            </w:r>
          </w:p>
        </w:tc>
      </w:tr>
      <w:tr w:rsidR="005956A8">
        <w:trPr>
          <w:trHeight w:val="270"/>
        </w:trPr>
        <w:tc>
          <w:tcPr>
            <w:tcW w:w="1351" w:type="dxa"/>
          </w:tcPr>
          <w:p w:rsidR="005956A8" w:rsidRDefault="00F3183C">
            <w:pPr>
              <w:pStyle w:val="TableParagraph"/>
              <w:spacing w:line="251" w:lineRule="exact"/>
              <w:ind w:left="50"/>
              <w:rPr>
                <w:sz w:val="24"/>
              </w:rPr>
            </w:pPr>
            <w:r>
              <w:rPr>
                <w:sz w:val="24"/>
              </w:rPr>
              <w:t>L =</w:t>
            </w:r>
            <w:r>
              <w:rPr>
                <w:spacing w:val="58"/>
                <w:sz w:val="24"/>
              </w:rPr>
              <w:t xml:space="preserve"> </w:t>
            </w:r>
            <w:r>
              <w:rPr>
                <w:spacing w:val="-7"/>
                <w:sz w:val="24"/>
              </w:rPr>
              <w:t>km</w:t>
            </w:r>
          </w:p>
        </w:tc>
        <w:tc>
          <w:tcPr>
            <w:tcW w:w="520" w:type="dxa"/>
          </w:tcPr>
          <w:p w:rsidR="005956A8" w:rsidRDefault="005956A8">
            <w:pPr>
              <w:pStyle w:val="TableParagraph"/>
              <w:rPr>
                <w:sz w:val="20"/>
              </w:rPr>
            </w:pPr>
          </w:p>
        </w:tc>
        <w:tc>
          <w:tcPr>
            <w:tcW w:w="7356" w:type="dxa"/>
          </w:tcPr>
          <w:p w:rsidR="005956A8" w:rsidRDefault="00F3183C">
            <w:pPr>
              <w:pStyle w:val="TableParagraph"/>
              <w:spacing w:line="251" w:lineRule="exact"/>
              <w:ind w:left="338"/>
              <w:rPr>
                <w:sz w:val="24"/>
              </w:rPr>
            </w:pPr>
            <w:r>
              <w:rPr>
                <w:sz w:val="24"/>
              </w:rPr>
              <w:t>-</w:t>
            </w:r>
            <w:r>
              <w:rPr>
                <w:spacing w:val="-9"/>
                <w:sz w:val="24"/>
              </w:rPr>
              <w:t xml:space="preserve"> </w:t>
            </w:r>
            <w:r>
              <w:rPr>
                <w:sz w:val="24"/>
              </w:rPr>
              <w:t>lungimea</w:t>
            </w:r>
            <w:r>
              <w:rPr>
                <w:spacing w:val="-9"/>
                <w:sz w:val="24"/>
              </w:rPr>
              <w:t xml:space="preserve"> </w:t>
            </w:r>
            <w:r>
              <w:rPr>
                <w:sz w:val="24"/>
              </w:rPr>
              <w:t>tronsonului</w:t>
            </w:r>
            <w:r>
              <w:rPr>
                <w:spacing w:val="-8"/>
                <w:sz w:val="24"/>
              </w:rPr>
              <w:t xml:space="preserve"> </w:t>
            </w:r>
            <w:r>
              <w:rPr>
                <w:spacing w:val="-2"/>
                <w:sz w:val="24"/>
              </w:rPr>
              <w:t>respectiv</w:t>
            </w:r>
          </w:p>
        </w:tc>
      </w:tr>
    </w:tbl>
    <w:p w:rsidR="005956A8" w:rsidRDefault="00F3183C">
      <w:pPr>
        <w:pStyle w:val="BodyText"/>
        <w:tabs>
          <w:tab w:val="left" w:pos="1943"/>
        </w:tabs>
        <w:spacing w:before="5"/>
        <w:ind w:right="1804"/>
      </w:pPr>
      <w:r>
        <w:rPr>
          <w:noProof/>
          <w:lang w:val="en-US"/>
        </w:rPr>
        <w:drawing>
          <wp:anchor distT="0" distB="0" distL="0" distR="0" simplePos="0" relativeHeight="476767232" behindDoc="1" locked="0" layoutInCell="1" allowOverlap="1">
            <wp:simplePos x="0" y="0"/>
            <wp:positionH relativeFrom="page">
              <wp:posOffset>1608074</wp:posOffset>
            </wp:positionH>
            <wp:positionV relativeFrom="paragraph">
              <wp:posOffset>-517434</wp:posOffset>
            </wp:positionV>
            <wp:extent cx="237744" cy="169163"/>
            <wp:effectExtent l="0" t="0" r="0" b="0"/>
            <wp:wrapNone/>
            <wp:docPr id="7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5.png"/>
                    <pic:cNvPicPr/>
                  </pic:nvPicPr>
                  <pic:blipFill>
                    <a:blip r:embed="rId79" cstate="print"/>
                    <a:stretch>
                      <a:fillRect/>
                    </a:stretch>
                  </pic:blipFill>
                  <pic:spPr>
                    <a:xfrm>
                      <a:off x="0" y="0"/>
                      <a:ext cx="237744" cy="169163"/>
                    </a:xfrm>
                    <a:prstGeom prst="rect">
                      <a:avLst/>
                    </a:prstGeom>
                  </pic:spPr>
                </pic:pic>
              </a:graphicData>
            </a:graphic>
          </wp:anchor>
        </w:drawing>
      </w:r>
      <w:r>
        <w:t>λ =</w:t>
      </w:r>
      <w:r>
        <w:tab/>
        <w:t>-</w:t>
      </w:r>
      <w:r>
        <w:rPr>
          <w:spacing w:val="40"/>
        </w:rPr>
        <w:t xml:space="preserve"> </w:t>
      </w:r>
      <w:r>
        <w:t>coificientul</w:t>
      </w:r>
      <w:r>
        <w:rPr>
          <w:spacing w:val="-3"/>
        </w:rPr>
        <w:t xml:space="preserve"> </w:t>
      </w:r>
      <w:r>
        <w:t>de</w:t>
      </w:r>
      <w:r>
        <w:rPr>
          <w:spacing w:val="-4"/>
        </w:rPr>
        <w:t xml:space="preserve"> </w:t>
      </w:r>
      <w:r>
        <w:t>pierdere</w:t>
      </w:r>
      <w:r>
        <w:rPr>
          <w:spacing w:val="-4"/>
        </w:rPr>
        <w:t xml:space="preserve"> </w:t>
      </w:r>
      <w:r>
        <w:t>liniara</w:t>
      </w:r>
      <w:r>
        <w:rPr>
          <w:spacing w:val="-4"/>
        </w:rPr>
        <w:t xml:space="preserve"> </w:t>
      </w:r>
      <w:r>
        <w:t>de</w:t>
      </w:r>
      <w:r>
        <w:rPr>
          <w:spacing w:val="-2"/>
        </w:rPr>
        <w:t xml:space="preserve"> </w:t>
      </w:r>
      <w:r>
        <w:t>sarcina</w:t>
      </w:r>
      <w:r>
        <w:rPr>
          <w:spacing w:val="-3"/>
        </w:rPr>
        <w:t xml:space="preserve"> </w:t>
      </w:r>
      <w:r>
        <w:t>determinat</w:t>
      </w:r>
      <w:r>
        <w:rPr>
          <w:spacing w:val="-3"/>
        </w:rPr>
        <w:t xml:space="preserve"> </w:t>
      </w:r>
      <w:r>
        <w:t>in</w:t>
      </w:r>
      <w:r>
        <w:rPr>
          <w:spacing w:val="-3"/>
        </w:rPr>
        <w:t xml:space="preserve"> </w:t>
      </w:r>
      <w:r>
        <w:t>functie</w:t>
      </w:r>
      <w:r>
        <w:rPr>
          <w:spacing w:val="-4"/>
        </w:rPr>
        <w:t xml:space="preserve"> </w:t>
      </w:r>
      <w:r>
        <w:t>de</w:t>
      </w:r>
      <w:r>
        <w:rPr>
          <w:spacing w:val="-4"/>
        </w:rPr>
        <w:t xml:space="preserve"> </w:t>
      </w:r>
      <w:r>
        <w:t>Re –</w:t>
      </w:r>
      <w:r>
        <w:rPr>
          <w:spacing w:val="-3"/>
        </w:rPr>
        <w:t xml:space="preserve"> </w:t>
      </w:r>
      <w:r>
        <w:t xml:space="preserve">nr. </w:t>
      </w:r>
      <w:r>
        <w:rPr>
          <w:spacing w:val="-2"/>
        </w:rPr>
        <w:t>Reynolds</w:t>
      </w:r>
    </w:p>
    <w:p w:rsidR="005956A8" w:rsidRDefault="00F3183C">
      <w:pPr>
        <w:pStyle w:val="BodyText"/>
        <w:ind w:left="731"/>
      </w:pPr>
      <w:r>
        <w:t>Re</w:t>
      </w:r>
      <w:r>
        <w:rPr>
          <w:spacing w:val="-1"/>
        </w:rPr>
        <w:t xml:space="preserve"> </w:t>
      </w:r>
      <w:r>
        <w:t>=</w:t>
      </w:r>
      <w:r>
        <w:rPr>
          <w:spacing w:val="-1"/>
        </w:rPr>
        <w:t xml:space="preserve"> </w:t>
      </w:r>
      <w:r>
        <w:t xml:space="preserve">2230 </w:t>
      </w:r>
      <w:r>
        <w:rPr>
          <w:spacing w:val="-10"/>
        </w:rPr>
        <w:t>x</w:t>
      </w:r>
    </w:p>
    <w:p w:rsidR="005956A8" w:rsidRDefault="005956A8">
      <w:pPr>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tabs>
          <w:tab w:val="left" w:pos="2711"/>
        </w:tabs>
        <w:spacing w:before="90"/>
      </w:pPr>
      <w:r w:rsidRPr="005956A8">
        <w:pict>
          <v:rect id="docshape343" o:spid="_x0000_s1073" style="position:absolute;left:0;text-align:left;margin-left:69.15pt;margin-top:-14.55pt;width:485.25pt;height:1.45pt;z-index:15824896;mso-position-horizontal-relative:page" fillcolor="black" stroked="f">
            <w10:wrap anchorx="page"/>
          </v:rect>
        </w:pict>
      </w:r>
      <w:r w:rsidR="00F3183C">
        <w:t>D</w:t>
      </w:r>
      <w:r w:rsidR="00F3183C">
        <w:rPr>
          <w:spacing w:val="-1"/>
        </w:rPr>
        <w:t xml:space="preserve"> </w:t>
      </w:r>
      <w:r w:rsidR="00F3183C">
        <w:t>=</w:t>
      </w:r>
      <w:r w:rsidR="00F3183C">
        <w:rPr>
          <w:spacing w:val="57"/>
        </w:rPr>
        <w:t xml:space="preserve"> </w:t>
      </w:r>
      <w:r w:rsidR="00F3183C">
        <w:rPr>
          <w:spacing w:val="-5"/>
        </w:rPr>
        <w:t>cm</w:t>
      </w:r>
      <w:r w:rsidR="00F3183C">
        <w:tab/>
        <w:t>-</w:t>
      </w:r>
      <w:r w:rsidR="00F3183C">
        <w:rPr>
          <w:spacing w:val="-4"/>
        </w:rPr>
        <w:t xml:space="preserve"> </w:t>
      </w:r>
      <w:r w:rsidR="00F3183C">
        <w:t>diametru interior</w:t>
      </w:r>
      <w:r w:rsidR="00F3183C">
        <w:rPr>
          <w:spacing w:val="-1"/>
        </w:rPr>
        <w:t xml:space="preserve"> </w:t>
      </w:r>
      <w:r w:rsidR="00F3183C">
        <w:t xml:space="preserve">al </w:t>
      </w:r>
      <w:r w:rsidR="00F3183C">
        <w:rPr>
          <w:spacing w:val="-2"/>
        </w:rPr>
        <w:t>conductei</w:t>
      </w:r>
    </w:p>
    <w:p w:rsidR="005956A8" w:rsidRDefault="005956A8">
      <w:pPr>
        <w:pStyle w:val="BodyText"/>
        <w:ind w:left="0"/>
      </w:pPr>
    </w:p>
    <w:p w:rsidR="005956A8" w:rsidRDefault="00F3183C">
      <w:pPr>
        <w:pStyle w:val="BodyText"/>
        <w:ind w:left="611"/>
      </w:pPr>
      <w:r>
        <w:t>Valoarea</w:t>
      </w:r>
      <w:r>
        <w:rPr>
          <w:spacing w:val="-3"/>
        </w:rPr>
        <w:t xml:space="preserve"> </w:t>
      </w:r>
      <w:r>
        <w:t>coeficientului λ</w:t>
      </w:r>
      <w:r>
        <w:rPr>
          <w:spacing w:val="-1"/>
        </w:rPr>
        <w:t xml:space="preserve"> </w:t>
      </w:r>
      <w:r>
        <w:rPr>
          <w:spacing w:val="-2"/>
        </w:rPr>
        <w:t>este:</w:t>
      </w:r>
    </w:p>
    <w:p w:rsidR="005956A8" w:rsidRDefault="00F3183C">
      <w:pPr>
        <w:pStyle w:val="BodyText"/>
        <w:tabs>
          <w:tab w:val="left" w:pos="3774"/>
        </w:tabs>
        <w:ind w:left="1271"/>
      </w:pPr>
      <w:r>
        <w:t>Re</w:t>
      </w:r>
      <w:r>
        <w:rPr>
          <w:spacing w:val="-1"/>
        </w:rPr>
        <w:t xml:space="preserve"> </w:t>
      </w:r>
      <w:r>
        <w:rPr>
          <w:spacing w:val="-2"/>
        </w:rPr>
        <w:t>&lt;2300</w:t>
      </w:r>
      <w:r>
        <w:tab/>
        <w:t>λ</w:t>
      </w:r>
      <w:r>
        <w:rPr>
          <w:spacing w:val="-1"/>
        </w:rPr>
        <w:t xml:space="preserve"> </w:t>
      </w:r>
      <w:r>
        <w:rPr>
          <w:spacing w:val="-10"/>
        </w:rPr>
        <w:t>=</w:t>
      </w:r>
    </w:p>
    <w:p w:rsidR="005956A8" w:rsidRDefault="00F3183C">
      <w:pPr>
        <w:pStyle w:val="BodyText"/>
        <w:tabs>
          <w:tab w:val="left" w:pos="3608"/>
        </w:tabs>
        <w:ind w:left="1271"/>
      </w:pPr>
      <w:r>
        <w:t>2300 &lt;</w:t>
      </w:r>
      <w:r>
        <w:rPr>
          <w:spacing w:val="-1"/>
        </w:rPr>
        <w:t xml:space="preserve"> </w:t>
      </w:r>
      <w:r>
        <w:t>Re</w:t>
      </w:r>
      <w:r>
        <w:rPr>
          <w:spacing w:val="-1"/>
        </w:rPr>
        <w:t xml:space="preserve"> </w:t>
      </w:r>
      <w:r>
        <w:rPr>
          <w:spacing w:val="-10"/>
        </w:rPr>
        <w:t>&lt;</w:t>
      </w:r>
      <w:r>
        <w:tab/>
        <w:t>=</w:t>
      </w:r>
      <w:r>
        <w:rPr>
          <w:spacing w:val="-2"/>
        </w:rPr>
        <w:t xml:space="preserve"> </w:t>
      </w:r>
      <w:r>
        <w:t>-</w:t>
      </w:r>
      <w:r>
        <w:rPr>
          <w:spacing w:val="-1"/>
        </w:rPr>
        <w:t xml:space="preserve"> </w:t>
      </w:r>
      <w:r>
        <w:t>2 lg (Re</w:t>
      </w:r>
      <w:r>
        <w:rPr>
          <w:spacing w:val="-1"/>
        </w:rPr>
        <w:t xml:space="preserve"> </w:t>
      </w:r>
      <w:r>
        <w:t>x</w:t>
      </w:r>
      <w:r>
        <w:rPr>
          <w:spacing w:val="60"/>
        </w:rPr>
        <w:t xml:space="preserve"> </w:t>
      </w:r>
      <w:r>
        <w:t>)-</w:t>
      </w:r>
      <w:r>
        <w:rPr>
          <w:spacing w:val="-5"/>
        </w:rPr>
        <w:t>0.8</w:t>
      </w:r>
    </w:p>
    <w:p w:rsidR="005956A8" w:rsidRDefault="00F3183C">
      <w:pPr>
        <w:pStyle w:val="BodyText"/>
        <w:tabs>
          <w:tab w:val="left" w:pos="3848"/>
        </w:tabs>
        <w:ind w:left="1271"/>
      </w:pPr>
      <w:r>
        <w:t>23</w:t>
      </w:r>
      <w:r>
        <w:rPr>
          <w:spacing w:val="-1"/>
        </w:rPr>
        <w:t xml:space="preserve"> </w:t>
      </w:r>
      <w:r>
        <w:t>D/k</w:t>
      </w:r>
      <w:r>
        <w:rPr>
          <w:spacing w:val="-1"/>
        </w:rPr>
        <w:t xml:space="preserve"> </w:t>
      </w:r>
      <w:r>
        <w:t>&lt;</w:t>
      </w:r>
      <w:r>
        <w:rPr>
          <w:spacing w:val="-1"/>
        </w:rPr>
        <w:t xml:space="preserve"> </w:t>
      </w:r>
      <w:r>
        <w:t>Re</w:t>
      </w:r>
      <w:r>
        <w:rPr>
          <w:spacing w:val="-2"/>
        </w:rPr>
        <w:t xml:space="preserve"> </w:t>
      </w:r>
      <w:r>
        <w:t>&lt;</w:t>
      </w:r>
      <w:r>
        <w:rPr>
          <w:spacing w:val="-1"/>
        </w:rPr>
        <w:t xml:space="preserve"> </w:t>
      </w:r>
      <w:r>
        <w:t>560</w:t>
      </w:r>
      <w:r>
        <w:rPr>
          <w:spacing w:val="-1"/>
        </w:rPr>
        <w:t xml:space="preserve"> </w:t>
      </w:r>
      <w:r>
        <w:rPr>
          <w:spacing w:val="-5"/>
        </w:rPr>
        <w:t>D/k</w:t>
      </w:r>
      <w:r>
        <w:tab/>
        <w:t>=</w:t>
      </w:r>
      <w:r>
        <w:rPr>
          <w:spacing w:val="-2"/>
        </w:rPr>
        <w:t xml:space="preserve"> </w:t>
      </w:r>
      <w:r>
        <w:t>-</w:t>
      </w:r>
      <w:r>
        <w:rPr>
          <w:spacing w:val="-1"/>
        </w:rPr>
        <w:t xml:space="preserve"> </w:t>
      </w:r>
      <w:r>
        <w:t xml:space="preserve">2 </w:t>
      </w:r>
      <w:r>
        <w:rPr>
          <w:spacing w:val="-5"/>
        </w:rPr>
        <w:t>lg</w:t>
      </w:r>
    </w:p>
    <w:p w:rsidR="005956A8" w:rsidRDefault="00F3183C">
      <w:pPr>
        <w:pStyle w:val="BodyText"/>
        <w:tabs>
          <w:tab w:val="left" w:pos="3834"/>
        </w:tabs>
        <w:ind w:left="1271"/>
      </w:pPr>
      <w:r>
        <w:t>Re</w:t>
      </w:r>
      <w:r>
        <w:rPr>
          <w:spacing w:val="-2"/>
        </w:rPr>
        <w:t xml:space="preserve"> </w:t>
      </w:r>
      <w:r>
        <w:t xml:space="preserve">&gt;560 </w:t>
      </w:r>
      <w:r>
        <w:rPr>
          <w:spacing w:val="-5"/>
        </w:rPr>
        <w:t>D/k</w:t>
      </w:r>
      <w:r>
        <w:tab/>
        <w:t>=</w:t>
      </w:r>
      <w:r>
        <w:rPr>
          <w:spacing w:val="-4"/>
        </w:rPr>
        <w:t xml:space="preserve"> </w:t>
      </w:r>
      <w:r>
        <w:t xml:space="preserve">1.14-2 </w:t>
      </w:r>
      <w:r>
        <w:rPr>
          <w:spacing w:val="-5"/>
        </w:rPr>
        <w:t>lg</w:t>
      </w:r>
    </w:p>
    <w:p w:rsidR="005956A8" w:rsidRDefault="00F3183C">
      <w:pPr>
        <w:pStyle w:val="BodyText"/>
      </w:pPr>
      <w:r>
        <w:t>Tronsoane</w:t>
      </w:r>
      <w:r>
        <w:rPr>
          <w:spacing w:val="-14"/>
        </w:rPr>
        <w:t xml:space="preserve"> </w:t>
      </w:r>
      <w:r>
        <w:rPr>
          <w:spacing w:val="-10"/>
        </w:rPr>
        <w:t>:</w:t>
      </w:r>
    </w:p>
    <w:p w:rsidR="005956A8" w:rsidRDefault="00F3183C">
      <w:pPr>
        <w:pStyle w:val="ListParagraph"/>
        <w:numPr>
          <w:ilvl w:val="0"/>
          <w:numId w:val="11"/>
        </w:numPr>
        <w:tabs>
          <w:tab w:val="left" w:pos="691"/>
        </w:tabs>
        <w:rPr>
          <w:sz w:val="24"/>
        </w:rPr>
      </w:pPr>
      <w:r>
        <w:rPr>
          <w:sz w:val="24"/>
        </w:rPr>
        <w:t>tronson</w:t>
      </w:r>
      <w:r>
        <w:rPr>
          <w:spacing w:val="-4"/>
          <w:sz w:val="24"/>
        </w:rPr>
        <w:t xml:space="preserve"> </w:t>
      </w:r>
      <w:r>
        <w:rPr>
          <w:sz w:val="24"/>
        </w:rPr>
        <w:t>A-B</w:t>
      </w:r>
      <w:r>
        <w:rPr>
          <w:spacing w:val="-4"/>
          <w:sz w:val="24"/>
        </w:rPr>
        <w:t xml:space="preserve"> </w:t>
      </w:r>
      <w:r>
        <w:rPr>
          <w:sz w:val="24"/>
        </w:rPr>
        <w:t>cu</w:t>
      </w:r>
      <w:r>
        <w:rPr>
          <w:spacing w:val="-4"/>
          <w:sz w:val="24"/>
        </w:rPr>
        <w:t xml:space="preserve"> </w:t>
      </w:r>
      <w:r>
        <w:rPr>
          <w:sz w:val="24"/>
        </w:rPr>
        <w:t>L</w:t>
      </w:r>
      <w:r>
        <w:rPr>
          <w:spacing w:val="-4"/>
          <w:sz w:val="24"/>
        </w:rPr>
        <w:t xml:space="preserve"> </w:t>
      </w:r>
      <w:r>
        <w:rPr>
          <w:sz w:val="24"/>
        </w:rPr>
        <w:t>=</w:t>
      </w:r>
      <w:r>
        <w:rPr>
          <w:spacing w:val="72"/>
          <w:sz w:val="24"/>
        </w:rPr>
        <w:t xml:space="preserve"> </w:t>
      </w:r>
      <w:r>
        <w:rPr>
          <w:sz w:val="24"/>
        </w:rPr>
        <w:t>1.5</w:t>
      </w:r>
      <w:r>
        <w:rPr>
          <w:spacing w:val="-4"/>
          <w:sz w:val="24"/>
        </w:rPr>
        <w:t xml:space="preserve"> </w:t>
      </w:r>
      <w:r>
        <w:rPr>
          <w:sz w:val="24"/>
        </w:rPr>
        <w:t>m</w:t>
      </w:r>
      <w:r>
        <w:rPr>
          <w:spacing w:val="-4"/>
          <w:sz w:val="24"/>
        </w:rPr>
        <w:t xml:space="preserve"> </w:t>
      </w:r>
      <w:r>
        <w:rPr>
          <w:sz w:val="24"/>
        </w:rPr>
        <w:t>;</w:t>
      </w:r>
      <w:r>
        <w:rPr>
          <w:spacing w:val="-4"/>
          <w:sz w:val="24"/>
        </w:rPr>
        <w:t xml:space="preserve"> </w:t>
      </w:r>
      <w:r>
        <w:rPr>
          <w:sz w:val="24"/>
        </w:rPr>
        <w:t>Q</w:t>
      </w:r>
      <w:r>
        <w:rPr>
          <w:spacing w:val="-4"/>
          <w:sz w:val="24"/>
        </w:rPr>
        <w:t xml:space="preserve"> </w:t>
      </w:r>
      <w:r>
        <w:rPr>
          <w:sz w:val="24"/>
        </w:rPr>
        <w:t>=</w:t>
      </w:r>
      <w:r>
        <w:rPr>
          <w:spacing w:val="-6"/>
          <w:sz w:val="24"/>
        </w:rPr>
        <w:t xml:space="preserve"> </w:t>
      </w:r>
      <w:r>
        <w:rPr>
          <w:sz w:val="24"/>
        </w:rPr>
        <w:t>476</w:t>
      </w:r>
      <w:r>
        <w:rPr>
          <w:spacing w:val="-4"/>
          <w:sz w:val="24"/>
        </w:rPr>
        <w:t xml:space="preserve"> </w:t>
      </w:r>
      <w:r>
        <w:rPr>
          <w:sz w:val="24"/>
        </w:rPr>
        <w:t>Nmc/h</w:t>
      </w:r>
      <w:r>
        <w:rPr>
          <w:spacing w:val="-4"/>
          <w:sz w:val="24"/>
        </w:rPr>
        <w:t xml:space="preserve"> </w:t>
      </w:r>
      <w:r>
        <w:rPr>
          <w:sz w:val="24"/>
        </w:rPr>
        <w:t>;</w:t>
      </w:r>
      <w:r>
        <w:rPr>
          <w:spacing w:val="-3"/>
          <w:sz w:val="24"/>
        </w:rPr>
        <w:t xml:space="preserve"> </w:t>
      </w:r>
      <w:r>
        <w:rPr>
          <w:sz w:val="24"/>
        </w:rPr>
        <w:t>diametru</w:t>
      </w:r>
      <w:r>
        <w:rPr>
          <w:spacing w:val="52"/>
          <w:sz w:val="24"/>
        </w:rPr>
        <w:t xml:space="preserve"> </w:t>
      </w:r>
      <w:r>
        <w:rPr>
          <w:spacing w:val="-5"/>
          <w:sz w:val="24"/>
        </w:rPr>
        <w:t>2”</w:t>
      </w:r>
    </w:p>
    <w:p w:rsidR="005956A8" w:rsidRDefault="00F3183C">
      <w:pPr>
        <w:pStyle w:val="ListParagraph"/>
        <w:numPr>
          <w:ilvl w:val="0"/>
          <w:numId w:val="11"/>
        </w:numPr>
        <w:tabs>
          <w:tab w:val="left" w:pos="691"/>
        </w:tabs>
        <w:rPr>
          <w:sz w:val="24"/>
        </w:rPr>
      </w:pPr>
      <w:r>
        <w:rPr>
          <w:sz w:val="24"/>
        </w:rPr>
        <w:t>tronson</w:t>
      </w:r>
      <w:r>
        <w:rPr>
          <w:spacing w:val="-3"/>
          <w:sz w:val="24"/>
        </w:rPr>
        <w:t xml:space="preserve"> </w:t>
      </w:r>
      <w:r>
        <w:rPr>
          <w:sz w:val="24"/>
        </w:rPr>
        <w:t>B-C</w:t>
      </w:r>
      <w:r>
        <w:rPr>
          <w:spacing w:val="-2"/>
          <w:sz w:val="24"/>
        </w:rPr>
        <w:t xml:space="preserve"> </w:t>
      </w:r>
      <w:r>
        <w:rPr>
          <w:sz w:val="24"/>
        </w:rPr>
        <w:t>cu</w:t>
      </w:r>
      <w:r>
        <w:rPr>
          <w:spacing w:val="-3"/>
          <w:sz w:val="24"/>
        </w:rPr>
        <w:t xml:space="preserve"> </w:t>
      </w:r>
      <w:r>
        <w:rPr>
          <w:sz w:val="24"/>
        </w:rPr>
        <w:t>L</w:t>
      </w:r>
      <w:r>
        <w:rPr>
          <w:spacing w:val="-2"/>
          <w:sz w:val="24"/>
        </w:rPr>
        <w:t xml:space="preserve"> </w:t>
      </w:r>
      <w:r>
        <w:rPr>
          <w:sz w:val="24"/>
        </w:rPr>
        <w:t>=</w:t>
      </w:r>
      <w:r>
        <w:rPr>
          <w:spacing w:val="-4"/>
          <w:sz w:val="24"/>
        </w:rPr>
        <w:t xml:space="preserve"> </w:t>
      </w:r>
      <w:r>
        <w:rPr>
          <w:sz w:val="24"/>
        </w:rPr>
        <w:t>55</w:t>
      </w:r>
      <w:r>
        <w:rPr>
          <w:spacing w:val="-1"/>
          <w:sz w:val="24"/>
        </w:rPr>
        <w:t xml:space="preserve"> </w:t>
      </w:r>
      <w:r>
        <w:rPr>
          <w:sz w:val="24"/>
        </w:rPr>
        <w:t>m</w:t>
      </w:r>
      <w:r>
        <w:rPr>
          <w:spacing w:val="-2"/>
          <w:sz w:val="24"/>
        </w:rPr>
        <w:t xml:space="preserve"> </w:t>
      </w:r>
      <w:r>
        <w:rPr>
          <w:sz w:val="24"/>
        </w:rPr>
        <w:t>;</w:t>
      </w:r>
      <w:r>
        <w:rPr>
          <w:spacing w:val="-3"/>
          <w:sz w:val="24"/>
        </w:rPr>
        <w:t xml:space="preserve"> </w:t>
      </w:r>
      <w:r>
        <w:rPr>
          <w:sz w:val="24"/>
        </w:rPr>
        <w:t>Q</w:t>
      </w:r>
      <w:r>
        <w:rPr>
          <w:spacing w:val="-1"/>
          <w:sz w:val="24"/>
        </w:rPr>
        <w:t xml:space="preserve"> </w:t>
      </w:r>
      <w:r>
        <w:rPr>
          <w:sz w:val="24"/>
        </w:rPr>
        <w:t>=</w:t>
      </w:r>
      <w:r>
        <w:rPr>
          <w:spacing w:val="-4"/>
          <w:sz w:val="24"/>
        </w:rPr>
        <w:t xml:space="preserve"> </w:t>
      </w:r>
      <w:r>
        <w:rPr>
          <w:sz w:val="24"/>
        </w:rPr>
        <w:t>476</w:t>
      </w:r>
      <w:r>
        <w:rPr>
          <w:spacing w:val="-2"/>
          <w:sz w:val="24"/>
        </w:rPr>
        <w:t xml:space="preserve"> </w:t>
      </w:r>
      <w:r>
        <w:rPr>
          <w:sz w:val="24"/>
        </w:rPr>
        <w:t>Nmc/h</w:t>
      </w:r>
      <w:r>
        <w:rPr>
          <w:spacing w:val="-2"/>
          <w:sz w:val="24"/>
        </w:rPr>
        <w:t xml:space="preserve"> </w:t>
      </w:r>
      <w:r>
        <w:rPr>
          <w:sz w:val="24"/>
        </w:rPr>
        <w:t>;</w:t>
      </w:r>
      <w:r>
        <w:rPr>
          <w:spacing w:val="-2"/>
          <w:sz w:val="24"/>
        </w:rPr>
        <w:t xml:space="preserve"> </w:t>
      </w:r>
      <w:r>
        <w:rPr>
          <w:sz w:val="24"/>
        </w:rPr>
        <w:t>diametru</w:t>
      </w:r>
      <w:r>
        <w:rPr>
          <w:spacing w:val="57"/>
          <w:sz w:val="24"/>
        </w:rPr>
        <w:t xml:space="preserve"> </w:t>
      </w:r>
      <w:r>
        <w:rPr>
          <w:spacing w:val="-2"/>
          <w:sz w:val="24"/>
        </w:rPr>
        <w:t>Dn90mm</w:t>
      </w:r>
    </w:p>
    <w:p w:rsidR="005956A8" w:rsidRDefault="00F3183C">
      <w:pPr>
        <w:pStyle w:val="ListParagraph"/>
        <w:numPr>
          <w:ilvl w:val="0"/>
          <w:numId w:val="11"/>
        </w:numPr>
        <w:tabs>
          <w:tab w:val="left" w:pos="691"/>
        </w:tabs>
        <w:rPr>
          <w:sz w:val="24"/>
        </w:rPr>
      </w:pPr>
      <w:r>
        <w:rPr>
          <w:sz w:val="24"/>
        </w:rPr>
        <w:t>tronson</w:t>
      </w:r>
      <w:r>
        <w:rPr>
          <w:spacing w:val="-4"/>
          <w:sz w:val="24"/>
        </w:rPr>
        <w:t xml:space="preserve"> </w:t>
      </w:r>
      <w:r>
        <w:rPr>
          <w:sz w:val="24"/>
        </w:rPr>
        <w:t>C-D</w:t>
      </w:r>
      <w:r>
        <w:rPr>
          <w:spacing w:val="-5"/>
          <w:sz w:val="24"/>
        </w:rPr>
        <w:t xml:space="preserve"> </w:t>
      </w:r>
      <w:r>
        <w:rPr>
          <w:sz w:val="24"/>
        </w:rPr>
        <w:t>cu</w:t>
      </w:r>
      <w:r>
        <w:rPr>
          <w:spacing w:val="-4"/>
          <w:sz w:val="24"/>
        </w:rPr>
        <w:t xml:space="preserve"> </w:t>
      </w:r>
      <w:r>
        <w:rPr>
          <w:sz w:val="24"/>
        </w:rPr>
        <w:t>L</w:t>
      </w:r>
      <w:r>
        <w:rPr>
          <w:spacing w:val="-4"/>
          <w:sz w:val="24"/>
        </w:rPr>
        <w:t xml:space="preserve"> </w:t>
      </w:r>
      <w:r>
        <w:rPr>
          <w:sz w:val="24"/>
        </w:rPr>
        <w:t>=</w:t>
      </w:r>
      <w:r>
        <w:rPr>
          <w:spacing w:val="-6"/>
          <w:sz w:val="24"/>
        </w:rPr>
        <w:t xml:space="preserve"> </w:t>
      </w:r>
      <w:r>
        <w:rPr>
          <w:sz w:val="24"/>
        </w:rPr>
        <w:t>35</w:t>
      </w:r>
      <w:r>
        <w:rPr>
          <w:spacing w:val="-2"/>
          <w:sz w:val="24"/>
        </w:rPr>
        <w:t xml:space="preserve"> </w:t>
      </w:r>
      <w:r>
        <w:rPr>
          <w:sz w:val="24"/>
        </w:rPr>
        <w:t>m</w:t>
      </w:r>
      <w:r>
        <w:rPr>
          <w:spacing w:val="-3"/>
          <w:sz w:val="24"/>
        </w:rPr>
        <w:t xml:space="preserve"> </w:t>
      </w:r>
      <w:r>
        <w:rPr>
          <w:sz w:val="24"/>
        </w:rPr>
        <w:t>;</w:t>
      </w:r>
      <w:r>
        <w:rPr>
          <w:spacing w:val="-4"/>
          <w:sz w:val="24"/>
        </w:rPr>
        <w:t xml:space="preserve"> </w:t>
      </w:r>
      <w:r>
        <w:rPr>
          <w:sz w:val="24"/>
        </w:rPr>
        <w:t>Q</w:t>
      </w:r>
      <w:r>
        <w:rPr>
          <w:spacing w:val="-5"/>
          <w:sz w:val="24"/>
        </w:rPr>
        <w:t xml:space="preserve"> </w:t>
      </w:r>
      <w:r>
        <w:rPr>
          <w:sz w:val="24"/>
        </w:rPr>
        <w:t>=</w:t>
      </w:r>
      <w:r>
        <w:rPr>
          <w:spacing w:val="-6"/>
          <w:sz w:val="24"/>
        </w:rPr>
        <w:t xml:space="preserve"> </w:t>
      </w:r>
      <w:r>
        <w:rPr>
          <w:sz w:val="24"/>
        </w:rPr>
        <w:t>476</w:t>
      </w:r>
      <w:r>
        <w:rPr>
          <w:spacing w:val="-4"/>
          <w:sz w:val="24"/>
        </w:rPr>
        <w:t xml:space="preserve"> </w:t>
      </w:r>
      <w:r>
        <w:rPr>
          <w:sz w:val="24"/>
        </w:rPr>
        <w:t>Nmc/h</w:t>
      </w:r>
      <w:r>
        <w:rPr>
          <w:spacing w:val="-4"/>
          <w:sz w:val="24"/>
        </w:rPr>
        <w:t xml:space="preserve"> </w:t>
      </w:r>
      <w:r>
        <w:rPr>
          <w:sz w:val="24"/>
        </w:rPr>
        <w:t>;</w:t>
      </w:r>
      <w:r>
        <w:rPr>
          <w:spacing w:val="-3"/>
          <w:sz w:val="24"/>
        </w:rPr>
        <w:t xml:space="preserve"> </w:t>
      </w:r>
      <w:r>
        <w:rPr>
          <w:sz w:val="24"/>
        </w:rPr>
        <w:t>diametru</w:t>
      </w:r>
      <w:r>
        <w:rPr>
          <w:spacing w:val="52"/>
          <w:sz w:val="24"/>
        </w:rPr>
        <w:t xml:space="preserve"> </w:t>
      </w:r>
      <w:r>
        <w:rPr>
          <w:sz w:val="24"/>
        </w:rPr>
        <w:t>2</w:t>
      </w:r>
      <w:r>
        <w:rPr>
          <w:spacing w:val="-4"/>
          <w:sz w:val="24"/>
        </w:rPr>
        <w:t xml:space="preserve"> 1/2”</w:t>
      </w:r>
    </w:p>
    <w:p w:rsidR="005956A8" w:rsidRDefault="00F3183C">
      <w:pPr>
        <w:pStyle w:val="ListParagraph"/>
        <w:numPr>
          <w:ilvl w:val="0"/>
          <w:numId w:val="11"/>
        </w:numPr>
        <w:tabs>
          <w:tab w:val="left" w:pos="691"/>
        </w:tabs>
        <w:rPr>
          <w:sz w:val="24"/>
        </w:rPr>
      </w:pPr>
      <w:r>
        <w:rPr>
          <w:sz w:val="24"/>
        </w:rPr>
        <w:t>tronson</w:t>
      </w:r>
      <w:r>
        <w:rPr>
          <w:spacing w:val="-3"/>
          <w:sz w:val="24"/>
        </w:rPr>
        <w:t xml:space="preserve"> </w:t>
      </w:r>
      <w:r>
        <w:rPr>
          <w:sz w:val="24"/>
        </w:rPr>
        <w:t>D-E</w:t>
      </w:r>
      <w:r>
        <w:rPr>
          <w:spacing w:val="-3"/>
          <w:sz w:val="24"/>
        </w:rPr>
        <w:t xml:space="preserve"> </w:t>
      </w:r>
      <w:r>
        <w:rPr>
          <w:sz w:val="24"/>
        </w:rPr>
        <w:t>cu</w:t>
      </w:r>
      <w:r>
        <w:rPr>
          <w:spacing w:val="-2"/>
          <w:sz w:val="24"/>
        </w:rPr>
        <w:t xml:space="preserve"> </w:t>
      </w:r>
      <w:r>
        <w:rPr>
          <w:sz w:val="24"/>
        </w:rPr>
        <w:t>L</w:t>
      </w:r>
      <w:r>
        <w:rPr>
          <w:spacing w:val="-2"/>
          <w:sz w:val="24"/>
        </w:rPr>
        <w:t xml:space="preserve"> </w:t>
      </w:r>
      <w:r>
        <w:rPr>
          <w:sz w:val="24"/>
        </w:rPr>
        <w:t>=</w:t>
      </w:r>
      <w:r>
        <w:rPr>
          <w:spacing w:val="-3"/>
          <w:sz w:val="24"/>
        </w:rPr>
        <w:t xml:space="preserve"> </w:t>
      </w:r>
      <w:r>
        <w:rPr>
          <w:sz w:val="24"/>
        </w:rPr>
        <w:t>137</w:t>
      </w:r>
      <w:r>
        <w:rPr>
          <w:spacing w:val="-1"/>
          <w:sz w:val="24"/>
        </w:rPr>
        <w:t xml:space="preserve"> </w:t>
      </w:r>
      <w:r>
        <w:rPr>
          <w:sz w:val="24"/>
        </w:rPr>
        <w:t>m</w:t>
      </w:r>
      <w:r>
        <w:rPr>
          <w:spacing w:val="-3"/>
          <w:sz w:val="24"/>
        </w:rPr>
        <w:t xml:space="preserve"> </w:t>
      </w:r>
      <w:r>
        <w:rPr>
          <w:sz w:val="24"/>
        </w:rPr>
        <w:t>;</w:t>
      </w:r>
      <w:r>
        <w:rPr>
          <w:spacing w:val="-2"/>
          <w:sz w:val="24"/>
        </w:rPr>
        <w:t xml:space="preserve"> </w:t>
      </w:r>
      <w:r>
        <w:rPr>
          <w:sz w:val="24"/>
        </w:rPr>
        <w:t>Q</w:t>
      </w:r>
      <w:r>
        <w:rPr>
          <w:spacing w:val="-2"/>
          <w:sz w:val="24"/>
        </w:rPr>
        <w:t xml:space="preserve"> </w:t>
      </w:r>
      <w:r>
        <w:rPr>
          <w:sz w:val="24"/>
        </w:rPr>
        <w:t>=</w:t>
      </w:r>
      <w:r>
        <w:rPr>
          <w:spacing w:val="-4"/>
          <w:sz w:val="24"/>
        </w:rPr>
        <w:t xml:space="preserve"> </w:t>
      </w:r>
      <w:r>
        <w:rPr>
          <w:sz w:val="24"/>
        </w:rPr>
        <w:t>476</w:t>
      </w:r>
      <w:r>
        <w:rPr>
          <w:spacing w:val="-2"/>
          <w:sz w:val="24"/>
        </w:rPr>
        <w:t xml:space="preserve"> </w:t>
      </w:r>
      <w:r>
        <w:rPr>
          <w:sz w:val="24"/>
        </w:rPr>
        <w:t>Nmc/h</w:t>
      </w:r>
      <w:r>
        <w:rPr>
          <w:spacing w:val="-2"/>
          <w:sz w:val="24"/>
        </w:rPr>
        <w:t xml:space="preserve"> </w:t>
      </w:r>
      <w:r>
        <w:rPr>
          <w:sz w:val="24"/>
        </w:rPr>
        <w:t>;</w:t>
      </w:r>
      <w:r>
        <w:rPr>
          <w:spacing w:val="-2"/>
          <w:sz w:val="24"/>
        </w:rPr>
        <w:t xml:space="preserve"> </w:t>
      </w:r>
      <w:r>
        <w:rPr>
          <w:sz w:val="24"/>
        </w:rPr>
        <w:t>diametru</w:t>
      </w:r>
      <w:r>
        <w:rPr>
          <w:spacing w:val="56"/>
          <w:sz w:val="24"/>
        </w:rPr>
        <w:t xml:space="preserve"> </w:t>
      </w:r>
      <w:r>
        <w:rPr>
          <w:spacing w:val="-2"/>
          <w:sz w:val="24"/>
        </w:rPr>
        <w:t>Dn90mm</w:t>
      </w:r>
    </w:p>
    <w:p w:rsidR="005956A8" w:rsidRDefault="00F3183C">
      <w:pPr>
        <w:pStyle w:val="ListParagraph"/>
        <w:numPr>
          <w:ilvl w:val="0"/>
          <w:numId w:val="11"/>
        </w:numPr>
        <w:tabs>
          <w:tab w:val="left" w:pos="691"/>
          <w:tab w:val="left" w:pos="6032"/>
        </w:tabs>
        <w:spacing w:before="1"/>
        <w:rPr>
          <w:sz w:val="24"/>
        </w:rPr>
      </w:pPr>
      <w:r>
        <w:rPr>
          <w:sz w:val="24"/>
        </w:rPr>
        <w:t>tronson</w:t>
      </w:r>
      <w:r>
        <w:rPr>
          <w:spacing w:val="-2"/>
          <w:sz w:val="24"/>
        </w:rPr>
        <w:t xml:space="preserve"> </w:t>
      </w:r>
      <w:r>
        <w:rPr>
          <w:sz w:val="24"/>
        </w:rPr>
        <w:t>E-F</w:t>
      </w:r>
      <w:r>
        <w:rPr>
          <w:spacing w:val="-2"/>
          <w:sz w:val="24"/>
        </w:rPr>
        <w:t xml:space="preserve"> </w:t>
      </w:r>
      <w:r>
        <w:rPr>
          <w:sz w:val="24"/>
        </w:rPr>
        <w:t>cu</w:t>
      </w:r>
      <w:r>
        <w:rPr>
          <w:spacing w:val="-1"/>
          <w:sz w:val="24"/>
        </w:rPr>
        <w:t xml:space="preserve"> </w:t>
      </w:r>
      <w:r>
        <w:rPr>
          <w:sz w:val="24"/>
        </w:rPr>
        <w:t>L</w:t>
      </w:r>
      <w:r>
        <w:rPr>
          <w:spacing w:val="-1"/>
          <w:sz w:val="24"/>
        </w:rPr>
        <w:t xml:space="preserve"> </w:t>
      </w:r>
      <w:r>
        <w:rPr>
          <w:sz w:val="24"/>
        </w:rPr>
        <w:t>=</w:t>
      </w:r>
      <w:r>
        <w:rPr>
          <w:spacing w:val="-3"/>
          <w:sz w:val="24"/>
        </w:rPr>
        <w:t xml:space="preserve"> </w:t>
      </w:r>
      <w:r>
        <w:rPr>
          <w:sz w:val="24"/>
        </w:rPr>
        <w:t>71 m</w:t>
      </w:r>
      <w:r>
        <w:rPr>
          <w:spacing w:val="-1"/>
          <w:sz w:val="24"/>
        </w:rPr>
        <w:t xml:space="preserve"> </w:t>
      </w:r>
      <w:r>
        <w:rPr>
          <w:sz w:val="24"/>
        </w:rPr>
        <w:t>;</w:t>
      </w:r>
      <w:r>
        <w:rPr>
          <w:spacing w:val="-1"/>
          <w:sz w:val="24"/>
        </w:rPr>
        <w:t xml:space="preserve"> </w:t>
      </w:r>
      <w:r>
        <w:rPr>
          <w:sz w:val="24"/>
        </w:rPr>
        <w:t>Q</w:t>
      </w:r>
      <w:r>
        <w:rPr>
          <w:spacing w:val="-2"/>
          <w:sz w:val="24"/>
        </w:rPr>
        <w:t xml:space="preserve"> </w:t>
      </w:r>
      <w:r>
        <w:rPr>
          <w:sz w:val="24"/>
        </w:rPr>
        <w:t>=</w:t>
      </w:r>
      <w:r>
        <w:rPr>
          <w:spacing w:val="-3"/>
          <w:sz w:val="24"/>
        </w:rPr>
        <w:t xml:space="preserve"> </w:t>
      </w:r>
      <w:r>
        <w:rPr>
          <w:sz w:val="24"/>
        </w:rPr>
        <w:t>476</w:t>
      </w:r>
      <w:r>
        <w:rPr>
          <w:spacing w:val="-1"/>
          <w:sz w:val="24"/>
        </w:rPr>
        <w:t xml:space="preserve"> </w:t>
      </w:r>
      <w:r>
        <w:rPr>
          <w:sz w:val="24"/>
        </w:rPr>
        <w:t>Nmc/h</w:t>
      </w:r>
      <w:r>
        <w:rPr>
          <w:spacing w:val="-1"/>
          <w:sz w:val="24"/>
        </w:rPr>
        <w:t xml:space="preserve"> </w:t>
      </w:r>
      <w:r>
        <w:rPr>
          <w:sz w:val="24"/>
        </w:rPr>
        <w:t>;</w:t>
      </w:r>
      <w:r>
        <w:rPr>
          <w:spacing w:val="-2"/>
          <w:sz w:val="24"/>
        </w:rPr>
        <w:t xml:space="preserve"> diametru</w:t>
      </w:r>
      <w:r>
        <w:rPr>
          <w:sz w:val="24"/>
        </w:rPr>
        <w:tab/>
      </w:r>
      <w:r>
        <w:rPr>
          <w:spacing w:val="-2"/>
          <w:sz w:val="24"/>
        </w:rPr>
        <w:t>Dn90mm</w:t>
      </w:r>
    </w:p>
    <w:p w:rsidR="005956A8" w:rsidRDefault="00F3183C">
      <w:pPr>
        <w:pStyle w:val="ListParagraph"/>
        <w:numPr>
          <w:ilvl w:val="0"/>
          <w:numId w:val="11"/>
        </w:numPr>
        <w:tabs>
          <w:tab w:val="left" w:pos="691"/>
          <w:tab w:val="left" w:pos="6358"/>
        </w:tabs>
        <w:rPr>
          <w:sz w:val="24"/>
        </w:rPr>
      </w:pPr>
      <w:r>
        <w:rPr>
          <w:sz w:val="24"/>
        </w:rPr>
        <w:t>tronson</w:t>
      </w:r>
      <w:r>
        <w:rPr>
          <w:spacing w:val="-2"/>
          <w:sz w:val="24"/>
        </w:rPr>
        <w:t xml:space="preserve"> </w:t>
      </w:r>
      <w:r>
        <w:rPr>
          <w:sz w:val="24"/>
        </w:rPr>
        <w:t>F-G</w:t>
      </w:r>
      <w:r>
        <w:rPr>
          <w:spacing w:val="-1"/>
          <w:sz w:val="24"/>
        </w:rPr>
        <w:t xml:space="preserve"> </w:t>
      </w:r>
      <w:r>
        <w:rPr>
          <w:sz w:val="24"/>
        </w:rPr>
        <w:t>cu</w:t>
      </w:r>
      <w:r>
        <w:rPr>
          <w:spacing w:val="-1"/>
          <w:sz w:val="24"/>
        </w:rPr>
        <w:t xml:space="preserve"> </w:t>
      </w:r>
      <w:r>
        <w:rPr>
          <w:sz w:val="24"/>
        </w:rPr>
        <w:t>L</w:t>
      </w:r>
      <w:r>
        <w:rPr>
          <w:spacing w:val="-1"/>
          <w:sz w:val="24"/>
        </w:rPr>
        <w:t xml:space="preserve"> </w:t>
      </w:r>
      <w:r>
        <w:rPr>
          <w:sz w:val="24"/>
        </w:rPr>
        <w:t>=</w:t>
      </w:r>
      <w:r>
        <w:rPr>
          <w:spacing w:val="-3"/>
          <w:sz w:val="24"/>
        </w:rPr>
        <w:t xml:space="preserve"> </w:t>
      </w:r>
      <w:r>
        <w:rPr>
          <w:sz w:val="24"/>
        </w:rPr>
        <w:t>128.2</w:t>
      </w:r>
      <w:r>
        <w:rPr>
          <w:spacing w:val="-1"/>
          <w:sz w:val="24"/>
        </w:rPr>
        <w:t xml:space="preserve"> </w:t>
      </w:r>
      <w:r>
        <w:rPr>
          <w:sz w:val="24"/>
        </w:rPr>
        <w:t>m</w:t>
      </w:r>
      <w:r>
        <w:rPr>
          <w:spacing w:val="-2"/>
          <w:sz w:val="24"/>
        </w:rPr>
        <w:t xml:space="preserve"> </w:t>
      </w:r>
      <w:r>
        <w:rPr>
          <w:sz w:val="24"/>
        </w:rPr>
        <w:t>;</w:t>
      </w:r>
      <w:r>
        <w:rPr>
          <w:spacing w:val="-1"/>
          <w:sz w:val="24"/>
        </w:rPr>
        <w:t xml:space="preserve"> </w:t>
      </w:r>
      <w:r>
        <w:rPr>
          <w:sz w:val="24"/>
        </w:rPr>
        <w:t>Q</w:t>
      </w:r>
      <w:r>
        <w:rPr>
          <w:spacing w:val="-1"/>
          <w:sz w:val="24"/>
        </w:rPr>
        <w:t xml:space="preserve"> </w:t>
      </w:r>
      <w:r>
        <w:rPr>
          <w:sz w:val="24"/>
        </w:rPr>
        <w:t>=</w:t>
      </w:r>
      <w:r>
        <w:rPr>
          <w:spacing w:val="-3"/>
          <w:sz w:val="24"/>
        </w:rPr>
        <w:t xml:space="preserve"> </w:t>
      </w:r>
      <w:r>
        <w:rPr>
          <w:sz w:val="24"/>
        </w:rPr>
        <w:t>476</w:t>
      </w:r>
      <w:r>
        <w:rPr>
          <w:spacing w:val="-1"/>
          <w:sz w:val="24"/>
        </w:rPr>
        <w:t xml:space="preserve"> </w:t>
      </w:r>
      <w:r>
        <w:rPr>
          <w:sz w:val="24"/>
        </w:rPr>
        <w:t>Nmc/h</w:t>
      </w:r>
      <w:r>
        <w:rPr>
          <w:spacing w:val="-2"/>
          <w:sz w:val="24"/>
        </w:rPr>
        <w:t xml:space="preserve"> </w:t>
      </w:r>
      <w:r>
        <w:rPr>
          <w:sz w:val="24"/>
        </w:rPr>
        <w:t>;</w:t>
      </w:r>
      <w:r>
        <w:rPr>
          <w:spacing w:val="-1"/>
          <w:sz w:val="24"/>
        </w:rPr>
        <w:t xml:space="preserve"> </w:t>
      </w:r>
      <w:r>
        <w:rPr>
          <w:spacing w:val="-2"/>
          <w:sz w:val="24"/>
        </w:rPr>
        <w:t>diametru</w:t>
      </w:r>
      <w:r>
        <w:rPr>
          <w:sz w:val="24"/>
        </w:rPr>
        <w:tab/>
      </w:r>
      <w:r>
        <w:rPr>
          <w:spacing w:val="-2"/>
          <w:sz w:val="24"/>
        </w:rPr>
        <w:t>Dn90mm</w:t>
      </w:r>
    </w:p>
    <w:p w:rsidR="005956A8" w:rsidRDefault="00F3183C">
      <w:pPr>
        <w:pStyle w:val="ListParagraph"/>
        <w:numPr>
          <w:ilvl w:val="0"/>
          <w:numId w:val="11"/>
        </w:numPr>
        <w:tabs>
          <w:tab w:val="left" w:pos="691"/>
          <w:tab w:val="left" w:pos="6100"/>
        </w:tabs>
        <w:rPr>
          <w:sz w:val="24"/>
        </w:rPr>
      </w:pPr>
      <w:r>
        <w:rPr>
          <w:sz w:val="24"/>
        </w:rPr>
        <w:t>tronson</w:t>
      </w:r>
      <w:r>
        <w:rPr>
          <w:spacing w:val="-2"/>
          <w:sz w:val="24"/>
        </w:rPr>
        <w:t xml:space="preserve"> </w:t>
      </w:r>
      <w:r>
        <w:rPr>
          <w:sz w:val="24"/>
        </w:rPr>
        <w:t>G-H</w:t>
      </w:r>
      <w:r>
        <w:rPr>
          <w:spacing w:val="-2"/>
          <w:sz w:val="24"/>
        </w:rPr>
        <w:t xml:space="preserve"> </w:t>
      </w:r>
      <w:r>
        <w:rPr>
          <w:sz w:val="24"/>
        </w:rPr>
        <w:t>cu</w:t>
      </w:r>
      <w:r>
        <w:rPr>
          <w:spacing w:val="1"/>
          <w:sz w:val="24"/>
        </w:rPr>
        <w:t xml:space="preserve"> </w:t>
      </w:r>
      <w:r>
        <w:rPr>
          <w:sz w:val="24"/>
        </w:rPr>
        <w:t>L</w:t>
      </w:r>
      <w:r>
        <w:rPr>
          <w:spacing w:val="-2"/>
          <w:sz w:val="24"/>
        </w:rPr>
        <w:t xml:space="preserve"> </w:t>
      </w:r>
      <w:r>
        <w:rPr>
          <w:sz w:val="24"/>
        </w:rPr>
        <w:t>=</w:t>
      </w:r>
      <w:r>
        <w:rPr>
          <w:spacing w:val="-3"/>
          <w:sz w:val="24"/>
        </w:rPr>
        <w:t xml:space="preserve"> </w:t>
      </w:r>
      <w:r>
        <w:rPr>
          <w:sz w:val="24"/>
        </w:rPr>
        <w:t>11 m</w:t>
      </w:r>
      <w:r>
        <w:rPr>
          <w:spacing w:val="-1"/>
          <w:sz w:val="24"/>
        </w:rPr>
        <w:t xml:space="preserve"> </w:t>
      </w:r>
      <w:r>
        <w:rPr>
          <w:sz w:val="24"/>
        </w:rPr>
        <w:t>; Q</w:t>
      </w:r>
      <w:r>
        <w:rPr>
          <w:spacing w:val="-2"/>
          <w:sz w:val="24"/>
        </w:rPr>
        <w:t xml:space="preserve"> </w:t>
      </w:r>
      <w:r>
        <w:rPr>
          <w:sz w:val="24"/>
        </w:rPr>
        <w:t>=</w:t>
      </w:r>
      <w:r>
        <w:rPr>
          <w:spacing w:val="-3"/>
          <w:sz w:val="24"/>
        </w:rPr>
        <w:t xml:space="preserve"> </w:t>
      </w:r>
      <w:r>
        <w:rPr>
          <w:sz w:val="24"/>
        </w:rPr>
        <w:t>476</w:t>
      </w:r>
      <w:r>
        <w:rPr>
          <w:spacing w:val="-2"/>
          <w:sz w:val="24"/>
        </w:rPr>
        <w:t xml:space="preserve"> </w:t>
      </w:r>
      <w:r>
        <w:rPr>
          <w:sz w:val="24"/>
        </w:rPr>
        <w:t>Nmc/h</w:t>
      </w:r>
      <w:r>
        <w:rPr>
          <w:spacing w:val="-1"/>
          <w:sz w:val="24"/>
        </w:rPr>
        <w:t xml:space="preserve"> </w:t>
      </w:r>
      <w:r>
        <w:rPr>
          <w:sz w:val="24"/>
        </w:rPr>
        <w:t>;</w:t>
      </w:r>
      <w:r>
        <w:rPr>
          <w:spacing w:val="-2"/>
          <w:sz w:val="24"/>
        </w:rPr>
        <w:t xml:space="preserve"> diametru</w:t>
      </w:r>
      <w:r>
        <w:rPr>
          <w:sz w:val="24"/>
        </w:rPr>
        <w:tab/>
        <w:t>2</w:t>
      </w:r>
      <w:r>
        <w:rPr>
          <w:spacing w:val="-2"/>
          <w:sz w:val="24"/>
        </w:rPr>
        <w:t xml:space="preserve"> </w:t>
      </w:r>
      <w:r>
        <w:rPr>
          <w:spacing w:val="-4"/>
          <w:sz w:val="24"/>
        </w:rPr>
        <w:t>1/2”</w:t>
      </w:r>
    </w:p>
    <w:p w:rsidR="005956A8" w:rsidRDefault="005956A8">
      <w:pPr>
        <w:pStyle w:val="BodyText"/>
        <w:ind w:left="0"/>
        <w:rPr>
          <w:sz w:val="26"/>
        </w:rPr>
      </w:pPr>
    </w:p>
    <w:p w:rsidR="005956A8" w:rsidRDefault="005956A8">
      <w:pPr>
        <w:pStyle w:val="BodyText"/>
        <w:ind w:left="0"/>
        <w:rPr>
          <w:sz w:val="22"/>
        </w:rPr>
      </w:pPr>
    </w:p>
    <w:p w:rsidR="005956A8" w:rsidRDefault="00F3183C">
      <w:pPr>
        <w:pStyle w:val="BodyText"/>
      </w:pPr>
      <w:r>
        <w:t>Tronson</w:t>
      </w:r>
      <w:r>
        <w:rPr>
          <w:spacing w:val="-15"/>
        </w:rPr>
        <w:t xml:space="preserve"> </w:t>
      </w:r>
      <w:r>
        <w:t>A-</w:t>
      </w:r>
      <w:r>
        <w:rPr>
          <w:spacing w:val="-10"/>
        </w:rPr>
        <w:t>B</w:t>
      </w:r>
    </w:p>
    <w:p w:rsidR="005956A8" w:rsidRDefault="00F3183C">
      <w:pPr>
        <w:pStyle w:val="BodyText"/>
      </w:pPr>
      <w:r>
        <w:t>D</w:t>
      </w:r>
      <w:r>
        <w:rPr>
          <w:spacing w:val="-1"/>
        </w:rPr>
        <w:t xml:space="preserve"> </w:t>
      </w:r>
      <w:r>
        <w:t>=</w:t>
      </w:r>
      <w:r>
        <w:rPr>
          <w:spacing w:val="-3"/>
        </w:rPr>
        <w:t xml:space="preserve"> </w:t>
      </w:r>
      <w:r>
        <w:t>0.56 x</w:t>
      </w:r>
      <w:r>
        <w:rPr>
          <w:spacing w:val="28"/>
        </w:rPr>
        <w:t xml:space="preserve">  </w:t>
      </w:r>
      <w:r>
        <w:t>[cm]</w:t>
      </w:r>
      <w:r>
        <w:rPr>
          <w:spacing w:val="1"/>
        </w:rPr>
        <w:t xml:space="preserve"> </w:t>
      </w:r>
      <w:r>
        <w:rPr>
          <w:spacing w:val="-10"/>
        </w:rPr>
        <w:t>,</w:t>
      </w:r>
    </w:p>
    <w:p w:rsidR="005956A8" w:rsidRDefault="005956A8">
      <w:pPr>
        <w:pStyle w:val="BodyText"/>
        <w:ind w:left="0"/>
      </w:pPr>
    </w:p>
    <w:p w:rsidR="005956A8" w:rsidRDefault="00F3183C">
      <w:pPr>
        <w:pStyle w:val="BodyText"/>
        <w:tabs>
          <w:tab w:val="left" w:pos="3134"/>
        </w:tabs>
      </w:pPr>
      <w:r>
        <w:t>D</w:t>
      </w:r>
      <w:r>
        <w:rPr>
          <w:spacing w:val="-1"/>
        </w:rPr>
        <w:t xml:space="preserve"> </w:t>
      </w:r>
      <w:r>
        <w:t>=</w:t>
      </w:r>
      <w:r>
        <w:rPr>
          <w:spacing w:val="57"/>
        </w:rPr>
        <w:t xml:space="preserve"> </w:t>
      </w:r>
      <w:r>
        <w:t xml:space="preserve">6.8 </w:t>
      </w:r>
      <w:r>
        <w:rPr>
          <w:spacing w:val="-5"/>
        </w:rPr>
        <w:t>cm</w:t>
      </w:r>
      <w:r>
        <w:tab/>
        <w:t>-</w:t>
      </w:r>
      <w:r>
        <w:rPr>
          <w:spacing w:val="-4"/>
        </w:rPr>
        <w:t xml:space="preserve"> </w:t>
      </w:r>
      <w:r>
        <w:t>diametru</w:t>
      </w:r>
      <w:r>
        <w:rPr>
          <w:spacing w:val="-1"/>
        </w:rPr>
        <w:t xml:space="preserve"> </w:t>
      </w:r>
      <w:r>
        <w:t xml:space="preserve">interior al </w:t>
      </w:r>
      <w:r>
        <w:rPr>
          <w:spacing w:val="-2"/>
        </w:rPr>
        <w:t>conductei</w:t>
      </w:r>
    </w:p>
    <w:p w:rsidR="005956A8" w:rsidRDefault="00F3183C">
      <w:pPr>
        <w:pStyle w:val="BodyText"/>
        <w:tabs>
          <w:tab w:val="left" w:pos="2711"/>
          <w:tab w:val="left" w:pos="3288"/>
        </w:tabs>
        <w:ind w:right="945"/>
      </w:pPr>
      <w:r>
        <w:t>Qcs = 476 Nm3/h</w:t>
      </w:r>
      <w:r>
        <w:tab/>
      </w:r>
      <w:r>
        <w:tab/>
        <w:t>-</w:t>
      </w:r>
      <w:r>
        <w:rPr>
          <w:spacing w:val="-3"/>
        </w:rPr>
        <w:t xml:space="preserve"> </w:t>
      </w:r>
      <w:r>
        <w:t>debitul</w:t>
      </w:r>
      <w:r>
        <w:rPr>
          <w:spacing w:val="-2"/>
        </w:rPr>
        <w:t xml:space="preserve"> </w:t>
      </w:r>
      <w:r>
        <w:t>de</w:t>
      </w:r>
      <w:r>
        <w:rPr>
          <w:spacing w:val="-2"/>
        </w:rPr>
        <w:t xml:space="preserve"> </w:t>
      </w:r>
      <w:r>
        <w:t>calcul</w:t>
      </w:r>
      <w:r>
        <w:rPr>
          <w:spacing w:val="-2"/>
        </w:rPr>
        <w:t xml:space="preserve"> </w:t>
      </w:r>
      <w:r>
        <w:t>la</w:t>
      </w:r>
      <w:r>
        <w:rPr>
          <w:spacing w:val="-2"/>
        </w:rPr>
        <w:t xml:space="preserve"> </w:t>
      </w:r>
      <w:r>
        <w:t>starea</w:t>
      </w:r>
      <w:r>
        <w:rPr>
          <w:spacing w:val="-4"/>
        </w:rPr>
        <w:t xml:space="preserve"> </w:t>
      </w:r>
      <w:r>
        <w:t>de</w:t>
      </w:r>
      <w:r>
        <w:rPr>
          <w:spacing w:val="-4"/>
        </w:rPr>
        <w:t xml:space="preserve"> </w:t>
      </w:r>
      <w:r>
        <w:t>referinta</w:t>
      </w:r>
      <w:r>
        <w:rPr>
          <w:spacing w:val="40"/>
        </w:rPr>
        <w:t xml:space="preserve"> </w:t>
      </w:r>
      <w:r>
        <w:t>(</w:t>
      </w:r>
      <w:r>
        <w:rPr>
          <w:spacing w:val="-3"/>
        </w:rPr>
        <w:t xml:space="preserve"> </w:t>
      </w:r>
      <w:r>
        <w:t>p=</w:t>
      </w:r>
      <w:r>
        <w:rPr>
          <w:spacing w:val="-5"/>
        </w:rPr>
        <w:t xml:space="preserve"> </w:t>
      </w:r>
      <w:r>
        <w:t>1,012</w:t>
      </w:r>
      <w:r>
        <w:rPr>
          <w:spacing w:val="-3"/>
        </w:rPr>
        <w:t xml:space="preserve"> </w:t>
      </w:r>
      <w:r>
        <w:t>bar</w:t>
      </w:r>
      <w:r>
        <w:rPr>
          <w:spacing w:val="-3"/>
        </w:rPr>
        <w:t xml:space="preserve"> </w:t>
      </w:r>
      <w:r>
        <w:t>si</w:t>
      </w:r>
      <w:r>
        <w:rPr>
          <w:spacing w:val="-2"/>
        </w:rPr>
        <w:t xml:space="preserve"> </w:t>
      </w:r>
      <w:r>
        <w:t>T=</w:t>
      </w:r>
      <w:r>
        <w:rPr>
          <w:spacing w:val="-4"/>
        </w:rPr>
        <w:t xml:space="preserve"> </w:t>
      </w:r>
      <w:r>
        <w:t>288.15</w:t>
      </w:r>
      <w:r>
        <w:rPr>
          <w:spacing w:val="-2"/>
        </w:rPr>
        <w:t xml:space="preserve"> </w:t>
      </w:r>
      <w:r>
        <w:t>K) P1 =</w:t>
      </w:r>
      <w:r>
        <w:rPr>
          <w:spacing w:val="40"/>
        </w:rPr>
        <w:t xml:space="preserve"> </w:t>
      </w:r>
      <w:r>
        <w:t>1.8 bara</w:t>
      </w:r>
      <w:r>
        <w:tab/>
        <w:t>- presiunea absoluta la inceputul tronsonului</w:t>
      </w:r>
    </w:p>
    <w:p w:rsidR="005956A8" w:rsidRDefault="00F3183C">
      <w:pPr>
        <w:pStyle w:val="BodyText"/>
        <w:tabs>
          <w:tab w:val="left" w:pos="2711"/>
        </w:tabs>
      </w:pPr>
      <w:r>
        <w:t>P2</w:t>
      </w:r>
      <w:r>
        <w:rPr>
          <w:spacing w:val="-2"/>
        </w:rPr>
        <w:t xml:space="preserve"> </w:t>
      </w:r>
      <w:r>
        <w:t>=0.6</w:t>
      </w:r>
      <w:r>
        <w:rPr>
          <w:spacing w:val="-1"/>
        </w:rPr>
        <w:t xml:space="preserve"> </w:t>
      </w:r>
      <w:r>
        <w:rPr>
          <w:spacing w:val="-4"/>
        </w:rPr>
        <w:t>bara</w:t>
      </w:r>
      <w:r>
        <w:tab/>
        <w:t>-</w:t>
      </w:r>
      <w:r>
        <w:rPr>
          <w:spacing w:val="-2"/>
        </w:rPr>
        <w:t xml:space="preserve"> </w:t>
      </w:r>
      <w:r>
        <w:t>presiunea</w:t>
      </w:r>
      <w:r>
        <w:rPr>
          <w:spacing w:val="-1"/>
        </w:rPr>
        <w:t xml:space="preserve"> </w:t>
      </w:r>
      <w:r>
        <w:t>absoluta</w:t>
      </w:r>
      <w:r>
        <w:rPr>
          <w:spacing w:val="-1"/>
        </w:rPr>
        <w:t xml:space="preserve"> </w:t>
      </w:r>
      <w:r>
        <w:t>la</w:t>
      </w:r>
      <w:r>
        <w:rPr>
          <w:spacing w:val="-2"/>
        </w:rPr>
        <w:t xml:space="preserve"> </w:t>
      </w:r>
      <w:r>
        <w:t>sfarsitul</w:t>
      </w:r>
      <w:r>
        <w:rPr>
          <w:spacing w:val="-1"/>
        </w:rPr>
        <w:t xml:space="preserve"> </w:t>
      </w:r>
      <w:r>
        <w:rPr>
          <w:spacing w:val="-2"/>
        </w:rPr>
        <w:t>tronsonului</w:t>
      </w:r>
    </w:p>
    <w:p w:rsidR="005956A8" w:rsidRDefault="005956A8">
      <w:pPr>
        <w:pStyle w:val="BodyText"/>
        <w:tabs>
          <w:tab w:val="left" w:pos="3432"/>
        </w:tabs>
      </w:pPr>
      <w:r w:rsidRPr="005956A8">
        <w:pict>
          <v:group id="docshapegroup344" o:spid="_x0000_s1070" style="position:absolute;left:0;text-align:left;margin-left:126.6pt;margin-top:.4pt;width:18.75pt;height:13.4pt;z-index:-26548224;mso-position-horizontal-relative:page" coordorigin="2532,8" coordsize="375,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45" o:spid="_x0000_s1072" type="#_x0000_t75" style="position:absolute;left:2532;top:8;width:375;height:267">
              <v:imagedata r:id="rId80" o:title=""/>
            </v:shape>
            <v:shape id="docshape346" o:spid="_x0000_s1071" type="#_x0000_t202" style="position:absolute;left:2532;top:8;width:375;height:268" filled="f" stroked="f">
              <v:textbox inset="0,0,0,0">
                <w:txbxContent>
                  <w:p w:rsidR="00F3183C" w:rsidRDefault="00F3183C">
                    <w:pPr>
                      <w:spacing w:line="268" w:lineRule="exact"/>
                      <w:ind w:left="187"/>
                      <w:rPr>
                        <w:sz w:val="24"/>
                      </w:rPr>
                    </w:pPr>
                    <w:r>
                      <w:rPr>
                        <w:w w:val="99"/>
                        <w:sz w:val="24"/>
                      </w:rPr>
                      <w:t>K</w:t>
                    </w:r>
                  </w:p>
                </w:txbxContent>
              </v:textbox>
            </v:shape>
            <w10:wrap anchorx="page"/>
          </v:group>
        </w:pict>
      </w:r>
      <w:r w:rsidR="00F3183C">
        <w:t>T =</w:t>
      </w:r>
      <w:r w:rsidR="00F3183C">
        <w:rPr>
          <w:spacing w:val="-2"/>
        </w:rPr>
        <w:t xml:space="preserve"> 288,15</w:t>
      </w:r>
      <w:r w:rsidR="00F3183C">
        <w:tab/>
        <w:t>-</w:t>
      </w:r>
      <w:r w:rsidR="00F3183C">
        <w:rPr>
          <w:spacing w:val="-4"/>
        </w:rPr>
        <w:t xml:space="preserve"> </w:t>
      </w:r>
      <w:r w:rsidR="00F3183C">
        <w:t>temperatura</w:t>
      </w:r>
      <w:r w:rsidR="00F3183C">
        <w:rPr>
          <w:spacing w:val="-2"/>
        </w:rPr>
        <w:t xml:space="preserve"> </w:t>
      </w:r>
      <w:r w:rsidR="00F3183C">
        <w:t>gazelor</w:t>
      </w:r>
      <w:r w:rsidR="00F3183C">
        <w:rPr>
          <w:spacing w:val="-1"/>
        </w:rPr>
        <w:t xml:space="preserve"> </w:t>
      </w:r>
      <w:r w:rsidR="00F3183C">
        <w:t>în</w:t>
      </w:r>
      <w:r w:rsidR="00F3183C">
        <w:rPr>
          <w:spacing w:val="1"/>
        </w:rPr>
        <w:t xml:space="preserve"> </w:t>
      </w:r>
      <w:r w:rsidR="00F3183C">
        <w:t xml:space="preserve">condiţii </w:t>
      </w:r>
      <w:r w:rsidR="00F3183C">
        <w:rPr>
          <w:spacing w:val="-2"/>
        </w:rPr>
        <w:t>standard</w:t>
      </w:r>
    </w:p>
    <w:p w:rsidR="005956A8" w:rsidRDefault="00F3183C">
      <w:pPr>
        <w:pStyle w:val="BodyText"/>
        <w:tabs>
          <w:tab w:val="left" w:pos="2711"/>
        </w:tabs>
        <w:ind w:right="3069"/>
      </w:pPr>
      <w:r>
        <w:t>δ = 0,554</w:t>
      </w:r>
      <w:r>
        <w:tab/>
        <w:t>-</w:t>
      </w:r>
      <w:r>
        <w:rPr>
          <w:spacing w:val="-4"/>
        </w:rPr>
        <w:t xml:space="preserve"> </w:t>
      </w:r>
      <w:r>
        <w:t>densitatea</w:t>
      </w:r>
      <w:r>
        <w:rPr>
          <w:spacing w:val="-5"/>
        </w:rPr>
        <w:t xml:space="preserve"> </w:t>
      </w:r>
      <w:r>
        <w:t>relativă</w:t>
      </w:r>
      <w:r>
        <w:rPr>
          <w:spacing w:val="-4"/>
        </w:rPr>
        <w:t xml:space="preserve"> </w:t>
      </w:r>
      <w:r>
        <w:t>a</w:t>
      </w:r>
      <w:r>
        <w:rPr>
          <w:spacing w:val="-5"/>
        </w:rPr>
        <w:t xml:space="preserve"> </w:t>
      </w:r>
      <w:r>
        <w:t>gazelor</w:t>
      </w:r>
      <w:r>
        <w:rPr>
          <w:spacing w:val="-4"/>
        </w:rPr>
        <w:t xml:space="preserve"> </w:t>
      </w:r>
      <w:r>
        <w:t>faţă</w:t>
      </w:r>
      <w:r>
        <w:rPr>
          <w:spacing w:val="-4"/>
        </w:rPr>
        <w:t xml:space="preserve"> </w:t>
      </w:r>
      <w:r>
        <w:t>de</w:t>
      </w:r>
      <w:r>
        <w:rPr>
          <w:spacing w:val="-4"/>
        </w:rPr>
        <w:t xml:space="preserve"> </w:t>
      </w:r>
      <w:r>
        <w:t>densitatea</w:t>
      </w:r>
      <w:r>
        <w:rPr>
          <w:spacing w:val="-4"/>
        </w:rPr>
        <w:t xml:space="preserve"> </w:t>
      </w:r>
      <w:r>
        <w:t>aerului L =</w:t>
      </w:r>
      <w:r>
        <w:rPr>
          <w:spacing w:val="40"/>
        </w:rPr>
        <w:t xml:space="preserve"> </w:t>
      </w:r>
      <w:r>
        <w:t>0.0015km</w:t>
      </w:r>
      <w:r>
        <w:tab/>
        <w:t>- lungimea tronsonului respectiv</w:t>
      </w:r>
    </w:p>
    <w:p w:rsidR="005956A8" w:rsidRDefault="00F3183C">
      <w:pPr>
        <w:pStyle w:val="BodyText"/>
        <w:tabs>
          <w:tab w:val="left" w:pos="2483"/>
        </w:tabs>
        <w:spacing w:before="1"/>
        <w:ind w:right="1264"/>
      </w:pPr>
      <w:r>
        <w:t>λ =</w:t>
      </w:r>
      <w:r>
        <w:rPr>
          <w:spacing w:val="80"/>
        </w:rPr>
        <w:t xml:space="preserve"> </w:t>
      </w:r>
      <w:r>
        <w:t>0.037</w:t>
      </w:r>
      <w:r>
        <w:tab/>
        <w:t>-</w:t>
      </w:r>
      <w:r>
        <w:rPr>
          <w:spacing w:val="40"/>
        </w:rPr>
        <w:t xml:space="preserve"> </w:t>
      </w:r>
      <w:r>
        <w:t>coificientul</w:t>
      </w:r>
      <w:r>
        <w:rPr>
          <w:spacing w:val="-2"/>
        </w:rPr>
        <w:t xml:space="preserve"> </w:t>
      </w:r>
      <w:r>
        <w:t>de</w:t>
      </w:r>
      <w:r>
        <w:rPr>
          <w:spacing w:val="-2"/>
        </w:rPr>
        <w:t xml:space="preserve"> </w:t>
      </w:r>
      <w:r>
        <w:t>pierdere</w:t>
      </w:r>
      <w:r>
        <w:rPr>
          <w:spacing w:val="-4"/>
        </w:rPr>
        <w:t xml:space="preserve"> </w:t>
      </w:r>
      <w:r>
        <w:t>liniara</w:t>
      </w:r>
      <w:r>
        <w:rPr>
          <w:spacing w:val="-4"/>
        </w:rPr>
        <w:t xml:space="preserve"> </w:t>
      </w:r>
      <w:r>
        <w:t>de</w:t>
      </w:r>
      <w:r>
        <w:rPr>
          <w:spacing w:val="-3"/>
        </w:rPr>
        <w:t xml:space="preserve"> </w:t>
      </w:r>
      <w:r>
        <w:t>sarcina</w:t>
      </w:r>
      <w:r>
        <w:rPr>
          <w:spacing w:val="-3"/>
        </w:rPr>
        <w:t xml:space="preserve"> </w:t>
      </w:r>
      <w:r>
        <w:t>determinat</w:t>
      </w:r>
      <w:r>
        <w:rPr>
          <w:spacing w:val="-3"/>
        </w:rPr>
        <w:t xml:space="preserve"> </w:t>
      </w:r>
      <w:r>
        <w:t>in</w:t>
      </w:r>
      <w:r>
        <w:rPr>
          <w:spacing w:val="-3"/>
        </w:rPr>
        <w:t xml:space="preserve"> </w:t>
      </w:r>
      <w:r>
        <w:t>functie</w:t>
      </w:r>
      <w:r>
        <w:rPr>
          <w:spacing w:val="-4"/>
        </w:rPr>
        <w:t xml:space="preserve"> </w:t>
      </w:r>
      <w:r>
        <w:t>de</w:t>
      </w:r>
      <w:r>
        <w:rPr>
          <w:spacing w:val="-4"/>
        </w:rPr>
        <w:t xml:space="preserve"> </w:t>
      </w:r>
      <w:r>
        <w:t>Re –</w:t>
      </w:r>
      <w:r>
        <w:rPr>
          <w:spacing w:val="-3"/>
        </w:rPr>
        <w:t xml:space="preserve"> </w:t>
      </w:r>
      <w:r>
        <w:t xml:space="preserve">nr. </w:t>
      </w:r>
      <w:r>
        <w:rPr>
          <w:spacing w:val="-2"/>
        </w:rPr>
        <w:t>Reynolds</w:t>
      </w:r>
    </w:p>
    <w:p w:rsidR="005956A8" w:rsidRDefault="00F3183C">
      <w:pPr>
        <w:pStyle w:val="BodyText"/>
        <w:spacing w:line="274" w:lineRule="exact"/>
        <w:ind w:left="731"/>
      </w:pPr>
      <w:r>
        <w:t>Re</w:t>
      </w:r>
      <w:r>
        <w:rPr>
          <w:spacing w:val="-1"/>
        </w:rPr>
        <w:t xml:space="preserve"> </w:t>
      </w:r>
      <w:r>
        <w:t>=</w:t>
      </w:r>
      <w:r>
        <w:rPr>
          <w:spacing w:val="-1"/>
        </w:rPr>
        <w:t xml:space="preserve"> </w:t>
      </w:r>
      <w:r>
        <w:t xml:space="preserve">2230 </w:t>
      </w:r>
      <w:r>
        <w:rPr>
          <w:spacing w:val="-10"/>
        </w:rPr>
        <w:t>x</w:t>
      </w:r>
    </w:p>
    <w:p w:rsidR="005956A8" w:rsidRDefault="00F3183C">
      <w:pPr>
        <w:pStyle w:val="BodyText"/>
      </w:pPr>
      <w:r>
        <w:t>Re=2230</w:t>
      </w:r>
      <w:r>
        <w:rPr>
          <w:spacing w:val="-1"/>
        </w:rPr>
        <w:t xml:space="preserve"> </w:t>
      </w:r>
      <w:r>
        <w:t>=</w:t>
      </w:r>
      <w:r>
        <w:rPr>
          <w:spacing w:val="-2"/>
        </w:rPr>
        <w:t xml:space="preserve"> </w:t>
      </w:r>
      <w:r>
        <w:t xml:space="preserve">55957.76 </w:t>
      </w:r>
      <w:r>
        <w:rPr>
          <w:spacing w:val="-2"/>
        </w:rPr>
        <w:t>&gt;2300</w:t>
      </w: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ind w:left="0"/>
        <w:rPr>
          <w:sz w:val="26"/>
        </w:rPr>
      </w:pPr>
    </w:p>
    <w:p w:rsidR="005956A8" w:rsidRDefault="00F3183C">
      <w:pPr>
        <w:pStyle w:val="BodyText"/>
        <w:tabs>
          <w:tab w:val="left" w:pos="3134"/>
        </w:tabs>
        <w:spacing w:before="207"/>
      </w:pPr>
      <w:r>
        <w:t>D</w:t>
      </w:r>
      <w:r>
        <w:rPr>
          <w:spacing w:val="-1"/>
        </w:rPr>
        <w:t xml:space="preserve"> </w:t>
      </w:r>
      <w:r>
        <w:t>=</w:t>
      </w:r>
      <w:r>
        <w:rPr>
          <w:spacing w:val="28"/>
        </w:rPr>
        <w:t xml:space="preserve">  </w:t>
      </w:r>
      <w:r>
        <w:t>6.8</w:t>
      </w:r>
      <w:r>
        <w:rPr>
          <w:spacing w:val="1"/>
        </w:rPr>
        <w:t xml:space="preserve"> </w:t>
      </w:r>
      <w:r>
        <w:rPr>
          <w:spacing w:val="-5"/>
        </w:rPr>
        <w:t>cm</w:t>
      </w:r>
      <w:r>
        <w:tab/>
        <w:t>-</w:t>
      </w:r>
      <w:r>
        <w:rPr>
          <w:spacing w:val="-4"/>
        </w:rPr>
        <w:t xml:space="preserve"> </w:t>
      </w:r>
      <w:r>
        <w:t>diametru</w:t>
      </w:r>
      <w:r>
        <w:rPr>
          <w:spacing w:val="-1"/>
        </w:rPr>
        <w:t xml:space="preserve"> </w:t>
      </w:r>
      <w:r>
        <w:t xml:space="preserve">interior al </w:t>
      </w:r>
      <w:r>
        <w:rPr>
          <w:spacing w:val="-2"/>
        </w:rPr>
        <w:t>conductei</w:t>
      </w:r>
    </w:p>
    <w:p w:rsidR="005956A8" w:rsidRDefault="00F3183C">
      <w:pPr>
        <w:pStyle w:val="BodyText"/>
      </w:pPr>
      <w:r>
        <w:t>D</w:t>
      </w:r>
      <w:r>
        <w:rPr>
          <w:spacing w:val="-4"/>
        </w:rPr>
        <w:t xml:space="preserve"> </w:t>
      </w:r>
      <w:r>
        <w:t>=</w:t>
      </w:r>
      <w:r>
        <w:rPr>
          <w:spacing w:val="-2"/>
        </w:rPr>
        <w:t xml:space="preserve"> </w:t>
      </w:r>
      <w:r>
        <w:t>0.56</w:t>
      </w:r>
      <w:r>
        <w:rPr>
          <w:spacing w:val="-1"/>
        </w:rPr>
        <w:t xml:space="preserve"> </w:t>
      </w:r>
      <w:r>
        <w:t>x√(5&amp;(476_^2*288.15*0.034*0.0015*0.554)/(1.8_^2-0.6_^2 ))</w:t>
      </w:r>
      <w:r>
        <w:rPr>
          <w:spacing w:val="59"/>
        </w:rPr>
        <w:t xml:space="preserve"> </w:t>
      </w:r>
      <w:r>
        <w:t xml:space="preserve">[cm] </w:t>
      </w:r>
      <w:r>
        <w:rPr>
          <w:spacing w:val="-10"/>
        </w:rPr>
        <w:t>,</w:t>
      </w:r>
    </w:p>
    <w:p w:rsidR="005956A8" w:rsidRDefault="005956A8">
      <w:pPr>
        <w:pStyle w:val="BodyText"/>
        <w:ind w:left="0"/>
        <w:rPr>
          <w:sz w:val="26"/>
        </w:rPr>
      </w:pPr>
    </w:p>
    <w:p w:rsidR="005956A8" w:rsidRDefault="00F3183C">
      <w:pPr>
        <w:pStyle w:val="BodyText"/>
        <w:spacing w:before="229"/>
      </w:pPr>
      <w:r>
        <w:t>w=</w:t>
      </w:r>
      <w:r>
        <w:rPr>
          <w:spacing w:val="16"/>
        </w:rPr>
        <w:t xml:space="preserve"> = </w:t>
      </w:r>
      <w:r>
        <w:t>5.376x476/(</w:t>
      </w:r>
      <w:r>
        <w:rPr>
          <w:rFonts w:ascii="Yu Gothic" w:eastAsia="Yu Gothic"/>
        </w:rPr>
        <w:t>〖</w:t>
      </w:r>
      <w:r>
        <w:t>6.8</w:t>
      </w:r>
      <w:r>
        <w:rPr>
          <w:rFonts w:ascii="Yu Gothic" w:eastAsia="Yu Gothic"/>
        </w:rPr>
        <w:t>〗</w:t>
      </w:r>
      <w:r>
        <w:t>^2</w:t>
      </w:r>
      <w:r>
        <w:rPr>
          <w:spacing w:val="-2"/>
        </w:rPr>
        <w:t xml:space="preserve"> </w:t>
      </w:r>
      <w:r>
        <w:t>(1.8+(1.8_^2)/(1.8_ +0.6))</w:t>
      </w:r>
      <w:r>
        <w:rPr>
          <w:spacing w:val="-3"/>
        </w:rPr>
        <w:t xml:space="preserve"> ) = </w:t>
      </w:r>
      <w:r>
        <w:t>17.56</w:t>
      </w:r>
      <w:r>
        <w:rPr>
          <w:spacing w:val="-1"/>
        </w:rPr>
        <w:t xml:space="preserve"> </w:t>
      </w:r>
      <w:r>
        <w:rPr>
          <w:spacing w:val="-2"/>
        </w:rPr>
        <w:t>m/sec</w:t>
      </w:r>
    </w:p>
    <w:p w:rsidR="005956A8" w:rsidRDefault="005956A8">
      <w:pPr>
        <w:pStyle w:val="BodyText"/>
        <w:spacing w:before="8"/>
        <w:ind w:left="0"/>
        <w:rPr>
          <w:sz w:val="21"/>
        </w:rPr>
      </w:pPr>
    </w:p>
    <w:p w:rsidR="005956A8" w:rsidRDefault="00F3183C">
      <w:pPr>
        <w:pStyle w:val="BodyText"/>
      </w:pPr>
      <w:r>
        <w:t>Tronson</w:t>
      </w:r>
      <w:r>
        <w:rPr>
          <w:spacing w:val="-13"/>
        </w:rPr>
        <w:t xml:space="preserve"> </w:t>
      </w:r>
      <w:r>
        <w:t>B-</w:t>
      </w:r>
      <w:r>
        <w:rPr>
          <w:spacing w:val="-10"/>
        </w:rPr>
        <w:t>C</w:t>
      </w:r>
    </w:p>
    <w:p w:rsidR="005956A8" w:rsidRDefault="00F3183C">
      <w:pPr>
        <w:pStyle w:val="BodyText"/>
      </w:pPr>
      <w:r>
        <w:t>D</w:t>
      </w:r>
      <w:r>
        <w:rPr>
          <w:spacing w:val="-1"/>
        </w:rPr>
        <w:t xml:space="preserve"> </w:t>
      </w:r>
      <w:r>
        <w:t>=</w:t>
      </w:r>
      <w:r>
        <w:rPr>
          <w:spacing w:val="-3"/>
        </w:rPr>
        <w:t xml:space="preserve"> </w:t>
      </w:r>
      <w:r>
        <w:t>0.56 x</w:t>
      </w:r>
      <w:r>
        <w:rPr>
          <w:spacing w:val="29"/>
        </w:rPr>
        <w:t xml:space="preserve">  </w:t>
      </w:r>
      <w:r>
        <w:t xml:space="preserve">[cm] </w:t>
      </w:r>
      <w:r>
        <w:rPr>
          <w:spacing w:val="-10"/>
        </w:rPr>
        <w:t>,</w:t>
      </w:r>
    </w:p>
    <w:p w:rsidR="005956A8" w:rsidRDefault="005956A8">
      <w:pPr>
        <w:pStyle w:val="BodyText"/>
        <w:ind w:left="0"/>
      </w:pPr>
    </w:p>
    <w:p w:rsidR="005956A8" w:rsidRDefault="00F3183C">
      <w:pPr>
        <w:pStyle w:val="BodyText"/>
        <w:tabs>
          <w:tab w:val="left" w:pos="3254"/>
        </w:tabs>
      </w:pPr>
      <w:r>
        <w:t>D</w:t>
      </w:r>
      <w:r>
        <w:rPr>
          <w:spacing w:val="-1"/>
        </w:rPr>
        <w:t xml:space="preserve"> </w:t>
      </w:r>
      <w:r>
        <w:t>=</w:t>
      </w:r>
      <w:r>
        <w:rPr>
          <w:spacing w:val="57"/>
        </w:rPr>
        <w:t xml:space="preserve"> </w:t>
      </w:r>
      <w:r>
        <w:t xml:space="preserve">7.36 </w:t>
      </w:r>
      <w:r>
        <w:rPr>
          <w:spacing w:val="-5"/>
        </w:rPr>
        <w:t>cm</w:t>
      </w:r>
      <w:r>
        <w:tab/>
        <w:t>-</w:t>
      </w:r>
      <w:r>
        <w:rPr>
          <w:spacing w:val="-4"/>
        </w:rPr>
        <w:t xml:space="preserve"> </w:t>
      </w:r>
      <w:r>
        <w:t>diametru</w:t>
      </w:r>
      <w:r>
        <w:rPr>
          <w:spacing w:val="-1"/>
        </w:rPr>
        <w:t xml:space="preserve"> </w:t>
      </w:r>
      <w:r>
        <w:t xml:space="preserve">interior al </w:t>
      </w:r>
      <w:r>
        <w:rPr>
          <w:spacing w:val="-2"/>
        </w:rPr>
        <w:t>conductei</w:t>
      </w:r>
    </w:p>
    <w:p w:rsidR="005956A8" w:rsidRDefault="00F3183C">
      <w:pPr>
        <w:pStyle w:val="BodyText"/>
        <w:tabs>
          <w:tab w:val="left" w:pos="2711"/>
          <w:tab w:val="left" w:pos="3288"/>
        </w:tabs>
        <w:ind w:right="945"/>
      </w:pPr>
      <w:r>
        <w:t>Qcs = 476 Nm3/h</w:t>
      </w:r>
      <w:r>
        <w:tab/>
      </w:r>
      <w:r>
        <w:tab/>
        <w:t>-</w:t>
      </w:r>
      <w:r>
        <w:rPr>
          <w:spacing w:val="-3"/>
        </w:rPr>
        <w:t xml:space="preserve"> </w:t>
      </w:r>
      <w:r>
        <w:t>debitul</w:t>
      </w:r>
      <w:r>
        <w:rPr>
          <w:spacing w:val="-2"/>
        </w:rPr>
        <w:t xml:space="preserve"> </w:t>
      </w:r>
      <w:r>
        <w:t>de</w:t>
      </w:r>
      <w:r>
        <w:rPr>
          <w:spacing w:val="-2"/>
        </w:rPr>
        <w:t xml:space="preserve"> </w:t>
      </w:r>
      <w:r>
        <w:t>calcul</w:t>
      </w:r>
      <w:r>
        <w:rPr>
          <w:spacing w:val="-2"/>
        </w:rPr>
        <w:t xml:space="preserve"> </w:t>
      </w:r>
      <w:r>
        <w:t>la</w:t>
      </w:r>
      <w:r>
        <w:rPr>
          <w:spacing w:val="-2"/>
        </w:rPr>
        <w:t xml:space="preserve"> </w:t>
      </w:r>
      <w:r>
        <w:t>starea</w:t>
      </w:r>
      <w:r>
        <w:rPr>
          <w:spacing w:val="-4"/>
        </w:rPr>
        <w:t xml:space="preserve"> </w:t>
      </w:r>
      <w:r>
        <w:t>de</w:t>
      </w:r>
      <w:r>
        <w:rPr>
          <w:spacing w:val="-4"/>
        </w:rPr>
        <w:t xml:space="preserve"> </w:t>
      </w:r>
      <w:r>
        <w:t>referinta</w:t>
      </w:r>
      <w:r>
        <w:rPr>
          <w:spacing w:val="40"/>
        </w:rPr>
        <w:t xml:space="preserve"> </w:t>
      </w:r>
      <w:r>
        <w:t>(</w:t>
      </w:r>
      <w:r>
        <w:rPr>
          <w:spacing w:val="-3"/>
        </w:rPr>
        <w:t xml:space="preserve"> </w:t>
      </w:r>
      <w:r>
        <w:t>p=</w:t>
      </w:r>
      <w:r>
        <w:rPr>
          <w:spacing w:val="-5"/>
        </w:rPr>
        <w:t xml:space="preserve"> </w:t>
      </w:r>
      <w:r>
        <w:t>1,012</w:t>
      </w:r>
      <w:r>
        <w:rPr>
          <w:spacing w:val="-3"/>
        </w:rPr>
        <w:t xml:space="preserve"> </w:t>
      </w:r>
      <w:r>
        <w:t>bar</w:t>
      </w:r>
      <w:r>
        <w:rPr>
          <w:spacing w:val="-3"/>
        </w:rPr>
        <w:t xml:space="preserve"> </w:t>
      </w:r>
      <w:r>
        <w:t>si</w:t>
      </w:r>
      <w:r>
        <w:rPr>
          <w:spacing w:val="-2"/>
        </w:rPr>
        <w:t xml:space="preserve"> </w:t>
      </w:r>
      <w:r>
        <w:t>T=</w:t>
      </w:r>
      <w:r>
        <w:rPr>
          <w:spacing w:val="-4"/>
        </w:rPr>
        <w:t xml:space="preserve"> </w:t>
      </w:r>
      <w:r>
        <w:t>288.15</w:t>
      </w:r>
      <w:r>
        <w:rPr>
          <w:spacing w:val="-2"/>
        </w:rPr>
        <w:t xml:space="preserve"> </w:t>
      </w:r>
      <w:r>
        <w:t>K) P1 =</w:t>
      </w:r>
      <w:r>
        <w:rPr>
          <w:spacing w:val="40"/>
        </w:rPr>
        <w:t xml:space="preserve"> </w:t>
      </w:r>
      <w:r>
        <w:t>1.8 bara</w:t>
      </w:r>
      <w:r>
        <w:tab/>
        <w:t>- presiunea absoluta la inceputul tronsonului</w:t>
      </w:r>
    </w:p>
    <w:p w:rsidR="005956A8" w:rsidRDefault="00F3183C">
      <w:pPr>
        <w:pStyle w:val="BodyText"/>
        <w:tabs>
          <w:tab w:val="left" w:pos="2711"/>
        </w:tabs>
      </w:pPr>
      <w:r>
        <w:t>P2</w:t>
      </w:r>
      <w:r>
        <w:rPr>
          <w:spacing w:val="-2"/>
        </w:rPr>
        <w:t xml:space="preserve"> </w:t>
      </w:r>
      <w:r>
        <w:t>=0.6</w:t>
      </w:r>
      <w:r>
        <w:rPr>
          <w:spacing w:val="-1"/>
        </w:rPr>
        <w:t xml:space="preserve"> </w:t>
      </w:r>
      <w:r>
        <w:rPr>
          <w:spacing w:val="-4"/>
        </w:rPr>
        <w:t>bara</w:t>
      </w:r>
      <w:r>
        <w:tab/>
        <w:t>-</w:t>
      </w:r>
      <w:r>
        <w:rPr>
          <w:spacing w:val="-2"/>
        </w:rPr>
        <w:t xml:space="preserve"> </w:t>
      </w:r>
      <w:r>
        <w:t>presiunea</w:t>
      </w:r>
      <w:r>
        <w:rPr>
          <w:spacing w:val="-1"/>
        </w:rPr>
        <w:t xml:space="preserve"> </w:t>
      </w:r>
      <w:r>
        <w:t>absoluta</w:t>
      </w:r>
      <w:r>
        <w:rPr>
          <w:spacing w:val="-1"/>
        </w:rPr>
        <w:t xml:space="preserve"> </w:t>
      </w:r>
      <w:r>
        <w:t>la</w:t>
      </w:r>
      <w:r>
        <w:rPr>
          <w:spacing w:val="-2"/>
        </w:rPr>
        <w:t xml:space="preserve"> </w:t>
      </w:r>
      <w:r>
        <w:t>sfarsitul</w:t>
      </w:r>
      <w:r>
        <w:rPr>
          <w:spacing w:val="-1"/>
        </w:rPr>
        <w:t xml:space="preserve"> </w:t>
      </w:r>
      <w:r>
        <w:rPr>
          <w:spacing w:val="-2"/>
        </w:rPr>
        <w:t>tronsonului</w:t>
      </w:r>
    </w:p>
    <w:p w:rsidR="005956A8" w:rsidRDefault="005956A8">
      <w:pPr>
        <w:pStyle w:val="BodyText"/>
        <w:tabs>
          <w:tab w:val="left" w:pos="3432"/>
        </w:tabs>
      </w:pPr>
      <w:r w:rsidRPr="005956A8">
        <w:pict>
          <v:group id="docshapegroup347" o:spid="_x0000_s1067" style="position:absolute;left:0;text-align:left;margin-left:126.6pt;margin-top:.4pt;width:18.75pt;height:13.4pt;z-index:-26547712;mso-position-horizontal-relative:page" coordorigin="2532,8" coordsize="375,268">
            <v:shape id="docshape348" o:spid="_x0000_s1069" type="#_x0000_t75" style="position:absolute;left:2532;top:8;width:375;height:267">
              <v:imagedata r:id="rId80" o:title=""/>
            </v:shape>
            <v:shape id="docshape349" o:spid="_x0000_s1068" type="#_x0000_t202" style="position:absolute;left:2532;top:8;width:375;height:268" filled="f" stroked="f">
              <v:textbox inset="0,0,0,0">
                <w:txbxContent>
                  <w:p w:rsidR="00F3183C" w:rsidRDefault="00F3183C">
                    <w:pPr>
                      <w:spacing w:line="268" w:lineRule="exact"/>
                      <w:ind w:left="187"/>
                      <w:rPr>
                        <w:sz w:val="24"/>
                      </w:rPr>
                    </w:pPr>
                    <w:r>
                      <w:rPr>
                        <w:w w:val="99"/>
                        <w:sz w:val="24"/>
                      </w:rPr>
                      <w:t>K</w:t>
                    </w:r>
                  </w:p>
                </w:txbxContent>
              </v:textbox>
            </v:shape>
            <w10:wrap anchorx="page"/>
          </v:group>
        </w:pict>
      </w:r>
      <w:r w:rsidR="00F3183C">
        <w:t>T =</w:t>
      </w:r>
      <w:r w:rsidR="00F3183C">
        <w:rPr>
          <w:spacing w:val="-2"/>
        </w:rPr>
        <w:t xml:space="preserve"> 288,15</w:t>
      </w:r>
      <w:r w:rsidR="00F3183C">
        <w:tab/>
        <w:t>-</w:t>
      </w:r>
      <w:r w:rsidR="00F3183C">
        <w:rPr>
          <w:spacing w:val="-4"/>
        </w:rPr>
        <w:t xml:space="preserve"> </w:t>
      </w:r>
      <w:r w:rsidR="00F3183C">
        <w:t>temperatura</w:t>
      </w:r>
      <w:r w:rsidR="00F3183C">
        <w:rPr>
          <w:spacing w:val="-2"/>
        </w:rPr>
        <w:t xml:space="preserve"> </w:t>
      </w:r>
      <w:r w:rsidR="00F3183C">
        <w:t>gazelor în</w:t>
      </w:r>
      <w:r w:rsidR="00F3183C">
        <w:rPr>
          <w:spacing w:val="1"/>
        </w:rPr>
        <w:t xml:space="preserve"> </w:t>
      </w:r>
      <w:r w:rsidR="00F3183C">
        <w:t xml:space="preserve">condiţii </w:t>
      </w:r>
      <w:r w:rsidR="00F3183C">
        <w:rPr>
          <w:spacing w:val="-2"/>
        </w:rPr>
        <w:t>standard</w:t>
      </w:r>
    </w:p>
    <w:p w:rsidR="005956A8" w:rsidRDefault="005956A8">
      <w:pPr>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52" o:spid="_x0000_s1065" style="width:485.25pt;height:1.45pt;mso-position-horizontal-relative:char;mso-position-vertical-relative:line" coordsize="9705,29">
            <v:rect id="docshape353" o:spid="_x0000_s1066"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tabs>
          <w:tab w:val="left" w:pos="2711"/>
        </w:tabs>
        <w:spacing w:before="119"/>
        <w:ind w:right="3069"/>
      </w:pPr>
      <w:r>
        <w:t>δ = 0,554</w:t>
      </w:r>
      <w:r>
        <w:tab/>
        <w:t>-</w:t>
      </w:r>
      <w:r>
        <w:rPr>
          <w:spacing w:val="-5"/>
        </w:rPr>
        <w:t xml:space="preserve"> </w:t>
      </w:r>
      <w:r>
        <w:t>densitatea</w:t>
      </w:r>
      <w:r>
        <w:rPr>
          <w:spacing w:val="-6"/>
        </w:rPr>
        <w:t xml:space="preserve"> </w:t>
      </w:r>
      <w:r>
        <w:t>relativă</w:t>
      </w:r>
      <w:r>
        <w:rPr>
          <w:spacing w:val="-4"/>
        </w:rPr>
        <w:t xml:space="preserve"> </w:t>
      </w:r>
      <w:r>
        <w:t>a</w:t>
      </w:r>
      <w:r>
        <w:rPr>
          <w:spacing w:val="-6"/>
        </w:rPr>
        <w:t xml:space="preserve"> </w:t>
      </w:r>
      <w:r>
        <w:t>gazelor</w:t>
      </w:r>
      <w:r>
        <w:rPr>
          <w:spacing w:val="-4"/>
        </w:rPr>
        <w:t xml:space="preserve"> </w:t>
      </w:r>
      <w:r>
        <w:t>faţă</w:t>
      </w:r>
      <w:r>
        <w:rPr>
          <w:spacing w:val="-4"/>
        </w:rPr>
        <w:t xml:space="preserve"> </w:t>
      </w:r>
      <w:r>
        <w:t>de</w:t>
      </w:r>
      <w:r>
        <w:rPr>
          <w:spacing w:val="-5"/>
        </w:rPr>
        <w:t xml:space="preserve"> </w:t>
      </w:r>
      <w:r>
        <w:t>densitatea</w:t>
      </w:r>
      <w:r>
        <w:rPr>
          <w:spacing w:val="-5"/>
        </w:rPr>
        <w:t xml:space="preserve"> </w:t>
      </w:r>
      <w:r>
        <w:t>aerului L =</w:t>
      </w:r>
      <w:r>
        <w:rPr>
          <w:spacing w:val="40"/>
        </w:rPr>
        <w:t xml:space="preserve"> </w:t>
      </w:r>
      <w:r>
        <w:t>0.055km</w:t>
      </w:r>
      <w:r>
        <w:tab/>
        <w:t>- lungimea tronsonului respectiv</w:t>
      </w:r>
    </w:p>
    <w:p w:rsidR="005956A8" w:rsidRDefault="00F3183C">
      <w:pPr>
        <w:pStyle w:val="BodyText"/>
        <w:tabs>
          <w:tab w:val="left" w:pos="2483"/>
        </w:tabs>
        <w:ind w:right="1264"/>
      </w:pPr>
      <w:r>
        <w:t>λ =</w:t>
      </w:r>
      <w:r>
        <w:rPr>
          <w:spacing w:val="80"/>
        </w:rPr>
        <w:t xml:space="preserve"> </w:t>
      </w:r>
      <w:r>
        <w:t>0.037</w:t>
      </w:r>
      <w:r>
        <w:tab/>
        <w:t>-</w:t>
      </w:r>
      <w:r>
        <w:rPr>
          <w:spacing w:val="40"/>
        </w:rPr>
        <w:t xml:space="preserve"> </w:t>
      </w:r>
      <w:r>
        <w:t>coificientul</w:t>
      </w:r>
      <w:r>
        <w:rPr>
          <w:spacing w:val="-2"/>
        </w:rPr>
        <w:t xml:space="preserve"> </w:t>
      </w:r>
      <w:r>
        <w:t>de</w:t>
      </w:r>
      <w:r>
        <w:rPr>
          <w:spacing w:val="-2"/>
        </w:rPr>
        <w:t xml:space="preserve"> </w:t>
      </w:r>
      <w:r>
        <w:t>pierdere</w:t>
      </w:r>
      <w:r>
        <w:rPr>
          <w:spacing w:val="-4"/>
        </w:rPr>
        <w:t xml:space="preserve"> </w:t>
      </w:r>
      <w:r>
        <w:t>liniara</w:t>
      </w:r>
      <w:r>
        <w:rPr>
          <w:spacing w:val="-4"/>
        </w:rPr>
        <w:t xml:space="preserve"> </w:t>
      </w:r>
      <w:r>
        <w:t>de</w:t>
      </w:r>
      <w:r>
        <w:rPr>
          <w:spacing w:val="-3"/>
        </w:rPr>
        <w:t xml:space="preserve"> </w:t>
      </w:r>
      <w:r>
        <w:t>sarcina</w:t>
      </w:r>
      <w:r>
        <w:rPr>
          <w:spacing w:val="-3"/>
        </w:rPr>
        <w:t xml:space="preserve"> </w:t>
      </w:r>
      <w:r>
        <w:t>determinat</w:t>
      </w:r>
      <w:r>
        <w:rPr>
          <w:spacing w:val="-3"/>
        </w:rPr>
        <w:t xml:space="preserve"> </w:t>
      </w:r>
      <w:r>
        <w:t>in</w:t>
      </w:r>
      <w:r>
        <w:rPr>
          <w:spacing w:val="-3"/>
        </w:rPr>
        <w:t xml:space="preserve"> </w:t>
      </w:r>
      <w:r>
        <w:t>functie</w:t>
      </w:r>
      <w:r>
        <w:rPr>
          <w:spacing w:val="-4"/>
        </w:rPr>
        <w:t xml:space="preserve"> </w:t>
      </w:r>
      <w:r>
        <w:t>de</w:t>
      </w:r>
      <w:r>
        <w:rPr>
          <w:spacing w:val="-4"/>
        </w:rPr>
        <w:t xml:space="preserve"> </w:t>
      </w:r>
      <w:r>
        <w:t>Re</w:t>
      </w:r>
      <w:r>
        <w:rPr>
          <w:spacing w:val="-2"/>
        </w:rPr>
        <w:t xml:space="preserve"> </w:t>
      </w:r>
      <w:r>
        <w:t>–</w:t>
      </w:r>
      <w:r>
        <w:rPr>
          <w:spacing w:val="-3"/>
        </w:rPr>
        <w:t xml:space="preserve"> </w:t>
      </w:r>
      <w:r>
        <w:t xml:space="preserve">nr. </w:t>
      </w:r>
      <w:r>
        <w:rPr>
          <w:spacing w:val="-2"/>
        </w:rPr>
        <w:t>Reynolds</w:t>
      </w:r>
    </w:p>
    <w:p w:rsidR="005956A8" w:rsidRDefault="00F3183C">
      <w:pPr>
        <w:pStyle w:val="BodyText"/>
        <w:ind w:left="731"/>
      </w:pPr>
      <w:r>
        <w:t>Re</w:t>
      </w:r>
      <w:r>
        <w:rPr>
          <w:spacing w:val="-1"/>
        </w:rPr>
        <w:t xml:space="preserve"> </w:t>
      </w:r>
      <w:r>
        <w:t>=</w:t>
      </w:r>
      <w:r>
        <w:rPr>
          <w:spacing w:val="-1"/>
        </w:rPr>
        <w:t xml:space="preserve"> </w:t>
      </w:r>
      <w:r>
        <w:t xml:space="preserve">2230 </w:t>
      </w:r>
      <w:r>
        <w:rPr>
          <w:spacing w:val="-10"/>
        </w:rPr>
        <w:t>x</w:t>
      </w:r>
    </w:p>
    <w:p w:rsidR="005956A8" w:rsidRDefault="00F3183C">
      <w:pPr>
        <w:pStyle w:val="BodyText"/>
      </w:pPr>
      <w:r>
        <w:t>Re=2230</w:t>
      </w:r>
      <w:r>
        <w:rPr>
          <w:spacing w:val="-1"/>
        </w:rPr>
        <w:t xml:space="preserve"> </w:t>
      </w:r>
      <w:r>
        <w:t>=</w:t>
      </w:r>
      <w:r>
        <w:rPr>
          <w:spacing w:val="-2"/>
        </w:rPr>
        <w:t xml:space="preserve"> </w:t>
      </w:r>
      <w:r>
        <w:t xml:space="preserve">55957.76 </w:t>
      </w:r>
      <w:r>
        <w:rPr>
          <w:spacing w:val="-2"/>
        </w:rPr>
        <w:t>&gt;2300</w:t>
      </w: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ind w:left="0"/>
        <w:rPr>
          <w:sz w:val="26"/>
        </w:rPr>
      </w:pPr>
    </w:p>
    <w:p w:rsidR="005956A8" w:rsidRDefault="00F3183C">
      <w:pPr>
        <w:pStyle w:val="BodyText"/>
        <w:tabs>
          <w:tab w:val="left" w:pos="3254"/>
        </w:tabs>
        <w:spacing w:before="207"/>
      </w:pPr>
      <w:r>
        <w:t>D</w:t>
      </w:r>
      <w:r>
        <w:rPr>
          <w:spacing w:val="-1"/>
        </w:rPr>
        <w:t xml:space="preserve"> </w:t>
      </w:r>
      <w:r>
        <w:t>=</w:t>
      </w:r>
      <w:r>
        <w:rPr>
          <w:spacing w:val="28"/>
        </w:rPr>
        <w:t xml:space="preserve">  </w:t>
      </w:r>
      <w:r>
        <w:t>7.36</w:t>
      </w:r>
      <w:r>
        <w:rPr>
          <w:spacing w:val="1"/>
        </w:rPr>
        <w:t xml:space="preserve"> </w:t>
      </w:r>
      <w:r>
        <w:rPr>
          <w:spacing w:val="-5"/>
        </w:rPr>
        <w:t>cm</w:t>
      </w:r>
      <w:r>
        <w:tab/>
        <w:t>-</w:t>
      </w:r>
      <w:r>
        <w:rPr>
          <w:spacing w:val="-4"/>
        </w:rPr>
        <w:t xml:space="preserve"> </w:t>
      </w:r>
      <w:r>
        <w:t>diametru</w:t>
      </w:r>
      <w:r>
        <w:rPr>
          <w:spacing w:val="-1"/>
        </w:rPr>
        <w:t xml:space="preserve"> </w:t>
      </w:r>
      <w:r>
        <w:t xml:space="preserve">interior al </w:t>
      </w:r>
      <w:r>
        <w:rPr>
          <w:spacing w:val="-2"/>
        </w:rPr>
        <w:t>conductei</w:t>
      </w:r>
    </w:p>
    <w:p w:rsidR="005956A8" w:rsidRDefault="00F3183C">
      <w:pPr>
        <w:pStyle w:val="BodyText"/>
      </w:pPr>
      <w:r>
        <w:t>D</w:t>
      </w:r>
      <w:r>
        <w:rPr>
          <w:spacing w:val="-4"/>
        </w:rPr>
        <w:t xml:space="preserve"> </w:t>
      </w:r>
      <w:r>
        <w:t>=</w:t>
      </w:r>
      <w:r>
        <w:rPr>
          <w:spacing w:val="-2"/>
        </w:rPr>
        <w:t xml:space="preserve"> </w:t>
      </w:r>
      <w:r>
        <w:t>0.56 x√(5&amp;(476_^2*288.15*0.034*0.055*0.554)/(1.8_^2-0.6_^2 ))</w:t>
      </w:r>
      <w:r>
        <w:rPr>
          <w:spacing w:val="60"/>
        </w:rPr>
        <w:t xml:space="preserve"> </w:t>
      </w:r>
      <w:r>
        <w:t xml:space="preserve">[cm] </w:t>
      </w:r>
      <w:r>
        <w:rPr>
          <w:spacing w:val="-10"/>
        </w:rPr>
        <w:t>,</w:t>
      </w:r>
    </w:p>
    <w:p w:rsidR="005956A8" w:rsidRDefault="005956A8">
      <w:pPr>
        <w:pStyle w:val="BodyText"/>
        <w:ind w:left="0"/>
        <w:rPr>
          <w:sz w:val="26"/>
        </w:rPr>
      </w:pPr>
    </w:p>
    <w:p w:rsidR="005956A8" w:rsidRDefault="00F3183C">
      <w:pPr>
        <w:pStyle w:val="BodyText"/>
        <w:spacing w:before="229"/>
      </w:pPr>
      <w:r>
        <w:t>w=</w:t>
      </w:r>
      <w:r>
        <w:rPr>
          <w:spacing w:val="16"/>
        </w:rPr>
        <w:t xml:space="preserve"> = </w:t>
      </w:r>
      <w:r>
        <w:t>5.376x476/(</w:t>
      </w:r>
      <w:r>
        <w:rPr>
          <w:rFonts w:ascii="Yu Gothic" w:eastAsia="Yu Gothic"/>
        </w:rPr>
        <w:t>〖</w:t>
      </w:r>
      <w:r>
        <w:t>7.36</w:t>
      </w:r>
      <w:r>
        <w:rPr>
          <w:rFonts w:ascii="Yu Gothic" w:eastAsia="Yu Gothic"/>
        </w:rPr>
        <w:t>〗</w:t>
      </w:r>
      <w:r>
        <w:t>^2</w:t>
      </w:r>
      <w:r>
        <w:rPr>
          <w:spacing w:val="-2"/>
        </w:rPr>
        <w:t xml:space="preserve"> </w:t>
      </w:r>
      <w:r>
        <w:t>(1.8+(1.8_^2)/(1.8_ +0.6))</w:t>
      </w:r>
      <w:r>
        <w:rPr>
          <w:spacing w:val="-3"/>
        </w:rPr>
        <w:t xml:space="preserve"> ) = </w:t>
      </w:r>
      <w:r>
        <w:t>14.99</w:t>
      </w:r>
      <w:r>
        <w:rPr>
          <w:spacing w:val="-1"/>
        </w:rPr>
        <w:t xml:space="preserve"> </w:t>
      </w:r>
      <w:r>
        <w:rPr>
          <w:spacing w:val="-2"/>
        </w:rPr>
        <w:t>m/sec</w:t>
      </w:r>
    </w:p>
    <w:p w:rsidR="005956A8" w:rsidRDefault="005956A8">
      <w:pPr>
        <w:pStyle w:val="BodyText"/>
        <w:spacing w:before="6"/>
        <w:ind w:left="0"/>
        <w:rPr>
          <w:sz w:val="21"/>
        </w:rPr>
      </w:pPr>
    </w:p>
    <w:p w:rsidR="005956A8" w:rsidRDefault="00F3183C">
      <w:pPr>
        <w:pStyle w:val="BodyText"/>
      </w:pPr>
      <w:r>
        <w:t>Tronson</w:t>
      </w:r>
      <w:r>
        <w:rPr>
          <w:spacing w:val="-13"/>
        </w:rPr>
        <w:t xml:space="preserve"> </w:t>
      </w:r>
      <w:r>
        <w:t>C-</w:t>
      </w:r>
      <w:r>
        <w:rPr>
          <w:spacing w:val="-10"/>
        </w:rPr>
        <w:t>D</w:t>
      </w:r>
    </w:p>
    <w:p w:rsidR="005956A8" w:rsidRDefault="00F3183C">
      <w:pPr>
        <w:pStyle w:val="BodyText"/>
      </w:pPr>
      <w:r>
        <w:t>D</w:t>
      </w:r>
      <w:r>
        <w:rPr>
          <w:spacing w:val="-1"/>
        </w:rPr>
        <w:t xml:space="preserve"> </w:t>
      </w:r>
      <w:r>
        <w:t>=</w:t>
      </w:r>
      <w:r>
        <w:rPr>
          <w:spacing w:val="-3"/>
        </w:rPr>
        <w:t xml:space="preserve"> </w:t>
      </w:r>
      <w:r>
        <w:t>0.56 x</w:t>
      </w:r>
      <w:r>
        <w:rPr>
          <w:spacing w:val="29"/>
        </w:rPr>
        <w:t xml:space="preserve">  </w:t>
      </w:r>
      <w:r>
        <w:t xml:space="preserve">[cm] </w:t>
      </w:r>
      <w:r>
        <w:rPr>
          <w:spacing w:val="-10"/>
        </w:rPr>
        <w:t>,</w:t>
      </w:r>
    </w:p>
    <w:p w:rsidR="005956A8" w:rsidRDefault="005956A8">
      <w:pPr>
        <w:pStyle w:val="BodyText"/>
        <w:ind w:left="0"/>
      </w:pPr>
    </w:p>
    <w:p w:rsidR="005956A8" w:rsidRDefault="00F3183C">
      <w:pPr>
        <w:pStyle w:val="BodyText"/>
        <w:tabs>
          <w:tab w:val="left" w:pos="3134"/>
        </w:tabs>
      </w:pPr>
      <w:r>
        <w:t>D</w:t>
      </w:r>
      <w:r>
        <w:rPr>
          <w:spacing w:val="-1"/>
        </w:rPr>
        <w:t xml:space="preserve"> </w:t>
      </w:r>
      <w:r>
        <w:t>=</w:t>
      </w:r>
      <w:r>
        <w:rPr>
          <w:spacing w:val="57"/>
        </w:rPr>
        <w:t xml:space="preserve"> </w:t>
      </w:r>
      <w:r>
        <w:t xml:space="preserve">6.8 </w:t>
      </w:r>
      <w:r>
        <w:rPr>
          <w:spacing w:val="-5"/>
        </w:rPr>
        <w:t>cm</w:t>
      </w:r>
      <w:r>
        <w:tab/>
        <w:t>-</w:t>
      </w:r>
      <w:r>
        <w:rPr>
          <w:spacing w:val="-4"/>
        </w:rPr>
        <w:t xml:space="preserve"> </w:t>
      </w:r>
      <w:r>
        <w:t>diametru</w:t>
      </w:r>
      <w:r>
        <w:rPr>
          <w:spacing w:val="-1"/>
        </w:rPr>
        <w:t xml:space="preserve"> </w:t>
      </w:r>
      <w:r>
        <w:t xml:space="preserve">interior al </w:t>
      </w:r>
      <w:r>
        <w:rPr>
          <w:spacing w:val="-2"/>
        </w:rPr>
        <w:t>conductei</w:t>
      </w:r>
    </w:p>
    <w:p w:rsidR="005956A8" w:rsidRDefault="00F3183C">
      <w:pPr>
        <w:pStyle w:val="BodyText"/>
        <w:tabs>
          <w:tab w:val="left" w:pos="2711"/>
          <w:tab w:val="left" w:pos="3288"/>
        </w:tabs>
        <w:ind w:right="945"/>
      </w:pPr>
      <w:r>
        <w:t>Qcs = 476 Nm3/h</w:t>
      </w:r>
      <w:r>
        <w:tab/>
      </w:r>
      <w:r>
        <w:tab/>
        <w:t>-</w:t>
      </w:r>
      <w:r>
        <w:rPr>
          <w:spacing w:val="-3"/>
        </w:rPr>
        <w:t xml:space="preserve"> </w:t>
      </w:r>
      <w:r>
        <w:t>debitul</w:t>
      </w:r>
      <w:r>
        <w:rPr>
          <w:spacing w:val="-2"/>
        </w:rPr>
        <w:t xml:space="preserve"> </w:t>
      </w:r>
      <w:r>
        <w:t>de</w:t>
      </w:r>
      <w:r>
        <w:rPr>
          <w:spacing w:val="-2"/>
        </w:rPr>
        <w:t xml:space="preserve"> </w:t>
      </w:r>
      <w:r>
        <w:t>calcul</w:t>
      </w:r>
      <w:r>
        <w:rPr>
          <w:spacing w:val="-2"/>
        </w:rPr>
        <w:t xml:space="preserve"> </w:t>
      </w:r>
      <w:r>
        <w:t>la</w:t>
      </w:r>
      <w:r>
        <w:rPr>
          <w:spacing w:val="-2"/>
        </w:rPr>
        <w:t xml:space="preserve"> </w:t>
      </w:r>
      <w:r>
        <w:t>starea</w:t>
      </w:r>
      <w:r>
        <w:rPr>
          <w:spacing w:val="-4"/>
        </w:rPr>
        <w:t xml:space="preserve"> </w:t>
      </w:r>
      <w:r>
        <w:t>de</w:t>
      </w:r>
      <w:r>
        <w:rPr>
          <w:spacing w:val="-4"/>
        </w:rPr>
        <w:t xml:space="preserve"> </w:t>
      </w:r>
      <w:r>
        <w:t>referinta</w:t>
      </w:r>
      <w:r>
        <w:rPr>
          <w:spacing w:val="40"/>
        </w:rPr>
        <w:t xml:space="preserve"> </w:t>
      </w:r>
      <w:r>
        <w:t>(</w:t>
      </w:r>
      <w:r>
        <w:rPr>
          <w:spacing w:val="-3"/>
        </w:rPr>
        <w:t xml:space="preserve"> </w:t>
      </w:r>
      <w:r>
        <w:t>p=</w:t>
      </w:r>
      <w:r>
        <w:rPr>
          <w:spacing w:val="-5"/>
        </w:rPr>
        <w:t xml:space="preserve"> </w:t>
      </w:r>
      <w:r>
        <w:t>1,012</w:t>
      </w:r>
      <w:r>
        <w:rPr>
          <w:spacing w:val="-1"/>
        </w:rPr>
        <w:t xml:space="preserve"> </w:t>
      </w:r>
      <w:r>
        <w:t>bar</w:t>
      </w:r>
      <w:r>
        <w:rPr>
          <w:spacing w:val="-3"/>
        </w:rPr>
        <w:t xml:space="preserve"> </w:t>
      </w:r>
      <w:r>
        <w:t>si</w:t>
      </w:r>
      <w:r>
        <w:rPr>
          <w:spacing w:val="-2"/>
        </w:rPr>
        <w:t xml:space="preserve"> </w:t>
      </w:r>
      <w:r>
        <w:t>T=</w:t>
      </w:r>
      <w:r>
        <w:rPr>
          <w:spacing w:val="-4"/>
        </w:rPr>
        <w:t xml:space="preserve"> </w:t>
      </w:r>
      <w:r>
        <w:t>288.15</w:t>
      </w:r>
      <w:r>
        <w:rPr>
          <w:spacing w:val="-2"/>
        </w:rPr>
        <w:t xml:space="preserve"> </w:t>
      </w:r>
      <w:r>
        <w:t>K) P1 =</w:t>
      </w:r>
      <w:r>
        <w:rPr>
          <w:spacing w:val="40"/>
        </w:rPr>
        <w:t xml:space="preserve"> </w:t>
      </w:r>
      <w:r>
        <w:t>1.8 bara</w:t>
      </w:r>
      <w:r>
        <w:tab/>
        <w:t>- presiunea absoluta la inceputul tronsonului</w:t>
      </w:r>
    </w:p>
    <w:p w:rsidR="005956A8" w:rsidRDefault="00F3183C">
      <w:pPr>
        <w:pStyle w:val="BodyText"/>
        <w:tabs>
          <w:tab w:val="left" w:pos="2711"/>
        </w:tabs>
      </w:pPr>
      <w:r>
        <w:t>P2</w:t>
      </w:r>
      <w:r>
        <w:rPr>
          <w:spacing w:val="-2"/>
        </w:rPr>
        <w:t xml:space="preserve"> </w:t>
      </w:r>
      <w:r>
        <w:t>=0.6</w:t>
      </w:r>
      <w:r>
        <w:rPr>
          <w:spacing w:val="-1"/>
        </w:rPr>
        <w:t xml:space="preserve"> </w:t>
      </w:r>
      <w:r>
        <w:rPr>
          <w:spacing w:val="-4"/>
        </w:rPr>
        <w:t>bara</w:t>
      </w:r>
      <w:r>
        <w:tab/>
        <w:t>-</w:t>
      </w:r>
      <w:r>
        <w:rPr>
          <w:spacing w:val="-2"/>
        </w:rPr>
        <w:t xml:space="preserve"> </w:t>
      </w:r>
      <w:r>
        <w:t>presiunea</w:t>
      </w:r>
      <w:r>
        <w:rPr>
          <w:spacing w:val="-1"/>
        </w:rPr>
        <w:t xml:space="preserve"> </w:t>
      </w:r>
      <w:r>
        <w:t>absoluta</w:t>
      </w:r>
      <w:r>
        <w:rPr>
          <w:spacing w:val="-1"/>
        </w:rPr>
        <w:t xml:space="preserve"> </w:t>
      </w:r>
      <w:r>
        <w:t>la</w:t>
      </w:r>
      <w:r>
        <w:rPr>
          <w:spacing w:val="-2"/>
        </w:rPr>
        <w:t xml:space="preserve"> </w:t>
      </w:r>
      <w:r>
        <w:t>sfarsitul</w:t>
      </w:r>
      <w:r>
        <w:rPr>
          <w:spacing w:val="-1"/>
        </w:rPr>
        <w:t xml:space="preserve"> </w:t>
      </w:r>
      <w:r>
        <w:rPr>
          <w:spacing w:val="-2"/>
        </w:rPr>
        <w:t>tronsonului</w:t>
      </w:r>
    </w:p>
    <w:p w:rsidR="005956A8" w:rsidRDefault="005956A8">
      <w:pPr>
        <w:pStyle w:val="BodyText"/>
        <w:tabs>
          <w:tab w:val="left" w:pos="3432"/>
        </w:tabs>
      </w:pPr>
      <w:r w:rsidRPr="005956A8">
        <w:pict>
          <v:group id="docshapegroup354" o:spid="_x0000_s1062" style="position:absolute;left:0;text-align:left;margin-left:126.6pt;margin-top:.4pt;width:18.75pt;height:13.4pt;z-index:-26546688;mso-position-horizontal-relative:page" coordorigin="2532,8" coordsize="375,268">
            <v:shape id="docshape355" o:spid="_x0000_s1064" type="#_x0000_t75" style="position:absolute;left:2532;top:8;width:375;height:267">
              <v:imagedata r:id="rId80" o:title=""/>
            </v:shape>
            <v:shape id="docshape356" o:spid="_x0000_s1063" type="#_x0000_t202" style="position:absolute;left:2532;top:8;width:375;height:268" filled="f" stroked="f">
              <v:textbox inset="0,0,0,0">
                <w:txbxContent>
                  <w:p w:rsidR="00F3183C" w:rsidRDefault="00F3183C">
                    <w:pPr>
                      <w:spacing w:line="268" w:lineRule="exact"/>
                      <w:ind w:left="187"/>
                      <w:rPr>
                        <w:sz w:val="24"/>
                      </w:rPr>
                    </w:pPr>
                    <w:r>
                      <w:rPr>
                        <w:w w:val="99"/>
                        <w:sz w:val="24"/>
                      </w:rPr>
                      <w:t>K</w:t>
                    </w:r>
                  </w:p>
                </w:txbxContent>
              </v:textbox>
            </v:shape>
            <w10:wrap anchorx="page"/>
          </v:group>
        </w:pict>
      </w:r>
      <w:r w:rsidR="00F3183C">
        <w:t>T =</w:t>
      </w:r>
      <w:r w:rsidR="00F3183C">
        <w:rPr>
          <w:spacing w:val="-2"/>
        </w:rPr>
        <w:t xml:space="preserve"> 288,15</w:t>
      </w:r>
      <w:r w:rsidR="00F3183C">
        <w:tab/>
        <w:t>-</w:t>
      </w:r>
      <w:r w:rsidR="00F3183C">
        <w:rPr>
          <w:spacing w:val="-4"/>
        </w:rPr>
        <w:t xml:space="preserve"> </w:t>
      </w:r>
      <w:r w:rsidR="00F3183C">
        <w:t>temperatura</w:t>
      </w:r>
      <w:r w:rsidR="00F3183C">
        <w:rPr>
          <w:spacing w:val="-2"/>
        </w:rPr>
        <w:t xml:space="preserve"> </w:t>
      </w:r>
      <w:r w:rsidR="00F3183C">
        <w:t>gazelor</w:t>
      </w:r>
      <w:r w:rsidR="00F3183C">
        <w:rPr>
          <w:spacing w:val="-1"/>
        </w:rPr>
        <w:t xml:space="preserve"> </w:t>
      </w:r>
      <w:r w:rsidR="00F3183C">
        <w:t>în</w:t>
      </w:r>
      <w:r w:rsidR="00F3183C">
        <w:rPr>
          <w:spacing w:val="1"/>
        </w:rPr>
        <w:t xml:space="preserve"> </w:t>
      </w:r>
      <w:r w:rsidR="00F3183C">
        <w:t xml:space="preserve">condiţii </w:t>
      </w:r>
      <w:r w:rsidR="00F3183C">
        <w:rPr>
          <w:spacing w:val="-2"/>
        </w:rPr>
        <w:t>standard</w:t>
      </w:r>
    </w:p>
    <w:p w:rsidR="005956A8" w:rsidRDefault="00F3183C">
      <w:pPr>
        <w:pStyle w:val="BodyText"/>
        <w:tabs>
          <w:tab w:val="left" w:pos="2711"/>
        </w:tabs>
        <w:ind w:right="3069"/>
      </w:pPr>
      <w:r>
        <w:t>δ = 0,554</w:t>
      </w:r>
      <w:r>
        <w:tab/>
        <w:t>-</w:t>
      </w:r>
      <w:r>
        <w:rPr>
          <w:spacing w:val="-5"/>
        </w:rPr>
        <w:t xml:space="preserve"> </w:t>
      </w:r>
      <w:r>
        <w:t>densitatea</w:t>
      </w:r>
      <w:r>
        <w:rPr>
          <w:spacing w:val="-6"/>
        </w:rPr>
        <w:t xml:space="preserve"> </w:t>
      </w:r>
      <w:r>
        <w:t>relativă</w:t>
      </w:r>
      <w:r>
        <w:rPr>
          <w:spacing w:val="-4"/>
        </w:rPr>
        <w:t xml:space="preserve"> </w:t>
      </w:r>
      <w:r>
        <w:t>a</w:t>
      </w:r>
      <w:r>
        <w:rPr>
          <w:spacing w:val="-6"/>
        </w:rPr>
        <w:t xml:space="preserve"> </w:t>
      </w:r>
      <w:r>
        <w:t>gazelor</w:t>
      </w:r>
      <w:r>
        <w:rPr>
          <w:spacing w:val="-4"/>
        </w:rPr>
        <w:t xml:space="preserve"> </w:t>
      </w:r>
      <w:r>
        <w:t>faţă</w:t>
      </w:r>
      <w:r>
        <w:rPr>
          <w:spacing w:val="-4"/>
        </w:rPr>
        <w:t xml:space="preserve"> </w:t>
      </w:r>
      <w:r>
        <w:t>de</w:t>
      </w:r>
      <w:r>
        <w:rPr>
          <w:spacing w:val="-5"/>
        </w:rPr>
        <w:t xml:space="preserve"> </w:t>
      </w:r>
      <w:r>
        <w:t>densitatea</w:t>
      </w:r>
      <w:r>
        <w:rPr>
          <w:spacing w:val="-5"/>
        </w:rPr>
        <w:t xml:space="preserve"> </w:t>
      </w:r>
      <w:r>
        <w:t>aerului L =</w:t>
      </w:r>
      <w:r>
        <w:rPr>
          <w:spacing w:val="40"/>
        </w:rPr>
        <w:t xml:space="preserve"> </w:t>
      </w:r>
      <w:r>
        <w:t>0.035km</w:t>
      </w:r>
      <w:r>
        <w:tab/>
        <w:t>- lungimea tronsonului respectiv</w:t>
      </w:r>
    </w:p>
    <w:p w:rsidR="005956A8" w:rsidRDefault="00F3183C">
      <w:pPr>
        <w:pStyle w:val="BodyText"/>
        <w:tabs>
          <w:tab w:val="left" w:pos="2483"/>
        </w:tabs>
        <w:spacing w:before="1"/>
        <w:ind w:right="1264"/>
      </w:pPr>
      <w:r>
        <w:t>λ =</w:t>
      </w:r>
      <w:r>
        <w:rPr>
          <w:spacing w:val="80"/>
        </w:rPr>
        <w:t xml:space="preserve"> </w:t>
      </w:r>
      <w:r>
        <w:t>0.037</w:t>
      </w:r>
      <w:r>
        <w:tab/>
        <w:t>-</w:t>
      </w:r>
      <w:r>
        <w:rPr>
          <w:spacing w:val="40"/>
        </w:rPr>
        <w:t xml:space="preserve"> </w:t>
      </w:r>
      <w:r>
        <w:t>coificientul</w:t>
      </w:r>
      <w:r>
        <w:rPr>
          <w:spacing w:val="-2"/>
        </w:rPr>
        <w:t xml:space="preserve"> </w:t>
      </w:r>
      <w:r>
        <w:t>de</w:t>
      </w:r>
      <w:r>
        <w:rPr>
          <w:spacing w:val="-2"/>
        </w:rPr>
        <w:t xml:space="preserve"> </w:t>
      </w:r>
      <w:r>
        <w:t>pierdere</w:t>
      </w:r>
      <w:r>
        <w:rPr>
          <w:spacing w:val="-4"/>
        </w:rPr>
        <w:t xml:space="preserve"> </w:t>
      </w:r>
      <w:r>
        <w:t>liniara</w:t>
      </w:r>
      <w:r>
        <w:rPr>
          <w:spacing w:val="-4"/>
        </w:rPr>
        <w:t xml:space="preserve"> </w:t>
      </w:r>
      <w:r>
        <w:t>de</w:t>
      </w:r>
      <w:r>
        <w:rPr>
          <w:spacing w:val="-3"/>
        </w:rPr>
        <w:t xml:space="preserve"> </w:t>
      </w:r>
      <w:r>
        <w:t>sarcina</w:t>
      </w:r>
      <w:r>
        <w:rPr>
          <w:spacing w:val="-3"/>
        </w:rPr>
        <w:t xml:space="preserve"> </w:t>
      </w:r>
      <w:r>
        <w:t>determinat</w:t>
      </w:r>
      <w:r>
        <w:rPr>
          <w:spacing w:val="-3"/>
        </w:rPr>
        <w:t xml:space="preserve"> </w:t>
      </w:r>
      <w:r>
        <w:t>in</w:t>
      </w:r>
      <w:r>
        <w:rPr>
          <w:spacing w:val="-3"/>
        </w:rPr>
        <w:t xml:space="preserve"> </w:t>
      </w:r>
      <w:r>
        <w:t>functie</w:t>
      </w:r>
      <w:r>
        <w:rPr>
          <w:spacing w:val="-4"/>
        </w:rPr>
        <w:t xml:space="preserve"> </w:t>
      </w:r>
      <w:r>
        <w:t>de</w:t>
      </w:r>
      <w:r>
        <w:rPr>
          <w:spacing w:val="-4"/>
        </w:rPr>
        <w:t xml:space="preserve"> </w:t>
      </w:r>
      <w:r>
        <w:t>Re –</w:t>
      </w:r>
      <w:r>
        <w:rPr>
          <w:spacing w:val="-3"/>
        </w:rPr>
        <w:t xml:space="preserve"> </w:t>
      </w:r>
      <w:r>
        <w:t xml:space="preserve">nr. </w:t>
      </w:r>
      <w:r>
        <w:rPr>
          <w:spacing w:val="-2"/>
        </w:rPr>
        <w:t>Reynolds</w:t>
      </w:r>
    </w:p>
    <w:p w:rsidR="005956A8" w:rsidRDefault="00F3183C">
      <w:pPr>
        <w:pStyle w:val="BodyText"/>
        <w:ind w:left="731"/>
      </w:pPr>
      <w:r>
        <w:t>Re</w:t>
      </w:r>
      <w:r>
        <w:rPr>
          <w:spacing w:val="-1"/>
        </w:rPr>
        <w:t xml:space="preserve"> </w:t>
      </w:r>
      <w:r>
        <w:t>=</w:t>
      </w:r>
      <w:r>
        <w:rPr>
          <w:spacing w:val="-1"/>
        </w:rPr>
        <w:t xml:space="preserve"> </w:t>
      </w:r>
      <w:r>
        <w:t xml:space="preserve">2230 </w:t>
      </w:r>
      <w:r>
        <w:rPr>
          <w:spacing w:val="-10"/>
        </w:rPr>
        <w:t>x</w:t>
      </w:r>
    </w:p>
    <w:p w:rsidR="005956A8" w:rsidRDefault="00F3183C">
      <w:pPr>
        <w:pStyle w:val="BodyText"/>
      </w:pPr>
      <w:r>
        <w:t>Re=2230</w:t>
      </w:r>
      <w:r>
        <w:rPr>
          <w:spacing w:val="-1"/>
        </w:rPr>
        <w:t xml:space="preserve"> </w:t>
      </w:r>
      <w:r>
        <w:t>=</w:t>
      </w:r>
      <w:r>
        <w:rPr>
          <w:spacing w:val="-2"/>
        </w:rPr>
        <w:t xml:space="preserve"> </w:t>
      </w:r>
      <w:r>
        <w:t xml:space="preserve">55957.76 </w:t>
      </w:r>
      <w:r>
        <w:rPr>
          <w:spacing w:val="-2"/>
        </w:rPr>
        <w:t>&gt;2300</w:t>
      </w: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ind w:left="0"/>
        <w:rPr>
          <w:sz w:val="26"/>
        </w:rPr>
      </w:pPr>
    </w:p>
    <w:p w:rsidR="005956A8" w:rsidRDefault="00F3183C">
      <w:pPr>
        <w:pStyle w:val="BodyText"/>
        <w:tabs>
          <w:tab w:val="left" w:pos="3134"/>
        </w:tabs>
        <w:spacing w:before="207"/>
      </w:pPr>
      <w:r>
        <w:t>D</w:t>
      </w:r>
      <w:r>
        <w:rPr>
          <w:spacing w:val="-1"/>
        </w:rPr>
        <w:t xml:space="preserve"> </w:t>
      </w:r>
      <w:r>
        <w:t>=</w:t>
      </w:r>
      <w:r>
        <w:rPr>
          <w:spacing w:val="28"/>
        </w:rPr>
        <w:t xml:space="preserve">  </w:t>
      </w:r>
      <w:r>
        <w:t>6.8</w:t>
      </w:r>
      <w:r>
        <w:rPr>
          <w:spacing w:val="1"/>
        </w:rPr>
        <w:t xml:space="preserve"> </w:t>
      </w:r>
      <w:r>
        <w:rPr>
          <w:spacing w:val="-5"/>
        </w:rPr>
        <w:t>cm</w:t>
      </w:r>
      <w:r>
        <w:tab/>
        <w:t>-</w:t>
      </w:r>
      <w:r>
        <w:rPr>
          <w:spacing w:val="-4"/>
        </w:rPr>
        <w:t xml:space="preserve"> </w:t>
      </w:r>
      <w:r>
        <w:t>diametru</w:t>
      </w:r>
      <w:r>
        <w:rPr>
          <w:spacing w:val="-1"/>
        </w:rPr>
        <w:t xml:space="preserve"> </w:t>
      </w:r>
      <w:r>
        <w:t xml:space="preserve">interior al </w:t>
      </w:r>
      <w:r>
        <w:rPr>
          <w:spacing w:val="-2"/>
        </w:rPr>
        <w:t>conductei</w:t>
      </w:r>
    </w:p>
    <w:p w:rsidR="005956A8" w:rsidRDefault="00F3183C">
      <w:pPr>
        <w:pStyle w:val="BodyText"/>
        <w:spacing w:line="698" w:lineRule="auto"/>
        <w:ind w:right="2642"/>
      </w:pPr>
      <w:r>
        <w:t>D</w:t>
      </w:r>
      <w:r>
        <w:rPr>
          <w:spacing w:val="-5"/>
        </w:rPr>
        <w:t xml:space="preserve"> = </w:t>
      </w:r>
      <w:r>
        <w:t>0.56</w:t>
      </w:r>
      <w:r>
        <w:rPr>
          <w:spacing w:val="-5"/>
        </w:rPr>
        <w:t xml:space="preserve"> </w:t>
      </w:r>
      <w:r>
        <w:t>x√(5&amp;(476_^2*288.15*0.034*0.035*0.554)/(1.8_^2-0.6_^2</w:t>
      </w:r>
      <w:r>
        <w:rPr>
          <w:spacing w:val="6"/>
        </w:rPr>
        <w:t xml:space="preserve"> )) [</w:t>
      </w:r>
      <w:r>
        <w:t>cm]</w:t>
      </w:r>
      <w:r>
        <w:rPr>
          <w:spacing w:val="-3"/>
        </w:rPr>
        <w:t xml:space="preserve"> ,</w:t>
      </w:r>
      <w:r>
        <w:t xml:space="preserve"> w=</w:t>
      </w:r>
      <w:r>
        <w:rPr>
          <w:spacing w:val="13"/>
        </w:rPr>
        <w:t xml:space="preserve"> = </w:t>
      </w:r>
      <w:r>
        <w:t>5.376x476/(</w:t>
      </w:r>
      <w:r>
        <w:rPr>
          <w:rFonts w:ascii="Yu Gothic" w:eastAsia="Yu Gothic" w:hAnsi="Yu Gothic"/>
        </w:rPr>
        <w:t>〖</w:t>
      </w:r>
      <w:r>
        <w:t>6.8</w:t>
      </w:r>
      <w:r>
        <w:rPr>
          <w:rFonts w:ascii="Yu Gothic" w:eastAsia="Yu Gothic" w:hAnsi="Yu Gothic"/>
        </w:rPr>
        <w:t>〗</w:t>
      </w:r>
      <w:r>
        <w:t>^2 (1.8+(1.8_^2)/(1.8_ +0.6)) ) = 17.56 m/sec</w:t>
      </w:r>
    </w:p>
    <w:p w:rsidR="005956A8" w:rsidRDefault="005956A8">
      <w:pPr>
        <w:pStyle w:val="BodyText"/>
        <w:ind w:left="0"/>
        <w:rPr>
          <w:sz w:val="26"/>
        </w:rPr>
      </w:pPr>
    </w:p>
    <w:p w:rsidR="005956A8" w:rsidRDefault="00F3183C">
      <w:pPr>
        <w:pStyle w:val="BodyText"/>
        <w:spacing w:before="186"/>
      </w:pPr>
      <w:r>
        <w:t>Tronson</w:t>
      </w:r>
      <w:r>
        <w:rPr>
          <w:spacing w:val="-15"/>
        </w:rPr>
        <w:t xml:space="preserve"> </w:t>
      </w:r>
      <w:r>
        <w:t>D-</w:t>
      </w:r>
      <w:r>
        <w:rPr>
          <w:spacing w:val="-10"/>
        </w:rPr>
        <w:t>E</w:t>
      </w:r>
    </w:p>
    <w:p w:rsidR="005956A8" w:rsidRDefault="00F3183C">
      <w:pPr>
        <w:pStyle w:val="BodyText"/>
      </w:pPr>
      <w:r>
        <w:t>D</w:t>
      </w:r>
      <w:r>
        <w:rPr>
          <w:spacing w:val="-1"/>
        </w:rPr>
        <w:t xml:space="preserve"> </w:t>
      </w:r>
      <w:r>
        <w:t>=</w:t>
      </w:r>
      <w:r>
        <w:rPr>
          <w:spacing w:val="-3"/>
        </w:rPr>
        <w:t xml:space="preserve"> </w:t>
      </w:r>
      <w:r>
        <w:t>0.56 x</w:t>
      </w:r>
      <w:r>
        <w:rPr>
          <w:spacing w:val="29"/>
        </w:rPr>
        <w:t xml:space="preserve">  </w:t>
      </w:r>
      <w:r>
        <w:t xml:space="preserve">[cm] </w:t>
      </w:r>
      <w:r>
        <w:rPr>
          <w:spacing w:val="-10"/>
        </w:rPr>
        <w:t>,</w:t>
      </w:r>
    </w:p>
    <w:p w:rsidR="005956A8" w:rsidRDefault="005956A8">
      <w:pPr>
        <w:pStyle w:val="BodyText"/>
        <w:ind w:left="0"/>
      </w:pPr>
    </w:p>
    <w:p w:rsidR="005956A8" w:rsidRDefault="00F3183C">
      <w:pPr>
        <w:pStyle w:val="BodyText"/>
        <w:tabs>
          <w:tab w:val="left" w:pos="3254"/>
        </w:tabs>
      </w:pPr>
      <w:r>
        <w:t>D</w:t>
      </w:r>
      <w:r>
        <w:rPr>
          <w:spacing w:val="-1"/>
        </w:rPr>
        <w:t xml:space="preserve"> </w:t>
      </w:r>
      <w:r>
        <w:t>=</w:t>
      </w:r>
      <w:r>
        <w:rPr>
          <w:spacing w:val="57"/>
        </w:rPr>
        <w:t xml:space="preserve"> </w:t>
      </w:r>
      <w:r>
        <w:t xml:space="preserve">7.36 </w:t>
      </w:r>
      <w:r>
        <w:rPr>
          <w:spacing w:val="-5"/>
        </w:rPr>
        <w:t>cm</w:t>
      </w:r>
      <w:r>
        <w:tab/>
        <w:t>-</w:t>
      </w:r>
      <w:r>
        <w:rPr>
          <w:spacing w:val="-4"/>
        </w:rPr>
        <w:t xml:space="preserve"> </w:t>
      </w:r>
      <w:r>
        <w:t>diametru</w:t>
      </w:r>
      <w:r>
        <w:rPr>
          <w:spacing w:val="-1"/>
        </w:rPr>
        <w:t xml:space="preserve"> </w:t>
      </w:r>
      <w:r>
        <w:t xml:space="preserve">interior al </w:t>
      </w:r>
      <w:r>
        <w:rPr>
          <w:spacing w:val="-2"/>
        </w:rPr>
        <w:t>conductei</w:t>
      </w:r>
    </w:p>
    <w:p w:rsidR="005956A8" w:rsidRDefault="00F3183C">
      <w:pPr>
        <w:pStyle w:val="BodyText"/>
        <w:tabs>
          <w:tab w:val="left" w:pos="3288"/>
        </w:tabs>
      </w:pPr>
      <w:r>
        <w:t>Qcs</w:t>
      </w:r>
      <w:r>
        <w:rPr>
          <w:spacing w:val="-2"/>
        </w:rPr>
        <w:t xml:space="preserve"> </w:t>
      </w:r>
      <w:r>
        <w:t>=</w:t>
      </w:r>
      <w:r>
        <w:rPr>
          <w:spacing w:val="-3"/>
        </w:rPr>
        <w:t xml:space="preserve"> </w:t>
      </w:r>
      <w:r>
        <w:t>476</w:t>
      </w:r>
      <w:r>
        <w:rPr>
          <w:spacing w:val="-2"/>
        </w:rPr>
        <w:t xml:space="preserve"> Nm3/h</w:t>
      </w:r>
      <w:r>
        <w:tab/>
        <w:t>-</w:t>
      </w:r>
      <w:r>
        <w:rPr>
          <w:spacing w:val="-4"/>
        </w:rPr>
        <w:t xml:space="preserve"> </w:t>
      </w:r>
      <w:r>
        <w:t>debitul</w:t>
      </w:r>
      <w:r>
        <w:rPr>
          <w:spacing w:val="-2"/>
        </w:rPr>
        <w:t xml:space="preserve"> </w:t>
      </w:r>
      <w:r>
        <w:t>de</w:t>
      </w:r>
      <w:r>
        <w:rPr>
          <w:spacing w:val="-2"/>
        </w:rPr>
        <w:t xml:space="preserve"> </w:t>
      </w:r>
      <w:r>
        <w:t>calcul</w:t>
      </w:r>
      <w:r>
        <w:rPr>
          <w:spacing w:val="-2"/>
        </w:rPr>
        <w:t xml:space="preserve"> </w:t>
      </w:r>
      <w:r>
        <w:t>la</w:t>
      </w:r>
      <w:r>
        <w:rPr>
          <w:spacing w:val="-2"/>
        </w:rPr>
        <w:t xml:space="preserve"> </w:t>
      </w:r>
      <w:r>
        <w:t>starea</w:t>
      </w:r>
      <w:r>
        <w:rPr>
          <w:spacing w:val="-4"/>
        </w:rPr>
        <w:t xml:space="preserve"> </w:t>
      </w:r>
      <w:r>
        <w:t>de</w:t>
      </w:r>
      <w:r>
        <w:rPr>
          <w:spacing w:val="-4"/>
        </w:rPr>
        <w:t xml:space="preserve"> </w:t>
      </w:r>
      <w:r>
        <w:t>referinta</w:t>
      </w:r>
      <w:r>
        <w:rPr>
          <w:spacing w:val="55"/>
        </w:rPr>
        <w:t xml:space="preserve"> </w:t>
      </w:r>
      <w:r>
        <w:t>(</w:t>
      </w:r>
      <w:r>
        <w:rPr>
          <w:spacing w:val="-2"/>
        </w:rPr>
        <w:t xml:space="preserve"> </w:t>
      </w:r>
      <w:r>
        <w:t>p=</w:t>
      </w:r>
      <w:r>
        <w:rPr>
          <w:spacing w:val="-5"/>
        </w:rPr>
        <w:t xml:space="preserve"> </w:t>
      </w:r>
      <w:r>
        <w:t>1,012</w:t>
      </w:r>
      <w:r>
        <w:rPr>
          <w:spacing w:val="-3"/>
        </w:rPr>
        <w:t xml:space="preserve"> </w:t>
      </w:r>
      <w:r>
        <w:t>bar</w:t>
      </w:r>
      <w:r>
        <w:rPr>
          <w:spacing w:val="-3"/>
        </w:rPr>
        <w:t xml:space="preserve"> </w:t>
      </w:r>
      <w:r>
        <w:t>si</w:t>
      </w:r>
      <w:r>
        <w:rPr>
          <w:spacing w:val="-2"/>
        </w:rPr>
        <w:t xml:space="preserve"> </w:t>
      </w:r>
      <w:r>
        <w:t>T=</w:t>
      </w:r>
      <w:r>
        <w:rPr>
          <w:spacing w:val="-4"/>
        </w:rPr>
        <w:t xml:space="preserve"> </w:t>
      </w:r>
      <w:r>
        <w:t>288.15</w:t>
      </w:r>
      <w:r>
        <w:rPr>
          <w:spacing w:val="-2"/>
        </w:rPr>
        <w:t xml:space="preserve"> </w:t>
      </w:r>
      <w:r>
        <w:rPr>
          <w:spacing w:val="-5"/>
        </w:rPr>
        <w:t>K)</w:t>
      </w:r>
    </w:p>
    <w:p w:rsidR="005956A8" w:rsidRDefault="005956A8">
      <w:pPr>
        <w:sectPr w:rsidR="005956A8">
          <w:headerReference w:type="default" r:id="rId81"/>
          <w:footerReference w:type="default" r:id="rId82"/>
          <w:pgSz w:w="11910" w:h="16840"/>
          <w:pgMar w:top="1540" w:right="0" w:bottom="700" w:left="860" w:header="467" w:footer="518" w:gutter="0"/>
          <w:cols w:space="720"/>
        </w:sectPr>
      </w:pPr>
    </w:p>
    <w:p w:rsidR="005956A8" w:rsidRDefault="005956A8">
      <w:pPr>
        <w:pStyle w:val="BodyText"/>
        <w:ind w:left="0"/>
        <w:rPr>
          <w:sz w:val="20"/>
        </w:rPr>
      </w:pPr>
      <w:r w:rsidRPr="005956A8">
        <w:pict>
          <v:rect id="docshape360" o:spid="_x0000_s1061" style="position:absolute;margin-left:69.15pt;margin-top:83.05pt;width:485.25pt;height:1.45pt;z-index:15827456;mso-position-horizontal-relative:page;mso-position-vertical-relative:page" fillcolor="black" stroked="f">
            <w10:wrap anchorx="page" anchory="page"/>
          </v:rect>
        </w:pict>
      </w:r>
    </w:p>
    <w:p w:rsidR="005956A8" w:rsidRDefault="005956A8">
      <w:pPr>
        <w:pStyle w:val="BodyText"/>
        <w:spacing w:before="6"/>
        <w:ind w:left="0"/>
        <w:rPr>
          <w:sz w:val="11"/>
        </w:rPr>
      </w:pPr>
    </w:p>
    <w:tbl>
      <w:tblPr>
        <w:tblW w:w="0" w:type="auto"/>
        <w:tblInd w:w="509" w:type="dxa"/>
        <w:tblLayout w:type="fixed"/>
        <w:tblCellMar>
          <w:left w:w="0" w:type="dxa"/>
          <w:right w:w="0" w:type="dxa"/>
        </w:tblCellMar>
        <w:tblLook w:val="01E0"/>
      </w:tblPr>
      <w:tblGrid>
        <w:gridCol w:w="1358"/>
        <w:gridCol w:w="399"/>
        <w:gridCol w:w="7572"/>
      </w:tblGrid>
      <w:tr w:rsidR="005956A8">
        <w:trPr>
          <w:trHeight w:val="270"/>
        </w:trPr>
        <w:tc>
          <w:tcPr>
            <w:tcW w:w="1757" w:type="dxa"/>
            <w:gridSpan w:val="2"/>
          </w:tcPr>
          <w:p w:rsidR="005956A8" w:rsidRDefault="00F3183C">
            <w:pPr>
              <w:pStyle w:val="TableParagraph"/>
              <w:spacing w:line="251" w:lineRule="exact"/>
              <w:ind w:left="50"/>
              <w:rPr>
                <w:sz w:val="24"/>
              </w:rPr>
            </w:pPr>
            <w:r>
              <w:rPr>
                <w:sz w:val="24"/>
              </w:rPr>
              <w:t>P1</w:t>
            </w:r>
            <w:r>
              <w:rPr>
                <w:spacing w:val="-1"/>
                <w:sz w:val="24"/>
              </w:rPr>
              <w:t xml:space="preserve"> </w:t>
            </w:r>
            <w:r>
              <w:rPr>
                <w:sz w:val="24"/>
              </w:rPr>
              <w:t>=</w:t>
            </w:r>
            <w:r>
              <w:rPr>
                <w:spacing w:val="59"/>
                <w:sz w:val="24"/>
              </w:rPr>
              <w:t xml:space="preserve"> </w:t>
            </w:r>
            <w:r>
              <w:rPr>
                <w:sz w:val="24"/>
              </w:rPr>
              <w:t>1.8</w:t>
            </w:r>
            <w:r>
              <w:rPr>
                <w:spacing w:val="-1"/>
                <w:sz w:val="24"/>
              </w:rPr>
              <w:t xml:space="preserve"> </w:t>
            </w:r>
            <w:r>
              <w:rPr>
                <w:spacing w:val="-4"/>
                <w:sz w:val="24"/>
              </w:rPr>
              <w:t>bara</w:t>
            </w:r>
          </w:p>
        </w:tc>
        <w:tc>
          <w:tcPr>
            <w:tcW w:w="7572" w:type="dxa"/>
          </w:tcPr>
          <w:p w:rsidR="005956A8" w:rsidRDefault="00F3183C">
            <w:pPr>
              <w:pStyle w:val="TableParagraph"/>
              <w:spacing w:line="251" w:lineRule="exact"/>
              <w:ind w:left="452"/>
              <w:rPr>
                <w:sz w:val="24"/>
              </w:rPr>
            </w:pPr>
            <w:r>
              <w:rPr>
                <w:sz w:val="24"/>
              </w:rPr>
              <w:t>-</w:t>
            </w:r>
            <w:r>
              <w:rPr>
                <w:spacing w:val="-8"/>
                <w:sz w:val="24"/>
              </w:rPr>
              <w:t xml:space="preserve"> </w:t>
            </w:r>
            <w:r>
              <w:rPr>
                <w:sz w:val="24"/>
              </w:rPr>
              <w:t>presiunea</w:t>
            </w:r>
            <w:r>
              <w:rPr>
                <w:spacing w:val="-7"/>
                <w:sz w:val="24"/>
              </w:rPr>
              <w:t xml:space="preserve"> </w:t>
            </w:r>
            <w:r>
              <w:rPr>
                <w:sz w:val="24"/>
              </w:rPr>
              <w:t>absoluta</w:t>
            </w:r>
            <w:r>
              <w:rPr>
                <w:spacing w:val="-7"/>
                <w:sz w:val="24"/>
              </w:rPr>
              <w:t xml:space="preserve"> </w:t>
            </w:r>
            <w:r>
              <w:rPr>
                <w:sz w:val="24"/>
              </w:rPr>
              <w:t>la</w:t>
            </w:r>
            <w:r>
              <w:rPr>
                <w:spacing w:val="-8"/>
                <w:sz w:val="24"/>
              </w:rPr>
              <w:t xml:space="preserve"> </w:t>
            </w:r>
            <w:r>
              <w:rPr>
                <w:sz w:val="24"/>
              </w:rPr>
              <w:t>inceputul</w:t>
            </w:r>
            <w:r>
              <w:rPr>
                <w:spacing w:val="-7"/>
                <w:sz w:val="24"/>
              </w:rPr>
              <w:t xml:space="preserve"> </w:t>
            </w:r>
            <w:r>
              <w:rPr>
                <w:spacing w:val="-2"/>
                <w:sz w:val="24"/>
              </w:rPr>
              <w:t>tronsonului</w:t>
            </w:r>
          </w:p>
        </w:tc>
      </w:tr>
      <w:tr w:rsidR="005956A8">
        <w:trPr>
          <w:trHeight w:val="275"/>
        </w:trPr>
        <w:tc>
          <w:tcPr>
            <w:tcW w:w="1358" w:type="dxa"/>
          </w:tcPr>
          <w:p w:rsidR="005956A8" w:rsidRDefault="00F3183C">
            <w:pPr>
              <w:pStyle w:val="TableParagraph"/>
              <w:spacing w:line="256" w:lineRule="exact"/>
              <w:ind w:left="50"/>
              <w:rPr>
                <w:sz w:val="24"/>
              </w:rPr>
            </w:pPr>
            <w:r>
              <w:rPr>
                <w:sz w:val="24"/>
              </w:rPr>
              <w:t>P2</w:t>
            </w:r>
            <w:r>
              <w:rPr>
                <w:spacing w:val="-2"/>
                <w:sz w:val="24"/>
              </w:rPr>
              <w:t xml:space="preserve"> </w:t>
            </w:r>
            <w:r>
              <w:rPr>
                <w:sz w:val="24"/>
              </w:rPr>
              <w:t>=0.6</w:t>
            </w:r>
            <w:r>
              <w:rPr>
                <w:spacing w:val="-1"/>
                <w:sz w:val="24"/>
              </w:rPr>
              <w:t xml:space="preserve"> </w:t>
            </w:r>
            <w:r>
              <w:rPr>
                <w:spacing w:val="-4"/>
                <w:sz w:val="24"/>
              </w:rPr>
              <w:t>bara</w:t>
            </w:r>
          </w:p>
        </w:tc>
        <w:tc>
          <w:tcPr>
            <w:tcW w:w="399" w:type="dxa"/>
          </w:tcPr>
          <w:p w:rsidR="005956A8" w:rsidRDefault="005956A8">
            <w:pPr>
              <w:pStyle w:val="TableParagraph"/>
              <w:rPr>
                <w:sz w:val="20"/>
              </w:rPr>
            </w:pPr>
          </w:p>
        </w:tc>
        <w:tc>
          <w:tcPr>
            <w:tcW w:w="7572" w:type="dxa"/>
          </w:tcPr>
          <w:p w:rsidR="005956A8" w:rsidRDefault="00F3183C">
            <w:pPr>
              <w:pStyle w:val="TableParagraph"/>
              <w:spacing w:line="256" w:lineRule="exact"/>
              <w:ind w:left="452"/>
              <w:rPr>
                <w:sz w:val="24"/>
              </w:rPr>
            </w:pPr>
            <w:r>
              <w:rPr>
                <w:sz w:val="24"/>
              </w:rPr>
              <w:t>-</w:t>
            </w:r>
            <w:r>
              <w:rPr>
                <w:spacing w:val="-7"/>
                <w:sz w:val="24"/>
              </w:rPr>
              <w:t xml:space="preserve"> </w:t>
            </w:r>
            <w:r>
              <w:rPr>
                <w:sz w:val="24"/>
              </w:rPr>
              <w:t>presiunea</w:t>
            </w:r>
            <w:r>
              <w:rPr>
                <w:spacing w:val="-5"/>
                <w:sz w:val="24"/>
              </w:rPr>
              <w:t xml:space="preserve"> </w:t>
            </w:r>
            <w:r>
              <w:rPr>
                <w:sz w:val="24"/>
              </w:rPr>
              <w:t>absoluta</w:t>
            </w:r>
            <w:r>
              <w:rPr>
                <w:spacing w:val="-6"/>
                <w:sz w:val="24"/>
              </w:rPr>
              <w:t xml:space="preserve"> </w:t>
            </w:r>
            <w:r>
              <w:rPr>
                <w:sz w:val="24"/>
              </w:rPr>
              <w:t>la</w:t>
            </w:r>
            <w:r>
              <w:rPr>
                <w:spacing w:val="-6"/>
                <w:sz w:val="24"/>
              </w:rPr>
              <w:t xml:space="preserve"> </w:t>
            </w:r>
            <w:r>
              <w:rPr>
                <w:sz w:val="24"/>
              </w:rPr>
              <w:t>sfarsitul</w:t>
            </w:r>
            <w:r>
              <w:rPr>
                <w:spacing w:val="-5"/>
                <w:sz w:val="24"/>
              </w:rPr>
              <w:t xml:space="preserve"> </w:t>
            </w:r>
            <w:r>
              <w:rPr>
                <w:spacing w:val="-2"/>
                <w:sz w:val="24"/>
              </w:rPr>
              <w:t>tronsonului</w:t>
            </w:r>
          </w:p>
        </w:tc>
      </w:tr>
      <w:tr w:rsidR="005956A8">
        <w:trPr>
          <w:trHeight w:val="276"/>
        </w:trPr>
        <w:tc>
          <w:tcPr>
            <w:tcW w:w="1358" w:type="dxa"/>
          </w:tcPr>
          <w:p w:rsidR="005956A8" w:rsidRDefault="00F3183C">
            <w:pPr>
              <w:pStyle w:val="TableParagraph"/>
              <w:spacing w:line="256" w:lineRule="exact"/>
              <w:ind w:left="50"/>
              <w:rPr>
                <w:sz w:val="24"/>
              </w:rPr>
            </w:pPr>
            <w:r>
              <w:rPr>
                <w:sz w:val="24"/>
              </w:rPr>
              <w:t>T =</w:t>
            </w:r>
            <w:r>
              <w:rPr>
                <w:spacing w:val="-2"/>
                <w:sz w:val="24"/>
              </w:rPr>
              <w:t xml:space="preserve"> 288,15</w:t>
            </w:r>
          </w:p>
        </w:tc>
        <w:tc>
          <w:tcPr>
            <w:tcW w:w="399" w:type="dxa"/>
          </w:tcPr>
          <w:p w:rsidR="005956A8" w:rsidRDefault="00F3183C">
            <w:pPr>
              <w:pStyle w:val="TableParagraph"/>
              <w:spacing w:line="256" w:lineRule="exact"/>
              <w:ind w:left="-1"/>
              <w:rPr>
                <w:sz w:val="24"/>
              </w:rPr>
            </w:pPr>
            <w:r>
              <w:rPr>
                <w:w w:val="99"/>
                <w:sz w:val="24"/>
              </w:rPr>
              <w:t>K</w:t>
            </w:r>
          </w:p>
        </w:tc>
        <w:tc>
          <w:tcPr>
            <w:tcW w:w="7572" w:type="dxa"/>
          </w:tcPr>
          <w:p w:rsidR="005956A8" w:rsidRDefault="00F3183C">
            <w:pPr>
              <w:pStyle w:val="TableParagraph"/>
              <w:spacing w:line="256" w:lineRule="exact"/>
              <w:ind w:left="1173"/>
              <w:rPr>
                <w:sz w:val="24"/>
              </w:rPr>
            </w:pPr>
            <w:r>
              <w:rPr>
                <w:sz w:val="24"/>
              </w:rPr>
              <w:t>-</w:t>
            </w:r>
            <w:r>
              <w:rPr>
                <w:spacing w:val="-8"/>
                <w:sz w:val="24"/>
              </w:rPr>
              <w:t xml:space="preserve"> </w:t>
            </w:r>
            <w:r>
              <w:rPr>
                <w:sz w:val="24"/>
              </w:rPr>
              <w:t>temperatura</w:t>
            </w:r>
            <w:r>
              <w:rPr>
                <w:spacing w:val="-8"/>
                <w:sz w:val="24"/>
              </w:rPr>
              <w:t xml:space="preserve"> </w:t>
            </w:r>
            <w:r>
              <w:rPr>
                <w:sz w:val="24"/>
              </w:rPr>
              <w:t>gazelor</w:t>
            </w:r>
            <w:r>
              <w:rPr>
                <w:spacing w:val="-8"/>
                <w:sz w:val="24"/>
              </w:rPr>
              <w:t xml:space="preserve"> </w:t>
            </w:r>
            <w:r>
              <w:rPr>
                <w:sz w:val="24"/>
              </w:rPr>
              <w:t>în</w:t>
            </w:r>
            <w:r>
              <w:rPr>
                <w:spacing w:val="-5"/>
                <w:sz w:val="24"/>
              </w:rPr>
              <w:t xml:space="preserve"> </w:t>
            </w:r>
            <w:r>
              <w:rPr>
                <w:sz w:val="24"/>
              </w:rPr>
              <w:t>condiţii</w:t>
            </w:r>
            <w:r>
              <w:rPr>
                <w:spacing w:val="-7"/>
                <w:sz w:val="24"/>
              </w:rPr>
              <w:t xml:space="preserve"> </w:t>
            </w:r>
            <w:r>
              <w:rPr>
                <w:spacing w:val="-2"/>
                <w:sz w:val="24"/>
              </w:rPr>
              <w:t>standard</w:t>
            </w:r>
          </w:p>
        </w:tc>
      </w:tr>
      <w:tr w:rsidR="005956A8">
        <w:trPr>
          <w:trHeight w:val="276"/>
        </w:trPr>
        <w:tc>
          <w:tcPr>
            <w:tcW w:w="1358" w:type="dxa"/>
          </w:tcPr>
          <w:p w:rsidR="005956A8" w:rsidRDefault="00F3183C">
            <w:pPr>
              <w:pStyle w:val="TableParagraph"/>
              <w:spacing w:line="256" w:lineRule="exact"/>
              <w:ind w:left="50"/>
              <w:rPr>
                <w:sz w:val="24"/>
              </w:rPr>
            </w:pPr>
            <w:r>
              <w:rPr>
                <w:sz w:val="24"/>
              </w:rPr>
              <w:t>δ</w:t>
            </w:r>
            <w:r>
              <w:rPr>
                <w:spacing w:val="-1"/>
                <w:sz w:val="24"/>
              </w:rPr>
              <w:t xml:space="preserve"> </w:t>
            </w:r>
            <w:r>
              <w:rPr>
                <w:sz w:val="24"/>
              </w:rPr>
              <w:t>=</w:t>
            </w:r>
            <w:r>
              <w:rPr>
                <w:spacing w:val="-2"/>
                <w:sz w:val="24"/>
              </w:rPr>
              <w:t xml:space="preserve"> 0,554</w:t>
            </w:r>
          </w:p>
        </w:tc>
        <w:tc>
          <w:tcPr>
            <w:tcW w:w="399" w:type="dxa"/>
          </w:tcPr>
          <w:p w:rsidR="005956A8" w:rsidRDefault="005956A8">
            <w:pPr>
              <w:pStyle w:val="TableParagraph"/>
              <w:rPr>
                <w:sz w:val="20"/>
              </w:rPr>
            </w:pPr>
          </w:p>
        </w:tc>
        <w:tc>
          <w:tcPr>
            <w:tcW w:w="7572" w:type="dxa"/>
          </w:tcPr>
          <w:p w:rsidR="005956A8" w:rsidRDefault="00F3183C">
            <w:pPr>
              <w:pStyle w:val="TableParagraph"/>
              <w:spacing w:line="256" w:lineRule="exact"/>
              <w:ind w:left="452"/>
              <w:rPr>
                <w:sz w:val="24"/>
              </w:rPr>
            </w:pPr>
            <w:r>
              <w:rPr>
                <w:sz w:val="24"/>
              </w:rPr>
              <w:t>-</w:t>
            </w:r>
            <w:r>
              <w:rPr>
                <w:spacing w:val="-8"/>
                <w:sz w:val="24"/>
              </w:rPr>
              <w:t xml:space="preserve"> </w:t>
            </w:r>
            <w:r>
              <w:rPr>
                <w:sz w:val="24"/>
              </w:rPr>
              <w:t>densitatea</w:t>
            </w:r>
            <w:r>
              <w:rPr>
                <w:spacing w:val="-8"/>
                <w:sz w:val="24"/>
              </w:rPr>
              <w:t xml:space="preserve"> </w:t>
            </w:r>
            <w:r>
              <w:rPr>
                <w:sz w:val="24"/>
              </w:rPr>
              <w:t>relativă</w:t>
            </w:r>
            <w:r>
              <w:rPr>
                <w:spacing w:val="-6"/>
                <w:sz w:val="24"/>
              </w:rPr>
              <w:t xml:space="preserve"> </w:t>
            </w:r>
            <w:r>
              <w:rPr>
                <w:sz w:val="24"/>
              </w:rPr>
              <w:t>a</w:t>
            </w:r>
            <w:r>
              <w:rPr>
                <w:spacing w:val="-8"/>
                <w:sz w:val="24"/>
              </w:rPr>
              <w:t xml:space="preserve"> </w:t>
            </w:r>
            <w:r>
              <w:rPr>
                <w:sz w:val="24"/>
              </w:rPr>
              <w:t>gazelor</w:t>
            </w:r>
            <w:r>
              <w:rPr>
                <w:spacing w:val="-6"/>
                <w:sz w:val="24"/>
              </w:rPr>
              <w:t xml:space="preserve"> </w:t>
            </w:r>
            <w:r>
              <w:rPr>
                <w:sz w:val="24"/>
              </w:rPr>
              <w:t>faţă</w:t>
            </w:r>
            <w:r>
              <w:rPr>
                <w:spacing w:val="-6"/>
                <w:sz w:val="24"/>
              </w:rPr>
              <w:t xml:space="preserve"> </w:t>
            </w:r>
            <w:r>
              <w:rPr>
                <w:sz w:val="24"/>
              </w:rPr>
              <w:t>de</w:t>
            </w:r>
            <w:r>
              <w:rPr>
                <w:spacing w:val="-7"/>
                <w:sz w:val="24"/>
              </w:rPr>
              <w:t xml:space="preserve"> </w:t>
            </w:r>
            <w:r>
              <w:rPr>
                <w:sz w:val="24"/>
              </w:rPr>
              <w:t>densitatea</w:t>
            </w:r>
            <w:r>
              <w:rPr>
                <w:spacing w:val="-7"/>
                <w:sz w:val="24"/>
              </w:rPr>
              <w:t xml:space="preserve"> </w:t>
            </w:r>
            <w:r>
              <w:rPr>
                <w:spacing w:val="-2"/>
                <w:sz w:val="24"/>
              </w:rPr>
              <w:t>aerului</w:t>
            </w:r>
          </w:p>
        </w:tc>
      </w:tr>
      <w:tr w:rsidR="005956A8">
        <w:trPr>
          <w:trHeight w:val="275"/>
        </w:trPr>
        <w:tc>
          <w:tcPr>
            <w:tcW w:w="1358" w:type="dxa"/>
          </w:tcPr>
          <w:p w:rsidR="005956A8" w:rsidRDefault="00F3183C">
            <w:pPr>
              <w:pStyle w:val="TableParagraph"/>
              <w:spacing w:line="256" w:lineRule="exact"/>
              <w:ind w:left="50"/>
              <w:rPr>
                <w:sz w:val="24"/>
              </w:rPr>
            </w:pPr>
            <w:r>
              <w:rPr>
                <w:sz w:val="24"/>
              </w:rPr>
              <w:t>L =</w:t>
            </w:r>
            <w:r>
              <w:rPr>
                <w:spacing w:val="58"/>
                <w:sz w:val="24"/>
              </w:rPr>
              <w:t xml:space="preserve"> </w:t>
            </w:r>
            <w:r>
              <w:rPr>
                <w:spacing w:val="-2"/>
                <w:sz w:val="24"/>
              </w:rPr>
              <w:t>0.137km</w:t>
            </w:r>
          </w:p>
        </w:tc>
        <w:tc>
          <w:tcPr>
            <w:tcW w:w="399" w:type="dxa"/>
          </w:tcPr>
          <w:p w:rsidR="005956A8" w:rsidRDefault="005956A8">
            <w:pPr>
              <w:pStyle w:val="TableParagraph"/>
              <w:rPr>
                <w:sz w:val="20"/>
              </w:rPr>
            </w:pPr>
          </w:p>
        </w:tc>
        <w:tc>
          <w:tcPr>
            <w:tcW w:w="7572" w:type="dxa"/>
          </w:tcPr>
          <w:p w:rsidR="005956A8" w:rsidRDefault="00F3183C">
            <w:pPr>
              <w:pStyle w:val="TableParagraph"/>
              <w:spacing w:line="256" w:lineRule="exact"/>
              <w:ind w:left="452"/>
              <w:rPr>
                <w:sz w:val="24"/>
              </w:rPr>
            </w:pPr>
            <w:r>
              <w:rPr>
                <w:sz w:val="24"/>
              </w:rPr>
              <w:t>-</w:t>
            </w:r>
            <w:r>
              <w:rPr>
                <w:spacing w:val="-9"/>
                <w:sz w:val="24"/>
              </w:rPr>
              <w:t xml:space="preserve"> </w:t>
            </w:r>
            <w:r>
              <w:rPr>
                <w:sz w:val="24"/>
              </w:rPr>
              <w:t>lungimea</w:t>
            </w:r>
            <w:r>
              <w:rPr>
                <w:spacing w:val="-9"/>
                <w:sz w:val="24"/>
              </w:rPr>
              <w:t xml:space="preserve"> </w:t>
            </w:r>
            <w:r>
              <w:rPr>
                <w:sz w:val="24"/>
              </w:rPr>
              <w:t>tronsonului</w:t>
            </w:r>
            <w:r>
              <w:rPr>
                <w:spacing w:val="-8"/>
                <w:sz w:val="24"/>
              </w:rPr>
              <w:t xml:space="preserve"> </w:t>
            </w:r>
            <w:r>
              <w:rPr>
                <w:spacing w:val="-2"/>
                <w:sz w:val="24"/>
              </w:rPr>
              <w:t>respectiv</w:t>
            </w:r>
          </w:p>
        </w:tc>
      </w:tr>
      <w:tr w:rsidR="005956A8">
        <w:trPr>
          <w:trHeight w:val="275"/>
        </w:trPr>
        <w:tc>
          <w:tcPr>
            <w:tcW w:w="1358" w:type="dxa"/>
          </w:tcPr>
          <w:p w:rsidR="005956A8" w:rsidRDefault="00F3183C">
            <w:pPr>
              <w:pStyle w:val="TableParagraph"/>
              <w:spacing w:line="256" w:lineRule="exact"/>
              <w:ind w:left="50"/>
              <w:rPr>
                <w:sz w:val="24"/>
              </w:rPr>
            </w:pPr>
            <w:r>
              <w:rPr>
                <w:sz w:val="24"/>
              </w:rPr>
              <w:t>λ</w:t>
            </w:r>
            <w:r>
              <w:rPr>
                <w:spacing w:val="1"/>
                <w:sz w:val="24"/>
              </w:rPr>
              <w:t xml:space="preserve"> </w:t>
            </w:r>
            <w:r>
              <w:rPr>
                <w:sz w:val="24"/>
              </w:rPr>
              <w:t>=</w:t>
            </w:r>
            <w:r>
              <w:rPr>
                <w:spacing w:val="29"/>
                <w:sz w:val="24"/>
              </w:rPr>
              <w:t xml:space="preserve">  </w:t>
            </w:r>
            <w:r>
              <w:rPr>
                <w:spacing w:val="-2"/>
                <w:sz w:val="24"/>
              </w:rPr>
              <w:t>0.037</w:t>
            </w:r>
          </w:p>
        </w:tc>
        <w:tc>
          <w:tcPr>
            <w:tcW w:w="399" w:type="dxa"/>
          </w:tcPr>
          <w:p w:rsidR="005956A8" w:rsidRDefault="005956A8">
            <w:pPr>
              <w:pStyle w:val="TableParagraph"/>
              <w:rPr>
                <w:sz w:val="20"/>
              </w:rPr>
            </w:pPr>
          </w:p>
        </w:tc>
        <w:tc>
          <w:tcPr>
            <w:tcW w:w="7572" w:type="dxa"/>
          </w:tcPr>
          <w:p w:rsidR="005956A8" w:rsidRDefault="00F3183C">
            <w:pPr>
              <w:pStyle w:val="TableParagraph"/>
              <w:spacing w:line="256" w:lineRule="exact"/>
              <w:ind w:left="224"/>
              <w:rPr>
                <w:sz w:val="24"/>
              </w:rPr>
            </w:pPr>
            <w:r>
              <w:rPr>
                <w:sz w:val="24"/>
              </w:rPr>
              <w:t>-</w:t>
            </w:r>
            <w:r>
              <w:rPr>
                <w:spacing w:val="48"/>
                <w:sz w:val="24"/>
              </w:rPr>
              <w:t xml:space="preserve"> </w:t>
            </w:r>
            <w:r>
              <w:rPr>
                <w:sz w:val="24"/>
              </w:rPr>
              <w:t>coificientul</w:t>
            </w:r>
            <w:r>
              <w:rPr>
                <w:spacing w:val="-5"/>
                <w:sz w:val="24"/>
              </w:rPr>
              <w:t xml:space="preserve"> </w:t>
            </w:r>
            <w:r>
              <w:rPr>
                <w:sz w:val="24"/>
              </w:rPr>
              <w:t>de</w:t>
            </w:r>
            <w:r>
              <w:rPr>
                <w:spacing w:val="-6"/>
                <w:sz w:val="24"/>
              </w:rPr>
              <w:t xml:space="preserve"> </w:t>
            </w:r>
            <w:r>
              <w:rPr>
                <w:sz w:val="24"/>
              </w:rPr>
              <w:t>pierdere</w:t>
            </w:r>
            <w:r>
              <w:rPr>
                <w:spacing w:val="-7"/>
                <w:sz w:val="24"/>
              </w:rPr>
              <w:t xml:space="preserve"> </w:t>
            </w:r>
            <w:r>
              <w:rPr>
                <w:sz w:val="24"/>
              </w:rPr>
              <w:t>liniara</w:t>
            </w:r>
            <w:r>
              <w:rPr>
                <w:spacing w:val="-7"/>
                <w:sz w:val="24"/>
              </w:rPr>
              <w:t xml:space="preserve"> </w:t>
            </w:r>
            <w:r>
              <w:rPr>
                <w:sz w:val="24"/>
              </w:rPr>
              <w:t>de</w:t>
            </w:r>
            <w:r>
              <w:rPr>
                <w:spacing w:val="-6"/>
                <w:sz w:val="24"/>
              </w:rPr>
              <w:t xml:space="preserve"> </w:t>
            </w:r>
            <w:r>
              <w:rPr>
                <w:sz w:val="24"/>
              </w:rPr>
              <w:t>sarcina</w:t>
            </w:r>
            <w:r>
              <w:rPr>
                <w:spacing w:val="-5"/>
                <w:sz w:val="24"/>
              </w:rPr>
              <w:t xml:space="preserve"> </w:t>
            </w:r>
            <w:r>
              <w:rPr>
                <w:sz w:val="24"/>
              </w:rPr>
              <w:t>determinat</w:t>
            </w:r>
            <w:r>
              <w:rPr>
                <w:spacing w:val="-5"/>
                <w:sz w:val="24"/>
              </w:rPr>
              <w:t xml:space="preserve"> </w:t>
            </w:r>
            <w:r>
              <w:rPr>
                <w:sz w:val="24"/>
              </w:rPr>
              <w:t>in</w:t>
            </w:r>
            <w:r>
              <w:rPr>
                <w:spacing w:val="-6"/>
                <w:sz w:val="24"/>
              </w:rPr>
              <w:t xml:space="preserve"> </w:t>
            </w:r>
            <w:r>
              <w:rPr>
                <w:sz w:val="24"/>
              </w:rPr>
              <w:t>functie</w:t>
            </w:r>
            <w:r>
              <w:rPr>
                <w:spacing w:val="-6"/>
                <w:sz w:val="24"/>
              </w:rPr>
              <w:t xml:space="preserve"> </w:t>
            </w:r>
            <w:r>
              <w:rPr>
                <w:sz w:val="24"/>
              </w:rPr>
              <w:t>de</w:t>
            </w:r>
            <w:r>
              <w:rPr>
                <w:spacing w:val="-6"/>
                <w:sz w:val="24"/>
              </w:rPr>
              <w:t xml:space="preserve"> </w:t>
            </w:r>
            <w:r>
              <w:rPr>
                <w:sz w:val="24"/>
              </w:rPr>
              <w:t>Re</w:t>
            </w:r>
            <w:r>
              <w:rPr>
                <w:spacing w:val="-5"/>
                <w:sz w:val="24"/>
              </w:rPr>
              <w:t xml:space="preserve"> </w:t>
            </w:r>
            <w:r>
              <w:rPr>
                <w:sz w:val="24"/>
              </w:rPr>
              <w:t>–</w:t>
            </w:r>
            <w:r>
              <w:rPr>
                <w:spacing w:val="-5"/>
                <w:sz w:val="24"/>
              </w:rPr>
              <w:t xml:space="preserve"> nr.</w:t>
            </w:r>
          </w:p>
        </w:tc>
      </w:tr>
      <w:tr w:rsidR="005956A8">
        <w:trPr>
          <w:trHeight w:val="270"/>
        </w:trPr>
        <w:tc>
          <w:tcPr>
            <w:tcW w:w="1358" w:type="dxa"/>
          </w:tcPr>
          <w:p w:rsidR="005956A8" w:rsidRDefault="00F3183C">
            <w:pPr>
              <w:pStyle w:val="TableParagraph"/>
              <w:spacing w:line="251" w:lineRule="exact"/>
              <w:ind w:left="50"/>
              <w:rPr>
                <w:sz w:val="24"/>
              </w:rPr>
            </w:pPr>
            <w:r>
              <w:rPr>
                <w:spacing w:val="-2"/>
                <w:sz w:val="24"/>
              </w:rPr>
              <w:t>Reynolds</w:t>
            </w:r>
          </w:p>
        </w:tc>
        <w:tc>
          <w:tcPr>
            <w:tcW w:w="399" w:type="dxa"/>
          </w:tcPr>
          <w:p w:rsidR="005956A8" w:rsidRDefault="005956A8">
            <w:pPr>
              <w:pStyle w:val="TableParagraph"/>
              <w:rPr>
                <w:sz w:val="20"/>
              </w:rPr>
            </w:pPr>
          </w:p>
        </w:tc>
        <w:tc>
          <w:tcPr>
            <w:tcW w:w="7572" w:type="dxa"/>
          </w:tcPr>
          <w:p w:rsidR="005956A8" w:rsidRDefault="005956A8">
            <w:pPr>
              <w:pStyle w:val="TableParagraph"/>
              <w:rPr>
                <w:sz w:val="20"/>
              </w:rPr>
            </w:pPr>
          </w:p>
        </w:tc>
      </w:tr>
    </w:tbl>
    <w:p w:rsidR="005956A8" w:rsidRDefault="00F3183C">
      <w:pPr>
        <w:pStyle w:val="BodyText"/>
        <w:spacing w:before="5"/>
        <w:ind w:left="731"/>
      </w:pPr>
      <w:r>
        <w:rPr>
          <w:noProof/>
          <w:lang w:val="en-US"/>
        </w:rPr>
        <w:drawing>
          <wp:anchor distT="0" distB="0" distL="0" distR="0" simplePos="0" relativeHeight="476770816" behindDoc="1" locked="0" layoutInCell="1" allowOverlap="1">
            <wp:simplePos x="0" y="0"/>
            <wp:positionH relativeFrom="page">
              <wp:posOffset>1608074</wp:posOffset>
            </wp:positionH>
            <wp:positionV relativeFrom="paragraph">
              <wp:posOffset>-868005</wp:posOffset>
            </wp:positionV>
            <wp:extent cx="237743" cy="169164"/>
            <wp:effectExtent l="0" t="0" r="0" b="0"/>
            <wp:wrapNone/>
            <wp:docPr id="8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png"/>
                    <pic:cNvPicPr/>
                  </pic:nvPicPr>
                  <pic:blipFill>
                    <a:blip r:embed="rId79" cstate="print"/>
                    <a:stretch>
                      <a:fillRect/>
                    </a:stretch>
                  </pic:blipFill>
                  <pic:spPr>
                    <a:xfrm>
                      <a:off x="0" y="0"/>
                      <a:ext cx="237743" cy="169164"/>
                    </a:xfrm>
                    <a:prstGeom prst="rect">
                      <a:avLst/>
                    </a:prstGeom>
                  </pic:spPr>
                </pic:pic>
              </a:graphicData>
            </a:graphic>
          </wp:anchor>
        </w:drawing>
      </w:r>
      <w:r>
        <w:t>Re</w:t>
      </w:r>
      <w:r>
        <w:rPr>
          <w:spacing w:val="-1"/>
        </w:rPr>
        <w:t xml:space="preserve"> </w:t>
      </w:r>
      <w:r>
        <w:t>=</w:t>
      </w:r>
      <w:r>
        <w:rPr>
          <w:spacing w:val="-1"/>
        </w:rPr>
        <w:t xml:space="preserve"> </w:t>
      </w:r>
      <w:r>
        <w:t xml:space="preserve">2230 </w:t>
      </w:r>
      <w:r>
        <w:rPr>
          <w:spacing w:val="-10"/>
        </w:rPr>
        <w:t>x</w:t>
      </w:r>
    </w:p>
    <w:p w:rsidR="005956A8" w:rsidRDefault="00F3183C">
      <w:pPr>
        <w:pStyle w:val="BodyText"/>
      </w:pPr>
      <w:r>
        <w:t>Re=2230</w:t>
      </w:r>
      <w:r>
        <w:rPr>
          <w:spacing w:val="-1"/>
        </w:rPr>
        <w:t xml:space="preserve"> </w:t>
      </w:r>
      <w:r>
        <w:t>=</w:t>
      </w:r>
      <w:r>
        <w:rPr>
          <w:spacing w:val="-2"/>
        </w:rPr>
        <w:t xml:space="preserve"> </w:t>
      </w:r>
      <w:r>
        <w:t xml:space="preserve">55957.76 </w:t>
      </w:r>
      <w:r>
        <w:rPr>
          <w:spacing w:val="-2"/>
        </w:rPr>
        <w:t>&gt;2300</w:t>
      </w: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ind w:left="0"/>
        <w:rPr>
          <w:sz w:val="26"/>
        </w:rPr>
      </w:pPr>
    </w:p>
    <w:p w:rsidR="005956A8" w:rsidRDefault="00F3183C">
      <w:pPr>
        <w:pStyle w:val="BodyText"/>
        <w:tabs>
          <w:tab w:val="left" w:pos="3254"/>
        </w:tabs>
        <w:spacing w:before="207"/>
      </w:pPr>
      <w:r>
        <w:t>D</w:t>
      </w:r>
      <w:r>
        <w:rPr>
          <w:spacing w:val="-1"/>
        </w:rPr>
        <w:t xml:space="preserve"> </w:t>
      </w:r>
      <w:r>
        <w:t>=</w:t>
      </w:r>
      <w:r>
        <w:rPr>
          <w:spacing w:val="28"/>
        </w:rPr>
        <w:t xml:space="preserve">  </w:t>
      </w:r>
      <w:r>
        <w:t>7.36</w:t>
      </w:r>
      <w:r>
        <w:rPr>
          <w:spacing w:val="1"/>
        </w:rPr>
        <w:t xml:space="preserve"> </w:t>
      </w:r>
      <w:r>
        <w:rPr>
          <w:spacing w:val="-5"/>
        </w:rPr>
        <w:t>cm</w:t>
      </w:r>
      <w:r>
        <w:tab/>
        <w:t>-</w:t>
      </w:r>
      <w:r>
        <w:rPr>
          <w:spacing w:val="-4"/>
        </w:rPr>
        <w:t xml:space="preserve"> </w:t>
      </w:r>
      <w:r>
        <w:t>diametru</w:t>
      </w:r>
      <w:r>
        <w:rPr>
          <w:spacing w:val="-1"/>
        </w:rPr>
        <w:t xml:space="preserve"> </w:t>
      </w:r>
      <w:r>
        <w:t xml:space="preserve">interior al </w:t>
      </w:r>
      <w:r>
        <w:rPr>
          <w:spacing w:val="-2"/>
        </w:rPr>
        <w:t>conductei</w:t>
      </w:r>
    </w:p>
    <w:p w:rsidR="005956A8" w:rsidRDefault="00F3183C">
      <w:pPr>
        <w:pStyle w:val="BodyText"/>
      </w:pPr>
      <w:r>
        <w:t>D</w:t>
      </w:r>
      <w:r>
        <w:rPr>
          <w:spacing w:val="-4"/>
        </w:rPr>
        <w:t xml:space="preserve"> </w:t>
      </w:r>
      <w:r>
        <w:t>=</w:t>
      </w:r>
      <w:r>
        <w:rPr>
          <w:spacing w:val="-2"/>
        </w:rPr>
        <w:t xml:space="preserve"> </w:t>
      </w:r>
      <w:r>
        <w:t>0.56 x√(5&amp;(476_^2*288.15*0.137*0.055*0.554)/(1.8_^2-0.6_^2 ))</w:t>
      </w:r>
      <w:r>
        <w:rPr>
          <w:spacing w:val="60"/>
        </w:rPr>
        <w:t xml:space="preserve"> </w:t>
      </w:r>
      <w:r>
        <w:t xml:space="preserve">[cm] </w:t>
      </w:r>
      <w:r>
        <w:rPr>
          <w:spacing w:val="-10"/>
        </w:rPr>
        <w:t>,</w:t>
      </w:r>
    </w:p>
    <w:p w:rsidR="005956A8" w:rsidRDefault="005956A8">
      <w:pPr>
        <w:pStyle w:val="BodyText"/>
        <w:ind w:left="0"/>
        <w:rPr>
          <w:sz w:val="26"/>
        </w:rPr>
      </w:pPr>
    </w:p>
    <w:p w:rsidR="005956A8" w:rsidRDefault="00F3183C">
      <w:pPr>
        <w:pStyle w:val="BodyText"/>
        <w:spacing w:before="228" w:line="440" w:lineRule="exact"/>
      </w:pPr>
      <w:r>
        <w:t>w=</w:t>
      </w:r>
      <w:r>
        <w:rPr>
          <w:spacing w:val="16"/>
        </w:rPr>
        <w:t xml:space="preserve"> = </w:t>
      </w:r>
      <w:r>
        <w:t>5.376x476/(</w:t>
      </w:r>
      <w:r>
        <w:rPr>
          <w:rFonts w:ascii="Yu Gothic" w:eastAsia="Yu Gothic"/>
        </w:rPr>
        <w:t>〖</w:t>
      </w:r>
      <w:r>
        <w:t>7.36</w:t>
      </w:r>
      <w:r>
        <w:rPr>
          <w:rFonts w:ascii="Yu Gothic" w:eastAsia="Yu Gothic"/>
        </w:rPr>
        <w:t>〗</w:t>
      </w:r>
      <w:r>
        <w:t>^2</w:t>
      </w:r>
      <w:r>
        <w:rPr>
          <w:spacing w:val="-2"/>
        </w:rPr>
        <w:t xml:space="preserve"> </w:t>
      </w:r>
      <w:r>
        <w:t>(1.8+(1.8_^2)/(1.8_ +0.6))</w:t>
      </w:r>
      <w:r>
        <w:rPr>
          <w:spacing w:val="-3"/>
        </w:rPr>
        <w:t xml:space="preserve"> ) = </w:t>
      </w:r>
      <w:r>
        <w:t>14.99</w:t>
      </w:r>
      <w:r>
        <w:rPr>
          <w:spacing w:val="-1"/>
        </w:rPr>
        <w:t xml:space="preserve"> </w:t>
      </w:r>
      <w:r>
        <w:rPr>
          <w:spacing w:val="-2"/>
        </w:rPr>
        <w:t>m/sec</w:t>
      </w:r>
    </w:p>
    <w:p w:rsidR="005956A8" w:rsidRDefault="00F3183C">
      <w:pPr>
        <w:pStyle w:val="BodyText"/>
        <w:spacing w:line="262" w:lineRule="exact"/>
      </w:pPr>
      <w:r>
        <w:t>Tronson</w:t>
      </w:r>
      <w:r>
        <w:rPr>
          <w:spacing w:val="-14"/>
        </w:rPr>
        <w:t xml:space="preserve"> </w:t>
      </w:r>
      <w:r>
        <w:t>E-</w:t>
      </w:r>
      <w:r>
        <w:rPr>
          <w:spacing w:val="-10"/>
        </w:rPr>
        <w:t>F</w:t>
      </w:r>
    </w:p>
    <w:p w:rsidR="005956A8" w:rsidRDefault="00F3183C">
      <w:pPr>
        <w:pStyle w:val="BodyText"/>
      </w:pPr>
      <w:r>
        <w:t>D</w:t>
      </w:r>
      <w:r>
        <w:rPr>
          <w:spacing w:val="-1"/>
        </w:rPr>
        <w:t xml:space="preserve"> </w:t>
      </w:r>
      <w:r>
        <w:t>=</w:t>
      </w:r>
      <w:r>
        <w:rPr>
          <w:spacing w:val="-3"/>
        </w:rPr>
        <w:t xml:space="preserve"> </w:t>
      </w:r>
      <w:r>
        <w:t>0.56 x</w:t>
      </w:r>
      <w:r>
        <w:rPr>
          <w:spacing w:val="29"/>
        </w:rPr>
        <w:t xml:space="preserve">  </w:t>
      </w:r>
      <w:r>
        <w:t xml:space="preserve">[cm] </w:t>
      </w:r>
      <w:r>
        <w:rPr>
          <w:spacing w:val="-10"/>
        </w:rPr>
        <w:t>,</w:t>
      </w:r>
    </w:p>
    <w:p w:rsidR="005956A8" w:rsidRDefault="005956A8">
      <w:pPr>
        <w:pStyle w:val="BodyText"/>
        <w:ind w:left="0"/>
      </w:pPr>
    </w:p>
    <w:p w:rsidR="005956A8" w:rsidRDefault="00F3183C">
      <w:pPr>
        <w:pStyle w:val="BodyText"/>
        <w:tabs>
          <w:tab w:val="left" w:pos="3254"/>
        </w:tabs>
        <w:spacing w:before="1"/>
      </w:pPr>
      <w:r>
        <w:t>D</w:t>
      </w:r>
      <w:r>
        <w:rPr>
          <w:spacing w:val="-1"/>
        </w:rPr>
        <w:t xml:space="preserve"> </w:t>
      </w:r>
      <w:r>
        <w:t>=</w:t>
      </w:r>
      <w:r>
        <w:rPr>
          <w:spacing w:val="57"/>
        </w:rPr>
        <w:t xml:space="preserve"> </w:t>
      </w:r>
      <w:r>
        <w:t xml:space="preserve">7.36 </w:t>
      </w:r>
      <w:r>
        <w:rPr>
          <w:spacing w:val="-5"/>
        </w:rPr>
        <w:t>cm</w:t>
      </w:r>
      <w:r>
        <w:tab/>
        <w:t>-</w:t>
      </w:r>
      <w:r>
        <w:rPr>
          <w:spacing w:val="-4"/>
        </w:rPr>
        <w:t xml:space="preserve"> </w:t>
      </w:r>
      <w:r>
        <w:t>diametru</w:t>
      </w:r>
      <w:r>
        <w:rPr>
          <w:spacing w:val="-1"/>
        </w:rPr>
        <w:t xml:space="preserve"> </w:t>
      </w:r>
      <w:r>
        <w:t xml:space="preserve">interior al </w:t>
      </w:r>
      <w:r>
        <w:rPr>
          <w:spacing w:val="-2"/>
        </w:rPr>
        <w:t>conductei</w:t>
      </w:r>
    </w:p>
    <w:p w:rsidR="005956A8" w:rsidRDefault="00F3183C">
      <w:pPr>
        <w:pStyle w:val="BodyText"/>
        <w:tabs>
          <w:tab w:val="left" w:pos="2711"/>
          <w:tab w:val="left" w:pos="3288"/>
        </w:tabs>
        <w:ind w:right="945"/>
      </w:pPr>
      <w:r>
        <w:t>Qcs = 476 Nm3/h</w:t>
      </w:r>
      <w:r>
        <w:tab/>
      </w:r>
      <w:r>
        <w:tab/>
        <w:t>-</w:t>
      </w:r>
      <w:r>
        <w:rPr>
          <w:spacing w:val="-3"/>
        </w:rPr>
        <w:t xml:space="preserve"> </w:t>
      </w:r>
      <w:r>
        <w:t>debitul</w:t>
      </w:r>
      <w:r>
        <w:rPr>
          <w:spacing w:val="-2"/>
        </w:rPr>
        <w:t xml:space="preserve"> </w:t>
      </w:r>
      <w:r>
        <w:t>de</w:t>
      </w:r>
      <w:r>
        <w:rPr>
          <w:spacing w:val="-2"/>
        </w:rPr>
        <w:t xml:space="preserve"> </w:t>
      </w:r>
      <w:r>
        <w:t>calcul</w:t>
      </w:r>
      <w:r>
        <w:rPr>
          <w:spacing w:val="-2"/>
        </w:rPr>
        <w:t xml:space="preserve"> </w:t>
      </w:r>
      <w:r>
        <w:t>la</w:t>
      </w:r>
      <w:r>
        <w:rPr>
          <w:spacing w:val="-2"/>
        </w:rPr>
        <w:t xml:space="preserve"> </w:t>
      </w:r>
      <w:r>
        <w:t>starea</w:t>
      </w:r>
      <w:r>
        <w:rPr>
          <w:spacing w:val="-4"/>
        </w:rPr>
        <w:t xml:space="preserve"> </w:t>
      </w:r>
      <w:r>
        <w:t>de</w:t>
      </w:r>
      <w:r>
        <w:rPr>
          <w:spacing w:val="-4"/>
        </w:rPr>
        <w:t xml:space="preserve"> </w:t>
      </w:r>
      <w:r>
        <w:t>referinta</w:t>
      </w:r>
      <w:r>
        <w:rPr>
          <w:spacing w:val="40"/>
        </w:rPr>
        <w:t xml:space="preserve"> </w:t>
      </w:r>
      <w:r>
        <w:t>(</w:t>
      </w:r>
      <w:r>
        <w:rPr>
          <w:spacing w:val="-3"/>
        </w:rPr>
        <w:t xml:space="preserve"> </w:t>
      </w:r>
      <w:r>
        <w:t>p=</w:t>
      </w:r>
      <w:r>
        <w:rPr>
          <w:spacing w:val="-5"/>
        </w:rPr>
        <w:t xml:space="preserve"> </w:t>
      </w:r>
      <w:r>
        <w:t>1,012</w:t>
      </w:r>
      <w:r>
        <w:rPr>
          <w:spacing w:val="-3"/>
        </w:rPr>
        <w:t xml:space="preserve"> </w:t>
      </w:r>
      <w:r>
        <w:t>bar</w:t>
      </w:r>
      <w:r>
        <w:rPr>
          <w:spacing w:val="-3"/>
        </w:rPr>
        <w:t xml:space="preserve"> </w:t>
      </w:r>
      <w:r>
        <w:t>si</w:t>
      </w:r>
      <w:r>
        <w:rPr>
          <w:spacing w:val="-2"/>
        </w:rPr>
        <w:t xml:space="preserve"> </w:t>
      </w:r>
      <w:r>
        <w:t>T=</w:t>
      </w:r>
      <w:r>
        <w:rPr>
          <w:spacing w:val="-4"/>
        </w:rPr>
        <w:t xml:space="preserve"> </w:t>
      </w:r>
      <w:r>
        <w:t>288.15</w:t>
      </w:r>
      <w:r>
        <w:rPr>
          <w:spacing w:val="-2"/>
        </w:rPr>
        <w:t xml:space="preserve"> </w:t>
      </w:r>
      <w:r>
        <w:t>K) P1 =</w:t>
      </w:r>
      <w:r>
        <w:rPr>
          <w:spacing w:val="40"/>
        </w:rPr>
        <w:t xml:space="preserve"> </w:t>
      </w:r>
      <w:r>
        <w:t>1.8 bara</w:t>
      </w:r>
      <w:r>
        <w:tab/>
        <w:t>- presiunea absoluta la inceputul tronsonului</w:t>
      </w:r>
    </w:p>
    <w:p w:rsidR="005956A8" w:rsidRDefault="00F3183C">
      <w:pPr>
        <w:pStyle w:val="BodyText"/>
        <w:tabs>
          <w:tab w:val="left" w:pos="2711"/>
        </w:tabs>
      </w:pPr>
      <w:r>
        <w:t>P2</w:t>
      </w:r>
      <w:r>
        <w:rPr>
          <w:spacing w:val="-2"/>
        </w:rPr>
        <w:t xml:space="preserve"> </w:t>
      </w:r>
      <w:r>
        <w:t>=0.6</w:t>
      </w:r>
      <w:r>
        <w:rPr>
          <w:spacing w:val="-1"/>
        </w:rPr>
        <w:t xml:space="preserve"> </w:t>
      </w:r>
      <w:r>
        <w:rPr>
          <w:spacing w:val="-4"/>
        </w:rPr>
        <w:t>bara</w:t>
      </w:r>
      <w:r>
        <w:tab/>
        <w:t>-</w:t>
      </w:r>
      <w:r>
        <w:rPr>
          <w:spacing w:val="-2"/>
        </w:rPr>
        <w:t xml:space="preserve"> </w:t>
      </w:r>
      <w:r>
        <w:t>presiunea</w:t>
      </w:r>
      <w:r>
        <w:rPr>
          <w:spacing w:val="-1"/>
        </w:rPr>
        <w:t xml:space="preserve"> </w:t>
      </w:r>
      <w:r>
        <w:t>absoluta</w:t>
      </w:r>
      <w:r>
        <w:rPr>
          <w:spacing w:val="-1"/>
        </w:rPr>
        <w:t xml:space="preserve"> </w:t>
      </w:r>
      <w:r>
        <w:t>la</w:t>
      </w:r>
      <w:r>
        <w:rPr>
          <w:spacing w:val="-2"/>
        </w:rPr>
        <w:t xml:space="preserve"> </w:t>
      </w:r>
      <w:r>
        <w:t>sfarsitul</w:t>
      </w:r>
      <w:r>
        <w:rPr>
          <w:spacing w:val="-1"/>
        </w:rPr>
        <w:t xml:space="preserve"> </w:t>
      </w:r>
      <w:r>
        <w:rPr>
          <w:spacing w:val="-2"/>
        </w:rPr>
        <w:t>tronsonului</w:t>
      </w:r>
    </w:p>
    <w:p w:rsidR="005956A8" w:rsidRDefault="005956A8">
      <w:pPr>
        <w:pStyle w:val="BodyText"/>
        <w:tabs>
          <w:tab w:val="left" w:pos="3432"/>
        </w:tabs>
      </w:pPr>
      <w:r w:rsidRPr="005956A8">
        <w:pict>
          <v:group id="docshapegroup361" o:spid="_x0000_s1058" style="position:absolute;left:0;text-align:left;margin-left:126.6pt;margin-top:.4pt;width:18.75pt;height:13.4pt;z-index:-26545152;mso-position-horizontal-relative:page" coordorigin="2532,8" coordsize="375,268">
            <v:shape id="docshape362" o:spid="_x0000_s1060" type="#_x0000_t75" style="position:absolute;left:2532;top:8;width:375;height:267">
              <v:imagedata r:id="rId80" o:title=""/>
            </v:shape>
            <v:shape id="docshape363" o:spid="_x0000_s1059" type="#_x0000_t202" style="position:absolute;left:2532;top:8;width:375;height:268" filled="f" stroked="f">
              <v:textbox inset="0,0,0,0">
                <w:txbxContent>
                  <w:p w:rsidR="00F3183C" w:rsidRDefault="00F3183C">
                    <w:pPr>
                      <w:spacing w:line="268" w:lineRule="exact"/>
                      <w:ind w:left="187"/>
                      <w:rPr>
                        <w:sz w:val="24"/>
                      </w:rPr>
                    </w:pPr>
                    <w:r>
                      <w:rPr>
                        <w:w w:val="99"/>
                        <w:sz w:val="24"/>
                      </w:rPr>
                      <w:t>K</w:t>
                    </w:r>
                  </w:p>
                </w:txbxContent>
              </v:textbox>
            </v:shape>
            <w10:wrap anchorx="page"/>
          </v:group>
        </w:pict>
      </w:r>
      <w:r w:rsidR="00F3183C">
        <w:t>T =</w:t>
      </w:r>
      <w:r w:rsidR="00F3183C">
        <w:rPr>
          <w:spacing w:val="-2"/>
        </w:rPr>
        <w:t xml:space="preserve"> 288,15</w:t>
      </w:r>
      <w:r w:rsidR="00F3183C">
        <w:tab/>
        <w:t>-</w:t>
      </w:r>
      <w:r w:rsidR="00F3183C">
        <w:rPr>
          <w:spacing w:val="-4"/>
        </w:rPr>
        <w:t xml:space="preserve"> </w:t>
      </w:r>
      <w:r w:rsidR="00F3183C">
        <w:t>temperatura</w:t>
      </w:r>
      <w:r w:rsidR="00F3183C">
        <w:rPr>
          <w:spacing w:val="-2"/>
        </w:rPr>
        <w:t xml:space="preserve"> </w:t>
      </w:r>
      <w:r w:rsidR="00F3183C">
        <w:t>gazelor</w:t>
      </w:r>
      <w:r w:rsidR="00F3183C">
        <w:rPr>
          <w:spacing w:val="-1"/>
        </w:rPr>
        <w:t xml:space="preserve"> </w:t>
      </w:r>
      <w:r w:rsidR="00F3183C">
        <w:t>în</w:t>
      </w:r>
      <w:r w:rsidR="00F3183C">
        <w:rPr>
          <w:spacing w:val="1"/>
        </w:rPr>
        <w:t xml:space="preserve"> </w:t>
      </w:r>
      <w:r w:rsidR="00F3183C">
        <w:t xml:space="preserve">condiţii </w:t>
      </w:r>
      <w:r w:rsidR="00F3183C">
        <w:rPr>
          <w:spacing w:val="-2"/>
        </w:rPr>
        <w:t>standard</w:t>
      </w:r>
    </w:p>
    <w:p w:rsidR="005956A8" w:rsidRDefault="00F3183C">
      <w:pPr>
        <w:pStyle w:val="BodyText"/>
        <w:tabs>
          <w:tab w:val="left" w:pos="2711"/>
        </w:tabs>
        <w:ind w:right="3069"/>
      </w:pPr>
      <w:r>
        <w:t>δ = 0,554</w:t>
      </w:r>
      <w:r>
        <w:tab/>
        <w:t>-</w:t>
      </w:r>
      <w:r>
        <w:rPr>
          <w:spacing w:val="-5"/>
        </w:rPr>
        <w:t xml:space="preserve"> </w:t>
      </w:r>
      <w:r>
        <w:t>densitatea</w:t>
      </w:r>
      <w:r>
        <w:rPr>
          <w:spacing w:val="-6"/>
        </w:rPr>
        <w:t xml:space="preserve"> </w:t>
      </w:r>
      <w:r>
        <w:t>relativă</w:t>
      </w:r>
      <w:r>
        <w:rPr>
          <w:spacing w:val="-4"/>
        </w:rPr>
        <w:t xml:space="preserve"> </w:t>
      </w:r>
      <w:r>
        <w:t>a</w:t>
      </w:r>
      <w:r>
        <w:rPr>
          <w:spacing w:val="-6"/>
        </w:rPr>
        <w:t xml:space="preserve"> </w:t>
      </w:r>
      <w:r>
        <w:t>gazelor</w:t>
      </w:r>
      <w:r>
        <w:rPr>
          <w:spacing w:val="-4"/>
        </w:rPr>
        <w:t xml:space="preserve"> </w:t>
      </w:r>
      <w:r>
        <w:t>faţă</w:t>
      </w:r>
      <w:r>
        <w:rPr>
          <w:spacing w:val="-4"/>
        </w:rPr>
        <w:t xml:space="preserve"> </w:t>
      </w:r>
      <w:r>
        <w:t>de</w:t>
      </w:r>
      <w:r>
        <w:rPr>
          <w:spacing w:val="-5"/>
        </w:rPr>
        <w:t xml:space="preserve"> </w:t>
      </w:r>
      <w:r>
        <w:t>densitatea</w:t>
      </w:r>
      <w:r>
        <w:rPr>
          <w:spacing w:val="-5"/>
        </w:rPr>
        <w:t xml:space="preserve"> </w:t>
      </w:r>
      <w:r>
        <w:t>aerului L =</w:t>
      </w:r>
      <w:r>
        <w:rPr>
          <w:spacing w:val="40"/>
        </w:rPr>
        <w:t xml:space="preserve"> </w:t>
      </w:r>
      <w:r>
        <w:t>0.071km</w:t>
      </w:r>
      <w:r>
        <w:tab/>
        <w:t>- lungimea tronsonului respectiv</w:t>
      </w:r>
    </w:p>
    <w:p w:rsidR="005956A8" w:rsidRDefault="00F3183C">
      <w:pPr>
        <w:pStyle w:val="BodyText"/>
        <w:tabs>
          <w:tab w:val="left" w:pos="2483"/>
        </w:tabs>
        <w:ind w:right="1264"/>
      </w:pPr>
      <w:r>
        <w:t>λ =</w:t>
      </w:r>
      <w:r>
        <w:rPr>
          <w:spacing w:val="80"/>
        </w:rPr>
        <w:t xml:space="preserve"> </w:t>
      </w:r>
      <w:r>
        <w:t>0.037</w:t>
      </w:r>
      <w:r>
        <w:tab/>
        <w:t>-</w:t>
      </w:r>
      <w:r>
        <w:rPr>
          <w:spacing w:val="40"/>
        </w:rPr>
        <w:t xml:space="preserve"> </w:t>
      </w:r>
      <w:r>
        <w:t>coificientul</w:t>
      </w:r>
      <w:r>
        <w:rPr>
          <w:spacing w:val="-2"/>
        </w:rPr>
        <w:t xml:space="preserve"> </w:t>
      </w:r>
      <w:r>
        <w:t>de</w:t>
      </w:r>
      <w:r>
        <w:rPr>
          <w:spacing w:val="-2"/>
        </w:rPr>
        <w:t xml:space="preserve"> </w:t>
      </w:r>
      <w:r>
        <w:t>pierdere</w:t>
      </w:r>
      <w:r>
        <w:rPr>
          <w:spacing w:val="-4"/>
        </w:rPr>
        <w:t xml:space="preserve"> </w:t>
      </w:r>
      <w:r>
        <w:t>liniara</w:t>
      </w:r>
      <w:r>
        <w:rPr>
          <w:spacing w:val="-4"/>
        </w:rPr>
        <w:t xml:space="preserve"> </w:t>
      </w:r>
      <w:r>
        <w:t>de</w:t>
      </w:r>
      <w:r>
        <w:rPr>
          <w:spacing w:val="-3"/>
        </w:rPr>
        <w:t xml:space="preserve"> </w:t>
      </w:r>
      <w:r>
        <w:t>sarcina</w:t>
      </w:r>
      <w:r>
        <w:rPr>
          <w:spacing w:val="-3"/>
        </w:rPr>
        <w:t xml:space="preserve"> </w:t>
      </w:r>
      <w:r>
        <w:t>determinat</w:t>
      </w:r>
      <w:r>
        <w:rPr>
          <w:spacing w:val="-3"/>
        </w:rPr>
        <w:t xml:space="preserve"> </w:t>
      </w:r>
      <w:r>
        <w:t>in</w:t>
      </w:r>
      <w:r>
        <w:rPr>
          <w:spacing w:val="-3"/>
        </w:rPr>
        <w:t xml:space="preserve"> </w:t>
      </w:r>
      <w:r>
        <w:t>functie</w:t>
      </w:r>
      <w:r>
        <w:rPr>
          <w:spacing w:val="-4"/>
        </w:rPr>
        <w:t xml:space="preserve"> </w:t>
      </w:r>
      <w:r>
        <w:t>de</w:t>
      </w:r>
      <w:r>
        <w:rPr>
          <w:spacing w:val="-4"/>
        </w:rPr>
        <w:t xml:space="preserve"> </w:t>
      </w:r>
      <w:r>
        <w:t>Re –</w:t>
      </w:r>
      <w:r>
        <w:rPr>
          <w:spacing w:val="-3"/>
        </w:rPr>
        <w:t xml:space="preserve"> </w:t>
      </w:r>
      <w:r>
        <w:t xml:space="preserve">nr. </w:t>
      </w:r>
      <w:r>
        <w:rPr>
          <w:spacing w:val="-2"/>
        </w:rPr>
        <w:t>Reynolds</w:t>
      </w:r>
    </w:p>
    <w:p w:rsidR="005956A8" w:rsidRDefault="00F3183C">
      <w:pPr>
        <w:pStyle w:val="BodyText"/>
        <w:ind w:left="731"/>
      </w:pPr>
      <w:r>
        <w:t>Re</w:t>
      </w:r>
      <w:r>
        <w:rPr>
          <w:spacing w:val="-1"/>
        </w:rPr>
        <w:t xml:space="preserve"> </w:t>
      </w:r>
      <w:r>
        <w:t>=</w:t>
      </w:r>
      <w:r>
        <w:rPr>
          <w:spacing w:val="-1"/>
        </w:rPr>
        <w:t xml:space="preserve"> </w:t>
      </w:r>
      <w:r>
        <w:t xml:space="preserve">2230 </w:t>
      </w:r>
      <w:r>
        <w:rPr>
          <w:spacing w:val="-10"/>
        </w:rPr>
        <w:t>x</w:t>
      </w:r>
    </w:p>
    <w:p w:rsidR="005956A8" w:rsidRDefault="00F3183C">
      <w:pPr>
        <w:pStyle w:val="BodyText"/>
      </w:pPr>
      <w:r>
        <w:t>Re=2230</w:t>
      </w:r>
      <w:r>
        <w:rPr>
          <w:spacing w:val="-1"/>
        </w:rPr>
        <w:t xml:space="preserve"> </w:t>
      </w:r>
      <w:r>
        <w:t>=</w:t>
      </w:r>
      <w:r>
        <w:rPr>
          <w:spacing w:val="-2"/>
        </w:rPr>
        <w:t xml:space="preserve"> </w:t>
      </w:r>
      <w:r>
        <w:t xml:space="preserve">55957.76 </w:t>
      </w:r>
      <w:r>
        <w:rPr>
          <w:spacing w:val="-2"/>
        </w:rPr>
        <w:t>&gt;2300</w:t>
      </w: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ind w:left="0"/>
        <w:rPr>
          <w:sz w:val="26"/>
        </w:rPr>
      </w:pPr>
    </w:p>
    <w:p w:rsidR="005956A8" w:rsidRDefault="00F3183C">
      <w:pPr>
        <w:pStyle w:val="BodyText"/>
        <w:tabs>
          <w:tab w:val="left" w:pos="3254"/>
        </w:tabs>
        <w:spacing w:before="207"/>
      </w:pPr>
      <w:r>
        <w:t>D</w:t>
      </w:r>
      <w:r>
        <w:rPr>
          <w:spacing w:val="-1"/>
        </w:rPr>
        <w:t xml:space="preserve"> </w:t>
      </w:r>
      <w:r>
        <w:t>=</w:t>
      </w:r>
      <w:r>
        <w:rPr>
          <w:spacing w:val="28"/>
        </w:rPr>
        <w:t xml:space="preserve">  </w:t>
      </w:r>
      <w:r>
        <w:t>7.36</w:t>
      </w:r>
      <w:r>
        <w:rPr>
          <w:spacing w:val="1"/>
        </w:rPr>
        <w:t xml:space="preserve"> </w:t>
      </w:r>
      <w:r>
        <w:rPr>
          <w:spacing w:val="-5"/>
        </w:rPr>
        <w:t>cm</w:t>
      </w:r>
      <w:r>
        <w:tab/>
        <w:t>-</w:t>
      </w:r>
      <w:r>
        <w:rPr>
          <w:spacing w:val="-4"/>
        </w:rPr>
        <w:t xml:space="preserve"> </w:t>
      </w:r>
      <w:r>
        <w:t>diametru</w:t>
      </w:r>
      <w:r>
        <w:rPr>
          <w:spacing w:val="-1"/>
        </w:rPr>
        <w:t xml:space="preserve"> </w:t>
      </w:r>
      <w:r>
        <w:t xml:space="preserve">interior al </w:t>
      </w:r>
      <w:r>
        <w:rPr>
          <w:spacing w:val="-2"/>
        </w:rPr>
        <w:t>conductei</w:t>
      </w:r>
    </w:p>
    <w:p w:rsidR="005956A8" w:rsidRDefault="00F3183C">
      <w:pPr>
        <w:pStyle w:val="BodyText"/>
        <w:spacing w:line="698" w:lineRule="auto"/>
        <w:ind w:right="2642"/>
      </w:pPr>
      <w:r>
        <w:t>D</w:t>
      </w:r>
      <w:r>
        <w:rPr>
          <w:spacing w:val="-5"/>
        </w:rPr>
        <w:t xml:space="preserve"> = </w:t>
      </w:r>
      <w:r>
        <w:t>0.56</w:t>
      </w:r>
      <w:r>
        <w:rPr>
          <w:spacing w:val="-5"/>
        </w:rPr>
        <w:t xml:space="preserve"> </w:t>
      </w:r>
      <w:r>
        <w:t>x√(5&amp;(476_^2*288.15*0.071*0.055*0.554)/(1.8_^2-0.6_^2</w:t>
      </w:r>
      <w:r>
        <w:rPr>
          <w:spacing w:val="6"/>
        </w:rPr>
        <w:t xml:space="preserve"> )) [</w:t>
      </w:r>
      <w:r>
        <w:t>cm]</w:t>
      </w:r>
      <w:r>
        <w:rPr>
          <w:spacing w:val="-3"/>
        </w:rPr>
        <w:t xml:space="preserve"> ,</w:t>
      </w:r>
      <w:r>
        <w:t xml:space="preserve"> w=</w:t>
      </w:r>
      <w:r>
        <w:rPr>
          <w:spacing w:val="13"/>
        </w:rPr>
        <w:t xml:space="preserve"> = </w:t>
      </w:r>
      <w:r>
        <w:t>5.376x476/(</w:t>
      </w:r>
      <w:r>
        <w:rPr>
          <w:rFonts w:ascii="Yu Gothic" w:eastAsia="Yu Gothic" w:hAnsi="Yu Gothic"/>
        </w:rPr>
        <w:t>〖</w:t>
      </w:r>
      <w:r>
        <w:t>7.36</w:t>
      </w:r>
      <w:r>
        <w:rPr>
          <w:rFonts w:ascii="Yu Gothic" w:eastAsia="Yu Gothic" w:hAnsi="Yu Gothic"/>
        </w:rPr>
        <w:t>〗</w:t>
      </w:r>
      <w:r>
        <w:t>^2 (1.8+(1.8_^2)/(1.8_ +0.6)) ) = 14.99 m/sec</w:t>
      </w:r>
    </w:p>
    <w:p w:rsidR="005956A8" w:rsidRDefault="005956A8">
      <w:pPr>
        <w:pStyle w:val="BodyText"/>
        <w:ind w:left="0"/>
        <w:rPr>
          <w:sz w:val="26"/>
        </w:rPr>
      </w:pPr>
    </w:p>
    <w:p w:rsidR="005956A8" w:rsidRDefault="005956A8">
      <w:pPr>
        <w:pStyle w:val="BodyText"/>
        <w:ind w:left="0"/>
        <w:rPr>
          <w:sz w:val="26"/>
        </w:rPr>
      </w:pPr>
    </w:p>
    <w:p w:rsidR="005956A8" w:rsidRDefault="00F3183C">
      <w:pPr>
        <w:pStyle w:val="BodyText"/>
        <w:spacing w:before="163"/>
      </w:pPr>
      <w:r>
        <w:t>Tronson</w:t>
      </w:r>
      <w:r>
        <w:rPr>
          <w:spacing w:val="-15"/>
        </w:rPr>
        <w:t xml:space="preserve"> </w:t>
      </w:r>
      <w:r>
        <w:t>F-</w:t>
      </w:r>
      <w:r>
        <w:rPr>
          <w:spacing w:val="-10"/>
        </w:rPr>
        <w:t>G</w:t>
      </w:r>
    </w:p>
    <w:p w:rsidR="005956A8" w:rsidRDefault="00F3183C">
      <w:pPr>
        <w:pStyle w:val="BodyText"/>
      </w:pPr>
      <w:r>
        <w:t>D</w:t>
      </w:r>
      <w:r>
        <w:rPr>
          <w:spacing w:val="-1"/>
        </w:rPr>
        <w:t xml:space="preserve"> </w:t>
      </w:r>
      <w:r>
        <w:t>=</w:t>
      </w:r>
      <w:r>
        <w:rPr>
          <w:spacing w:val="-3"/>
        </w:rPr>
        <w:t xml:space="preserve"> </w:t>
      </w:r>
      <w:r>
        <w:t>0.56 x</w:t>
      </w:r>
      <w:r>
        <w:rPr>
          <w:spacing w:val="29"/>
        </w:rPr>
        <w:t xml:space="preserve">  </w:t>
      </w:r>
      <w:r>
        <w:t xml:space="preserve">[cm] </w:t>
      </w:r>
      <w:r>
        <w:rPr>
          <w:spacing w:val="-10"/>
        </w:rPr>
        <w:t>,</w:t>
      </w:r>
    </w:p>
    <w:p w:rsidR="005956A8" w:rsidRDefault="005956A8">
      <w:pPr>
        <w:sectPr w:rsidR="005956A8">
          <w:headerReference w:type="default" r:id="rId83"/>
          <w:footerReference w:type="default" r:id="rId84"/>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spacing w:before="9"/>
        <w:ind w:left="0"/>
        <w:rPr>
          <w:sz w:val="26"/>
        </w:rPr>
      </w:pPr>
    </w:p>
    <w:p w:rsidR="005956A8" w:rsidRDefault="005956A8">
      <w:pPr>
        <w:pStyle w:val="BodyText"/>
        <w:tabs>
          <w:tab w:val="left" w:pos="3254"/>
        </w:tabs>
        <w:spacing w:before="90"/>
      </w:pPr>
      <w:r w:rsidRPr="005956A8">
        <w:pict>
          <v:rect id="docshape364" o:spid="_x0000_s1057" style="position:absolute;left:0;text-align:left;margin-left:69.15pt;margin-top:-28.35pt;width:485.25pt;height:1.45pt;z-index:15828992;mso-position-horizontal-relative:page" fillcolor="black" stroked="f">
            <w10:wrap anchorx="page"/>
          </v:rect>
        </w:pict>
      </w:r>
      <w:r w:rsidR="00F3183C">
        <w:t>D</w:t>
      </w:r>
      <w:r w:rsidR="00F3183C">
        <w:rPr>
          <w:spacing w:val="-1"/>
        </w:rPr>
        <w:t xml:space="preserve"> </w:t>
      </w:r>
      <w:r w:rsidR="00F3183C">
        <w:t>=</w:t>
      </w:r>
      <w:r w:rsidR="00F3183C">
        <w:rPr>
          <w:spacing w:val="57"/>
        </w:rPr>
        <w:t xml:space="preserve"> </w:t>
      </w:r>
      <w:r w:rsidR="00F3183C">
        <w:t xml:space="preserve">7.36 </w:t>
      </w:r>
      <w:r w:rsidR="00F3183C">
        <w:rPr>
          <w:spacing w:val="-5"/>
        </w:rPr>
        <w:t>cm</w:t>
      </w:r>
      <w:r w:rsidR="00F3183C">
        <w:tab/>
        <w:t>-</w:t>
      </w:r>
      <w:r w:rsidR="00F3183C">
        <w:rPr>
          <w:spacing w:val="-4"/>
        </w:rPr>
        <w:t xml:space="preserve"> </w:t>
      </w:r>
      <w:r w:rsidR="00F3183C">
        <w:t>diametru</w:t>
      </w:r>
      <w:r w:rsidR="00F3183C">
        <w:rPr>
          <w:spacing w:val="-1"/>
        </w:rPr>
        <w:t xml:space="preserve"> </w:t>
      </w:r>
      <w:r w:rsidR="00F3183C">
        <w:t xml:space="preserve">interior al </w:t>
      </w:r>
      <w:r w:rsidR="00F3183C">
        <w:rPr>
          <w:spacing w:val="-2"/>
        </w:rPr>
        <w:t>conductei</w:t>
      </w:r>
    </w:p>
    <w:p w:rsidR="005956A8" w:rsidRDefault="00F3183C">
      <w:pPr>
        <w:pStyle w:val="BodyText"/>
        <w:tabs>
          <w:tab w:val="left" w:pos="2711"/>
          <w:tab w:val="left" w:pos="3288"/>
        </w:tabs>
        <w:ind w:right="945"/>
      </w:pPr>
      <w:r>
        <w:t>Qcs = 476 Nm3/h</w:t>
      </w:r>
      <w:r>
        <w:tab/>
      </w:r>
      <w:r>
        <w:tab/>
        <w:t>-</w:t>
      </w:r>
      <w:r>
        <w:rPr>
          <w:spacing w:val="-3"/>
        </w:rPr>
        <w:t xml:space="preserve"> </w:t>
      </w:r>
      <w:r>
        <w:t>debitul</w:t>
      </w:r>
      <w:r>
        <w:rPr>
          <w:spacing w:val="-2"/>
        </w:rPr>
        <w:t xml:space="preserve"> </w:t>
      </w:r>
      <w:r>
        <w:t>de</w:t>
      </w:r>
      <w:r>
        <w:rPr>
          <w:spacing w:val="-2"/>
        </w:rPr>
        <w:t xml:space="preserve"> </w:t>
      </w:r>
      <w:r>
        <w:t>calcul</w:t>
      </w:r>
      <w:r>
        <w:rPr>
          <w:spacing w:val="-2"/>
        </w:rPr>
        <w:t xml:space="preserve"> </w:t>
      </w:r>
      <w:r>
        <w:t>la</w:t>
      </w:r>
      <w:r>
        <w:rPr>
          <w:spacing w:val="-2"/>
        </w:rPr>
        <w:t xml:space="preserve"> </w:t>
      </w:r>
      <w:r>
        <w:t>starea</w:t>
      </w:r>
      <w:r>
        <w:rPr>
          <w:spacing w:val="-4"/>
        </w:rPr>
        <w:t xml:space="preserve"> </w:t>
      </w:r>
      <w:r>
        <w:t>de</w:t>
      </w:r>
      <w:r>
        <w:rPr>
          <w:spacing w:val="-4"/>
        </w:rPr>
        <w:t xml:space="preserve"> </w:t>
      </w:r>
      <w:r>
        <w:t>referinta</w:t>
      </w:r>
      <w:r>
        <w:rPr>
          <w:spacing w:val="40"/>
        </w:rPr>
        <w:t xml:space="preserve"> </w:t>
      </w:r>
      <w:r>
        <w:t>(</w:t>
      </w:r>
      <w:r>
        <w:rPr>
          <w:spacing w:val="-3"/>
        </w:rPr>
        <w:t xml:space="preserve"> </w:t>
      </w:r>
      <w:r>
        <w:t>p=</w:t>
      </w:r>
      <w:r>
        <w:rPr>
          <w:spacing w:val="-5"/>
        </w:rPr>
        <w:t xml:space="preserve"> </w:t>
      </w:r>
      <w:r>
        <w:t>1,012</w:t>
      </w:r>
      <w:r>
        <w:rPr>
          <w:spacing w:val="-3"/>
        </w:rPr>
        <w:t xml:space="preserve"> </w:t>
      </w:r>
      <w:r>
        <w:t>bar</w:t>
      </w:r>
      <w:r>
        <w:rPr>
          <w:spacing w:val="-3"/>
        </w:rPr>
        <w:t xml:space="preserve"> </w:t>
      </w:r>
      <w:r>
        <w:t>si</w:t>
      </w:r>
      <w:r>
        <w:rPr>
          <w:spacing w:val="-2"/>
        </w:rPr>
        <w:t xml:space="preserve"> </w:t>
      </w:r>
      <w:r>
        <w:t>T=</w:t>
      </w:r>
      <w:r>
        <w:rPr>
          <w:spacing w:val="-4"/>
        </w:rPr>
        <w:t xml:space="preserve"> </w:t>
      </w:r>
      <w:r>
        <w:t>288.15</w:t>
      </w:r>
      <w:r>
        <w:rPr>
          <w:spacing w:val="-2"/>
        </w:rPr>
        <w:t xml:space="preserve"> </w:t>
      </w:r>
      <w:r>
        <w:t>K) P1 =</w:t>
      </w:r>
      <w:r>
        <w:rPr>
          <w:spacing w:val="40"/>
        </w:rPr>
        <w:t xml:space="preserve"> </w:t>
      </w:r>
      <w:r>
        <w:t>1.8 bara</w:t>
      </w:r>
      <w:r>
        <w:tab/>
        <w:t>- presiunea absoluta la inceputul tronsonului</w:t>
      </w:r>
    </w:p>
    <w:p w:rsidR="005956A8" w:rsidRDefault="00F3183C">
      <w:pPr>
        <w:pStyle w:val="BodyText"/>
        <w:tabs>
          <w:tab w:val="left" w:pos="2711"/>
        </w:tabs>
      </w:pPr>
      <w:r>
        <w:t>P2</w:t>
      </w:r>
      <w:r>
        <w:rPr>
          <w:spacing w:val="-2"/>
        </w:rPr>
        <w:t xml:space="preserve"> </w:t>
      </w:r>
      <w:r>
        <w:t>=0.6</w:t>
      </w:r>
      <w:r>
        <w:rPr>
          <w:spacing w:val="-1"/>
        </w:rPr>
        <w:t xml:space="preserve"> </w:t>
      </w:r>
      <w:r>
        <w:rPr>
          <w:spacing w:val="-4"/>
        </w:rPr>
        <w:t>bara</w:t>
      </w:r>
      <w:r>
        <w:tab/>
        <w:t>-</w:t>
      </w:r>
      <w:r>
        <w:rPr>
          <w:spacing w:val="-2"/>
        </w:rPr>
        <w:t xml:space="preserve"> </w:t>
      </w:r>
      <w:r>
        <w:t>presiunea</w:t>
      </w:r>
      <w:r>
        <w:rPr>
          <w:spacing w:val="-1"/>
        </w:rPr>
        <w:t xml:space="preserve"> </w:t>
      </w:r>
      <w:r>
        <w:t>absoluta</w:t>
      </w:r>
      <w:r>
        <w:rPr>
          <w:spacing w:val="-2"/>
        </w:rPr>
        <w:t xml:space="preserve"> </w:t>
      </w:r>
      <w:r>
        <w:t>la sfarsitul</w:t>
      </w:r>
      <w:r>
        <w:rPr>
          <w:spacing w:val="-1"/>
        </w:rPr>
        <w:t xml:space="preserve"> </w:t>
      </w:r>
      <w:r>
        <w:rPr>
          <w:spacing w:val="-2"/>
        </w:rPr>
        <w:t>tronsonului</w:t>
      </w:r>
    </w:p>
    <w:p w:rsidR="005956A8" w:rsidRDefault="005956A8">
      <w:pPr>
        <w:pStyle w:val="BodyText"/>
        <w:tabs>
          <w:tab w:val="left" w:pos="3432"/>
        </w:tabs>
      </w:pPr>
      <w:r w:rsidRPr="005956A8">
        <w:pict>
          <v:group id="docshapegroup365" o:spid="_x0000_s1054" style="position:absolute;left:0;text-align:left;margin-left:126.6pt;margin-top:.4pt;width:18.75pt;height:13.4pt;z-index:-26544128;mso-position-horizontal-relative:page" coordorigin="2532,8" coordsize="375,268">
            <v:shape id="docshape366" o:spid="_x0000_s1056" type="#_x0000_t75" style="position:absolute;left:2532;top:8;width:375;height:267">
              <v:imagedata r:id="rId80" o:title=""/>
            </v:shape>
            <v:shape id="docshape367" o:spid="_x0000_s1055" type="#_x0000_t202" style="position:absolute;left:2532;top:8;width:375;height:268" filled="f" stroked="f">
              <v:textbox inset="0,0,0,0">
                <w:txbxContent>
                  <w:p w:rsidR="00F3183C" w:rsidRDefault="00F3183C">
                    <w:pPr>
                      <w:spacing w:line="268" w:lineRule="exact"/>
                      <w:ind w:left="187"/>
                      <w:rPr>
                        <w:sz w:val="24"/>
                      </w:rPr>
                    </w:pPr>
                    <w:r>
                      <w:rPr>
                        <w:w w:val="99"/>
                        <w:sz w:val="24"/>
                      </w:rPr>
                      <w:t>K</w:t>
                    </w:r>
                  </w:p>
                </w:txbxContent>
              </v:textbox>
            </v:shape>
            <w10:wrap anchorx="page"/>
          </v:group>
        </w:pict>
      </w:r>
      <w:r w:rsidR="00F3183C">
        <w:t>T =</w:t>
      </w:r>
      <w:r w:rsidR="00F3183C">
        <w:rPr>
          <w:spacing w:val="-2"/>
        </w:rPr>
        <w:t xml:space="preserve"> 288,15</w:t>
      </w:r>
      <w:r w:rsidR="00F3183C">
        <w:tab/>
        <w:t>-</w:t>
      </w:r>
      <w:r w:rsidR="00F3183C">
        <w:rPr>
          <w:spacing w:val="-4"/>
        </w:rPr>
        <w:t xml:space="preserve"> </w:t>
      </w:r>
      <w:r w:rsidR="00F3183C">
        <w:t>temperatura</w:t>
      </w:r>
      <w:r w:rsidR="00F3183C">
        <w:rPr>
          <w:spacing w:val="-2"/>
        </w:rPr>
        <w:t xml:space="preserve"> </w:t>
      </w:r>
      <w:r w:rsidR="00F3183C">
        <w:t>gazelor</w:t>
      </w:r>
      <w:r w:rsidR="00F3183C">
        <w:rPr>
          <w:spacing w:val="-1"/>
        </w:rPr>
        <w:t xml:space="preserve"> </w:t>
      </w:r>
      <w:r w:rsidR="00F3183C">
        <w:t>în</w:t>
      </w:r>
      <w:r w:rsidR="00F3183C">
        <w:rPr>
          <w:spacing w:val="1"/>
        </w:rPr>
        <w:t xml:space="preserve"> </w:t>
      </w:r>
      <w:r w:rsidR="00F3183C">
        <w:t xml:space="preserve">condiţii </w:t>
      </w:r>
      <w:r w:rsidR="00F3183C">
        <w:rPr>
          <w:spacing w:val="-2"/>
        </w:rPr>
        <w:t>standard</w:t>
      </w:r>
    </w:p>
    <w:p w:rsidR="005956A8" w:rsidRDefault="00F3183C">
      <w:pPr>
        <w:pStyle w:val="BodyText"/>
        <w:tabs>
          <w:tab w:val="left" w:pos="2711"/>
        </w:tabs>
        <w:ind w:right="3069"/>
      </w:pPr>
      <w:r>
        <w:t>δ = 0,554</w:t>
      </w:r>
      <w:r>
        <w:tab/>
        <w:t>-</w:t>
      </w:r>
      <w:r>
        <w:rPr>
          <w:spacing w:val="-5"/>
        </w:rPr>
        <w:t xml:space="preserve"> </w:t>
      </w:r>
      <w:r>
        <w:t>densitatea</w:t>
      </w:r>
      <w:r>
        <w:rPr>
          <w:spacing w:val="-6"/>
        </w:rPr>
        <w:t xml:space="preserve"> </w:t>
      </w:r>
      <w:r>
        <w:t>relativă</w:t>
      </w:r>
      <w:r>
        <w:rPr>
          <w:spacing w:val="-4"/>
        </w:rPr>
        <w:t xml:space="preserve"> </w:t>
      </w:r>
      <w:r>
        <w:t>a</w:t>
      </w:r>
      <w:r>
        <w:rPr>
          <w:spacing w:val="-6"/>
        </w:rPr>
        <w:t xml:space="preserve"> </w:t>
      </w:r>
      <w:r>
        <w:t>gazelor</w:t>
      </w:r>
      <w:r>
        <w:rPr>
          <w:spacing w:val="-4"/>
        </w:rPr>
        <w:t xml:space="preserve"> </w:t>
      </w:r>
      <w:r>
        <w:t>faţă</w:t>
      </w:r>
      <w:r>
        <w:rPr>
          <w:spacing w:val="-4"/>
        </w:rPr>
        <w:t xml:space="preserve"> </w:t>
      </w:r>
      <w:r>
        <w:t>de</w:t>
      </w:r>
      <w:r>
        <w:rPr>
          <w:spacing w:val="-5"/>
        </w:rPr>
        <w:t xml:space="preserve"> </w:t>
      </w:r>
      <w:r>
        <w:t>densitatea</w:t>
      </w:r>
      <w:r>
        <w:rPr>
          <w:spacing w:val="-5"/>
        </w:rPr>
        <w:t xml:space="preserve"> </w:t>
      </w:r>
      <w:r>
        <w:t>aerului L =</w:t>
      </w:r>
      <w:r>
        <w:rPr>
          <w:spacing w:val="40"/>
        </w:rPr>
        <w:t xml:space="preserve"> </w:t>
      </w:r>
      <w:r>
        <w:t>0.1282km</w:t>
      </w:r>
      <w:r>
        <w:tab/>
        <w:t>- lungimea tronsonului respectiv</w:t>
      </w:r>
    </w:p>
    <w:p w:rsidR="005956A8" w:rsidRDefault="00F3183C">
      <w:pPr>
        <w:pStyle w:val="BodyText"/>
        <w:tabs>
          <w:tab w:val="left" w:pos="2483"/>
        </w:tabs>
        <w:ind w:right="1264"/>
      </w:pPr>
      <w:r>
        <w:t>λ =</w:t>
      </w:r>
      <w:r>
        <w:rPr>
          <w:spacing w:val="80"/>
        </w:rPr>
        <w:t xml:space="preserve"> </w:t>
      </w:r>
      <w:r>
        <w:t>0.037</w:t>
      </w:r>
      <w:r>
        <w:tab/>
        <w:t>-</w:t>
      </w:r>
      <w:r>
        <w:rPr>
          <w:spacing w:val="40"/>
        </w:rPr>
        <w:t xml:space="preserve"> </w:t>
      </w:r>
      <w:r>
        <w:t>coificientul</w:t>
      </w:r>
      <w:r>
        <w:rPr>
          <w:spacing w:val="-2"/>
        </w:rPr>
        <w:t xml:space="preserve"> </w:t>
      </w:r>
      <w:r>
        <w:t>de</w:t>
      </w:r>
      <w:r>
        <w:rPr>
          <w:spacing w:val="-2"/>
        </w:rPr>
        <w:t xml:space="preserve"> </w:t>
      </w:r>
      <w:r>
        <w:t>pierdere</w:t>
      </w:r>
      <w:r>
        <w:rPr>
          <w:spacing w:val="-3"/>
        </w:rPr>
        <w:t xml:space="preserve"> </w:t>
      </w:r>
      <w:r>
        <w:t>liniara</w:t>
      </w:r>
      <w:r>
        <w:rPr>
          <w:spacing w:val="-4"/>
        </w:rPr>
        <w:t xml:space="preserve"> </w:t>
      </w:r>
      <w:r>
        <w:t>de</w:t>
      </w:r>
      <w:r>
        <w:rPr>
          <w:spacing w:val="-3"/>
        </w:rPr>
        <w:t xml:space="preserve"> </w:t>
      </w:r>
      <w:r>
        <w:t>sarcina</w:t>
      </w:r>
      <w:r>
        <w:rPr>
          <w:spacing w:val="-3"/>
        </w:rPr>
        <w:t xml:space="preserve"> </w:t>
      </w:r>
      <w:r>
        <w:t>determinat</w:t>
      </w:r>
      <w:r>
        <w:rPr>
          <w:spacing w:val="-3"/>
        </w:rPr>
        <w:t xml:space="preserve"> </w:t>
      </w:r>
      <w:r>
        <w:t>in</w:t>
      </w:r>
      <w:r>
        <w:rPr>
          <w:spacing w:val="-3"/>
        </w:rPr>
        <w:t xml:space="preserve"> </w:t>
      </w:r>
      <w:r>
        <w:t>functie</w:t>
      </w:r>
      <w:r>
        <w:rPr>
          <w:spacing w:val="-4"/>
        </w:rPr>
        <w:t xml:space="preserve"> </w:t>
      </w:r>
      <w:r>
        <w:t>de</w:t>
      </w:r>
      <w:r>
        <w:rPr>
          <w:spacing w:val="-4"/>
        </w:rPr>
        <w:t xml:space="preserve"> </w:t>
      </w:r>
      <w:r>
        <w:t>Re</w:t>
      </w:r>
      <w:r>
        <w:rPr>
          <w:spacing w:val="-1"/>
        </w:rPr>
        <w:t xml:space="preserve"> </w:t>
      </w:r>
      <w:r>
        <w:t>–</w:t>
      </w:r>
      <w:r>
        <w:rPr>
          <w:spacing w:val="-3"/>
        </w:rPr>
        <w:t xml:space="preserve"> </w:t>
      </w:r>
      <w:r>
        <w:t xml:space="preserve">nr. </w:t>
      </w:r>
      <w:r>
        <w:rPr>
          <w:spacing w:val="-2"/>
        </w:rPr>
        <w:t>Reynolds</w:t>
      </w:r>
    </w:p>
    <w:p w:rsidR="005956A8" w:rsidRDefault="00F3183C">
      <w:pPr>
        <w:pStyle w:val="BodyText"/>
        <w:ind w:left="731"/>
      </w:pPr>
      <w:r>
        <w:t>Re</w:t>
      </w:r>
      <w:r>
        <w:rPr>
          <w:spacing w:val="-1"/>
        </w:rPr>
        <w:t xml:space="preserve"> </w:t>
      </w:r>
      <w:r>
        <w:t>=</w:t>
      </w:r>
      <w:r>
        <w:rPr>
          <w:spacing w:val="-1"/>
        </w:rPr>
        <w:t xml:space="preserve"> </w:t>
      </w:r>
      <w:r>
        <w:t xml:space="preserve">2230 </w:t>
      </w:r>
      <w:r>
        <w:rPr>
          <w:spacing w:val="-10"/>
        </w:rPr>
        <w:t>x</w:t>
      </w:r>
    </w:p>
    <w:p w:rsidR="005956A8" w:rsidRDefault="00F3183C">
      <w:pPr>
        <w:pStyle w:val="BodyText"/>
      </w:pPr>
      <w:r>
        <w:t>Re=2230</w:t>
      </w:r>
      <w:r>
        <w:rPr>
          <w:spacing w:val="-1"/>
        </w:rPr>
        <w:t xml:space="preserve"> </w:t>
      </w:r>
      <w:r>
        <w:t>=</w:t>
      </w:r>
      <w:r>
        <w:rPr>
          <w:spacing w:val="-2"/>
        </w:rPr>
        <w:t xml:space="preserve"> </w:t>
      </w:r>
      <w:r>
        <w:t xml:space="preserve">55957.76 </w:t>
      </w:r>
      <w:r>
        <w:rPr>
          <w:spacing w:val="-2"/>
        </w:rPr>
        <w:t>&gt;2300</w:t>
      </w: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ind w:left="0"/>
        <w:rPr>
          <w:sz w:val="26"/>
        </w:rPr>
      </w:pPr>
    </w:p>
    <w:p w:rsidR="005956A8" w:rsidRDefault="00F3183C">
      <w:pPr>
        <w:pStyle w:val="BodyText"/>
        <w:tabs>
          <w:tab w:val="left" w:pos="3254"/>
        </w:tabs>
        <w:spacing w:before="208"/>
      </w:pPr>
      <w:r>
        <w:t>D</w:t>
      </w:r>
      <w:r>
        <w:rPr>
          <w:spacing w:val="-1"/>
        </w:rPr>
        <w:t xml:space="preserve"> </w:t>
      </w:r>
      <w:r>
        <w:t>=</w:t>
      </w:r>
      <w:r>
        <w:rPr>
          <w:spacing w:val="28"/>
        </w:rPr>
        <w:t xml:space="preserve">  </w:t>
      </w:r>
      <w:r>
        <w:t>7.36</w:t>
      </w:r>
      <w:r>
        <w:rPr>
          <w:spacing w:val="1"/>
        </w:rPr>
        <w:t xml:space="preserve"> </w:t>
      </w:r>
      <w:r>
        <w:rPr>
          <w:spacing w:val="-5"/>
        </w:rPr>
        <w:t>cm</w:t>
      </w:r>
      <w:r>
        <w:tab/>
        <w:t>-</w:t>
      </w:r>
      <w:r>
        <w:rPr>
          <w:spacing w:val="-4"/>
        </w:rPr>
        <w:t xml:space="preserve"> </w:t>
      </w:r>
      <w:r>
        <w:t>diametru</w:t>
      </w:r>
      <w:r>
        <w:rPr>
          <w:spacing w:val="-1"/>
        </w:rPr>
        <w:t xml:space="preserve"> </w:t>
      </w:r>
      <w:r>
        <w:t xml:space="preserve">interior al </w:t>
      </w:r>
      <w:r>
        <w:rPr>
          <w:spacing w:val="-2"/>
        </w:rPr>
        <w:t>conductei</w:t>
      </w:r>
    </w:p>
    <w:p w:rsidR="005956A8" w:rsidRDefault="00F3183C">
      <w:pPr>
        <w:pStyle w:val="BodyText"/>
      </w:pPr>
      <w:r>
        <w:t>D</w:t>
      </w:r>
      <w:r>
        <w:rPr>
          <w:spacing w:val="-4"/>
        </w:rPr>
        <w:t xml:space="preserve"> </w:t>
      </w:r>
      <w:r>
        <w:t>=</w:t>
      </w:r>
      <w:r>
        <w:rPr>
          <w:spacing w:val="-2"/>
        </w:rPr>
        <w:t xml:space="preserve"> </w:t>
      </w:r>
      <w:r>
        <w:t>0.56 x√(5&amp;(476_^2*288.15*0.1282*0.0015*0.554)/(1.8_^2-0.6_^2</w:t>
      </w:r>
      <w:r>
        <w:rPr>
          <w:spacing w:val="-1"/>
        </w:rPr>
        <w:t xml:space="preserve"> </w:t>
      </w:r>
      <w:r>
        <w:t>))</w:t>
      </w:r>
      <w:r>
        <w:rPr>
          <w:spacing w:val="59"/>
        </w:rPr>
        <w:t xml:space="preserve"> </w:t>
      </w:r>
      <w:r>
        <w:t xml:space="preserve">[cm] </w:t>
      </w:r>
      <w:r>
        <w:rPr>
          <w:spacing w:val="-10"/>
        </w:rPr>
        <w:t>,</w:t>
      </w:r>
    </w:p>
    <w:p w:rsidR="005956A8" w:rsidRDefault="005956A8">
      <w:pPr>
        <w:pStyle w:val="BodyText"/>
        <w:ind w:left="0"/>
        <w:rPr>
          <w:sz w:val="26"/>
        </w:rPr>
      </w:pPr>
    </w:p>
    <w:p w:rsidR="005956A8" w:rsidRDefault="00F3183C">
      <w:pPr>
        <w:pStyle w:val="BodyText"/>
        <w:spacing w:before="228"/>
      </w:pPr>
      <w:r>
        <w:t>w=</w:t>
      </w:r>
      <w:r>
        <w:rPr>
          <w:spacing w:val="16"/>
        </w:rPr>
        <w:t xml:space="preserve"> = </w:t>
      </w:r>
      <w:r>
        <w:t>5.376x476/(</w:t>
      </w:r>
      <w:r>
        <w:rPr>
          <w:rFonts w:ascii="Yu Gothic" w:eastAsia="Yu Gothic"/>
        </w:rPr>
        <w:t>〖</w:t>
      </w:r>
      <w:r>
        <w:t>7.36</w:t>
      </w:r>
      <w:r>
        <w:rPr>
          <w:rFonts w:ascii="Yu Gothic" w:eastAsia="Yu Gothic"/>
        </w:rPr>
        <w:t>〗</w:t>
      </w:r>
      <w:r>
        <w:t>^2</w:t>
      </w:r>
      <w:r>
        <w:rPr>
          <w:spacing w:val="-2"/>
        </w:rPr>
        <w:t xml:space="preserve"> </w:t>
      </w:r>
      <w:r>
        <w:t>(1.8+(1.8_^2)/(1.8_ +0.6))</w:t>
      </w:r>
      <w:r>
        <w:rPr>
          <w:spacing w:val="-3"/>
        </w:rPr>
        <w:t xml:space="preserve"> ) = </w:t>
      </w:r>
      <w:r>
        <w:t>14.99</w:t>
      </w:r>
      <w:r>
        <w:rPr>
          <w:spacing w:val="-1"/>
        </w:rPr>
        <w:t xml:space="preserve"> </w:t>
      </w:r>
      <w:r>
        <w:rPr>
          <w:spacing w:val="-2"/>
        </w:rPr>
        <w:t>m/sec</w:t>
      </w:r>
    </w:p>
    <w:p w:rsidR="005956A8" w:rsidRDefault="005956A8">
      <w:pPr>
        <w:pStyle w:val="BodyText"/>
        <w:ind w:left="0"/>
        <w:rPr>
          <w:sz w:val="26"/>
        </w:rPr>
      </w:pPr>
    </w:p>
    <w:p w:rsidR="005956A8" w:rsidRDefault="00F3183C">
      <w:pPr>
        <w:pStyle w:val="BodyText"/>
        <w:spacing w:before="225"/>
      </w:pPr>
      <w:r>
        <w:t>Tronson</w:t>
      </w:r>
      <w:r>
        <w:rPr>
          <w:spacing w:val="-15"/>
        </w:rPr>
        <w:t xml:space="preserve"> </w:t>
      </w:r>
      <w:r>
        <w:t>G-</w:t>
      </w:r>
      <w:r>
        <w:rPr>
          <w:spacing w:val="-10"/>
        </w:rPr>
        <w:t>H</w:t>
      </w:r>
    </w:p>
    <w:p w:rsidR="005956A8" w:rsidRDefault="00F3183C">
      <w:pPr>
        <w:pStyle w:val="BodyText"/>
      </w:pPr>
      <w:r>
        <w:t>D</w:t>
      </w:r>
      <w:r>
        <w:rPr>
          <w:spacing w:val="-1"/>
        </w:rPr>
        <w:t xml:space="preserve"> </w:t>
      </w:r>
      <w:r>
        <w:t>=</w:t>
      </w:r>
      <w:r>
        <w:rPr>
          <w:spacing w:val="-3"/>
        </w:rPr>
        <w:t xml:space="preserve"> </w:t>
      </w:r>
      <w:r>
        <w:t>0.56 x</w:t>
      </w:r>
      <w:r>
        <w:rPr>
          <w:spacing w:val="29"/>
        </w:rPr>
        <w:t xml:space="preserve">  </w:t>
      </w:r>
      <w:r>
        <w:t xml:space="preserve">[cm] </w:t>
      </w:r>
      <w:r>
        <w:rPr>
          <w:spacing w:val="-10"/>
        </w:rPr>
        <w:t>,</w:t>
      </w:r>
    </w:p>
    <w:p w:rsidR="005956A8" w:rsidRDefault="005956A8">
      <w:pPr>
        <w:pStyle w:val="BodyText"/>
        <w:ind w:left="0"/>
      </w:pPr>
    </w:p>
    <w:p w:rsidR="005956A8" w:rsidRDefault="00F3183C">
      <w:pPr>
        <w:pStyle w:val="BodyText"/>
        <w:tabs>
          <w:tab w:val="left" w:pos="3134"/>
        </w:tabs>
      </w:pPr>
      <w:r>
        <w:t>D</w:t>
      </w:r>
      <w:r>
        <w:rPr>
          <w:spacing w:val="-1"/>
        </w:rPr>
        <w:t xml:space="preserve"> </w:t>
      </w:r>
      <w:r>
        <w:t>=</w:t>
      </w:r>
      <w:r>
        <w:rPr>
          <w:spacing w:val="57"/>
        </w:rPr>
        <w:t xml:space="preserve"> </w:t>
      </w:r>
      <w:r>
        <w:t xml:space="preserve">6.8 </w:t>
      </w:r>
      <w:r>
        <w:rPr>
          <w:spacing w:val="-5"/>
        </w:rPr>
        <w:t>cm</w:t>
      </w:r>
      <w:r>
        <w:tab/>
        <w:t>-</w:t>
      </w:r>
      <w:r>
        <w:rPr>
          <w:spacing w:val="-4"/>
        </w:rPr>
        <w:t xml:space="preserve"> </w:t>
      </w:r>
      <w:r>
        <w:t>diametru</w:t>
      </w:r>
      <w:r>
        <w:rPr>
          <w:spacing w:val="-1"/>
        </w:rPr>
        <w:t xml:space="preserve"> </w:t>
      </w:r>
      <w:r>
        <w:t xml:space="preserve">interior al </w:t>
      </w:r>
      <w:r>
        <w:rPr>
          <w:spacing w:val="-2"/>
        </w:rPr>
        <w:t>conductei</w:t>
      </w:r>
    </w:p>
    <w:p w:rsidR="005956A8" w:rsidRDefault="00F3183C">
      <w:pPr>
        <w:pStyle w:val="BodyText"/>
        <w:tabs>
          <w:tab w:val="left" w:pos="2711"/>
          <w:tab w:val="left" w:pos="3288"/>
        </w:tabs>
        <w:ind w:right="945"/>
      </w:pPr>
      <w:r>
        <w:t>Qcs = 476 Nm3/h</w:t>
      </w:r>
      <w:r>
        <w:tab/>
      </w:r>
      <w:r>
        <w:tab/>
        <w:t>-</w:t>
      </w:r>
      <w:r>
        <w:rPr>
          <w:spacing w:val="-3"/>
        </w:rPr>
        <w:t xml:space="preserve"> </w:t>
      </w:r>
      <w:r>
        <w:t>debitul</w:t>
      </w:r>
      <w:r>
        <w:rPr>
          <w:spacing w:val="-2"/>
        </w:rPr>
        <w:t xml:space="preserve"> </w:t>
      </w:r>
      <w:r>
        <w:t>de</w:t>
      </w:r>
      <w:r>
        <w:rPr>
          <w:spacing w:val="-2"/>
        </w:rPr>
        <w:t xml:space="preserve"> </w:t>
      </w:r>
      <w:r>
        <w:t>calcul</w:t>
      </w:r>
      <w:r>
        <w:rPr>
          <w:spacing w:val="-2"/>
        </w:rPr>
        <w:t xml:space="preserve"> </w:t>
      </w:r>
      <w:r>
        <w:t>la</w:t>
      </w:r>
      <w:r>
        <w:rPr>
          <w:spacing w:val="-2"/>
        </w:rPr>
        <w:t xml:space="preserve"> </w:t>
      </w:r>
      <w:r>
        <w:t>starea</w:t>
      </w:r>
      <w:r>
        <w:rPr>
          <w:spacing w:val="-4"/>
        </w:rPr>
        <w:t xml:space="preserve"> </w:t>
      </w:r>
      <w:r>
        <w:t>de</w:t>
      </w:r>
      <w:r>
        <w:rPr>
          <w:spacing w:val="-4"/>
        </w:rPr>
        <w:t xml:space="preserve"> </w:t>
      </w:r>
      <w:r>
        <w:t>referinta</w:t>
      </w:r>
      <w:r>
        <w:rPr>
          <w:spacing w:val="40"/>
        </w:rPr>
        <w:t xml:space="preserve"> </w:t>
      </w:r>
      <w:r>
        <w:t>(</w:t>
      </w:r>
      <w:r>
        <w:rPr>
          <w:spacing w:val="-3"/>
        </w:rPr>
        <w:t xml:space="preserve"> </w:t>
      </w:r>
      <w:r>
        <w:t>p=</w:t>
      </w:r>
      <w:r>
        <w:rPr>
          <w:spacing w:val="-5"/>
        </w:rPr>
        <w:t xml:space="preserve"> </w:t>
      </w:r>
      <w:r>
        <w:t>1,012</w:t>
      </w:r>
      <w:r>
        <w:rPr>
          <w:spacing w:val="-3"/>
        </w:rPr>
        <w:t xml:space="preserve"> </w:t>
      </w:r>
      <w:r>
        <w:t>bar</w:t>
      </w:r>
      <w:r>
        <w:rPr>
          <w:spacing w:val="-3"/>
        </w:rPr>
        <w:t xml:space="preserve"> </w:t>
      </w:r>
      <w:r>
        <w:t>si</w:t>
      </w:r>
      <w:r>
        <w:rPr>
          <w:spacing w:val="-2"/>
        </w:rPr>
        <w:t xml:space="preserve"> </w:t>
      </w:r>
      <w:r>
        <w:t>T=</w:t>
      </w:r>
      <w:r>
        <w:rPr>
          <w:spacing w:val="-4"/>
        </w:rPr>
        <w:t xml:space="preserve"> </w:t>
      </w:r>
      <w:r>
        <w:t>288.15</w:t>
      </w:r>
      <w:r>
        <w:rPr>
          <w:spacing w:val="-2"/>
        </w:rPr>
        <w:t xml:space="preserve"> </w:t>
      </w:r>
      <w:r>
        <w:t>K) P1 =</w:t>
      </w:r>
      <w:r>
        <w:rPr>
          <w:spacing w:val="40"/>
        </w:rPr>
        <w:t xml:space="preserve"> </w:t>
      </w:r>
      <w:r>
        <w:t>1.8 bara</w:t>
      </w:r>
      <w:r>
        <w:tab/>
        <w:t>- presiunea absoluta la inceputul tronsonului</w:t>
      </w:r>
    </w:p>
    <w:p w:rsidR="005956A8" w:rsidRDefault="00F3183C">
      <w:pPr>
        <w:pStyle w:val="BodyText"/>
        <w:tabs>
          <w:tab w:val="left" w:pos="2711"/>
        </w:tabs>
      </w:pPr>
      <w:r>
        <w:t>P2</w:t>
      </w:r>
      <w:r>
        <w:rPr>
          <w:spacing w:val="-2"/>
        </w:rPr>
        <w:t xml:space="preserve"> </w:t>
      </w:r>
      <w:r>
        <w:t>=0.6</w:t>
      </w:r>
      <w:r>
        <w:rPr>
          <w:spacing w:val="-1"/>
        </w:rPr>
        <w:t xml:space="preserve"> </w:t>
      </w:r>
      <w:r>
        <w:rPr>
          <w:spacing w:val="-4"/>
        </w:rPr>
        <w:t>bara</w:t>
      </w:r>
      <w:r>
        <w:tab/>
        <w:t>-</w:t>
      </w:r>
      <w:r>
        <w:rPr>
          <w:spacing w:val="-2"/>
        </w:rPr>
        <w:t xml:space="preserve"> </w:t>
      </w:r>
      <w:r>
        <w:t>presiunea</w:t>
      </w:r>
      <w:r>
        <w:rPr>
          <w:spacing w:val="-1"/>
        </w:rPr>
        <w:t xml:space="preserve"> </w:t>
      </w:r>
      <w:r>
        <w:t>absoluta</w:t>
      </w:r>
      <w:r>
        <w:rPr>
          <w:spacing w:val="-1"/>
        </w:rPr>
        <w:t xml:space="preserve"> </w:t>
      </w:r>
      <w:r>
        <w:t>la</w:t>
      </w:r>
      <w:r>
        <w:rPr>
          <w:spacing w:val="-2"/>
        </w:rPr>
        <w:t xml:space="preserve"> </w:t>
      </w:r>
      <w:r>
        <w:t>sfarsitul</w:t>
      </w:r>
      <w:r>
        <w:rPr>
          <w:spacing w:val="-1"/>
        </w:rPr>
        <w:t xml:space="preserve"> </w:t>
      </w:r>
      <w:r>
        <w:rPr>
          <w:spacing w:val="-2"/>
        </w:rPr>
        <w:t>tronsonului</w:t>
      </w:r>
    </w:p>
    <w:p w:rsidR="005956A8" w:rsidRDefault="005956A8">
      <w:pPr>
        <w:pStyle w:val="BodyText"/>
        <w:tabs>
          <w:tab w:val="left" w:pos="3432"/>
        </w:tabs>
      </w:pPr>
      <w:r w:rsidRPr="005956A8">
        <w:pict>
          <v:group id="docshapegroup368" o:spid="_x0000_s1051" style="position:absolute;left:0;text-align:left;margin-left:126.6pt;margin-top:.4pt;width:18.75pt;height:13.4pt;z-index:-26543616;mso-position-horizontal-relative:page" coordorigin="2532,8" coordsize="375,268">
            <v:shape id="docshape369" o:spid="_x0000_s1053" type="#_x0000_t75" style="position:absolute;left:2532;top:8;width:375;height:267">
              <v:imagedata r:id="rId80" o:title=""/>
            </v:shape>
            <v:shape id="docshape370" o:spid="_x0000_s1052" type="#_x0000_t202" style="position:absolute;left:2532;top:8;width:375;height:268" filled="f" stroked="f">
              <v:textbox inset="0,0,0,0">
                <w:txbxContent>
                  <w:p w:rsidR="00F3183C" w:rsidRDefault="00F3183C">
                    <w:pPr>
                      <w:spacing w:line="268" w:lineRule="exact"/>
                      <w:ind w:left="187"/>
                      <w:rPr>
                        <w:sz w:val="24"/>
                      </w:rPr>
                    </w:pPr>
                    <w:r>
                      <w:rPr>
                        <w:w w:val="99"/>
                        <w:sz w:val="24"/>
                      </w:rPr>
                      <w:t>K</w:t>
                    </w:r>
                  </w:p>
                </w:txbxContent>
              </v:textbox>
            </v:shape>
            <w10:wrap anchorx="page"/>
          </v:group>
        </w:pict>
      </w:r>
      <w:r w:rsidR="00F3183C">
        <w:t>T =</w:t>
      </w:r>
      <w:r w:rsidR="00F3183C">
        <w:rPr>
          <w:spacing w:val="-2"/>
        </w:rPr>
        <w:t xml:space="preserve"> 288,15</w:t>
      </w:r>
      <w:r w:rsidR="00F3183C">
        <w:tab/>
        <w:t>-</w:t>
      </w:r>
      <w:r w:rsidR="00F3183C">
        <w:rPr>
          <w:spacing w:val="-4"/>
        </w:rPr>
        <w:t xml:space="preserve"> </w:t>
      </w:r>
      <w:r w:rsidR="00F3183C">
        <w:t>temperatura</w:t>
      </w:r>
      <w:r w:rsidR="00F3183C">
        <w:rPr>
          <w:spacing w:val="-2"/>
        </w:rPr>
        <w:t xml:space="preserve"> </w:t>
      </w:r>
      <w:r w:rsidR="00F3183C">
        <w:t>gazelor</w:t>
      </w:r>
      <w:r w:rsidR="00F3183C">
        <w:rPr>
          <w:spacing w:val="-1"/>
        </w:rPr>
        <w:t xml:space="preserve"> </w:t>
      </w:r>
      <w:r w:rsidR="00F3183C">
        <w:t>în</w:t>
      </w:r>
      <w:r w:rsidR="00F3183C">
        <w:rPr>
          <w:spacing w:val="1"/>
        </w:rPr>
        <w:t xml:space="preserve"> </w:t>
      </w:r>
      <w:r w:rsidR="00F3183C">
        <w:t xml:space="preserve">condiţii </w:t>
      </w:r>
      <w:r w:rsidR="00F3183C">
        <w:rPr>
          <w:spacing w:val="-2"/>
        </w:rPr>
        <w:t>standard</w:t>
      </w:r>
    </w:p>
    <w:p w:rsidR="005956A8" w:rsidRDefault="00F3183C">
      <w:pPr>
        <w:pStyle w:val="BodyText"/>
        <w:tabs>
          <w:tab w:val="left" w:pos="2711"/>
        </w:tabs>
        <w:spacing w:before="1"/>
        <w:ind w:right="3069"/>
      </w:pPr>
      <w:r>
        <w:t>δ = 0,554</w:t>
      </w:r>
      <w:r>
        <w:tab/>
        <w:t>-</w:t>
      </w:r>
      <w:r>
        <w:rPr>
          <w:spacing w:val="-5"/>
        </w:rPr>
        <w:t xml:space="preserve"> </w:t>
      </w:r>
      <w:r>
        <w:t>densitatea</w:t>
      </w:r>
      <w:r>
        <w:rPr>
          <w:spacing w:val="-5"/>
        </w:rPr>
        <w:t xml:space="preserve"> </w:t>
      </w:r>
      <w:r>
        <w:t>relativă</w:t>
      </w:r>
      <w:r>
        <w:rPr>
          <w:spacing w:val="-4"/>
        </w:rPr>
        <w:t xml:space="preserve"> </w:t>
      </w:r>
      <w:r>
        <w:t>a</w:t>
      </w:r>
      <w:r>
        <w:rPr>
          <w:spacing w:val="-6"/>
        </w:rPr>
        <w:t xml:space="preserve"> </w:t>
      </w:r>
      <w:r>
        <w:t>gazelor</w:t>
      </w:r>
      <w:r>
        <w:rPr>
          <w:spacing w:val="-4"/>
        </w:rPr>
        <w:t xml:space="preserve"> </w:t>
      </w:r>
      <w:r>
        <w:t>faţă</w:t>
      </w:r>
      <w:r>
        <w:rPr>
          <w:spacing w:val="-4"/>
        </w:rPr>
        <w:t xml:space="preserve"> </w:t>
      </w:r>
      <w:r>
        <w:t>de</w:t>
      </w:r>
      <w:r>
        <w:rPr>
          <w:spacing w:val="-5"/>
        </w:rPr>
        <w:t xml:space="preserve"> </w:t>
      </w:r>
      <w:r>
        <w:t>densitatea</w:t>
      </w:r>
      <w:r>
        <w:rPr>
          <w:spacing w:val="-5"/>
        </w:rPr>
        <w:t xml:space="preserve"> </w:t>
      </w:r>
      <w:r>
        <w:t>aerului L =</w:t>
      </w:r>
      <w:r>
        <w:rPr>
          <w:spacing w:val="40"/>
        </w:rPr>
        <w:t xml:space="preserve"> </w:t>
      </w:r>
      <w:r>
        <w:t>0.011km</w:t>
      </w:r>
      <w:r>
        <w:tab/>
        <w:t>- lungimea tronsonului respectiv</w:t>
      </w:r>
    </w:p>
    <w:p w:rsidR="005956A8" w:rsidRDefault="00F3183C">
      <w:pPr>
        <w:pStyle w:val="BodyText"/>
        <w:tabs>
          <w:tab w:val="left" w:pos="2483"/>
        </w:tabs>
        <w:ind w:right="1264"/>
      </w:pPr>
      <w:r>
        <w:t>λ =</w:t>
      </w:r>
      <w:r>
        <w:rPr>
          <w:spacing w:val="80"/>
        </w:rPr>
        <w:t xml:space="preserve"> </w:t>
      </w:r>
      <w:r>
        <w:t>0.037</w:t>
      </w:r>
      <w:r>
        <w:tab/>
        <w:t>-</w:t>
      </w:r>
      <w:r>
        <w:rPr>
          <w:spacing w:val="40"/>
        </w:rPr>
        <w:t xml:space="preserve"> </w:t>
      </w:r>
      <w:r>
        <w:t>coificientul</w:t>
      </w:r>
      <w:r>
        <w:rPr>
          <w:spacing w:val="-2"/>
        </w:rPr>
        <w:t xml:space="preserve"> </w:t>
      </w:r>
      <w:r>
        <w:t>de</w:t>
      </w:r>
      <w:r>
        <w:rPr>
          <w:spacing w:val="-2"/>
        </w:rPr>
        <w:t xml:space="preserve"> </w:t>
      </w:r>
      <w:r>
        <w:t>pierdere</w:t>
      </w:r>
      <w:r>
        <w:rPr>
          <w:spacing w:val="-4"/>
        </w:rPr>
        <w:t xml:space="preserve"> </w:t>
      </w:r>
      <w:r>
        <w:t>liniara</w:t>
      </w:r>
      <w:r>
        <w:rPr>
          <w:spacing w:val="-4"/>
        </w:rPr>
        <w:t xml:space="preserve"> </w:t>
      </w:r>
      <w:r>
        <w:t>de</w:t>
      </w:r>
      <w:r>
        <w:rPr>
          <w:spacing w:val="-3"/>
        </w:rPr>
        <w:t xml:space="preserve"> </w:t>
      </w:r>
      <w:r>
        <w:t>sarcina</w:t>
      </w:r>
      <w:r>
        <w:rPr>
          <w:spacing w:val="-3"/>
        </w:rPr>
        <w:t xml:space="preserve"> </w:t>
      </w:r>
      <w:r>
        <w:t>determinat</w:t>
      </w:r>
      <w:r>
        <w:rPr>
          <w:spacing w:val="-3"/>
        </w:rPr>
        <w:t xml:space="preserve"> </w:t>
      </w:r>
      <w:r>
        <w:t>in</w:t>
      </w:r>
      <w:r>
        <w:rPr>
          <w:spacing w:val="-3"/>
        </w:rPr>
        <w:t xml:space="preserve"> </w:t>
      </w:r>
      <w:r>
        <w:t>functie</w:t>
      </w:r>
      <w:r>
        <w:rPr>
          <w:spacing w:val="-4"/>
        </w:rPr>
        <w:t xml:space="preserve"> </w:t>
      </w:r>
      <w:r>
        <w:t>de</w:t>
      </w:r>
      <w:r>
        <w:rPr>
          <w:spacing w:val="-4"/>
        </w:rPr>
        <w:t xml:space="preserve"> </w:t>
      </w:r>
      <w:r>
        <w:t>Re –</w:t>
      </w:r>
      <w:r>
        <w:rPr>
          <w:spacing w:val="-3"/>
        </w:rPr>
        <w:t xml:space="preserve"> </w:t>
      </w:r>
      <w:r>
        <w:t xml:space="preserve">nr. </w:t>
      </w:r>
      <w:r>
        <w:rPr>
          <w:spacing w:val="-2"/>
        </w:rPr>
        <w:t>Reynolds</w:t>
      </w:r>
    </w:p>
    <w:p w:rsidR="005956A8" w:rsidRDefault="00F3183C">
      <w:pPr>
        <w:pStyle w:val="BodyText"/>
        <w:ind w:left="731"/>
      </w:pPr>
      <w:r>
        <w:t>Re</w:t>
      </w:r>
      <w:r>
        <w:rPr>
          <w:spacing w:val="-1"/>
        </w:rPr>
        <w:t xml:space="preserve"> </w:t>
      </w:r>
      <w:r>
        <w:t>=</w:t>
      </w:r>
      <w:r>
        <w:rPr>
          <w:spacing w:val="-1"/>
        </w:rPr>
        <w:t xml:space="preserve"> </w:t>
      </w:r>
      <w:r>
        <w:t xml:space="preserve">2230 </w:t>
      </w:r>
      <w:r>
        <w:rPr>
          <w:spacing w:val="-10"/>
        </w:rPr>
        <w:t>x</w:t>
      </w:r>
    </w:p>
    <w:p w:rsidR="005956A8" w:rsidRDefault="00F3183C">
      <w:pPr>
        <w:pStyle w:val="BodyText"/>
      </w:pPr>
      <w:r>
        <w:t>Re=2230</w:t>
      </w:r>
      <w:r>
        <w:rPr>
          <w:spacing w:val="-1"/>
        </w:rPr>
        <w:t xml:space="preserve"> </w:t>
      </w:r>
      <w:r>
        <w:t>=</w:t>
      </w:r>
      <w:r>
        <w:rPr>
          <w:spacing w:val="-2"/>
        </w:rPr>
        <w:t xml:space="preserve"> </w:t>
      </w:r>
      <w:r>
        <w:t xml:space="preserve">55957.76 </w:t>
      </w:r>
      <w:r>
        <w:rPr>
          <w:spacing w:val="-2"/>
        </w:rPr>
        <w:t>&gt;2300</w:t>
      </w:r>
    </w:p>
    <w:p w:rsidR="005956A8" w:rsidRDefault="005956A8">
      <w:pPr>
        <w:pStyle w:val="BodyText"/>
        <w:ind w:left="0"/>
        <w:rPr>
          <w:sz w:val="26"/>
        </w:rPr>
      </w:pPr>
    </w:p>
    <w:p w:rsidR="005956A8" w:rsidRDefault="005956A8">
      <w:pPr>
        <w:pStyle w:val="BodyText"/>
        <w:ind w:left="0"/>
        <w:rPr>
          <w:sz w:val="26"/>
        </w:rPr>
      </w:pPr>
    </w:p>
    <w:p w:rsidR="005956A8" w:rsidRDefault="005956A8">
      <w:pPr>
        <w:pStyle w:val="BodyText"/>
        <w:ind w:left="0"/>
        <w:rPr>
          <w:sz w:val="26"/>
        </w:rPr>
      </w:pPr>
    </w:p>
    <w:p w:rsidR="005956A8" w:rsidRDefault="00F3183C">
      <w:pPr>
        <w:pStyle w:val="BodyText"/>
        <w:tabs>
          <w:tab w:val="left" w:pos="3134"/>
        </w:tabs>
        <w:spacing w:before="207"/>
      </w:pPr>
      <w:r>
        <w:t>D</w:t>
      </w:r>
      <w:r>
        <w:rPr>
          <w:spacing w:val="-1"/>
        </w:rPr>
        <w:t xml:space="preserve"> </w:t>
      </w:r>
      <w:r>
        <w:t>=</w:t>
      </w:r>
      <w:r>
        <w:rPr>
          <w:spacing w:val="28"/>
        </w:rPr>
        <w:t xml:space="preserve">  </w:t>
      </w:r>
      <w:r>
        <w:t>6.8</w:t>
      </w:r>
      <w:r>
        <w:rPr>
          <w:spacing w:val="1"/>
        </w:rPr>
        <w:t xml:space="preserve"> </w:t>
      </w:r>
      <w:r>
        <w:rPr>
          <w:spacing w:val="-5"/>
        </w:rPr>
        <w:t>cm</w:t>
      </w:r>
      <w:r>
        <w:tab/>
        <w:t>-</w:t>
      </w:r>
      <w:r>
        <w:rPr>
          <w:spacing w:val="-4"/>
        </w:rPr>
        <w:t xml:space="preserve"> </w:t>
      </w:r>
      <w:r>
        <w:t>diametru</w:t>
      </w:r>
      <w:r>
        <w:rPr>
          <w:spacing w:val="-1"/>
        </w:rPr>
        <w:t xml:space="preserve"> </w:t>
      </w:r>
      <w:r>
        <w:t xml:space="preserve">interior al </w:t>
      </w:r>
      <w:r>
        <w:rPr>
          <w:spacing w:val="-2"/>
        </w:rPr>
        <w:t>conductei</w:t>
      </w:r>
    </w:p>
    <w:p w:rsidR="005956A8" w:rsidRDefault="00F3183C">
      <w:pPr>
        <w:pStyle w:val="BodyText"/>
        <w:spacing w:line="698" w:lineRule="auto"/>
        <w:ind w:right="2642"/>
      </w:pPr>
      <w:r>
        <w:t>D</w:t>
      </w:r>
      <w:r>
        <w:rPr>
          <w:spacing w:val="-5"/>
        </w:rPr>
        <w:t xml:space="preserve"> = </w:t>
      </w:r>
      <w:r>
        <w:t>0.56</w:t>
      </w:r>
      <w:r>
        <w:rPr>
          <w:spacing w:val="-5"/>
        </w:rPr>
        <w:t xml:space="preserve"> </w:t>
      </w:r>
      <w:r>
        <w:t>x√(5&amp;(476_^2*288.15*0.071*0.011*0.554)/(1.8_^2-0.6_^2</w:t>
      </w:r>
      <w:r>
        <w:rPr>
          <w:spacing w:val="6"/>
        </w:rPr>
        <w:t xml:space="preserve"> )) [</w:t>
      </w:r>
      <w:r>
        <w:t>cm]</w:t>
      </w:r>
      <w:r>
        <w:rPr>
          <w:spacing w:val="-3"/>
        </w:rPr>
        <w:t xml:space="preserve"> ,</w:t>
      </w:r>
      <w:r>
        <w:t xml:space="preserve"> w=</w:t>
      </w:r>
      <w:r>
        <w:rPr>
          <w:spacing w:val="13"/>
        </w:rPr>
        <w:t xml:space="preserve"> = </w:t>
      </w:r>
      <w:r>
        <w:t>(5.376x476)/(</w:t>
      </w:r>
      <w:r>
        <w:rPr>
          <w:rFonts w:ascii="Yu Gothic" w:eastAsia="Yu Gothic" w:hAnsi="Yu Gothic"/>
        </w:rPr>
        <w:t>〖</w:t>
      </w:r>
      <w:r>
        <w:t>6.8</w:t>
      </w:r>
      <w:r>
        <w:rPr>
          <w:rFonts w:ascii="Yu Gothic" w:eastAsia="Yu Gothic" w:hAnsi="Yu Gothic"/>
        </w:rPr>
        <w:t>〗</w:t>
      </w:r>
      <w:r>
        <w:t>^2 (1.8+(1.8_^2)/(1.8_ +0.6)) ) = 17.56 m/sec</w:t>
      </w:r>
    </w:p>
    <w:p w:rsidR="005956A8" w:rsidRDefault="005956A8">
      <w:pPr>
        <w:spacing w:line="698" w:lineRule="auto"/>
        <w:sectPr w:rsidR="005956A8">
          <w:pgSz w:w="11910" w:h="16840"/>
          <w:pgMar w:top="168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48" w:firstLine="719"/>
        <w:jc w:val="both"/>
      </w:pPr>
      <w:r w:rsidRPr="005956A8">
        <w:pict>
          <v:rect id="docshape371" o:spid="_x0000_s1050" style="position:absolute;left:0;text-align:left;margin-left:69.15pt;margin-top:-14.55pt;width:485.25pt;height:1.45pt;z-index:15830528;mso-position-horizontal-relative:page" fillcolor="black" stroked="f">
            <w10:wrap anchorx="page"/>
          </v:rect>
        </w:pict>
      </w:r>
      <w:r w:rsidR="00F3183C">
        <w:t>Distribuția instalației de gaze naturale presiune redusă se va realiza în montaj îngropat cu conductă PE100 SDR11 lungime cca. 438 ml ( din care 22 ml traseu aerian ) de la stația existentă la poartă</w:t>
      </w:r>
      <w:r w:rsidR="00F3183C">
        <w:rPr>
          <w:spacing w:val="40"/>
        </w:rPr>
        <w:t xml:space="preserve"> </w:t>
      </w:r>
      <w:r w:rsidR="00F3183C">
        <w:t>până</w:t>
      </w:r>
      <w:r w:rsidR="00F3183C">
        <w:rPr>
          <w:spacing w:val="-2"/>
        </w:rPr>
        <w:t xml:space="preserve"> </w:t>
      </w:r>
      <w:r w:rsidR="00F3183C">
        <w:t>la</w:t>
      </w:r>
      <w:r w:rsidR="00F3183C">
        <w:rPr>
          <w:spacing w:val="-2"/>
        </w:rPr>
        <w:t xml:space="preserve"> </w:t>
      </w:r>
      <w:r w:rsidR="00F3183C">
        <w:t>centrala</w:t>
      </w:r>
      <w:r w:rsidR="00F3183C">
        <w:rPr>
          <w:spacing w:val="-2"/>
        </w:rPr>
        <w:t xml:space="preserve"> </w:t>
      </w:r>
      <w:r w:rsidR="00F3183C">
        <w:t>nou</w:t>
      </w:r>
      <w:r w:rsidR="00F3183C">
        <w:rPr>
          <w:spacing w:val="-1"/>
        </w:rPr>
        <w:t xml:space="preserve"> </w:t>
      </w:r>
      <w:r w:rsidR="00F3183C">
        <w:t>proiectată.</w:t>
      </w:r>
      <w:r w:rsidR="00F3183C">
        <w:rPr>
          <w:spacing w:val="-1"/>
        </w:rPr>
        <w:t xml:space="preserve"> </w:t>
      </w:r>
      <w:r w:rsidR="00F3183C">
        <w:t>Racordarea</w:t>
      </w:r>
      <w:r w:rsidR="00F3183C">
        <w:rPr>
          <w:spacing w:val="-2"/>
        </w:rPr>
        <w:t xml:space="preserve"> </w:t>
      </w:r>
      <w:r w:rsidR="00F3183C">
        <w:t>cladirilor</w:t>
      </w:r>
      <w:r w:rsidR="00F3183C">
        <w:rPr>
          <w:spacing w:val="-2"/>
        </w:rPr>
        <w:t xml:space="preserve"> </w:t>
      </w:r>
      <w:r w:rsidR="00F3183C">
        <w:t>se</w:t>
      </w:r>
      <w:r w:rsidR="00F3183C">
        <w:rPr>
          <w:spacing w:val="-2"/>
        </w:rPr>
        <w:t xml:space="preserve"> </w:t>
      </w:r>
      <w:r w:rsidR="00F3183C">
        <w:t>va</w:t>
      </w:r>
      <w:r w:rsidR="00F3183C">
        <w:rPr>
          <w:spacing w:val="-2"/>
        </w:rPr>
        <w:t xml:space="preserve"> </w:t>
      </w:r>
      <w:r w:rsidR="00F3183C">
        <w:t>face</w:t>
      </w:r>
      <w:r w:rsidR="00F3183C">
        <w:rPr>
          <w:spacing w:val="-2"/>
        </w:rPr>
        <w:t xml:space="preserve"> </w:t>
      </w:r>
      <w:r w:rsidR="00F3183C">
        <w:t>cu</w:t>
      </w:r>
      <w:r w:rsidR="00F3183C">
        <w:rPr>
          <w:spacing w:val="-1"/>
        </w:rPr>
        <w:t xml:space="preserve"> </w:t>
      </w:r>
      <w:r w:rsidR="00F3183C">
        <w:t>conducta</w:t>
      </w:r>
      <w:r w:rsidR="00F3183C">
        <w:rPr>
          <w:spacing w:val="-2"/>
        </w:rPr>
        <w:t xml:space="preserve"> </w:t>
      </w:r>
      <w:r w:rsidR="00F3183C">
        <w:t>aeriana din</w:t>
      </w:r>
      <w:r w:rsidR="00F3183C">
        <w:rPr>
          <w:spacing w:val="-1"/>
        </w:rPr>
        <w:t xml:space="preserve"> </w:t>
      </w:r>
      <w:r w:rsidR="00F3183C">
        <w:t>otel. Conductele de polietilena se vor suda cap la cap. Pe fațada cladirii centralei se va monta un</w:t>
      </w:r>
      <w:r w:rsidR="00F3183C">
        <w:rPr>
          <w:spacing w:val="40"/>
        </w:rPr>
        <w:t xml:space="preserve"> </w:t>
      </w:r>
      <w:r w:rsidR="00F3183C">
        <w:t>regulator de presiune de 500 mch pentru a reduce presiunea de la presiune redusă, la presiune joasă.</w:t>
      </w:r>
    </w:p>
    <w:p w:rsidR="005956A8" w:rsidRDefault="005956A8">
      <w:pPr>
        <w:pStyle w:val="BodyText"/>
        <w:ind w:left="0"/>
      </w:pPr>
    </w:p>
    <w:p w:rsidR="005956A8" w:rsidRDefault="00F3183C">
      <w:pPr>
        <w:pStyle w:val="BodyText"/>
        <w:ind w:right="848" w:firstLine="719"/>
        <w:jc w:val="both"/>
      </w:pPr>
      <w:r>
        <w:t>Racordarea instalatiilor interioare existente din cladirile L si B1, la rețeaua noua din incinta, se va realiza prin intermediul regulatoarelor de presiune. La racordarea pavlionului L si B1 se vor utiliza piese flexibile de tip reiser.</w:t>
      </w:r>
    </w:p>
    <w:p w:rsidR="005956A8" w:rsidRDefault="005956A8">
      <w:pPr>
        <w:pStyle w:val="BodyText"/>
        <w:ind w:left="0"/>
      </w:pPr>
    </w:p>
    <w:p w:rsidR="005956A8" w:rsidRDefault="00F3183C">
      <w:pPr>
        <w:pStyle w:val="BodyText"/>
        <w:ind w:right="847" w:firstLine="719"/>
        <w:jc w:val="both"/>
      </w:pPr>
      <w:r>
        <w:t>Conducta se va monta îngopată, pe pat de nisip cu respectarea distanțelor față de celalalte rețele sau corpuri de cladiri in conformitate cu tabelul 1 din NPTEE89/2018. Înainte de astuparea șanțului se va prevede bandă de avertizare.</w:t>
      </w:r>
    </w:p>
    <w:p w:rsidR="005956A8" w:rsidRDefault="00F3183C">
      <w:pPr>
        <w:pStyle w:val="BodyText"/>
        <w:spacing w:before="1"/>
        <w:ind w:right="847" w:firstLine="719"/>
        <w:jc w:val="both"/>
      </w:pPr>
      <w:r>
        <w:t>Conductele de distribuție a gazelor naturale, racordurile și instalațiile de utilizare subterane de gaze naturale se montează la adâncimea minimă de montaj de 0,9 m de la generatoarea</w:t>
      </w:r>
      <w:r>
        <w:rPr>
          <w:spacing w:val="40"/>
        </w:rPr>
        <w:t xml:space="preserve"> </w:t>
      </w:r>
      <w:r>
        <w:t>superioară a acestora sau a tubului de protecție,după caz.</w:t>
      </w:r>
    </w:p>
    <w:p w:rsidR="005956A8" w:rsidRDefault="005956A8">
      <w:pPr>
        <w:pStyle w:val="BodyText"/>
        <w:ind w:left="0"/>
      </w:pPr>
    </w:p>
    <w:p w:rsidR="005956A8" w:rsidRDefault="00F3183C">
      <w:pPr>
        <w:pStyle w:val="BodyText"/>
        <w:ind w:right="853" w:firstLine="719"/>
        <w:jc w:val="both"/>
      </w:pPr>
      <w:r>
        <w:t>La supratraversarea drumului principal se va realiza o structură metalică, sub forma unui cadru cu doi stîlpi și o grinda, cu o înalțime de 6 m, Pe acestă structura țeava va fi metalica, și va fi ancorată prin piese de tip șa, cu puncte fize și flexibile. Stîpii de cadru vor avea fundații izolate din beton armat.</w:t>
      </w:r>
    </w:p>
    <w:p w:rsidR="005956A8" w:rsidRDefault="005956A8">
      <w:pPr>
        <w:pStyle w:val="BodyText"/>
        <w:ind w:left="0"/>
        <w:rPr>
          <w:sz w:val="20"/>
        </w:rPr>
      </w:pPr>
    </w:p>
    <w:p w:rsidR="005956A8" w:rsidRDefault="005956A8">
      <w:pPr>
        <w:pStyle w:val="BodyText"/>
        <w:ind w:left="0"/>
        <w:rPr>
          <w:sz w:val="20"/>
        </w:rPr>
      </w:pPr>
    </w:p>
    <w:p w:rsidR="005956A8" w:rsidRDefault="005956A8">
      <w:pPr>
        <w:pStyle w:val="BodyText"/>
        <w:spacing w:before="2"/>
        <w:ind w:left="0"/>
      </w:pPr>
    </w:p>
    <w:p w:rsidR="005956A8" w:rsidRDefault="00F3183C">
      <w:pPr>
        <w:pStyle w:val="Heading3"/>
        <w:tabs>
          <w:tab w:val="left" w:pos="10227"/>
        </w:tabs>
        <w:spacing w:before="90"/>
        <w:ind w:left="1242"/>
        <w:rPr>
          <w:u w:val="none"/>
        </w:rPr>
      </w:pPr>
      <w:r>
        <w:rPr>
          <w:color w:val="000000"/>
          <w:spacing w:val="-32"/>
          <w:shd w:val="clear" w:color="auto" w:fill="E7E6E6"/>
        </w:rPr>
        <w:t xml:space="preserve"> </w:t>
      </w:r>
      <w:r>
        <w:rPr>
          <w:color w:val="000000"/>
          <w:shd w:val="clear" w:color="auto" w:fill="E7E6E6"/>
        </w:rPr>
        <w:t>OBIECT</w:t>
      </w:r>
      <w:r>
        <w:rPr>
          <w:color w:val="000000"/>
          <w:spacing w:val="-4"/>
          <w:shd w:val="clear" w:color="auto" w:fill="E7E6E6"/>
        </w:rPr>
        <w:t xml:space="preserve"> </w:t>
      </w:r>
      <w:r>
        <w:rPr>
          <w:color w:val="000000"/>
          <w:shd w:val="clear" w:color="auto" w:fill="E7E6E6"/>
        </w:rPr>
        <w:t>14</w:t>
      </w:r>
      <w:r>
        <w:rPr>
          <w:color w:val="000000"/>
          <w:spacing w:val="-2"/>
          <w:shd w:val="clear" w:color="auto" w:fill="E7E6E6"/>
        </w:rPr>
        <w:t xml:space="preserve"> </w:t>
      </w:r>
      <w:r>
        <w:rPr>
          <w:color w:val="000000"/>
          <w:shd w:val="clear" w:color="auto" w:fill="E7E6E6"/>
        </w:rPr>
        <w:t>–</w:t>
      </w:r>
      <w:r>
        <w:rPr>
          <w:color w:val="000000"/>
          <w:spacing w:val="-3"/>
          <w:shd w:val="clear" w:color="auto" w:fill="E7E6E6"/>
        </w:rPr>
        <w:t xml:space="preserve"> </w:t>
      </w:r>
      <w:r>
        <w:rPr>
          <w:color w:val="000000"/>
          <w:shd w:val="clear" w:color="auto" w:fill="E7E6E6"/>
        </w:rPr>
        <w:t>REALIZARE</w:t>
      </w:r>
      <w:r>
        <w:rPr>
          <w:color w:val="000000"/>
          <w:spacing w:val="-2"/>
          <w:shd w:val="clear" w:color="auto" w:fill="E7E6E6"/>
        </w:rPr>
        <w:t xml:space="preserve"> </w:t>
      </w:r>
      <w:r>
        <w:rPr>
          <w:color w:val="000000"/>
          <w:shd w:val="clear" w:color="auto" w:fill="E7E6E6"/>
        </w:rPr>
        <w:t>/</w:t>
      </w:r>
      <w:r>
        <w:rPr>
          <w:color w:val="000000"/>
          <w:spacing w:val="-2"/>
          <w:shd w:val="clear" w:color="auto" w:fill="E7E6E6"/>
        </w:rPr>
        <w:t xml:space="preserve"> </w:t>
      </w:r>
      <w:r>
        <w:rPr>
          <w:color w:val="000000"/>
          <w:shd w:val="clear" w:color="auto" w:fill="E7E6E6"/>
        </w:rPr>
        <w:t>EXTINDERE</w:t>
      </w:r>
      <w:r>
        <w:rPr>
          <w:color w:val="000000"/>
          <w:spacing w:val="-3"/>
          <w:shd w:val="clear" w:color="auto" w:fill="E7E6E6"/>
        </w:rPr>
        <w:t xml:space="preserve"> </w:t>
      </w:r>
      <w:r>
        <w:rPr>
          <w:color w:val="000000"/>
          <w:shd w:val="clear" w:color="auto" w:fill="E7E6E6"/>
        </w:rPr>
        <w:t>REȚEA</w:t>
      </w:r>
      <w:r>
        <w:rPr>
          <w:color w:val="000000"/>
          <w:spacing w:val="-4"/>
          <w:shd w:val="clear" w:color="auto" w:fill="E7E6E6"/>
        </w:rPr>
        <w:t xml:space="preserve"> </w:t>
      </w:r>
      <w:r>
        <w:rPr>
          <w:color w:val="000000"/>
          <w:spacing w:val="-2"/>
          <w:shd w:val="clear" w:color="auto" w:fill="E7E6E6"/>
        </w:rPr>
        <w:t>TERMICĂ</w:t>
      </w:r>
      <w:r>
        <w:rPr>
          <w:color w:val="000000"/>
          <w:shd w:val="clear" w:color="auto" w:fill="E7E6E6"/>
        </w:rPr>
        <w:tab/>
      </w:r>
    </w:p>
    <w:p w:rsidR="005956A8" w:rsidRDefault="005956A8">
      <w:pPr>
        <w:pStyle w:val="BodyText"/>
        <w:spacing w:before="9"/>
        <w:ind w:left="0"/>
        <w:rPr>
          <w:b/>
          <w:sz w:val="19"/>
        </w:rPr>
      </w:pPr>
    </w:p>
    <w:p w:rsidR="005956A8" w:rsidRDefault="00F3183C">
      <w:pPr>
        <w:pStyle w:val="BodyText"/>
        <w:spacing w:before="90" w:line="276" w:lineRule="auto"/>
        <w:ind w:right="849"/>
        <w:jc w:val="both"/>
      </w:pPr>
      <w:r>
        <w:t>Acest obiect presupune înlocuirea și extinderea rețelei exterioare de incintă de distributie a</w:t>
      </w:r>
      <w:r>
        <w:rPr>
          <w:spacing w:val="40"/>
        </w:rPr>
        <w:t xml:space="preserve"> </w:t>
      </w:r>
      <w:r>
        <w:t>agentului termic pentru încălzire.</w:t>
      </w:r>
    </w:p>
    <w:p w:rsidR="005956A8" w:rsidRDefault="00F3183C">
      <w:pPr>
        <w:pStyle w:val="BodyText"/>
        <w:spacing w:line="276" w:lineRule="auto"/>
        <w:ind w:right="850" w:firstLine="719"/>
        <w:jc w:val="both"/>
      </w:pPr>
      <w:r>
        <w:t>Rețelele exterioare de distribuție a agentului termic existente nu se vor demonta decat pe porțiunile în care se suprapun cu rețelele noi.</w:t>
      </w:r>
    </w:p>
    <w:p w:rsidR="005956A8" w:rsidRDefault="00F3183C">
      <w:pPr>
        <w:pStyle w:val="BodyText"/>
        <w:spacing w:line="276" w:lineRule="auto"/>
        <w:ind w:right="852" w:firstLine="719"/>
        <w:jc w:val="both"/>
      </w:pPr>
      <w:r>
        <w:t>Noile rețele vor alimenta atât clădirile existente cât și cele nou propuse și vor fi realizate din țeavi neagre de oțel preizolate cu izolatia termica realizata din spuma poliuretanica rigida ( PUR ), cu protectia mecanica a izolatiei termice din polietilenă de înaltă densitate), cu fire de semnalizare inglobate in izolatie.</w:t>
      </w:r>
    </w:p>
    <w:p w:rsidR="005956A8" w:rsidRDefault="00F3183C">
      <w:pPr>
        <w:pStyle w:val="BodyText"/>
        <w:ind w:left="1271"/>
        <w:jc w:val="both"/>
      </w:pPr>
      <w:r>
        <w:t>Retelele</w:t>
      </w:r>
      <w:r>
        <w:rPr>
          <w:spacing w:val="-1"/>
        </w:rPr>
        <w:t xml:space="preserve"> </w:t>
      </w:r>
      <w:r>
        <w:t>de</w:t>
      </w:r>
      <w:r>
        <w:rPr>
          <w:spacing w:val="-3"/>
        </w:rPr>
        <w:t xml:space="preserve"> </w:t>
      </w:r>
      <w:r>
        <w:t>agent</w:t>
      </w:r>
      <w:r>
        <w:rPr>
          <w:spacing w:val="-1"/>
        </w:rPr>
        <w:t xml:space="preserve"> </w:t>
      </w:r>
      <w:r>
        <w:t>termic vor fi</w:t>
      </w:r>
      <w:r>
        <w:rPr>
          <w:spacing w:val="-1"/>
        </w:rPr>
        <w:t xml:space="preserve"> </w:t>
      </w:r>
      <w:r>
        <w:t>pozate</w:t>
      </w:r>
      <w:r>
        <w:rPr>
          <w:spacing w:val="-1"/>
        </w:rPr>
        <w:t xml:space="preserve"> </w:t>
      </w:r>
      <w:r>
        <w:t>ingropat</w:t>
      </w:r>
      <w:r>
        <w:rPr>
          <w:spacing w:val="-1"/>
        </w:rPr>
        <w:t xml:space="preserve"> </w:t>
      </w:r>
      <w:r>
        <w:t>direct</w:t>
      </w:r>
      <w:r>
        <w:rPr>
          <w:spacing w:val="-1"/>
        </w:rPr>
        <w:t xml:space="preserve"> </w:t>
      </w:r>
      <w:r>
        <w:t xml:space="preserve">în </w:t>
      </w:r>
      <w:r>
        <w:rPr>
          <w:spacing w:val="-2"/>
        </w:rPr>
        <w:t>pământ.</w:t>
      </w:r>
    </w:p>
    <w:p w:rsidR="005956A8" w:rsidRDefault="00F3183C">
      <w:pPr>
        <w:pStyle w:val="BodyText"/>
        <w:spacing w:before="41" w:line="276" w:lineRule="auto"/>
        <w:ind w:right="845" w:firstLine="719"/>
        <w:jc w:val="both"/>
      </w:pPr>
      <w:r>
        <w:t>In prezent agentul termic necesar incalzirii si prepararii apei calde menajere (agentul termic secundar) este preparat cu un schimbator de caldura in placi care utilizeaza agent termic primar furnizat de reteaua de termoficare a localitatii.</w:t>
      </w:r>
    </w:p>
    <w:p w:rsidR="005956A8" w:rsidRDefault="00F3183C">
      <w:pPr>
        <w:pStyle w:val="BodyText"/>
        <w:spacing w:before="1"/>
        <w:ind w:left="1271"/>
        <w:jc w:val="both"/>
      </w:pPr>
      <w:r>
        <w:t>O</w:t>
      </w:r>
      <w:r>
        <w:rPr>
          <w:spacing w:val="-4"/>
        </w:rPr>
        <w:t xml:space="preserve"> </w:t>
      </w:r>
      <w:r>
        <w:t>dată</w:t>
      </w:r>
      <w:r>
        <w:rPr>
          <w:spacing w:val="-1"/>
        </w:rPr>
        <w:t xml:space="preserve"> </w:t>
      </w:r>
      <w:r>
        <w:t>cu</w:t>
      </w:r>
      <w:r>
        <w:rPr>
          <w:spacing w:val="1"/>
        </w:rPr>
        <w:t xml:space="preserve"> </w:t>
      </w:r>
      <w:r>
        <w:t>executarea</w:t>
      </w:r>
      <w:r>
        <w:rPr>
          <w:spacing w:val="-2"/>
        </w:rPr>
        <w:t xml:space="preserve"> </w:t>
      </w:r>
      <w:r>
        <w:t>lucrării</w:t>
      </w:r>
      <w:r>
        <w:rPr>
          <w:spacing w:val="-1"/>
        </w:rPr>
        <w:t xml:space="preserve"> </w:t>
      </w:r>
      <w:r>
        <w:t>se</w:t>
      </w:r>
      <w:r>
        <w:rPr>
          <w:spacing w:val="-1"/>
        </w:rPr>
        <w:t xml:space="preserve"> </w:t>
      </w:r>
      <w:r>
        <w:t>va</w:t>
      </w:r>
      <w:r>
        <w:rPr>
          <w:spacing w:val="-3"/>
        </w:rPr>
        <w:t xml:space="preserve"> </w:t>
      </w:r>
      <w:r>
        <w:t>realiza</w:t>
      </w:r>
      <w:r>
        <w:rPr>
          <w:spacing w:val="-2"/>
        </w:rPr>
        <w:t xml:space="preserve"> </w:t>
      </w:r>
      <w:r>
        <w:t>debranșarea</w:t>
      </w:r>
      <w:r>
        <w:rPr>
          <w:spacing w:val="-2"/>
        </w:rPr>
        <w:t xml:space="preserve"> </w:t>
      </w:r>
      <w:r>
        <w:t>de</w:t>
      </w:r>
      <w:r>
        <w:rPr>
          <w:spacing w:val="-2"/>
        </w:rPr>
        <w:t xml:space="preserve"> </w:t>
      </w:r>
      <w:r>
        <w:t xml:space="preserve">la </w:t>
      </w:r>
      <w:r>
        <w:rPr>
          <w:spacing w:val="-2"/>
        </w:rPr>
        <w:t>termoficare.</w:t>
      </w:r>
    </w:p>
    <w:p w:rsidR="005956A8" w:rsidRDefault="005956A8">
      <w:pPr>
        <w:pStyle w:val="BodyText"/>
        <w:spacing w:before="1"/>
        <w:ind w:left="0"/>
        <w:rPr>
          <w:sz w:val="31"/>
        </w:rPr>
      </w:pPr>
    </w:p>
    <w:p w:rsidR="005956A8" w:rsidRDefault="00F3183C">
      <w:pPr>
        <w:pStyle w:val="BodyText"/>
        <w:ind w:left="1271"/>
      </w:pPr>
      <w:r>
        <w:t>Principalele</w:t>
      </w:r>
      <w:r>
        <w:rPr>
          <w:spacing w:val="-2"/>
        </w:rPr>
        <w:t xml:space="preserve"> </w:t>
      </w:r>
      <w:r>
        <w:t>lucrări</w:t>
      </w:r>
      <w:r>
        <w:rPr>
          <w:spacing w:val="-2"/>
        </w:rPr>
        <w:t xml:space="preserve"> </w:t>
      </w:r>
      <w:r>
        <w:t>constau</w:t>
      </w:r>
      <w:r>
        <w:rPr>
          <w:spacing w:val="-2"/>
        </w:rPr>
        <w:t xml:space="preserve"> </w:t>
      </w:r>
      <w:r>
        <w:rPr>
          <w:spacing w:val="-5"/>
        </w:rPr>
        <w:t>în:</w:t>
      </w:r>
    </w:p>
    <w:p w:rsidR="005956A8" w:rsidRDefault="00F3183C">
      <w:pPr>
        <w:pStyle w:val="ListParagraph"/>
        <w:numPr>
          <w:ilvl w:val="0"/>
          <w:numId w:val="10"/>
        </w:numPr>
        <w:tabs>
          <w:tab w:val="left" w:pos="1411"/>
        </w:tabs>
        <w:spacing w:before="41"/>
        <w:ind w:left="1410"/>
        <w:rPr>
          <w:sz w:val="24"/>
        </w:rPr>
      </w:pPr>
      <w:r>
        <w:rPr>
          <w:sz w:val="24"/>
        </w:rPr>
        <w:t>Trasarea</w:t>
      </w:r>
      <w:r>
        <w:rPr>
          <w:spacing w:val="-7"/>
          <w:sz w:val="24"/>
        </w:rPr>
        <w:t xml:space="preserve"> </w:t>
      </w:r>
      <w:r>
        <w:rPr>
          <w:sz w:val="24"/>
        </w:rPr>
        <w:t>pe</w:t>
      </w:r>
      <w:r>
        <w:rPr>
          <w:spacing w:val="-6"/>
          <w:sz w:val="24"/>
        </w:rPr>
        <w:t xml:space="preserve"> </w:t>
      </w:r>
      <w:r>
        <w:rPr>
          <w:sz w:val="24"/>
        </w:rPr>
        <w:t>teren</w:t>
      </w:r>
      <w:r>
        <w:rPr>
          <w:spacing w:val="-5"/>
          <w:sz w:val="24"/>
        </w:rPr>
        <w:t xml:space="preserve"> </w:t>
      </w:r>
      <w:r>
        <w:rPr>
          <w:sz w:val="24"/>
        </w:rPr>
        <w:t>a</w:t>
      </w:r>
      <w:r>
        <w:rPr>
          <w:spacing w:val="-7"/>
          <w:sz w:val="24"/>
        </w:rPr>
        <w:t xml:space="preserve"> </w:t>
      </w:r>
      <w:r>
        <w:rPr>
          <w:sz w:val="24"/>
        </w:rPr>
        <w:t>rețelelor</w:t>
      </w:r>
      <w:r>
        <w:rPr>
          <w:spacing w:val="-5"/>
          <w:sz w:val="24"/>
        </w:rPr>
        <w:t xml:space="preserve"> </w:t>
      </w:r>
      <w:r>
        <w:rPr>
          <w:sz w:val="24"/>
        </w:rPr>
        <w:t>de</w:t>
      </w:r>
      <w:r>
        <w:rPr>
          <w:spacing w:val="-7"/>
          <w:sz w:val="24"/>
        </w:rPr>
        <w:t xml:space="preserve"> </w:t>
      </w:r>
      <w:r>
        <w:rPr>
          <w:sz w:val="24"/>
        </w:rPr>
        <w:t>agent</w:t>
      </w:r>
      <w:r>
        <w:rPr>
          <w:spacing w:val="-6"/>
          <w:sz w:val="24"/>
        </w:rPr>
        <w:t xml:space="preserve"> </w:t>
      </w:r>
      <w:r>
        <w:rPr>
          <w:spacing w:val="-2"/>
          <w:sz w:val="24"/>
        </w:rPr>
        <w:t>termic;</w:t>
      </w:r>
    </w:p>
    <w:p w:rsidR="005956A8" w:rsidRDefault="00F3183C">
      <w:pPr>
        <w:pStyle w:val="ListParagraph"/>
        <w:numPr>
          <w:ilvl w:val="0"/>
          <w:numId w:val="10"/>
        </w:numPr>
        <w:tabs>
          <w:tab w:val="left" w:pos="1411"/>
        </w:tabs>
        <w:spacing w:before="43"/>
        <w:ind w:left="1410"/>
        <w:rPr>
          <w:sz w:val="24"/>
        </w:rPr>
      </w:pPr>
      <w:r>
        <w:rPr>
          <w:sz w:val="24"/>
        </w:rPr>
        <w:t>Execuția</w:t>
      </w:r>
      <w:r>
        <w:rPr>
          <w:spacing w:val="-13"/>
          <w:sz w:val="24"/>
        </w:rPr>
        <w:t xml:space="preserve"> </w:t>
      </w:r>
      <w:r>
        <w:rPr>
          <w:spacing w:val="-2"/>
          <w:sz w:val="24"/>
        </w:rPr>
        <w:t>săpăturii;</w:t>
      </w:r>
    </w:p>
    <w:p w:rsidR="005956A8" w:rsidRDefault="00F3183C">
      <w:pPr>
        <w:pStyle w:val="ListParagraph"/>
        <w:numPr>
          <w:ilvl w:val="0"/>
          <w:numId w:val="10"/>
        </w:numPr>
        <w:tabs>
          <w:tab w:val="left" w:pos="1411"/>
        </w:tabs>
        <w:spacing w:before="41"/>
        <w:ind w:left="1410"/>
        <w:rPr>
          <w:sz w:val="24"/>
        </w:rPr>
      </w:pPr>
      <w:r>
        <w:rPr>
          <w:sz w:val="24"/>
        </w:rPr>
        <w:t>Pozarea</w:t>
      </w:r>
      <w:r>
        <w:rPr>
          <w:spacing w:val="-5"/>
          <w:sz w:val="24"/>
        </w:rPr>
        <w:t xml:space="preserve"> </w:t>
      </w:r>
      <w:r>
        <w:rPr>
          <w:spacing w:val="-2"/>
          <w:sz w:val="24"/>
        </w:rPr>
        <w:t>conductelor;</w:t>
      </w:r>
    </w:p>
    <w:p w:rsidR="005956A8" w:rsidRDefault="00F3183C">
      <w:pPr>
        <w:pStyle w:val="ListParagraph"/>
        <w:numPr>
          <w:ilvl w:val="0"/>
          <w:numId w:val="10"/>
        </w:numPr>
        <w:tabs>
          <w:tab w:val="left" w:pos="1411"/>
        </w:tabs>
        <w:spacing w:before="41"/>
        <w:ind w:left="1410"/>
        <w:rPr>
          <w:sz w:val="24"/>
        </w:rPr>
      </w:pPr>
      <w:r>
        <w:rPr>
          <w:sz w:val="24"/>
        </w:rPr>
        <w:t>Asamblarea</w:t>
      </w:r>
      <w:r>
        <w:rPr>
          <w:spacing w:val="-11"/>
          <w:sz w:val="24"/>
        </w:rPr>
        <w:t xml:space="preserve"> </w:t>
      </w:r>
      <w:r>
        <w:rPr>
          <w:sz w:val="24"/>
        </w:rPr>
        <w:t>elementelor</w:t>
      </w:r>
      <w:r>
        <w:rPr>
          <w:spacing w:val="-11"/>
          <w:sz w:val="24"/>
        </w:rPr>
        <w:t xml:space="preserve"> </w:t>
      </w:r>
      <w:r>
        <w:rPr>
          <w:sz w:val="24"/>
        </w:rPr>
        <w:t>de</w:t>
      </w:r>
      <w:r>
        <w:rPr>
          <w:spacing w:val="-11"/>
          <w:sz w:val="24"/>
        </w:rPr>
        <w:t xml:space="preserve"> </w:t>
      </w:r>
      <w:r>
        <w:rPr>
          <w:spacing w:val="-2"/>
          <w:sz w:val="24"/>
        </w:rPr>
        <w:t>conductă;</w:t>
      </w:r>
    </w:p>
    <w:p w:rsidR="005956A8" w:rsidRDefault="00F3183C">
      <w:pPr>
        <w:pStyle w:val="ListParagraph"/>
        <w:numPr>
          <w:ilvl w:val="0"/>
          <w:numId w:val="10"/>
        </w:numPr>
        <w:tabs>
          <w:tab w:val="left" w:pos="1411"/>
        </w:tabs>
        <w:spacing w:before="41"/>
        <w:ind w:left="1410"/>
        <w:rPr>
          <w:sz w:val="24"/>
        </w:rPr>
      </w:pPr>
      <w:r>
        <w:rPr>
          <w:sz w:val="24"/>
        </w:rPr>
        <w:t>Etanșarea</w:t>
      </w:r>
      <w:r>
        <w:rPr>
          <w:spacing w:val="-9"/>
          <w:sz w:val="24"/>
        </w:rPr>
        <w:t xml:space="preserve"> </w:t>
      </w:r>
      <w:r>
        <w:rPr>
          <w:sz w:val="24"/>
        </w:rPr>
        <w:t>conductelor</w:t>
      </w:r>
      <w:r>
        <w:rPr>
          <w:spacing w:val="-8"/>
          <w:sz w:val="24"/>
        </w:rPr>
        <w:t xml:space="preserve"> </w:t>
      </w:r>
      <w:r>
        <w:rPr>
          <w:sz w:val="24"/>
        </w:rPr>
        <w:t>la</w:t>
      </w:r>
      <w:r>
        <w:rPr>
          <w:spacing w:val="-8"/>
          <w:sz w:val="24"/>
        </w:rPr>
        <w:t xml:space="preserve"> </w:t>
      </w:r>
      <w:r>
        <w:rPr>
          <w:sz w:val="24"/>
        </w:rPr>
        <w:t>trecerea</w:t>
      </w:r>
      <w:r>
        <w:rPr>
          <w:spacing w:val="-8"/>
          <w:sz w:val="24"/>
        </w:rPr>
        <w:t xml:space="preserve"> </w:t>
      </w:r>
      <w:r>
        <w:rPr>
          <w:sz w:val="24"/>
        </w:rPr>
        <w:t>prin</w:t>
      </w:r>
      <w:r>
        <w:rPr>
          <w:spacing w:val="-7"/>
          <w:sz w:val="24"/>
        </w:rPr>
        <w:t xml:space="preserve"> </w:t>
      </w:r>
      <w:r>
        <w:rPr>
          <w:sz w:val="24"/>
        </w:rPr>
        <w:t>pereți</w:t>
      </w:r>
      <w:r>
        <w:rPr>
          <w:spacing w:val="-7"/>
          <w:sz w:val="24"/>
        </w:rPr>
        <w:t xml:space="preserve"> </w:t>
      </w:r>
      <w:r>
        <w:rPr>
          <w:sz w:val="24"/>
        </w:rPr>
        <w:t>de</w:t>
      </w:r>
      <w:r>
        <w:rPr>
          <w:spacing w:val="-8"/>
          <w:sz w:val="24"/>
        </w:rPr>
        <w:t xml:space="preserve"> </w:t>
      </w:r>
      <w:r>
        <w:rPr>
          <w:spacing w:val="-2"/>
          <w:sz w:val="24"/>
        </w:rPr>
        <w:t>beton;</w:t>
      </w:r>
    </w:p>
    <w:p w:rsidR="005956A8" w:rsidRDefault="00F3183C">
      <w:pPr>
        <w:pStyle w:val="ListParagraph"/>
        <w:numPr>
          <w:ilvl w:val="0"/>
          <w:numId w:val="10"/>
        </w:numPr>
        <w:tabs>
          <w:tab w:val="left" w:pos="1411"/>
        </w:tabs>
        <w:spacing w:before="43"/>
        <w:ind w:left="1410"/>
        <w:rPr>
          <w:sz w:val="24"/>
        </w:rPr>
      </w:pPr>
      <w:r>
        <w:rPr>
          <w:sz w:val="24"/>
        </w:rPr>
        <w:t>Controlul</w:t>
      </w:r>
      <w:r>
        <w:rPr>
          <w:spacing w:val="-9"/>
          <w:sz w:val="24"/>
        </w:rPr>
        <w:t xml:space="preserve"> </w:t>
      </w:r>
      <w:r>
        <w:rPr>
          <w:sz w:val="24"/>
        </w:rPr>
        <w:t>nedistructiv</w:t>
      </w:r>
      <w:r>
        <w:rPr>
          <w:spacing w:val="-9"/>
          <w:sz w:val="24"/>
        </w:rPr>
        <w:t xml:space="preserve"> </w:t>
      </w:r>
      <w:r>
        <w:rPr>
          <w:sz w:val="24"/>
        </w:rPr>
        <w:t>al</w:t>
      </w:r>
      <w:r>
        <w:rPr>
          <w:spacing w:val="-9"/>
          <w:sz w:val="24"/>
        </w:rPr>
        <w:t xml:space="preserve"> </w:t>
      </w:r>
      <w:r>
        <w:rPr>
          <w:sz w:val="24"/>
        </w:rPr>
        <w:t>îmbinarilor</w:t>
      </w:r>
      <w:r>
        <w:rPr>
          <w:spacing w:val="-9"/>
          <w:sz w:val="24"/>
        </w:rPr>
        <w:t xml:space="preserve"> </w:t>
      </w:r>
      <w:r>
        <w:rPr>
          <w:sz w:val="24"/>
        </w:rPr>
        <w:t>sudate</w:t>
      </w:r>
      <w:r>
        <w:rPr>
          <w:spacing w:val="-9"/>
          <w:sz w:val="24"/>
        </w:rPr>
        <w:t xml:space="preserve"> </w:t>
      </w:r>
      <w:r>
        <w:rPr>
          <w:sz w:val="24"/>
        </w:rPr>
        <w:t>și</w:t>
      </w:r>
      <w:r>
        <w:rPr>
          <w:spacing w:val="-9"/>
          <w:sz w:val="24"/>
        </w:rPr>
        <w:t xml:space="preserve"> </w:t>
      </w:r>
      <w:r>
        <w:rPr>
          <w:sz w:val="24"/>
        </w:rPr>
        <w:t>proba</w:t>
      </w:r>
      <w:r>
        <w:rPr>
          <w:spacing w:val="-11"/>
          <w:sz w:val="24"/>
        </w:rPr>
        <w:t xml:space="preserve"> </w:t>
      </w:r>
      <w:r>
        <w:rPr>
          <w:spacing w:val="-2"/>
          <w:sz w:val="24"/>
        </w:rPr>
        <w:t>hidraulică;</w:t>
      </w:r>
    </w:p>
    <w:p w:rsidR="005956A8" w:rsidRDefault="005956A8">
      <w:pPr>
        <w:rPr>
          <w:sz w:val="24"/>
        </w:rPr>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74" o:spid="_x0000_s1048" style="width:485.25pt;height:1.45pt;mso-position-horizontal-relative:char;mso-position-vertical-relative:line" coordsize="9705,29">
            <v:rect id="docshape375" o:spid="_x0000_s1049"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0"/>
          <w:numId w:val="10"/>
        </w:numPr>
        <w:tabs>
          <w:tab w:val="left" w:pos="1411"/>
        </w:tabs>
        <w:spacing w:before="119"/>
        <w:ind w:left="1410"/>
        <w:rPr>
          <w:sz w:val="24"/>
        </w:rPr>
      </w:pPr>
      <w:r>
        <w:rPr>
          <w:sz w:val="24"/>
        </w:rPr>
        <w:t>Mufarea</w:t>
      </w:r>
      <w:r>
        <w:rPr>
          <w:spacing w:val="-9"/>
          <w:sz w:val="24"/>
        </w:rPr>
        <w:t xml:space="preserve"> </w:t>
      </w:r>
      <w:r>
        <w:rPr>
          <w:sz w:val="24"/>
        </w:rPr>
        <w:t>zonelor</w:t>
      </w:r>
      <w:r>
        <w:rPr>
          <w:spacing w:val="-7"/>
          <w:sz w:val="24"/>
        </w:rPr>
        <w:t xml:space="preserve"> </w:t>
      </w:r>
      <w:r>
        <w:rPr>
          <w:sz w:val="24"/>
        </w:rPr>
        <w:t>de</w:t>
      </w:r>
      <w:r>
        <w:rPr>
          <w:spacing w:val="-9"/>
          <w:sz w:val="24"/>
        </w:rPr>
        <w:t xml:space="preserve"> </w:t>
      </w:r>
      <w:r>
        <w:rPr>
          <w:spacing w:val="-2"/>
          <w:sz w:val="24"/>
        </w:rPr>
        <w:t>îmbinare;</w:t>
      </w:r>
    </w:p>
    <w:p w:rsidR="005956A8" w:rsidRDefault="00F3183C">
      <w:pPr>
        <w:pStyle w:val="ListParagraph"/>
        <w:numPr>
          <w:ilvl w:val="0"/>
          <w:numId w:val="10"/>
        </w:numPr>
        <w:tabs>
          <w:tab w:val="left" w:pos="1411"/>
        </w:tabs>
        <w:spacing w:before="41"/>
        <w:ind w:left="1410"/>
        <w:rPr>
          <w:sz w:val="24"/>
        </w:rPr>
      </w:pPr>
      <w:r>
        <w:rPr>
          <w:spacing w:val="-2"/>
          <w:sz w:val="24"/>
        </w:rPr>
        <w:t>Pretensionarea</w:t>
      </w:r>
      <w:r>
        <w:rPr>
          <w:spacing w:val="9"/>
          <w:sz w:val="24"/>
        </w:rPr>
        <w:t xml:space="preserve"> </w:t>
      </w:r>
      <w:r>
        <w:rPr>
          <w:spacing w:val="-2"/>
          <w:sz w:val="24"/>
        </w:rPr>
        <w:t>termică;</w:t>
      </w:r>
    </w:p>
    <w:p w:rsidR="005956A8" w:rsidRDefault="00F3183C">
      <w:pPr>
        <w:pStyle w:val="ListParagraph"/>
        <w:numPr>
          <w:ilvl w:val="0"/>
          <w:numId w:val="10"/>
        </w:numPr>
        <w:tabs>
          <w:tab w:val="left" w:pos="1411"/>
        </w:tabs>
        <w:spacing w:before="41"/>
        <w:ind w:left="1410"/>
        <w:rPr>
          <w:sz w:val="24"/>
        </w:rPr>
      </w:pPr>
      <w:r>
        <w:rPr>
          <w:sz w:val="24"/>
        </w:rPr>
        <w:t>Umplerea</w:t>
      </w:r>
      <w:r>
        <w:rPr>
          <w:spacing w:val="-9"/>
          <w:sz w:val="24"/>
        </w:rPr>
        <w:t xml:space="preserve"> </w:t>
      </w:r>
      <w:r>
        <w:rPr>
          <w:sz w:val="24"/>
        </w:rPr>
        <w:t>cu</w:t>
      </w:r>
      <w:r>
        <w:rPr>
          <w:spacing w:val="-7"/>
          <w:sz w:val="24"/>
        </w:rPr>
        <w:t xml:space="preserve"> </w:t>
      </w:r>
      <w:r>
        <w:rPr>
          <w:spacing w:val="-2"/>
          <w:sz w:val="24"/>
        </w:rPr>
        <w:t>nisip;</w:t>
      </w:r>
    </w:p>
    <w:p w:rsidR="005956A8" w:rsidRDefault="00F3183C">
      <w:pPr>
        <w:pStyle w:val="ListParagraph"/>
        <w:numPr>
          <w:ilvl w:val="0"/>
          <w:numId w:val="10"/>
        </w:numPr>
        <w:tabs>
          <w:tab w:val="left" w:pos="1411"/>
        </w:tabs>
        <w:spacing w:before="40"/>
        <w:ind w:left="1410"/>
        <w:rPr>
          <w:sz w:val="24"/>
        </w:rPr>
      </w:pPr>
      <w:r>
        <w:rPr>
          <w:sz w:val="24"/>
        </w:rPr>
        <w:t>Așezarea</w:t>
      </w:r>
      <w:r>
        <w:rPr>
          <w:spacing w:val="-7"/>
          <w:sz w:val="24"/>
        </w:rPr>
        <w:t xml:space="preserve"> </w:t>
      </w:r>
      <w:r>
        <w:rPr>
          <w:sz w:val="24"/>
        </w:rPr>
        <w:t>în</w:t>
      </w:r>
      <w:r>
        <w:rPr>
          <w:spacing w:val="-5"/>
          <w:sz w:val="24"/>
        </w:rPr>
        <w:t xml:space="preserve"> </w:t>
      </w:r>
      <w:r>
        <w:rPr>
          <w:sz w:val="24"/>
        </w:rPr>
        <w:t>șanț</w:t>
      </w:r>
      <w:r>
        <w:rPr>
          <w:spacing w:val="-7"/>
          <w:sz w:val="24"/>
        </w:rPr>
        <w:t xml:space="preserve"> </w:t>
      </w:r>
      <w:r>
        <w:rPr>
          <w:sz w:val="24"/>
        </w:rPr>
        <w:t>a</w:t>
      </w:r>
      <w:r>
        <w:rPr>
          <w:spacing w:val="-6"/>
          <w:sz w:val="24"/>
        </w:rPr>
        <w:t xml:space="preserve"> </w:t>
      </w:r>
      <w:r>
        <w:rPr>
          <w:sz w:val="24"/>
        </w:rPr>
        <w:t>benzii</w:t>
      </w:r>
      <w:r>
        <w:rPr>
          <w:spacing w:val="-5"/>
          <w:sz w:val="24"/>
        </w:rPr>
        <w:t xml:space="preserve"> </w:t>
      </w:r>
      <w:r>
        <w:rPr>
          <w:sz w:val="24"/>
        </w:rPr>
        <w:t>de</w:t>
      </w:r>
      <w:r>
        <w:rPr>
          <w:spacing w:val="-7"/>
          <w:sz w:val="24"/>
        </w:rPr>
        <w:t xml:space="preserve"> </w:t>
      </w:r>
      <w:r>
        <w:rPr>
          <w:spacing w:val="-2"/>
          <w:sz w:val="24"/>
        </w:rPr>
        <w:t>marcaj;</w:t>
      </w:r>
    </w:p>
    <w:p w:rsidR="005956A8" w:rsidRDefault="00F3183C">
      <w:pPr>
        <w:pStyle w:val="ListParagraph"/>
        <w:numPr>
          <w:ilvl w:val="0"/>
          <w:numId w:val="10"/>
        </w:numPr>
        <w:tabs>
          <w:tab w:val="left" w:pos="1411"/>
        </w:tabs>
        <w:spacing w:before="44"/>
        <w:ind w:left="1410"/>
        <w:rPr>
          <w:sz w:val="24"/>
        </w:rPr>
      </w:pPr>
      <w:r>
        <w:rPr>
          <w:sz w:val="24"/>
        </w:rPr>
        <w:t>Completarea</w:t>
      </w:r>
      <w:r>
        <w:rPr>
          <w:spacing w:val="-10"/>
          <w:sz w:val="24"/>
        </w:rPr>
        <w:t xml:space="preserve"> </w:t>
      </w:r>
      <w:r>
        <w:rPr>
          <w:sz w:val="24"/>
        </w:rPr>
        <w:t>cu</w:t>
      </w:r>
      <w:r>
        <w:rPr>
          <w:spacing w:val="-10"/>
          <w:sz w:val="24"/>
        </w:rPr>
        <w:t xml:space="preserve"> </w:t>
      </w:r>
      <w:r>
        <w:rPr>
          <w:spacing w:val="-2"/>
          <w:sz w:val="24"/>
        </w:rPr>
        <w:t>pământ;</w:t>
      </w:r>
    </w:p>
    <w:p w:rsidR="005956A8" w:rsidRDefault="00F3183C">
      <w:pPr>
        <w:pStyle w:val="ListParagraph"/>
        <w:numPr>
          <w:ilvl w:val="0"/>
          <w:numId w:val="10"/>
        </w:numPr>
        <w:tabs>
          <w:tab w:val="left" w:pos="1421"/>
        </w:tabs>
        <w:spacing w:before="40" w:line="276" w:lineRule="auto"/>
        <w:ind w:right="852" w:firstLine="719"/>
        <w:rPr>
          <w:sz w:val="24"/>
        </w:rPr>
      </w:pPr>
      <w:r>
        <w:rPr>
          <w:sz w:val="24"/>
        </w:rPr>
        <w:t>Lucrări la căminele de vane și racordarea în cămine prin intermediul robineților/vanelor la rețeaua existentă de distribuție din interiorul clădirilor;</w:t>
      </w:r>
    </w:p>
    <w:p w:rsidR="005956A8" w:rsidRDefault="00F3183C">
      <w:pPr>
        <w:pStyle w:val="ListParagraph"/>
        <w:numPr>
          <w:ilvl w:val="0"/>
          <w:numId w:val="10"/>
        </w:numPr>
        <w:tabs>
          <w:tab w:val="left" w:pos="1411"/>
        </w:tabs>
        <w:spacing w:line="275" w:lineRule="exact"/>
        <w:ind w:left="1410"/>
        <w:rPr>
          <w:sz w:val="24"/>
        </w:rPr>
      </w:pPr>
      <w:r>
        <w:rPr>
          <w:spacing w:val="-2"/>
          <w:sz w:val="24"/>
        </w:rPr>
        <w:t>Probe.</w:t>
      </w:r>
    </w:p>
    <w:p w:rsidR="005956A8" w:rsidRDefault="005956A8">
      <w:pPr>
        <w:pStyle w:val="BodyText"/>
        <w:spacing w:before="4"/>
        <w:ind w:left="0"/>
        <w:rPr>
          <w:sz w:val="31"/>
        </w:rPr>
      </w:pPr>
    </w:p>
    <w:p w:rsidR="005956A8" w:rsidRDefault="00F3183C">
      <w:pPr>
        <w:ind w:left="1271"/>
        <w:jc w:val="both"/>
        <w:rPr>
          <w:i/>
          <w:sz w:val="24"/>
        </w:rPr>
      </w:pPr>
      <w:r>
        <w:rPr>
          <w:i/>
          <w:sz w:val="24"/>
        </w:rPr>
        <w:t>Trasarea</w:t>
      </w:r>
      <w:r>
        <w:rPr>
          <w:i/>
          <w:spacing w:val="-2"/>
          <w:sz w:val="24"/>
        </w:rPr>
        <w:t xml:space="preserve"> </w:t>
      </w:r>
      <w:r>
        <w:rPr>
          <w:i/>
          <w:sz w:val="24"/>
        </w:rPr>
        <w:t>pe</w:t>
      </w:r>
      <w:r>
        <w:rPr>
          <w:i/>
          <w:spacing w:val="-2"/>
          <w:sz w:val="24"/>
        </w:rPr>
        <w:t xml:space="preserve"> </w:t>
      </w:r>
      <w:r>
        <w:rPr>
          <w:i/>
          <w:sz w:val="24"/>
        </w:rPr>
        <w:t>teren</w:t>
      </w:r>
      <w:r>
        <w:rPr>
          <w:i/>
          <w:spacing w:val="-2"/>
          <w:sz w:val="24"/>
        </w:rPr>
        <w:t xml:space="preserve"> </w:t>
      </w:r>
      <w:r>
        <w:rPr>
          <w:i/>
          <w:sz w:val="24"/>
        </w:rPr>
        <w:t>a</w:t>
      </w:r>
      <w:r>
        <w:rPr>
          <w:i/>
          <w:spacing w:val="-1"/>
          <w:sz w:val="24"/>
        </w:rPr>
        <w:t xml:space="preserve"> </w:t>
      </w:r>
      <w:r>
        <w:rPr>
          <w:i/>
          <w:sz w:val="24"/>
        </w:rPr>
        <w:t>rețelelor</w:t>
      </w:r>
      <w:r>
        <w:rPr>
          <w:i/>
          <w:spacing w:val="-2"/>
          <w:sz w:val="24"/>
        </w:rPr>
        <w:t xml:space="preserve"> </w:t>
      </w:r>
      <w:r>
        <w:rPr>
          <w:i/>
          <w:sz w:val="24"/>
        </w:rPr>
        <w:t>de</w:t>
      </w:r>
      <w:r>
        <w:rPr>
          <w:i/>
          <w:spacing w:val="-1"/>
          <w:sz w:val="24"/>
        </w:rPr>
        <w:t xml:space="preserve"> </w:t>
      </w:r>
      <w:r>
        <w:rPr>
          <w:i/>
          <w:sz w:val="24"/>
        </w:rPr>
        <w:t>agent</w:t>
      </w:r>
      <w:r>
        <w:rPr>
          <w:i/>
          <w:spacing w:val="-1"/>
          <w:sz w:val="24"/>
        </w:rPr>
        <w:t xml:space="preserve"> </w:t>
      </w:r>
      <w:r>
        <w:rPr>
          <w:i/>
          <w:spacing w:val="-2"/>
          <w:sz w:val="24"/>
        </w:rPr>
        <w:t>termic</w:t>
      </w:r>
    </w:p>
    <w:p w:rsidR="005956A8" w:rsidRDefault="00F3183C">
      <w:pPr>
        <w:pStyle w:val="BodyText"/>
        <w:spacing w:before="41" w:line="276" w:lineRule="auto"/>
        <w:ind w:right="847" w:firstLine="719"/>
        <w:jc w:val="both"/>
      </w:pPr>
      <w:r>
        <w:t>Marcarea în teren a traseului se va face conform planului de situație întocmit astfel încăt să asigure racordarea clădirilor existente care au corpuri de încalzire cu agent termic, precum si racordarea corpurilor de clădire nou propuse.</w:t>
      </w:r>
    </w:p>
    <w:p w:rsidR="005956A8" w:rsidRDefault="005956A8">
      <w:pPr>
        <w:pStyle w:val="BodyText"/>
        <w:spacing w:before="7"/>
        <w:ind w:left="0"/>
        <w:rPr>
          <w:sz w:val="27"/>
        </w:rPr>
      </w:pPr>
    </w:p>
    <w:p w:rsidR="005956A8" w:rsidRDefault="00F3183C">
      <w:pPr>
        <w:ind w:left="1271"/>
        <w:jc w:val="both"/>
        <w:rPr>
          <w:i/>
          <w:sz w:val="24"/>
        </w:rPr>
      </w:pPr>
      <w:r>
        <w:rPr>
          <w:i/>
          <w:sz w:val="24"/>
        </w:rPr>
        <w:t>Pozarea</w:t>
      </w:r>
      <w:r>
        <w:rPr>
          <w:i/>
          <w:spacing w:val="-8"/>
          <w:sz w:val="24"/>
        </w:rPr>
        <w:t xml:space="preserve"> </w:t>
      </w:r>
      <w:r>
        <w:rPr>
          <w:i/>
          <w:spacing w:val="-2"/>
          <w:sz w:val="24"/>
        </w:rPr>
        <w:t>conductelor</w:t>
      </w:r>
    </w:p>
    <w:p w:rsidR="005956A8" w:rsidRDefault="00F3183C">
      <w:pPr>
        <w:pStyle w:val="BodyText"/>
        <w:spacing w:before="41" w:line="276" w:lineRule="auto"/>
        <w:ind w:right="845" w:firstLine="719"/>
        <w:jc w:val="both"/>
      </w:pPr>
      <w:r>
        <w:t>Şanțul în care se pozează conductele trebuie astfel realizat încât, la diametre ale mantalei de protecție sub 200 mm distanță dintre mantalele conductelor învecinate, respectiv între pereții şanțului şi conducta învecinată, să fie minim 150 mm. Pentru diametre ale mantalei mai mari sau egale cu 200 mm, această distanță trebuie să fie minim 200 mm. În şanț, din 3 în 3 metri, se aşează perne de pozare din spumă poliuretanică, pe acestea aşezându-se conductele preizolate. Pernele de pozare se aşează la cca. 1 m de capătul conductei, astfel încât mufa să poată fi trasă pe capătul țevii preizolate. Aceste perne de pozare pot fi lăsate în şanț după terminarea lucrării, nefiind poluante, totodată protejând conductele de apa acumulată în şanț în caz de ploaie sau alte infiltrații, până la nivelul de 150 mm.</w:t>
      </w:r>
    </w:p>
    <w:p w:rsidR="005956A8" w:rsidRDefault="00F3183C">
      <w:pPr>
        <w:pStyle w:val="BodyText"/>
        <w:spacing w:before="3" w:line="276" w:lineRule="auto"/>
        <w:ind w:right="845" w:firstLine="719"/>
        <w:jc w:val="both"/>
      </w:pPr>
      <w:r>
        <w:t>După efectuarea lucrărilor de izolări locale şi realizarea patului de nisip, pernele de pozare</w:t>
      </w:r>
      <w:r>
        <w:rPr>
          <w:spacing w:val="80"/>
        </w:rPr>
        <w:t xml:space="preserve"> </w:t>
      </w:r>
      <w:r>
        <w:t>se pot îndepărta. Paturile de nisip din şanțul de lucru se realizează numai după terminarea lucrărilor de izolări locale şi predarea suprafeței de lucru pe bază de proces verbal. Granulația patului de nisip este de 0.3-2 mm (nisip spălat) şi doar în proporție de 3% poate conține granule de maxim 10 mm. Conținutul</w:t>
      </w:r>
      <w:r>
        <w:rPr>
          <w:spacing w:val="-1"/>
        </w:rPr>
        <w:t xml:space="preserve"> </w:t>
      </w:r>
      <w:r>
        <w:t>de</w:t>
      </w:r>
      <w:r>
        <w:rPr>
          <w:spacing w:val="-2"/>
        </w:rPr>
        <w:t xml:space="preserve"> </w:t>
      </w:r>
      <w:r>
        <w:t>argilă</w:t>
      </w:r>
      <w:r>
        <w:rPr>
          <w:spacing w:val="-2"/>
        </w:rPr>
        <w:t xml:space="preserve"> </w:t>
      </w:r>
      <w:r>
        <w:t>şi</w:t>
      </w:r>
      <w:r>
        <w:rPr>
          <w:spacing w:val="-2"/>
        </w:rPr>
        <w:t xml:space="preserve"> </w:t>
      </w:r>
      <w:r>
        <w:t>mâl</w:t>
      </w:r>
      <w:r>
        <w:rPr>
          <w:spacing w:val="-1"/>
        </w:rPr>
        <w:t xml:space="preserve"> </w:t>
      </w:r>
      <w:r>
        <w:t>al</w:t>
      </w:r>
      <w:r>
        <w:rPr>
          <w:spacing w:val="-1"/>
        </w:rPr>
        <w:t xml:space="preserve"> </w:t>
      </w:r>
      <w:r>
        <w:t>nisipului</w:t>
      </w:r>
      <w:r>
        <w:rPr>
          <w:spacing w:val="-1"/>
        </w:rPr>
        <w:t xml:space="preserve"> </w:t>
      </w:r>
      <w:r>
        <w:t>nu</w:t>
      </w:r>
      <w:r>
        <w:rPr>
          <w:spacing w:val="-1"/>
        </w:rPr>
        <w:t xml:space="preserve"> </w:t>
      </w:r>
      <w:r>
        <w:t>poate</w:t>
      </w:r>
      <w:r>
        <w:rPr>
          <w:spacing w:val="-1"/>
        </w:rPr>
        <w:t xml:space="preserve"> </w:t>
      </w:r>
      <w:r>
        <w:t>depăşi</w:t>
      </w:r>
      <w:r>
        <w:rPr>
          <w:spacing w:val="-2"/>
        </w:rPr>
        <w:t xml:space="preserve"> </w:t>
      </w:r>
      <w:r>
        <w:t>2%. Nu</w:t>
      </w:r>
      <w:r>
        <w:rPr>
          <w:spacing w:val="-2"/>
        </w:rPr>
        <w:t xml:space="preserve"> </w:t>
      </w:r>
      <w:r>
        <w:t>se</w:t>
      </w:r>
      <w:r>
        <w:rPr>
          <w:spacing w:val="-2"/>
        </w:rPr>
        <w:t xml:space="preserve"> </w:t>
      </w:r>
      <w:r>
        <w:t>va utiliza</w:t>
      </w:r>
      <w:r>
        <w:rPr>
          <w:spacing w:val="-2"/>
        </w:rPr>
        <w:t xml:space="preserve"> </w:t>
      </w:r>
      <w:r>
        <w:t>nisip</w:t>
      </w:r>
      <w:r>
        <w:rPr>
          <w:spacing w:val="-1"/>
        </w:rPr>
        <w:t xml:space="preserve"> </w:t>
      </w:r>
      <w:r>
        <w:t>foarte</w:t>
      </w:r>
      <w:r>
        <w:rPr>
          <w:spacing w:val="-1"/>
        </w:rPr>
        <w:t xml:space="preserve"> </w:t>
      </w:r>
      <w:r>
        <w:t>fin</w:t>
      </w:r>
      <w:r>
        <w:rPr>
          <w:spacing w:val="-1"/>
        </w:rPr>
        <w:t xml:space="preserve"> </w:t>
      </w:r>
      <w:r>
        <w:t>sau nisip cu un conținut mai ridicat de mâl decât cel prescris şi nu este permisă acoperirea conductelor cu pământ</w:t>
      </w:r>
      <w:r>
        <w:rPr>
          <w:spacing w:val="10"/>
        </w:rPr>
        <w:t xml:space="preserve"> </w:t>
      </w:r>
      <w:r>
        <w:t>normal.</w:t>
      </w:r>
      <w:r>
        <w:rPr>
          <w:spacing w:val="13"/>
        </w:rPr>
        <w:t xml:space="preserve"> </w:t>
      </w:r>
      <w:r>
        <w:t>Prin</w:t>
      </w:r>
      <w:r>
        <w:rPr>
          <w:spacing w:val="12"/>
        </w:rPr>
        <w:t xml:space="preserve"> </w:t>
      </w:r>
      <w:r>
        <w:t>compactarea</w:t>
      </w:r>
      <w:r>
        <w:rPr>
          <w:spacing w:val="12"/>
        </w:rPr>
        <w:t xml:space="preserve"> </w:t>
      </w:r>
      <w:r>
        <w:t>stratului</w:t>
      </w:r>
      <w:r>
        <w:rPr>
          <w:spacing w:val="13"/>
        </w:rPr>
        <w:t xml:space="preserve"> </w:t>
      </w:r>
      <w:r>
        <w:t>de</w:t>
      </w:r>
      <w:r>
        <w:rPr>
          <w:spacing w:val="12"/>
        </w:rPr>
        <w:t xml:space="preserve"> </w:t>
      </w:r>
      <w:r>
        <w:t>nisip</w:t>
      </w:r>
      <w:r>
        <w:rPr>
          <w:spacing w:val="13"/>
        </w:rPr>
        <w:t xml:space="preserve"> </w:t>
      </w:r>
      <w:r>
        <w:t>trebuie</w:t>
      </w:r>
      <w:r>
        <w:rPr>
          <w:spacing w:val="12"/>
        </w:rPr>
        <w:t xml:space="preserve"> </w:t>
      </w:r>
      <w:r>
        <w:t>să</w:t>
      </w:r>
      <w:r>
        <w:rPr>
          <w:spacing w:val="12"/>
        </w:rPr>
        <w:t xml:space="preserve"> </w:t>
      </w:r>
      <w:r>
        <w:t>se</w:t>
      </w:r>
      <w:r>
        <w:rPr>
          <w:spacing w:val="12"/>
        </w:rPr>
        <w:t xml:space="preserve"> </w:t>
      </w:r>
      <w:r>
        <w:t>obțină</w:t>
      </w:r>
      <w:r>
        <w:rPr>
          <w:spacing w:val="12"/>
        </w:rPr>
        <w:t xml:space="preserve"> </w:t>
      </w:r>
      <w:r>
        <w:t>o</w:t>
      </w:r>
      <w:r>
        <w:rPr>
          <w:spacing w:val="11"/>
        </w:rPr>
        <w:t xml:space="preserve"> </w:t>
      </w:r>
      <w:r>
        <w:t>densitate</w:t>
      </w:r>
      <w:r>
        <w:rPr>
          <w:spacing w:val="12"/>
        </w:rPr>
        <w:t xml:space="preserve"> </w:t>
      </w:r>
      <w:r>
        <w:t>de</w:t>
      </w:r>
      <w:r>
        <w:rPr>
          <w:spacing w:val="12"/>
        </w:rPr>
        <w:t xml:space="preserve"> </w:t>
      </w:r>
      <w:r>
        <w:t>sol</w:t>
      </w:r>
      <w:r>
        <w:rPr>
          <w:spacing w:val="13"/>
        </w:rPr>
        <w:t xml:space="preserve"> </w:t>
      </w:r>
      <w:r>
        <w:t>de</w:t>
      </w:r>
      <w:r>
        <w:rPr>
          <w:spacing w:val="12"/>
        </w:rPr>
        <w:t xml:space="preserve"> </w:t>
      </w:r>
      <w:r>
        <w:t>80-</w:t>
      </w:r>
      <w:r>
        <w:rPr>
          <w:spacing w:val="-5"/>
        </w:rPr>
        <w:t>85</w:t>
      </w:r>
    </w:p>
    <w:p w:rsidR="005956A8" w:rsidRDefault="00F3183C">
      <w:pPr>
        <w:pStyle w:val="BodyText"/>
        <w:spacing w:line="276" w:lineRule="auto"/>
        <w:ind w:right="854"/>
        <w:jc w:val="both"/>
      </w:pPr>
      <w:r>
        <w:t>%.</w:t>
      </w:r>
      <w:r>
        <w:rPr>
          <w:spacing w:val="-1"/>
        </w:rPr>
        <w:t xml:space="preserve"> </w:t>
      </w:r>
      <w:r>
        <w:t>Informativ,</w:t>
      </w:r>
      <w:r>
        <w:rPr>
          <w:spacing w:val="-1"/>
        </w:rPr>
        <w:t xml:space="preserve"> </w:t>
      </w:r>
      <w:r>
        <w:t>adâncimea</w:t>
      </w:r>
      <w:r>
        <w:rPr>
          <w:spacing w:val="-2"/>
        </w:rPr>
        <w:t xml:space="preserve"> </w:t>
      </w:r>
      <w:r>
        <w:t>de</w:t>
      </w:r>
      <w:r>
        <w:rPr>
          <w:spacing w:val="-2"/>
        </w:rPr>
        <w:t xml:space="preserve"> </w:t>
      </w:r>
      <w:r>
        <w:t>pozare</w:t>
      </w:r>
      <w:r>
        <w:rPr>
          <w:spacing w:val="-3"/>
        </w:rPr>
        <w:t xml:space="preserve"> </w:t>
      </w:r>
      <w:r>
        <w:t>la</w:t>
      </w:r>
      <w:r>
        <w:rPr>
          <w:spacing w:val="-2"/>
        </w:rPr>
        <w:t xml:space="preserve"> </w:t>
      </w:r>
      <w:r>
        <w:t>care</w:t>
      </w:r>
      <w:r>
        <w:rPr>
          <w:spacing w:val="-3"/>
        </w:rPr>
        <w:t xml:space="preserve"> </w:t>
      </w:r>
      <w:r>
        <w:t>conductele</w:t>
      </w:r>
      <w:r>
        <w:rPr>
          <w:spacing w:val="-2"/>
        </w:rPr>
        <w:t xml:space="preserve"> </w:t>
      </w:r>
      <w:r>
        <w:t>rezistă</w:t>
      </w:r>
      <w:r>
        <w:rPr>
          <w:spacing w:val="-2"/>
        </w:rPr>
        <w:t xml:space="preserve"> </w:t>
      </w:r>
      <w:r>
        <w:t>fără</w:t>
      </w:r>
      <w:r>
        <w:rPr>
          <w:spacing w:val="-3"/>
        </w:rPr>
        <w:t xml:space="preserve"> </w:t>
      </w:r>
      <w:r>
        <w:t>deteriorare</w:t>
      </w:r>
      <w:r>
        <w:rPr>
          <w:spacing w:val="-3"/>
        </w:rPr>
        <w:t xml:space="preserve"> </w:t>
      </w:r>
      <w:r>
        <w:t>la</w:t>
      </w:r>
      <w:r>
        <w:rPr>
          <w:spacing w:val="-2"/>
        </w:rPr>
        <w:t xml:space="preserve"> </w:t>
      </w:r>
      <w:r>
        <w:t>sarcinile</w:t>
      </w:r>
      <w:r>
        <w:rPr>
          <w:spacing w:val="-2"/>
        </w:rPr>
        <w:t xml:space="preserve"> </w:t>
      </w:r>
      <w:r>
        <w:t>temporare datorate circulației autovehiculelor este de 0.8 m.</w:t>
      </w:r>
    </w:p>
    <w:p w:rsidR="005956A8" w:rsidRDefault="00F3183C">
      <w:pPr>
        <w:pStyle w:val="BodyText"/>
        <w:spacing w:line="276" w:lineRule="auto"/>
        <w:ind w:right="853" w:firstLine="719"/>
        <w:jc w:val="both"/>
      </w:pPr>
      <w:r>
        <w:t>Diferitele</w:t>
      </w:r>
      <w:r>
        <w:rPr>
          <w:spacing w:val="-1"/>
        </w:rPr>
        <w:t xml:space="preserve"> </w:t>
      </w:r>
      <w:r>
        <w:t>construcții</w:t>
      </w:r>
      <w:r>
        <w:rPr>
          <w:spacing w:val="-1"/>
        </w:rPr>
        <w:t xml:space="preserve"> </w:t>
      </w:r>
      <w:r>
        <w:t>anexe</w:t>
      </w:r>
      <w:r>
        <w:rPr>
          <w:spacing w:val="-2"/>
        </w:rPr>
        <w:t xml:space="preserve"> </w:t>
      </w:r>
      <w:r>
        <w:t>ale</w:t>
      </w:r>
      <w:r>
        <w:rPr>
          <w:spacing w:val="-2"/>
        </w:rPr>
        <w:t xml:space="preserve"> </w:t>
      </w:r>
      <w:r>
        <w:t>rețelelor</w:t>
      </w:r>
      <w:r>
        <w:rPr>
          <w:spacing w:val="-2"/>
        </w:rPr>
        <w:t xml:space="preserve"> </w:t>
      </w:r>
      <w:r>
        <w:t>(cămine, blocuri</w:t>
      </w:r>
      <w:r>
        <w:rPr>
          <w:spacing w:val="-1"/>
        </w:rPr>
        <w:t xml:space="preserve"> </w:t>
      </w:r>
      <w:r>
        <w:t>de</w:t>
      </w:r>
      <w:r>
        <w:rPr>
          <w:spacing w:val="-2"/>
        </w:rPr>
        <w:t xml:space="preserve"> </w:t>
      </w:r>
      <w:r>
        <w:t>ancorare</w:t>
      </w:r>
      <w:r>
        <w:rPr>
          <w:spacing w:val="-3"/>
        </w:rPr>
        <w:t xml:space="preserve"> </w:t>
      </w:r>
      <w:r>
        <w:t>a</w:t>
      </w:r>
      <w:r>
        <w:rPr>
          <w:spacing w:val="-2"/>
        </w:rPr>
        <w:t xml:space="preserve"> </w:t>
      </w:r>
      <w:r>
        <w:t>punctelor</w:t>
      </w:r>
      <w:r>
        <w:rPr>
          <w:spacing w:val="-2"/>
        </w:rPr>
        <w:t xml:space="preserve"> </w:t>
      </w:r>
      <w:r>
        <w:t>fixe)</w:t>
      </w:r>
      <w:r>
        <w:rPr>
          <w:spacing w:val="-2"/>
        </w:rPr>
        <w:t xml:space="preserve"> </w:t>
      </w:r>
      <w:r>
        <w:t>se</w:t>
      </w:r>
      <w:r>
        <w:rPr>
          <w:spacing w:val="-2"/>
        </w:rPr>
        <w:t xml:space="preserve"> </w:t>
      </w:r>
      <w:r>
        <w:t>vor executa înaintea începerii lucrărilor de izolări locale. În pereții căminelor se vor monta în fiecare</w:t>
      </w:r>
      <w:r>
        <w:rPr>
          <w:spacing w:val="40"/>
        </w:rPr>
        <w:t xml:space="preserve"> </w:t>
      </w:r>
      <w:r>
        <w:t>caz traversări de pereți; se vor monta inele de traversare în perete, din cauciuc.</w:t>
      </w:r>
    </w:p>
    <w:p w:rsidR="005956A8" w:rsidRDefault="00F3183C">
      <w:pPr>
        <w:pStyle w:val="BodyText"/>
        <w:spacing w:line="276" w:lineRule="auto"/>
        <w:ind w:right="852" w:firstLine="719"/>
        <w:jc w:val="both"/>
      </w:pPr>
      <w:r>
        <w:t>Ramele punctelor fixe executate din profile I sau U se montează în beton armat. Acestea trebuiesc pozate coliniar. Corespunzător acestei pozări, este permisă săparea unei singure gropi de fundație</w:t>
      </w:r>
      <w:r>
        <w:rPr>
          <w:spacing w:val="-1"/>
        </w:rPr>
        <w:t xml:space="preserve"> </w:t>
      </w:r>
      <w:r>
        <w:t>a blocului de beton. Sudarea discurilor</w:t>
      </w:r>
      <w:r>
        <w:rPr>
          <w:spacing w:val="-1"/>
        </w:rPr>
        <w:t xml:space="preserve"> </w:t>
      </w:r>
      <w:r>
        <w:t>punctelor</w:t>
      </w:r>
      <w:r>
        <w:rPr>
          <w:spacing w:val="-1"/>
        </w:rPr>
        <w:t xml:space="preserve"> </w:t>
      </w:r>
      <w:r>
        <w:t>fixe se va face</w:t>
      </w:r>
      <w:r>
        <w:rPr>
          <w:spacing w:val="-1"/>
        </w:rPr>
        <w:t xml:space="preserve"> </w:t>
      </w:r>
      <w:r>
        <w:t>numai după</w:t>
      </w:r>
      <w:r>
        <w:rPr>
          <w:spacing w:val="-1"/>
        </w:rPr>
        <w:t xml:space="preserve"> </w:t>
      </w:r>
      <w:r>
        <w:t>întărirea totală a blocului de beton.</w:t>
      </w:r>
    </w:p>
    <w:p w:rsidR="005956A8" w:rsidRDefault="00F3183C">
      <w:pPr>
        <w:pStyle w:val="BodyText"/>
        <w:spacing w:line="278" w:lineRule="auto"/>
        <w:ind w:right="850" w:firstLine="719"/>
        <w:jc w:val="both"/>
      </w:pPr>
      <w:r>
        <w:t>Conductele preizolate se lansează în șanțuri urmărindu-se în același timp traseul</w:t>
      </w:r>
      <w:r>
        <w:rPr>
          <w:spacing w:val="40"/>
        </w:rPr>
        <w:t xml:space="preserve"> </w:t>
      </w:r>
      <w:r>
        <w:t>conductelor, ordinea așezării țevilor și fitingurilor rețelei.</w:t>
      </w:r>
    </w:p>
    <w:p w:rsidR="005956A8" w:rsidRDefault="00F3183C">
      <w:pPr>
        <w:pStyle w:val="BodyText"/>
        <w:spacing w:line="272" w:lineRule="exact"/>
        <w:ind w:left="1271"/>
        <w:jc w:val="both"/>
      </w:pPr>
      <w:r>
        <w:t>Toată</w:t>
      </w:r>
      <w:r>
        <w:rPr>
          <w:spacing w:val="8"/>
        </w:rPr>
        <w:t xml:space="preserve"> </w:t>
      </w:r>
      <w:r>
        <w:t>furnitura</w:t>
      </w:r>
      <w:r>
        <w:rPr>
          <w:spacing w:val="10"/>
        </w:rPr>
        <w:t xml:space="preserve"> </w:t>
      </w:r>
      <w:r>
        <w:t>preizolată</w:t>
      </w:r>
      <w:r>
        <w:rPr>
          <w:spacing w:val="10"/>
        </w:rPr>
        <w:t xml:space="preserve"> </w:t>
      </w:r>
      <w:r>
        <w:t>va</w:t>
      </w:r>
      <w:r>
        <w:rPr>
          <w:spacing w:val="10"/>
        </w:rPr>
        <w:t xml:space="preserve"> </w:t>
      </w:r>
      <w:r>
        <w:t>fi</w:t>
      </w:r>
      <w:r>
        <w:rPr>
          <w:spacing w:val="11"/>
        </w:rPr>
        <w:t xml:space="preserve"> </w:t>
      </w:r>
      <w:r>
        <w:t>supusă</w:t>
      </w:r>
      <w:r>
        <w:rPr>
          <w:spacing w:val="10"/>
        </w:rPr>
        <w:t xml:space="preserve"> </w:t>
      </w:r>
      <w:r>
        <w:t>unui</w:t>
      </w:r>
      <w:r>
        <w:rPr>
          <w:spacing w:val="12"/>
        </w:rPr>
        <w:t xml:space="preserve"> </w:t>
      </w:r>
      <w:r>
        <w:t>control</w:t>
      </w:r>
      <w:r>
        <w:rPr>
          <w:spacing w:val="11"/>
        </w:rPr>
        <w:t xml:space="preserve"> </w:t>
      </w:r>
      <w:r>
        <w:t>riguros</w:t>
      </w:r>
      <w:r>
        <w:rPr>
          <w:spacing w:val="12"/>
        </w:rPr>
        <w:t xml:space="preserve"> </w:t>
      </w:r>
      <w:r>
        <w:t>înainte</w:t>
      </w:r>
      <w:r>
        <w:rPr>
          <w:spacing w:val="11"/>
        </w:rPr>
        <w:t xml:space="preserve"> </w:t>
      </w:r>
      <w:r>
        <w:t>de</w:t>
      </w:r>
      <w:r>
        <w:rPr>
          <w:spacing w:val="9"/>
        </w:rPr>
        <w:t xml:space="preserve"> </w:t>
      </w:r>
      <w:r>
        <w:t>pozare,</w:t>
      </w:r>
      <w:r>
        <w:rPr>
          <w:spacing w:val="11"/>
        </w:rPr>
        <w:t xml:space="preserve"> </w:t>
      </w:r>
      <w:r>
        <w:t>fiind</w:t>
      </w:r>
      <w:r>
        <w:rPr>
          <w:spacing w:val="12"/>
        </w:rPr>
        <w:t xml:space="preserve"> </w:t>
      </w:r>
      <w:r>
        <w:rPr>
          <w:spacing w:val="-2"/>
        </w:rPr>
        <w:t>interzisă</w:t>
      </w:r>
    </w:p>
    <w:p w:rsidR="005956A8" w:rsidRDefault="005956A8">
      <w:pPr>
        <w:spacing w:line="272" w:lineRule="exact"/>
        <w:jc w:val="both"/>
        <w:sectPr w:rsidR="005956A8">
          <w:headerReference w:type="default" r:id="rId85"/>
          <w:footerReference w:type="default" r:id="rId86"/>
          <w:pgSz w:w="11910" w:h="16840"/>
          <w:pgMar w:top="1540" w:right="0" w:bottom="700" w:left="860" w:header="467" w:footer="518" w:gutter="0"/>
          <w:cols w:space="720"/>
        </w:sectPr>
      </w:pPr>
    </w:p>
    <w:p w:rsidR="005956A8" w:rsidRDefault="005956A8">
      <w:pPr>
        <w:pStyle w:val="BodyText"/>
        <w:ind w:left="0"/>
        <w:rPr>
          <w:sz w:val="26"/>
        </w:rPr>
      </w:pPr>
    </w:p>
    <w:p w:rsidR="005956A8" w:rsidRDefault="00F3183C">
      <w:pPr>
        <w:pStyle w:val="BodyText"/>
        <w:spacing w:before="186"/>
      </w:pPr>
      <w:r>
        <w:t>punerea</w:t>
      </w:r>
      <w:r>
        <w:rPr>
          <w:spacing w:val="-2"/>
        </w:rPr>
        <w:t xml:space="preserve"> </w:t>
      </w:r>
      <w:r>
        <w:t>în</w:t>
      </w:r>
      <w:r>
        <w:rPr>
          <w:spacing w:val="-1"/>
        </w:rPr>
        <w:t xml:space="preserve"> </w:t>
      </w:r>
      <w:r>
        <w:t>operă</w:t>
      </w:r>
      <w:r>
        <w:rPr>
          <w:spacing w:val="-1"/>
        </w:rPr>
        <w:t xml:space="preserve"> </w:t>
      </w:r>
      <w:r>
        <w:t>a</w:t>
      </w:r>
      <w:r>
        <w:rPr>
          <w:spacing w:val="-2"/>
        </w:rPr>
        <w:t xml:space="preserve"> </w:t>
      </w:r>
      <w:r>
        <w:t>produselor</w:t>
      </w:r>
      <w:r>
        <w:rPr>
          <w:spacing w:val="-1"/>
        </w:rPr>
        <w:t xml:space="preserve"> </w:t>
      </w:r>
      <w:r>
        <w:t xml:space="preserve">cu </w:t>
      </w:r>
      <w:r>
        <w:rPr>
          <w:spacing w:val="-2"/>
        </w:rPr>
        <w:t>defect.</w:t>
      </w:r>
    </w:p>
    <w:p w:rsidR="005956A8" w:rsidRDefault="00F3183C">
      <w:pPr>
        <w:spacing w:before="136"/>
        <w:ind w:left="230"/>
        <w:rPr>
          <w:sz w:val="20"/>
        </w:rPr>
      </w:pPr>
      <w:r>
        <w:br w:type="column"/>
      </w:r>
      <w:r>
        <w:rPr>
          <w:spacing w:val="-2"/>
          <w:sz w:val="20"/>
        </w:rPr>
        <w:t>NECLASIFICAT</w:t>
      </w:r>
    </w:p>
    <w:p w:rsidR="005956A8" w:rsidRDefault="005956A8">
      <w:pPr>
        <w:rPr>
          <w:sz w:val="20"/>
        </w:rPr>
        <w:sectPr w:rsidR="005956A8">
          <w:pgSz w:w="11910" w:h="16840"/>
          <w:pgMar w:top="1540" w:right="0" w:bottom="700" w:left="860" w:header="467" w:footer="518" w:gutter="0"/>
          <w:cols w:num="2" w:space="720" w:equalWidth="0">
            <w:col w:w="4393" w:space="40"/>
            <w:col w:w="6617"/>
          </w:cols>
        </w:sectPr>
      </w:pPr>
    </w:p>
    <w:p w:rsidR="005956A8" w:rsidRDefault="005956A8">
      <w:pPr>
        <w:pStyle w:val="BodyText"/>
        <w:spacing w:before="40" w:line="276" w:lineRule="auto"/>
        <w:ind w:right="853" w:firstLine="719"/>
        <w:jc w:val="both"/>
      </w:pPr>
      <w:r w:rsidRPr="005956A8">
        <w:pict>
          <v:rect id="docshape376" o:spid="_x0000_s1047" style="position:absolute;left:0;text-align:left;margin-left:69.15pt;margin-top:83.05pt;width:485.25pt;height:1.45pt;z-index:15831552;mso-position-horizontal-relative:page;mso-position-vertical-relative:page" fillcolor="black" stroked="f">
            <w10:wrap anchorx="page" anchory="page"/>
          </v:rect>
        </w:pict>
      </w:r>
      <w:r w:rsidR="00F3183C">
        <w:t>Conductele vor fi perfect aliniate in plan orizontal în scopul evitării acumulării de tensiuni mecanice suplimentare în zonele cu inflexiuni.</w:t>
      </w:r>
    </w:p>
    <w:p w:rsidR="005956A8" w:rsidRDefault="00F3183C">
      <w:pPr>
        <w:pStyle w:val="BodyText"/>
        <w:spacing w:line="276" w:lineRule="auto"/>
        <w:ind w:right="854" w:firstLine="719"/>
        <w:jc w:val="both"/>
      </w:pPr>
      <w:r>
        <w:t>Pozarea în șanț a elementelor se face după schema de montaj: este interzisă sprijinirea conductelor cu pietre, caramidă, moloz sau bucăți de metal. Devierea unghiulară maximă admisă la pozarea rețelei este de ±3°; peste această valoare se vor monta intercalat coturi preizolate.</w:t>
      </w:r>
    </w:p>
    <w:p w:rsidR="005956A8" w:rsidRDefault="00F3183C">
      <w:pPr>
        <w:pStyle w:val="BodyText"/>
        <w:spacing w:line="276" w:lineRule="auto"/>
        <w:ind w:right="854" w:firstLine="719"/>
        <w:jc w:val="both"/>
      </w:pPr>
      <w:r>
        <w:t>În elementele conductelor preizolate sunt introduse în spuma de poliuretan încă din</w:t>
      </w:r>
      <w:r>
        <w:rPr>
          <w:spacing w:val="40"/>
        </w:rPr>
        <w:t xml:space="preserve"> </w:t>
      </w:r>
      <w:r>
        <w:t>fabricaţie conductori de semnalizare care se leagă la locul de execuţie conform cerinţelor de măsurare. Controlul se efectuează nu numai la manşoane ci la întregul sistem de conducte.</w:t>
      </w:r>
    </w:p>
    <w:p w:rsidR="005956A8" w:rsidRDefault="00F3183C">
      <w:pPr>
        <w:pStyle w:val="BodyText"/>
        <w:spacing w:before="1" w:line="276" w:lineRule="auto"/>
        <w:ind w:right="847" w:firstLine="719"/>
        <w:jc w:val="both"/>
      </w:pPr>
      <w:r>
        <w:t xml:space="preserve">La umezirea spumei de poliuretan rezistenţa electrică scade. Sub o anumită limită sistemul dă semnal de alarmă sonoră sau vizuală. Semnalul apare în timpul în care locul avariei este încă </w:t>
      </w:r>
      <w:r>
        <w:rPr>
          <w:spacing w:val="-2"/>
        </w:rPr>
        <w:t>delimitabil.</w:t>
      </w:r>
    </w:p>
    <w:p w:rsidR="005956A8" w:rsidRDefault="00F3183C">
      <w:pPr>
        <w:pStyle w:val="BodyText"/>
        <w:spacing w:before="1" w:line="276" w:lineRule="auto"/>
        <w:ind w:right="849" w:firstLine="719"/>
        <w:jc w:val="both"/>
      </w:pPr>
      <w:r>
        <w:t>Locul de avarie se determină cu reflectometrul de impuls. Cu ajutorul acestui reflectometru prin intermediul firelor de semnalizare se trimit impulsuri de mare frecvenţă care se reflectă de la locul defecţiunii. Aparatul care măsoară timpul de reflexie converteşte acest semnal în distanţă.</w:t>
      </w:r>
    </w:p>
    <w:p w:rsidR="005956A8" w:rsidRDefault="00F3183C">
      <w:pPr>
        <w:pStyle w:val="BodyText"/>
        <w:spacing w:line="276" w:lineRule="auto"/>
        <w:ind w:right="848"/>
        <w:jc w:val="both"/>
      </w:pPr>
      <w:r>
        <w:t>Firul de semnalizare constă din doi conductori de cupru introduşi din fabricaţie din care unul este galvanizat pentru identificare. La montaj se are în vedere ca aceşti conductori să se afle la partea superioară a conductei iar la capete să se întâlnească conductori de aceeaşi culoare.</w:t>
      </w:r>
    </w:p>
    <w:p w:rsidR="005956A8" w:rsidRDefault="005956A8">
      <w:pPr>
        <w:pStyle w:val="BodyText"/>
        <w:spacing w:before="5"/>
        <w:ind w:left="0"/>
        <w:rPr>
          <w:sz w:val="27"/>
        </w:rPr>
      </w:pPr>
    </w:p>
    <w:p w:rsidR="005956A8" w:rsidRDefault="00F3183C">
      <w:pPr>
        <w:ind w:left="1271"/>
        <w:jc w:val="both"/>
        <w:rPr>
          <w:i/>
          <w:sz w:val="24"/>
        </w:rPr>
      </w:pPr>
      <w:r>
        <w:rPr>
          <w:i/>
          <w:sz w:val="24"/>
        </w:rPr>
        <w:t>Asamblarea</w:t>
      </w:r>
      <w:r>
        <w:rPr>
          <w:i/>
          <w:spacing w:val="-6"/>
          <w:sz w:val="24"/>
        </w:rPr>
        <w:t xml:space="preserve"> </w:t>
      </w:r>
      <w:r>
        <w:rPr>
          <w:i/>
          <w:sz w:val="24"/>
        </w:rPr>
        <w:t>elementelor</w:t>
      </w:r>
      <w:r>
        <w:rPr>
          <w:i/>
          <w:spacing w:val="-5"/>
          <w:sz w:val="24"/>
        </w:rPr>
        <w:t xml:space="preserve"> </w:t>
      </w:r>
      <w:r>
        <w:rPr>
          <w:i/>
          <w:sz w:val="24"/>
        </w:rPr>
        <w:t>de</w:t>
      </w:r>
      <w:r>
        <w:rPr>
          <w:i/>
          <w:spacing w:val="-6"/>
          <w:sz w:val="24"/>
        </w:rPr>
        <w:t xml:space="preserve"> </w:t>
      </w:r>
      <w:r>
        <w:rPr>
          <w:i/>
          <w:spacing w:val="-2"/>
          <w:sz w:val="24"/>
        </w:rPr>
        <w:t>conducta;</w:t>
      </w:r>
    </w:p>
    <w:p w:rsidR="005956A8" w:rsidRDefault="00F3183C">
      <w:pPr>
        <w:pStyle w:val="BodyText"/>
        <w:spacing w:before="43"/>
        <w:ind w:left="1271"/>
        <w:jc w:val="both"/>
      </w:pPr>
      <w:r>
        <w:t>Asamblarea</w:t>
      </w:r>
      <w:r>
        <w:rPr>
          <w:spacing w:val="-3"/>
        </w:rPr>
        <w:t xml:space="preserve"> </w:t>
      </w:r>
      <w:r>
        <w:t>elementelor de</w:t>
      </w:r>
      <w:r>
        <w:rPr>
          <w:spacing w:val="-3"/>
        </w:rPr>
        <w:t xml:space="preserve"> </w:t>
      </w:r>
      <w:r>
        <w:t>conducta</w:t>
      </w:r>
      <w:r>
        <w:rPr>
          <w:spacing w:val="-1"/>
        </w:rPr>
        <w:t xml:space="preserve"> </w:t>
      </w:r>
      <w:r>
        <w:t>din</w:t>
      </w:r>
      <w:r>
        <w:rPr>
          <w:spacing w:val="-2"/>
        </w:rPr>
        <w:t xml:space="preserve"> </w:t>
      </w:r>
      <w:r>
        <w:t>otel</w:t>
      </w:r>
      <w:r>
        <w:rPr>
          <w:spacing w:val="1"/>
        </w:rPr>
        <w:t xml:space="preserve"> </w:t>
      </w:r>
      <w:r>
        <w:rPr>
          <w:spacing w:val="-2"/>
        </w:rPr>
        <w:t>zincat</w:t>
      </w:r>
    </w:p>
    <w:p w:rsidR="005956A8" w:rsidRDefault="00F3183C">
      <w:pPr>
        <w:pStyle w:val="BodyText"/>
        <w:spacing w:before="41" w:line="276" w:lineRule="auto"/>
        <w:ind w:right="849" w:firstLine="719"/>
        <w:jc w:val="both"/>
      </w:pPr>
      <w:r>
        <w:t>Asamblarea tronsoanelor de conductă se va face numai prin sudarea capetelor libere ale conductei de serviciu. Îmbinarea conductelor si elementelor de conducte zincate preizolate se va face prin brazare.</w:t>
      </w:r>
    </w:p>
    <w:p w:rsidR="005956A8" w:rsidRDefault="00F3183C">
      <w:pPr>
        <w:pStyle w:val="BodyText"/>
        <w:spacing w:before="1"/>
        <w:ind w:left="1271"/>
        <w:jc w:val="both"/>
      </w:pPr>
      <w:r>
        <w:t>Înainte</w:t>
      </w:r>
      <w:r>
        <w:rPr>
          <w:spacing w:val="53"/>
        </w:rPr>
        <w:t xml:space="preserve"> </w:t>
      </w:r>
      <w:r>
        <w:t>de</w:t>
      </w:r>
      <w:r>
        <w:rPr>
          <w:spacing w:val="56"/>
        </w:rPr>
        <w:t xml:space="preserve"> </w:t>
      </w:r>
      <w:r>
        <w:t>începerea</w:t>
      </w:r>
      <w:r>
        <w:rPr>
          <w:spacing w:val="53"/>
        </w:rPr>
        <w:t xml:space="preserve"> </w:t>
      </w:r>
      <w:r>
        <w:t>sudărilor,</w:t>
      </w:r>
      <w:r>
        <w:rPr>
          <w:spacing w:val="54"/>
        </w:rPr>
        <w:t xml:space="preserve"> </w:t>
      </w:r>
      <w:r>
        <w:t>manșonul</w:t>
      </w:r>
      <w:r>
        <w:rPr>
          <w:spacing w:val="55"/>
        </w:rPr>
        <w:t xml:space="preserve"> </w:t>
      </w:r>
      <w:r>
        <w:t>și</w:t>
      </w:r>
      <w:r>
        <w:rPr>
          <w:spacing w:val="54"/>
        </w:rPr>
        <w:t xml:space="preserve"> </w:t>
      </w:r>
      <w:r>
        <w:t>inelele</w:t>
      </w:r>
      <w:r>
        <w:rPr>
          <w:spacing w:val="54"/>
        </w:rPr>
        <w:t xml:space="preserve"> </w:t>
      </w:r>
      <w:r>
        <w:t>de</w:t>
      </w:r>
      <w:r>
        <w:rPr>
          <w:spacing w:val="53"/>
        </w:rPr>
        <w:t xml:space="preserve"> </w:t>
      </w:r>
      <w:r>
        <w:t>trecere</w:t>
      </w:r>
      <w:r>
        <w:rPr>
          <w:spacing w:val="55"/>
        </w:rPr>
        <w:t xml:space="preserve"> </w:t>
      </w:r>
      <w:r>
        <w:t>trebuie</w:t>
      </w:r>
      <w:r>
        <w:rPr>
          <w:spacing w:val="56"/>
        </w:rPr>
        <w:t xml:space="preserve"> </w:t>
      </w:r>
      <w:r>
        <w:t>trase</w:t>
      </w:r>
      <w:r>
        <w:rPr>
          <w:spacing w:val="53"/>
        </w:rPr>
        <w:t xml:space="preserve"> </w:t>
      </w:r>
      <w:r>
        <w:t>pe</w:t>
      </w:r>
      <w:r>
        <w:rPr>
          <w:spacing w:val="54"/>
        </w:rPr>
        <w:t xml:space="preserve"> </w:t>
      </w:r>
      <w:r>
        <w:t>unul</w:t>
      </w:r>
      <w:r>
        <w:rPr>
          <w:spacing w:val="55"/>
        </w:rPr>
        <w:t xml:space="preserve"> </w:t>
      </w:r>
      <w:r>
        <w:rPr>
          <w:spacing w:val="-5"/>
        </w:rPr>
        <w:t>din</w:t>
      </w:r>
    </w:p>
    <w:p w:rsidR="005956A8" w:rsidRDefault="00F3183C">
      <w:pPr>
        <w:pStyle w:val="BodyText"/>
        <w:spacing w:before="41"/>
      </w:pPr>
      <w:r>
        <w:rPr>
          <w:spacing w:val="-2"/>
        </w:rPr>
        <w:t>capete.</w:t>
      </w:r>
    </w:p>
    <w:p w:rsidR="005956A8" w:rsidRDefault="00F3183C">
      <w:pPr>
        <w:pStyle w:val="BodyText"/>
        <w:spacing w:before="41"/>
        <w:ind w:left="1271"/>
      </w:pPr>
      <w:r>
        <w:t>În</w:t>
      </w:r>
      <w:r>
        <w:rPr>
          <w:spacing w:val="12"/>
        </w:rPr>
        <w:t xml:space="preserve"> </w:t>
      </w:r>
      <w:r>
        <w:t>timpul</w:t>
      </w:r>
      <w:r>
        <w:rPr>
          <w:spacing w:val="11"/>
        </w:rPr>
        <w:t xml:space="preserve"> </w:t>
      </w:r>
      <w:r>
        <w:t>efectuarii</w:t>
      </w:r>
      <w:r>
        <w:rPr>
          <w:spacing w:val="11"/>
        </w:rPr>
        <w:t xml:space="preserve"> </w:t>
      </w:r>
      <w:r>
        <w:t>sudurilor</w:t>
      </w:r>
      <w:r>
        <w:rPr>
          <w:spacing w:val="11"/>
        </w:rPr>
        <w:t xml:space="preserve"> </w:t>
      </w:r>
      <w:r>
        <w:t>capetele</w:t>
      </w:r>
      <w:r>
        <w:rPr>
          <w:spacing w:val="12"/>
        </w:rPr>
        <w:t xml:space="preserve"> </w:t>
      </w:r>
      <w:r>
        <w:t>apropiate</w:t>
      </w:r>
      <w:r>
        <w:rPr>
          <w:spacing w:val="12"/>
        </w:rPr>
        <w:t xml:space="preserve"> </w:t>
      </w:r>
      <w:r>
        <w:t>ale</w:t>
      </w:r>
      <w:r>
        <w:rPr>
          <w:spacing w:val="11"/>
        </w:rPr>
        <w:t xml:space="preserve"> </w:t>
      </w:r>
      <w:r>
        <w:t>conductelor</w:t>
      </w:r>
      <w:r>
        <w:rPr>
          <w:spacing w:val="12"/>
        </w:rPr>
        <w:t xml:space="preserve"> </w:t>
      </w:r>
      <w:r>
        <w:t>se</w:t>
      </w:r>
      <w:r>
        <w:rPr>
          <w:spacing w:val="10"/>
        </w:rPr>
        <w:t xml:space="preserve"> </w:t>
      </w:r>
      <w:r>
        <w:t>vor</w:t>
      </w:r>
      <w:r>
        <w:rPr>
          <w:spacing w:val="10"/>
        </w:rPr>
        <w:t xml:space="preserve"> </w:t>
      </w:r>
      <w:r>
        <w:t>proteja</w:t>
      </w:r>
      <w:r>
        <w:rPr>
          <w:spacing w:val="10"/>
        </w:rPr>
        <w:t xml:space="preserve"> </w:t>
      </w:r>
      <w:r>
        <w:t>cu</w:t>
      </w:r>
      <w:r>
        <w:rPr>
          <w:spacing w:val="11"/>
        </w:rPr>
        <w:t xml:space="preserve"> </w:t>
      </w:r>
      <w:r>
        <w:rPr>
          <w:spacing w:val="-2"/>
        </w:rPr>
        <w:t>materiale</w:t>
      </w:r>
    </w:p>
    <w:p w:rsidR="005956A8" w:rsidRDefault="00F3183C">
      <w:pPr>
        <w:pStyle w:val="BodyText"/>
        <w:spacing w:before="41"/>
        <w:jc w:val="both"/>
      </w:pPr>
      <w:r>
        <w:t>textile</w:t>
      </w:r>
      <w:r>
        <w:rPr>
          <w:spacing w:val="-1"/>
        </w:rPr>
        <w:t xml:space="preserve"> </w:t>
      </w:r>
      <w:r>
        <w:t>umede</w:t>
      </w:r>
      <w:r>
        <w:rPr>
          <w:spacing w:val="-2"/>
        </w:rPr>
        <w:t xml:space="preserve"> </w:t>
      </w:r>
      <w:r>
        <w:t>pentru a</w:t>
      </w:r>
      <w:r>
        <w:rPr>
          <w:spacing w:val="-2"/>
        </w:rPr>
        <w:t xml:space="preserve"> </w:t>
      </w:r>
      <w:r>
        <w:t>împiedica</w:t>
      </w:r>
      <w:r>
        <w:rPr>
          <w:spacing w:val="-1"/>
        </w:rPr>
        <w:t xml:space="preserve"> </w:t>
      </w:r>
      <w:r>
        <w:t>deteriorarea</w:t>
      </w:r>
      <w:r>
        <w:rPr>
          <w:spacing w:val="-1"/>
        </w:rPr>
        <w:t xml:space="preserve"> </w:t>
      </w:r>
      <w:r>
        <w:t>izolației de</w:t>
      </w:r>
      <w:r>
        <w:rPr>
          <w:spacing w:val="1"/>
        </w:rPr>
        <w:t xml:space="preserve"> </w:t>
      </w:r>
      <w:r>
        <w:rPr>
          <w:spacing w:val="-2"/>
        </w:rPr>
        <w:t>poliuretan.</w:t>
      </w:r>
    </w:p>
    <w:p w:rsidR="005956A8" w:rsidRDefault="00F3183C">
      <w:pPr>
        <w:pStyle w:val="BodyText"/>
        <w:spacing w:before="41" w:line="278" w:lineRule="auto"/>
        <w:ind w:right="855" w:firstLine="719"/>
        <w:jc w:val="both"/>
      </w:pPr>
      <w:r>
        <w:t>După sudarea tronsoanelor de conductă se efectuează obligatoriu controlul nedistructiv al îmbinarilor sudate (prin gamagrafiere sau ultrasunete) și apoi proba hidraulică.</w:t>
      </w:r>
    </w:p>
    <w:p w:rsidR="005956A8" w:rsidRDefault="00F3183C">
      <w:pPr>
        <w:pStyle w:val="BodyText"/>
        <w:spacing w:line="276" w:lineRule="auto"/>
        <w:ind w:right="854" w:firstLine="719"/>
        <w:jc w:val="both"/>
      </w:pPr>
      <w:r>
        <w:t>Realizarea continuității sistemului preizolat se efectueaza prin mufarea zonelor de îmbinare realizată prin sudarea în conformitate cu prevederile speciale ale furnizorului de conducte</w:t>
      </w:r>
      <w:r>
        <w:rPr>
          <w:spacing w:val="40"/>
        </w:rPr>
        <w:t xml:space="preserve"> </w:t>
      </w:r>
      <w:r>
        <w:rPr>
          <w:spacing w:val="-2"/>
        </w:rPr>
        <w:t>preizolate.</w:t>
      </w:r>
    </w:p>
    <w:p w:rsidR="005956A8" w:rsidRDefault="00F3183C">
      <w:pPr>
        <w:pStyle w:val="BodyText"/>
        <w:ind w:right="849" w:firstLine="719"/>
        <w:jc w:val="both"/>
      </w:pPr>
      <w:r>
        <w:t>La racordarea pavilionului A si A1</w:t>
      </w:r>
      <w:r>
        <w:rPr>
          <w:spacing w:val="40"/>
        </w:rPr>
        <w:t xml:space="preserve"> </w:t>
      </w:r>
      <w:r>
        <w:t>se va utiliza canivoul existent. Se vo rîndepărta conductelel existente și se vor poza cele noi. Se va urmări ca racordarea cladirilor sa se faca in aceleași puncte și poziții, care au fost demontate.</w:t>
      </w:r>
    </w:p>
    <w:p w:rsidR="005956A8" w:rsidRDefault="005956A8">
      <w:pPr>
        <w:pStyle w:val="BodyText"/>
        <w:spacing w:before="8"/>
        <w:ind w:left="0"/>
        <w:rPr>
          <w:sz w:val="23"/>
        </w:rPr>
      </w:pPr>
    </w:p>
    <w:p w:rsidR="005956A8" w:rsidRDefault="00F3183C">
      <w:pPr>
        <w:pStyle w:val="BodyText"/>
        <w:ind w:left="1271"/>
      </w:pPr>
      <w:r>
        <w:t>Pentru</w:t>
      </w:r>
      <w:r>
        <w:rPr>
          <w:spacing w:val="46"/>
        </w:rPr>
        <w:t xml:space="preserve"> </w:t>
      </w:r>
      <w:r>
        <w:t>racordarea</w:t>
      </w:r>
      <w:r>
        <w:rPr>
          <w:spacing w:val="49"/>
        </w:rPr>
        <w:t xml:space="preserve"> </w:t>
      </w:r>
      <w:r>
        <w:t>pavilionului</w:t>
      </w:r>
      <w:r>
        <w:rPr>
          <w:spacing w:val="50"/>
        </w:rPr>
        <w:t xml:space="preserve"> </w:t>
      </w:r>
      <w:r>
        <w:t>L</w:t>
      </w:r>
      <w:r>
        <w:rPr>
          <w:spacing w:val="50"/>
        </w:rPr>
        <w:t xml:space="preserve"> </w:t>
      </w:r>
      <w:r>
        <w:t>si</w:t>
      </w:r>
      <w:r>
        <w:rPr>
          <w:spacing w:val="49"/>
        </w:rPr>
        <w:t xml:space="preserve"> </w:t>
      </w:r>
      <w:r>
        <w:t>a</w:t>
      </w:r>
      <w:r>
        <w:rPr>
          <w:spacing w:val="49"/>
        </w:rPr>
        <w:t xml:space="preserve"> </w:t>
      </w:r>
      <w:r>
        <w:t>altor</w:t>
      </w:r>
      <w:r>
        <w:rPr>
          <w:spacing w:val="49"/>
        </w:rPr>
        <w:t xml:space="preserve"> </w:t>
      </w:r>
      <w:r>
        <w:t>dezvoltări</w:t>
      </w:r>
      <w:r>
        <w:rPr>
          <w:spacing w:val="49"/>
        </w:rPr>
        <w:t xml:space="preserve"> </w:t>
      </w:r>
      <w:r>
        <w:t>ulterioare,</w:t>
      </w:r>
      <w:r>
        <w:rPr>
          <w:spacing w:val="49"/>
        </w:rPr>
        <w:t xml:space="preserve"> </w:t>
      </w:r>
      <w:r>
        <w:t>se</w:t>
      </w:r>
      <w:r>
        <w:rPr>
          <w:spacing w:val="49"/>
        </w:rPr>
        <w:t xml:space="preserve"> </w:t>
      </w:r>
      <w:r>
        <w:t>lasă</w:t>
      </w:r>
      <w:r>
        <w:rPr>
          <w:spacing w:val="49"/>
        </w:rPr>
        <w:t xml:space="preserve"> </w:t>
      </w:r>
      <w:r>
        <w:t>cămin</w:t>
      </w:r>
      <w:r>
        <w:rPr>
          <w:spacing w:val="50"/>
        </w:rPr>
        <w:t xml:space="preserve"> </w:t>
      </w:r>
      <w:r>
        <w:t>de</w:t>
      </w:r>
      <w:r>
        <w:rPr>
          <w:spacing w:val="49"/>
        </w:rPr>
        <w:t xml:space="preserve"> </w:t>
      </w:r>
      <w:r>
        <w:rPr>
          <w:spacing w:val="-2"/>
        </w:rPr>
        <w:t>vane.</w:t>
      </w:r>
    </w:p>
    <w:p w:rsidR="005956A8" w:rsidRDefault="00F3183C">
      <w:pPr>
        <w:pStyle w:val="BodyText"/>
        <w:jc w:val="both"/>
        <w:rPr>
          <w:b/>
        </w:rPr>
      </w:pPr>
      <w:r>
        <w:t>Căminele</w:t>
      </w:r>
      <w:r>
        <w:rPr>
          <w:spacing w:val="-1"/>
        </w:rPr>
        <w:t xml:space="preserve"> </w:t>
      </w:r>
      <w:r>
        <w:t>vor</w:t>
      </w:r>
      <w:r>
        <w:rPr>
          <w:spacing w:val="-2"/>
        </w:rPr>
        <w:t xml:space="preserve"> </w:t>
      </w:r>
      <w:r>
        <w:t>fi</w:t>
      </w:r>
      <w:r>
        <w:rPr>
          <w:spacing w:val="-1"/>
        </w:rPr>
        <w:t xml:space="preserve"> </w:t>
      </w:r>
      <w:r>
        <w:t>din beton și</w:t>
      </w:r>
      <w:r>
        <w:rPr>
          <w:spacing w:val="-1"/>
        </w:rPr>
        <w:t xml:space="preserve"> </w:t>
      </w:r>
      <w:r>
        <w:t>vor fi echipate cu vane</w:t>
      </w:r>
      <w:r>
        <w:rPr>
          <w:spacing w:val="-2"/>
        </w:rPr>
        <w:t xml:space="preserve"> </w:t>
      </w:r>
      <w:r>
        <w:t>de</w:t>
      </w:r>
      <w:r>
        <w:rPr>
          <w:spacing w:val="-1"/>
        </w:rPr>
        <w:t xml:space="preserve"> </w:t>
      </w:r>
      <w:r>
        <w:t>sctorizare</w:t>
      </w:r>
      <w:r>
        <w:rPr>
          <w:spacing w:val="-2"/>
        </w:rPr>
        <w:t xml:space="preserve"> </w:t>
      </w:r>
      <w:r>
        <w:t>și</w:t>
      </w:r>
      <w:r>
        <w:rPr>
          <w:spacing w:val="-2"/>
        </w:rPr>
        <w:t xml:space="preserve"> </w:t>
      </w:r>
      <w:r>
        <w:t>robineți de</w:t>
      </w:r>
      <w:r>
        <w:rPr>
          <w:spacing w:val="-1"/>
        </w:rPr>
        <w:t xml:space="preserve"> </w:t>
      </w:r>
      <w:r>
        <w:rPr>
          <w:spacing w:val="-2"/>
        </w:rPr>
        <w:t>golire</w:t>
      </w:r>
      <w:r>
        <w:rPr>
          <w:b/>
          <w:spacing w:val="-2"/>
        </w:rPr>
        <w:t>.</w:t>
      </w:r>
    </w:p>
    <w:p w:rsidR="005956A8" w:rsidRDefault="005956A8">
      <w:pPr>
        <w:pStyle w:val="BodyText"/>
        <w:ind w:left="0"/>
        <w:rPr>
          <w:b/>
        </w:rPr>
      </w:pPr>
    </w:p>
    <w:p w:rsidR="005956A8" w:rsidRDefault="00F3183C">
      <w:pPr>
        <w:pStyle w:val="BodyText"/>
        <w:ind w:left="1271"/>
      </w:pPr>
      <w:r>
        <w:t>Pe</w:t>
      </w:r>
      <w:r>
        <w:rPr>
          <w:spacing w:val="-5"/>
        </w:rPr>
        <w:t xml:space="preserve"> </w:t>
      </w:r>
      <w:r>
        <w:t>traseul</w:t>
      </w:r>
      <w:r>
        <w:rPr>
          <w:spacing w:val="-2"/>
        </w:rPr>
        <w:t xml:space="preserve"> </w:t>
      </w:r>
      <w:r>
        <w:t>care</w:t>
      </w:r>
      <w:r>
        <w:rPr>
          <w:spacing w:val="-3"/>
        </w:rPr>
        <w:t xml:space="preserve"> </w:t>
      </w:r>
      <w:r>
        <w:t>traversează</w:t>
      </w:r>
      <w:r>
        <w:rPr>
          <w:spacing w:val="-3"/>
        </w:rPr>
        <w:t xml:space="preserve"> </w:t>
      </w:r>
      <w:r>
        <w:t>platoul</w:t>
      </w:r>
      <w:r>
        <w:rPr>
          <w:spacing w:val="-1"/>
        </w:rPr>
        <w:t xml:space="preserve"> </w:t>
      </w:r>
      <w:r>
        <w:t>de</w:t>
      </w:r>
      <w:r>
        <w:rPr>
          <w:spacing w:val="-2"/>
        </w:rPr>
        <w:t xml:space="preserve"> </w:t>
      </w:r>
      <w:r>
        <w:t>evenimente,</w:t>
      </w:r>
      <w:r>
        <w:rPr>
          <w:spacing w:val="-1"/>
        </w:rPr>
        <w:t xml:space="preserve"> </w:t>
      </w:r>
      <w:r>
        <w:t>se</w:t>
      </w:r>
      <w:r>
        <w:rPr>
          <w:spacing w:val="-2"/>
        </w:rPr>
        <w:t xml:space="preserve"> </w:t>
      </w:r>
      <w:r>
        <w:t>utilizează</w:t>
      </w:r>
      <w:r>
        <w:rPr>
          <w:spacing w:val="-1"/>
        </w:rPr>
        <w:t xml:space="preserve"> </w:t>
      </w:r>
      <w:r>
        <w:t>canivoul</w:t>
      </w:r>
      <w:r>
        <w:rPr>
          <w:spacing w:val="-1"/>
        </w:rPr>
        <w:t xml:space="preserve"> </w:t>
      </w:r>
      <w:r>
        <w:rPr>
          <w:spacing w:val="-2"/>
        </w:rPr>
        <w:t>existent.</w:t>
      </w:r>
    </w:p>
    <w:p w:rsidR="005956A8" w:rsidRDefault="00F3183C">
      <w:pPr>
        <w:pStyle w:val="BodyText"/>
        <w:ind w:right="755" w:firstLine="719"/>
      </w:pPr>
      <w:r>
        <w:t>Pentru</w:t>
      </w:r>
      <w:r>
        <w:rPr>
          <w:spacing w:val="40"/>
        </w:rPr>
        <w:t xml:space="preserve"> </w:t>
      </w:r>
      <w:r>
        <w:t>trecerea</w:t>
      </w:r>
      <w:r>
        <w:rPr>
          <w:spacing w:val="40"/>
        </w:rPr>
        <w:t xml:space="preserve"> </w:t>
      </w:r>
      <w:r>
        <w:t>drumului</w:t>
      </w:r>
      <w:r>
        <w:rPr>
          <w:spacing w:val="40"/>
        </w:rPr>
        <w:t xml:space="preserve"> </w:t>
      </w:r>
      <w:r>
        <w:t>principal,</w:t>
      </w:r>
      <w:r>
        <w:rPr>
          <w:spacing w:val="40"/>
        </w:rPr>
        <w:t xml:space="preserve"> </w:t>
      </w:r>
      <w:r>
        <w:t>către</w:t>
      </w:r>
      <w:r>
        <w:rPr>
          <w:spacing w:val="40"/>
        </w:rPr>
        <w:t xml:space="preserve"> </w:t>
      </w:r>
      <w:r>
        <w:t>zona</w:t>
      </w:r>
      <w:r>
        <w:rPr>
          <w:spacing w:val="40"/>
        </w:rPr>
        <w:t xml:space="preserve"> </w:t>
      </w:r>
      <w:r>
        <w:t>spălătoriei</w:t>
      </w:r>
      <w:r>
        <w:rPr>
          <w:spacing w:val="40"/>
        </w:rPr>
        <w:t xml:space="preserve"> </w:t>
      </w:r>
      <w:r>
        <w:t>auto</w:t>
      </w:r>
      <w:r>
        <w:rPr>
          <w:spacing w:val="40"/>
        </w:rPr>
        <w:t xml:space="preserve"> </w:t>
      </w:r>
      <w:r>
        <w:t>se</w:t>
      </w:r>
      <w:r>
        <w:rPr>
          <w:spacing w:val="40"/>
        </w:rPr>
        <w:t xml:space="preserve"> </w:t>
      </w:r>
      <w:r>
        <w:t>utilizează</w:t>
      </w:r>
      <w:r>
        <w:rPr>
          <w:spacing w:val="40"/>
        </w:rPr>
        <w:t xml:space="preserve"> </w:t>
      </w:r>
      <w:r>
        <w:t xml:space="preserve">canivourile </w:t>
      </w:r>
      <w:r>
        <w:rPr>
          <w:spacing w:val="-2"/>
        </w:rPr>
        <w:t>existente.</w:t>
      </w:r>
    </w:p>
    <w:p w:rsidR="005956A8" w:rsidRDefault="00F3183C">
      <w:pPr>
        <w:pStyle w:val="BodyText"/>
        <w:ind w:firstLine="719"/>
      </w:pPr>
      <w:r>
        <w:t>Dacă</w:t>
      </w:r>
      <w:r>
        <w:rPr>
          <w:spacing w:val="37"/>
        </w:rPr>
        <w:t xml:space="preserve"> </w:t>
      </w:r>
      <w:r>
        <w:t>la</w:t>
      </w:r>
      <w:r>
        <w:rPr>
          <w:spacing w:val="35"/>
        </w:rPr>
        <w:t xml:space="preserve"> </w:t>
      </w:r>
      <w:r>
        <w:t>desfacerea</w:t>
      </w:r>
      <w:r>
        <w:rPr>
          <w:spacing w:val="37"/>
        </w:rPr>
        <w:t xml:space="preserve"> </w:t>
      </w:r>
      <w:r>
        <w:t>capacelor</w:t>
      </w:r>
      <w:r>
        <w:rPr>
          <w:spacing w:val="38"/>
        </w:rPr>
        <w:t xml:space="preserve"> </w:t>
      </w:r>
      <w:r>
        <w:t>canalului</w:t>
      </w:r>
      <w:r>
        <w:rPr>
          <w:spacing w:val="36"/>
        </w:rPr>
        <w:t xml:space="preserve"> </w:t>
      </w:r>
      <w:r>
        <w:t>din</w:t>
      </w:r>
      <w:r>
        <w:rPr>
          <w:spacing w:val="36"/>
        </w:rPr>
        <w:t xml:space="preserve"> </w:t>
      </w:r>
      <w:r>
        <w:t>beton</w:t>
      </w:r>
      <w:r>
        <w:rPr>
          <w:spacing w:val="36"/>
        </w:rPr>
        <w:t xml:space="preserve"> </w:t>
      </w:r>
      <w:r>
        <w:t>existent</w:t>
      </w:r>
      <w:r>
        <w:rPr>
          <w:spacing w:val="36"/>
        </w:rPr>
        <w:t xml:space="preserve"> </w:t>
      </w:r>
      <w:r>
        <w:t>se</w:t>
      </w:r>
      <w:r>
        <w:rPr>
          <w:spacing w:val="35"/>
        </w:rPr>
        <w:t xml:space="preserve"> </w:t>
      </w:r>
      <w:r>
        <w:t>vor</w:t>
      </w:r>
      <w:r>
        <w:rPr>
          <w:spacing w:val="35"/>
        </w:rPr>
        <w:t xml:space="preserve"> </w:t>
      </w:r>
      <w:r>
        <w:t>constata</w:t>
      </w:r>
      <w:r>
        <w:rPr>
          <w:spacing w:val="35"/>
        </w:rPr>
        <w:t xml:space="preserve"> </w:t>
      </w:r>
      <w:r>
        <w:t>piese</w:t>
      </w:r>
      <w:r>
        <w:rPr>
          <w:spacing w:val="34"/>
        </w:rPr>
        <w:t xml:space="preserve"> </w:t>
      </w:r>
      <w:r>
        <w:t>lipsă</w:t>
      </w:r>
      <w:r>
        <w:rPr>
          <w:spacing w:val="35"/>
        </w:rPr>
        <w:t xml:space="preserve"> </w:t>
      </w:r>
      <w:r>
        <w:t>sau degradate, se vor efectua reparații, cu beton turnat pe loc.</w:t>
      </w:r>
    </w:p>
    <w:p w:rsidR="005956A8" w:rsidRDefault="005956A8">
      <w:pPr>
        <w:sectPr w:rsidR="005956A8">
          <w:type w:val="continuous"/>
          <w:pgSz w:w="11910" w:h="16840"/>
          <w:pgMar w:top="1400" w:right="0" w:bottom="28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77" o:spid="_x0000_s1045" style="width:485.25pt;height:1.45pt;mso-position-horizontal-relative:char;mso-position-vertical-relative:line" coordsize="9705,29">
            <v:rect id="docshape378" o:spid="_x0000_s1046"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spacing w:before="119"/>
        <w:ind w:left="551" w:right="755" w:firstLine="719"/>
        <w:rPr>
          <w:b/>
          <w:sz w:val="24"/>
        </w:rPr>
      </w:pPr>
      <w:r>
        <w:rPr>
          <w:b/>
          <w:sz w:val="24"/>
        </w:rPr>
        <w:t>Lungimea</w:t>
      </w:r>
      <w:r>
        <w:rPr>
          <w:b/>
          <w:spacing w:val="-1"/>
          <w:sz w:val="24"/>
        </w:rPr>
        <w:t xml:space="preserve"> </w:t>
      </w:r>
      <w:r>
        <w:rPr>
          <w:b/>
          <w:sz w:val="24"/>
        </w:rPr>
        <w:t>traseului</w:t>
      </w:r>
      <w:r>
        <w:rPr>
          <w:b/>
          <w:spacing w:val="-1"/>
          <w:sz w:val="24"/>
        </w:rPr>
        <w:t xml:space="preserve"> </w:t>
      </w:r>
      <w:r>
        <w:rPr>
          <w:b/>
          <w:sz w:val="24"/>
        </w:rPr>
        <w:t>de</w:t>
      </w:r>
      <w:r>
        <w:rPr>
          <w:b/>
          <w:spacing w:val="-2"/>
          <w:sz w:val="24"/>
        </w:rPr>
        <w:t xml:space="preserve"> </w:t>
      </w:r>
      <w:r>
        <w:rPr>
          <w:b/>
          <w:sz w:val="24"/>
        </w:rPr>
        <w:t>conducte</w:t>
      </w:r>
      <w:r>
        <w:rPr>
          <w:b/>
          <w:spacing w:val="-3"/>
          <w:sz w:val="24"/>
        </w:rPr>
        <w:t xml:space="preserve"> </w:t>
      </w:r>
      <w:r>
        <w:rPr>
          <w:b/>
          <w:sz w:val="24"/>
        </w:rPr>
        <w:t>din oțel</w:t>
      </w:r>
      <w:r>
        <w:rPr>
          <w:b/>
          <w:spacing w:val="-1"/>
          <w:sz w:val="24"/>
        </w:rPr>
        <w:t xml:space="preserve"> </w:t>
      </w:r>
      <w:r>
        <w:rPr>
          <w:b/>
          <w:sz w:val="24"/>
        </w:rPr>
        <w:t>preizolate,</w:t>
      </w:r>
      <w:r>
        <w:rPr>
          <w:b/>
          <w:spacing w:val="-1"/>
          <w:sz w:val="24"/>
        </w:rPr>
        <w:t xml:space="preserve"> </w:t>
      </w:r>
      <w:r>
        <w:rPr>
          <w:b/>
          <w:sz w:val="24"/>
        </w:rPr>
        <w:t>tur-retur,</w:t>
      </w:r>
      <w:r>
        <w:rPr>
          <w:b/>
          <w:spacing w:val="-1"/>
          <w:sz w:val="24"/>
        </w:rPr>
        <w:t xml:space="preserve"> </w:t>
      </w:r>
      <w:r>
        <w:rPr>
          <w:b/>
          <w:sz w:val="24"/>
        </w:rPr>
        <w:t>pentru</w:t>
      </w:r>
      <w:r>
        <w:rPr>
          <w:b/>
          <w:spacing w:val="-1"/>
          <w:sz w:val="24"/>
        </w:rPr>
        <w:t xml:space="preserve"> </w:t>
      </w:r>
      <w:r>
        <w:rPr>
          <w:b/>
          <w:sz w:val="24"/>
        </w:rPr>
        <w:t>instalații</w:t>
      </w:r>
      <w:r>
        <w:rPr>
          <w:b/>
          <w:spacing w:val="-1"/>
          <w:sz w:val="24"/>
        </w:rPr>
        <w:t xml:space="preserve"> </w:t>
      </w:r>
      <w:r>
        <w:rPr>
          <w:b/>
          <w:sz w:val="24"/>
        </w:rPr>
        <w:t>termice, este de 1370 ml</w:t>
      </w:r>
    </w:p>
    <w:p w:rsidR="005956A8" w:rsidRDefault="005956A8">
      <w:pPr>
        <w:pStyle w:val="BodyText"/>
        <w:ind w:left="0"/>
        <w:rPr>
          <w:b/>
          <w:sz w:val="20"/>
        </w:rPr>
      </w:pPr>
    </w:p>
    <w:p w:rsidR="005956A8" w:rsidRDefault="005956A8">
      <w:pPr>
        <w:pStyle w:val="BodyText"/>
        <w:spacing w:before="2"/>
        <w:ind w:left="0"/>
        <w:rPr>
          <w:b/>
          <w:sz w:val="20"/>
        </w:rPr>
      </w:pPr>
    </w:p>
    <w:p w:rsidR="005956A8" w:rsidRDefault="00F3183C">
      <w:pPr>
        <w:pStyle w:val="Heading3"/>
        <w:tabs>
          <w:tab w:val="left" w:pos="10227"/>
        </w:tabs>
        <w:spacing w:before="90"/>
        <w:ind w:left="1242"/>
        <w:rPr>
          <w:u w:val="none"/>
        </w:rPr>
      </w:pPr>
      <w:r>
        <w:rPr>
          <w:color w:val="000000"/>
          <w:spacing w:val="-32"/>
          <w:shd w:val="clear" w:color="auto" w:fill="E7E6E6"/>
        </w:rPr>
        <w:t xml:space="preserve"> </w:t>
      </w:r>
      <w:r>
        <w:rPr>
          <w:color w:val="000000"/>
          <w:shd w:val="clear" w:color="auto" w:fill="E7E6E6"/>
        </w:rPr>
        <w:t>OBIECT</w:t>
      </w:r>
      <w:r>
        <w:rPr>
          <w:color w:val="000000"/>
          <w:spacing w:val="-8"/>
          <w:shd w:val="clear" w:color="auto" w:fill="E7E6E6"/>
        </w:rPr>
        <w:t xml:space="preserve"> </w:t>
      </w:r>
      <w:r>
        <w:rPr>
          <w:color w:val="000000"/>
          <w:shd w:val="clear" w:color="auto" w:fill="E7E6E6"/>
        </w:rPr>
        <w:t>15</w:t>
      </w:r>
      <w:r>
        <w:rPr>
          <w:color w:val="000000"/>
          <w:spacing w:val="-6"/>
          <w:shd w:val="clear" w:color="auto" w:fill="E7E6E6"/>
        </w:rPr>
        <w:t xml:space="preserve"> </w:t>
      </w:r>
      <w:r>
        <w:rPr>
          <w:color w:val="000000"/>
          <w:shd w:val="clear" w:color="auto" w:fill="E7E6E6"/>
        </w:rPr>
        <w:t>–</w:t>
      </w:r>
      <w:r>
        <w:rPr>
          <w:color w:val="000000"/>
          <w:spacing w:val="-5"/>
          <w:shd w:val="clear" w:color="auto" w:fill="E7E6E6"/>
        </w:rPr>
        <w:t xml:space="preserve"> </w:t>
      </w:r>
      <w:r>
        <w:rPr>
          <w:color w:val="000000"/>
          <w:shd w:val="clear" w:color="auto" w:fill="E7E6E6"/>
        </w:rPr>
        <w:t>RACORD</w:t>
      </w:r>
      <w:r>
        <w:rPr>
          <w:color w:val="000000"/>
          <w:spacing w:val="-7"/>
          <w:shd w:val="clear" w:color="auto" w:fill="E7E6E6"/>
        </w:rPr>
        <w:t xml:space="preserve"> </w:t>
      </w:r>
      <w:r>
        <w:rPr>
          <w:color w:val="000000"/>
          <w:shd w:val="clear" w:color="auto" w:fill="E7E6E6"/>
        </w:rPr>
        <w:t>ELECTRIC</w:t>
      </w:r>
      <w:r>
        <w:rPr>
          <w:color w:val="000000"/>
          <w:spacing w:val="-5"/>
          <w:shd w:val="clear" w:color="auto" w:fill="E7E6E6"/>
        </w:rPr>
        <w:t xml:space="preserve"> </w:t>
      </w:r>
      <w:r>
        <w:rPr>
          <w:color w:val="000000"/>
          <w:shd w:val="clear" w:color="auto" w:fill="E7E6E6"/>
        </w:rPr>
        <w:t>MEDIE-</w:t>
      </w:r>
      <w:r>
        <w:rPr>
          <w:color w:val="000000"/>
          <w:spacing w:val="-2"/>
          <w:shd w:val="clear" w:color="auto" w:fill="E7E6E6"/>
        </w:rPr>
        <w:t>TENSIUNE</w:t>
      </w:r>
      <w:r>
        <w:rPr>
          <w:color w:val="000000"/>
          <w:shd w:val="clear" w:color="auto" w:fill="E7E6E6"/>
        </w:rPr>
        <w:tab/>
      </w:r>
    </w:p>
    <w:p w:rsidR="005956A8" w:rsidRDefault="005956A8">
      <w:pPr>
        <w:pStyle w:val="BodyText"/>
        <w:spacing w:before="2"/>
        <w:ind w:left="0"/>
        <w:rPr>
          <w:b/>
          <w:sz w:val="16"/>
        </w:rPr>
      </w:pPr>
    </w:p>
    <w:p w:rsidR="005956A8" w:rsidRDefault="00F3183C">
      <w:pPr>
        <w:pStyle w:val="BodyText"/>
        <w:spacing w:before="90"/>
        <w:ind w:right="1198" w:firstLine="719"/>
        <w:jc w:val="both"/>
      </w:pPr>
      <w:r>
        <w:t>Alimentarea cu energie electrica de baza se realizeaza de la SEN prin bransarea la postul trafo</w:t>
      </w:r>
      <w:r>
        <w:rPr>
          <w:spacing w:val="-3"/>
        </w:rPr>
        <w:t xml:space="preserve"> </w:t>
      </w:r>
      <w:r>
        <w:t>amplasat</w:t>
      </w:r>
      <w:r>
        <w:rPr>
          <w:spacing w:val="-3"/>
        </w:rPr>
        <w:t xml:space="preserve"> </w:t>
      </w:r>
      <w:r>
        <w:t>langa</w:t>
      </w:r>
      <w:r>
        <w:rPr>
          <w:spacing w:val="-4"/>
        </w:rPr>
        <w:t xml:space="preserve"> </w:t>
      </w:r>
      <w:r>
        <w:t>corpul</w:t>
      </w:r>
      <w:r>
        <w:rPr>
          <w:spacing w:val="-3"/>
        </w:rPr>
        <w:t xml:space="preserve"> </w:t>
      </w:r>
      <w:r>
        <w:t>de</w:t>
      </w:r>
      <w:r>
        <w:rPr>
          <w:spacing w:val="-3"/>
        </w:rPr>
        <w:t xml:space="preserve"> </w:t>
      </w:r>
      <w:r>
        <w:t>cladire</w:t>
      </w:r>
      <w:r>
        <w:rPr>
          <w:spacing w:val="-5"/>
        </w:rPr>
        <w:t xml:space="preserve"> </w:t>
      </w:r>
      <w:r>
        <w:t>A1</w:t>
      </w:r>
      <w:r>
        <w:rPr>
          <w:spacing w:val="-2"/>
        </w:rPr>
        <w:t xml:space="preserve"> </w:t>
      </w:r>
      <w:r>
        <w:t>ce</w:t>
      </w:r>
      <w:r>
        <w:rPr>
          <w:spacing w:val="-2"/>
        </w:rPr>
        <w:t xml:space="preserve"> </w:t>
      </w:r>
      <w:r>
        <w:t>alimenteaza</w:t>
      </w:r>
      <w:r>
        <w:rPr>
          <w:spacing w:val="-2"/>
        </w:rPr>
        <w:t xml:space="preserve"> </w:t>
      </w:r>
      <w:r>
        <w:t>cele</w:t>
      </w:r>
      <w:r>
        <w:rPr>
          <w:spacing w:val="-3"/>
        </w:rPr>
        <w:t xml:space="preserve"> </w:t>
      </w:r>
      <w:r>
        <w:t>4</w:t>
      </w:r>
      <w:r>
        <w:rPr>
          <w:spacing w:val="-2"/>
        </w:rPr>
        <w:t xml:space="preserve"> </w:t>
      </w:r>
      <w:r>
        <w:t>constructii</w:t>
      </w:r>
      <w:r>
        <w:rPr>
          <w:spacing w:val="-3"/>
        </w:rPr>
        <w:t xml:space="preserve"> </w:t>
      </w:r>
      <w:r>
        <w:t>si</w:t>
      </w:r>
      <w:r>
        <w:rPr>
          <w:spacing w:val="-3"/>
        </w:rPr>
        <w:t xml:space="preserve"> </w:t>
      </w:r>
      <w:r>
        <w:t>stația</w:t>
      </w:r>
      <w:r>
        <w:rPr>
          <w:spacing w:val="-4"/>
        </w:rPr>
        <w:t xml:space="preserve"> </w:t>
      </w:r>
      <w:r>
        <w:t>de</w:t>
      </w:r>
      <w:r>
        <w:rPr>
          <w:spacing w:val="-5"/>
        </w:rPr>
        <w:t xml:space="preserve"> </w:t>
      </w:r>
      <w:r>
        <w:t xml:space="preserve">alimentare </w:t>
      </w:r>
      <w:r>
        <w:rPr>
          <w:spacing w:val="-2"/>
        </w:rPr>
        <w:t>carburanti.</w:t>
      </w:r>
    </w:p>
    <w:p w:rsidR="005956A8" w:rsidRDefault="00F3183C">
      <w:pPr>
        <w:pStyle w:val="BodyText"/>
        <w:ind w:right="1294" w:firstLine="719"/>
        <w:jc w:val="both"/>
      </w:pPr>
      <w:r>
        <w:t>Toate</w:t>
      </w:r>
      <w:r>
        <w:rPr>
          <w:spacing w:val="-3"/>
        </w:rPr>
        <w:t xml:space="preserve"> </w:t>
      </w:r>
      <w:r>
        <w:t>circuitele</w:t>
      </w:r>
      <w:r>
        <w:rPr>
          <w:spacing w:val="-3"/>
        </w:rPr>
        <w:t xml:space="preserve"> </w:t>
      </w:r>
      <w:r>
        <w:t>de</w:t>
      </w:r>
      <w:r>
        <w:rPr>
          <w:spacing w:val="-5"/>
        </w:rPr>
        <w:t xml:space="preserve"> </w:t>
      </w:r>
      <w:r>
        <w:t>alimentare</w:t>
      </w:r>
      <w:r>
        <w:rPr>
          <w:spacing w:val="-4"/>
        </w:rPr>
        <w:t xml:space="preserve"> </w:t>
      </w:r>
      <w:r>
        <w:t>se</w:t>
      </w:r>
      <w:r>
        <w:rPr>
          <w:spacing w:val="-4"/>
        </w:rPr>
        <w:t xml:space="preserve"> </w:t>
      </w:r>
      <w:r>
        <w:t>vor</w:t>
      </w:r>
      <w:r>
        <w:rPr>
          <w:spacing w:val="-3"/>
        </w:rPr>
        <w:t xml:space="preserve"> </w:t>
      </w:r>
      <w:r>
        <w:t>poza</w:t>
      </w:r>
      <w:r>
        <w:rPr>
          <w:spacing w:val="-4"/>
        </w:rPr>
        <w:t xml:space="preserve"> </w:t>
      </w:r>
      <w:r>
        <w:t>ingropat</w:t>
      </w:r>
      <w:r>
        <w:rPr>
          <w:spacing w:val="-3"/>
        </w:rPr>
        <w:t xml:space="preserve"> </w:t>
      </w:r>
      <w:r>
        <w:t>sub</w:t>
      </w:r>
      <w:r>
        <w:rPr>
          <w:spacing w:val="-3"/>
        </w:rPr>
        <w:t xml:space="preserve"> </w:t>
      </w:r>
      <w:r>
        <w:t>adancimea</w:t>
      </w:r>
      <w:r>
        <w:rPr>
          <w:spacing w:val="-4"/>
        </w:rPr>
        <w:t xml:space="preserve"> </w:t>
      </w:r>
      <w:r>
        <w:t>de</w:t>
      </w:r>
      <w:r>
        <w:rPr>
          <w:spacing w:val="-4"/>
        </w:rPr>
        <w:t xml:space="preserve"> </w:t>
      </w:r>
      <w:r>
        <w:t>inghet</w:t>
      </w:r>
      <w:r>
        <w:rPr>
          <w:spacing w:val="-3"/>
        </w:rPr>
        <w:t xml:space="preserve"> </w:t>
      </w:r>
      <w:r>
        <w:t>protejate</w:t>
      </w:r>
      <w:r>
        <w:rPr>
          <w:spacing w:val="-3"/>
        </w:rPr>
        <w:t xml:space="preserve"> </w:t>
      </w:r>
      <w:r>
        <w:t>cu strat de nisip si folie de avertizate.</w:t>
      </w:r>
    </w:p>
    <w:p w:rsidR="005956A8" w:rsidRDefault="005956A8">
      <w:pPr>
        <w:pStyle w:val="BodyText"/>
        <w:spacing w:before="1"/>
        <w:ind w:left="0"/>
      </w:pPr>
    </w:p>
    <w:p w:rsidR="005956A8" w:rsidRDefault="00F3183C">
      <w:pPr>
        <w:ind w:left="551" w:right="895" w:firstLine="599"/>
        <w:rPr>
          <w:sz w:val="24"/>
        </w:rPr>
      </w:pPr>
      <w:r>
        <w:rPr>
          <w:b/>
          <w:sz w:val="24"/>
        </w:rPr>
        <w:t>Alimentarea</w:t>
      </w:r>
      <w:r>
        <w:rPr>
          <w:b/>
          <w:spacing w:val="-4"/>
          <w:sz w:val="24"/>
        </w:rPr>
        <w:t xml:space="preserve"> </w:t>
      </w:r>
      <w:r>
        <w:rPr>
          <w:b/>
          <w:sz w:val="24"/>
        </w:rPr>
        <w:t>cu</w:t>
      </w:r>
      <w:r>
        <w:rPr>
          <w:b/>
          <w:spacing w:val="-3"/>
          <w:sz w:val="24"/>
        </w:rPr>
        <w:t xml:space="preserve"> </w:t>
      </w:r>
      <w:r>
        <w:rPr>
          <w:b/>
          <w:sz w:val="24"/>
        </w:rPr>
        <w:t>energie</w:t>
      </w:r>
      <w:r>
        <w:rPr>
          <w:b/>
          <w:spacing w:val="-3"/>
          <w:sz w:val="24"/>
        </w:rPr>
        <w:t xml:space="preserve"> </w:t>
      </w:r>
      <w:r>
        <w:rPr>
          <w:b/>
          <w:sz w:val="24"/>
        </w:rPr>
        <w:t>electrica</w:t>
      </w:r>
      <w:r>
        <w:rPr>
          <w:b/>
          <w:spacing w:val="-3"/>
          <w:sz w:val="24"/>
        </w:rPr>
        <w:t xml:space="preserve"> </w:t>
      </w:r>
      <w:r>
        <w:rPr>
          <w:b/>
          <w:sz w:val="24"/>
        </w:rPr>
        <w:t>de</w:t>
      </w:r>
      <w:r>
        <w:rPr>
          <w:b/>
          <w:spacing w:val="-2"/>
          <w:sz w:val="24"/>
        </w:rPr>
        <w:t xml:space="preserve"> </w:t>
      </w:r>
      <w:r>
        <w:rPr>
          <w:b/>
          <w:sz w:val="24"/>
        </w:rPr>
        <w:t xml:space="preserve">rezerva </w:t>
      </w:r>
      <w:r>
        <w:rPr>
          <w:sz w:val="24"/>
        </w:rPr>
        <w:t>se</w:t>
      </w:r>
      <w:r>
        <w:rPr>
          <w:spacing w:val="-4"/>
          <w:sz w:val="24"/>
        </w:rPr>
        <w:t xml:space="preserve"> </w:t>
      </w:r>
      <w:r>
        <w:rPr>
          <w:sz w:val="24"/>
        </w:rPr>
        <w:t>realizeaza</w:t>
      </w:r>
      <w:r>
        <w:rPr>
          <w:spacing w:val="-4"/>
          <w:sz w:val="24"/>
        </w:rPr>
        <w:t xml:space="preserve"> </w:t>
      </w:r>
      <w:r>
        <w:rPr>
          <w:sz w:val="24"/>
        </w:rPr>
        <w:t>de</w:t>
      </w:r>
      <w:r>
        <w:rPr>
          <w:spacing w:val="-4"/>
          <w:sz w:val="24"/>
        </w:rPr>
        <w:t xml:space="preserve"> </w:t>
      </w:r>
      <w:r>
        <w:rPr>
          <w:sz w:val="24"/>
        </w:rPr>
        <w:t>la</w:t>
      </w:r>
      <w:r>
        <w:rPr>
          <w:spacing w:val="-3"/>
          <w:sz w:val="24"/>
        </w:rPr>
        <w:t xml:space="preserve"> </w:t>
      </w:r>
      <w:r>
        <w:rPr>
          <w:sz w:val="24"/>
        </w:rPr>
        <w:t>generatorul</w:t>
      </w:r>
      <w:r>
        <w:rPr>
          <w:spacing w:val="-3"/>
          <w:sz w:val="24"/>
        </w:rPr>
        <w:t xml:space="preserve"> </w:t>
      </w:r>
      <w:r>
        <w:rPr>
          <w:sz w:val="24"/>
        </w:rPr>
        <w:t>electric</w:t>
      </w:r>
      <w:r>
        <w:rPr>
          <w:spacing w:val="-4"/>
          <w:sz w:val="24"/>
        </w:rPr>
        <w:t xml:space="preserve"> </w:t>
      </w:r>
      <w:r>
        <w:rPr>
          <w:sz w:val="24"/>
        </w:rPr>
        <w:t>trifazat de 100 kVA, ce se va amplasa la exterior pe o platforma betonata, situat la minim 6m de orice cladire din incinta.</w:t>
      </w:r>
    </w:p>
    <w:p w:rsidR="005956A8" w:rsidRDefault="005956A8">
      <w:pPr>
        <w:pStyle w:val="BodyText"/>
        <w:ind w:left="0"/>
      </w:pPr>
    </w:p>
    <w:p w:rsidR="005956A8" w:rsidRDefault="00F3183C">
      <w:pPr>
        <w:pStyle w:val="BodyText"/>
        <w:ind w:right="895" w:firstLine="719"/>
      </w:pPr>
      <w:r>
        <w:t>Pentru racordare s-a solicitat un spor de putere de la furnizorul de energie electrică, dar pînă la data redactării nu am primit un răspuns.</w:t>
      </w:r>
    </w:p>
    <w:p w:rsidR="005956A8" w:rsidRDefault="005956A8">
      <w:pPr>
        <w:pStyle w:val="BodyText"/>
        <w:ind w:left="0"/>
        <w:rPr>
          <w:sz w:val="20"/>
        </w:rPr>
      </w:pPr>
    </w:p>
    <w:p w:rsidR="005956A8" w:rsidRDefault="005956A8">
      <w:pPr>
        <w:pStyle w:val="BodyText"/>
        <w:spacing w:before="2"/>
        <w:ind w:left="0"/>
        <w:rPr>
          <w:sz w:val="20"/>
        </w:rPr>
      </w:pPr>
    </w:p>
    <w:p w:rsidR="005956A8" w:rsidRDefault="00F3183C">
      <w:pPr>
        <w:pStyle w:val="Heading3"/>
        <w:tabs>
          <w:tab w:val="left" w:pos="10227"/>
        </w:tabs>
        <w:spacing w:before="90"/>
        <w:ind w:left="1242"/>
        <w:rPr>
          <w:u w:val="none"/>
        </w:rPr>
      </w:pPr>
      <w:r>
        <w:rPr>
          <w:color w:val="000000"/>
          <w:spacing w:val="-32"/>
          <w:shd w:val="clear" w:color="auto" w:fill="E7E6E6"/>
        </w:rPr>
        <w:t xml:space="preserve"> </w:t>
      </w:r>
      <w:r>
        <w:rPr>
          <w:color w:val="000000"/>
          <w:shd w:val="clear" w:color="auto" w:fill="E7E6E6"/>
        </w:rPr>
        <w:t>OBIECT</w:t>
      </w:r>
      <w:r>
        <w:rPr>
          <w:color w:val="000000"/>
          <w:spacing w:val="-3"/>
          <w:shd w:val="clear" w:color="auto" w:fill="E7E6E6"/>
        </w:rPr>
        <w:t xml:space="preserve"> </w:t>
      </w:r>
      <w:r>
        <w:rPr>
          <w:color w:val="000000"/>
          <w:shd w:val="clear" w:color="auto" w:fill="E7E6E6"/>
        </w:rPr>
        <w:t>16</w:t>
      </w:r>
      <w:r>
        <w:rPr>
          <w:color w:val="000000"/>
          <w:spacing w:val="56"/>
          <w:shd w:val="clear" w:color="auto" w:fill="E7E6E6"/>
        </w:rPr>
        <w:t xml:space="preserve"> </w:t>
      </w:r>
      <w:r>
        <w:rPr>
          <w:color w:val="000000"/>
          <w:shd w:val="clear" w:color="auto" w:fill="E7E6E6"/>
        </w:rPr>
        <w:t>–</w:t>
      </w:r>
      <w:r>
        <w:rPr>
          <w:color w:val="000000"/>
          <w:spacing w:val="-1"/>
          <w:shd w:val="clear" w:color="auto" w:fill="E7E6E6"/>
        </w:rPr>
        <w:t xml:space="preserve"> </w:t>
      </w:r>
      <w:r>
        <w:rPr>
          <w:color w:val="000000"/>
          <w:shd w:val="clear" w:color="auto" w:fill="E7E6E6"/>
        </w:rPr>
        <w:t>GRUP</w:t>
      </w:r>
      <w:r>
        <w:rPr>
          <w:color w:val="000000"/>
          <w:spacing w:val="-3"/>
          <w:shd w:val="clear" w:color="auto" w:fill="E7E6E6"/>
        </w:rPr>
        <w:t xml:space="preserve"> </w:t>
      </w:r>
      <w:r>
        <w:rPr>
          <w:color w:val="000000"/>
          <w:spacing w:val="-2"/>
          <w:shd w:val="clear" w:color="auto" w:fill="E7E6E6"/>
        </w:rPr>
        <w:t>ELECTROGEN</w:t>
      </w:r>
      <w:r>
        <w:rPr>
          <w:color w:val="000000"/>
          <w:shd w:val="clear" w:color="auto" w:fill="E7E6E6"/>
        </w:rPr>
        <w:tab/>
      </w:r>
    </w:p>
    <w:p w:rsidR="005956A8" w:rsidRDefault="005956A8">
      <w:pPr>
        <w:pStyle w:val="BodyText"/>
        <w:spacing w:before="2"/>
        <w:ind w:left="0"/>
        <w:rPr>
          <w:b/>
          <w:sz w:val="16"/>
        </w:rPr>
      </w:pPr>
    </w:p>
    <w:p w:rsidR="005956A8" w:rsidRDefault="00F3183C">
      <w:pPr>
        <w:pStyle w:val="BodyText"/>
        <w:spacing w:before="90"/>
        <w:ind w:right="887" w:firstLine="719"/>
        <w:jc w:val="both"/>
      </w:pPr>
      <w:r>
        <w:t>Pentru asigurarea condițiilor de funcționare în regim permanent a instalațiilor la cererea beneficiarului se propune achiziția și montajul unui grup electrogen de 100 kVA, care va susține ca sursă de rezervă alimentarea electrică a postului de control, a stațiilor de alimentare carburanți și a stațiilor de spălare. Având în vedere faptul că consumatorii de energie electrică trebuie să aibă capacitate de funcționare asigurată permanent, generatorul se va racorda printr-o automatizare de</w:t>
      </w:r>
      <w:r>
        <w:rPr>
          <w:spacing w:val="40"/>
        </w:rPr>
        <w:t xml:space="preserve"> </w:t>
      </w:r>
      <w:r>
        <w:t>tip AAR la tablourile acestor pavilioane.</w:t>
      </w:r>
      <w:r>
        <w:rPr>
          <w:spacing w:val="80"/>
        </w:rPr>
        <w:t xml:space="preserve"> </w:t>
      </w:r>
      <w:r>
        <w:t>Grupul electrogen va fi cu alimentare pe combustibil lichid (motorină) și se va monta în apropierea stației de carburanți la distanță conform cerințelor art.7.22.17 din cadrul normativului I7-2011 cu completările ulterioare, în exterior, pe o platforma betonată. Va fi împrejmuit cu gard din sârmă bordurată zincată H=2,10, prevazut cu o poartă dublă de acces de 1,80x2,10m.</w:t>
      </w:r>
    </w:p>
    <w:p w:rsidR="005956A8" w:rsidRDefault="00F3183C">
      <w:pPr>
        <w:pStyle w:val="BodyText"/>
        <w:ind w:right="888" w:firstLine="719"/>
        <w:jc w:val="both"/>
      </w:pPr>
      <w:r>
        <w:t>De la grupul electrogen pînă la tablourile ARTM</w:t>
      </w:r>
      <w:r>
        <w:rPr>
          <w:spacing w:val="40"/>
        </w:rPr>
        <w:t xml:space="preserve"> </w:t>
      </w:r>
      <w:r>
        <w:t>si Post control se vor realiza trasee de cablu de energie și cablu de semnalizare. Distanțele apriximative vor fi de 170 ml</w:t>
      </w:r>
    </w:p>
    <w:p w:rsidR="005956A8" w:rsidRDefault="005956A8">
      <w:pPr>
        <w:pStyle w:val="BodyText"/>
        <w:ind w:left="0"/>
        <w:rPr>
          <w:sz w:val="20"/>
        </w:rPr>
      </w:pPr>
    </w:p>
    <w:p w:rsidR="005956A8" w:rsidRDefault="005956A8">
      <w:pPr>
        <w:pStyle w:val="BodyText"/>
        <w:spacing w:before="9"/>
        <w:ind w:left="0"/>
        <w:rPr>
          <w:sz w:val="25"/>
        </w:rPr>
      </w:pPr>
      <w:r w:rsidRPr="005956A8">
        <w:pict>
          <v:shape id="docshape379" o:spid="_x0000_s1044" type="#_x0000_t202" style="position:absolute;margin-left:105.15pt;margin-top:16.05pt;width:449.25pt;height:27.6pt;z-index:-15624704;mso-wrap-distance-left:0;mso-wrap-distance-right:0;mso-position-horizontal-relative:page" fillcolor="#e7e6e6" stroked="f">
            <v:textbox inset="0,0,0,0">
              <w:txbxContent>
                <w:p w:rsidR="00F3183C" w:rsidRDefault="00F3183C">
                  <w:pPr>
                    <w:ind w:left="28" w:right="30"/>
                    <w:rPr>
                      <w:b/>
                      <w:color w:val="000000"/>
                      <w:sz w:val="24"/>
                    </w:rPr>
                  </w:pPr>
                  <w:r>
                    <w:rPr>
                      <w:b/>
                      <w:color w:val="000000"/>
                      <w:sz w:val="24"/>
                      <w:u w:val="single"/>
                    </w:rPr>
                    <w:t>OBIECT</w:t>
                  </w:r>
                  <w:r>
                    <w:rPr>
                      <w:b/>
                      <w:color w:val="000000"/>
                      <w:spacing w:val="40"/>
                      <w:sz w:val="24"/>
                      <w:u w:val="single"/>
                    </w:rPr>
                    <w:t xml:space="preserve"> </w:t>
                  </w:r>
                  <w:r>
                    <w:rPr>
                      <w:b/>
                      <w:color w:val="000000"/>
                      <w:sz w:val="24"/>
                      <w:u w:val="single"/>
                    </w:rPr>
                    <w:t>17</w:t>
                  </w:r>
                  <w:r>
                    <w:rPr>
                      <w:b/>
                      <w:color w:val="000000"/>
                      <w:spacing w:val="40"/>
                      <w:sz w:val="24"/>
                      <w:u w:val="single"/>
                    </w:rPr>
                    <w:t xml:space="preserve"> </w:t>
                  </w:r>
                  <w:r>
                    <w:rPr>
                      <w:b/>
                      <w:color w:val="000000"/>
                      <w:sz w:val="24"/>
                      <w:u w:val="single"/>
                    </w:rPr>
                    <w:t>–</w:t>
                  </w:r>
                  <w:r>
                    <w:rPr>
                      <w:b/>
                      <w:color w:val="000000"/>
                      <w:spacing w:val="40"/>
                      <w:sz w:val="24"/>
                      <w:u w:val="single"/>
                    </w:rPr>
                    <w:t xml:space="preserve"> </w:t>
                  </w:r>
                  <w:r>
                    <w:rPr>
                      <w:b/>
                      <w:color w:val="000000"/>
                      <w:sz w:val="24"/>
                      <w:u w:val="single"/>
                    </w:rPr>
                    <w:t>INSTALAȚII</w:t>
                  </w:r>
                  <w:r>
                    <w:rPr>
                      <w:b/>
                      <w:color w:val="000000"/>
                      <w:spacing w:val="40"/>
                      <w:sz w:val="24"/>
                      <w:u w:val="single"/>
                    </w:rPr>
                    <w:t xml:space="preserve"> </w:t>
                  </w:r>
                  <w:r>
                    <w:rPr>
                      <w:b/>
                      <w:color w:val="000000"/>
                      <w:sz w:val="24"/>
                      <w:u w:val="single"/>
                    </w:rPr>
                    <w:t>IN</w:t>
                  </w:r>
                  <w:r>
                    <w:rPr>
                      <w:b/>
                      <w:color w:val="000000"/>
                      <w:spacing w:val="40"/>
                      <w:sz w:val="24"/>
                      <w:u w:val="single"/>
                    </w:rPr>
                    <w:t xml:space="preserve"> </w:t>
                  </w:r>
                  <w:r>
                    <w:rPr>
                      <w:b/>
                      <w:color w:val="000000"/>
                      <w:sz w:val="24"/>
                      <w:u w:val="single"/>
                    </w:rPr>
                    <w:t>GOSPODĂRIA</w:t>
                  </w:r>
                  <w:r>
                    <w:rPr>
                      <w:b/>
                      <w:color w:val="000000"/>
                      <w:spacing w:val="40"/>
                      <w:sz w:val="24"/>
                      <w:u w:val="single"/>
                    </w:rPr>
                    <w:t xml:space="preserve"> </w:t>
                  </w:r>
                  <w:r>
                    <w:rPr>
                      <w:b/>
                      <w:color w:val="000000"/>
                      <w:sz w:val="24"/>
                      <w:u w:val="single"/>
                    </w:rPr>
                    <w:t>DE</w:t>
                  </w:r>
                  <w:r>
                    <w:rPr>
                      <w:b/>
                      <w:color w:val="000000"/>
                      <w:spacing w:val="40"/>
                      <w:sz w:val="24"/>
                      <w:u w:val="single"/>
                    </w:rPr>
                    <w:t xml:space="preserve"> </w:t>
                  </w:r>
                  <w:r>
                    <w:rPr>
                      <w:b/>
                      <w:color w:val="000000"/>
                      <w:sz w:val="24"/>
                      <w:u w:val="single"/>
                    </w:rPr>
                    <w:t>APĂ</w:t>
                  </w:r>
                  <w:r>
                    <w:rPr>
                      <w:b/>
                      <w:color w:val="000000"/>
                      <w:spacing w:val="40"/>
                      <w:sz w:val="24"/>
                      <w:u w:val="single"/>
                    </w:rPr>
                    <w:t xml:space="preserve"> </w:t>
                  </w:r>
                  <w:r>
                    <w:rPr>
                      <w:b/>
                      <w:color w:val="000000"/>
                      <w:sz w:val="24"/>
                      <w:u w:val="single"/>
                    </w:rPr>
                    <w:t>PENTRU</w:t>
                  </w:r>
                  <w:r>
                    <w:rPr>
                      <w:b/>
                      <w:color w:val="000000"/>
                      <w:spacing w:val="40"/>
                      <w:sz w:val="24"/>
                      <w:u w:val="single"/>
                    </w:rPr>
                    <w:t xml:space="preserve"> </w:t>
                  </w:r>
                  <w:r>
                    <w:rPr>
                      <w:b/>
                      <w:color w:val="000000"/>
                      <w:sz w:val="24"/>
                      <w:u w:val="single"/>
                    </w:rPr>
                    <w:t>STINGEREA</w:t>
                  </w:r>
                  <w:r>
                    <w:rPr>
                      <w:b/>
                      <w:color w:val="000000"/>
                      <w:sz w:val="24"/>
                    </w:rPr>
                    <w:t xml:space="preserve"> </w:t>
                  </w:r>
                  <w:r>
                    <w:rPr>
                      <w:b/>
                      <w:color w:val="000000"/>
                      <w:spacing w:val="-2"/>
                      <w:sz w:val="24"/>
                      <w:u w:val="single"/>
                    </w:rPr>
                    <w:t>INCENDIULUI</w:t>
                  </w:r>
                </w:p>
              </w:txbxContent>
            </v:textbox>
            <w10:wrap type="topAndBottom" anchorx="page"/>
          </v:shape>
        </w:pict>
      </w:r>
    </w:p>
    <w:p w:rsidR="005956A8" w:rsidRDefault="005956A8">
      <w:pPr>
        <w:pStyle w:val="BodyText"/>
        <w:spacing w:before="1"/>
        <w:ind w:left="0"/>
        <w:rPr>
          <w:sz w:val="16"/>
        </w:rPr>
      </w:pPr>
    </w:p>
    <w:p w:rsidR="005956A8" w:rsidRDefault="00F3183C">
      <w:pPr>
        <w:pStyle w:val="BodyText"/>
        <w:spacing w:before="90"/>
        <w:ind w:right="755" w:firstLine="719"/>
      </w:pPr>
      <w:r>
        <w:t>Pe teren există o gospodărie de apă pentru incendiu, care asigură debitul și presiunea pentru instalația de hidranți de interior și hidranți de exterior pentru remizele pentru tehnică militară.</w:t>
      </w:r>
    </w:p>
    <w:p w:rsidR="005956A8" w:rsidRDefault="005956A8">
      <w:pPr>
        <w:pStyle w:val="BodyText"/>
        <w:ind w:left="0"/>
      </w:pPr>
    </w:p>
    <w:p w:rsidR="005956A8" w:rsidRDefault="00F3183C">
      <w:pPr>
        <w:pStyle w:val="BodyText"/>
        <w:spacing w:before="1"/>
        <w:ind w:left="911"/>
      </w:pPr>
      <w:r>
        <w:t>Gospodăria</w:t>
      </w:r>
      <w:r>
        <w:rPr>
          <w:spacing w:val="-7"/>
        </w:rPr>
        <w:t xml:space="preserve"> </w:t>
      </w:r>
      <w:r>
        <w:t>este</w:t>
      </w:r>
      <w:r>
        <w:rPr>
          <w:spacing w:val="54"/>
        </w:rPr>
        <w:t xml:space="preserve"> </w:t>
      </w:r>
      <w:r>
        <w:t>formata</w:t>
      </w:r>
      <w:r>
        <w:rPr>
          <w:spacing w:val="-1"/>
        </w:rPr>
        <w:t xml:space="preserve"> </w:t>
      </w:r>
      <w:r>
        <w:rPr>
          <w:spacing w:val="-4"/>
        </w:rPr>
        <w:t>din:</w:t>
      </w:r>
    </w:p>
    <w:p w:rsidR="005956A8" w:rsidRDefault="00F3183C">
      <w:pPr>
        <w:pStyle w:val="ListParagraph"/>
        <w:numPr>
          <w:ilvl w:val="0"/>
          <w:numId w:val="9"/>
        </w:numPr>
        <w:tabs>
          <w:tab w:val="left" w:pos="1271"/>
          <w:tab w:val="left" w:pos="1272"/>
        </w:tabs>
        <w:spacing w:before="44"/>
        <w:ind w:hanging="361"/>
        <w:rPr>
          <w:sz w:val="24"/>
        </w:rPr>
      </w:pPr>
      <w:r>
        <w:rPr>
          <w:sz w:val="24"/>
        </w:rPr>
        <w:t>rezerva</w:t>
      </w:r>
      <w:r>
        <w:rPr>
          <w:spacing w:val="-5"/>
          <w:sz w:val="24"/>
        </w:rPr>
        <w:t xml:space="preserve"> </w:t>
      </w:r>
      <w:r>
        <w:rPr>
          <w:sz w:val="24"/>
        </w:rPr>
        <w:t>de</w:t>
      </w:r>
      <w:r>
        <w:rPr>
          <w:spacing w:val="-5"/>
          <w:sz w:val="24"/>
        </w:rPr>
        <w:t xml:space="preserve"> </w:t>
      </w:r>
      <w:r>
        <w:rPr>
          <w:sz w:val="24"/>
        </w:rPr>
        <w:t>apa</w:t>
      </w:r>
      <w:r>
        <w:rPr>
          <w:spacing w:val="-4"/>
          <w:sz w:val="24"/>
        </w:rPr>
        <w:t xml:space="preserve"> </w:t>
      </w:r>
      <w:r>
        <w:rPr>
          <w:sz w:val="24"/>
        </w:rPr>
        <w:t>necesara</w:t>
      </w:r>
      <w:r>
        <w:rPr>
          <w:spacing w:val="-4"/>
          <w:sz w:val="24"/>
        </w:rPr>
        <w:t xml:space="preserve"> </w:t>
      </w:r>
      <w:r>
        <w:rPr>
          <w:sz w:val="24"/>
        </w:rPr>
        <w:t>stingerii</w:t>
      </w:r>
      <w:r>
        <w:rPr>
          <w:spacing w:val="-2"/>
          <w:sz w:val="24"/>
        </w:rPr>
        <w:t xml:space="preserve"> </w:t>
      </w:r>
      <w:r>
        <w:rPr>
          <w:sz w:val="24"/>
        </w:rPr>
        <w:t>incendiului</w:t>
      </w:r>
      <w:r>
        <w:rPr>
          <w:spacing w:val="-3"/>
          <w:sz w:val="24"/>
        </w:rPr>
        <w:t xml:space="preserve"> </w:t>
      </w:r>
      <w:r>
        <w:rPr>
          <w:sz w:val="24"/>
        </w:rPr>
        <w:t>cu</w:t>
      </w:r>
      <w:r>
        <w:rPr>
          <w:spacing w:val="-2"/>
          <w:sz w:val="24"/>
        </w:rPr>
        <w:t xml:space="preserve"> </w:t>
      </w:r>
      <w:r>
        <w:rPr>
          <w:sz w:val="24"/>
        </w:rPr>
        <w:t>hidranti</w:t>
      </w:r>
      <w:r>
        <w:rPr>
          <w:spacing w:val="-3"/>
          <w:sz w:val="24"/>
        </w:rPr>
        <w:t xml:space="preserve"> </w:t>
      </w:r>
      <w:r>
        <w:rPr>
          <w:sz w:val="24"/>
        </w:rPr>
        <w:t>de</w:t>
      </w:r>
      <w:r>
        <w:rPr>
          <w:spacing w:val="-3"/>
          <w:sz w:val="24"/>
        </w:rPr>
        <w:t xml:space="preserve"> </w:t>
      </w:r>
      <w:r>
        <w:rPr>
          <w:sz w:val="24"/>
        </w:rPr>
        <w:t>incendiu</w:t>
      </w:r>
      <w:r>
        <w:rPr>
          <w:spacing w:val="-3"/>
          <w:sz w:val="24"/>
        </w:rPr>
        <w:t xml:space="preserve"> </w:t>
      </w:r>
      <w:r>
        <w:rPr>
          <w:sz w:val="24"/>
        </w:rPr>
        <w:t>interiori</w:t>
      </w:r>
      <w:r>
        <w:rPr>
          <w:spacing w:val="-2"/>
          <w:sz w:val="24"/>
        </w:rPr>
        <w:t xml:space="preserve"> </w:t>
      </w:r>
      <w:r>
        <w:rPr>
          <w:sz w:val="24"/>
        </w:rPr>
        <w:t>si</w:t>
      </w:r>
      <w:r>
        <w:rPr>
          <w:spacing w:val="-3"/>
          <w:sz w:val="24"/>
        </w:rPr>
        <w:t xml:space="preserve"> </w:t>
      </w:r>
      <w:r>
        <w:rPr>
          <w:spacing w:val="-2"/>
          <w:sz w:val="24"/>
        </w:rPr>
        <w:t>exteriori</w:t>
      </w:r>
    </w:p>
    <w:p w:rsidR="005956A8" w:rsidRDefault="00F3183C">
      <w:pPr>
        <w:pStyle w:val="ListParagraph"/>
        <w:numPr>
          <w:ilvl w:val="0"/>
          <w:numId w:val="9"/>
        </w:numPr>
        <w:tabs>
          <w:tab w:val="left" w:pos="1271"/>
          <w:tab w:val="left" w:pos="1272"/>
        </w:tabs>
        <w:spacing w:before="40"/>
        <w:ind w:hanging="361"/>
        <w:rPr>
          <w:sz w:val="24"/>
        </w:rPr>
      </w:pPr>
      <w:r>
        <w:rPr>
          <w:sz w:val="24"/>
        </w:rPr>
        <w:t>grup</w:t>
      </w:r>
      <w:r>
        <w:rPr>
          <w:spacing w:val="-9"/>
          <w:sz w:val="24"/>
        </w:rPr>
        <w:t xml:space="preserve"> </w:t>
      </w:r>
      <w:r>
        <w:rPr>
          <w:sz w:val="24"/>
        </w:rPr>
        <w:t>de</w:t>
      </w:r>
      <w:r>
        <w:rPr>
          <w:spacing w:val="-9"/>
          <w:sz w:val="24"/>
        </w:rPr>
        <w:t xml:space="preserve"> </w:t>
      </w:r>
      <w:r>
        <w:rPr>
          <w:sz w:val="24"/>
        </w:rPr>
        <w:t>pompare</w:t>
      </w:r>
      <w:r>
        <w:rPr>
          <w:spacing w:val="-9"/>
          <w:sz w:val="24"/>
        </w:rPr>
        <w:t xml:space="preserve"> </w:t>
      </w:r>
      <w:r>
        <w:rPr>
          <w:sz w:val="24"/>
        </w:rPr>
        <w:t>(montat</w:t>
      </w:r>
      <w:r>
        <w:rPr>
          <w:spacing w:val="-7"/>
          <w:sz w:val="24"/>
        </w:rPr>
        <w:t xml:space="preserve"> </w:t>
      </w:r>
      <w:r>
        <w:rPr>
          <w:sz w:val="24"/>
        </w:rPr>
        <w:t>ingropat</w:t>
      </w:r>
      <w:r>
        <w:rPr>
          <w:spacing w:val="-7"/>
          <w:sz w:val="24"/>
        </w:rPr>
        <w:t xml:space="preserve"> </w:t>
      </w:r>
      <w:r>
        <w:rPr>
          <w:sz w:val="24"/>
        </w:rPr>
        <w:t>camera</w:t>
      </w:r>
      <w:r>
        <w:rPr>
          <w:spacing w:val="-10"/>
          <w:sz w:val="24"/>
        </w:rPr>
        <w:t xml:space="preserve"> </w:t>
      </w:r>
      <w:r>
        <w:rPr>
          <w:sz w:val="24"/>
        </w:rPr>
        <w:t>tehnica</w:t>
      </w:r>
      <w:r>
        <w:rPr>
          <w:spacing w:val="-7"/>
          <w:sz w:val="24"/>
        </w:rPr>
        <w:t xml:space="preserve"> </w:t>
      </w:r>
      <w:r>
        <w:rPr>
          <w:sz w:val="24"/>
        </w:rPr>
        <w:t>dedicata</w:t>
      </w:r>
      <w:r>
        <w:rPr>
          <w:spacing w:val="-8"/>
          <w:sz w:val="24"/>
        </w:rPr>
        <w:t xml:space="preserve"> </w:t>
      </w:r>
      <w:r>
        <w:rPr>
          <w:spacing w:val="-2"/>
          <w:sz w:val="24"/>
        </w:rPr>
        <w:t>He+Hi)</w:t>
      </w:r>
    </w:p>
    <w:p w:rsidR="005956A8" w:rsidRDefault="00F3183C">
      <w:pPr>
        <w:pStyle w:val="ListParagraph"/>
        <w:numPr>
          <w:ilvl w:val="0"/>
          <w:numId w:val="9"/>
        </w:numPr>
        <w:tabs>
          <w:tab w:val="left" w:pos="1271"/>
          <w:tab w:val="left" w:pos="1272"/>
        </w:tabs>
        <w:spacing w:before="42" w:line="276" w:lineRule="auto"/>
        <w:ind w:right="4516"/>
        <w:rPr>
          <w:i/>
          <w:sz w:val="24"/>
        </w:rPr>
      </w:pPr>
      <w:r>
        <w:rPr>
          <w:sz w:val="24"/>
        </w:rPr>
        <w:t>conducte, armaturi, aparate de masura si control Gospodaria</w:t>
      </w:r>
      <w:r>
        <w:rPr>
          <w:spacing w:val="-6"/>
          <w:sz w:val="24"/>
        </w:rPr>
        <w:t xml:space="preserve"> </w:t>
      </w:r>
      <w:r>
        <w:rPr>
          <w:sz w:val="24"/>
        </w:rPr>
        <w:t>de</w:t>
      </w:r>
      <w:r>
        <w:rPr>
          <w:spacing w:val="-3"/>
          <w:sz w:val="24"/>
        </w:rPr>
        <w:t xml:space="preserve"> </w:t>
      </w:r>
      <w:r>
        <w:rPr>
          <w:sz w:val="24"/>
        </w:rPr>
        <w:t>apa</w:t>
      </w:r>
      <w:r>
        <w:rPr>
          <w:spacing w:val="-5"/>
          <w:sz w:val="24"/>
        </w:rPr>
        <w:t xml:space="preserve"> </w:t>
      </w:r>
      <w:r>
        <w:rPr>
          <w:sz w:val="24"/>
        </w:rPr>
        <w:t>va</w:t>
      </w:r>
      <w:r>
        <w:rPr>
          <w:spacing w:val="-5"/>
          <w:sz w:val="24"/>
        </w:rPr>
        <w:t xml:space="preserve"> </w:t>
      </w:r>
      <w:r>
        <w:rPr>
          <w:sz w:val="24"/>
        </w:rPr>
        <w:t>fi</w:t>
      </w:r>
      <w:r>
        <w:rPr>
          <w:spacing w:val="-4"/>
          <w:sz w:val="24"/>
        </w:rPr>
        <w:t xml:space="preserve"> </w:t>
      </w:r>
      <w:r>
        <w:rPr>
          <w:sz w:val="24"/>
        </w:rPr>
        <w:t>amplasata</w:t>
      </w:r>
      <w:r>
        <w:rPr>
          <w:spacing w:val="-4"/>
          <w:sz w:val="24"/>
        </w:rPr>
        <w:t xml:space="preserve"> </w:t>
      </w:r>
      <w:r>
        <w:rPr>
          <w:sz w:val="24"/>
        </w:rPr>
        <w:t>la</w:t>
      </w:r>
      <w:r>
        <w:rPr>
          <w:spacing w:val="-5"/>
          <w:sz w:val="24"/>
        </w:rPr>
        <w:t xml:space="preserve"> </w:t>
      </w:r>
      <w:r>
        <w:rPr>
          <w:sz w:val="24"/>
        </w:rPr>
        <w:t>exterior</w:t>
      </w:r>
      <w:r>
        <w:rPr>
          <w:spacing w:val="-4"/>
          <w:sz w:val="24"/>
        </w:rPr>
        <w:t xml:space="preserve"> </w:t>
      </w:r>
      <w:r>
        <w:rPr>
          <w:sz w:val="24"/>
        </w:rPr>
        <w:t xml:space="preserve">ingropat, </w:t>
      </w:r>
      <w:r>
        <w:rPr>
          <w:i/>
          <w:sz w:val="24"/>
        </w:rPr>
        <w:t>Rezerva de apa</w:t>
      </w:r>
    </w:p>
    <w:p w:rsidR="005956A8" w:rsidRDefault="00F3183C">
      <w:pPr>
        <w:pStyle w:val="BodyText"/>
        <w:spacing w:line="274" w:lineRule="exact"/>
        <w:ind w:left="1271"/>
      </w:pPr>
      <w:r>
        <w:t>Caracteristicile</w:t>
      </w:r>
      <w:r>
        <w:rPr>
          <w:spacing w:val="-5"/>
        </w:rPr>
        <w:t xml:space="preserve"> </w:t>
      </w:r>
      <w:r>
        <w:t>rezervei</w:t>
      </w:r>
      <w:r>
        <w:rPr>
          <w:spacing w:val="-1"/>
        </w:rPr>
        <w:t xml:space="preserve"> </w:t>
      </w:r>
      <w:r>
        <w:t>de</w:t>
      </w:r>
      <w:r>
        <w:rPr>
          <w:spacing w:val="-4"/>
        </w:rPr>
        <w:t xml:space="preserve"> </w:t>
      </w:r>
      <w:r>
        <w:t>apa</w:t>
      </w:r>
      <w:r>
        <w:rPr>
          <w:spacing w:val="-4"/>
        </w:rPr>
        <w:t xml:space="preserve"> </w:t>
      </w:r>
      <w:r>
        <w:rPr>
          <w:spacing w:val="-2"/>
        </w:rPr>
        <w:t>sunt:</w:t>
      </w:r>
    </w:p>
    <w:p w:rsidR="005956A8" w:rsidRDefault="005956A8">
      <w:pPr>
        <w:spacing w:line="274" w:lineRule="exact"/>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80" o:spid="_x0000_s1042" style="width:485.25pt;height:1.45pt;mso-position-horizontal-relative:char;mso-position-vertical-relative:line" coordsize="9705,29">
            <v:rect id="docshape381" o:spid="_x0000_s1043"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0"/>
          <w:numId w:val="9"/>
        </w:numPr>
        <w:tabs>
          <w:tab w:val="left" w:pos="1271"/>
          <w:tab w:val="left" w:pos="1272"/>
        </w:tabs>
        <w:spacing w:before="120"/>
        <w:ind w:hanging="361"/>
        <w:rPr>
          <w:sz w:val="24"/>
        </w:rPr>
      </w:pPr>
      <w:r>
        <w:rPr>
          <w:sz w:val="24"/>
        </w:rPr>
        <w:t>numar</w:t>
      </w:r>
      <w:r>
        <w:rPr>
          <w:spacing w:val="-13"/>
          <w:sz w:val="24"/>
        </w:rPr>
        <w:t xml:space="preserve"> </w:t>
      </w:r>
      <w:r>
        <w:rPr>
          <w:sz w:val="24"/>
        </w:rPr>
        <w:t>rezervoare:</w:t>
      </w:r>
      <w:r>
        <w:rPr>
          <w:spacing w:val="-12"/>
          <w:sz w:val="24"/>
        </w:rPr>
        <w:t xml:space="preserve"> </w:t>
      </w:r>
      <w:r>
        <w:rPr>
          <w:spacing w:val="-10"/>
          <w:sz w:val="24"/>
        </w:rPr>
        <w:t>1</w:t>
      </w:r>
    </w:p>
    <w:p w:rsidR="005956A8" w:rsidRDefault="00F3183C">
      <w:pPr>
        <w:pStyle w:val="ListParagraph"/>
        <w:numPr>
          <w:ilvl w:val="0"/>
          <w:numId w:val="9"/>
        </w:numPr>
        <w:tabs>
          <w:tab w:val="left" w:pos="1271"/>
          <w:tab w:val="left" w:pos="1272"/>
        </w:tabs>
        <w:spacing w:before="40"/>
        <w:ind w:hanging="361"/>
        <w:rPr>
          <w:sz w:val="24"/>
        </w:rPr>
      </w:pPr>
      <w:r>
        <w:rPr>
          <w:sz w:val="24"/>
        </w:rPr>
        <w:t>tip</w:t>
      </w:r>
      <w:r>
        <w:rPr>
          <w:spacing w:val="-8"/>
          <w:sz w:val="24"/>
        </w:rPr>
        <w:t xml:space="preserve"> </w:t>
      </w:r>
      <w:r>
        <w:rPr>
          <w:sz w:val="24"/>
        </w:rPr>
        <w:t>rezervor:</w:t>
      </w:r>
      <w:r>
        <w:rPr>
          <w:spacing w:val="-8"/>
          <w:sz w:val="24"/>
        </w:rPr>
        <w:t xml:space="preserve"> </w:t>
      </w:r>
      <w:r>
        <w:rPr>
          <w:spacing w:val="-2"/>
          <w:sz w:val="24"/>
        </w:rPr>
        <w:t>subteran</w:t>
      </w:r>
    </w:p>
    <w:p w:rsidR="005956A8" w:rsidRDefault="00F3183C">
      <w:pPr>
        <w:pStyle w:val="ListParagraph"/>
        <w:numPr>
          <w:ilvl w:val="0"/>
          <w:numId w:val="9"/>
        </w:numPr>
        <w:tabs>
          <w:tab w:val="left" w:pos="1271"/>
          <w:tab w:val="left" w:pos="1272"/>
        </w:tabs>
        <w:spacing w:before="42"/>
        <w:ind w:hanging="361"/>
        <w:rPr>
          <w:sz w:val="24"/>
        </w:rPr>
      </w:pPr>
      <w:r>
        <w:rPr>
          <w:sz w:val="24"/>
        </w:rPr>
        <w:t>capacitatea</w:t>
      </w:r>
      <w:r>
        <w:rPr>
          <w:spacing w:val="-11"/>
          <w:sz w:val="24"/>
        </w:rPr>
        <w:t xml:space="preserve"> </w:t>
      </w:r>
      <w:r>
        <w:rPr>
          <w:sz w:val="24"/>
        </w:rPr>
        <w:t>unui</w:t>
      </w:r>
      <w:r>
        <w:rPr>
          <w:spacing w:val="-6"/>
          <w:sz w:val="24"/>
        </w:rPr>
        <w:t xml:space="preserve"> </w:t>
      </w:r>
      <w:r>
        <w:rPr>
          <w:sz w:val="24"/>
        </w:rPr>
        <w:t>rezervor:</w:t>
      </w:r>
      <w:r>
        <w:rPr>
          <w:spacing w:val="-6"/>
          <w:sz w:val="24"/>
        </w:rPr>
        <w:t xml:space="preserve"> </w:t>
      </w:r>
      <w:r>
        <w:rPr>
          <w:sz w:val="24"/>
        </w:rPr>
        <w:t>200</w:t>
      </w:r>
      <w:r>
        <w:rPr>
          <w:spacing w:val="-5"/>
          <w:sz w:val="24"/>
        </w:rPr>
        <w:t xml:space="preserve"> </w:t>
      </w:r>
      <w:r>
        <w:rPr>
          <w:sz w:val="24"/>
        </w:rPr>
        <w:t>m</w:t>
      </w:r>
      <w:r>
        <w:rPr>
          <w:sz w:val="24"/>
          <w:vertAlign w:val="superscript"/>
        </w:rPr>
        <w:t>3</w:t>
      </w:r>
      <w:r>
        <w:rPr>
          <w:spacing w:val="-18"/>
          <w:sz w:val="24"/>
        </w:rPr>
        <w:t xml:space="preserve"> </w:t>
      </w:r>
      <w:r>
        <w:rPr>
          <w:sz w:val="24"/>
        </w:rPr>
        <w:t>-</w:t>
      </w:r>
      <w:r>
        <w:rPr>
          <w:spacing w:val="-6"/>
          <w:sz w:val="24"/>
        </w:rPr>
        <w:t xml:space="preserve"> </w:t>
      </w:r>
      <w:r>
        <w:rPr>
          <w:spacing w:val="-2"/>
          <w:sz w:val="24"/>
        </w:rPr>
        <w:t>existent</w:t>
      </w:r>
    </w:p>
    <w:p w:rsidR="005956A8" w:rsidRDefault="00F3183C">
      <w:pPr>
        <w:pStyle w:val="ListParagraph"/>
        <w:numPr>
          <w:ilvl w:val="0"/>
          <w:numId w:val="9"/>
        </w:numPr>
        <w:tabs>
          <w:tab w:val="left" w:pos="1271"/>
          <w:tab w:val="left" w:pos="1272"/>
        </w:tabs>
        <w:spacing w:before="42"/>
        <w:ind w:hanging="361"/>
        <w:rPr>
          <w:sz w:val="24"/>
        </w:rPr>
      </w:pPr>
      <w:r>
        <w:rPr>
          <w:sz w:val="24"/>
        </w:rPr>
        <w:t>capacitate</w:t>
      </w:r>
      <w:r>
        <w:rPr>
          <w:spacing w:val="-3"/>
          <w:sz w:val="24"/>
        </w:rPr>
        <w:t xml:space="preserve"> </w:t>
      </w:r>
      <w:r>
        <w:rPr>
          <w:sz w:val="24"/>
        </w:rPr>
        <w:t>totala:</w:t>
      </w:r>
      <w:r>
        <w:rPr>
          <w:spacing w:val="-3"/>
          <w:sz w:val="24"/>
        </w:rPr>
        <w:t xml:space="preserve"> </w:t>
      </w:r>
      <w:r>
        <w:rPr>
          <w:sz w:val="24"/>
        </w:rPr>
        <w:t>200</w:t>
      </w:r>
      <w:r>
        <w:rPr>
          <w:spacing w:val="-2"/>
          <w:sz w:val="24"/>
        </w:rPr>
        <w:t xml:space="preserve"> </w:t>
      </w:r>
      <w:r>
        <w:rPr>
          <w:sz w:val="24"/>
        </w:rPr>
        <w:t>m</w:t>
      </w:r>
      <w:r>
        <w:rPr>
          <w:sz w:val="24"/>
          <w:vertAlign w:val="superscript"/>
        </w:rPr>
        <w:t>3</w:t>
      </w:r>
      <w:r>
        <w:rPr>
          <w:spacing w:val="-1"/>
          <w:sz w:val="24"/>
        </w:rPr>
        <w:t xml:space="preserve"> </w:t>
      </w:r>
      <w:r>
        <w:rPr>
          <w:sz w:val="24"/>
        </w:rPr>
        <w:t>–</w:t>
      </w:r>
      <w:r>
        <w:rPr>
          <w:spacing w:val="-2"/>
          <w:sz w:val="24"/>
        </w:rPr>
        <w:t xml:space="preserve"> </w:t>
      </w:r>
      <w:r>
        <w:rPr>
          <w:sz w:val="24"/>
        </w:rPr>
        <w:t>se</w:t>
      </w:r>
      <w:r>
        <w:rPr>
          <w:spacing w:val="-3"/>
          <w:sz w:val="24"/>
        </w:rPr>
        <w:t xml:space="preserve"> </w:t>
      </w:r>
      <w:r>
        <w:rPr>
          <w:sz w:val="24"/>
        </w:rPr>
        <w:t>asigura</w:t>
      </w:r>
      <w:r>
        <w:rPr>
          <w:spacing w:val="-3"/>
          <w:sz w:val="24"/>
        </w:rPr>
        <w:t xml:space="preserve"> </w:t>
      </w:r>
      <w:r>
        <w:rPr>
          <w:sz w:val="24"/>
        </w:rPr>
        <w:t>de</w:t>
      </w:r>
      <w:r>
        <w:rPr>
          <w:spacing w:val="-3"/>
          <w:sz w:val="24"/>
        </w:rPr>
        <w:t xml:space="preserve"> </w:t>
      </w:r>
      <w:r>
        <w:rPr>
          <w:sz w:val="24"/>
        </w:rPr>
        <w:t>la</w:t>
      </w:r>
      <w:r>
        <w:rPr>
          <w:spacing w:val="-2"/>
          <w:sz w:val="24"/>
        </w:rPr>
        <w:t xml:space="preserve"> </w:t>
      </w:r>
      <w:r>
        <w:rPr>
          <w:sz w:val="24"/>
        </w:rPr>
        <w:t>rezervorul</w:t>
      </w:r>
      <w:r>
        <w:rPr>
          <w:spacing w:val="-2"/>
          <w:sz w:val="24"/>
        </w:rPr>
        <w:t xml:space="preserve"> </w:t>
      </w:r>
      <w:r>
        <w:rPr>
          <w:sz w:val="24"/>
        </w:rPr>
        <w:t>de</w:t>
      </w:r>
      <w:r>
        <w:rPr>
          <w:spacing w:val="-3"/>
          <w:sz w:val="24"/>
        </w:rPr>
        <w:t xml:space="preserve"> </w:t>
      </w:r>
      <w:r>
        <w:rPr>
          <w:sz w:val="24"/>
        </w:rPr>
        <w:t>apa</w:t>
      </w:r>
      <w:r>
        <w:rPr>
          <w:spacing w:val="-3"/>
          <w:sz w:val="24"/>
        </w:rPr>
        <w:t xml:space="preserve"> </w:t>
      </w:r>
      <w:r>
        <w:rPr>
          <w:sz w:val="24"/>
        </w:rPr>
        <w:t>hidranti</w:t>
      </w:r>
      <w:r>
        <w:rPr>
          <w:spacing w:val="-2"/>
          <w:sz w:val="24"/>
        </w:rPr>
        <w:t xml:space="preserve"> </w:t>
      </w:r>
      <w:r>
        <w:rPr>
          <w:sz w:val="24"/>
        </w:rPr>
        <w:t>exteriori</w:t>
      </w:r>
      <w:r>
        <w:rPr>
          <w:spacing w:val="-2"/>
          <w:sz w:val="24"/>
        </w:rPr>
        <w:t xml:space="preserve"> </w:t>
      </w:r>
      <w:r>
        <w:rPr>
          <w:sz w:val="24"/>
        </w:rPr>
        <w:t>si</w:t>
      </w:r>
      <w:r>
        <w:rPr>
          <w:spacing w:val="-2"/>
          <w:sz w:val="24"/>
        </w:rPr>
        <w:t xml:space="preserve"> interiori</w:t>
      </w:r>
    </w:p>
    <w:p w:rsidR="005956A8" w:rsidRDefault="00F3183C">
      <w:pPr>
        <w:pStyle w:val="ListParagraph"/>
        <w:numPr>
          <w:ilvl w:val="0"/>
          <w:numId w:val="9"/>
        </w:numPr>
        <w:tabs>
          <w:tab w:val="left" w:pos="1271"/>
          <w:tab w:val="left" w:pos="1272"/>
        </w:tabs>
        <w:spacing w:before="40"/>
        <w:ind w:hanging="361"/>
        <w:rPr>
          <w:sz w:val="24"/>
        </w:rPr>
      </w:pPr>
      <w:r>
        <w:rPr>
          <w:sz w:val="24"/>
        </w:rPr>
        <w:t>volum</w:t>
      </w:r>
      <w:r>
        <w:rPr>
          <w:spacing w:val="-8"/>
          <w:sz w:val="24"/>
        </w:rPr>
        <w:t xml:space="preserve"> </w:t>
      </w:r>
      <w:r>
        <w:rPr>
          <w:sz w:val="24"/>
        </w:rPr>
        <w:t>necesar</w:t>
      </w:r>
      <w:r>
        <w:rPr>
          <w:spacing w:val="-8"/>
          <w:sz w:val="24"/>
        </w:rPr>
        <w:t xml:space="preserve"> </w:t>
      </w:r>
      <w:r>
        <w:rPr>
          <w:sz w:val="24"/>
        </w:rPr>
        <w:t>pentru</w:t>
      </w:r>
      <w:r>
        <w:rPr>
          <w:spacing w:val="-8"/>
          <w:sz w:val="24"/>
        </w:rPr>
        <w:t xml:space="preserve"> </w:t>
      </w:r>
      <w:r>
        <w:rPr>
          <w:sz w:val="24"/>
        </w:rPr>
        <w:t>hidranții</w:t>
      </w:r>
      <w:r>
        <w:rPr>
          <w:spacing w:val="-8"/>
          <w:sz w:val="24"/>
        </w:rPr>
        <w:t xml:space="preserve"> </w:t>
      </w:r>
      <w:r>
        <w:rPr>
          <w:sz w:val="24"/>
        </w:rPr>
        <w:t>interiori:</w:t>
      </w:r>
      <w:r>
        <w:rPr>
          <w:spacing w:val="45"/>
          <w:sz w:val="24"/>
        </w:rPr>
        <w:t xml:space="preserve"> </w:t>
      </w:r>
      <w:r>
        <w:rPr>
          <w:spacing w:val="-2"/>
          <w:sz w:val="24"/>
        </w:rPr>
        <w:t>1,26m</w:t>
      </w:r>
      <w:r>
        <w:rPr>
          <w:spacing w:val="-2"/>
          <w:sz w:val="24"/>
          <w:vertAlign w:val="superscript"/>
        </w:rPr>
        <w:t>3</w:t>
      </w:r>
    </w:p>
    <w:p w:rsidR="005956A8" w:rsidRDefault="00F3183C">
      <w:pPr>
        <w:pStyle w:val="BodyText"/>
        <w:tabs>
          <w:tab w:val="left" w:pos="1271"/>
        </w:tabs>
        <w:spacing w:before="42"/>
        <w:ind w:left="911"/>
      </w:pPr>
      <w:r>
        <w:rPr>
          <w:rFonts w:ascii="Arial"/>
          <w:spacing w:val="-10"/>
        </w:rPr>
        <w:t>-</w:t>
      </w:r>
      <w:r>
        <w:rPr>
          <w:rFonts w:ascii="Arial"/>
        </w:rPr>
        <w:tab/>
      </w:r>
      <w:r>
        <w:t>timp</w:t>
      </w:r>
      <w:r>
        <w:rPr>
          <w:spacing w:val="-6"/>
        </w:rPr>
        <w:t xml:space="preserve"> </w:t>
      </w:r>
      <w:r>
        <w:t>de</w:t>
      </w:r>
      <w:r>
        <w:rPr>
          <w:spacing w:val="-5"/>
        </w:rPr>
        <w:t xml:space="preserve"> </w:t>
      </w:r>
      <w:r>
        <w:t>refacere:</w:t>
      </w:r>
      <w:r>
        <w:rPr>
          <w:spacing w:val="-6"/>
        </w:rPr>
        <w:t xml:space="preserve"> </w:t>
      </w:r>
      <w:r>
        <w:t>24h</w:t>
      </w:r>
      <w:r>
        <w:rPr>
          <w:spacing w:val="-5"/>
        </w:rPr>
        <w:t xml:space="preserve"> </w:t>
      </w:r>
      <w:r>
        <w:t>(cf.</w:t>
      </w:r>
      <w:r>
        <w:rPr>
          <w:spacing w:val="-5"/>
        </w:rPr>
        <w:t xml:space="preserve"> </w:t>
      </w:r>
      <w:r>
        <w:t>P118/2-2013/2018,</w:t>
      </w:r>
      <w:r>
        <w:rPr>
          <w:spacing w:val="-5"/>
        </w:rPr>
        <w:t xml:space="preserve"> </w:t>
      </w:r>
      <w:r>
        <w:rPr>
          <w:spacing w:val="-2"/>
        </w:rPr>
        <w:t>Tab.12.1)</w:t>
      </w:r>
    </w:p>
    <w:p w:rsidR="005956A8" w:rsidRDefault="00F3183C">
      <w:pPr>
        <w:pStyle w:val="ListParagraph"/>
        <w:numPr>
          <w:ilvl w:val="0"/>
          <w:numId w:val="9"/>
        </w:numPr>
        <w:tabs>
          <w:tab w:val="left" w:pos="1271"/>
          <w:tab w:val="left" w:pos="1272"/>
        </w:tabs>
        <w:spacing w:before="42" w:line="276" w:lineRule="auto"/>
        <w:ind w:right="6684"/>
        <w:rPr>
          <w:sz w:val="24"/>
        </w:rPr>
      </w:pPr>
      <w:r>
        <w:rPr>
          <w:sz w:val="24"/>
        </w:rPr>
        <w:t>alimentare</w:t>
      </w:r>
      <w:r>
        <w:rPr>
          <w:spacing w:val="-10"/>
          <w:sz w:val="24"/>
        </w:rPr>
        <w:t xml:space="preserve"> </w:t>
      </w:r>
      <w:r>
        <w:rPr>
          <w:sz w:val="24"/>
        </w:rPr>
        <w:t>de</w:t>
      </w:r>
      <w:r>
        <w:rPr>
          <w:spacing w:val="-10"/>
          <w:sz w:val="24"/>
        </w:rPr>
        <w:t xml:space="preserve"> </w:t>
      </w:r>
      <w:r>
        <w:rPr>
          <w:sz w:val="24"/>
        </w:rPr>
        <w:t>la</w:t>
      </w:r>
      <w:r>
        <w:rPr>
          <w:spacing w:val="-10"/>
          <w:sz w:val="24"/>
        </w:rPr>
        <w:t xml:space="preserve"> </w:t>
      </w:r>
      <w:r>
        <w:rPr>
          <w:sz w:val="24"/>
        </w:rPr>
        <w:t>reteaua</w:t>
      </w:r>
      <w:r>
        <w:rPr>
          <w:spacing w:val="-10"/>
          <w:sz w:val="24"/>
        </w:rPr>
        <w:t xml:space="preserve"> </w:t>
      </w:r>
      <w:r>
        <w:rPr>
          <w:sz w:val="24"/>
        </w:rPr>
        <w:t xml:space="preserve">stradala </w:t>
      </w:r>
      <w:r>
        <w:rPr>
          <w:i/>
          <w:sz w:val="24"/>
        </w:rPr>
        <w:t xml:space="preserve">Grupul de pompare </w:t>
      </w:r>
      <w:r>
        <w:rPr>
          <w:sz w:val="24"/>
        </w:rPr>
        <w:t>Caracteristicile acestuia sunt:</w:t>
      </w:r>
    </w:p>
    <w:p w:rsidR="005956A8" w:rsidRDefault="00F3183C">
      <w:pPr>
        <w:pStyle w:val="ListParagraph"/>
        <w:numPr>
          <w:ilvl w:val="0"/>
          <w:numId w:val="9"/>
        </w:numPr>
        <w:tabs>
          <w:tab w:val="left" w:pos="1271"/>
          <w:tab w:val="left" w:pos="1272"/>
        </w:tabs>
        <w:spacing w:line="277" w:lineRule="exact"/>
        <w:ind w:hanging="361"/>
        <w:rPr>
          <w:sz w:val="24"/>
        </w:rPr>
      </w:pPr>
      <w:r>
        <w:rPr>
          <w:sz w:val="24"/>
        </w:rPr>
        <w:t>grup</w:t>
      </w:r>
      <w:r>
        <w:rPr>
          <w:spacing w:val="-9"/>
          <w:sz w:val="24"/>
        </w:rPr>
        <w:t xml:space="preserve"> </w:t>
      </w:r>
      <w:r>
        <w:rPr>
          <w:sz w:val="24"/>
        </w:rPr>
        <w:t>pompare</w:t>
      </w:r>
      <w:r>
        <w:rPr>
          <w:spacing w:val="-9"/>
          <w:sz w:val="24"/>
        </w:rPr>
        <w:t xml:space="preserve"> </w:t>
      </w:r>
      <w:r>
        <w:rPr>
          <w:spacing w:val="-2"/>
          <w:sz w:val="24"/>
        </w:rPr>
        <w:t>1A+1R+1P</w:t>
      </w:r>
    </w:p>
    <w:p w:rsidR="005956A8" w:rsidRDefault="00F3183C">
      <w:pPr>
        <w:pStyle w:val="ListParagraph"/>
        <w:numPr>
          <w:ilvl w:val="0"/>
          <w:numId w:val="9"/>
        </w:numPr>
        <w:tabs>
          <w:tab w:val="left" w:pos="1271"/>
          <w:tab w:val="left" w:pos="1272"/>
        </w:tabs>
        <w:spacing w:before="43"/>
        <w:ind w:hanging="361"/>
        <w:rPr>
          <w:sz w:val="24"/>
        </w:rPr>
      </w:pPr>
      <w:r>
        <w:rPr>
          <w:sz w:val="24"/>
        </w:rPr>
        <w:t>caracteristicile</w:t>
      </w:r>
      <w:r>
        <w:rPr>
          <w:spacing w:val="-15"/>
          <w:sz w:val="24"/>
        </w:rPr>
        <w:t xml:space="preserve"> </w:t>
      </w:r>
      <w:r>
        <w:rPr>
          <w:spacing w:val="-2"/>
          <w:sz w:val="24"/>
        </w:rPr>
        <w:t>pompelor:</w:t>
      </w:r>
    </w:p>
    <w:p w:rsidR="005956A8" w:rsidRDefault="00F3183C">
      <w:pPr>
        <w:pStyle w:val="ListParagraph"/>
        <w:numPr>
          <w:ilvl w:val="0"/>
          <w:numId w:val="9"/>
        </w:numPr>
        <w:tabs>
          <w:tab w:val="left" w:pos="1271"/>
          <w:tab w:val="left" w:pos="1272"/>
        </w:tabs>
        <w:spacing w:before="40"/>
        <w:ind w:hanging="361"/>
        <w:rPr>
          <w:sz w:val="24"/>
        </w:rPr>
      </w:pPr>
      <w:r>
        <w:rPr>
          <w:sz w:val="24"/>
        </w:rPr>
        <w:t>pompa</w:t>
      </w:r>
      <w:r>
        <w:rPr>
          <w:spacing w:val="-4"/>
          <w:sz w:val="24"/>
        </w:rPr>
        <w:t xml:space="preserve"> </w:t>
      </w:r>
      <w:r>
        <w:rPr>
          <w:sz w:val="24"/>
        </w:rPr>
        <w:t>activa:</w:t>
      </w:r>
      <w:r>
        <w:rPr>
          <w:spacing w:val="-4"/>
          <w:sz w:val="24"/>
        </w:rPr>
        <w:t xml:space="preserve"> </w:t>
      </w:r>
      <w:r>
        <w:rPr>
          <w:sz w:val="24"/>
        </w:rPr>
        <w:t>Q=15,0</w:t>
      </w:r>
      <w:r>
        <w:rPr>
          <w:spacing w:val="-3"/>
          <w:sz w:val="24"/>
        </w:rPr>
        <w:t xml:space="preserve"> </w:t>
      </w:r>
      <w:r>
        <w:rPr>
          <w:sz w:val="24"/>
        </w:rPr>
        <w:t>l/s,</w:t>
      </w:r>
      <w:r>
        <w:rPr>
          <w:spacing w:val="-4"/>
          <w:sz w:val="24"/>
        </w:rPr>
        <w:t xml:space="preserve"> </w:t>
      </w:r>
      <w:r>
        <w:rPr>
          <w:sz w:val="24"/>
        </w:rPr>
        <w:t>H=62,0</w:t>
      </w:r>
      <w:r>
        <w:rPr>
          <w:spacing w:val="-3"/>
          <w:sz w:val="24"/>
        </w:rPr>
        <w:t xml:space="preserve"> </w:t>
      </w:r>
      <w:r>
        <w:rPr>
          <w:sz w:val="24"/>
        </w:rPr>
        <w:t>m</w:t>
      </w:r>
      <w:r>
        <w:rPr>
          <w:spacing w:val="-3"/>
          <w:sz w:val="24"/>
        </w:rPr>
        <w:t xml:space="preserve"> </w:t>
      </w:r>
      <w:r>
        <w:rPr>
          <w:sz w:val="24"/>
        </w:rPr>
        <w:t>col.</w:t>
      </w:r>
      <w:r>
        <w:rPr>
          <w:spacing w:val="-3"/>
          <w:sz w:val="24"/>
        </w:rPr>
        <w:t xml:space="preserve"> </w:t>
      </w:r>
      <w:r>
        <w:rPr>
          <w:sz w:val="24"/>
        </w:rPr>
        <w:t>H2O,</w:t>
      </w:r>
      <w:r>
        <w:rPr>
          <w:spacing w:val="-4"/>
          <w:sz w:val="24"/>
        </w:rPr>
        <w:t xml:space="preserve"> </w:t>
      </w:r>
      <w:r>
        <w:rPr>
          <w:sz w:val="24"/>
        </w:rPr>
        <w:t>actionare</w:t>
      </w:r>
      <w:r>
        <w:rPr>
          <w:spacing w:val="-4"/>
          <w:sz w:val="24"/>
        </w:rPr>
        <w:t xml:space="preserve"> </w:t>
      </w:r>
      <w:r>
        <w:rPr>
          <w:spacing w:val="-2"/>
          <w:sz w:val="24"/>
        </w:rPr>
        <w:t>electrica</w:t>
      </w:r>
    </w:p>
    <w:p w:rsidR="005956A8" w:rsidRDefault="00F3183C">
      <w:pPr>
        <w:pStyle w:val="ListParagraph"/>
        <w:numPr>
          <w:ilvl w:val="0"/>
          <w:numId w:val="9"/>
        </w:numPr>
        <w:tabs>
          <w:tab w:val="left" w:pos="1271"/>
          <w:tab w:val="left" w:pos="1272"/>
        </w:tabs>
        <w:spacing w:before="42"/>
        <w:ind w:hanging="361"/>
        <w:rPr>
          <w:sz w:val="24"/>
        </w:rPr>
      </w:pPr>
      <w:r>
        <w:rPr>
          <w:sz w:val="24"/>
        </w:rPr>
        <w:t>pompă</w:t>
      </w:r>
      <w:r>
        <w:rPr>
          <w:spacing w:val="-6"/>
          <w:sz w:val="24"/>
        </w:rPr>
        <w:t xml:space="preserve"> </w:t>
      </w:r>
      <w:r>
        <w:rPr>
          <w:sz w:val="24"/>
        </w:rPr>
        <w:t>de</w:t>
      </w:r>
      <w:r>
        <w:rPr>
          <w:spacing w:val="-8"/>
          <w:sz w:val="24"/>
        </w:rPr>
        <w:t xml:space="preserve"> </w:t>
      </w:r>
      <w:r>
        <w:rPr>
          <w:sz w:val="24"/>
        </w:rPr>
        <w:t>rezervă:</w:t>
      </w:r>
      <w:r>
        <w:rPr>
          <w:spacing w:val="-5"/>
          <w:sz w:val="24"/>
        </w:rPr>
        <w:t xml:space="preserve"> </w:t>
      </w:r>
      <w:r>
        <w:rPr>
          <w:sz w:val="24"/>
        </w:rPr>
        <w:t>Q=15,0</w:t>
      </w:r>
      <w:r>
        <w:rPr>
          <w:spacing w:val="-6"/>
          <w:sz w:val="24"/>
        </w:rPr>
        <w:t xml:space="preserve"> </w:t>
      </w:r>
      <w:r>
        <w:rPr>
          <w:sz w:val="24"/>
        </w:rPr>
        <w:t>l/s,</w:t>
      </w:r>
      <w:r>
        <w:rPr>
          <w:spacing w:val="-7"/>
          <w:sz w:val="24"/>
        </w:rPr>
        <w:t xml:space="preserve"> </w:t>
      </w:r>
      <w:r>
        <w:rPr>
          <w:sz w:val="24"/>
        </w:rPr>
        <w:t>H=62,0</w:t>
      </w:r>
      <w:r>
        <w:rPr>
          <w:spacing w:val="-6"/>
          <w:sz w:val="24"/>
        </w:rPr>
        <w:t xml:space="preserve"> </w:t>
      </w:r>
      <w:r>
        <w:rPr>
          <w:sz w:val="24"/>
        </w:rPr>
        <w:t>m</w:t>
      </w:r>
      <w:r>
        <w:rPr>
          <w:spacing w:val="-5"/>
          <w:sz w:val="24"/>
        </w:rPr>
        <w:t xml:space="preserve"> </w:t>
      </w:r>
      <w:r>
        <w:rPr>
          <w:sz w:val="24"/>
        </w:rPr>
        <w:t>col.</w:t>
      </w:r>
      <w:r>
        <w:rPr>
          <w:spacing w:val="-6"/>
          <w:sz w:val="24"/>
        </w:rPr>
        <w:t xml:space="preserve"> </w:t>
      </w:r>
      <w:r>
        <w:rPr>
          <w:sz w:val="24"/>
        </w:rPr>
        <w:t>H2O,</w:t>
      </w:r>
      <w:r>
        <w:rPr>
          <w:spacing w:val="-5"/>
          <w:sz w:val="24"/>
        </w:rPr>
        <w:t xml:space="preserve"> </w:t>
      </w:r>
      <w:r>
        <w:rPr>
          <w:sz w:val="24"/>
        </w:rPr>
        <w:t>actionare</w:t>
      </w:r>
      <w:r>
        <w:rPr>
          <w:spacing w:val="-5"/>
          <w:sz w:val="24"/>
        </w:rPr>
        <w:t xml:space="preserve"> </w:t>
      </w:r>
      <w:r>
        <w:rPr>
          <w:spacing w:val="-2"/>
          <w:sz w:val="24"/>
        </w:rPr>
        <w:t>electrica</w:t>
      </w:r>
    </w:p>
    <w:p w:rsidR="005956A8" w:rsidRDefault="00F3183C">
      <w:pPr>
        <w:pStyle w:val="ListParagraph"/>
        <w:numPr>
          <w:ilvl w:val="0"/>
          <w:numId w:val="9"/>
        </w:numPr>
        <w:tabs>
          <w:tab w:val="left" w:pos="1271"/>
          <w:tab w:val="left" w:pos="1272"/>
        </w:tabs>
        <w:spacing w:before="42"/>
        <w:ind w:hanging="361"/>
        <w:rPr>
          <w:sz w:val="24"/>
        </w:rPr>
      </w:pPr>
      <w:r>
        <w:rPr>
          <w:sz w:val="24"/>
        </w:rPr>
        <w:t>pompa</w:t>
      </w:r>
      <w:r>
        <w:rPr>
          <w:spacing w:val="-4"/>
          <w:sz w:val="24"/>
        </w:rPr>
        <w:t xml:space="preserve"> </w:t>
      </w:r>
      <w:r>
        <w:rPr>
          <w:sz w:val="24"/>
        </w:rPr>
        <w:t>pilot:</w:t>
      </w:r>
      <w:r>
        <w:rPr>
          <w:spacing w:val="-4"/>
          <w:sz w:val="24"/>
        </w:rPr>
        <w:t xml:space="preserve"> </w:t>
      </w:r>
      <w:r>
        <w:rPr>
          <w:sz w:val="24"/>
        </w:rPr>
        <w:t>Q=1,5</w:t>
      </w:r>
      <w:r>
        <w:rPr>
          <w:spacing w:val="-3"/>
          <w:sz w:val="24"/>
        </w:rPr>
        <w:t xml:space="preserve"> </w:t>
      </w:r>
      <w:r>
        <w:rPr>
          <w:sz w:val="24"/>
        </w:rPr>
        <w:t>l/s,</w:t>
      </w:r>
      <w:r>
        <w:rPr>
          <w:spacing w:val="-6"/>
          <w:sz w:val="24"/>
        </w:rPr>
        <w:t xml:space="preserve"> </w:t>
      </w:r>
      <w:r>
        <w:rPr>
          <w:sz w:val="24"/>
        </w:rPr>
        <w:t>H=72</w:t>
      </w:r>
      <w:r>
        <w:rPr>
          <w:spacing w:val="-3"/>
          <w:sz w:val="24"/>
        </w:rPr>
        <w:t xml:space="preserve"> </w:t>
      </w:r>
      <w:r>
        <w:rPr>
          <w:sz w:val="24"/>
        </w:rPr>
        <w:t>m</w:t>
      </w:r>
      <w:r>
        <w:rPr>
          <w:spacing w:val="-4"/>
          <w:sz w:val="24"/>
        </w:rPr>
        <w:t xml:space="preserve"> </w:t>
      </w:r>
      <w:r>
        <w:rPr>
          <w:sz w:val="24"/>
        </w:rPr>
        <w:t>col.</w:t>
      </w:r>
      <w:r>
        <w:rPr>
          <w:spacing w:val="-3"/>
          <w:sz w:val="24"/>
        </w:rPr>
        <w:t xml:space="preserve"> </w:t>
      </w:r>
      <w:r>
        <w:rPr>
          <w:sz w:val="24"/>
        </w:rPr>
        <w:t>H2O,</w:t>
      </w:r>
      <w:r>
        <w:rPr>
          <w:spacing w:val="-3"/>
          <w:sz w:val="24"/>
        </w:rPr>
        <w:t xml:space="preserve"> </w:t>
      </w:r>
      <w:r>
        <w:rPr>
          <w:sz w:val="24"/>
        </w:rPr>
        <w:t>actionare</w:t>
      </w:r>
      <w:r>
        <w:rPr>
          <w:spacing w:val="-5"/>
          <w:sz w:val="24"/>
        </w:rPr>
        <w:t xml:space="preserve"> </w:t>
      </w:r>
      <w:r>
        <w:rPr>
          <w:spacing w:val="-2"/>
          <w:sz w:val="24"/>
        </w:rPr>
        <w:t>electrica</w:t>
      </w:r>
    </w:p>
    <w:p w:rsidR="005956A8" w:rsidRDefault="005956A8">
      <w:pPr>
        <w:pStyle w:val="BodyText"/>
        <w:spacing w:before="1"/>
        <w:ind w:left="0"/>
        <w:rPr>
          <w:sz w:val="31"/>
        </w:rPr>
      </w:pPr>
    </w:p>
    <w:p w:rsidR="005956A8" w:rsidRDefault="00F3183C">
      <w:pPr>
        <w:pStyle w:val="BodyText"/>
        <w:ind w:right="847" w:firstLine="719"/>
        <w:jc w:val="both"/>
      </w:pPr>
      <w:r>
        <w:t>Gospodăria este funcțională, fiind realizată în urmă cu cîțiva ani. Clădirile noi construite nu necesită instalații de hidranți interiori sau exteriori, cu excepția ARTM. Performanțele stației de pompare și ale rezervei de incendiu existente în gospodărie, acoperă necesarul de apă pentru cerințele pavilionului ARTM.</w:t>
      </w:r>
    </w:p>
    <w:p w:rsidR="005956A8" w:rsidRDefault="00F3183C">
      <w:pPr>
        <w:pStyle w:val="BodyText"/>
        <w:spacing w:before="1"/>
        <w:ind w:right="850" w:firstLine="719"/>
        <w:jc w:val="both"/>
      </w:pPr>
      <w:r>
        <w:t>Pentru acesta se va realiza modificarea distribuitorului existent în camera de pompare, prin completara cu încă o plecare din oțel de 2 ½ cu clapetă de sens și robinet fluture cu flanșe. Traseul va</w:t>
      </w:r>
      <w:r>
        <w:rPr>
          <w:spacing w:val="-3"/>
        </w:rPr>
        <w:t xml:space="preserve"> </w:t>
      </w:r>
      <w:r>
        <w:t>alimenta</w:t>
      </w:r>
      <w:r>
        <w:rPr>
          <w:spacing w:val="-3"/>
        </w:rPr>
        <w:t xml:space="preserve"> </w:t>
      </w:r>
      <w:r>
        <w:t>cladirea</w:t>
      </w:r>
      <w:r>
        <w:rPr>
          <w:spacing w:val="-3"/>
        </w:rPr>
        <w:t xml:space="preserve"> </w:t>
      </w:r>
      <w:r>
        <w:t>ARTM,</w:t>
      </w:r>
      <w:r>
        <w:rPr>
          <w:spacing w:val="-2"/>
        </w:rPr>
        <w:t xml:space="preserve"> </w:t>
      </w:r>
      <w:r>
        <w:t>prin</w:t>
      </w:r>
      <w:r>
        <w:rPr>
          <w:spacing w:val="-2"/>
        </w:rPr>
        <w:t xml:space="preserve"> </w:t>
      </w:r>
      <w:r>
        <w:t>racord</w:t>
      </w:r>
      <w:r>
        <w:rPr>
          <w:spacing w:val="-2"/>
        </w:rPr>
        <w:t xml:space="preserve"> </w:t>
      </w:r>
      <w:r>
        <w:t>îngropat din</w:t>
      </w:r>
      <w:r>
        <w:rPr>
          <w:spacing w:val="-2"/>
        </w:rPr>
        <w:t xml:space="preserve"> </w:t>
      </w:r>
      <w:r>
        <w:t>PEHD</w:t>
      </w:r>
      <w:r>
        <w:rPr>
          <w:spacing w:val="-3"/>
        </w:rPr>
        <w:t xml:space="preserve"> </w:t>
      </w:r>
      <w:r>
        <w:t>D</w:t>
      </w:r>
      <w:r>
        <w:rPr>
          <w:spacing w:val="-3"/>
        </w:rPr>
        <w:t xml:space="preserve"> </w:t>
      </w:r>
      <w:r>
        <w:t>63,</w:t>
      </w:r>
      <w:r>
        <w:rPr>
          <w:spacing w:val="-2"/>
        </w:rPr>
        <w:t xml:space="preserve"> </w:t>
      </w:r>
      <w:r>
        <w:t>urmînd</w:t>
      </w:r>
      <w:r>
        <w:rPr>
          <w:spacing w:val="-2"/>
        </w:rPr>
        <w:t xml:space="preserve"> </w:t>
      </w:r>
      <w:r>
        <w:t>ca</w:t>
      </w:r>
      <w:r>
        <w:rPr>
          <w:spacing w:val="-3"/>
        </w:rPr>
        <w:t xml:space="preserve"> </w:t>
      </w:r>
      <w:r>
        <w:t>la</w:t>
      </w:r>
      <w:r>
        <w:rPr>
          <w:spacing w:val="-2"/>
        </w:rPr>
        <w:t xml:space="preserve"> </w:t>
      </w:r>
      <w:r>
        <w:t>intrarea</w:t>
      </w:r>
      <w:r>
        <w:rPr>
          <w:spacing w:val="-3"/>
        </w:rPr>
        <w:t xml:space="preserve"> </w:t>
      </w:r>
      <w:r>
        <w:t>în clădire</w:t>
      </w:r>
      <w:r>
        <w:rPr>
          <w:spacing w:val="-4"/>
        </w:rPr>
        <w:t xml:space="preserve"> </w:t>
      </w:r>
      <w:r>
        <w:t>sa se pozeze aparent către hidranții de interior, din țeavă de oțel de 2 toli.</w:t>
      </w:r>
    </w:p>
    <w:p w:rsidR="005956A8" w:rsidRDefault="00F3183C">
      <w:pPr>
        <w:pStyle w:val="BodyText"/>
        <w:ind w:right="854" w:firstLine="719"/>
        <w:jc w:val="both"/>
      </w:pPr>
      <w:r>
        <w:t>Restul incintei este protejată de hidranți de exterior montați pe conducta de apă de la furnizorul local, care se înlocuiesc cu unii noi. Conducta asigură debitul și presiunea necesare.</w:t>
      </w:r>
    </w:p>
    <w:p w:rsidR="005956A8" w:rsidRDefault="00F3183C">
      <w:pPr>
        <w:pStyle w:val="BodyText"/>
        <w:ind w:left="1271"/>
        <w:jc w:val="both"/>
      </w:pPr>
      <w:r>
        <w:t>Lungimea</w:t>
      </w:r>
      <w:r>
        <w:rPr>
          <w:spacing w:val="-2"/>
        </w:rPr>
        <w:t xml:space="preserve"> </w:t>
      </w:r>
      <w:r>
        <w:t>conductei de</w:t>
      </w:r>
      <w:r>
        <w:rPr>
          <w:spacing w:val="-2"/>
        </w:rPr>
        <w:t xml:space="preserve"> </w:t>
      </w:r>
      <w:r>
        <w:t>racord între</w:t>
      </w:r>
      <w:r>
        <w:rPr>
          <w:spacing w:val="-2"/>
        </w:rPr>
        <w:t xml:space="preserve"> </w:t>
      </w:r>
      <w:r>
        <w:t>gospodăria</w:t>
      </w:r>
      <w:r>
        <w:rPr>
          <w:spacing w:val="-3"/>
        </w:rPr>
        <w:t xml:space="preserve"> </w:t>
      </w:r>
      <w:r>
        <w:t>de</w:t>
      </w:r>
      <w:r>
        <w:rPr>
          <w:spacing w:val="1"/>
        </w:rPr>
        <w:t xml:space="preserve"> </w:t>
      </w:r>
      <w:r>
        <w:t>apă</w:t>
      </w:r>
      <w:r>
        <w:rPr>
          <w:spacing w:val="-2"/>
        </w:rPr>
        <w:t xml:space="preserve"> </w:t>
      </w:r>
      <w:r>
        <w:t>și</w:t>
      </w:r>
      <w:r>
        <w:rPr>
          <w:spacing w:val="-1"/>
        </w:rPr>
        <w:t xml:space="preserve"> </w:t>
      </w:r>
      <w:r>
        <w:t>ARTM este</w:t>
      </w:r>
      <w:r>
        <w:rPr>
          <w:spacing w:val="-2"/>
        </w:rPr>
        <w:t xml:space="preserve"> </w:t>
      </w:r>
      <w:r>
        <w:t>de</w:t>
      </w:r>
      <w:r>
        <w:rPr>
          <w:spacing w:val="-2"/>
        </w:rPr>
        <w:t xml:space="preserve"> </w:t>
      </w:r>
      <w:r>
        <w:t>50</w:t>
      </w:r>
      <w:r>
        <w:rPr>
          <w:spacing w:val="2"/>
        </w:rPr>
        <w:t xml:space="preserve"> </w:t>
      </w:r>
      <w:r>
        <w:rPr>
          <w:spacing w:val="-5"/>
        </w:rPr>
        <w:t>ml.</w:t>
      </w:r>
    </w:p>
    <w:p w:rsidR="005956A8" w:rsidRDefault="005956A8">
      <w:pPr>
        <w:pStyle w:val="BodyText"/>
        <w:ind w:left="0"/>
      </w:pPr>
    </w:p>
    <w:p w:rsidR="005956A8" w:rsidRDefault="00F3183C">
      <w:pPr>
        <w:pStyle w:val="ListParagraph"/>
        <w:numPr>
          <w:ilvl w:val="1"/>
          <w:numId w:val="59"/>
        </w:numPr>
        <w:tabs>
          <w:tab w:val="left" w:pos="972"/>
        </w:tabs>
        <w:ind w:left="971" w:hanging="421"/>
        <w:jc w:val="both"/>
        <w:rPr>
          <w:b/>
          <w:sz w:val="24"/>
        </w:rPr>
      </w:pPr>
      <w:r>
        <w:rPr>
          <w:b/>
          <w:sz w:val="24"/>
        </w:rPr>
        <w:t>Principalii</w:t>
      </w:r>
      <w:r>
        <w:rPr>
          <w:b/>
          <w:spacing w:val="-4"/>
          <w:sz w:val="24"/>
        </w:rPr>
        <w:t xml:space="preserve"> </w:t>
      </w:r>
      <w:r>
        <w:rPr>
          <w:b/>
          <w:sz w:val="24"/>
        </w:rPr>
        <w:t>indicatori</w:t>
      </w:r>
      <w:r>
        <w:rPr>
          <w:b/>
          <w:spacing w:val="-3"/>
          <w:sz w:val="24"/>
        </w:rPr>
        <w:t xml:space="preserve"> </w:t>
      </w:r>
      <w:r>
        <w:rPr>
          <w:b/>
          <w:sz w:val="24"/>
        </w:rPr>
        <w:t>tehnico-economici</w:t>
      </w:r>
      <w:r>
        <w:rPr>
          <w:b/>
          <w:spacing w:val="-4"/>
          <w:sz w:val="24"/>
        </w:rPr>
        <w:t xml:space="preserve"> </w:t>
      </w:r>
      <w:r>
        <w:rPr>
          <w:b/>
          <w:sz w:val="24"/>
        </w:rPr>
        <w:t>aferenţi</w:t>
      </w:r>
      <w:r>
        <w:rPr>
          <w:b/>
          <w:spacing w:val="-3"/>
          <w:sz w:val="24"/>
        </w:rPr>
        <w:t xml:space="preserve"> </w:t>
      </w:r>
      <w:r>
        <w:rPr>
          <w:b/>
          <w:sz w:val="24"/>
        </w:rPr>
        <w:t>obiectivului</w:t>
      </w:r>
      <w:r>
        <w:rPr>
          <w:b/>
          <w:spacing w:val="-3"/>
          <w:sz w:val="24"/>
        </w:rPr>
        <w:t xml:space="preserve"> </w:t>
      </w:r>
      <w:r>
        <w:rPr>
          <w:b/>
          <w:sz w:val="24"/>
        </w:rPr>
        <w:t>de</w:t>
      </w:r>
      <w:r>
        <w:rPr>
          <w:b/>
          <w:spacing w:val="-5"/>
          <w:sz w:val="24"/>
        </w:rPr>
        <w:t xml:space="preserve"> </w:t>
      </w:r>
      <w:r>
        <w:rPr>
          <w:b/>
          <w:spacing w:val="-2"/>
          <w:sz w:val="24"/>
        </w:rPr>
        <w:t>investiţii:</w:t>
      </w:r>
    </w:p>
    <w:p w:rsidR="005956A8" w:rsidRDefault="00F3183C">
      <w:pPr>
        <w:pStyle w:val="ListParagraph"/>
        <w:numPr>
          <w:ilvl w:val="2"/>
          <w:numId w:val="59"/>
        </w:numPr>
        <w:tabs>
          <w:tab w:val="left" w:pos="1272"/>
        </w:tabs>
        <w:ind w:right="1071"/>
        <w:jc w:val="both"/>
        <w:rPr>
          <w:b/>
          <w:sz w:val="24"/>
        </w:rPr>
      </w:pPr>
      <w:r>
        <w:rPr>
          <w:b/>
          <w:sz w:val="24"/>
        </w:rPr>
        <w:t>indicatori maximali, respectiv valoarea totală a obiectului de investiţii, exprimată în lei, cu TVA şi, respectiv, fără TVA, din care construcţii-montaj (C+M), în conformitate cu devizul general;</w:t>
      </w:r>
    </w:p>
    <w:p w:rsidR="005956A8" w:rsidRDefault="005956A8">
      <w:pPr>
        <w:pStyle w:val="BodyText"/>
        <w:spacing w:before="9"/>
        <w:ind w:left="0"/>
        <w:rPr>
          <w:b/>
          <w:sz w:val="23"/>
        </w:rPr>
      </w:pPr>
    </w:p>
    <w:p w:rsidR="005956A8" w:rsidRDefault="00F3183C">
      <w:pPr>
        <w:pStyle w:val="Heading3"/>
        <w:ind w:left="551"/>
        <w:rPr>
          <w:u w:val="none"/>
        </w:rPr>
      </w:pPr>
      <w:r>
        <w:rPr>
          <w:u w:val="none"/>
        </w:rPr>
        <w:t>SCENARIUL</w:t>
      </w:r>
      <w:r>
        <w:rPr>
          <w:spacing w:val="-15"/>
          <w:u w:val="none"/>
        </w:rPr>
        <w:t xml:space="preserve"> </w:t>
      </w:r>
      <w:r>
        <w:rPr>
          <w:spacing w:val="-2"/>
          <w:u w:val="none"/>
        </w:rPr>
        <w:t>RECOMANDAT:</w:t>
      </w:r>
    </w:p>
    <w:p w:rsidR="005956A8" w:rsidRDefault="00F3183C">
      <w:pPr>
        <w:pStyle w:val="BodyText"/>
        <w:ind w:left="1118"/>
      </w:pPr>
      <w:r>
        <w:t>În</w:t>
      </w:r>
      <w:r>
        <w:rPr>
          <w:spacing w:val="-1"/>
        </w:rPr>
        <w:t xml:space="preserve"> </w:t>
      </w:r>
      <w:r>
        <w:t>conformitate</w:t>
      </w:r>
      <w:r>
        <w:rPr>
          <w:spacing w:val="-1"/>
        </w:rPr>
        <w:t xml:space="preserve"> </w:t>
      </w:r>
      <w:r>
        <w:t>cu</w:t>
      </w:r>
      <w:r>
        <w:rPr>
          <w:spacing w:val="-2"/>
        </w:rPr>
        <w:t xml:space="preserve"> </w:t>
      </w:r>
      <w:r>
        <w:t>devizul</w:t>
      </w:r>
      <w:r>
        <w:rPr>
          <w:spacing w:val="-2"/>
        </w:rPr>
        <w:t xml:space="preserve"> </w:t>
      </w:r>
      <w:r>
        <w:t>general</w:t>
      </w:r>
      <w:r>
        <w:rPr>
          <w:spacing w:val="-2"/>
        </w:rPr>
        <w:t xml:space="preserve"> </w:t>
      </w:r>
      <w:r>
        <w:t>recomandat,</w:t>
      </w:r>
      <w:r>
        <w:rPr>
          <w:spacing w:val="-2"/>
        </w:rPr>
        <w:t xml:space="preserve"> </w:t>
      </w:r>
      <w:r>
        <w:t>indicatorii</w:t>
      </w:r>
      <w:r>
        <w:rPr>
          <w:spacing w:val="-2"/>
        </w:rPr>
        <w:t xml:space="preserve"> </w:t>
      </w:r>
      <w:r>
        <w:t>maximali</w:t>
      </w:r>
      <w:r>
        <w:rPr>
          <w:spacing w:val="-2"/>
        </w:rPr>
        <w:t xml:space="preserve"> </w:t>
      </w:r>
      <w:r>
        <w:t>ai</w:t>
      </w:r>
      <w:r>
        <w:rPr>
          <w:spacing w:val="-2"/>
        </w:rPr>
        <w:t xml:space="preserve"> </w:t>
      </w:r>
      <w:r>
        <w:t>investiției</w:t>
      </w:r>
      <w:r>
        <w:rPr>
          <w:spacing w:val="-2"/>
        </w:rPr>
        <w:t xml:space="preserve"> sunt:</w:t>
      </w:r>
    </w:p>
    <w:p w:rsidR="005956A8" w:rsidRPr="00F3183C" w:rsidRDefault="00F3183C">
      <w:pPr>
        <w:pStyle w:val="ListParagraph"/>
        <w:numPr>
          <w:ilvl w:val="3"/>
          <w:numId w:val="59"/>
        </w:numPr>
        <w:tabs>
          <w:tab w:val="left" w:pos="1272"/>
        </w:tabs>
        <w:ind w:left="1118" w:right="2506" w:firstLine="0"/>
        <w:rPr>
          <w:color w:val="FFFFFF" w:themeColor="background1"/>
          <w:sz w:val="24"/>
        </w:rPr>
      </w:pPr>
      <w:r w:rsidRPr="00F3183C">
        <w:rPr>
          <w:color w:val="FFFFFF" w:themeColor="background1"/>
          <w:sz w:val="24"/>
        </w:rPr>
        <w:t>valoarea</w:t>
      </w:r>
      <w:r w:rsidRPr="00F3183C">
        <w:rPr>
          <w:color w:val="FFFFFF" w:themeColor="background1"/>
          <w:spacing w:val="-5"/>
          <w:sz w:val="24"/>
        </w:rPr>
        <w:t xml:space="preserve"> </w:t>
      </w:r>
      <w:r w:rsidRPr="00F3183C">
        <w:rPr>
          <w:color w:val="FFFFFF" w:themeColor="background1"/>
          <w:sz w:val="24"/>
        </w:rPr>
        <w:t>totală</w:t>
      </w:r>
      <w:r w:rsidRPr="00F3183C">
        <w:rPr>
          <w:color w:val="FFFFFF" w:themeColor="background1"/>
          <w:spacing w:val="-4"/>
          <w:sz w:val="24"/>
        </w:rPr>
        <w:t xml:space="preserve"> </w:t>
      </w:r>
      <w:r w:rsidRPr="00F3183C">
        <w:rPr>
          <w:color w:val="FFFFFF" w:themeColor="background1"/>
          <w:sz w:val="24"/>
        </w:rPr>
        <w:t>a</w:t>
      </w:r>
      <w:r w:rsidRPr="00F3183C">
        <w:rPr>
          <w:color w:val="FFFFFF" w:themeColor="background1"/>
          <w:spacing w:val="-6"/>
          <w:sz w:val="24"/>
        </w:rPr>
        <w:t xml:space="preserve"> </w:t>
      </w:r>
      <w:r w:rsidRPr="00F3183C">
        <w:rPr>
          <w:color w:val="FFFFFF" w:themeColor="background1"/>
          <w:sz w:val="24"/>
        </w:rPr>
        <w:t>obiectivului</w:t>
      </w:r>
      <w:r w:rsidRPr="00F3183C">
        <w:rPr>
          <w:color w:val="FFFFFF" w:themeColor="background1"/>
          <w:spacing w:val="-4"/>
          <w:sz w:val="24"/>
        </w:rPr>
        <w:t xml:space="preserve"> </w:t>
      </w:r>
      <w:r w:rsidRPr="00F3183C">
        <w:rPr>
          <w:color w:val="FFFFFF" w:themeColor="background1"/>
          <w:sz w:val="24"/>
        </w:rPr>
        <w:t>de</w:t>
      </w:r>
      <w:r w:rsidRPr="00F3183C">
        <w:rPr>
          <w:color w:val="FFFFFF" w:themeColor="background1"/>
          <w:spacing w:val="-5"/>
          <w:sz w:val="24"/>
        </w:rPr>
        <w:t xml:space="preserve"> </w:t>
      </w:r>
      <w:r w:rsidRPr="00F3183C">
        <w:rPr>
          <w:color w:val="FFFFFF" w:themeColor="background1"/>
          <w:sz w:val="24"/>
        </w:rPr>
        <w:t>investiții:</w:t>
      </w:r>
      <w:r w:rsidRPr="00F3183C">
        <w:rPr>
          <w:color w:val="FFFFFF" w:themeColor="background1"/>
          <w:spacing w:val="-1"/>
          <w:sz w:val="24"/>
        </w:rPr>
        <w:t xml:space="preserve"> </w:t>
      </w:r>
      <w:r w:rsidRPr="00F3183C">
        <w:rPr>
          <w:b/>
          <w:color w:val="FFFFFF" w:themeColor="background1"/>
          <w:sz w:val="24"/>
        </w:rPr>
        <w:t>53.222.909,92</w:t>
      </w:r>
      <w:r w:rsidRPr="00F3183C">
        <w:rPr>
          <w:b/>
          <w:color w:val="FFFFFF" w:themeColor="background1"/>
          <w:spacing w:val="-4"/>
          <w:sz w:val="24"/>
        </w:rPr>
        <w:t xml:space="preserve"> </w:t>
      </w:r>
      <w:r w:rsidRPr="00F3183C">
        <w:rPr>
          <w:b/>
          <w:color w:val="FFFFFF" w:themeColor="background1"/>
          <w:sz w:val="24"/>
        </w:rPr>
        <w:t>lei</w:t>
      </w:r>
      <w:r w:rsidRPr="00F3183C">
        <w:rPr>
          <w:color w:val="FFFFFF" w:themeColor="background1"/>
          <w:sz w:val="24"/>
        </w:rPr>
        <w:t>,</w:t>
      </w:r>
      <w:r w:rsidRPr="00F3183C">
        <w:rPr>
          <w:color w:val="FFFFFF" w:themeColor="background1"/>
          <w:spacing w:val="-4"/>
          <w:sz w:val="24"/>
        </w:rPr>
        <w:t xml:space="preserve"> </w:t>
      </w:r>
      <w:r w:rsidRPr="00F3183C">
        <w:rPr>
          <w:color w:val="FFFFFF" w:themeColor="background1"/>
          <w:sz w:val="24"/>
        </w:rPr>
        <w:t>inclusiv</w:t>
      </w:r>
      <w:r w:rsidRPr="00F3183C">
        <w:rPr>
          <w:color w:val="FFFFFF" w:themeColor="background1"/>
          <w:spacing w:val="-4"/>
          <w:sz w:val="24"/>
        </w:rPr>
        <w:t xml:space="preserve"> </w:t>
      </w:r>
      <w:r w:rsidRPr="00F3183C">
        <w:rPr>
          <w:color w:val="FFFFFF" w:themeColor="background1"/>
          <w:sz w:val="24"/>
        </w:rPr>
        <w:t xml:space="preserve">TVA, din care C+M: </w:t>
      </w:r>
      <w:r w:rsidRPr="00F3183C">
        <w:rPr>
          <w:b/>
          <w:color w:val="FFFFFF" w:themeColor="background1"/>
          <w:sz w:val="24"/>
        </w:rPr>
        <w:t>27.561.963,92 lei</w:t>
      </w:r>
      <w:r w:rsidRPr="00F3183C">
        <w:rPr>
          <w:color w:val="FFFFFF" w:themeColor="background1"/>
          <w:sz w:val="24"/>
        </w:rPr>
        <w:t>, inclusiv TVA;</w:t>
      </w:r>
    </w:p>
    <w:p w:rsidR="005956A8" w:rsidRPr="00F3183C" w:rsidRDefault="00F3183C">
      <w:pPr>
        <w:pStyle w:val="ListParagraph"/>
        <w:numPr>
          <w:ilvl w:val="3"/>
          <w:numId w:val="59"/>
        </w:numPr>
        <w:tabs>
          <w:tab w:val="left" w:pos="1272"/>
        </w:tabs>
        <w:ind w:left="1118" w:right="2896" w:firstLine="0"/>
        <w:rPr>
          <w:color w:val="FFFFFF" w:themeColor="background1"/>
          <w:sz w:val="24"/>
        </w:rPr>
      </w:pPr>
      <w:r w:rsidRPr="00F3183C">
        <w:rPr>
          <w:color w:val="FFFFFF" w:themeColor="background1"/>
          <w:sz w:val="24"/>
        </w:rPr>
        <w:t>valoarea</w:t>
      </w:r>
      <w:r w:rsidRPr="00F3183C">
        <w:rPr>
          <w:color w:val="FFFFFF" w:themeColor="background1"/>
          <w:spacing w:val="-5"/>
          <w:sz w:val="24"/>
        </w:rPr>
        <w:t xml:space="preserve"> </w:t>
      </w:r>
      <w:r w:rsidRPr="00F3183C">
        <w:rPr>
          <w:color w:val="FFFFFF" w:themeColor="background1"/>
          <w:sz w:val="24"/>
        </w:rPr>
        <w:t>totală</w:t>
      </w:r>
      <w:r w:rsidRPr="00F3183C">
        <w:rPr>
          <w:color w:val="FFFFFF" w:themeColor="background1"/>
          <w:spacing w:val="-4"/>
          <w:sz w:val="24"/>
        </w:rPr>
        <w:t xml:space="preserve"> </w:t>
      </w:r>
      <w:r w:rsidRPr="00F3183C">
        <w:rPr>
          <w:color w:val="FFFFFF" w:themeColor="background1"/>
          <w:sz w:val="24"/>
        </w:rPr>
        <w:t>a</w:t>
      </w:r>
      <w:r w:rsidRPr="00F3183C">
        <w:rPr>
          <w:color w:val="FFFFFF" w:themeColor="background1"/>
          <w:spacing w:val="-6"/>
          <w:sz w:val="24"/>
        </w:rPr>
        <w:t xml:space="preserve"> </w:t>
      </w:r>
      <w:r w:rsidRPr="00F3183C">
        <w:rPr>
          <w:color w:val="FFFFFF" w:themeColor="background1"/>
          <w:sz w:val="24"/>
        </w:rPr>
        <w:t>obiectivului</w:t>
      </w:r>
      <w:r w:rsidRPr="00F3183C">
        <w:rPr>
          <w:color w:val="FFFFFF" w:themeColor="background1"/>
          <w:spacing w:val="-4"/>
          <w:sz w:val="24"/>
        </w:rPr>
        <w:t xml:space="preserve"> </w:t>
      </w:r>
      <w:r w:rsidRPr="00F3183C">
        <w:rPr>
          <w:color w:val="FFFFFF" w:themeColor="background1"/>
          <w:sz w:val="24"/>
        </w:rPr>
        <w:t>de</w:t>
      </w:r>
      <w:r w:rsidRPr="00F3183C">
        <w:rPr>
          <w:color w:val="FFFFFF" w:themeColor="background1"/>
          <w:spacing w:val="-5"/>
          <w:sz w:val="24"/>
        </w:rPr>
        <w:t xml:space="preserve"> </w:t>
      </w:r>
      <w:r w:rsidRPr="00F3183C">
        <w:rPr>
          <w:color w:val="FFFFFF" w:themeColor="background1"/>
          <w:sz w:val="24"/>
        </w:rPr>
        <w:t>investiții:</w:t>
      </w:r>
      <w:r w:rsidRPr="00F3183C">
        <w:rPr>
          <w:color w:val="FFFFFF" w:themeColor="background1"/>
          <w:spacing w:val="-1"/>
          <w:sz w:val="24"/>
        </w:rPr>
        <w:t xml:space="preserve"> </w:t>
      </w:r>
      <w:r w:rsidRPr="00F3183C">
        <w:rPr>
          <w:b/>
          <w:color w:val="FFFFFF" w:themeColor="background1"/>
          <w:sz w:val="24"/>
        </w:rPr>
        <w:t>44.061.774,</w:t>
      </w:r>
      <w:r w:rsidRPr="00F3183C">
        <w:rPr>
          <w:color w:val="FFFFFF" w:themeColor="background1"/>
          <w:sz w:val="24"/>
        </w:rPr>
        <w:t>66</w:t>
      </w:r>
      <w:r w:rsidRPr="00F3183C">
        <w:rPr>
          <w:color w:val="FFFFFF" w:themeColor="background1"/>
          <w:spacing w:val="-4"/>
          <w:sz w:val="24"/>
        </w:rPr>
        <w:t xml:space="preserve"> </w:t>
      </w:r>
      <w:r w:rsidRPr="00F3183C">
        <w:rPr>
          <w:b/>
          <w:color w:val="FFFFFF" w:themeColor="background1"/>
          <w:sz w:val="24"/>
        </w:rPr>
        <w:t>lei</w:t>
      </w:r>
      <w:r w:rsidRPr="00F3183C">
        <w:rPr>
          <w:color w:val="FFFFFF" w:themeColor="background1"/>
          <w:sz w:val="24"/>
        </w:rPr>
        <w:t>,</w:t>
      </w:r>
      <w:r w:rsidRPr="00F3183C">
        <w:rPr>
          <w:color w:val="FFFFFF" w:themeColor="background1"/>
          <w:spacing w:val="-4"/>
          <w:sz w:val="24"/>
        </w:rPr>
        <w:t xml:space="preserve"> </w:t>
      </w:r>
      <w:r w:rsidRPr="00F3183C">
        <w:rPr>
          <w:color w:val="FFFFFF" w:themeColor="background1"/>
          <w:sz w:val="24"/>
        </w:rPr>
        <w:t>fără</w:t>
      </w:r>
      <w:r w:rsidRPr="00F3183C">
        <w:rPr>
          <w:color w:val="FFFFFF" w:themeColor="background1"/>
          <w:spacing w:val="-6"/>
          <w:sz w:val="24"/>
        </w:rPr>
        <w:t xml:space="preserve"> </w:t>
      </w:r>
      <w:r w:rsidRPr="00F3183C">
        <w:rPr>
          <w:color w:val="FFFFFF" w:themeColor="background1"/>
          <w:sz w:val="24"/>
        </w:rPr>
        <w:t xml:space="preserve">TVA, din care C+M: </w:t>
      </w:r>
      <w:r w:rsidRPr="00F3183C">
        <w:rPr>
          <w:b/>
          <w:color w:val="FFFFFF" w:themeColor="background1"/>
          <w:sz w:val="24"/>
        </w:rPr>
        <w:t>22.778.482 lei</w:t>
      </w:r>
      <w:r w:rsidRPr="00F3183C">
        <w:rPr>
          <w:color w:val="FFFFFF" w:themeColor="background1"/>
          <w:sz w:val="24"/>
        </w:rPr>
        <w:t>, fără TVA.</w:t>
      </w:r>
    </w:p>
    <w:p w:rsidR="005956A8" w:rsidRDefault="005956A8">
      <w:pPr>
        <w:pStyle w:val="BodyText"/>
        <w:spacing w:before="1"/>
        <w:ind w:left="0"/>
      </w:pPr>
    </w:p>
    <w:p w:rsidR="005956A8" w:rsidRDefault="00F3183C">
      <w:pPr>
        <w:pStyle w:val="Heading3"/>
        <w:ind w:left="551"/>
        <w:rPr>
          <w:u w:val="none"/>
        </w:rPr>
      </w:pPr>
      <w:r>
        <w:rPr>
          <w:u w:val="none"/>
        </w:rPr>
        <w:t>SCENARIUL</w:t>
      </w:r>
      <w:r>
        <w:rPr>
          <w:spacing w:val="-15"/>
          <w:u w:val="none"/>
        </w:rPr>
        <w:t xml:space="preserve"> </w:t>
      </w:r>
      <w:r>
        <w:rPr>
          <w:spacing w:val="-2"/>
          <w:u w:val="none"/>
        </w:rPr>
        <w:t>NERECOMANDAT:</w:t>
      </w:r>
    </w:p>
    <w:p w:rsidR="005956A8" w:rsidRDefault="00F3183C">
      <w:pPr>
        <w:pStyle w:val="BodyText"/>
        <w:ind w:left="1118"/>
      </w:pPr>
      <w:r>
        <w:t>În</w:t>
      </w:r>
      <w:r>
        <w:rPr>
          <w:spacing w:val="-8"/>
        </w:rPr>
        <w:t xml:space="preserve"> </w:t>
      </w:r>
      <w:r>
        <w:t>conformitate</w:t>
      </w:r>
      <w:r>
        <w:rPr>
          <w:spacing w:val="-9"/>
        </w:rPr>
        <w:t xml:space="preserve"> </w:t>
      </w:r>
      <w:r>
        <w:t>cu</w:t>
      </w:r>
      <w:r>
        <w:rPr>
          <w:spacing w:val="-10"/>
        </w:rPr>
        <w:t xml:space="preserve"> </w:t>
      </w:r>
      <w:r>
        <w:t>devizul</w:t>
      </w:r>
      <w:r>
        <w:rPr>
          <w:spacing w:val="-9"/>
        </w:rPr>
        <w:t xml:space="preserve"> </w:t>
      </w:r>
      <w:r>
        <w:t>general</w:t>
      </w:r>
      <w:r>
        <w:rPr>
          <w:spacing w:val="-10"/>
        </w:rPr>
        <w:t xml:space="preserve"> </w:t>
      </w:r>
      <w:r>
        <w:t>recomandat,</w:t>
      </w:r>
      <w:r>
        <w:rPr>
          <w:spacing w:val="-10"/>
        </w:rPr>
        <w:t xml:space="preserve"> </w:t>
      </w:r>
      <w:r>
        <w:t>indicatorii</w:t>
      </w:r>
      <w:r>
        <w:rPr>
          <w:spacing w:val="-9"/>
        </w:rPr>
        <w:t xml:space="preserve"> </w:t>
      </w:r>
      <w:r>
        <w:t>maximali</w:t>
      </w:r>
      <w:r>
        <w:rPr>
          <w:spacing w:val="-10"/>
        </w:rPr>
        <w:t xml:space="preserve"> </w:t>
      </w:r>
      <w:r>
        <w:t>ai</w:t>
      </w:r>
      <w:r>
        <w:rPr>
          <w:spacing w:val="-9"/>
        </w:rPr>
        <w:t xml:space="preserve"> </w:t>
      </w:r>
      <w:r>
        <w:t>investiției</w:t>
      </w:r>
      <w:r>
        <w:rPr>
          <w:spacing w:val="-10"/>
        </w:rPr>
        <w:t xml:space="preserve"> </w:t>
      </w:r>
      <w:r>
        <w:rPr>
          <w:spacing w:val="-2"/>
        </w:rPr>
        <w:t>sunt:</w:t>
      </w:r>
    </w:p>
    <w:p w:rsidR="005956A8" w:rsidRPr="00F3183C" w:rsidRDefault="00F3183C">
      <w:pPr>
        <w:pStyle w:val="ListParagraph"/>
        <w:numPr>
          <w:ilvl w:val="3"/>
          <w:numId w:val="59"/>
        </w:numPr>
        <w:tabs>
          <w:tab w:val="left" w:pos="1272"/>
        </w:tabs>
        <w:ind w:left="1118" w:right="2506" w:firstLine="0"/>
        <w:rPr>
          <w:color w:val="FFFFFF" w:themeColor="background1"/>
          <w:sz w:val="24"/>
        </w:rPr>
      </w:pPr>
      <w:r w:rsidRPr="00F3183C">
        <w:rPr>
          <w:color w:val="FFFFFF" w:themeColor="background1"/>
          <w:sz w:val="24"/>
        </w:rPr>
        <w:t>valoarea</w:t>
      </w:r>
      <w:r w:rsidRPr="00F3183C">
        <w:rPr>
          <w:color w:val="FFFFFF" w:themeColor="background1"/>
          <w:spacing w:val="-5"/>
          <w:sz w:val="24"/>
        </w:rPr>
        <w:t xml:space="preserve"> </w:t>
      </w:r>
      <w:r w:rsidRPr="00F3183C">
        <w:rPr>
          <w:color w:val="FFFFFF" w:themeColor="background1"/>
          <w:sz w:val="24"/>
        </w:rPr>
        <w:t>totală</w:t>
      </w:r>
      <w:r w:rsidRPr="00F3183C">
        <w:rPr>
          <w:color w:val="FFFFFF" w:themeColor="background1"/>
          <w:spacing w:val="-4"/>
          <w:sz w:val="24"/>
        </w:rPr>
        <w:t xml:space="preserve"> </w:t>
      </w:r>
      <w:r w:rsidRPr="00F3183C">
        <w:rPr>
          <w:color w:val="FFFFFF" w:themeColor="background1"/>
          <w:sz w:val="24"/>
        </w:rPr>
        <w:t>a</w:t>
      </w:r>
      <w:r w:rsidRPr="00F3183C">
        <w:rPr>
          <w:color w:val="FFFFFF" w:themeColor="background1"/>
          <w:spacing w:val="-6"/>
          <w:sz w:val="24"/>
        </w:rPr>
        <w:t xml:space="preserve"> </w:t>
      </w:r>
      <w:r w:rsidRPr="00F3183C">
        <w:rPr>
          <w:color w:val="FFFFFF" w:themeColor="background1"/>
          <w:sz w:val="24"/>
        </w:rPr>
        <w:t>obiectivului</w:t>
      </w:r>
      <w:r w:rsidRPr="00F3183C">
        <w:rPr>
          <w:color w:val="FFFFFF" w:themeColor="background1"/>
          <w:spacing w:val="-4"/>
          <w:sz w:val="24"/>
        </w:rPr>
        <w:t xml:space="preserve"> </w:t>
      </w:r>
      <w:r w:rsidRPr="00F3183C">
        <w:rPr>
          <w:color w:val="FFFFFF" w:themeColor="background1"/>
          <w:sz w:val="24"/>
        </w:rPr>
        <w:t>de</w:t>
      </w:r>
      <w:r w:rsidRPr="00F3183C">
        <w:rPr>
          <w:color w:val="FFFFFF" w:themeColor="background1"/>
          <w:spacing w:val="-5"/>
          <w:sz w:val="24"/>
        </w:rPr>
        <w:t xml:space="preserve"> </w:t>
      </w:r>
      <w:r w:rsidRPr="00F3183C">
        <w:rPr>
          <w:color w:val="FFFFFF" w:themeColor="background1"/>
          <w:sz w:val="24"/>
        </w:rPr>
        <w:t>investiții:</w:t>
      </w:r>
      <w:r w:rsidRPr="00F3183C">
        <w:rPr>
          <w:color w:val="FFFFFF" w:themeColor="background1"/>
          <w:spacing w:val="-2"/>
          <w:sz w:val="24"/>
        </w:rPr>
        <w:t xml:space="preserve"> </w:t>
      </w:r>
      <w:r w:rsidRPr="00F3183C">
        <w:rPr>
          <w:b/>
          <w:color w:val="FFFFFF" w:themeColor="background1"/>
          <w:sz w:val="24"/>
        </w:rPr>
        <w:t>53.302.769,92</w:t>
      </w:r>
      <w:r w:rsidRPr="00F3183C">
        <w:rPr>
          <w:b/>
          <w:color w:val="FFFFFF" w:themeColor="background1"/>
          <w:spacing w:val="-4"/>
          <w:sz w:val="24"/>
        </w:rPr>
        <w:t xml:space="preserve"> </w:t>
      </w:r>
      <w:r w:rsidRPr="00F3183C">
        <w:rPr>
          <w:b/>
          <w:color w:val="FFFFFF" w:themeColor="background1"/>
          <w:sz w:val="24"/>
        </w:rPr>
        <w:t>lei</w:t>
      </w:r>
      <w:r w:rsidRPr="00F3183C">
        <w:rPr>
          <w:color w:val="FFFFFF" w:themeColor="background1"/>
          <w:sz w:val="24"/>
        </w:rPr>
        <w:t>,</w:t>
      </w:r>
      <w:r w:rsidRPr="00F3183C">
        <w:rPr>
          <w:color w:val="FFFFFF" w:themeColor="background1"/>
          <w:spacing w:val="-4"/>
          <w:sz w:val="24"/>
        </w:rPr>
        <w:t xml:space="preserve"> </w:t>
      </w:r>
      <w:r w:rsidRPr="00F3183C">
        <w:rPr>
          <w:color w:val="FFFFFF" w:themeColor="background1"/>
          <w:sz w:val="24"/>
        </w:rPr>
        <w:t>inclusiv</w:t>
      </w:r>
      <w:r w:rsidRPr="00F3183C">
        <w:rPr>
          <w:color w:val="FFFFFF" w:themeColor="background1"/>
          <w:spacing w:val="-4"/>
          <w:sz w:val="24"/>
        </w:rPr>
        <w:t xml:space="preserve"> </w:t>
      </w:r>
      <w:r w:rsidRPr="00F3183C">
        <w:rPr>
          <w:color w:val="FFFFFF" w:themeColor="background1"/>
          <w:sz w:val="24"/>
        </w:rPr>
        <w:t xml:space="preserve">TVA, din care C+M: </w:t>
      </w:r>
      <w:r w:rsidRPr="00F3183C">
        <w:rPr>
          <w:b/>
          <w:color w:val="FFFFFF" w:themeColor="background1"/>
          <w:sz w:val="24"/>
        </w:rPr>
        <w:t>27.561.963,92 lei</w:t>
      </w:r>
      <w:r w:rsidRPr="00F3183C">
        <w:rPr>
          <w:color w:val="FFFFFF" w:themeColor="background1"/>
          <w:sz w:val="24"/>
        </w:rPr>
        <w:t>, inclusiv TVA;</w:t>
      </w:r>
    </w:p>
    <w:p w:rsidR="005956A8" w:rsidRPr="00F3183C" w:rsidRDefault="00F3183C">
      <w:pPr>
        <w:pStyle w:val="ListParagraph"/>
        <w:numPr>
          <w:ilvl w:val="3"/>
          <w:numId w:val="59"/>
        </w:numPr>
        <w:tabs>
          <w:tab w:val="left" w:pos="1272"/>
        </w:tabs>
        <w:ind w:left="1118" w:right="2896" w:firstLine="0"/>
        <w:rPr>
          <w:color w:val="FFFFFF" w:themeColor="background1"/>
          <w:sz w:val="24"/>
        </w:rPr>
      </w:pPr>
      <w:r w:rsidRPr="00F3183C">
        <w:rPr>
          <w:color w:val="FFFFFF" w:themeColor="background1"/>
          <w:sz w:val="24"/>
        </w:rPr>
        <w:t>valoarea</w:t>
      </w:r>
      <w:r w:rsidRPr="00F3183C">
        <w:rPr>
          <w:color w:val="FFFFFF" w:themeColor="background1"/>
          <w:spacing w:val="-5"/>
          <w:sz w:val="24"/>
        </w:rPr>
        <w:t xml:space="preserve"> </w:t>
      </w:r>
      <w:r w:rsidRPr="00F3183C">
        <w:rPr>
          <w:color w:val="FFFFFF" w:themeColor="background1"/>
          <w:sz w:val="24"/>
        </w:rPr>
        <w:t>totală</w:t>
      </w:r>
      <w:r w:rsidRPr="00F3183C">
        <w:rPr>
          <w:color w:val="FFFFFF" w:themeColor="background1"/>
          <w:spacing w:val="-4"/>
          <w:sz w:val="24"/>
        </w:rPr>
        <w:t xml:space="preserve"> </w:t>
      </w:r>
      <w:r w:rsidRPr="00F3183C">
        <w:rPr>
          <w:color w:val="FFFFFF" w:themeColor="background1"/>
          <w:sz w:val="24"/>
        </w:rPr>
        <w:t>a</w:t>
      </w:r>
      <w:r w:rsidRPr="00F3183C">
        <w:rPr>
          <w:color w:val="FFFFFF" w:themeColor="background1"/>
          <w:spacing w:val="-6"/>
          <w:sz w:val="24"/>
        </w:rPr>
        <w:t xml:space="preserve"> </w:t>
      </w:r>
      <w:r w:rsidRPr="00F3183C">
        <w:rPr>
          <w:color w:val="FFFFFF" w:themeColor="background1"/>
          <w:sz w:val="24"/>
        </w:rPr>
        <w:t>obiectivului</w:t>
      </w:r>
      <w:r w:rsidRPr="00F3183C">
        <w:rPr>
          <w:color w:val="FFFFFF" w:themeColor="background1"/>
          <w:spacing w:val="-4"/>
          <w:sz w:val="24"/>
        </w:rPr>
        <w:t xml:space="preserve"> </w:t>
      </w:r>
      <w:r w:rsidRPr="00F3183C">
        <w:rPr>
          <w:color w:val="FFFFFF" w:themeColor="background1"/>
          <w:sz w:val="24"/>
        </w:rPr>
        <w:t>de</w:t>
      </w:r>
      <w:r w:rsidRPr="00F3183C">
        <w:rPr>
          <w:color w:val="FFFFFF" w:themeColor="background1"/>
          <w:spacing w:val="-5"/>
          <w:sz w:val="24"/>
        </w:rPr>
        <w:t xml:space="preserve"> </w:t>
      </w:r>
      <w:r w:rsidRPr="00F3183C">
        <w:rPr>
          <w:color w:val="FFFFFF" w:themeColor="background1"/>
          <w:sz w:val="24"/>
        </w:rPr>
        <w:t>investiții:</w:t>
      </w:r>
      <w:r w:rsidRPr="00F3183C">
        <w:rPr>
          <w:color w:val="FFFFFF" w:themeColor="background1"/>
          <w:spacing w:val="-1"/>
          <w:sz w:val="24"/>
        </w:rPr>
        <w:t xml:space="preserve"> </w:t>
      </w:r>
      <w:r w:rsidRPr="00F3183C">
        <w:rPr>
          <w:b/>
          <w:color w:val="FFFFFF" w:themeColor="background1"/>
          <w:sz w:val="24"/>
        </w:rPr>
        <w:t>44.148.774,</w:t>
      </w:r>
      <w:r w:rsidRPr="00F3183C">
        <w:rPr>
          <w:color w:val="FFFFFF" w:themeColor="background1"/>
          <w:sz w:val="24"/>
        </w:rPr>
        <w:t>66</w:t>
      </w:r>
      <w:r w:rsidRPr="00F3183C">
        <w:rPr>
          <w:color w:val="FFFFFF" w:themeColor="background1"/>
          <w:spacing w:val="-4"/>
          <w:sz w:val="24"/>
        </w:rPr>
        <w:t xml:space="preserve"> </w:t>
      </w:r>
      <w:r w:rsidRPr="00F3183C">
        <w:rPr>
          <w:b/>
          <w:color w:val="FFFFFF" w:themeColor="background1"/>
          <w:sz w:val="24"/>
        </w:rPr>
        <w:t>lei</w:t>
      </w:r>
      <w:r w:rsidRPr="00F3183C">
        <w:rPr>
          <w:color w:val="FFFFFF" w:themeColor="background1"/>
          <w:sz w:val="24"/>
        </w:rPr>
        <w:t>,</w:t>
      </w:r>
      <w:r w:rsidRPr="00F3183C">
        <w:rPr>
          <w:color w:val="FFFFFF" w:themeColor="background1"/>
          <w:spacing w:val="-4"/>
          <w:sz w:val="24"/>
        </w:rPr>
        <w:t xml:space="preserve"> </w:t>
      </w:r>
      <w:r w:rsidRPr="00F3183C">
        <w:rPr>
          <w:color w:val="FFFFFF" w:themeColor="background1"/>
          <w:sz w:val="24"/>
        </w:rPr>
        <w:t>fără</w:t>
      </w:r>
      <w:r w:rsidRPr="00F3183C">
        <w:rPr>
          <w:color w:val="FFFFFF" w:themeColor="background1"/>
          <w:spacing w:val="-6"/>
          <w:sz w:val="24"/>
        </w:rPr>
        <w:t xml:space="preserve"> </w:t>
      </w:r>
      <w:r w:rsidRPr="00F3183C">
        <w:rPr>
          <w:color w:val="FFFFFF" w:themeColor="background1"/>
          <w:sz w:val="24"/>
        </w:rPr>
        <w:t xml:space="preserve">TVA, din care C+M: </w:t>
      </w:r>
      <w:r w:rsidRPr="00F3183C">
        <w:rPr>
          <w:b/>
          <w:color w:val="FFFFFF" w:themeColor="background1"/>
          <w:sz w:val="24"/>
        </w:rPr>
        <w:t>22.778.482 lei</w:t>
      </w:r>
      <w:r w:rsidRPr="00F3183C">
        <w:rPr>
          <w:color w:val="FFFFFF" w:themeColor="background1"/>
          <w:sz w:val="24"/>
        </w:rPr>
        <w:t>, fără TVA.</w:t>
      </w:r>
    </w:p>
    <w:p w:rsidR="005956A8" w:rsidRDefault="005956A8">
      <w:pPr>
        <w:pStyle w:val="BodyText"/>
        <w:ind w:left="0"/>
      </w:pPr>
    </w:p>
    <w:p w:rsidR="005956A8" w:rsidRDefault="00F3183C">
      <w:pPr>
        <w:pStyle w:val="Heading4"/>
        <w:numPr>
          <w:ilvl w:val="2"/>
          <w:numId w:val="59"/>
        </w:numPr>
        <w:tabs>
          <w:tab w:val="left" w:pos="1272"/>
        </w:tabs>
        <w:ind w:right="1076"/>
        <w:jc w:val="both"/>
      </w:pPr>
      <w:r>
        <w:t>indicatori minimali, respectiv indicatori de performanţă - elemente fizice/capacităţi fizice care să indice atingerea ţintei obiectivului de investiţii - şi, după caz, calitativi,</w:t>
      </w:r>
    </w:p>
    <w:p w:rsidR="005956A8" w:rsidRDefault="005956A8">
      <w:pPr>
        <w:jc w:val="both"/>
        <w:sectPr w:rsidR="005956A8">
          <w:pgSz w:w="11910" w:h="16840"/>
          <w:pgMar w:top="1540" w:right="0" w:bottom="700" w:left="860" w:header="467" w:footer="518" w:gutter="0"/>
          <w:cols w:space="720"/>
        </w:sectPr>
      </w:pPr>
    </w:p>
    <w:p w:rsidR="005956A8" w:rsidRDefault="005956A8">
      <w:pPr>
        <w:pStyle w:val="BodyText"/>
        <w:ind w:left="0"/>
        <w:rPr>
          <w:b/>
          <w:sz w:val="9"/>
        </w:rPr>
      </w:pPr>
    </w:p>
    <w:p w:rsidR="005956A8" w:rsidRDefault="005956A8">
      <w:pPr>
        <w:pStyle w:val="BodyText"/>
        <w:spacing w:line="28" w:lineRule="exact"/>
        <w:ind w:left="522"/>
        <w:rPr>
          <w:sz w:val="2"/>
        </w:rPr>
      </w:pPr>
      <w:r w:rsidRPr="005956A8">
        <w:rPr>
          <w:sz w:val="2"/>
        </w:rPr>
      </w:r>
      <w:r>
        <w:rPr>
          <w:sz w:val="2"/>
        </w:rPr>
        <w:pict>
          <v:group id="docshapegroup382" o:spid="_x0000_s1040" style="width:485.25pt;height:1.45pt;mso-position-horizontal-relative:char;mso-position-vertical-relative:line" coordsize="9705,29">
            <v:rect id="docshape383" o:spid="_x0000_s1041"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Heading4"/>
        <w:spacing w:before="119" w:line="480" w:lineRule="auto"/>
        <w:ind w:right="1054"/>
      </w:pPr>
      <w:r>
        <w:t>în</w:t>
      </w:r>
      <w:r>
        <w:rPr>
          <w:spacing w:val="-3"/>
        </w:rPr>
        <w:t xml:space="preserve"> </w:t>
      </w:r>
      <w:r>
        <w:t>conformitate</w:t>
      </w:r>
      <w:r>
        <w:rPr>
          <w:spacing w:val="-5"/>
        </w:rPr>
        <w:t xml:space="preserve"> </w:t>
      </w:r>
      <w:r>
        <w:t>cu</w:t>
      </w:r>
      <w:r>
        <w:rPr>
          <w:spacing w:val="-4"/>
        </w:rPr>
        <w:t xml:space="preserve"> </w:t>
      </w:r>
      <w:r>
        <w:t>standardele,</w:t>
      </w:r>
      <w:r>
        <w:rPr>
          <w:spacing w:val="-4"/>
        </w:rPr>
        <w:t xml:space="preserve"> </w:t>
      </w:r>
      <w:r>
        <w:t>normativele</w:t>
      </w:r>
      <w:r>
        <w:rPr>
          <w:spacing w:val="-4"/>
        </w:rPr>
        <w:t xml:space="preserve"> </w:t>
      </w:r>
      <w:r>
        <w:t>şi</w:t>
      </w:r>
      <w:r>
        <w:rPr>
          <w:spacing w:val="-2"/>
        </w:rPr>
        <w:t xml:space="preserve"> </w:t>
      </w:r>
      <w:r>
        <w:t>reglementările</w:t>
      </w:r>
      <w:r>
        <w:rPr>
          <w:spacing w:val="-5"/>
        </w:rPr>
        <w:t xml:space="preserve"> </w:t>
      </w:r>
      <w:r>
        <w:t>tehnice</w:t>
      </w:r>
      <w:r>
        <w:rPr>
          <w:spacing w:val="-6"/>
        </w:rPr>
        <w:t xml:space="preserve"> </w:t>
      </w:r>
      <w:r>
        <w:t>în</w:t>
      </w:r>
      <w:r>
        <w:rPr>
          <w:spacing w:val="-3"/>
        </w:rPr>
        <w:t xml:space="preserve"> </w:t>
      </w:r>
      <w:r>
        <w:t xml:space="preserve">vigoare; </w:t>
      </w:r>
      <w:r>
        <w:rPr>
          <w:u w:val="single"/>
        </w:rPr>
        <w:t xml:space="preserve">Suprafață teren </w:t>
      </w:r>
      <w:r>
        <w:rPr>
          <w:b w:val="0"/>
          <w:u w:val="single"/>
        </w:rPr>
        <w:t>(conf. CF 148545)</w:t>
      </w:r>
      <w:r>
        <w:rPr>
          <w:b w:val="0"/>
        </w:rPr>
        <w:t xml:space="preserve">: </w:t>
      </w:r>
      <w:r>
        <w:t>125.631 mp</w:t>
      </w:r>
    </w:p>
    <w:p w:rsidR="005956A8" w:rsidRDefault="00F3183C">
      <w:pPr>
        <w:ind w:left="1271"/>
        <w:rPr>
          <w:b/>
          <w:i/>
          <w:sz w:val="24"/>
        </w:rPr>
      </w:pPr>
      <w:r>
        <w:rPr>
          <w:b/>
          <w:i/>
          <w:sz w:val="24"/>
          <w:u w:val="single"/>
        </w:rPr>
        <w:t>EXISTENT</w:t>
      </w:r>
      <w:r>
        <w:rPr>
          <w:b/>
          <w:i/>
          <w:sz w:val="24"/>
        </w:rPr>
        <w:t>(după</w:t>
      </w:r>
      <w:r>
        <w:rPr>
          <w:b/>
          <w:i/>
          <w:spacing w:val="-15"/>
          <w:sz w:val="24"/>
        </w:rPr>
        <w:t xml:space="preserve"> </w:t>
      </w:r>
      <w:r>
        <w:rPr>
          <w:b/>
          <w:i/>
          <w:sz w:val="24"/>
        </w:rPr>
        <w:t>demolare)</w:t>
      </w:r>
      <w:r>
        <w:rPr>
          <w:b/>
          <w:i/>
          <w:spacing w:val="-15"/>
          <w:sz w:val="24"/>
        </w:rPr>
        <w:t xml:space="preserve"> </w:t>
      </w:r>
      <w:r>
        <w:rPr>
          <w:b/>
          <w:i/>
          <w:spacing w:val="-10"/>
          <w:sz w:val="24"/>
        </w:rPr>
        <w:t>:</w:t>
      </w:r>
    </w:p>
    <w:p w:rsidR="005956A8" w:rsidRDefault="00F3183C">
      <w:pPr>
        <w:ind w:left="1271"/>
        <w:rPr>
          <w:b/>
          <w:i/>
          <w:sz w:val="24"/>
        </w:rPr>
      </w:pPr>
      <w:r>
        <w:rPr>
          <w:b/>
          <w:i/>
          <w:sz w:val="24"/>
        </w:rPr>
        <w:t>Arie</w:t>
      </w:r>
      <w:r>
        <w:rPr>
          <w:b/>
          <w:i/>
          <w:spacing w:val="-3"/>
          <w:sz w:val="24"/>
        </w:rPr>
        <w:t xml:space="preserve"> </w:t>
      </w:r>
      <w:r>
        <w:rPr>
          <w:b/>
          <w:i/>
          <w:sz w:val="24"/>
        </w:rPr>
        <w:t>construită =</w:t>
      </w:r>
      <w:r>
        <w:rPr>
          <w:b/>
          <w:i/>
          <w:spacing w:val="-1"/>
          <w:sz w:val="24"/>
        </w:rPr>
        <w:t xml:space="preserve"> </w:t>
      </w:r>
      <w:r>
        <w:rPr>
          <w:b/>
          <w:i/>
          <w:sz w:val="24"/>
        </w:rPr>
        <w:t>20</w:t>
      </w:r>
      <w:r>
        <w:rPr>
          <w:b/>
          <w:i/>
          <w:spacing w:val="-1"/>
          <w:sz w:val="24"/>
        </w:rPr>
        <w:t xml:space="preserve"> </w:t>
      </w:r>
      <w:r>
        <w:rPr>
          <w:b/>
          <w:i/>
          <w:sz w:val="24"/>
        </w:rPr>
        <w:t>806</w:t>
      </w:r>
      <w:r>
        <w:rPr>
          <w:b/>
          <w:i/>
          <w:spacing w:val="-3"/>
          <w:sz w:val="24"/>
        </w:rPr>
        <w:t xml:space="preserve"> </w:t>
      </w:r>
      <w:r>
        <w:rPr>
          <w:b/>
          <w:i/>
          <w:spacing w:val="-5"/>
          <w:sz w:val="24"/>
        </w:rPr>
        <w:t>mp</w:t>
      </w:r>
    </w:p>
    <w:p w:rsidR="005956A8" w:rsidRDefault="00F3183C">
      <w:pPr>
        <w:ind w:left="1271" w:right="5510"/>
        <w:rPr>
          <w:b/>
          <w:i/>
          <w:sz w:val="24"/>
        </w:rPr>
      </w:pPr>
      <w:r>
        <w:rPr>
          <w:b/>
          <w:i/>
          <w:sz w:val="24"/>
        </w:rPr>
        <w:t>Arie</w:t>
      </w:r>
      <w:r>
        <w:rPr>
          <w:b/>
          <w:i/>
          <w:spacing w:val="-7"/>
          <w:sz w:val="24"/>
        </w:rPr>
        <w:t xml:space="preserve"> </w:t>
      </w:r>
      <w:r>
        <w:rPr>
          <w:b/>
          <w:i/>
          <w:sz w:val="24"/>
        </w:rPr>
        <w:t>construită</w:t>
      </w:r>
      <w:r>
        <w:rPr>
          <w:b/>
          <w:i/>
          <w:spacing w:val="-6"/>
          <w:sz w:val="24"/>
        </w:rPr>
        <w:t xml:space="preserve"> </w:t>
      </w:r>
      <w:r>
        <w:rPr>
          <w:b/>
          <w:i/>
          <w:sz w:val="24"/>
        </w:rPr>
        <w:t>desfășurată</w:t>
      </w:r>
      <w:r>
        <w:rPr>
          <w:b/>
          <w:i/>
          <w:spacing w:val="-4"/>
          <w:sz w:val="24"/>
        </w:rPr>
        <w:t xml:space="preserve"> </w:t>
      </w:r>
      <w:r>
        <w:rPr>
          <w:b/>
          <w:i/>
          <w:sz w:val="24"/>
        </w:rPr>
        <w:t>=</w:t>
      </w:r>
      <w:r>
        <w:rPr>
          <w:b/>
          <w:i/>
          <w:spacing w:val="-6"/>
          <w:sz w:val="24"/>
        </w:rPr>
        <w:t xml:space="preserve"> </w:t>
      </w:r>
      <w:r>
        <w:rPr>
          <w:b/>
          <w:i/>
          <w:sz w:val="24"/>
        </w:rPr>
        <w:t>27</w:t>
      </w:r>
      <w:r>
        <w:rPr>
          <w:b/>
          <w:i/>
          <w:spacing w:val="-6"/>
          <w:sz w:val="24"/>
        </w:rPr>
        <w:t xml:space="preserve"> </w:t>
      </w:r>
      <w:r>
        <w:rPr>
          <w:b/>
          <w:i/>
          <w:sz w:val="24"/>
        </w:rPr>
        <w:t>476</w:t>
      </w:r>
      <w:r>
        <w:rPr>
          <w:b/>
          <w:i/>
          <w:spacing w:val="-6"/>
          <w:sz w:val="24"/>
        </w:rPr>
        <w:t xml:space="preserve"> </w:t>
      </w:r>
      <w:r>
        <w:rPr>
          <w:b/>
          <w:i/>
          <w:sz w:val="24"/>
        </w:rPr>
        <w:t>mp POT existent = 16,56 %</w:t>
      </w:r>
    </w:p>
    <w:p w:rsidR="005956A8" w:rsidRDefault="00F3183C">
      <w:pPr>
        <w:ind w:left="1271"/>
        <w:rPr>
          <w:b/>
          <w:i/>
          <w:sz w:val="24"/>
        </w:rPr>
      </w:pPr>
      <w:r>
        <w:rPr>
          <w:b/>
          <w:i/>
          <w:sz w:val="24"/>
        </w:rPr>
        <w:t>CUT</w:t>
      </w:r>
      <w:r>
        <w:rPr>
          <w:b/>
          <w:i/>
          <w:spacing w:val="-7"/>
          <w:sz w:val="24"/>
        </w:rPr>
        <w:t xml:space="preserve"> </w:t>
      </w:r>
      <w:r>
        <w:rPr>
          <w:b/>
          <w:i/>
          <w:sz w:val="24"/>
        </w:rPr>
        <w:t>existent</w:t>
      </w:r>
      <w:r>
        <w:rPr>
          <w:b/>
          <w:i/>
          <w:spacing w:val="-3"/>
          <w:sz w:val="24"/>
        </w:rPr>
        <w:t xml:space="preserve"> </w:t>
      </w:r>
      <w:r>
        <w:rPr>
          <w:b/>
          <w:i/>
          <w:sz w:val="24"/>
        </w:rPr>
        <w:t>=</w:t>
      </w:r>
      <w:r>
        <w:rPr>
          <w:b/>
          <w:i/>
          <w:spacing w:val="-2"/>
          <w:sz w:val="24"/>
        </w:rPr>
        <w:t xml:space="preserve"> </w:t>
      </w:r>
      <w:r>
        <w:rPr>
          <w:b/>
          <w:i/>
          <w:spacing w:val="-4"/>
          <w:sz w:val="24"/>
        </w:rPr>
        <w:t>0,21</w:t>
      </w:r>
    </w:p>
    <w:p w:rsidR="005956A8" w:rsidRDefault="00F3183C">
      <w:pPr>
        <w:pStyle w:val="BodyText"/>
        <w:ind w:left="1271" w:right="5264"/>
      </w:pPr>
      <w:r>
        <w:t>Alei circulații auto = 13 347 mp – 10,62 % Alei</w:t>
      </w:r>
      <w:r>
        <w:rPr>
          <w:spacing w:val="-4"/>
        </w:rPr>
        <w:t xml:space="preserve"> </w:t>
      </w:r>
      <w:r>
        <w:t>circulație</w:t>
      </w:r>
      <w:r>
        <w:rPr>
          <w:spacing w:val="-5"/>
        </w:rPr>
        <w:t xml:space="preserve"> </w:t>
      </w:r>
      <w:r>
        <w:t>pietonală</w:t>
      </w:r>
      <w:r>
        <w:rPr>
          <w:spacing w:val="-3"/>
        </w:rPr>
        <w:t xml:space="preserve"> </w:t>
      </w:r>
      <w:r>
        <w:t>=</w:t>
      </w:r>
      <w:r>
        <w:rPr>
          <w:spacing w:val="-4"/>
        </w:rPr>
        <w:t xml:space="preserve"> </w:t>
      </w:r>
      <w:r>
        <w:t>8</w:t>
      </w:r>
      <w:r>
        <w:rPr>
          <w:spacing w:val="-4"/>
        </w:rPr>
        <w:t xml:space="preserve"> </w:t>
      </w:r>
      <w:r>
        <w:t>375</w:t>
      </w:r>
      <w:r>
        <w:rPr>
          <w:spacing w:val="-4"/>
        </w:rPr>
        <w:t xml:space="preserve"> </w:t>
      </w:r>
      <w:r>
        <w:t>mp</w:t>
      </w:r>
      <w:r>
        <w:rPr>
          <w:spacing w:val="-4"/>
        </w:rPr>
        <w:t xml:space="preserve"> </w:t>
      </w:r>
      <w:r>
        <w:t>–</w:t>
      </w:r>
      <w:r>
        <w:rPr>
          <w:spacing w:val="-4"/>
        </w:rPr>
        <w:t xml:space="preserve"> </w:t>
      </w:r>
      <w:r>
        <w:t>6,66</w:t>
      </w:r>
      <w:r>
        <w:rPr>
          <w:spacing w:val="-4"/>
        </w:rPr>
        <w:t xml:space="preserve"> </w:t>
      </w:r>
      <w:r>
        <w:t>%</w:t>
      </w:r>
    </w:p>
    <w:p w:rsidR="005956A8" w:rsidRDefault="00F3183C">
      <w:pPr>
        <w:pStyle w:val="BodyText"/>
        <w:ind w:left="1271"/>
      </w:pPr>
      <w:r>
        <w:t>Spatiu</w:t>
      </w:r>
      <w:r>
        <w:rPr>
          <w:spacing w:val="-1"/>
        </w:rPr>
        <w:t xml:space="preserve"> </w:t>
      </w:r>
      <w:r>
        <w:t>verde</w:t>
      </w:r>
      <w:r>
        <w:rPr>
          <w:spacing w:val="-3"/>
        </w:rPr>
        <w:t xml:space="preserve"> </w:t>
      </w:r>
      <w:r>
        <w:t>amenajat</w:t>
      </w:r>
      <w:r>
        <w:rPr>
          <w:spacing w:val="-1"/>
        </w:rPr>
        <w:t xml:space="preserve"> </w:t>
      </w:r>
      <w:r>
        <w:t>= 80.148,15 mp -</w:t>
      </w:r>
      <w:r>
        <w:rPr>
          <w:spacing w:val="-2"/>
        </w:rPr>
        <w:t xml:space="preserve"> 63,81%</w:t>
      </w:r>
    </w:p>
    <w:p w:rsidR="005956A8" w:rsidRDefault="005956A8">
      <w:pPr>
        <w:pStyle w:val="BodyText"/>
        <w:spacing w:before="1"/>
        <w:ind w:left="0"/>
      </w:pPr>
    </w:p>
    <w:p w:rsidR="005956A8" w:rsidRDefault="00F3183C">
      <w:pPr>
        <w:ind w:left="1271"/>
        <w:rPr>
          <w:b/>
          <w:i/>
          <w:sz w:val="24"/>
        </w:rPr>
      </w:pPr>
      <w:r>
        <w:rPr>
          <w:b/>
          <w:i/>
          <w:spacing w:val="-2"/>
          <w:sz w:val="24"/>
          <w:u w:val="single"/>
        </w:rPr>
        <w:t>PROPUS</w:t>
      </w:r>
      <w:r>
        <w:rPr>
          <w:b/>
          <w:i/>
          <w:spacing w:val="-2"/>
          <w:sz w:val="24"/>
        </w:rPr>
        <w:t>:</w:t>
      </w:r>
    </w:p>
    <w:p w:rsidR="005956A8" w:rsidRDefault="00F3183C">
      <w:pPr>
        <w:pStyle w:val="BodyText"/>
        <w:ind w:left="1271" w:right="3069"/>
      </w:pPr>
      <w:r>
        <w:rPr>
          <w:u w:val="single"/>
        </w:rPr>
        <w:t>Obiect</w:t>
      </w:r>
      <w:r>
        <w:rPr>
          <w:spacing w:val="-4"/>
          <w:u w:val="single"/>
        </w:rPr>
        <w:t xml:space="preserve"> </w:t>
      </w:r>
      <w:r>
        <w:rPr>
          <w:u w:val="single"/>
        </w:rPr>
        <w:t>nr.</w:t>
      </w:r>
      <w:r>
        <w:rPr>
          <w:spacing w:val="-4"/>
          <w:u w:val="single"/>
        </w:rPr>
        <w:t xml:space="preserve"> </w:t>
      </w:r>
      <w:r>
        <w:rPr>
          <w:u w:val="single"/>
        </w:rPr>
        <w:t>2</w:t>
      </w:r>
      <w:r>
        <w:rPr>
          <w:spacing w:val="-4"/>
          <w:u w:val="single"/>
        </w:rPr>
        <w:t xml:space="preserve"> </w:t>
      </w:r>
      <w:r>
        <w:rPr>
          <w:u w:val="single"/>
        </w:rPr>
        <w:t>(ARTM)</w:t>
      </w:r>
      <w:r>
        <w:rPr>
          <w:spacing w:val="-5"/>
          <w:u w:val="single"/>
        </w:rPr>
        <w:t xml:space="preserve"> </w:t>
      </w:r>
      <w:r>
        <w:rPr>
          <w:u w:val="single"/>
        </w:rPr>
        <w:t>/</w:t>
      </w:r>
      <w:r>
        <w:rPr>
          <w:spacing w:val="-4"/>
          <w:u w:val="single"/>
        </w:rPr>
        <w:t xml:space="preserve"> </w:t>
      </w:r>
      <w:r>
        <w:rPr>
          <w:u w:val="single"/>
        </w:rPr>
        <w:t>Atelier</w:t>
      </w:r>
      <w:r>
        <w:rPr>
          <w:spacing w:val="-5"/>
          <w:u w:val="single"/>
        </w:rPr>
        <w:t xml:space="preserve"> </w:t>
      </w:r>
      <w:r>
        <w:rPr>
          <w:u w:val="single"/>
        </w:rPr>
        <w:t>de</w:t>
      </w:r>
      <w:r>
        <w:rPr>
          <w:spacing w:val="-5"/>
          <w:u w:val="single"/>
        </w:rPr>
        <w:t xml:space="preserve"> </w:t>
      </w:r>
      <w:r>
        <w:rPr>
          <w:u w:val="single"/>
        </w:rPr>
        <w:t>reparații</w:t>
      </w:r>
      <w:r>
        <w:rPr>
          <w:spacing w:val="-4"/>
          <w:u w:val="single"/>
        </w:rPr>
        <w:t xml:space="preserve"> </w:t>
      </w:r>
      <w:r>
        <w:rPr>
          <w:u w:val="single"/>
        </w:rPr>
        <w:t>întreținere</w:t>
      </w:r>
      <w:r>
        <w:rPr>
          <w:spacing w:val="-5"/>
          <w:u w:val="single"/>
        </w:rPr>
        <w:t xml:space="preserve"> </w:t>
      </w:r>
      <w:r>
        <w:rPr>
          <w:u w:val="single"/>
        </w:rPr>
        <w:t>tehnică</w:t>
      </w:r>
      <w:r>
        <w:rPr>
          <w:spacing w:val="-5"/>
          <w:u w:val="single"/>
        </w:rPr>
        <w:t xml:space="preserve"> </w:t>
      </w:r>
      <w:r>
        <w:rPr>
          <w:u w:val="single"/>
        </w:rPr>
        <w:t>militară</w:t>
      </w:r>
      <w:r>
        <w:t xml:space="preserve"> Sc = 808,50 mp</w:t>
      </w:r>
    </w:p>
    <w:p w:rsidR="005956A8" w:rsidRDefault="00F3183C">
      <w:pPr>
        <w:pStyle w:val="BodyText"/>
        <w:ind w:left="1271"/>
      </w:pPr>
      <w:r>
        <w:t>Sd</w:t>
      </w:r>
      <w:r>
        <w:rPr>
          <w:spacing w:val="-1"/>
        </w:rPr>
        <w:t xml:space="preserve"> </w:t>
      </w:r>
      <w:r>
        <w:t>=</w:t>
      </w:r>
      <w:r>
        <w:rPr>
          <w:spacing w:val="-1"/>
        </w:rPr>
        <w:t xml:space="preserve"> </w:t>
      </w:r>
      <w:r>
        <w:t>1.059,30</w:t>
      </w:r>
      <w:r>
        <w:rPr>
          <w:spacing w:val="-1"/>
        </w:rPr>
        <w:t xml:space="preserve"> </w:t>
      </w:r>
      <w:r>
        <w:rPr>
          <w:spacing w:val="-5"/>
        </w:rPr>
        <w:t>mp</w:t>
      </w:r>
    </w:p>
    <w:p w:rsidR="005956A8" w:rsidRDefault="00F3183C">
      <w:pPr>
        <w:pStyle w:val="BodyText"/>
        <w:ind w:left="1271"/>
      </w:pPr>
      <w:r>
        <w:t>Regim</w:t>
      </w:r>
      <w:r>
        <w:rPr>
          <w:spacing w:val="-1"/>
        </w:rPr>
        <w:t xml:space="preserve"> </w:t>
      </w:r>
      <w:r>
        <w:t>de</w:t>
      </w:r>
      <w:r>
        <w:rPr>
          <w:spacing w:val="-1"/>
        </w:rPr>
        <w:t xml:space="preserve"> </w:t>
      </w:r>
      <w:r>
        <w:t>înalțime</w:t>
      </w:r>
      <w:r>
        <w:rPr>
          <w:spacing w:val="-1"/>
        </w:rPr>
        <w:t xml:space="preserve"> </w:t>
      </w:r>
      <w:r>
        <w:t>=</w:t>
      </w:r>
      <w:r>
        <w:rPr>
          <w:spacing w:val="-2"/>
        </w:rPr>
        <w:t xml:space="preserve"> </w:t>
      </w:r>
      <w:r>
        <w:t xml:space="preserve">P+1E </w:t>
      </w:r>
      <w:r>
        <w:rPr>
          <w:spacing w:val="-2"/>
        </w:rPr>
        <w:t>parțial</w:t>
      </w:r>
    </w:p>
    <w:p w:rsidR="005956A8" w:rsidRDefault="005956A8">
      <w:pPr>
        <w:pStyle w:val="BodyText"/>
        <w:ind w:left="0"/>
      </w:pPr>
    </w:p>
    <w:p w:rsidR="005956A8" w:rsidRDefault="00F3183C">
      <w:pPr>
        <w:pStyle w:val="BodyText"/>
        <w:ind w:left="1271" w:right="5264"/>
      </w:pPr>
      <w:r>
        <w:rPr>
          <w:u w:val="single"/>
        </w:rPr>
        <w:t>Ob.</w:t>
      </w:r>
      <w:r>
        <w:rPr>
          <w:spacing w:val="-4"/>
          <w:u w:val="single"/>
        </w:rPr>
        <w:t xml:space="preserve"> </w:t>
      </w:r>
      <w:r>
        <w:rPr>
          <w:u w:val="single"/>
        </w:rPr>
        <w:t>nr.</w:t>
      </w:r>
      <w:r>
        <w:rPr>
          <w:spacing w:val="-4"/>
          <w:u w:val="single"/>
        </w:rPr>
        <w:t xml:space="preserve"> </w:t>
      </w:r>
      <w:r>
        <w:rPr>
          <w:u w:val="single"/>
        </w:rPr>
        <w:t>3</w:t>
      </w:r>
      <w:r>
        <w:rPr>
          <w:spacing w:val="-4"/>
          <w:u w:val="single"/>
        </w:rPr>
        <w:t xml:space="preserve"> </w:t>
      </w:r>
      <w:r>
        <w:rPr>
          <w:u w:val="single"/>
        </w:rPr>
        <w:t>/</w:t>
      </w:r>
      <w:r>
        <w:rPr>
          <w:spacing w:val="-4"/>
          <w:u w:val="single"/>
        </w:rPr>
        <w:t xml:space="preserve"> </w:t>
      </w:r>
      <w:r>
        <w:rPr>
          <w:u w:val="single"/>
        </w:rPr>
        <w:t>Stație</w:t>
      </w:r>
      <w:r>
        <w:rPr>
          <w:spacing w:val="-4"/>
          <w:u w:val="single"/>
        </w:rPr>
        <w:t xml:space="preserve"> </w:t>
      </w:r>
      <w:r>
        <w:rPr>
          <w:u w:val="single"/>
        </w:rPr>
        <w:t>de</w:t>
      </w:r>
      <w:r>
        <w:rPr>
          <w:spacing w:val="-6"/>
          <w:u w:val="single"/>
        </w:rPr>
        <w:t xml:space="preserve"> </w:t>
      </w:r>
      <w:r>
        <w:rPr>
          <w:u w:val="single"/>
        </w:rPr>
        <w:t>spălare</w:t>
      </w:r>
      <w:r>
        <w:rPr>
          <w:spacing w:val="-6"/>
          <w:u w:val="single"/>
        </w:rPr>
        <w:t xml:space="preserve"> </w:t>
      </w:r>
      <w:r>
        <w:rPr>
          <w:u w:val="single"/>
        </w:rPr>
        <w:t>a</w:t>
      </w:r>
      <w:r>
        <w:rPr>
          <w:spacing w:val="-5"/>
          <w:u w:val="single"/>
        </w:rPr>
        <w:t xml:space="preserve"> </w:t>
      </w:r>
      <w:r>
        <w:rPr>
          <w:u w:val="single"/>
        </w:rPr>
        <w:t>tehnicii</w:t>
      </w:r>
      <w:r>
        <w:rPr>
          <w:spacing w:val="-4"/>
          <w:u w:val="single"/>
        </w:rPr>
        <w:t xml:space="preserve"> </w:t>
      </w:r>
      <w:r>
        <w:rPr>
          <w:u w:val="single"/>
        </w:rPr>
        <w:t>militare</w:t>
      </w:r>
      <w:r>
        <w:t xml:space="preserve"> Sc = 544,77 mp</w:t>
      </w:r>
    </w:p>
    <w:p w:rsidR="005956A8" w:rsidRDefault="00F3183C">
      <w:pPr>
        <w:pStyle w:val="BodyText"/>
        <w:ind w:left="1271"/>
      </w:pPr>
      <w:r>
        <w:t>Sd</w:t>
      </w:r>
      <w:r>
        <w:rPr>
          <w:spacing w:val="-1"/>
        </w:rPr>
        <w:t xml:space="preserve"> </w:t>
      </w:r>
      <w:r>
        <w:t>=</w:t>
      </w:r>
      <w:r>
        <w:rPr>
          <w:spacing w:val="-2"/>
        </w:rPr>
        <w:t xml:space="preserve"> </w:t>
      </w:r>
      <w:r>
        <w:t>544,77</w:t>
      </w:r>
      <w:r>
        <w:rPr>
          <w:spacing w:val="-1"/>
        </w:rPr>
        <w:t xml:space="preserve"> </w:t>
      </w:r>
      <w:r>
        <w:rPr>
          <w:spacing w:val="-5"/>
        </w:rPr>
        <w:t>mp</w:t>
      </w:r>
    </w:p>
    <w:p w:rsidR="005956A8" w:rsidRDefault="00F3183C">
      <w:pPr>
        <w:pStyle w:val="BodyText"/>
        <w:ind w:left="1271"/>
      </w:pPr>
      <w:r>
        <w:t>Regim</w:t>
      </w:r>
      <w:r>
        <w:rPr>
          <w:spacing w:val="-1"/>
        </w:rPr>
        <w:t xml:space="preserve"> </w:t>
      </w:r>
      <w:r>
        <w:t>de</w:t>
      </w:r>
      <w:r>
        <w:rPr>
          <w:spacing w:val="-1"/>
        </w:rPr>
        <w:t xml:space="preserve"> </w:t>
      </w:r>
      <w:r>
        <w:t>înalțime =</w:t>
      </w:r>
      <w:r>
        <w:rPr>
          <w:spacing w:val="-2"/>
        </w:rPr>
        <w:t xml:space="preserve"> </w:t>
      </w:r>
      <w:r>
        <w:rPr>
          <w:spacing w:val="-10"/>
        </w:rPr>
        <w:t>P</w:t>
      </w:r>
    </w:p>
    <w:p w:rsidR="005956A8" w:rsidRDefault="005956A8">
      <w:pPr>
        <w:pStyle w:val="BodyText"/>
        <w:ind w:left="0"/>
      </w:pPr>
    </w:p>
    <w:p w:rsidR="005956A8" w:rsidRDefault="00F3183C">
      <w:pPr>
        <w:pStyle w:val="BodyText"/>
        <w:ind w:left="1271" w:right="5093"/>
      </w:pPr>
      <w:r>
        <w:rPr>
          <w:u w:val="single"/>
        </w:rPr>
        <w:t>Ob.</w:t>
      </w:r>
      <w:r>
        <w:rPr>
          <w:spacing w:val="-5"/>
          <w:u w:val="single"/>
        </w:rPr>
        <w:t xml:space="preserve"> </w:t>
      </w:r>
      <w:r>
        <w:rPr>
          <w:u w:val="single"/>
        </w:rPr>
        <w:t>nr.</w:t>
      </w:r>
      <w:r>
        <w:rPr>
          <w:spacing w:val="-4"/>
          <w:u w:val="single"/>
        </w:rPr>
        <w:t xml:space="preserve"> </w:t>
      </w:r>
      <w:r>
        <w:rPr>
          <w:u w:val="single"/>
        </w:rPr>
        <w:t>4</w:t>
      </w:r>
      <w:r>
        <w:rPr>
          <w:spacing w:val="-4"/>
          <w:u w:val="single"/>
        </w:rPr>
        <w:t xml:space="preserve"> </w:t>
      </w:r>
      <w:r>
        <w:rPr>
          <w:u w:val="single"/>
        </w:rPr>
        <w:t>/</w:t>
      </w:r>
      <w:r>
        <w:rPr>
          <w:spacing w:val="-4"/>
          <w:u w:val="single"/>
        </w:rPr>
        <w:t xml:space="preserve"> </w:t>
      </w:r>
      <w:r>
        <w:rPr>
          <w:u w:val="single"/>
        </w:rPr>
        <w:t>Stații</w:t>
      </w:r>
      <w:r>
        <w:rPr>
          <w:spacing w:val="-4"/>
          <w:u w:val="single"/>
        </w:rPr>
        <w:t xml:space="preserve"> </w:t>
      </w:r>
      <w:r>
        <w:rPr>
          <w:u w:val="single"/>
        </w:rPr>
        <w:t>alimentare</w:t>
      </w:r>
      <w:r>
        <w:rPr>
          <w:spacing w:val="-6"/>
          <w:u w:val="single"/>
        </w:rPr>
        <w:t xml:space="preserve"> </w:t>
      </w:r>
      <w:r>
        <w:rPr>
          <w:u w:val="single"/>
        </w:rPr>
        <w:t>carburanți</w:t>
      </w:r>
      <w:r>
        <w:rPr>
          <w:spacing w:val="-4"/>
          <w:u w:val="single"/>
        </w:rPr>
        <w:t xml:space="preserve"> </w:t>
      </w:r>
      <w:r>
        <w:rPr>
          <w:u w:val="single"/>
        </w:rPr>
        <w:t>(1)</w:t>
      </w:r>
      <w:r>
        <w:rPr>
          <w:spacing w:val="-4"/>
          <w:u w:val="single"/>
        </w:rPr>
        <w:t xml:space="preserve"> </w:t>
      </w:r>
      <w:r>
        <w:rPr>
          <w:u w:val="single"/>
        </w:rPr>
        <w:t>&amp;</w:t>
      </w:r>
      <w:r>
        <w:rPr>
          <w:spacing w:val="-4"/>
          <w:u w:val="single"/>
        </w:rPr>
        <w:t xml:space="preserve"> </w:t>
      </w:r>
      <w:r>
        <w:rPr>
          <w:u w:val="single"/>
        </w:rPr>
        <w:t>(2)</w:t>
      </w:r>
      <w:r>
        <w:t xml:space="preserve"> Sc copertina (1) = 51,50 mp</w:t>
      </w:r>
    </w:p>
    <w:p w:rsidR="005956A8" w:rsidRDefault="00F3183C">
      <w:pPr>
        <w:pStyle w:val="BodyText"/>
        <w:ind w:left="1271"/>
      </w:pPr>
      <w:r>
        <w:t>Sc</w:t>
      </w:r>
      <w:r>
        <w:rPr>
          <w:spacing w:val="-2"/>
        </w:rPr>
        <w:t xml:space="preserve"> </w:t>
      </w:r>
      <w:r>
        <w:t>copertina</w:t>
      </w:r>
      <w:r>
        <w:rPr>
          <w:spacing w:val="-1"/>
        </w:rPr>
        <w:t xml:space="preserve"> </w:t>
      </w:r>
      <w:r>
        <w:t>(2)</w:t>
      </w:r>
      <w:r>
        <w:rPr>
          <w:spacing w:val="-1"/>
        </w:rPr>
        <w:t xml:space="preserve"> </w:t>
      </w:r>
      <w:r>
        <w:t>=</w:t>
      </w:r>
      <w:r>
        <w:rPr>
          <w:spacing w:val="-1"/>
        </w:rPr>
        <w:t xml:space="preserve"> </w:t>
      </w:r>
      <w:r>
        <w:t>51,50</w:t>
      </w:r>
      <w:r>
        <w:rPr>
          <w:spacing w:val="2"/>
        </w:rPr>
        <w:t xml:space="preserve"> </w:t>
      </w:r>
      <w:r>
        <w:rPr>
          <w:spacing w:val="-5"/>
        </w:rPr>
        <w:t>mp</w:t>
      </w:r>
    </w:p>
    <w:p w:rsidR="005956A8" w:rsidRDefault="005956A8">
      <w:pPr>
        <w:pStyle w:val="BodyText"/>
        <w:spacing w:before="3"/>
        <w:ind w:left="0"/>
      </w:pPr>
    </w:p>
    <w:p w:rsidR="005956A8" w:rsidRDefault="00F3183C">
      <w:pPr>
        <w:pStyle w:val="BodyText"/>
        <w:spacing w:line="237" w:lineRule="auto"/>
        <w:ind w:left="1271" w:right="6178"/>
      </w:pPr>
      <w:r>
        <w:rPr>
          <w:u w:val="single"/>
        </w:rPr>
        <w:t>Ob.</w:t>
      </w:r>
      <w:r>
        <w:rPr>
          <w:spacing w:val="-6"/>
          <w:u w:val="single"/>
        </w:rPr>
        <w:t xml:space="preserve"> </w:t>
      </w:r>
      <w:r>
        <w:rPr>
          <w:u w:val="single"/>
        </w:rPr>
        <w:t>nr.</w:t>
      </w:r>
      <w:r>
        <w:rPr>
          <w:spacing w:val="-6"/>
          <w:u w:val="single"/>
        </w:rPr>
        <w:t xml:space="preserve"> </w:t>
      </w:r>
      <w:r>
        <w:rPr>
          <w:u w:val="single"/>
        </w:rPr>
        <w:t>5</w:t>
      </w:r>
      <w:r>
        <w:rPr>
          <w:spacing w:val="-6"/>
          <w:u w:val="single"/>
        </w:rPr>
        <w:t xml:space="preserve"> </w:t>
      </w:r>
      <w:r>
        <w:rPr>
          <w:u w:val="single"/>
        </w:rPr>
        <w:t>/</w:t>
      </w:r>
      <w:r>
        <w:rPr>
          <w:spacing w:val="-6"/>
          <w:u w:val="single"/>
        </w:rPr>
        <w:t xml:space="preserve"> </w:t>
      </w:r>
      <w:r>
        <w:rPr>
          <w:u w:val="single"/>
        </w:rPr>
        <w:t>Punct</w:t>
      </w:r>
      <w:r>
        <w:rPr>
          <w:spacing w:val="-6"/>
          <w:u w:val="single"/>
        </w:rPr>
        <w:t xml:space="preserve"> </w:t>
      </w:r>
      <w:r>
        <w:rPr>
          <w:u w:val="single"/>
        </w:rPr>
        <w:t>control</w:t>
      </w:r>
      <w:r>
        <w:rPr>
          <w:spacing w:val="-6"/>
          <w:u w:val="single"/>
        </w:rPr>
        <w:t xml:space="preserve"> </w:t>
      </w:r>
      <w:r>
        <w:rPr>
          <w:u w:val="single"/>
        </w:rPr>
        <w:t>tehnic</w:t>
      </w:r>
      <w:r>
        <w:rPr>
          <w:spacing w:val="-6"/>
          <w:u w:val="single"/>
        </w:rPr>
        <w:t xml:space="preserve"> </w:t>
      </w:r>
      <w:r>
        <w:rPr>
          <w:u w:val="single"/>
        </w:rPr>
        <w:t>auto</w:t>
      </w:r>
      <w:r>
        <w:t xml:space="preserve"> Sc = 188,10 mp</w:t>
      </w:r>
    </w:p>
    <w:p w:rsidR="005956A8" w:rsidRDefault="00F3183C">
      <w:pPr>
        <w:pStyle w:val="BodyText"/>
        <w:spacing w:before="1"/>
        <w:ind w:left="1271"/>
      </w:pPr>
      <w:r>
        <w:t>Sd</w:t>
      </w:r>
      <w:r>
        <w:rPr>
          <w:spacing w:val="-1"/>
        </w:rPr>
        <w:t xml:space="preserve"> </w:t>
      </w:r>
      <w:r>
        <w:t>=</w:t>
      </w:r>
      <w:r>
        <w:rPr>
          <w:spacing w:val="-1"/>
        </w:rPr>
        <w:t xml:space="preserve"> </w:t>
      </w:r>
      <w:r>
        <w:t>188,10</w:t>
      </w:r>
      <w:r>
        <w:rPr>
          <w:spacing w:val="-1"/>
        </w:rPr>
        <w:t xml:space="preserve"> </w:t>
      </w:r>
      <w:r>
        <w:rPr>
          <w:spacing w:val="-5"/>
        </w:rPr>
        <w:t>mp</w:t>
      </w:r>
    </w:p>
    <w:p w:rsidR="005956A8" w:rsidRDefault="00F3183C">
      <w:pPr>
        <w:pStyle w:val="BodyText"/>
        <w:ind w:left="1271"/>
      </w:pPr>
      <w:r>
        <w:t>Regim</w:t>
      </w:r>
      <w:r>
        <w:rPr>
          <w:spacing w:val="-1"/>
        </w:rPr>
        <w:t xml:space="preserve"> </w:t>
      </w:r>
      <w:r>
        <w:t>de</w:t>
      </w:r>
      <w:r>
        <w:rPr>
          <w:spacing w:val="-1"/>
        </w:rPr>
        <w:t xml:space="preserve"> </w:t>
      </w:r>
      <w:r>
        <w:t>înalțime =</w:t>
      </w:r>
      <w:r>
        <w:rPr>
          <w:spacing w:val="-2"/>
        </w:rPr>
        <w:t xml:space="preserve"> </w:t>
      </w:r>
      <w:r>
        <w:rPr>
          <w:spacing w:val="-10"/>
        </w:rPr>
        <w:t>P</w:t>
      </w:r>
    </w:p>
    <w:p w:rsidR="005956A8" w:rsidRDefault="005956A8">
      <w:pPr>
        <w:pStyle w:val="BodyText"/>
        <w:ind w:left="0"/>
      </w:pPr>
    </w:p>
    <w:p w:rsidR="005956A8" w:rsidRDefault="00F3183C">
      <w:pPr>
        <w:pStyle w:val="BodyText"/>
        <w:ind w:left="1271" w:right="6178"/>
      </w:pPr>
      <w:r>
        <w:rPr>
          <w:u w:val="single"/>
        </w:rPr>
        <w:t>Ob.</w:t>
      </w:r>
      <w:r>
        <w:rPr>
          <w:spacing w:val="-6"/>
          <w:u w:val="single"/>
        </w:rPr>
        <w:t xml:space="preserve"> </w:t>
      </w:r>
      <w:r>
        <w:rPr>
          <w:u w:val="single"/>
        </w:rPr>
        <w:t>nr.</w:t>
      </w:r>
      <w:r>
        <w:rPr>
          <w:spacing w:val="-5"/>
          <w:u w:val="single"/>
        </w:rPr>
        <w:t xml:space="preserve"> </w:t>
      </w:r>
      <w:r>
        <w:rPr>
          <w:u w:val="single"/>
        </w:rPr>
        <w:t>6</w:t>
      </w:r>
      <w:r>
        <w:rPr>
          <w:spacing w:val="-5"/>
          <w:u w:val="single"/>
        </w:rPr>
        <w:t xml:space="preserve"> </w:t>
      </w:r>
      <w:r>
        <w:rPr>
          <w:u w:val="single"/>
        </w:rPr>
        <w:t>/</w:t>
      </w:r>
      <w:r>
        <w:rPr>
          <w:spacing w:val="-5"/>
          <w:u w:val="single"/>
        </w:rPr>
        <w:t xml:space="preserve"> </w:t>
      </w:r>
      <w:r>
        <w:rPr>
          <w:u w:val="single"/>
        </w:rPr>
        <w:t>Centrală</w:t>
      </w:r>
      <w:r>
        <w:rPr>
          <w:spacing w:val="-5"/>
          <w:u w:val="single"/>
        </w:rPr>
        <w:t xml:space="preserve"> </w:t>
      </w:r>
      <w:r>
        <w:rPr>
          <w:u w:val="single"/>
        </w:rPr>
        <w:t>termică</w:t>
      </w:r>
      <w:r>
        <w:rPr>
          <w:spacing w:val="-6"/>
          <w:u w:val="single"/>
        </w:rPr>
        <w:t xml:space="preserve"> </w:t>
      </w:r>
      <w:r>
        <w:rPr>
          <w:u w:val="single"/>
        </w:rPr>
        <w:t>pe</w:t>
      </w:r>
      <w:r>
        <w:rPr>
          <w:spacing w:val="-6"/>
          <w:u w:val="single"/>
        </w:rPr>
        <w:t xml:space="preserve"> </w:t>
      </w:r>
      <w:r>
        <w:rPr>
          <w:u w:val="single"/>
        </w:rPr>
        <w:t>gaze</w:t>
      </w:r>
      <w:r>
        <w:t xml:space="preserve"> Sc = 201,37 mp</w:t>
      </w:r>
    </w:p>
    <w:p w:rsidR="005956A8" w:rsidRDefault="00F3183C">
      <w:pPr>
        <w:pStyle w:val="BodyText"/>
        <w:ind w:left="1271"/>
      </w:pPr>
      <w:r>
        <w:t>Sd</w:t>
      </w:r>
      <w:r>
        <w:rPr>
          <w:spacing w:val="-1"/>
        </w:rPr>
        <w:t xml:space="preserve"> </w:t>
      </w:r>
      <w:r>
        <w:t>=</w:t>
      </w:r>
      <w:r>
        <w:rPr>
          <w:spacing w:val="-1"/>
        </w:rPr>
        <w:t xml:space="preserve"> </w:t>
      </w:r>
      <w:r>
        <w:t>201,37</w:t>
      </w:r>
      <w:r>
        <w:rPr>
          <w:spacing w:val="-1"/>
        </w:rPr>
        <w:t xml:space="preserve"> </w:t>
      </w:r>
      <w:r>
        <w:rPr>
          <w:spacing w:val="-5"/>
        </w:rPr>
        <w:t>mp</w:t>
      </w:r>
    </w:p>
    <w:p w:rsidR="005956A8" w:rsidRDefault="00F3183C">
      <w:pPr>
        <w:pStyle w:val="BodyText"/>
        <w:ind w:left="1271"/>
      </w:pPr>
      <w:r>
        <w:t>Regim</w:t>
      </w:r>
      <w:r>
        <w:rPr>
          <w:spacing w:val="-1"/>
        </w:rPr>
        <w:t xml:space="preserve"> </w:t>
      </w:r>
      <w:r>
        <w:t>de</w:t>
      </w:r>
      <w:r>
        <w:rPr>
          <w:spacing w:val="-1"/>
        </w:rPr>
        <w:t xml:space="preserve"> </w:t>
      </w:r>
      <w:r>
        <w:t>înalțime =</w:t>
      </w:r>
      <w:r>
        <w:rPr>
          <w:spacing w:val="-2"/>
        </w:rPr>
        <w:t xml:space="preserve"> </w:t>
      </w:r>
      <w:r>
        <w:rPr>
          <w:spacing w:val="-10"/>
        </w:rPr>
        <w:t>P</w:t>
      </w:r>
    </w:p>
    <w:p w:rsidR="005956A8" w:rsidRDefault="005956A8">
      <w:pPr>
        <w:pStyle w:val="BodyText"/>
        <w:ind w:left="0"/>
      </w:pPr>
    </w:p>
    <w:p w:rsidR="005956A8" w:rsidRDefault="00F3183C">
      <w:pPr>
        <w:pStyle w:val="Heading3"/>
        <w:rPr>
          <w:u w:val="none"/>
        </w:rPr>
      </w:pPr>
      <w:r>
        <w:rPr>
          <w:spacing w:val="-2"/>
        </w:rPr>
        <w:t>TOTAL</w:t>
      </w:r>
    </w:p>
    <w:p w:rsidR="005956A8" w:rsidRDefault="00F3183C">
      <w:pPr>
        <w:ind w:left="1271"/>
        <w:rPr>
          <w:b/>
          <w:sz w:val="24"/>
        </w:rPr>
      </w:pPr>
      <w:r>
        <w:rPr>
          <w:b/>
          <w:sz w:val="24"/>
        </w:rPr>
        <w:t>Arie</w:t>
      </w:r>
      <w:r>
        <w:rPr>
          <w:b/>
          <w:spacing w:val="-4"/>
          <w:sz w:val="24"/>
        </w:rPr>
        <w:t xml:space="preserve"> </w:t>
      </w:r>
      <w:r>
        <w:rPr>
          <w:b/>
          <w:sz w:val="24"/>
        </w:rPr>
        <w:t>construită</w:t>
      </w:r>
      <w:r>
        <w:rPr>
          <w:b/>
          <w:spacing w:val="-2"/>
          <w:sz w:val="24"/>
        </w:rPr>
        <w:t xml:space="preserve"> </w:t>
      </w:r>
      <w:r>
        <w:rPr>
          <w:b/>
          <w:sz w:val="24"/>
        </w:rPr>
        <w:t>=</w:t>
      </w:r>
      <w:r>
        <w:rPr>
          <w:b/>
          <w:spacing w:val="-2"/>
          <w:sz w:val="24"/>
        </w:rPr>
        <w:t xml:space="preserve"> </w:t>
      </w:r>
      <w:r>
        <w:rPr>
          <w:b/>
          <w:sz w:val="24"/>
        </w:rPr>
        <w:t>22.603,24</w:t>
      </w:r>
      <w:r>
        <w:rPr>
          <w:b/>
          <w:spacing w:val="-1"/>
          <w:sz w:val="24"/>
        </w:rPr>
        <w:t xml:space="preserve"> </w:t>
      </w:r>
      <w:r>
        <w:rPr>
          <w:b/>
          <w:spacing w:val="-5"/>
          <w:sz w:val="24"/>
        </w:rPr>
        <w:t>mp</w:t>
      </w:r>
    </w:p>
    <w:p w:rsidR="005956A8" w:rsidRDefault="00F3183C">
      <w:pPr>
        <w:spacing w:before="1"/>
        <w:ind w:left="1271" w:right="5510"/>
        <w:rPr>
          <w:b/>
          <w:sz w:val="24"/>
        </w:rPr>
      </w:pPr>
      <w:r>
        <w:rPr>
          <w:b/>
          <w:sz w:val="24"/>
        </w:rPr>
        <w:t>Arie</w:t>
      </w:r>
      <w:r>
        <w:rPr>
          <w:b/>
          <w:spacing w:val="-7"/>
          <w:sz w:val="24"/>
        </w:rPr>
        <w:t xml:space="preserve"> </w:t>
      </w:r>
      <w:r>
        <w:rPr>
          <w:b/>
          <w:sz w:val="24"/>
        </w:rPr>
        <w:t>construită</w:t>
      </w:r>
      <w:r>
        <w:rPr>
          <w:b/>
          <w:spacing w:val="-7"/>
          <w:sz w:val="24"/>
        </w:rPr>
        <w:t xml:space="preserve"> </w:t>
      </w:r>
      <w:r>
        <w:rPr>
          <w:b/>
          <w:sz w:val="24"/>
        </w:rPr>
        <w:t>desfășurată</w:t>
      </w:r>
      <w:r>
        <w:rPr>
          <w:b/>
          <w:spacing w:val="-7"/>
          <w:sz w:val="24"/>
        </w:rPr>
        <w:t xml:space="preserve"> </w:t>
      </w:r>
      <w:r>
        <w:rPr>
          <w:b/>
          <w:sz w:val="24"/>
        </w:rPr>
        <w:t>=</w:t>
      </w:r>
      <w:r>
        <w:rPr>
          <w:b/>
          <w:spacing w:val="-7"/>
          <w:sz w:val="24"/>
        </w:rPr>
        <w:t xml:space="preserve"> </w:t>
      </w:r>
      <w:r>
        <w:rPr>
          <w:b/>
          <w:sz w:val="24"/>
        </w:rPr>
        <w:t>29.521</w:t>
      </w:r>
      <w:r>
        <w:rPr>
          <w:b/>
          <w:spacing w:val="-7"/>
          <w:sz w:val="24"/>
        </w:rPr>
        <w:t xml:space="preserve"> </w:t>
      </w:r>
      <w:r>
        <w:rPr>
          <w:b/>
          <w:sz w:val="24"/>
        </w:rPr>
        <w:t>mp POT propus = 17,86 %</w:t>
      </w:r>
    </w:p>
    <w:p w:rsidR="005956A8" w:rsidRDefault="00F3183C">
      <w:pPr>
        <w:ind w:left="1271"/>
        <w:rPr>
          <w:b/>
          <w:sz w:val="24"/>
        </w:rPr>
      </w:pPr>
      <w:r>
        <w:rPr>
          <w:b/>
          <w:sz w:val="24"/>
        </w:rPr>
        <w:t>CUT</w:t>
      </w:r>
      <w:r>
        <w:rPr>
          <w:b/>
          <w:spacing w:val="-3"/>
          <w:sz w:val="24"/>
        </w:rPr>
        <w:t xml:space="preserve"> </w:t>
      </w:r>
      <w:r>
        <w:rPr>
          <w:b/>
          <w:sz w:val="24"/>
        </w:rPr>
        <w:t>propus</w:t>
      </w:r>
      <w:r>
        <w:rPr>
          <w:b/>
          <w:spacing w:val="-2"/>
          <w:sz w:val="24"/>
        </w:rPr>
        <w:t xml:space="preserve"> </w:t>
      </w:r>
      <w:r>
        <w:rPr>
          <w:b/>
          <w:sz w:val="24"/>
        </w:rPr>
        <w:t>=</w:t>
      </w:r>
      <w:r>
        <w:rPr>
          <w:b/>
          <w:spacing w:val="26"/>
          <w:sz w:val="24"/>
        </w:rPr>
        <w:t xml:space="preserve">  </w:t>
      </w:r>
      <w:r>
        <w:rPr>
          <w:b/>
          <w:spacing w:val="-4"/>
          <w:sz w:val="24"/>
        </w:rPr>
        <w:t>0,23</w:t>
      </w:r>
    </w:p>
    <w:p w:rsidR="005956A8" w:rsidRDefault="005956A8">
      <w:pPr>
        <w:pStyle w:val="BodyText"/>
        <w:spacing w:before="11"/>
        <w:ind w:left="0"/>
        <w:rPr>
          <w:b/>
          <w:sz w:val="23"/>
        </w:rPr>
      </w:pPr>
    </w:p>
    <w:p w:rsidR="005956A8" w:rsidRDefault="00F3183C">
      <w:pPr>
        <w:pStyle w:val="BodyText"/>
        <w:ind w:left="1271" w:right="5264"/>
      </w:pPr>
      <w:r>
        <w:t>Alei circulații auto = 22.866 mp – 18,20 % Alei</w:t>
      </w:r>
      <w:r>
        <w:rPr>
          <w:spacing w:val="-4"/>
        </w:rPr>
        <w:t xml:space="preserve"> </w:t>
      </w:r>
      <w:r>
        <w:t>circulație</w:t>
      </w:r>
      <w:r>
        <w:rPr>
          <w:spacing w:val="-5"/>
        </w:rPr>
        <w:t xml:space="preserve"> </w:t>
      </w:r>
      <w:r>
        <w:t>pietonală</w:t>
      </w:r>
      <w:r>
        <w:rPr>
          <w:spacing w:val="-3"/>
        </w:rPr>
        <w:t xml:space="preserve"> </w:t>
      </w:r>
      <w:r>
        <w:t>=</w:t>
      </w:r>
      <w:r>
        <w:rPr>
          <w:spacing w:val="-5"/>
        </w:rPr>
        <w:t xml:space="preserve"> </w:t>
      </w:r>
      <w:r>
        <w:t>9.090</w:t>
      </w:r>
      <w:r>
        <w:rPr>
          <w:spacing w:val="-4"/>
        </w:rPr>
        <w:t xml:space="preserve"> </w:t>
      </w:r>
      <w:r>
        <w:t>mp</w:t>
      </w:r>
      <w:r>
        <w:rPr>
          <w:spacing w:val="-4"/>
        </w:rPr>
        <w:t xml:space="preserve"> </w:t>
      </w:r>
      <w:r>
        <w:t>–</w:t>
      </w:r>
      <w:r>
        <w:rPr>
          <w:spacing w:val="-4"/>
        </w:rPr>
        <w:t xml:space="preserve"> </w:t>
      </w:r>
      <w:r>
        <w:t>7,23</w:t>
      </w:r>
      <w:r>
        <w:rPr>
          <w:spacing w:val="-4"/>
        </w:rPr>
        <w:t xml:space="preserve"> </w:t>
      </w:r>
      <w:r>
        <w:t>% Sp.</w:t>
      </w:r>
      <w:r>
        <w:rPr>
          <w:spacing w:val="-1"/>
        </w:rPr>
        <w:t xml:space="preserve"> </w:t>
      </w:r>
      <w:r>
        <w:t>verde</w:t>
      </w:r>
      <w:r>
        <w:rPr>
          <w:spacing w:val="-2"/>
        </w:rPr>
        <w:t xml:space="preserve"> </w:t>
      </w:r>
      <w:r>
        <w:t>amenajat = 71.071,76 mp</w:t>
      </w:r>
      <w:r>
        <w:rPr>
          <w:spacing w:val="-1"/>
        </w:rPr>
        <w:t xml:space="preserve"> </w:t>
      </w:r>
      <w:r>
        <w:t xml:space="preserve">– </w:t>
      </w:r>
      <w:r>
        <w:rPr>
          <w:spacing w:val="-2"/>
        </w:rPr>
        <w:t>56,71%</w:t>
      </w:r>
    </w:p>
    <w:p w:rsidR="005956A8" w:rsidRDefault="005956A8">
      <w:pPr>
        <w:pStyle w:val="BodyText"/>
        <w:ind w:left="0"/>
      </w:pPr>
    </w:p>
    <w:p w:rsidR="005956A8" w:rsidRDefault="00F3183C">
      <w:pPr>
        <w:pStyle w:val="BodyText"/>
        <w:ind w:left="1271"/>
      </w:pPr>
      <w:r>
        <w:t>Se</w:t>
      </w:r>
      <w:r>
        <w:rPr>
          <w:spacing w:val="-2"/>
        </w:rPr>
        <w:t xml:space="preserve"> </w:t>
      </w:r>
      <w:r>
        <w:t>modifica</w:t>
      </w:r>
      <w:r>
        <w:rPr>
          <w:spacing w:val="-1"/>
        </w:rPr>
        <w:t xml:space="preserve"> </w:t>
      </w:r>
      <w:r>
        <w:t>numarul de</w:t>
      </w:r>
      <w:r>
        <w:rPr>
          <w:spacing w:val="-1"/>
        </w:rPr>
        <w:t xml:space="preserve"> </w:t>
      </w:r>
      <w:r>
        <w:t>locuri de</w:t>
      </w:r>
      <w:r>
        <w:rPr>
          <w:spacing w:val="-2"/>
        </w:rPr>
        <w:t xml:space="preserve"> </w:t>
      </w:r>
      <w:r>
        <w:t>parcare;</w:t>
      </w:r>
      <w:r>
        <w:rPr>
          <w:spacing w:val="-1"/>
        </w:rPr>
        <w:t xml:space="preserve"> </w:t>
      </w:r>
      <w:r>
        <w:t>vor fi</w:t>
      </w:r>
      <w:r>
        <w:rPr>
          <w:spacing w:val="2"/>
        </w:rPr>
        <w:t xml:space="preserve"> </w:t>
      </w:r>
      <w:r>
        <w:t>create</w:t>
      </w:r>
      <w:r>
        <w:rPr>
          <w:spacing w:val="-1"/>
        </w:rPr>
        <w:t xml:space="preserve"> </w:t>
      </w:r>
      <w:r>
        <w:t>locuri noi de</w:t>
      </w:r>
      <w:r>
        <w:rPr>
          <w:spacing w:val="-2"/>
        </w:rPr>
        <w:t xml:space="preserve"> </w:t>
      </w:r>
      <w:r>
        <w:t>parcare, in total:</w:t>
      </w:r>
      <w:r>
        <w:rPr>
          <w:spacing w:val="-1"/>
        </w:rPr>
        <w:t xml:space="preserve"> </w:t>
      </w:r>
      <w:r>
        <w:rPr>
          <w:spacing w:val="-4"/>
        </w:rPr>
        <w:t>182.</w:t>
      </w:r>
    </w:p>
    <w:p w:rsidR="005956A8" w:rsidRDefault="005956A8">
      <w:pPr>
        <w:sectPr w:rsidR="005956A8">
          <w:pgSz w:w="11910" w:h="16840"/>
          <w:pgMar w:top="1540" w:right="0" w:bottom="700" w:left="860" w:header="467" w:footer="518" w:gutter="0"/>
          <w:cols w:space="720"/>
        </w:sectPr>
      </w:pPr>
    </w:p>
    <w:p w:rsidR="005956A8" w:rsidRDefault="005956A8">
      <w:pPr>
        <w:pStyle w:val="BodyText"/>
        <w:spacing w:before="9"/>
        <w:ind w:left="0"/>
        <w:rPr>
          <w:sz w:val="22"/>
        </w:rPr>
      </w:pPr>
    </w:p>
    <w:p w:rsidR="005956A8" w:rsidRDefault="005956A8">
      <w:pPr>
        <w:pStyle w:val="BodyText"/>
        <w:spacing w:before="90"/>
        <w:ind w:right="855" w:firstLine="719"/>
        <w:jc w:val="both"/>
      </w:pPr>
      <w:r w:rsidRPr="005956A8">
        <w:pict>
          <v:rect id="docshape387" o:spid="_x0000_s1039" style="position:absolute;left:0;text-align:left;margin-left:69.15pt;margin-top:-14.55pt;width:485.25pt;height:1.45pt;z-index:15834112;mso-position-horizontal-relative:page" fillcolor="black" stroked="f">
            <w10:wrap anchorx="page"/>
          </v:rect>
        </w:pict>
      </w:r>
      <w:r w:rsidR="00F3183C">
        <w:t>Dupa desființarea pavilioanelor cerute prin tema de proiectare și amenajarea terenului suprafața spațiilor verzi se va reduce cu 160,26 mp.</w:t>
      </w:r>
    </w:p>
    <w:p w:rsidR="005956A8" w:rsidRDefault="00F3183C">
      <w:pPr>
        <w:pStyle w:val="BodyText"/>
        <w:ind w:left="1271"/>
      </w:pPr>
      <w:r>
        <w:t>Construirea</w:t>
      </w:r>
      <w:r>
        <w:rPr>
          <w:spacing w:val="-5"/>
        </w:rPr>
        <w:t xml:space="preserve"> </w:t>
      </w:r>
      <w:r>
        <w:t>noilor</w:t>
      </w:r>
      <w:r>
        <w:rPr>
          <w:spacing w:val="-1"/>
        </w:rPr>
        <w:t xml:space="preserve"> </w:t>
      </w:r>
      <w:r>
        <w:t>obiecte</w:t>
      </w:r>
      <w:r>
        <w:rPr>
          <w:spacing w:val="-2"/>
        </w:rPr>
        <w:t xml:space="preserve"> </w:t>
      </w:r>
      <w:r>
        <w:t>/</w:t>
      </w:r>
      <w:r>
        <w:rPr>
          <w:spacing w:val="1"/>
        </w:rPr>
        <w:t xml:space="preserve"> </w:t>
      </w:r>
      <w:r>
        <w:t>construcții</w:t>
      </w:r>
      <w:r>
        <w:rPr>
          <w:spacing w:val="-1"/>
        </w:rPr>
        <w:t xml:space="preserve"> </w:t>
      </w:r>
      <w:r>
        <w:t>nu</w:t>
      </w:r>
      <w:r>
        <w:rPr>
          <w:spacing w:val="-1"/>
        </w:rPr>
        <w:t xml:space="preserve"> </w:t>
      </w:r>
      <w:r>
        <w:t>implică</w:t>
      </w:r>
      <w:r>
        <w:rPr>
          <w:spacing w:val="-2"/>
        </w:rPr>
        <w:t xml:space="preserve"> </w:t>
      </w:r>
      <w:r>
        <w:t>tăierea copacilor</w:t>
      </w:r>
      <w:r>
        <w:rPr>
          <w:spacing w:val="-1"/>
        </w:rPr>
        <w:t xml:space="preserve"> </w:t>
      </w:r>
      <w:r>
        <w:t>din</w:t>
      </w:r>
      <w:r>
        <w:rPr>
          <w:spacing w:val="-1"/>
        </w:rPr>
        <w:t xml:space="preserve"> </w:t>
      </w:r>
      <w:r>
        <w:rPr>
          <w:spacing w:val="-2"/>
        </w:rPr>
        <w:t>incintă.</w:t>
      </w:r>
    </w:p>
    <w:p w:rsidR="005956A8" w:rsidRDefault="005956A8">
      <w:pPr>
        <w:pStyle w:val="BodyText"/>
        <w:ind w:left="0"/>
      </w:pPr>
    </w:p>
    <w:p w:rsidR="005956A8" w:rsidRDefault="00F3183C">
      <w:pPr>
        <w:pStyle w:val="Heading4"/>
        <w:numPr>
          <w:ilvl w:val="2"/>
          <w:numId w:val="59"/>
        </w:numPr>
        <w:tabs>
          <w:tab w:val="left" w:pos="1272"/>
        </w:tabs>
        <w:ind w:right="1074"/>
      </w:pPr>
      <w:r>
        <w:t>indicatori</w:t>
      </w:r>
      <w:r>
        <w:rPr>
          <w:spacing w:val="40"/>
        </w:rPr>
        <w:t xml:space="preserve"> </w:t>
      </w:r>
      <w:r>
        <w:t>financiari,</w:t>
      </w:r>
      <w:r>
        <w:rPr>
          <w:spacing w:val="40"/>
        </w:rPr>
        <w:t xml:space="preserve"> </w:t>
      </w:r>
      <w:r>
        <w:t>socioeconomici,</w:t>
      </w:r>
      <w:r>
        <w:rPr>
          <w:spacing w:val="40"/>
        </w:rPr>
        <w:t xml:space="preserve"> </w:t>
      </w:r>
      <w:r>
        <w:t>de</w:t>
      </w:r>
      <w:r>
        <w:rPr>
          <w:spacing w:val="40"/>
        </w:rPr>
        <w:t xml:space="preserve"> </w:t>
      </w:r>
      <w:r>
        <w:t>impact,</w:t>
      </w:r>
      <w:r>
        <w:rPr>
          <w:spacing w:val="40"/>
        </w:rPr>
        <w:t xml:space="preserve"> </w:t>
      </w:r>
      <w:r>
        <w:t>de</w:t>
      </w:r>
      <w:r>
        <w:rPr>
          <w:spacing w:val="40"/>
        </w:rPr>
        <w:t xml:space="preserve"> </w:t>
      </w:r>
      <w:r>
        <w:t>rezultat/operare,</w:t>
      </w:r>
      <w:r>
        <w:rPr>
          <w:spacing w:val="40"/>
        </w:rPr>
        <w:t xml:space="preserve"> </w:t>
      </w:r>
      <w:r>
        <w:t>stabiliţi</w:t>
      </w:r>
      <w:r>
        <w:rPr>
          <w:spacing w:val="40"/>
        </w:rPr>
        <w:t xml:space="preserve"> </w:t>
      </w:r>
      <w:r>
        <w:t>în</w:t>
      </w:r>
      <w:r>
        <w:rPr>
          <w:spacing w:val="80"/>
        </w:rPr>
        <w:t xml:space="preserve"> </w:t>
      </w:r>
      <w:r>
        <w:t>funcţie de specificul şi ţinta fiecărui obiectiv de investiţii;</w:t>
      </w:r>
    </w:p>
    <w:tbl>
      <w:tblPr>
        <w:tblW w:w="0" w:type="auto"/>
        <w:tblInd w:w="1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827"/>
        <w:gridCol w:w="1475"/>
      </w:tblGrid>
      <w:tr w:rsidR="005956A8">
        <w:trPr>
          <w:trHeight w:val="299"/>
        </w:trPr>
        <w:tc>
          <w:tcPr>
            <w:tcW w:w="6827" w:type="dxa"/>
          </w:tcPr>
          <w:p w:rsidR="005956A8" w:rsidRDefault="00F3183C">
            <w:pPr>
              <w:pStyle w:val="TableParagraph"/>
              <w:spacing w:before="22" w:line="256" w:lineRule="exact"/>
              <w:ind w:left="107"/>
              <w:rPr>
                <w:b/>
                <w:sz w:val="24"/>
              </w:rPr>
            </w:pPr>
            <w:r>
              <w:rPr>
                <w:b/>
                <w:sz w:val="24"/>
              </w:rPr>
              <w:t>Rata</w:t>
            </w:r>
            <w:r>
              <w:rPr>
                <w:b/>
                <w:spacing w:val="-3"/>
                <w:sz w:val="24"/>
              </w:rPr>
              <w:t xml:space="preserve"> </w:t>
            </w:r>
            <w:r>
              <w:rPr>
                <w:b/>
                <w:sz w:val="24"/>
              </w:rPr>
              <w:t>internã</w:t>
            </w:r>
            <w:r>
              <w:rPr>
                <w:b/>
                <w:spacing w:val="-2"/>
                <w:sz w:val="24"/>
              </w:rPr>
              <w:t xml:space="preserve"> </w:t>
            </w:r>
            <w:r>
              <w:rPr>
                <w:b/>
                <w:sz w:val="24"/>
              </w:rPr>
              <w:t>de</w:t>
            </w:r>
            <w:r>
              <w:rPr>
                <w:b/>
                <w:spacing w:val="-4"/>
                <w:sz w:val="24"/>
              </w:rPr>
              <w:t xml:space="preserve"> </w:t>
            </w:r>
            <w:r>
              <w:rPr>
                <w:b/>
                <w:sz w:val="24"/>
              </w:rPr>
              <w:t>rentabilitate</w:t>
            </w:r>
            <w:r>
              <w:rPr>
                <w:b/>
                <w:spacing w:val="-3"/>
                <w:sz w:val="24"/>
              </w:rPr>
              <w:t xml:space="preserve"> </w:t>
            </w:r>
            <w:r>
              <w:rPr>
                <w:b/>
                <w:sz w:val="24"/>
              </w:rPr>
              <w:t>financiarã</w:t>
            </w:r>
            <w:r>
              <w:rPr>
                <w:b/>
                <w:spacing w:val="-3"/>
                <w:sz w:val="24"/>
              </w:rPr>
              <w:t xml:space="preserve"> </w:t>
            </w:r>
            <w:r>
              <w:rPr>
                <w:b/>
                <w:sz w:val="24"/>
              </w:rPr>
              <w:t>a</w:t>
            </w:r>
            <w:r>
              <w:rPr>
                <w:b/>
                <w:spacing w:val="-2"/>
                <w:sz w:val="24"/>
              </w:rPr>
              <w:t xml:space="preserve"> </w:t>
            </w:r>
            <w:r>
              <w:rPr>
                <w:b/>
                <w:sz w:val="24"/>
              </w:rPr>
              <w:t>investiției</w:t>
            </w:r>
            <w:r>
              <w:rPr>
                <w:b/>
                <w:spacing w:val="-2"/>
                <w:sz w:val="24"/>
              </w:rPr>
              <w:t xml:space="preserve"> (RIRF)</w:t>
            </w:r>
          </w:p>
        </w:tc>
        <w:tc>
          <w:tcPr>
            <w:tcW w:w="1475" w:type="dxa"/>
          </w:tcPr>
          <w:p w:rsidR="005956A8" w:rsidRDefault="00F3183C">
            <w:pPr>
              <w:pStyle w:val="TableParagraph"/>
              <w:spacing w:before="22" w:line="256" w:lineRule="exact"/>
              <w:ind w:left="107"/>
              <w:rPr>
                <w:b/>
                <w:sz w:val="24"/>
              </w:rPr>
            </w:pPr>
            <w:r>
              <w:rPr>
                <w:b/>
                <w:spacing w:val="-2"/>
                <w:sz w:val="24"/>
              </w:rPr>
              <w:t>-15,56</w:t>
            </w:r>
          </w:p>
        </w:tc>
      </w:tr>
      <w:tr w:rsidR="005956A8">
        <w:trPr>
          <w:trHeight w:val="275"/>
        </w:trPr>
        <w:tc>
          <w:tcPr>
            <w:tcW w:w="6827" w:type="dxa"/>
          </w:tcPr>
          <w:p w:rsidR="005956A8" w:rsidRDefault="00F3183C">
            <w:pPr>
              <w:pStyle w:val="TableParagraph"/>
              <w:spacing w:line="255" w:lineRule="exact"/>
              <w:ind w:left="107"/>
              <w:rPr>
                <w:b/>
                <w:sz w:val="24"/>
              </w:rPr>
            </w:pPr>
            <w:r>
              <w:rPr>
                <w:b/>
                <w:sz w:val="24"/>
              </w:rPr>
              <w:t>Valoarea</w:t>
            </w:r>
            <w:r>
              <w:rPr>
                <w:b/>
                <w:spacing w:val="-4"/>
                <w:sz w:val="24"/>
              </w:rPr>
              <w:t xml:space="preserve"> </w:t>
            </w:r>
            <w:r>
              <w:rPr>
                <w:b/>
                <w:sz w:val="24"/>
              </w:rPr>
              <w:t>netã</w:t>
            </w:r>
            <w:r>
              <w:rPr>
                <w:b/>
                <w:spacing w:val="-3"/>
                <w:sz w:val="24"/>
              </w:rPr>
              <w:t xml:space="preserve"> </w:t>
            </w:r>
            <w:r>
              <w:rPr>
                <w:b/>
                <w:sz w:val="24"/>
              </w:rPr>
              <w:t>actualizatã</w:t>
            </w:r>
            <w:r>
              <w:rPr>
                <w:b/>
                <w:spacing w:val="-4"/>
                <w:sz w:val="24"/>
              </w:rPr>
              <w:t xml:space="preserve"> </w:t>
            </w:r>
            <w:r>
              <w:rPr>
                <w:b/>
                <w:sz w:val="24"/>
              </w:rPr>
              <w:t>a</w:t>
            </w:r>
            <w:r>
              <w:rPr>
                <w:b/>
                <w:spacing w:val="-3"/>
                <w:sz w:val="24"/>
              </w:rPr>
              <w:t xml:space="preserve"> </w:t>
            </w:r>
            <w:r>
              <w:rPr>
                <w:b/>
                <w:sz w:val="24"/>
              </w:rPr>
              <w:t>investiției</w:t>
            </w:r>
            <w:r>
              <w:rPr>
                <w:b/>
                <w:spacing w:val="-3"/>
                <w:sz w:val="24"/>
              </w:rPr>
              <w:t xml:space="preserve"> </w:t>
            </w:r>
            <w:r>
              <w:rPr>
                <w:b/>
                <w:spacing w:val="-2"/>
                <w:sz w:val="24"/>
              </w:rPr>
              <w:t>(NPVF)</w:t>
            </w:r>
          </w:p>
        </w:tc>
        <w:tc>
          <w:tcPr>
            <w:tcW w:w="1475" w:type="dxa"/>
          </w:tcPr>
          <w:p w:rsidR="005956A8" w:rsidRDefault="00F3183C">
            <w:pPr>
              <w:pStyle w:val="TableParagraph"/>
              <w:spacing w:line="255" w:lineRule="exact"/>
              <w:ind w:left="107"/>
              <w:rPr>
                <w:b/>
                <w:sz w:val="24"/>
              </w:rPr>
            </w:pPr>
            <w:r>
              <w:rPr>
                <w:b/>
                <w:spacing w:val="-2"/>
                <w:sz w:val="24"/>
              </w:rPr>
              <w:t>-52.428</w:t>
            </w:r>
          </w:p>
        </w:tc>
      </w:tr>
      <w:tr w:rsidR="005956A8">
        <w:trPr>
          <w:trHeight w:val="277"/>
        </w:trPr>
        <w:tc>
          <w:tcPr>
            <w:tcW w:w="6827" w:type="dxa"/>
          </w:tcPr>
          <w:p w:rsidR="005956A8" w:rsidRDefault="00F3183C">
            <w:pPr>
              <w:pStyle w:val="TableParagraph"/>
              <w:spacing w:line="258" w:lineRule="exact"/>
              <w:ind w:left="107"/>
              <w:rPr>
                <w:b/>
                <w:sz w:val="24"/>
              </w:rPr>
            </w:pPr>
            <w:r>
              <w:rPr>
                <w:b/>
                <w:sz w:val="24"/>
              </w:rPr>
              <w:t>Rata</w:t>
            </w:r>
            <w:r>
              <w:rPr>
                <w:b/>
                <w:spacing w:val="-4"/>
                <w:sz w:val="24"/>
              </w:rPr>
              <w:t xml:space="preserve"> </w:t>
            </w:r>
            <w:r>
              <w:rPr>
                <w:b/>
                <w:sz w:val="24"/>
              </w:rPr>
              <w:t>de</w:t>
            </w:r>
            <w:r>
              <w:rPr>
                <w:b/>
                <w:spacing w:val="-5"/>
                <w:sz w:val="24"/>
              </w:rPr>
              <w:t xml:space="preserve"> </w:t>
            </w:r>
            <w:r>
              <w:rPr>
                <w:b/>
                <w:spacing w:val="-2"/>
                <w:sz w:val="24"/>
              </w:rPr>
              <w:t>scont</w:t>
            </w:r>
          </w:p>
        </w:tc>
        <w:tc>
          <w:tcPr>
            <w:tcW w:w="1475" w:type="dxa"/>
            <w:tcBorders>
              <w:bottom w:val="single" w:sz="4" w:space="0" w:color="000000"/>
            </w:tcBorders>
          </w:tcPr>
          <w:p w:rsidR="005956A8" w:rsidRDefault="00F3183C">
            <w:pPr>
              <w:pStyle w:val="TableParagraph"/>
              <w:spacing w:line="258" w:lineRule="exact"/>
              <w:ind w:left="227"/>
              <w:rPr>
                <w:b/>
                <w:sz w:val="24"/>
              </w:rPr>
            </w:pPr>
            <w:r>
              <w:rPr>
                <w:b/>
                <w:spacing w:val="-5"/>
                <w:sz w:val="24"/>
              </w:rPr>
              <w:t>5%</w:t>
            </w:r>
          </w:p>
        </w:tc>
      </w:tr>
    </w:tbl>
    <w:p w:rsidR="005956A8" w:rsidRDefault="005956A8">
      <w:pPr>
        <w:pStyle w:val="BodyText"/>
        <w:spacing w:before="10"/>
        <w:ind w:left="0"/>
        <w:rPr>
          <w:b/>
          <w:sz w:val="23"/>
        </w:rPr>
      </w:pPr>
    </w:p>
    <w:p w:rsidR="005956A8" w:rsidRDefault="00F3183C">
      <w:pPr>
        <w:pStyle w:val="ListParagraph"/>
        <w:numPr>
          <w:ilvl w:val="2"/>
          <w:numId w:val="59"/>
        </w:numPr>
        <w:tabs>
          <w:tab w:val="left" w:pos="1272"/>
        </w:tabs>
        <w:spacing w:before="1"/>
        <w:ind w:hanging="361"/>
        <w:rPr>
          <w:b/>
          <w:sz w:val="24"/>
        </w:rPr>
      </w:pPr>
      <w:r>
        <w:rPr>
          <w:b/>
          <w:sz w:val="24"/>
        </w:rPr>
        <w:t>durata</w:t>
      </w:r>
      <w:r>
        <w:rPr>
          <w:b/>
          <w:spacing w:val="-4"/>
          <w:sz w:val="24"/>
        </w:rPr>
        <w:t xml:space="preserve"> </w:t>
      </w:r>
      <w:r>
        <w:rPr>
          <w:b/>
          <w:sz w:val="24"/>
        </w:rPr>
        <w:t>de</w:t>
      </w:r>
      <w:r>
        <w:rPr>
          <w:b/>
          <w:spacing w:val="-3"/>
          <w:sz w:val="24"/>
        </w:rPr>
        <w:t xml:space="preserve"> </w:t>
      </w:r>
      <w:r>
        <w:rPr>
          <w:b/>
          <w:sz w:val="24"/>
        </w:rPr>
        <w:t>executie</w:t>
      </w:r>
      <w:r>
        <w:rPr>
          <w:b/>
          <w:spacing w:val="-5"/>
          <w:sz w:val="24"/>
        </w:rPr>
        <w:t xml:space="preserve"> </w:t>
      </w:r>
      <w:r>
        <w:rPr>
          <w:b/>
          <w:sz w:val="24"/>
        </w:rPr>
        <w:t>a</w:t>
      </w:r>
      <w:r>
        <w:rPr>
          <w:b/>
          <w:spacing w:val="-4"/>
          <w:sz w:val="24"/>
        </w:rPr>
        <w:t xml:space="preserve"> </w:t>
      </w:r>
      <w:r>
        <w:rPr>
          <w:b/>
          <w:sz w:val="24"/>
        </w:rPr>
        <w:t>obiectivului</w:t>
      </w:r>
      <w:r>
        <w:rPr>
          <w:b/>
          <w:spacing w:val="-3"/>
          <w:sz w:val="24"/>
        </w:rPr>
        <w:t xml:space="preserve"> </w:t>
      </w:r>
      <w:r>
        <w:rPr>
          <w:b/>
          <w:sz w:val="24"/>
        </w:rPr>
        <w:t>de</w:t>
      </w:r>
      <w:r>
        <w:rPr>
          <w:b/>
          <w:spacing w:val="-4"/>
          <w:sz w:val="24"/>
        </w:rPr>
        <w:t xml:space="preserve"> </w:t>
      </w:r>
      <w:r>
        <w:rPr>
          <w:b/>
          <w:sz w:val="24"/>
        </w:rPr>
        <w:t>investitie</w:t>
      </w:r>
      <w:r>
        <w:rPr>
          <w:b/>
          <w:spacing w:val="-5"/>
          <w:sz w:val="24"/>
        </w:rPr>
        <w:t xml:space="preserve"> </w:t>
      </w:r>
      <w:r>
        <w:rPr>
          <w:b/>
          <w:spacing w:val="-12"/>
          <w:sz w:val="24"/>
        </w:rPr>
        <w:t>;</w:t>
      </w:r>
    </w:p>
    <w:p w:rsidR="005956A8" w:rsidRDefault="00F3183C">
      <w:pPr>
        <w:pStyle w:val="BodyText"/>
        <w:ind w:left="1271"/>
      </w:pPr>
      <w:r>
        <w:t>Durata</w:t>
      </w:r>
      <w:r>
        <w:rPr>
          <w:spacing w:val="-1"/>
        </w:rPr>
        <w:t xml:space="preserve"> </w:t>
      </w:r>
      <w:r>
        <w:t>de</w:t>
      </w:r>
      <w:r>
        <w:rPr>
          <w:spacing w:val="-3"/>
        </w:rPr>
        <w:t xml:space="preserve"> </w:t>
      </w:r>
      <w:r>
        <w:t>implementare</w:t>
      </w:r>
      <w:r>
        <w:rPr>
          <w:spacing w:val="-1"/>
        </w:rPr>
        <w:t xml:space="preserve"> </w:t>
      </w:r>
      <w:r>
        <w:t>a</w:t>
      </w:r>
      <w:r>
        <w:rPr>
          <w:spacing w:val="-2"/>
        </w:rPr>
        <w:t xml:space="preserve"> </w:t>
      </w:r>
      <w:r>
        <w:t>proiectului</w:t>
      </w:r>
      <w:r>
        <w:rPr>
          <w:spacing w:val="1"/>
        </w:rPr>
        <w:t xml:space="preserve"> </w:t>
      </w:r>
      <w:r>
        <w:t>este</w:t>
      </w:r>
      <w:r>
        <w:rPr>
          <w:spacing w:val="-1"/>
        </w:rPr>
        <w:t xml:space="preserve"> </w:t>
      </w:r>
      <w:r>
        <w:t>de</w:t>
      </w:r>
      <w:r>
        <w:rPr>
          <w:spacing w:val="-2"/>
        </w:rPr>
        <w:t xml:space="preserve"> </w:t>
      </w:r>
      <w:r>
        <w:t>30</w:t>
      </w:r>
      <w:r>
        <w:rPr>
          <w:spacing w:val="-1"/>
        </w:rPr>
        <w:t xml:space="preserve"> </w:t>
      </w:r>
      <w:r>
        <w:t>luni,</w:t>
      </w:r>
      <w:r>
        <w:rPr>
          <w:spacing w:val="-1"/>
        </w:rPr>
        <w:t xml:space="preserve"> </w:t>
      </w:r>
      <w:r>
        <w:t>din</w:t>
      </w:r>
      <w:r>
        <w:rPr>
          <w:spacing w:val="-1"/>
        </w:rPr>
        <w:t xml:space="preserve"> </w:t>
      </w:r>
      <w:r>
        <w:t>care</w:t>
      </w:r>
      <w:r>
        <w:rPr>
          <w:spacing w:val="-3"/>
        </w:rPr>
        <w:t xml:space="preserve"> </w:t>
      </w:r>
      <w:r>
        <w:t>24</w:t>
      </w:r>
      <w:r>
        <w:rPr>
          <w:spacing w:val="-1"/>
        </w:rPr>
        <w:t xml:space="preserve"> </w:t>
      </w:r>
      <w:r>
        <w:t>luni</w:t>
      </w:r>
      <w:r>
        <w:rPr>
          <w:spacing w:val="-1"/>
        </w:rPr>
        <w:t xml:space="preserve"> </w:t>
      </w:r>
      <w:r>
        <w:t>pentru</w:t>
      </w:r>
      <w:r>
        <w:rPr>
          <w:spacing w:val="-1"/>
        </w:rPr>
        <w:t xml:space="preserve"> </w:t>
      </w:r>
      <w:r>
        <w:rPr>
          <w:spacing w:val="-2"/>
        </w:rPr>
        <w:t>executie.</w:t>
      </w:r>
    </w:p>
    <w:p w:rsidR="005956A8" w:rsidRDefault="005956A8">
      <w:pPr>
        <w:pStyle w:val="BodyText"/>
        <w:spacing w:before="10"/>
        <w:ind w:left="0"/>
        <w:rPr>
          <w:sz w:val="20"/>
        </w:rPr>
      </w:pPr>
    </w:p>
    <w:p w:rsidR="005956A8" w:rsidRDefault="00F3183C">
      <w:pPr>
        <w:pStyle w:val="Heading4"/>
        <w:numPr>
          <w:ilvl w:val="1"/>
          <w:numId w:val="59"/>
        </w:numPr>
        <w:tabs>
          <w:tab w:val="left" w:pos="1133"/>
        </w:tabs>
        <w:ind w:left="1259" w:right="848" w:hanging="648"/>
        <w:jc w:val="both"/>
      </w:pPr>
      <w:bookmarkStart w:id="50" w:name="_bookmark50"/>
      <w:bookmarkEnd w:id="50"/>
      <w:r>
        <w:t xml:space="preserve">Prezentarea modului în care se asigură conformarea cu reglementările specifice funcţiunii preconizate din punctul de vedere al asigurării tuturor cerinţelor fundamentale aplicabile construcţiei, conform gradului de detaliere al propunerilor </w:t>
      </w:r>
      <w:r>
        <w:rPr>
          <w:spacing w:val="-2"/>
        </w:rPr>
        <w:t>tehnice;</w:t>
      </w:r>
    </w:p>
    <w:p w:rsidR="005956A8" w:rsidRDefault="00F3183C">
      <w:pPr>
        <w:pStyle w:val="BodyText"/>
        <w:spacing w:before="60"/>
        <w:ind w:right="851" w:firstLine="707"/>
        <w:jc w:val="both"/>
      </w:pPr>
      <w:r>
        <w:t>Proiectul tehnic se va întocmi respectând normativele și legile în vigoare (Legea 50/1991 privind autorizarea lucrărilor de construcții cu completările și modificările ulterioare, Legea</w:t>
      </w:r>
      <w:r>
        <w:rPr>
          <w:spacing w:val="40"/>
        </w:rPr>
        <w:t xml:space="preserve"> </w:t>
      </w:r>
      <w:r>
        <w:t>10/1995</w:t>
      </w:r>
      <w:r>
        <w:rPr>
          <w:spacing w:val="-1"/>
        </w:rPr>
        <w:t xml:space="preserve"> </w:t>
      </w:r>
      <w:r>
        <w:t>privind</w:t>
      </w:r>
      <w:r>
        <w:rPr>
          <w:spacing w:val="-1"/>
        </w:rPr>
        <w:t xml:space="preserve"> </w:t>
      </w:r>
      <w:r>
        <w:t>calitatea în</w:t>
      </w:r>
      <w:r>
        <w:rPr>
          <w:spacing w:val="-1"/>
        </w:rPr>
        <w:t xml:space="preserve"> </w:t>
      </w:r>
      <w:r>
        <w:t>construcții cu</w:t>
      </w:r>
      <w:r>
        <w:rPr>
          <w:spacing w:val="-1"/>
        </w:rPr>
        <w:t xml:space="preserve"> </w:t>
      </w:r>
      <w:r>
        <w:t>completările</w:t>
      </w:r>
      <w:r>
        <w:rPr>
          <w:spacing w:val="-2"/>
        </w:rPr>
        <w:t xml:space="preserve"> </w:t>
      </w:r>
      <w:r>
        <w:t>și</w:t>
      </w:r>
      <w:r>
        <w:rPr>
          <w:spacing w:val="-1"/>
        </w:rPr>
        <w:t xml:space="preserve"> </w:t>
      </w:r>
      <w:r>
        <w:t>modificările</w:t>
      </w:r>
      <w:r>
        <w:rPr>
          <w:spacing w:val="-2"/>
        </w:rPr>
        <w:t xml:space="preserve"> </w:t>
      </w:r>
      <w:r>
        <w:t>ulterioare, acesta fiind</w:t>
      </w:r>
      <w:r>
        <w:rPr>
          <w:spacing w:val="-1"/>
        </w:rPr>
        <w:t xml:space="preserve"> </w:t>
      </w:r>
      <w:r>
        <w:t>însușit de șeful de proiect (arhitect cu drept de semnatură) și verificatorul de proiecte pe stabilitate și sigurantă în exploatare.</w:t>
      </w:r>
    </w:p>
    <w:p w:rsidR="005956A8" w:rsidRDefault="005956A8">
      <w:pPr>
        <w:pStyle w:val="BodyText"/>
        <w:spacing w:before="9"/>
        <w:ind w:left="0"/>
        <w:rPr>
          <w:sz w:val="23"/>
        </w:rPr>
      </w:pPr>
    </w:p>
    <w:p w:rsidR="005956A8" w:rsidRDefault="00F3183C">
      <w:pPr>
        <w:pStyle w:val="ListParagraph"/>
        <w:numPr>
          <w:ilvl w:val="2"/>
          <w:numId w:val="59"/>
        </w:numPr>
        <w:tabs>
          <w:tab w:val="left" w:pos="1991"/>
          <w:tab w:val="left" w:pos="1992"/>
        </w:tabs>
        <w:spacing w:before="1"/>
        <w:ind w:left="1991" w:hanging="874"/>
        <w:jc w:val="both"/>
        <w:rPr>
          <w:b/>
          <w:sz w:val="24"/>
        </w:rPr>
      </w:pPr>
      <w:r>
        <w:rPr>
          <w:b/>
          <w:sz w:val="24"/>
          <w:u w:val="single"/>
        </w:rPr>
        <w:t>Rezistență</w:t>
      </w:r>
      <w:r>
        <w:rPr>
          <w:b/>
          <w:spacing w:val="-11"/>
          <w:sz w:val="24"/>
          <w:u w:val="single"/>
        </w:rPr>
        <w:t xml:space="preserve"> </w:t>
      </w:r>
      <w:r>
        <w:rPr>
          <w:b/>
          <w:sz w:val="24"/>
          <w:u w:val="single"/>
        </w:rPr>
        <w:t>mecanică</w:t>
      </w:r>
      <w:r>
        <w:rPr>
          <w:b/>
          <w:spacing w:val="-10"/>
          <w:sz w:val="24"/>
          <w:u w:val="single"/>
        </w:rPr>
        <w:t xml:space="preserve"> </w:t>
      </w:r>
      <w:r>
        <w:rPr>
          <w:b/>
          <w:sz w:val="24"/>
          <w:u w:val="single"/>
        </w:rPr>
        <w:t>și</w:t>
      </w:r>
      <w:r>
        <w:rPr>
          <w:b/>
          <w:spacing w:val="-9"/>
          <w:sz w:val="24"/>
          <w:u w:val="single"/>
        </w:rPr>
        <w:t xml:space="preserve"> </w:t>
      </w:r>
      <w:r>
        <w:rPr>
          <w:b/>
          <w:spacing w:val="-2"/>
          <w:sz w:val="24"/>
          <w:u w:val="single"/>
        </w:rPr>
        <w:t>stabilitate</w:t>
      </w:r>
    </w:p>
    <w:p w:rsidR="005956A8" w:rsidRDefault="00F3183C">
      <w:pPr>
        <w:pStyle w:val="BodyText"/>
        <w:ind w:right="846" w:firstLine="719"/>
        <w:jc w:val="both"/>
      </w:pPr>
      <w:r>
        <w:t>Structura de rezistență a pavilioanelor, respectă prin proiectare cerința fundamentală de stabilitate și rezistență la acțiunile seismice, la încărcările gravitaționale, din vânt și zăpadă</w:t>
      </w:r>
      <w:r>
        <w:rPr>
          <w:spacing w:val="-2"/>
        </w:rPr>
        <w:t xml:space="preserve"> </w:t>
      </w:r>
      <w:r>
        <w:t>conform legii</w:t>
      </w:r>
      <w:r>
        <w:rPr>
          <w:spacing w:val="-1"/>
        </w:rPr>
        <w:t xml:space="preserve"> </w:t>
      </w:r>
      <w:r>
        <w:t>nr.</w:t>
      </w:r>
      <w:r>
        <w:rPr>
          <w:spacing w:val="-2"/>
        </w:rPr>
        <w:t xml:space="preserve"> </w:t>
      </w:r>
      <w:r>
        <w:t>177/2015</w:t>
      </w:r>
      <w:r>
        <w:rPr>
          <w:spacing w:val="-3"/>
        </w:rPr>
        <w:t xml:space="preserve"> </w:t>
      </w:r>
      <w:r>
        <w:t>pentru</w:t>
      </w:r>
      <w:r>
        <w:rPr>
          <w:spacing w:val="-3"/>
        </w:rPr>
        <w:t xml:space="preserve"> </w:t>
      </w:r>
      <w:r>
        <w:t>modificarea</w:t>
      </w:r>
      <w:r>
        <w:rPr>
          <w:spacing w:val="-2"/>
        </w:rPr>
        <w:t xml:space="preserve"> </w:t>
      </w:r>
      <w:r>
        <w:t>și</w:t>
      </w:r>
      <w:r>
        <w:rPr>
          <w:spacing w:val="-1"/>
        </w:rPr>
        <w:t xml:space="preserve"> </w:t>
      </w:r>
      <w:r>
        <w:t>completarea</w:t>
      </w:r>
      <w:r>
        <w:rPr>
          <w:spacing w:val="-2"/>
        </w:rPr>
        <w:t xml:space="preserve"> </w:t>
      </w:r>
      <w:r>
        <w:t>legii</w:t>
      </w:r>
      <w:r>
        <w:rPr>
          <w:spacing w:val="-1"/>
        </w:rPr>
        <w:t xml:space="preserve"> </w:t>
      </w:r>
      <w:r>
        <w:t>nr.10/1995</w:t>
      </w:r>
      <w:r>
        <w:rPr>
          <w:spacing w:val="-1"/>
        </w:rPr>
        <w:t xml:space="preserve"> </w:t>
      </w:r>
      <w:r>
        <w:t>privind</w:t>
      </w:r>
      <w:r>
        <w:rPr>
          <w:spacing w:val="-1"/>
        </w:rPr>
        <w:t xml:space="preserve"> </w:t>
      </w:r>
      <w:r>
        <w:t>calitatea</w:t>
      </w:r>
      <w:r>
        <w:rPr>
          <w:spacing w:val="-2"/>
        </w:rPr>
        <w:t xml:space="preserve"> </w:t>
      </w:r>
      <w:r>
        <w:t>în</w:t>
      </w:r>
      <w:r>
        <w:rPr>
          <w:spacing w:val="-1"/>
        </w:rPr>
        <w:t xml:space="preserve"> </w:t>
      </w:r>
      <w:r>
        <w:t>construcții. Se vor aplica măsuri de intervenție conform expertizei tehnice.</w:t>
      </w:r>
    </w:p>
    <w:p w:rsidR="005956A8" w:rsidRDefault="005956A8">
      <w:pPr>
        <w:pStyle w:val="BodyText"/>
        <w:ind w:left="0"/>
      </w:pPr>
    </w:p>
    <w:p w:rsidR="005956A8" w:rsidRDefault="00F3183C">
      <w:pPr>
        <w:pStyle w:val="ListParagraph"/>
        <w:numPr>
          <w:ilvl w:val="2"/>
          <w:numId w:val="59"/>
        </w:numPr>
        <w:tabs>
          <w:tab w:val="left" w:pos="1991"/>
          <w:tab w:val="left" w:pos="1992"/>
        </w:tabs>
        <w:ind w:left="1991" w:hanging="874"/>
        <w:jc w:val="both"/>
        <w:rPr>
          <w:b/>
          <w:sz w:val="24"/>
        </w:rPr>
      </w:pPr>
      <w:r>
        <w:rPr>
          <w:b/>
          <w:sz w:val="24"/>
          <w:u w:val="single"/>
        </w:rPr>
        <w:t>Securitate</w:t>
      </w:r>
      <w:r>
        <w:rPr>
          <w:b/>
          <w:spacing w:val="-5"/>
          <w:sz w:val="24"/>
          <w:u w:val="single"/>
        </w:rPr>
        <w:t xml:space="preserve"> </w:t>
      </w:r>
      <w:r>
        <w:rPr>
          <w:b/>
          <w:sz w:val="24"/>
          <w:u w:val="single"/>
        </w:rPr>
        <w:t>la</w:t>
      </w:r>
      <w:r>
        <w:rPr>
          <w:b/>
          <w:spacing w:val="-3"/>
          <w:sz w:val="24"/>
          <w:u w:val="single"/>
        </w:rPr>
        <w:t xml:space="preserve"> </w:t>
      </w:r>
      <w:r>
        <w:rPr>
          <w:b/>
          <w:spacing w:val="-2"/>
          <w:sz w:val="24"/>
          <w:u w:val="single"/>
        </w:rPr>
        <w:t>incendiu</w:t>
      </w:r>
    </w:p>
    <w:p w:rsidR="005956A8" w:rsidRDefault="00F3183C">
      <w:pPr>
        <w:pStyle w:val="BodyText"/>
        <w:ind w:right="845" w:firstLine="566"/>
        <w:jc w:val="both"/>
      </w:pPr>
      <w:r>
        <w:t>În cadrul proiectului, masurile de interventie nou propuse se vor alinia solicitărilor din P118/99 cât și a ordinelor până în prezent.</w:t>
      </w:r>
    </w:p>
    <w:p w:rsidR="005956A8" w:rsidRDefault="00F3183C">
      <w:pPr>
        <w:pStyle w:val="BodyText"/>
        <w:ind w:right="853" w:firstLine="719"/>
        <w:jc w:val="both"/>
      </w:pPr>
      <w:r>
        <w:t>Stabilitatea la foc se estimează potrivit prevederilor normelor generale de apărare împotriva incendiilor și reglementărilor tehnice, în funcţie de :</w:t>
      </w:r>
    </w:p>
    <w:p w:rsidR="005956A8" w:rsidRDefault="00F3183C">
      <w:pPr>
        <w:pStyle w:val="BodyText"/>
        <w:tabs>
          <w:tab w:val="left" w:pos="1991"/>
        </w:tabs>
        <w:ind w:right="853" w:firstLine="592"/>
        <w:jc w:val="both"/>
      </w:pPr>
      <w:r>
        <w:rPr>
          <w:spacing w:val="-6"/>
        </w:rPr>
        <w:t>i.</w:t>
      </w:r>
      <w:r>
        <w:tab/>
        <w:t>Rezistenţa la foc a principalelor elemente de construcţie (în special a celor portante sau cu rol de compartimentare), stabilită potrivit criteriilor din Regulamentul privind clasificarea şi încadrarea produselor pentru construcţii pe baza performanţelor de comportare la foc, reglementărilor tehnice și standardelor europene de referinţă;</w:t>
      </w:r>
    </w:p>
    <w:p w:rsidR="005956A8" w:rsidRDefault="00F3183C">
      <w:pPr>
        <w:pStyle w:val="BodyText"/>
        <w:ind w:right="854" w:firstLine="719"/>
        <w:jc w:val="both"/>
      </w:pPr>
      <w:r>
        <w:t>Pentru determinarea stabilității la foc a clădirii, este necesară analiza rezistenței la foc a principalelor elemente de construcție din alcătuirea acesteia.</w:t>
      </w:r>
    </w:p>
    <w:p w:rsidR="005956A8" w:rsidRDefault="00F3183C">
      <w:pPr>
        <w:spacing w:before="1"/>
        <w:ind w:left="551" w:right="849" w:firstLine="719"/>
        <w:jc w:val="both"/>
        <w:rPr>
          <w:sz w:val="24"/>
        </w:rPr>
      </w:pPr>
      <w:r>
        <w:rPr>
          <w:sz w:val="24"/>
        </w:rPr>
        <w:t xml:space="preserve">În alcătuirea </w:t>
      </w:r>
      <w:r>
        <w:rPr>
          <w:b/>
          <w:sz w:val="24"/>
        </w:rPr>
        <w:t xml:space="preserve">Obiectului 2: ATELIER DE REPARAȚII / ÎNTREȚINERE TEHNICĂ MILITARĂ (ARTM) </w:t>
      </w:r>
      <w:r>
        <w:rPr>
          <w:sz w:val="24"/>
        </w:rPr>
        <w:t>se găsesc următoarele elemente de construcție a căror rezistență la foc este după cum urmează:</w:t>
      </w:r>
    </w:p>
    <w:p w:rsidR="005956A8" w:rsidRDefault="005956A8">
      <w:pPr>
        <w:pStyle w:val="BodyText"/>
        <w:spacing w:before="1"/>
        <w:ind w:left="0"/>
      </w:pP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31"/>
        <w:gridCol w:w="2285"/>
        <w:gridCol w:w="4347"/>
      </w:tblGrid>
      <w:tr w:rsidR="005956A8">
        <w:trPr>
          <w:trHeight w:val="827"/>
        </w:trPr>
        <w:tc>
          <w:tcPr>
            <w:tcW w:w="3231" w:type="dxa"/>
          </w:tcPr>
          <w:p w:rsidR="005956A8" w:rsidRDefault="005956A8">
            <w:pPr>
              <w:pStyle w:val="TableParagraph"/>
              <w:spacing w:before="10"/>
              <w:rPr>
                <w:sz w:val="23"/>
              </w:rPr>
            </w:pPr>
          </w:p>
          <w:p w:rsidR="005956A8" w:rsidRDefault="00F3183C">
            <w:pPr>
              <w:pStyle w:val="TableParagraph"/>
              <w:ind w:left="585"/>
              <w:rPr>
                <w:b/>
                <w:sz w:val="24"/>
              </w:rPr>
            </w:pPr>
            <w:r>
              <w:rPr>
                <w:b/>
                <w:sz w:val="24"/>
              </w:rPr>
              <w:t>Element</w:t>
            </w:r>
            <w:r>
              <w:rPr>
                <w:b/>
                <w:spacing w:val="-4"/>
                <w:sz w:val="24"/>
              </w:rPr>
              <w:t xml:space="preserve"> </w:t>
            </w:r>
            <w:r>
              <w:rPr>
                <w:b/>
                <w:spacing w:val="-2"/>
                <w:sz w:val="24"/>
              </w:rPr>
              <w:t>constructiv</w:t>
            </w:r>
          </w:p>
        </w:tc>
        <w:tc>
          <w:tcPr>
            <w:tcW w:w="2285" w:type="dxa"/>
          </w:tcPr>
          <w:p w:rsidR="005956A8" w:rsidRDefault="00F3183C">
            <w:pPr>
              <w:pStyle w:val="TableParagraph"/>
              <w:spacing w:line="276" w:lineRule="exact"/>
              <w:ind w:left="207" w:right="197"/>
              <w:jc w:val="center"/>
              <w:rPr>
                <w:b/>
                <w:sz w:val="24"/>
              </w:rPr>
            </w:pPr>
            <w:r>
              <w:rPr>
                <w:b/>
                <w:sz w:val="24"/>
              </w:rPr>
              <w:t>Clasa</w:t>
            </w:r>
            <w:r>
              <w:rPr>
                <w:b/>
                <w:spacing w:val="-14"/>
                <w:sz w:val="24"/>
              </w:rPr>
              <w:t xml:space="preserve"> </w:t>
            </w:r>
            <w:r>
              <w:rPr>
                <w:b/>
                <w:sz w:val="24"/>
              </w:rPr>
              <w:t>de</w:t>
            </w:r>
            <w:r>
              <w:rPr>
                <w:b/>
                <w:spacing w:val="-14"/>
                <w:sz w:val="24"/>
              </w:rPr>
              <w:t xml:space="preserve"> </w:t>
            </w:r>
            <w:r>
              <w:rPr>
                <w:b/>
                <w:sz w:val="24"/>
              </w:rPr>
              <w:t>reacție</w:t>
            </w:r>
            <w:r>
              <w:rPr>
                <w:b/>
                <w:spacing w:val="-14"/>
                <w:sz w:val="24"/>
              </w:rPr>
              <w:t xml:space="preserve"> </w:t>
            </w:r>
            <w:r>
              <w:rPr>
                <w:b/>
                <w:sz w:val="24"/>
              </w:rPr>
              <w:t>la foc / clasa de rezistență la foc</w:t>
            </w:r>
          </w:p>
        </w:tc>
        <w:tc>
          <w:tcPr>
            <w:tcW w:w="4347" w:type="dxa"/>
          </w:tcPr>
          <w:p w:rsidR="005956A8" w:rsidRDefault="005956A8">
            <w:pPr>
              <w:pStyle w:val="TableParagraph"/>
              <w:spacing w:before="10"/>
              <w:rPr>
                <w:sz w:val="23"/>
              </w:rPr>
            </w:pPr>
          </w:p>
          <w:p w:rsidR="005956A8" w:rsidRDefault="00F3183C">
            <w:pPr>
              <w:pStyle w:val="TableParagraph"/>
              <w:ind w:left="460"/>
              <w:rPr>
                <w:b/>
                <w:sz w:val="24"/>
              </w:rPr>
            </w:pPr>
            <w:r>
              <w:rPr>
                <w:b/>
                <w:sz w:val="24"/>
              </w:rPr>
              <w:t>Produs</w:t>
            </w:r>
            <w:r>
              <w:rPr>
                <w:b/>
                <w:spacing w:val="-5"/>
                <w:sz w:val="24"/>
              </w:rPr>
              <w:t xml:space="preserve"> </w:t>
            </w:r>
            <w:r>
              <w:rPr>
                <w:b/>
                <w:sz w:val="24"/>
              </w:rPr>
              <w:t>pentru</w:t>
            </w:r>
            <w:r>
              <w:rPr>
                <w:b/>
                <w:spacing w:val="-4"/>
                <w:sz w:val="24"/>
              </w:rPr>
              <w:t xml:space="preserve"> </w:t>
            </w:r>
            <w:r>
              <w:rPr>
                <w:b/>
                <w:sz w:val="24"/>
              </w:rPr>
              <w:t>construcții</w:t>
            </w:r>
            <w:r>
              <w:rPr>
                <w:b/>
                <w:spacing w:val="-3"/>
                <w:sz w:val="24"/>
              </w:rPr>
              <w:t xml:space="preserve"> </w:t>
            </w:r>
            <w:r>
              <w:rPr>
                <w:b/>
                <w:spacing w:val="-2"/>
                <w:sz w:val="24"/>
              </w:rPr>
              <w:t>utilizat</w:t>
            </w:r>
          </w:p>
        </w:tc>
      </w:tr>
      <w:tr w:rsidR="005956A8">
        <w:trPr>
          <w:trHeight w:val="554"/>
        </w:trPr>
        <w:tc>
          <w:tcPr>
            <w:tcW w:w="3231" w:type="dxa"/>
          </w:tcPr>
          <w:p w:rsidR="005956A8" w:rsidRDefault="00F3183C">
            <w:pPr>
              <w:pStyle w:val="TableParagraph"/>
              <w:spacing w:before="1"/>
              <w:ind w:left="107"/>
              <w:rPr>
                <w:i/>
                <w:sz w:val="24"/>
              </w:rPr>
            </w:pPr>
            <w:r>
              <w:rPr>
                <w:i/>
                <w:sz w:val="24"/>
              </w:rPr>
              <w:t>Pereți</w:t>
            </w:r>
            <w:r>
              <w:rPr>
                <w:i/>
                <w:spacing w:val="-4"/>
                <w:sz w:val="24"/>
              </w:rPr>
              <w:t xml:space="preserve"> </w:t>
            </w:r>
            <w:r>
              <w:rPr>
                <w:i/>
                <w:spacing w:val="-2"/>
                <w:sz w:val="24"/>
              </w:rPr>
              <w:t>structurali</w:t>
            </w:r>
          </w:p>
        </w:tc>
        <w:tc>
          <w:tcPr>
            <w:tcW w:w="2285" w:type="dxa"/>
          </w:tcPr>
          <w:p w:rsidR="005956A8" w:rsidRDefault="00F3183C">
            <w:pPr>
              <w:pStyle w:val="TableParagraph"/>
              <w:spacing w:line="270" w:lineRule="atLeast"/>
              <w:ind w:left="717" w:right="370" w:firstLine="67"/>
              <w:rPr>
                <w:b/>
                <w:sz w:val="24"/>
              </w:rPr>
            </w:pPr>
            <w:r>
              <w:rPr>
                <w:b/>
                <w:sz w:val="24"/>
              </w:rPr>
              <w:t>C0/ A1 REI</w:t>
            </w:r>
            <w:r>
              <w:rPr>
                <w:b/>
                <w:spacing w:val="-5"/>
                <w:sz w:val="24"/>
              </w:rPr>
              <w:t xml:space="preserve"> 180</w:t>
            </w:r>
          </w:p>
        </w:tc>
        <w:tc>
          <w:tcPr>
            <w:tcW w:w="4347" w:type="dxa"/>
          </w:tcPr>
          <w:p w:rsidR="005956A8" w:rsidRDefault="00F3183C">
            <w:pPr>
              <w:pStyle w:val="TableParagraph"/>
              <w:spacing w:before="1"/>
              <w:ind w:left="105"/>
              <w:rPr>
                <w:sz w:val="24"/>
              </w:rPr>
            </w:pPr>
            <w:r>
              <w:rPr>
                <w:sz w:val="24"/>
              </w:rPr>
              <w:t>-</w:t>
            </w:r>
            <w:r>
              <w:rPr>
                <w:spacing w:val="-6"/>
                <w:sz w:val="24"/>
              </w:rPr>
              <w:t xml:space="preserve"> </w:t>
            </w:r>
            <w:r>
              <w:rPr>
                <w:sz w:val="24"/>
              </w:rPr>
              <w:t>pereti</w:t>
            </w:r>
            <w:r>
              <w:rPr>
                <w:spacing w:val="-5"/>
                <w:sz w:val="24"/>
              </w:rPr>
              <w:t xml:space="preserve"> </w:t>
            </w:r>
            <w:r>
              <w:rPr>
                <w:sz w:val="24"/>
              </w:rPr>
              <w:t>din</w:t>
            </w:r>
            <w:r>
              <w:rPr>
                <w:spacing w:val="-6"/>
                <w:sz w:val="24"/>
              </w:rPr>
              <w:t xml:space="preserve"> </w:t>
            </w:r>
            <w:r>
              <w:rPr>
                <w:sz w:val="24"/>
              </w:rPr>
              <w:t>beton</w:t>
            </w:r>
            <w:r>
              <w:rPr>
                <w:spacing w:val="-5"/>
                <w:sz w:val="24"/>
              </w:rPr>
              <w:t xml:space="preserve"> </w:t>
            </w:r>
            <w:r>
              <w:rPr>
                <w:spacing w:val="-4"/>
                <w:sz w:val="24"/>
              </w:rPr>
              <w:t>armat</w:t>
            </w:r>
          </w:p>
          <w:p w:rsidR="005956A8" w:rsidRDefault="00F3183C">
            <w:pPr>
              <w:pStyle w:val="TableParagraph"/>
              <w:spacing w:line="257" w:lineRule="exact"/>
              <w:ind w:left="105"/>
              <w:rPr>
                <w:i/>
                <w:sz w:val="24"/>
              </w:rPr>
            </w:pPr>
            <w:r>
              <w:rPr>
                <w:i/>
                <w:sz w:val="24"/>
              </w:rPr>
              <w:t>(grad</w:t>
            </w:r>
            <w:r>
              <w:rPr>
                <w:i/>
                <w:spacing w:val="-7"/>
                <w:sz w:val="24"/>
              </w:rPr>
              <w:t xml:space="preserve"> </w:t>
            </w:r>
            <w:r>
              <w:rPr>
                <w:i/>
                <w:sz w:val="24"/>
              </w:rPr>
              <w:t>II,</w:t>
            </w:r>
            <w:r>
              <w:rPr>
                <w:i/>
                <w:spacing w:val="-6"/>
                <w:sz w:val="24"/>
              </w:rPr>
              <w:t xml:space="preserve"> </w:t>
            </w:r>
            <w:r>
              <w:rPr>
                <w:i/>
                <w:sz w:val="24"/>
              </w:rPr>
              <w:t>conform</w:t>
            </w:r>
            <w:r>
              <w:rPr>
                <w:i/>
                <w:spacing w:val="-6"/>
                <w:sz w:val="24"/>
              </w:rPr>
              <w:t xml:space="preserve"> </w:t>
            </w:r>
            <w:r>
              <w:rPr>
                <w:i/>
                <w:sz w:val="24"/>
              </w:rPr>
              <w:t>articol</w:t>
            </w:r>
            <w:r>
              <w:rPr>
                <w:i/>
                <w:spacing w:val="-3"/>
                <w:sz w:val="24"/>
              </w:rPr>
              <w:t xml:space="preserve"> </w:t>
            </w:r>
            <w:r>
              <w:rPr>
                <w:i/>
                <w:sz w:val="24"/>
              </w:rPr>
              <w:t>2.1.9/P118-</w:t>
            </w:r>
            <w:r>
              <w:rPr>
                <w:i/>
                <w:spacing w:val="-5"/>
                <w:sz w:val="24"/>
              </w:rPr>
              <w:t>99)</w:t>
            </w:r>
          </w:p>
        </w:tc>
      </w:tr>
    </w:tbl>
    <w:p w:rsidR="005956A8" w:rsidRDefault="005956A8">
      <w:pPr>
        <w:spacing w:line="257" w:lineRule="exact"/>
        <w:rPr>
          <w:sz w:val="24"/>
        </w:rPr>
        <w:sectPr w:rsidR="005956A8">
          <w:headerReference w:type="default" r:id="rId87"/>
          <w:footerReference w:type="default" r:id="rId88"/>
          <w:pgSz w:w="11910" w:h="16840"/>
          <w:pgMar w:top="1680" w:right="0" w:bottom="700" w:left="860" w:header="467" w:footer="518" w:gutter="0"/>
          <w:cols w:space="720"/>
        </w:sectPr>
      </w:pPr>
    </w:p>
    <w:p w:rsidR="005956A8" w:rsidRDefault="005956A8">
      <w:pPr>
        <w:pStyle w:val="BodyText"/>
        <w:ind w:left="0"/>
        <w:rPr>
          <w:sz w:val="20"/>
        </w:rPr>
      </w:pPr>
      <w:r w:rsidRPr="005956A8">
        <w:pict>
          <v:rect id="docshape388" o:spid="_x0000_s1038" style="position:absolute;margin-left:69.15pt;margin-top:83.05pt;width:485.25pt;height:1.45pt;z-index:15834624;mso-position-horizontal-relative:page;mso-position-vertical-relative:page" fillcolor="black" stroked="f">
            <w10:wrap anchorx="page" anchory="page"/>
          </v:rect>
        </w:pict>
      </w:r>
    </w:p>
    <w:p w:rsidR="005956A8" w:rsidRDefault="005956A8">
      <w:pPr>
        <w:pStyle w:val="BodyText"/>
        <w:spacing w:before="8"/>
        <w:ind w:left="0"/>
        <w:rPr>
          <w:sz w:val="10"/>
        </w:rPr>
      </w:pP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31"/>
        <w:gridCol w:w="2285"/>
        <w:gridCol w:w="4347"/>
      </w:tblGrid>
      <w:tr w:rsidR="005956A8">
        <w:trPr>
          <w:trHeight w:val="827"/>
        </w:trPr>
        <w:tc>
          <w:tcPr>
            <w:tcW w:w="3231" w:type="dxa"/>
          </w:tcPr>
          <w:p w:rsidR="005956A8" w:rsidRDefault="005956A8">
            <w:pPr>
              <w:pStyle w:val="TableParagraph"/>
              <w:spacing w:before="10"/>
              <w:rPr>
                <w:sz w:val="23"/>
              </w:rPr>
            </w:pPr>
          </w:p>
          <w:p w:rsidR="005956A8" w:rsidRDefault="00F3183C">
            <w:pPr>
              <w:pStyle w:val="TableParagraph"/>
              <w:ind w:left="585"/>
              <w:rPr>
                <w:b/>
                <w:sz w:val="24"/>
              </w:rPr>
            </w:pPr>
            <w:r>
              <w:rPr>
                <w:b/>
                <w:sz w:val="24"/>
              </w:rPr>
              <w:t>Element</w:t>
            </w:r>
            <w:r>
              <w:rPr>
                <w:b/>
                <w:spacing w:val="-4"/>
                <w:sz w:val="24"/>
              </w:rPr>
              <w:t xml:space="preserve"> </w:t>
            </w:r>
            <w:r>
              <w:rPr>
                <w:b/>
                <w:spacing w:val="-2"/>
                <w:sz w:val="24"/>
              </w:rPr>
              <w:t>constructiv</w:t>
            </w:r>
          </w:p>
        </w:tc>
        <w:tc>
          <w:tcPr>
            <w:tcW w:w="2285" w:type="dxa"/>
          </w:tcPr>
          <w:p w:rsidR="005956A8" w:rsidRDefault="00F3183C">
            <w:pPr>
              <w:pStyle w:val="TableParagraph"/>
              <w:spacing w:line="276" w:lineRule="exact"/>
              <w:ind w:left="207" w:right="197"/>
              <w:jc w:val="center"/>
              <w:rPr>
                <w:b/>
                <w:sz w:val="24"/>
              </w:rPr>
            </w:pPr>
            <w:r>
              <w:rPr>
                <w:b/>
                <w:sz w:val="24"/>
              </w:rPr>
              <w:t>Clasa</w:t>
            </w:r>
            <w:r>
              <w:rPr>
                <w:b/>
                <w:spacing w:val="-14"/>
                <w:sz w:val="24"/>
              </w:rPr>
              <w:t xml:space="preserve"> </w:t>
            </w:r>
            <w:r>
              <w:rPr>
                <w:b/>
                <w:sz w:val="24"/>
              </w:rPr>
              <w:t>de</w:t>
            </w:r>
            <w:r>
              <w:rPr>
                <w:b/>
                <w:spacing w:val="-14"/>
                <w:sz w:val="24"/>
              </w:rPr>
              <w:t xml:space="preserve"> </w:t>
            </w:r>
            <w:r>
              <w:rPr>
                <w:b/>
                <w:sz w:val="24"/>
              </w:rPr>
              <w:t>reacție</w:t>
            </w:r>
            <w:r>
              <w:rPr>
                <w:b/>
                <w:spacing w:val="-14"/>
                <w:sz w:val="24"/>
              </w:rPr>
              <w:t xml:space="preserve"> </w:t>
            </w:r>
            <w:r>
              <w:rPr>
                <w:b/>
                <w:sz w:val="24"/>
              </w:rPr>
              <w:t>la foc / clasa de rezistență la foc</w:t>
            </w:r>
          </w:p>
        </w:tc>
        <w:tc>
          <w:tcPr>
            <w:tcW w:w="4347" w:type="dxa"/>
          </w:tcPr>
          <w:p w:rsidR="005956A8" w:rsidRDefault="005956A8">
            <w:pPr>
              <w:pStyle w:val="TableParagraph"/>
              <w:spacing w:before="10"/>
              <w:rPr>
                <w:sz w:val="23"/>
              </w:rPr>
            </w:pPr>
          </w:p>
          <w:p w:rsidR="005956A8" w:rsidRDefault="00F3183C">
            <w:pPr>
              <w:pStyle w:val="TableParagraph"/>
              <w:ind w:left="460"/>
              <w:rPr>
                <w:b/>
                <w:sz w:val="24"/>
              </w:rPr>
            </w:pPr>
            <w:r>
              <w:rPr>
                <w:b/>
                <w:sz w:val="24"/>
              </w:rPr>
              <w:t>Produs</w:t>
            </w:r>
            <w:r>
              <w:rPr>
                <w:b/>
                <w:spacing w:val="-5"/>
                <w:sz w:val="24"/>
              </w:rPr>
              <w:t xml:space="preserve"> </w:t>
            </w:r>
            <w:r>
              <w:rPr>
                <w:b/>
                <w:sz w:val="24"/>
              </w:rPr>
              <w:t>pentru</w:t>
            </w:r>
            <w:r>
              <w:rPr>
                <w:b/>
                <w:spacing w:val="-4"/>
                <w:sz w:val="24"/>
              </w:rPr>
              <w:t xml:space="preserve"> </w:t>
            </w:r>
            <w:r>
              <w:rPr>
                <w:b/>
                <w:sz w:val="24"/>
              </w:rPr>
              <w:t>construcții</w:t>
            </w:r>
            <w:r>
              <w:rPr>
                <w:b/>
                <w:spacing w:val="-3"/>
                <w:sz w:val="24"/>
              </w:rPr>
              <w:t xml:space="preserve"> </w:t>
            </w:r>
            <w:r>
              <w:rPr>
                <w:b/>
                <w:spacing w:val="-2"/>
                <w:sz w:val="24"/>
              </w:rPr>
              <w:t>utilizat</w:t>
            </w:r>
          </w:p>
        </w:tc>
      </w:tr>
      <w:tr w:rsidR="005956A8">
        <w:trPr>
          <w:trHeight w:val="275"/>
        </w:trPr>
        <w:tc>
          <w:tcPr>
            <w:tcW w:w="3231" w:type="dxa"/>
          </w:tcPr>
          <w:p w:rsidR="005956A8" w:rsidRDefault="005956A8">
            <w:pPr>
              <w:pStyle w:val="TableParagraph"/>
              <w:rPr>
                <w:sz w:val="20"/>
              </w:rPr>
            </w:pPr>
          </w:p>
        </w:tc>
        <w:tc>
          <w:tcPr>
            <w:tcW w:w="2285" w:type="dxa"/>
          </w:tcPr>
          <w:p w:rsidR="005956A8" w:rsidRDefault="005956A8">
            <w:pPr>
              <w:pStyle w:val="TableParagraph"/>
              <w:rPr>
                <w:sz w:val="20"/>
              </w:rPr>
            </w:pPr>
          </w:p>
        </w:tc>
        <w:tc>
          <w:tcPr>
            <w:tcW w:w="4347" w:type="dxa"/>
          </w:tcPr>
          <w:p w:rsidR="005956A8" w:rsidRDefault="005956A8">
            <w:pPr>
              <w:pStyle w:val="TableParagraph"/>
              <w:rPr>
                <w:sz w:val="20"/>
              </w:rPr>
            </w:pPr>
          </w:p>
        </w:tc>
      </w:tr>
      <w:tr w:rsidR="005956A8">
        <w:trPr>
          <w:trHeight w:val="827"/>
        </w:trPr>
        <w:tc>
          <w:tcPr>
            <w:tcW w:w="3231" w:type="dxa"/>
          </w:tcPr>
          <w:p w:rsidR="005956A8" w:rsidRDefault="00F3183C">
            <w:pPr>
              <w:pStyle w:val="TableParagraph"/>
              <w:spacing w:line="275" w:lineRule="exact"/>
              <w:ind w:left="107"/>
              <w:rPr>
                <w:i/>
                <w:sz w:val="24"/>
              </w:rPr>
            </w:pPr>
            <w:r>
              <w:rPr>
                <w:i/>
                <w:spacing w:val="-2"/>
                <w:sz w:val="24"/>
              </w:rPr>
              <w:t>Planșee</w:t>
            </w:r>
          </w:p>
        </w:tc>
        <w:tc>
          <w:tcPr>
            <w:tcW w:w="2285" w:type="dxa"/>
          </w:tcPr>
          <w:p w:rsidR="005956A8" w:rsidRDefault="00F3183C">
            <w:pPr>
              <w:pStyle w:val="TableParagraph"/>
              <w:ind w:left="784" w:right="775"/>
              <w:jc w:val="center"/>
              <w:rPr>
                <w:b/>
                <w:sz w:val="24"/>
              </w:rPr>
            </w:pPr>
            <w:r>
              <w:rPr>
                <w:b/>
                <w:sz w:val="24"/>
              </w:rPr>
              <w:t>C0/</w:t>
            </w:r>
            <w:r>
              <w:rPr>
                <w:b/>
                <w:spacing w:val="-15"/>
                <w:sz w:val="24"/>
              </w:rPr>
              <w:t xml:space="preserve"> </w:t>
            </w:r>
            <w:r>
              <w:rPr>
                <w:b/>
                <w:sz w:val="24"/>
              </w:rPr>
              <w:t>A1 EI 90</w:t>
            </w:r>
          </w:p>
        </w:tc>
        <w:tc>
          <w:tcPr>
            <w:tcW w:w="4347" w:type="dxa"/>
          </w:tcPr>
          <w:p w:rsidR="005956A8" w:rsidRDefault="00F3183C">
            <w:pPr>
              <w:pStyle w:val="TableParagraph"/>
              <w:spacing w:line="275" w:lineRule="exact"/>
              <w:ind w:left="105"/>
              <w:rPr>
                <w:sz w:val="24"/>
              </w:rPr>
            </w:pPr>
            <w:r>
              <w:rPr>
                <w:sz w:val="24"/>
              </w:rPr>
              <w:t>-</w:t>
            </w:r>
            <w:r>
              <w:rPr>
                <w:spacing w:val="-7"/>
                <w:sz w:val="24"/>
              </w:rPr>
              <w:t xml:space="preserve"> </w:t>
            </w:r>
            <w:r>
              <w:rPr>
                <w:sz w:val="24"/>
              </w:rPr>
              <w:t>planșeu</w:t>
            </w:r>
            <w:r>
              <w:rPr>
                <w:spacing w:val="-5"/>
                <w:sz w:val="24"/>
              </w:rPr>
              <w:t xml:space="preserve"> </w:t>
            </w:r>
            <w:r>
              <w:rPr>
                <w:sz w:val="24"/>
              </w:rPr>
              <w:t>din</w:t>
            </w:r>
            <w:r>
              <w:rPr>
                <w:spacing w:val="-5"/>
                <w:sz w:val="24"/>
              </w:rPr>
              <w:t xml:space="preserve"> </w:t>
            </w:r>
            <w:r>
              <w:rPr>
                <w:sz w:val="24"/>
              </w:rPr>
              <w:t>beton</w:t>
            </w:r>
            <w:r>
              <w:rPr>
                <w:spacing w:val="-5"/>
                <w:sz w:val="24"/>
              </w:rPr>
              <w:t xml:space="preserve"> </w:t>
            </w:r>
            <w:r>
              <w:rPr>
                <w:spacing w:val="-4"/>
                <w:sz w:val="24"/>
              </w:rPr>
              <w:t>armat</w:t>
            </w:r>
          </w:p>
          <w:p w:rsidR="005956A8" w:rsidRDefault="00F3183C">
            <w:pPr>
              <w:pStyle w:val="TableParagraph"/>
              <w:ind w:left="165"/>
              <w:rPr>
                <w:i/>
                <w:sz w:val="24"/>
              </w:rPr>
            </w:pPr>
            <w:r>
              <w:rPr>
                <w:i/>
                <w:sz w:val="24"/>
              </w:rPr>
              <w:t>(grad</w:t>
            </w:r>
            <w:r>
              <w:rPr>
                <w:i/>
                <w:spacing w:val="-7"/>
                <w:sz w:val="24"/>
              </w:rPr>
              <w:t xml:space="preserve"> </w:t>
            </w:r>
            <w:r>
              <w:rPr>
                <w:i/>
                <w:sz w:val="24"/>
              </w:rPr>
              <w:t>II,</w:t>
            </w:r>
            <w:r>
              <w:rPr>
                <w:i/>
                <w:spacing w:val="-7"/>
                <w:sz w:val="24"/>
              </w:rPr>
              <w:t xml:space="preserve"> </w:t>
            </w:r>
            <w:r>
              <w:rPr>
                <w:i/>
                <w:sz w:val="24"/>
              </w:rPr>
              <w:t>conform</w:t>
            </w:r>
            <w:r>
              <w:rPr>
                <w:i/>
                <w:spacing w:val="-6"/>
                <w:sz w:val="24"/>
              </w:rPr>
              <w:t xml:space="preserve"> </w:t>
            </w:r>
            <w:r>
              <w:rPr>
                <w:i/>
                <w:sz w:val="24"/>
              </w:rPr>
              <w:t>articol</w:t>
            </w:r>
            <w:r>
              <w:rPr>
                <w:i/>
                <w:spacing w:val="-4"/>
                <w:sz w:val="24"/>
              </w:rPr>
              <w:t xml:space="preserve"> </w:t>
            </w:r>
            <w:r>
              <w:rPr>
                <w:i/>
                <w:sz w:val="24"/>
              </w:rPr>
              <w:t>2.1.9/P118-</w:t>
            </w:r>
            <w:r>
              <w:rPr>
                <w:i/>
                <w:spacing w:val="-4"/>
                <w:sz w:val="24"/>
              </w:rPr>
              <w:t>99).</w:t>
            </w:r>
          </w:p>
        </w:tc>
      </w:tr>
      <w:tr w:rsidR="005956A8">
        <w:trPr>
          <w:trHeight w:val="390"/>
        </w:trPr>
        <w:tc>
          <w:tcPr>
            <w:tcW w:w="9863" w:type="dxa"/>
            <w:gridSpan w:val="3"/>
          </w:tcPr>
          <w:p w:rsidR="005956A8" w:rsidRDefault="00F3183C">
            <w:pPr>
              <w:pStyle w:val="TableParagraph"/>
              <w:spacing w:line="275" w:lineRule="exact"/>
              <w:ind w:left="107"/>
              <w:rPr>
                <w:i/>
                <w:sz w:val="24"/>
              </w:rPr>
            </w:pPr>
            <w:r>
              <w:rPr>
                <w:i/>
                <w:sz w:val="24"/>
              </w:rPr>
              <w:t>Finisajele</w:t>
            </w:r>
            <w:r>
              <w:rPr>
                <w:i/>
                <w:spacing w:val="-5"/>
                <w:sz w:val="24"/>
              </w:rPr>
              <w:t xml:space="preserve"> </w:t>
            </w:r>
            <w:r>
              <w:rPr>
                <w:i/>
                <w:sz w:val="24"/>
              </w:rPr>
              <w:t>utilizate</w:t>
            </w:r>
            <w:r>
              <w:rPr>
                <w:i/>
                <w:spacing w:val="-2"/>
                <w:sz w:val="24"/>
              </w:rPr>
              <w:t xml:space="preserve"> </w:t>
            </w:r>
            <w:r>
              <w:rPr>
                <w:i/>
                <w:sz w:val="24"/>
              </w:rPr>
              <w:t>pentru</w:t>
            </w:r>
            <w:r>
              <w:rPr>
                <w:i/>
                <w:spacing w:val="-2"/>
                <w:sz w:val="24"/>
              </w:rPr>
              <w:t xml:space="preserve"> </w:t>
            </w:r>
            <w:r>
              <w:rPr>
                <w:i/>
                <w:sz w:val="24"/>
              </w:rPr>
              <w:t>pardoseli</w:t>
            </w:r>
            <w:r>
              <w:rPr>
                <w:i/>
                <w:spacing w:val="-1"/>
                <w:sz w:val="24"/>
              </w:rPr>
              <w:t xml:space="preserve"> </w:t>
            </w:r>
            <w:r>
              <w:rPr>
                <w:i/>
                <w:sz w:val="24"/>
              </w:rPr>
              <w:t>au</w:t>
            </w:r>
            <w:r>
              <w:rPr>
                <w:i/>
                <w:spacing w:val="-2"/>
                <w:sz w:val="24"/>
              </w:rPr>
              <w:t xml:space="preserve"> </w:t>
            </w:r>
            <w:r>
              <w:rPr>
                <w:i/>
                <w:sz w:val="24"/>
              </w:rPr>
              <w:t>clasele</w:t>
            </w:r>
            <w:r>
              <w:rPr>
                <w:i/>
                <w:spacing w:val="-1"/>
                <w:sz w:val="24"/>
              </w:rPr>
              <w:t xml:space="preserve"> </w:t>
            </w:r>
            <w:r>
              <w:rPr>
                <w:i/>
                <w:sz w:val="24"/>
              </w:rPr>
              <w:t>de</w:t>
            </w:r>
            <w:r>
              <w:rPr>
                <w:i/>
                <w:spacing w:val="-2"/>
                <w:sz w:val="24"/>
              </w:rPr>
              <w:t xml:space="preserve"> </w:t>
            </w:r>
            <w:r>
              <w:rPr>
                <w:i/>
                <w:sz w:val="24"/>
              </w:rPr>
              <w:t>reacție</w:t>
            </w:r>
            <w:r>
              <w:rPr>
                <w:i/>
                <w:spacing w:val="-2"/>
                <w:sz w:val="24"/>
              </w:rPr>
              <w:t xml:space="preserve"> </w:t>
            </w:r>
            <w:r>
              <w:rPr>
                <w:i/>
                <w:sz w:val="24"/>
              </w:rPr>
              <w:t>la</w:t>
            </w:r>
            <w:r>
              <w:rPr>
                <w:i/>
                <w:spacing w:val="-2"/>
                <w:sz w:val="24"/>
              </w:rPr>
              <w:t xml:space="preserve"> </w:t>
            </w:r>
            <w:r>
              <w:rPr>
                <w:i/>
                <w:sz w:val="24"/>
              </w:rPr>
              <w:t>foc</w:t>
            </w:r>
            <w:r>
              <w:rPr>
                <w:i/>
                <w:spacing w:val="-2"/>
                <w:sz w:val="24"/>
              </w:rPr>
              <w:t xml:space="preserve"> </w:t>
            </w:r>
            <w:r>
              <w:rPr>
                <w:i/>
                <w:sz w:val="24"/>
              </w:rPr>
              <w:t>A1FL</w:t>
            </w:r>
            <w:r>
              <w:rPr>
                <w:i/>
                <w:spacing w:val="-1"/>
                <w:sz w:val="24"/>
              </w:rPr>
              <w:t xml:space="preserve"> </w:t>
            </w:r>
            <w:r>
              <w:rPr>
                <w:i/>
                <w:spacing w:val="-2"/>
                <w:sz w:val="24"/>
              </w:rPr>
              <w:t>(ciment).</w:t>
            </w:r>
          </w:p>
        </w:tc>
      </w:tr>
    </w:tbl>
    <w:p w:rsidR="005956A8" w:rsidRDefault="005956A8">
      <w:pPr>
        <w:pStyle w:val="BodyText"/>
        <w:ind w:left="0"/>
        <w:rPr>
          <w:sz w:val="20"/>
        </w:rPr>
      </w:pPr>
    </w:p>
    <w:p w:rsidR="005956A8" w:rsidRDefault="005956A8">
      <w:pPr>
        <w:pStyle w:val="BodyText"/>
        <w:spacing w:before="5"/>
        <w:ind w:left="0"/>
        <w:rPr>
          <w:sz w:val="21"/>
        </w:rPr>
      </w:pPr>
    </w:p>
    <w:p w:rsidR="005956A8" w:rsidRDefault="00F3183C">
      <w:pPr>
        <w:ind w:left="551" w:right="847" w:firstLine="719"/>
        <w:jc w:val="both"/>
        <w:rPr>
          <w:sz w:val="24"/>
        </w:rPr>
      </w:pPr>
      <w:r>
        <w:rPr>
          <w:sz w:val="24"/>
        </w:rPr>
        <w:t xml:space="preserve">În alcătuirea </w:t>
      </w:r>
      <w:r>
        <w:rPr>
          <w:b/>
          <w:sz w:val="24"/>
        </w:rPr>
        <w:t xml:space="preserve">Obiectului 3: STAȚIE DE SPĂLARE A TEHNICII MILITARE </w:t>
      </w:r>
      <w:r>
        <w:rPr>
          <w:sz w:val="24"/>
        </w:rPr>
        <w:t>se găsesc următoarele elemente de construcție a căror rezistență la foc este după cum urmează:</w:t>
      </w:r>
    </w:p>
    <w:p w:rsidR="005956A8" w:rsidRDefault="00F3183C">
      <w:pPr>
        <w:pStyle w:val="BodyText"/>
        <w:ind w:right="845" w:firstLine="719"/>
        <w:jc w:val="both"/>
      </w:pPr>
      <w:r>
        <w:t>-stâlpi de</w:t>
      </w:r>
      <w:r>
        <w:rPr>
          <w:spacing w:val="-1"/>
        </w:rPr>
        <w:t xml:space="preserve"> </w:t>
      </w:r>
      <w:r>
        <w:t>beton armat -</w:t>
      </w:r>
      <w:r>
        <w:rPr>
          <w:spacing w:val="-1"/>
        </w:rPr>
        <w:t xml:space="preserve"> </w:t>
      </w:r>
      <w:r>
        <w:t>clasa</w:t>
      </w:r>
      <w:r>
        <w:rPr>
          <w:spacing w:val="-1"/>
        </w:rPr>
        <w:t xml:space="preserve"> </w:t>
      </w:r>
      <w:r>
        <w:t>de</w:t>
      </w:r>
      <w:r>
        <w:rPr>
          <w:spacing w:val="-1"/>
        </w:rPr>
        <w:t xml:space="preserve"> </w:t>
      </w:r>
      <w:r>
        <w:t>reacție</w:t>
      </w:r>
      <w:r>
        <w:rPr>
          <w:spacing w:val="-1"/>
        </w:rPr>
        <w:t xml:space="preserve"> </w:t>
      </w:r>
      <w:r>
        <w:t>la</w:t>
      </w:r>
      <w:r>
        <w:rPr>
          <w:spacing w:val="-1"/>
        </w:rPr>
        <w:t xml:space="preserve"> </w:t>
      </w:r>
      <w:r>
        <w:t>foc</w:t>
      </w:r>
      <w:r>
        <w:rPr>
          <w:spacing w:val="-2"/>
        </w:rPr>
        <w:t xml:space="preserve"> </w:t>
      </w:r>
      <w:r>
        <w:t>A1, incombustibil -</w:t>
      </w:r>
      <w:r>
        <w:rPr>
          <w:spacing w:val="-1"/>
        </w:rPr>
        <w:t xml:space="preserve"> </w:t>
      </w:r>
      <w:r>
        <w:t>produse</w:t>
      </w:r>
      <w:r>
        <w:rPr>
          <w:spacing w:val="-1"/>
        </w:rPr>
        <w:t xml:space="preserve"> </w:t>
      </w:r>
      <w:r>
        <w:t>care</w:t>
      </w:r>
      <w:r>
        <w:rPr>
          <w:spacing w:val="-2"/>
        </w:rPr>
        <w:t xml:space="preserve"> </w:t>
      </w:r>
      <w:r>
        <w:t>nu contribuie la foc in nici o faza a incendiului, potrivit standardului de referința EN ISO 1182 si EN ISO 1716; - R 120</w:t>
      </w:r>
    </w:p>
    <w:p w:rsidR="005956A8" w:rsidRDefault="00F3183C">
      <w:pPr>
        <w:pStyle w:val="BodyText"/>
        <w:ind w:right="846" w:firstLine="719"/>
        <w:jc w:val="both"/>
      </w:pPr>
      <w:r>
        <w:t>-pereți interiori nestructurali din panouri tristrat - clasa de reacție la foc Bs2, incombustibil (clasa C0) - produse care nu contribuie la foc in nici o faza a incendiului, potrivit standardului de referința EN ISO 1182 si EN ISO 1716; - EI 30</w:t>
      </w:r>
    </w:p>
    <w:p w:rsidR="005956A8" w:rsidRDefault="00F3183C">
      <w:pPr>
        <w:pStyle w:val="BodyText"/>
        <w:spacing w:before="1"/>
        <w:ind w:right="846" w:firstLine="719"/>
        <w:jc w:val="both"/>
      </w:pPr>
      <w:r>
        <w:t>- pereți exteriori nestructurali din panouri tristrat - clasa de reacție la foc Bs2, incombustibil (clasa C0) - produse care nu contribuie la foc in nici o faza a incendiului, potrivit standardului de referința EN ISO 1182 si EN ISO 1716; - EI 15</w:t>
      </w:r>
    </w:p>
    <w:p w:rsidR="005956A8" w:rsidRDefault="00F3183C">
      <w:pPr>
        <w:pStyle w:val="BodyText"/>
        <w:ind w:right="846" w:firstLine="719"/>
        <w:jc w:val="both"/>
      </w:pPr>
      <w:r>
        <w:t>-grinzi metalice – clasa de reacție la foc A1, incombustibil - produse care nu contribuie la</w:t>
      </w:r>
      <w:r>
        <w:rPr>
          <w:spacing w:val="40"/>
        </w:rPr>
        <w:t xml:space="preserve"> </w:t>
      </w:r>
      <w:r>
        <w:t xml:space="preserve">foc in nici o faza a incendiului, potrivit standardului de referința EN ISO 1182 si EN ISO 1716; - R </w:t>
      </w:r>
      <w:r>
        <w:rPr>
          <w:spacing w:val="-6"/>
        </w:rPr>
        <w:t>60</w:t>
      </w:r>
    </w:p>
    <w:p w:rsidR="005956A8" w:rsidRDefault="00F3183C">
      <w:pPr>
        <w:pStyle w:val="BodyText"/>
        <w:ind w:right="843" w:firstLine="719"/>
        <w:jc w:val="both"/>
      </w:pPr>
      <w:r>
        <w:t>-structură șarpanta din metal A1, incombustibil (clasa C0) – produse care nu contribuie la</w:t>
      </w:r>
      <w:r>
        <w:rPr>
          <w:spacing w:val="40"/>
        </w:rPr>
        <w:t xml:space="preserve"> </w:t>
      </w:r>
      <w:r>
        <w:t>foc în nici o fază a incendiului, potrivit standardului de referința EN ISO 1182 si EN ISO 1716</w:t>
      </w:r>
      <w:r>
        <w:rPr>
          <w:spacing w:val="40"/>
        </w:rPr>
        <w:t xml:space="preserve"> </w:t>
      </w:r>
      <w:r>
        <w:t xml:space="preserve">– </w:t>
      </w:r>
      <w:r>
        <w:rPr>
          <w:spacing w:val="-4"/>
        </w:rPr>
        <w:t>EI30</w:t>
      </w:r>
    </w:p>
    <w:p w:rsidR="005956A8" w:rsidRDefault="00F3183C">
      <w:pPr>
        <w:pStyle w:val="BodyText"/>
        <w:ind w:right="845" w:firstLine="719"/>
        <w:jc w:val="both"/>
      </w:pPr>
      <w:r>
        <w:t>-învelitoare panou tristrat cu miez din spuma poliuretanica, clasa de reacție la foc B-s2,d0, practic neinflamabil (clasa C1) – produse care au o contribuție foarte redusă la incendiu, potrivit standardului de referință</w:t>
      </w:r>
      <w:r>
        <w:rPr>
          <w:spacing w:val="40"/>
        </w:rPr>
        <w:t xml:space="preserve"> </w:t>
      </w:r>
      <w:r>
        <w:t>SR EN ISO 11925</w:t>
      </w:r>
      <w:r>
        <w:rPr>
          <w:spacing w:val="40"/>
        </w:rPr>
        <w:t xml:space="preserve"> </w:t>
      </w:r>
      <w:r>
        <w:t>– EI 15</w:t>
      </w:r>
    </w:p>
    <w:p w:rsidR="005956A8" w:rsidRDefault="005956A8">
      <w:pPr>
        <w:pStyle w:val="BodyText"/>
        <w:ind w:left="0"/>
      </w:pPr>
    </w:p>
    <w:p w:rsidR="005956A8" w:rsidRDefault="00F3183C">
      <w:pPr>
        <w:ind w:left="551" w:right="847" w:firstLine="719"/>
        <w:jc w:val="both"/>
        <w:rPr>
          <w:sz w:val="24"/>
        </w:rPr>
      </w:pPr>
      <w:r>
        <w:rPr>
          <w:sz w:val="24"/>
        </w:rPr>
        <w:t xml:space="preserve">În alcătuirea </w:t>
      </w:r>
      <w:r>
        <w:rPr>
          <w:b/>
          <w:sz w:val="24"/>
        </w:rPr>
        <w:t xml:space="preserve">Obiectului 4: STAȚIE ALIMENTARE CARBURANȚI </w:t>
      </w:r>
      <w:r>
        <w:rPr>
          <w:sz w:val="24"/>
        </w:rPr>
        <w:t>se găsesc următoarele elemente de construcție a căror rezistență la foc, dar acestă construcție este sub forma unui șopron deschis pe toate laturile.</w:t>
      </w:r>
    </w:p>
    <w:p w:rsidR="005956A8" w:rsidRDefault="005956A8">
      <w:pPr>
        <w:pStyle w:val="BodyText"/>
        <w:ind w:left="0"/>
      </w:pPr>
    </w:p>
    <w:p w:rsidR="005956A8" w:rsidRDefault="00F3183C">
      <w:pPr>
        <w:ind w:left="551" w:right="849" w:firstLine="719"/>
        <w:jc w:val="both"/>
        <w:rPr>
          <w:sz w:val="24"/>
        </w:rPr>
      </w:pPr>
      <w:r>
        <w:rPr>
          <w:sz w:val="24"/>
        </w:rPr>
        <w:t xml:space="preserve">În alcătuirea </w:t>
      </w:r>
      <w:r>
        <w:rPr>
          <w:b/>
          <w:sz w:val="24"/>
        </w:rPr>
        <w:t xml:space="preserve">Obiectului 5: PUNCT CONTROL TEHNIC AUTO </w:t>
      </w:r>
      <w:r>
        <w:rPr>
          <w:sz w:val="24"/>
        </w:rPr>
        <w:t>se găsesc următoarele elemente de construcție a căror rezistență la foc este după cum urmează:</w:t>
      </w:r>
    </w:p>
    <w:p w:rsidR="005956A8" w:rsidRDefault="00F3183C">
      <w:pPr>
        <w:pStyle w:val="BodyText"/>
        <w:ind w:right="891"/>
        <w:jc w:val="both"/>
        <w:rPr>
          <w:b/>
        </w:rPr>
      </w:pPr>
      <w:r>
        <w:rPr>
          <w:b/>
        </w:rPr>
        <w:t xml:space="preserve">-stâlpi </w:t>
      </w:r>
      <w:r>
        <w:t>de beton armat - clasa de reacție la foc A1, incombustibil - produse care nu contribuie la foc in</w:t>
      </w:r>
      <w:r>
        <w:rPr>
          <w:spacing w:val="-1"/>
        </w:rPr>
        <w:t xml:space="preserve"> </w:t>
      </w:r>
      <w:r>
        <w:t>nici</w:t>
      </w:r>
      <w:r>
        <w:rPr>
          <w:spacing w:val="-1"/>
        </w:rPr>
        <w:t xml:space="preserve"> </w:t>
      </w:r>
      <w:r>
        <w:t>o</w:t>
      </w:r>
      <w:r>
        <w:rPr>
          <w:spacing w:val="-1"/>
        </w:rPr>
        <w:t xml:space="preserve"> </w:t>
      </w:r>
      <w:r>
        <w:t>faza a</w:t>
      </w:r>
      <w:r>
        <w:rPr>
          <w:spacing w:val="-2"/>
        </w:rPr>
        <w:t xml:space="preserve"> </w:t>
      </w:r>
      <w:r>
        <w:t>incendiului, potrivit</w:t>
      </w:r>
      <w:r>
        <w:rPr>
          <w:spacing w:val="-1"/>
        </w:rPr>
        <w:t xml:space="preserve"> </w:t>
      </w:r>
      <w:r>
        <w:t>standardului</w:t>
      </w:r>
      <w:r>
        <w:rPr>
          <w:spacing w:val="-1"/>
        </w:rPr>
        <w:t xml:space="preserve"> </w:t>
      </w:r>
      <w:r>
        <w:t>de</w:t>
      </w:r>
      <w:r>
        <w:rPr>
          <w:spacing w:val="-1"/>
        </w:rPr>
        <w:t xml:space="preserve"> </w:t>
      </w:r>
      <w:r>
        <w:t>referința</w:t>
      </w:r>
      <w:r>
        <w:rPr>
          <w:spacing w:val="-2"/>
        </w:rPr>
        <w:t xml:space="preserve"> </w:t>
      </w:r>
      <w:r>
        <w:t>EN ISO</w:t>
      </w:r>
      <w:r>
        <w:rPr>
          <w:spacing w:val="-1"/>
        </w:rPr>
        <w:t xml:space="preserve"> </w:t>
      </w:r>
      <w:r>
        <w:t>1182 si</w:t>
      </w:r>
      <w:r>
        <w:rPr>
          <w:spacing w:val="-2"/>
        </w:rPr>
        <w:t xml:space="preserve"> </w:t>
      </w:r>
      <w:r>
        <w:t>EN</w:t>
      </w:r>
      <w:r>
        <w:rPr>
          <w:spacing w:val="-1"/>
        </w:rPr>
        <w:t xml:space="preserve"> </w:t>
      </w:r>
      <w:r>
        <w:t>ISO</w:t>
      </w:r>
      <w:r>
        <w:rPr>
          <w:spacing w:val="-2"/>
        </w:rPr>
        <w:t xml:space="preserve"> </w:t>
      </w:r>
      <w:r>
        <w:t>1716;</w:t>
      </w:r>
      <w:r>
        <w:rPr>
          <w:spacing w:val="3"/>
        </w:rPr>
        <w:t xml:space="preserve"> </w:t>
      </w:r>
      <w:r>
        <w:t>-</w:t>
      </w:r>
      <w:r>
        <w:rPr>
          <w:spacing w:val="-1"/>
        </w:rPr>
        <w:t xml:space="preserve"> </w:t>
      </w:r>
      <w:r>
        <w:rPr>
          <w:b/>
        </w:rPr>
        <w:t xml:space="preserve">R </w:t>
      </w:r>
      <w:r>
        <w:rPr>
          <w:b/>
          <w:spacing w:val="-5"/>
        </w:rPr>
        <w:t>120</w:t>
      </w:r>
    </w:p>
    <w:p w:rsidR="005956A8" w:rsidRDefault="00F3183C">
      <w:pPr>
        <w:pStyle w:val="BodyText"/>
        <w:spacing w:line="276" w:lineRule="auto"/>
        <w:ind w:right="967"/>
        <w:jc w:val="both"/>
        <w:rPr>
          <w:b/>
        </w:rPr>
      </w:pPr>
      <w:r>
        <w:rPr>
          <w:b/>
          <w:position w:val="2"/>
        </w:rPr>
        <w:t xml:space="preserve">-pereți interiori neportanți </w:t>
      </w:r>
      <w:r>
        <w:rPr>
          <w:position w:val="2"/>
        </w:rPr>
        <w:t>din cărămidă - clasa de reacție la foc A</w:t>
      </w:r>
      <w:r>
        <w:rPr>
          <w:sz w:val="16"/>
        </w:rPr>
        <w:t>1</w:t>
      </w:r>
      <w:r>
        <w:rPr>
          <w:position w:val="2"/>
        </w:rPr>
        <w:t>, incombustibil (clasa C</w:t>
      </w:r>
      <w:r>
        <w:rPr>
          <w:sz w:val="16"/>
        </w:rPr>
        <w:t>0</w:t>
      </w:r>
      <w:r>
        <w:rPr>
          <w:position w:val="2"/>
        </w:rPr>
        <w:t xml:space="preserve">) - </w:t>
      </w:r>
      <w:r>
        <w:t xml:space="preserve">produse care nu contribuie la foc in nici o faza a incendiului, potrivit standardului de referința EN ISO 1182 si EN ISO 1716; - </w:t>
      </w:r>
      <w:r>
        <w:rPr>
          <w:b/>
        </w:rPr>
        <w:t>EI 90</w:t>
      </w:r>
    </w:p>
    <w:p w:rsidR="005956A8" w:rsidRDefault="00F3183C">
      <w:pPr>
        <w:pStyle w:val="BodyText"/>
        <w:ind w:right="755"/>
        <w:rPr>
          <w:b/>
        </w:rPr>
      </w:pPr>
      <w:r>
        <w:rPr>
          <w:b/>
          <w:position w:val="2"/>
        </w:rPr>
        <w:t>-pereți</w:t>
      </w:r>
      <w:r>
        <w:rPr>
          <w:b/>
          <w:spacing w:val="-1"/>
          <w:position w:val="2"/>
        </w:rPr>
        <w:t xml:space="preserve"> </w:t>
      </w:r>
      <w:r>
        <w:rPr>
          <w:b/>
          <w:position w:val="2"/>
        </w:rPr>
        <w:t>exteriori</w:t>
      </w:r>
      <w:r>
        <w:rPr>
          <w:b/>
          <w:spacing w:val="-3"/>
          <w:position w:val="2"/>
        </w:rPr>
        <w:t xml:space="preserve"> </w:t>
      </w:r>
      <w:r>
        <w:rPr>
          <w:b/>
          <w:position w:val="2"/>
        </w:rPr>
        <w:t xml:space="preserve">nestructurali </w:t>
      </w:r>
      <w:r>
        <w:rPr>
          <w:position w:val="2"/>
        </w:rPr>
        <w:t>din</w:t>
      </w:r>
      <w:r>
        <w:rPr>
          <w:spacing w:val="-2"/>
          <w:position w:val="2"/>
        </w:rPr>
        <w:t xml:space="preserve"> </w:t>
      </w:r>
      <w:r>
        <w:rPr>
          <w:position w:val="2"/>
        </w:rPr>
        <w:t>cărămidă</w:t>
      </w:r>
      <w:r>
        <w:rPr>
          <w:spacing w:val="-3"/>
          <w:position w:val="2"/>
        </w:rPr>
        <w:t xml:space="preserve"> </w:t>
      </w:r>
      <w:r>
        <w:rPr>
          <w:position w:val="2"/>
        </w:rPr>
        <w:t>-</w:t>
      </w:r>
      <w:r>
        <w:rPr>
          <w:spacing w:val="-1"/>
          <w:position w:val="2"/>
        </w:rPr>
        <w:t xml:space="preserve"> </w:t>
      </w:r>
      <w:r>
        <w:rPr>
          <w:position w:val="2"/>
        </w:rPr>
        <w:t>clasa</w:t>
      </w:r>
      <w:r>
        <w:rPr>
          <w:spacing w:val="-3"/>
          <w:position w:val="2"/>
        </w:rPr>
        <w:t xml:space="preserve"> </w:t>
      </w:r>
      <w:r>
        <w:rPr>
          <w:position w:val="2"/>
        </w:rPr>
        <w:t>de</w:t>
      </w:r>
      <w:r>
        <w:rPr>
          <w:spacing w:val="-3"/>
          <w:position w:val="2"/>
        </w:rPr>
        <w:t xml:space="preserve"> </w:t>
      </w:r>
      <w:r>
        <w:rPr>
          <w:position w:val="2"/>
        </w:rPr>
        <w:t>reacție</w:t>
      </w:r>
      <w:r>
        <w:rPr>
          <w:spacing w:val="-3"/>
          <w:position w:val="2"/>
        </w:rPr>
        <w:t xml:space="preserve"> </w:t>
      </w:r>
      <w:r>
        <w:rPr>
          <w:position w:val="2"/>
        </w:rPr>
        <w:t>la foc</w:t>
      </w:r>
      <w:r>
        <w:rPr>
          <w:spacing w:val="-4"/>
          <w:position w:val="2"/>
        </w:rPr>
        <w:t xml:space="preserve"> </w:t>
      </w:r>
      <w:r>
        <w:rPr>
          <w:position w:val="2"/>
        </w:rPr>
        <w:t>A</w:t>
      </w:r>
      <w:r>
        <w:rPr>
          <w:sz w:val="16"/>
        </w:rPr>
        <w:t>1</w:t>
      </w:r>
      <w:r>
        <w:rPr>
          <w:position w:val="2"/>
        </w:rPr>
        <w:t>,</w:t>
      </w:r>
      <w:r>
        <w:rPr>
          <w:spacing w:val="-2"/>
          <w:position w:val="2"/>
        </w:rPr>
        <w:t xml:space="preserve"> </w:t>
      </w:r>
      <w:r>
        <w:rPr>
          <w:position w:val="2"/>
        </w:rPr>
        <w:t>incombustibil</w:t>
      </w:r>
      <w:r>
        <w:rPr>
          <w:spacing w:val="-2"/>
          <w:position w:val="2"/>
        </w:rPr>
        <w:t xml:space="preserve"> </w:t>
      </w:r>
      <w:r>
        <w:rPr>
          <w:position w:val="2"/>
        </w:rPr>
        <w:t>(clasa</w:t>
      </w:r>
      <w:r>
        <w:rPr>
          <w:spacing w:val="-4"/>
          <w:position w:val="2"/>
        </w:rPr>
        <w:t xml:space="preserve"> </w:t>
      </w:r>
      <w:r>
        <w:rPr>
          <w:position w:val="2"/>
        </w:rPr>
        <w:t>C</w:t>
      </w:r>
      <w:r>
        <w:rPr>
          <w:sz w:val="16"/>
        </w:rPr>
        <w:t>0</w:t>
      </w:r>
      <w:r>
        <w:rPr>
          <w:position w:val="2"/>
        </w:rPr>
        <w:t>)</w:t>
      </w:r>
      <w:r>
        <w:rPr>
          <w:spacing w:val="-4"/>
          <w:position w:val="2"/>
        </w:rPr>
        <w:t xml:space="preserve"> </w:t>
      </w:r>
      <w:r>
        <w:rPr>
          <w:position w:val="2"/>
        </w:rPr>
        <w:t xml:space="preserve">- </w:t>
      </w:r>
      <w:r>
        <w:t xml:space="preserve">produse care nu contribuie la foc in nici o faza a incendiului, potrivit standardului de referința EN ISO 1182 si EN ISO 1716; - </w:t>
      </w:r>
      <w:r>
        <w:rPr>
          <w:b/>
        </w:rPr>
        <w:t>EI 180</w:t>
      </w:r>
    </w:p>
    <w:p w:rsidR="005956A8" w:rsidRDefault="00F3183C">
      <w:pPr>
        <w:pStyle w:val="BodyText"/>
        <w:ind w:right="847"/>
        <w:jc w:val="both"/>
        <w:rPr>
          <w:b/>
        </w:rPr>
      </w:pPr>
      <w:r>
        <w:rPr>
          <w:b/>
        </w:rPr>
        <w:t xml:space="preserve">-grinzi </w:t>
      </w:r>
      <w:r>
        <w:t>de</w:t>
      </w:r>
      <w:r>
        <w:rPr>
          <w:spacing w:val="-1"/>
        </w:rPr>
        <w:t xml:space="preserve"> </w:t>
      </w:r>
      <w:r>
        <w:t>beton armat – clasa</w:t>
      </w:r>
      <w:r>
        <w:rPr>
          <w:spacing w:val="-1"/>
        </w:rPr>
        <w:t xml:space="preserve"> </w:t>
      </w:r>
      <w:r>
        <w:t>de</w:t>
      </w:r>
      <w:r>
        <w:rPr>
          <w:spacing w:val="-1"/>
        </w:rPr>
        <w:t xml:space="preserve"> </w:t>
      </w:r>
      <w:r>
        <w:t>reacție</w:t>
      </w:r>
      <w:r>
        <w:rPr>
          <w:spacing w:val="-1"/>
        </w:rPr>
        <w:t xml:space="preserve"> </w:t>
      </w:r>
      <w:r>
        <w:t>la</w:t>
      </w:r>
      <w:r>
        <w:rPr>
          <w:spacing w:val="-1"/>
        </w:rPr>
        <w:t xml:space="preserve"> </w:t>
      </w:r>
      <w:r>
        <w:t>foc</w:t>
      </w:r>
      <w:r>
        <w:rPr>
          <w:spacing w:val="-2"/>
        </w:rPr>
        <w:t xml:space="preserve"> </w:t>
      </w:r>
      <w:r>
        <w:t>A1, incombustibil -</w:t>
      </w:r>
      <w:r>
        <w:rPr>
          <w:spacing w:val="-1"/>
        </w:rPr>
        <w:t xml:space="preserve"> </w:t>
      </w:r>
      <w:r>
        <w:t>produse</w:t>
      </w:r>
      <w:r>
        <w:rPr>
          <w:spacing w:val="-1"/>
        </w:rPr>
        <w:t xml:space="preserve"> </w:t>
      </w:r>
      <w:r>
        <w:t>care</w:t>
      </w:r>
      <w:r>
        <w:rPr>
          <w:spacing w:val="-2"/>
        </w:rPr>
        <w:t xml:space="preserve"> </w:t>
      </w:r>
      <w:r>
        <w:t>nu contribuie</w:t>
      </w:r>
      <w:r>
        <w:rPr>
          <w:spacing w:val="-1"/>
        </w:rPr>
        <w:t xml:space="preserve"> </w:t>
      </w:r>
      <w:r>
        <w:t>la</w:t>
      </w:r>
      <w:r>
        <w:rPr>
          <w:spacing w:val="-1"/>
        </w:rPr>
        <w:t xml:space="preserve"> </w:t>
      </w:r>
      <w:r>
        <w:t xml:space="preserve">foc in nici o faza a incendiului, potrivit standardului de referința EN ISO 1182 si EN ISO 1716; - </w:t>
      </w:r>
      <w:r>
        <w:rPr>
          <w:b/>
        </w:rPr>
        <w:t>R 90</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spacing w:before="9"/>
        <w:ind w:left="0"/>
        <w:rPr>
          <w:b/>
          <w:sz w:val="22"/>
        </w:rPr>
      </w:pPr>
    </w:p>
    <w:p w:rsidR="005956A8" w:rsidRDefault="005956A8">
      <w:pPr>
        <w:pStyle w:val="BodyText"/>
        <w:spacing w:before="90"/>
        <w:ind w:right="842"/>
        <w:jc w:val="both"/>
        <w:rPr>
          <w:b/>
        </w:rPr>
      </w:pPr>
      <w:r w:rsidRPr="005956A8">
        <w:pict>
          <v:rect id="docshape389" o:spid="_x0000_s1037" style="position:absolute;left:0;text-align:left;margin-left:69.15pt;margin-top:-14.55pt;width:485.25pt;height:1.45pt;z-index:15835136;mso-position-horizontal-relative:page" fillcolor="black" stroked="f">
            <w10:wrap anchorx="page"/>
          </v:rect>
        </w:pict>
      </w:r>
      <w:r w:rsidR="00F3183C">
        <w:rPr>
          <w:b/>
        </w:rPr>
        <w:t xml:space="preserve">-planșee </w:t>
      </w:r>
      <w:r w:rsidR="00F3183C">
        <w:t xml:space="preserve">de beton armat – clasa de reacție la foc A1, incombustibil - produse care nu contribuie la foc in nici o faza a incendiului, potrivit standardului de referința EN ISO 1182 si EN ISO 1716; - </w:t>
      </w:r>
      <w:r w:rsidR="00F3183C">
        <w:rPr>
          <w:b/>
        </w:rPr>
        <w:t>REI 90</w:t>
      </w:r>
    </w:p>
    <w:p w:rsidR="005956A8" w:rsidRDefault="00F3183C">
      <w:pPr>
        <w:pStyle w:val="BodyText"/>
        <w:spacing w:line="276" w:lineRule="auto"/>
        <w:ind w:right="968"/>
        <w:jc w:val="both"/>
        <w:rPr>
          <w:b/>
        </w:rPr>
      </w:pPr>
      <w:r>
        <w:rPr>
          <w:b/>
        </w:rPr>
        <w:t xml:space="preserve">-structură șarpanta </w:t>
      </w:r>
      <w:r>
        <w:t>din lemn ignifugat B1, incombustibil (clasa C0) – produse care nu contribuie la foc în nici o fază a incendiului, potrivit standardului de referința EN ISO 1182 si EN</w:t>
      </w:r>
      <w:r>
        <w:rPr>
          <w:spacing w:val="12"/>
        </w:rPr>
        <w:t xml:space="preserve"> </w:t>
      </w:r>
      <w:r>
        <w:t>ISO 1716</w:t>
      </w:r>
      <w:r>
        <w:rPr>
          <w:spacing w:val="80"/>
        </w:rPr>
        <w:t xml:space="preserve"> </w:t>
      </w:r>
      <w:r>
        <w:t xml:space="preserve">– </w:t>
      </w:r>
      <w:r>
        <w:rPr>
          <w:b/>
        </w:rPr>
        <w:t>EI30</w:t>
      </w:r>
    </w:p>
    <w:p w:rsidR="005956A8" w:rsidRDefault="00F3183C">
      <w:pPr>
        <w:pStyle w:val="BodyText"/>
        <w:spacing w:line="276" w:lineRule="auto"/>
        <w:ind w:right="965"/>
        <w:jc w:val="both"/>
        <w:rPr>
          <w:b/>
        </w:rPr>
      </w:pPr>
      <w:r>
        <w:rPr>
          <w:b/>
        </w:rPr>
        <w:t xml:space="preserve">-învelitoare </w:t>
      </w:r>
      <w:r>
        <w:t>tablă zincată fălțuită, clasa de reacție la foc B-s2,d0, practic neinflamabil (clasa C1) – produse care au o contribuție foarte redusă la incendiu, potrivit standardului de referință</w:t>
      </w:r>
      <w:r>
        <w:rPr>
          <w:spacing w:val="40"/>
        </w:rPr>
        <w:t xml:space="preserve"> </w:t>
      </w:r>
      <w:r>
        <w:t>SR EN ISO 11925</w:t>
      </w:r>
      <w:r>
        <w:rPr>
          <w:spacing w:val="40"/>
        </w:rPr>
        <w:t xml:space="preserve"> </w:t>
      </w:r>
      <w:r>
        <w:rPr>
          <w:b/>
        </w:rPr>
        <w:t>– EI 30</w:t>
      </w:r>
    </w:p>
    <w:p w:rsidR="005956A8" w:rsidRDefault="00F3183C">
      <w:pPr>
        <w:ind w:left="551" w:firstLine="719"/>
        <w:rPr>
          <w:sz w:val="24"/>
        </w:rPr>
      </w:pPr>
      <w:r>
        <w:rPr>
          <w:sz w:val="24"/>
        </w:rPr>
        <w:t>În</w:t>
      </w:r>
      <w:r>
        <w:rPr>
          <w:spacing w:val="32"/>
          <w:sz w:val="24"/>
        </w:rPr>
        <w:t xml:space="preserve"> </w:t>
      </w:r>
      <w:r>
        <w:rPr>
          <w:sz w:val="24"/>
        </w:rPr>
        <w:t>alcătuirea</w:t>
      </w:r>
      <w:r>
        <w:rPr>
          <w:spacing w:val="30"/>
          <w:sz w:val="24"/>
        </w:rPr>
        <w:t xml:space="preserve"> </w:t>
      </w:r>
      <w:r>
        <w:rPr>
          <w:b/>
          <w:sz w:val="24"/>
        </w:rPr>
        <w:t>Obiectului 6: CENTRALĂ</w:t>
      </w:r>
      <w:r>
        <w:rPr>
          <w:b/>
          <w:spacing w:val="30"/>
          <w:sz w:val="24"/>
        </w:rPr>
        <w:t xml:space="preserve"> </w:t>
      </w:r>
      <w:r>
        <w:rPr>
          <w:b/>
          <w:sz w:val="24"/>
        </w:rPr>
        <w:t>TERMICĂ</w:t>
      </w:r>
      <w:r>
        <w:rPr>
          <w:b/>
          <w:spacing w:val="32"/>
          <w:sz w:val="24"/>
        </w:rPr>
        <w:t xml:space="preserve"> </w:t>
      </w:r>
      <w:r>
        <w:rPr>
          <w:sz w:val="24"/>
        </w:rPr>
        <w:t>se găsesc</w:t>
      </w:r>
      <w:r>
        <w:rPr>
          <w:spacing w:val="31"/>
          <w:sz w:val="24"/>
        </w:rPr>
        <w:t xml:space="preserve"> </w:t>
      </w:r>
      <w:r>
        <w:rPr>
          <w:sz w:val="24"/>
        </w:rPr>
        <w:t>următoarele</w:t>
      </w:r>
      <w:r>
        <w:rPr>
          <w:spacing w:val="32"/>
          <w:sz w:val="24"/>
        </w:rPr>
        <w:t xml:space="preserve"> </w:t>
      </w:r>
      <w:r>
        <w:rPr>
          <w:sz w:val="24"/>
        </w:rPr>
        <w:t>elemente</w:t>
      </w:r>
      <w:r>
        <w:rPr>
          <w:spacing w:val="32"/>
          <w:sz w:val="24"/>
        </w:rPr>
        <w:t xml:space="preserve"> </w:t>
      </w:r>
      <w:r>
        <w:rPr>
          <w:sz w:val="24"/>
        </w:rPr>
        <w:t>de construcție a căror rezistență la foc este după cum urmează:</w:t>
      </w:r>
    </w:p>
    <w:p w:rsidR="005956A8" w:rsidRDefault="005956A8">
      <w:pPr>
        <w:pStyle w:val="BodyText"/>
        <w:ind w:left="0"/>
      </w:pPr>
    </w:p>
    <w:p w:rsidR="005956A8" w:rsidRDefault="00F3183C">
      <w:pPr>
        <w:pStyle w:val="Heading4"/>
        <w:ind w:left="0" w:right="429"/>
        <w:jc w:val="center"/>
      </w:pPr>
      <w:r>
        <w:t>Elementele</w:t>
      </w:r>
      <w:r>
        <w:rPr>
          <w:spacing w:val="-5"/>
        </w:rPr>
        <w:t xml:space="preserve"> </w:t>
      </w:r>
      <w:r>
        <w:t>de</w:t>
      </w:r>
      <w:r>
        <w:rPr>
          <w:spacing w:val="-3"/>
        </w:rPr>
        <w:t xml:space="preserve"> </w:t>
      </w:r>
      <w:r>
        <w:t>construcție</w:t>
      </w:r>
      <w:r>
        <w:rPr>
          <w:spacing w:val="-2"/>
        </w:rPr>
        <w:t xml:space="preserve"> </w:t>
      </w:r>
      <w:r>
        <w:t>structurale</w:t>
      </w:r>
      <w:r>
        <w:rPr>
          <w:spacing w:val="-2"/>
        </w:rPr>
        <w:t xml:space="preserve"> </w:t>
      </w:r>
      <w:r>
        <w:t>și</w:t>
      </w:r>
      <w:r>
        <w:rPr>
          <w:spacing w:val="-3"/>
        </w:rPr>
        <w:t xml:space="preserve"> </w:t>
      </w:r>
      <w:r>
        <w:t>de</w:t>
      </w:r>
      <w:r>
        <w:rPr>
          <w:spacing w:val="-3"/>
        </w:rPr>
        <w:t xml:space="preserve"> </w:t>
      </w:r>
      <w:r>
        <w:t>compartimentare</w:t>
      </w:r>
      <w:r>
        <w:rPr>
          <w:spacing w:val="-3"/>
        </w:rPr>
        <w:t xml:space="preserve"> </w:t>
      </w:r>
      <w:r>
        <w:t>sunt</w:t>
      </w:r>
      <w:r>
        <w:rPr>
          <w:spacing w:val="-2"/>
        </w:rPr>
        <w:t xml:space="preserve"> </w:t>
      </w:r>
      <w:r>
        <w:t>alcătuite</w:t>
      </w:r>
      <w:r>
        <w:rPr>
          <w:spacing w:val="-4"/>
        </w:rPr>
        <w:t xml:space="preserve"> din:</w:t>
      </w:r>
    </w:p>
    <w:p w:rsidR="005956A8" w:rsidRDefault="005956A8">
      <w:pPr>
        <w:pStyle w:val="BodyText"/>
        <w:ind w:left="0"/>
        <w:rPr>
          <w:b/>
        </w:rPr>
      </w:pPr>
    </w:p>
    <w:p w:rsidR="005956A8" w:rsidRDefault="00F3183C">
      <w:pPr>
        <w:pStyle w:val="ListParagraph"/>
        <w:numPr>
          <w:ilvl w:val="0"/>
          <w:numId w:val="8"/>
        </w:numPr>
        <w:tabs>
          <w:tab w:val="left" w:pos="1272"/>
        </w:tabs>
        <w:spacing w:line="276" w:lineRule="auto"/>
        <w:ind w:right="962" w:firstLine="0"/>
        <w:jc w:val="both"/>
        <w:rPr>
          <w:sz w:val="24"/>
        </w:rPr>
      </w:pPr>
      <w:r>
        <w:rPr>
          <w:sz w:val="24"/>
        </w:rPr>
        <w:t>pereți interiori din beton armat clasa de reacție la foc A1, incombustibil (clasa C0) - produse care nu contribuie la foc in nici o faza a incendiului, potrivit standardului de referința EN ISO 1182 si EN ISO 1716;</w:t>
      </w:r>
    </w:p>
    <w:p w:rsidR="005956A8" w:rsidRDefault="00F3183C">
      <w:pPr>
        <w:pStyle w:val="ListParagraph"/>
        <w:numPr>
          <w:ilvl w:val="0"/>
          <w:numId w:val="8"/>
        </w:numPr>
        <w:tabs>
          <w:tab w:val="left" w:pos="1272"/>
        </w:tabs>
        <w:spacing w:line="276" w:lineRule="auto"/>
        <w:ind w:right="968" w:firstLine="0"/>
        <w:jc w:val="both"/>
        <w:rPr>
          <w:sz w:val="24"/>
        </w:rPr>
      </w:pPr>
      <w:r>
        <w:rPr>
          <w:sz w:val="24"/>
        </w:rPr>
        <w:t>planșeu și grinzi beton armat peste parter și etaj clasa de reacție la foc A1, incombustibil (clasa C0) - produse care nu contribuie la foc in nici o faza a incendiului, potrivit standardului de referința EN ISO 1182 si EN ISO 1716;</w:t>
      </w:r>
    </w:p>
    <w:p w:rsidR="005956A8" w:rsidRDefault="00F3183C">
      <w:pPr>
        <w:pStyle w:val="ListParagraph"/>
        <w:numPr>
          <w:ilvl w:val="0"/>
          <w:numId w:val="8"/>
        </w:numPr>
        <w:tabs>
          <w:tab w:val="left" w:pos="1272"/>
        </w:tabs>
        <w:spacing w:line="273" w:lineRule="auto"/>
        <w:ind w:right="966" w:firstLine="0"/>
        <w:jc w:val="both"/>
        <w:rPr>
          <w:sz w:val="24"/>
        </w:rPr>
      </w:pPr>
      <w:r>
        <w:rPr>
          <w:position w:val="2"/>
          <w:sz w:val="24"/>
        </w:rPr>
        <w:t>stâlpi din beton armat clasa de reacție la foc A1, incombustibil (clasa C</w:t>
      </w:r>
      <w:r>
        <w:rPr>
          <w:sz w:val="16"/>
        </w:rPr>
        <w:t>0</w:t>
      </w:r>
      <w:r>
        <w:rPr>
          <w:position w:val="2"/>
          <w:sz w:val="24"/>
        </w:rPr>
        <w:t xml:space="preserve">) - produse care nu </w:t>
      </w:r>
      <w:r>
        <w:rPr>
          <w:sz w:val="24"/>
        </w:rPr>
        <w:t>contribuie la foc in nici o faza a incendiului, potrivit standardului de referința EN ISO 1182 si EN ISO 1716</w:t>
      </w:r>
    </w:p>
    <w:p w:rsidR="005956A8" w:rsidRDefault="00F3183C">
      <w:pPr>
        <w:pStyle w:val="ListParagraph"/>
        <w:numPr>
          <w:ilvl w:val="0"/>
          <w:numId w:val="8"/>
        </w:numPr>
        <w:tabs>
          <w:tab w:val="left" w:pos="1272"/>
        </w:tabs>
        <w:spacing w:before="5"/>
        <w:ind w:left="1271" w:hanging="721"/>
        <w:jc w:val="both"/>
        <w:rPr>
          <w:sz w:val="24"/>
        </w:rPr>
      </w:pPr>
      <w:r>
        <w:rPr>
          <w:sz w:val="24"/>
        </w:rPr>
        <w:t>pereți</w:t>
      </w:r>
      <w:r>
        <w:rPr>
          <w:spacing w:val="6"/>
          <w:sz w:val="24"/>
        </w:rPr>
        <w:t xml:space="preserve"> </w:t>
      </w:r>
      <w:r>
        <w:rPr>
          <w:sz w:val="24"/>
        </w:rPr>
        <w:t>interiori</w:t>
      </w:r>
      <w:r>
        <w:rPr>
          <w:spacing w:val="8"/>
          <w:sz w:val="24"/>
        </w:rPr>
        <w:t xml:space="preserve"> </w:t>
      </w:r>
      <w:r>
        <w:rPr>
          <w:sz w:val="24"/>
        </w:rPr>
        <w:t>neportanți</w:t>
      </w:r>
      <w:r>
        <w:rPr>
          <w:spacing w:val="11"/>
          <w:sz w:val="24"/>
        </w:rPr>
        <w:t xml:space="preserve"> </w:t>
      </w:r>
      <w:r>
        <w:rPr>
          <w:sz w:val="24"/>
        </w:rPr>
        <w:t>din</w:t>
      </w:r>
      <w:r>
        <w:rPr>
          <w:spacing w:val="8"/>
          <w:sz w:val="24"/>
        </w:rPr>
        <w:t xml:space="preserve"> </w:t>
      </w:r>
      <w:r>
        <w:rPr>
          <w:sz w:val="24"/>
        </w:rPr>
        <w:t>cărămidă</w:t>
      </w:r>
      <w:r>
        <w:rPr>
          <w:spacing w:val="7"/>
          <w:sz w:val="24"/>
        </w:rPr>
        <w:t xml:space="preserve"> </w:t>
      </w:r>
      <w:r>
        <w:rPr>
          <w:sz w:val="24"/>
        </w:rPr>
        <w:t>clasa</w:t>
      </w:r>
      <w:r>
        <w:rPr>
          <w:spacing w:val="7"/>
          <w:sz w:val="24"/>
        </w:rPr>
        <w:t xml:space="preserve"> </w:t>
      </w:r>
      <w:r>
        <w:rPr>
          <w:sz w:val="24"/>
        </w:rPr>
        <w:t>de</w:t>
      </w:r>
      <w:r>
        <w:rPr>
          <w:spacing w:val="9"/>
          <w:sz w:val="24"/>
        </w:rPr>
        <w:t xml:space="preserve"> </w:t>
      </w:r>
      <w:r>
        <w:rPr>
          <w:sz w:val="24"/>
        </w:rPr>
        <w:t>reacție</w:t>
      </w:r>
      <w:r>
        <w:rPr>
          <w:spacing w:val="7"/>
          <w:sz w:val="24"/>
        </w:rPr>
        <w:t xml:space="preserve"> </w:t>
      </w:r>
      <w:r>
        <w:rPr>
          <w:sz w:val="24"/>
        </w:rPr>
        <w:t>la</w:t>
      </w:r>
      <w:r>
        <w:rPr>
          <w:spacing w:val="10"/>
          <w:sz w:val="24"/>
        </w:rPr>
        <w:t xml:space="preserve"> </w:t>
      </w:r>
      <w:r>
        <w:rPr>
          <w:sz w:val="24"/>
        </w:rPr>
        <w:t>foc</w:t>
      </w:r>
      <w:r>
        <w:rPr>
          <w:spacing w:val="6"/>
          <w:sz w:val="24"/>
        </w:rPr>
        <w:t xml:space="preserve"> </w:t>
      </w:r>
      <w:r>
        <w:rPr>
          <w:sz w:val="24"/>
        </w:rPr>
        <w:t>A1,</w:t>
      </w:r>
      <w:r>
        <w:rPr>
          <w:spacing w:val="8"/>
          <w:sz w:val="24"/>
        </w:rPr>
        <w:t xml:space="preserve"> </w:t>
      </w:r>
      <w:r>
        <w:rPr>
          <w:sz w:val="24"/>
        </w:rPr>
        <w:t>incombustibil</w:t>
      </w:r>
      <w:r>
        <w:rPr>
          <w:spacing w:val="8"/>
          <w:sz w:val="24"/>
        </w:rPr>
        <w:t xml:space="preserve"> </w:t>
      </w:r>
      <w:r>
        <w:rPr>
          <w:sz w:val="24"/>
        </w:rPr>
        <w:t>(clasa</w:t>
      </w:r>
      <w:r>
        <w:rPr>
          <w:spacing w:val="8"/>
          <w:sz w:val="24"/>
        </w:rPr>
        <w:t xml:space="preserve"> </w:t>
      </w:r>
      <w:r>
        <w:rPr>
          <w:spacing w:val="-5"/>
          <w:sz w:val="24"/>
        </w:rPr>
        <w:t>C0)</w:t>
      </w:r>
    </w:p>
    <w:p w:rsidR="005956A8" w:rsidRDefault="00F3183C">
      <w:pPr>
        <w:pStyle w:val="BodyText"/>
        <w:spacing w:before="44" w:line="276" w:lineRule="auto"/>
        <w:ind w:right="966"/>
        <w:jc w:val="both"/>
      </w:pPr>
      <w:r>
        <w:t>-</w:t>
      </w:r>
      <w:r>
        <w:rPr>
          <w:spacing w:val="-4"/>
        </w:rPr>
        <w:t xml:space="preserve"> </w:t>
      </w:r>
      <w:r>
        <w:t>produse</w:t>
      </w:r>
      <w:r>
        <w:rPr>
          <w:spacing w:val="-1"/>
        </w:rPr>
        <w:t xml:space="preserve"> </w:t>
      </w:r>
      <w:r>
        <w:t>care</w:t>
      </w:r>
      <w:r>
        <w:rPr>
          <w:spacing w:val="-3"/>
        </w:rPr>
        <w:t xml:space="preserve"> </w:t>
      </w:r>
      <w:r>
        <w:t>nu contribuie</w:t>
      </w:r>
      <w:r>
        <w:rPr>
          <w:spacing w:val="-2"/>
        </w:rPr>
        <w:t xml:space="preserve"> </w:t>
      </w:r>
      <w:r>
        <w:t>la</w:t>
      </w:r>
      <w:r>
        <w:rPr>
          <w:spacing w:val="-3"/>
        </w:rPr>
        <w:t xml:space="preserve"> </w:t>
      </w:r>
      <w:r>
        <w:t>foc</w:t>
      </w:r>
      <w:r>
        <w:rPr>
          <w:spacing w:val="-3"/>
        </w:rPr>
        <w:t xml:space="preserve"> </w:t>
      </w:r>
      <w:r>
        <w:t>in</w:t>
      </w:r>
      <w:r>
        <w:rPr>
          <w:spacing w:val="-2"/>
        </w:rPr>
        <w:t xml:space="preserve"> </w:t>
      </w:r>
      <w:r>
        <w:t>nici</w:t>
      </w:r>
      <w:r>
        <w:rPr>
          <w:spacing w:val="-2"/>
        </w:rPr>
        <w:t xml:space="preserve"> </w:t>
      </w:r>
      <w:r>
        <w:t>o faza</w:t>
      </w:r>
      <w:r>
        <w:rPr>
          <w:spacing w:val="-3"/>
        </w:rPr>
        <w:t xml:space="preserve"> </w:t>
      </w:r>
      <w:r>
        <w:t>a incendiului,</w:t>
      </w:r>
      <w:r>
        <w:rPr>
          <w:spacing w:val="-2"/>
        </w:rPr>
        <w:t xml:space="preserve"> </w:t>
      </w:r>
      <w:r>
        <w:t>potrivit standardului</w:t>
      </w:r>
      <w:r>
        <w:rPr>
          <w:spacing w:val="-2"/>
        </w:rPr>
        <w:t xml:space="preserve"> </w:t>
      </w:r>
      <w:r>
        <w:t>de</w:t>
      </w:r>
      <w:r>
        <w:rPr>
          <w:spacing w:val="-2"/>
        </w:rPr>
        <w:t xml:space="preserve"> </w:t>
      </w:r>
      <w:r>
        <w:t>referința</w:t>
      </w:r>
      <w:r>
        <w:rPr>
          <w:spacing w:val="-3"/>
        </w:rPr>
        <w:t xml:space="preserve"> </w:t>
      </w:r>
      <w:r>
        <w:t>EN ISO 1182 si EN ISO 1716;</w:t>
      </w:r>
    </w:p>
    <w:p w:rsidR="005956A8" w:rsidRDefault="00F3183C">
      <w:pPr>
        <w:pStyle w:val="ListParagraph"/>
        <w:numPr>
          <w:ilvl w:val="0"/>
          <w:numId w:val="8"/>
        </w:numPr>
        <w:tabs>
          <w:tab w:val="left" w:pos="1272"/>
        </w:tabs>
        <w:spacing w:line="273" w:lineRule="auto"/>
        <w:ind w:right="965" w:firstLine="0"/>
        <w:jc w:val="both"/>
        <w:rPr>
          <w:sz w:val="24"/>
        </w:rPr>
      </w:pPr>
      <w:r>
        <w:rPr>
          <w:position w:val="2"/>
          <w:sz w:val="24"/>
        </w:rPr>
        <w:t>finisajele utilizate pentru pardoseli au clasele de reacție la foc A1</w:t>
      </w:r>
      <w:r>
        <w:rPr>
          <w:sz w:val="16"/>
        </w:rPr>
        <w:t xml:space="preserve">FL </w:t>
      </w:r>
      <w:r>
        <w:rPr>
          <w:position w:val="2"/>
          <w:sz w:val="24"/>
        </w:rPr>
        <w:t xml:space="preserve">(mozaic, gresie </w:t>
      </w:r>
      <w:r>
        <w:rPr>
          <w:sz w:val="24"/>
        </w:rPr>
        <w:t>porțelanată) – incombustibil (clasa C0) – produse care nu contribuie la foc în nici o fază a incendiului, potrivit standardului de referința EN ISO 1182 si EN ISO 1716</w:t>
      </w:r>
    </w:p>
    <w:p w:rsidR="005956A8" w:rsidRDefault="005956A8">
      <w:pPr>
        <w:pStyle w:val="BodyText"/>
        <w:spacing w:before="5"/>
        <w:ind w:left="0"/>
      </w:pPr>
    </w:p>
    <w:p w:rsidR="005956A8" w:rsidRDefault="00F3183C">
      <w:pPr>
        <w:pStyle w:val="ListParagraph"/>
        <w:numPr>
          <w:ilvl w:val="2"/>
          <w:numId w:val="59"/>
        </w:numPr>
        <w:tabs>
          <w:tab w:val="left" w:pos="1991"/>
          <w:tab w:val="left" w:pos="1992"/>
        </w:tabs>
        <w:ind w:left="1991" w:hanging="874"/>
        <w:jc w:val="both"/>
        <w:rPr>
          <w:b/>
          <w:sz w:val="24"/>
        </w:rPr>
      </w:pPr>
      <w:r>
        <w:rPr>
          <w:b/>
          <w:sz w:val="24"/>
          <w:u w:val="single"/>
        </w:rPr>
        <w:t>Igienă,</w:t>
      </w:r>
      <w:r>
        <w:rPr>
          <w:b/>
          <w:spacing w:val="-10"/>
          <w:sz w:val="24"/>
          <w:u w:val="single"/>
        </w:rPr>
        <w:t xml:space="preserve"> </w:t>
      </w:r>
      <w:r>
        <w:rPr>
          <w:b/>
          <w:sz w:val="24"/>
          <w:u w:val="single"/>
        </w:rPr>
        <w:t>sănătate</w:t>
      </w:r>
      <w:r>
        <w:rPr>
          <w:b/>
          <w:spacing w:val="-10"/>
          <w:sz w:val="24"/>
          <w:u w:val="single"/>
        </w:rPr>
        <w:t xml:space="preserve"> </w:t>
      </w:r>
      <w:r>
        <w:rPr>
          <w:b/>
          <w:sz w:val="24"/>
          <w:u w:val="single"/>
        </w:rPr>
        <w:t>și</w:t>
      </w:r>
      <w:r>
        <w:rPr>
          <w:b/>
          <w:spacing w:val="-10"/>
          <w:sz w:val="24"/>
          <w:u w:val="single"/>
        </w:rPr>
        <w:t xml:space="preserve"> </w:t>
      </w:r>
      <w:r>
        <w:rPr>
          <w:b/>
          <w:sz w:val="24"/>
          <w:u w:val="single"/>
        </w:rPr>
        <w:t>mediu</w:t>
      </w:r>
      <w:r>
        <w:rPr>
          <w:b/>
          <w:spacing w:val="-9"/>
          <w:sz w:val="24"/>
          <w:u w:val="single"/>
        </w:rPr>
        <w:t xml:space="preserve"> </w:t>
      </w:r>
      <w:r>
        <w:rPr>
          <w:b/>
          <w:spacing w:val="-2"/>
          <w:sz w:val="24"/>
          <w:u w:val="single"/>
        </w:rPr>
        <w:t>înconjurător</w:t>
      </w:r>
    </w:p>
    <w:p w:rsidR="005956A8" w:rsidRDefault="00F3183C">
      <w:pPr>
        <w:pStyle w:val="Heading5"/>
        <w:ind w:left="1118"/>
        <w:jc w:val="both"/>
      </w:pPr>
      <w:r>
        <w:t>Igiena</w:t>
      </w:r>
      <w:r>
        <w:rPr>
          <w:spacing w:val="-4"/>
        </w:rPr>
        <w:t xml:space="preserve"> </w:t>
      </w:r>
      <w:r>
        <w:t>și</w:t>
      </w:r>
      <w:r>
        <w:rPr>
          <w:spacing w:val="-2"/>
        </w:rPr>
        <w:t xml:space="preserve"> </w:t>
      </w:r>
      <w:r>
        <w:t>sănătatea</w:t>
      </w:r>
      <w:r>
        <w:rPr>
          <w:spacing w:val="-2"/>
        </w:rPr>
        <w:t xml:space="preserve"> oamenilor</w:t>
      </w:r>
    </w:p>
    <w:p w:rsidR="005956A8" w:rsidRDefault="00F3183C">
      <w:pPr>
        <w:pStyle w:val="BodyText"/>
        <w:ind w:right="848" w:firstLine="566"/>
        <w:jc w:val="both"/>
      </w:pPr>
      <w:r>
        <w:t>În</w:t>
      </w:r>
      <w:r>
        <w:rPr>
          <w:spacing w:val="-1"/>
        </w:rPr>
        <w:t xml:space="preserve"> </w:t>
      </w:r>
      <w:r>
        <w:t>clădiri</w:t>
      </w:r>
      <w:r>
        <w:rPr>
          <w:spacing w:val="-1"/>
        </w:rPr>
        <w:t xml:space="preserve"> </w:t>
      </w:r>
      <w:r>
        <w:t>nu</w:t>
      </w:r>
      <w:r>
        <w:rPr>
          <w:spacing w:val="-2"/>
        </w:rPr>
        <w:t xml:space="preserve"> </w:t>
      </w:r>
      <w:r>
        <w:t>se</w:t>
      </w:r>
      <w:r>
        <w:rPr>
          <w:spacing w:val="-1"/>
        </w:rPr>
        <w:t xml:space="preserve"> </w:t>
      </w:r>
      <w:r>
        <w:t>vor</w:t>
      </w:r>
      <w:r>
        <w:rPr>
          <w:spacing w:val="-1"/>
        </w:rPr>
        <w:t xml:space="preserve"> </w:t>
      </w:r>
      <w:r>
        <w:t>utiliza</w:t>
      </w:r>
      <w:r>
        <w:rPr>
          <w:spacing w:val="-3"/>
        </w:rPr>
        <w:t xml:space="preserve"> </w:t>
      </w:r>
      <w:r>
        <w:t>materiale/produse</w:t>
      </w:r>
      <w:r>
        <w:rPr>
          <w:spacing w:val="-1"/>
        </w:rPr>
        <w:t xml:space="preserve"> </w:t>
      </w:r>
      <w:r>
        <w:t>poluante,</w:t>
      </w:r>
      <w:r>
        <w:rPr>
          <w:spacing w:val="-2"/>
        </w:rPr>
        <w:t xml:space="preserve"> </w:t>
      </w:r>
      <w:r>
        <w:t>gaze,</w:t>
      </w:r>
      <w:r>
        <w:rPr>
          <w:spacing w:val="-1"/>
        </w:rPr>
        <w:t xml:space="preserve"> </w:t>
      </w:r>
      <w:r>
        <w:t>substanțe</w:t>
      </w:r>
      <w:r>
        <w:rPr>
          <w:spacing w:val="-3"/>
        </w:rPr>
        <w:t xml:space="preserve"> </w:t>
      </w:r>
      <w:r>
        <w:t>toxice,</w:t>
      </w:r>
      <w:r>
        <w:rPr>
          <w:spacing w:val="-2"/>
        </w:rPr>
        <w:t xml:space="preserve"> </w:t>
      </w:r>
      <w:r>
        <w:t>surse</w:t>
      </w:r>
      <w:r>
        <w:rPr>
          <w:spacing w:val="-1"/>
        </w:rPr>
        <w:t xml:space="preserve"> </w:t>
      </w:r>
      <w:r>
        <w:t>emisive</w:t>
      </w:r>
      <w:r>
        <w:rPr>
          <w:spacing w:val="-2"/>
        </w:rPr>
        <w:t xml:space="preserve"> </w:t>
      </w:r>
      <w:r>
        <w:t xml:space="preserve">de </w:t>
      </w:r>
      <w:r>
        <w:rPr>
          <w:spacing w:val="-2"/>
        </w:rPr>
        <w:t>radiații.</w:t>
      </w:r>
    </w:p>
    <w:p w:rsidR="005956A8" w:rsidRDefault="00F3183C">
      <w:pPr>
        <w:pStyle w:val="BodyText"/>
        <w:ind w:left="1118"/>
        <w:jc w:val="both"/>
      </w:pPr>
      <w:r>
        <w:t>În</w:t>
      </w:r>
      <w:r>
        <w:rPr>
          <w:spacing w:val="-1"/>
        </w:rPr>
        <w:t xml:space="preserve"> </w:t>
      </w:r>
      <w:r>
        <w:t>clădiri</w:t>
      </w:r>
      <w:r>
        <w:rPr>
          <w:spacing w:val="-1"/>
        </w:rPr>
        <w:t xml:space="preserve"> </w:t>
      </w:r>
      <w:r>
        <w:t>nu</w:t>
      </w:r>
      <w:r>
        <w:rPr>
          <w:spacing w:val="-1"/>
        </w:rPr>
        <w:t xml:space="preserve"> </w:t>
      </w:r>
      <w:r>
        <w:t>vor</w:t>
      </w:r>
      <w:r>
        <w:rPr>
          <w:spacing w:val="-2"/>
        </w:rPr>
        <w:t xml:space="preserve"> </w:t>
      </w:r>
      <w:r>
        <w:t>exista</w:t>
      </w:r>
      <w:r>
        <w:rPr>
          <w:spacing w:val="-1"/>
        </w:rPr>
        <w:t xml:space="preserve"> </w:t>
      </w:r>
      <w:r>
        <w:t>surse</w:t>
      </w:r>
      <w:r>
        <w:rPr>
          <w:spacing w:val="-3"/>
        </w:rPr>
        <w:t xml:space="preserve"> </w:t>
      </w:r>
      <w:r>
        <w:t>de</w:t>
      </w:r>
      <w:r>
        <w:rPr>
          <w:spacing w:val="-1"/>
        </w:rPr>
        <w:t xml:space="preserve"> </w:t>
      </w:r>
      <w:r>
        <w:t>poluare</w:t>
      </w:r>
      <w:r>
        <w:rPr>
          <w:spacing w:val="-2"/>
        </w:rPr>
        <w:t xml:space="preserve"> </w:t>
      </w:r>
      <w:r>
        <w:t>sonoră</w:t>
      </w:r>
      <w:r>
        <w:rPr>
          <w:spacing w:val="-2"/>
        </w:rPr>
        <w:t xml:space="preserve"> </w:t>
      </w:r>
      <w:r>
        <w:t>și</w:t>
      </w:r>
      <w:r>
        <w:rPr>
          <w:spacing w:val="-2"/>
        </w:rPr>
        <w:t xml:space="preserve"> </w:t>
      </w:r>
      <w:r>
        <w:t>vibrații</w:t>
      </w:r>
      <w:r>
        <w:rPr>
          <w:spacing w:val="-1"/>
        </w:rPr>
        <w:t xml:space="preserve"> </w:t>
      </w:r>
      <w:r>
        <w:t>peste</w:t>
      </w:r>
      <w:r>
        <w:rPr>
          <w:spacing w:val="-2"/>
        </w:rPr>
        <w:t xml:space="preserve"> </w:t>
      </w:r>
      <w:r>
        <w:t>limitele</w:t>
      </w:r>
      <w:r>
        <w:rPr>
          <w:spacing w:val="-1"/>
        </w:rPr>
        <w:t xml:space="preserve"> </w:t>
      </w:r>
      <w:r>
        <w:rPr>
          <w:spacing w:val="-2"/>
        </w:rPr>
        <w:t>permise.</w:t>
      </w:r>
    </w:p>
    <w:p w:rsidR="005956A8" w:rsidRDefault="00F3183C">
      <w:pPr>
        <w:pStyle w:val="BodyText"/>
        <w:ind w:left="1118"/>
        <w:jc w:val="both"/>
      </w:pPr>
      <w:r>
        <w:t>Operarea</w:t>
      </w:r>
      <w:r>
        <w:rPr>
          <w:spacing w:val="-3"/>
        </w:rPr>
        <w:t xml:space="preserve"> </w:t>
      </w:r>
      <w:r>
        <w:t>materialelor</w:t>
      </w:r>
      <w:r>
        <w:rPr>
          <w:spacing w:val="-2"/>
        </w:rPr>
        <w:t xml:space="preserve"> </w:t>
      </w:r>
      <w:r>
        <w:t>depozitate</w:t>
      </w:r>
      <w:r>
        <w:rPr>
          <w:spacing w:val="-1"/>
        </w:rPr>
        <w:t xml:space="preserve"> </w:t>
      </w:r>
      <w:r>
        <w:t>se</w:t>
      </w:r>
      <w:r>
        <w:rPr>
          <w:spacing w:val="-4"/>
        </w:rPr>
        <w:t xml:space="preserve"> </w:t>
      </w:r>
      <w:r>
        <w:t>va face</w:t>
      </w:r>
      <w:r>
        <w:rPr>
          <w:spacing w:val="-3"/>
        </w:rPr>
        <w:t xml:space="preserve"> </w:t>
      </w:r>
      <w:r>
        <w:t>după</w:t>
      </w:r>
      <w:r>
        <w:rPr>
          <w:spacing w:val="-1"/>
        </w:rPr>
        <w:t xml:space="preserve"> </w:t>
      </w:r>
      <w:r>
        <w:t>proceduri</w:t>
      </w:r>
      <w:r>
        <w:rPr>
          <w:spacing w:val="-1"/>
        </w:rPr>
        <w:t xml:space="preserve"> </w:t>
      </w:r>
      <w:r>
        <w:t>stricte</w:t>
      </w:r>
      <w:r>
        <w:rPr>
          <w:spacing w:val="-3"/>
        </w:rPr>
        <w:t xml:space="preserve"> </w:t>
      </w:r>
      <w:r>
        <w:t>de</w:t>
      </w:r>
      <w:r>
        <w:rPr>
          <w:spacing w:val="-2"/>
        </w:rPr>
        <w:t xml:space="preserve"> </w:t>
      </w:r>
      <w:r>
        <w:t>către</w:t>
      </w:r>
      <w:r>
        <w:rPr>
          <w:spacing w:val="-1"/>
        </w:rPr>
        <w:t xml:space="preserve"> </w:t>
      </w:r>
      <w:r>
        <w:t>personal</w:t>
      </w:r>
      <w:r>
        <w:rPr>
          <w:spacing w:val="-1"/>
        </w:rPr>
        <w:t xml:space="preserve"> </w:t>
      </w:r>
      <w:r>
        <w:rPr>
          <w:spacing w:val="-2"/>
        </w:rPr>
        <w:t>autorizat.</w:t>
      </w:r>
    </w:p>
    <w:p w:rsidR="005956A8" w:rsidRDefault="00F3183C">
      <w:pPr>
        <w:pStyle w:val="BodyText"/>
        <w:spacing w:before="1"/>
        <w:ind w:right="856" w:firstLine="566"/>
        <w:jc w:val="both"/>
      </w:pPr>
      <w:r>
        <w:t>Construcțiile vor fi prevăzute cu lavoare complet echipate și finisate cu pardoseli și pereți foarte ușor de menținut.</w:t>
      </w:r>
    </w:p>
    <w:p w:rsidR="005956A8" w:rsidRDefault="00F3183C">
      <w:pPr>
        <w:pStyle w:val="BodyText"/>
        <w:ind w:right="845" w:firstLine="566"/>
        <w:jc w:val="both"/>
      </w:pPr>
      <w:r>
        <w:t>Temperaturile asigurate sunt cele normate (conform SR 1907/2/1997), iar</w:t>
      </w:r>
      <w:r>
        <w:rPr>
          <w:spacing w:val="40"/>
        </w:rPr>
        <w:t xml:space="preserve"> </w:t>
      </w:r>
      <w:r>
        <w:t>iluminatul natural este asigurat conform STAS 6221. S-a asigurat volumul de aer necesar, precum și posibilitatea ventilării naturale a spațiilor conform reglementărilor în vigoare.</w:t>
      </w:r>
    </w:p>
    <w:p w:rsidR="005956A8" w:rsidRDefault="00F3183C">
      <w:pPr>
        <w:pStyle w:val="BodyText"/>
        <w:ind w:right="854" w:firstLine="566"/>
        <w:jc w:val="both"/>
      </w:pPr>
      <w:r>
        <w:t>Canalizarea apelor menajere provenite de la pavilioane va fi preluata și dirijata către rețeaua de canalizarea localității.</w:t>
      </w:r>
    </w:p>
    <w:p w:rsidR="005956A8" w:rsidRDefault="00F3183C">
      <w:pPr>
        <w:pStyle w:val="BodyText"/>
        <w:ind w:right="849" w:firstLine="566"/>
        <w:jc w:val="both"/>
      </w:pPr>
      <w:r>
        <w:t>Deșeurile produse în mod curent în timpul funcționării vor fi de tip menajer și se vor evacua prin contract cu firme specializate. Precolectarea secundară se face pe sortimente, în pubele tip euro cu capac, lavabile, pe o platformă din beton special amenajată, prevăzută cu o sursă de apă, dimensionată</w:t>
      </w:r>
      <w:r>
        <w:rPr>
          <w:spacing w:val="67"/>
        </w:rPr>
        <w:t xml:space="preserve"> </w:t>
      </w:r>
      <w:r>
        <w:t>pe</w:t>
      </w:r>
      <w:r>
        <w:rPr>
          <w:spacing w:val="70"/>
        </w:rPr>
        <w:t xml:space="preserve"> </w:t>
      </w:r>
      <w:r>
        <w:t>baza</w:t>
      </w:r>
      <w:r>
        <w:rPr>
          <w:spacing w:val="69"/>
        </w:rPr>
        <w:t xml:space="preserve"> </w:t>
      </w:r>
      <w:r>
        <w:t>indicelui</w:t>
      </w:r>
      <w:r>
        <w:rPr>
          <w:spacing w:val="71"/>
        </w:rPr>
        <w:t xml:space="preserve"> </w:t>
      </w:r>
      <w:r>
        <w:t>maxim</w:t>
      </w:r>
      <w:r>
        <w:rPr>
          <w:spacing w:val="71"/>
        </w:rPr>
        <w:t xml:space="preserve"> </w:t>
      </w:r>
      <w:r>
        <w:t>de</w:t>
      </w:r>
      <w:r>
        <w:rPr>
          <w:spacing w:val="69"/>
        </w:rPr>
        <w:t xml:space="preserve"> </w:t>
      </w:r>
      <w:r>
        <w:t>producere</w:t>
      </w:r>
      <w:r>
        <w:rPr>
          <w:spacing w:val="71"/>
        </w:rPr>
        <w:t xml:space="preserve"> </w:t>
      </w:r>
      <w:r>
        <w:t>a</w:t>
      </w:r>
      <w:r>
        <w:rPr>
          <w:spacing w:val="69"/>
        </w:rPr>
        <w:t xml:space="preserve"> </w:t>
      </w:r>
      <w:r>
        <w:t>gunoiului;</w:t>
      </w:r>
      <w:r>
        <w:rPr>
          <w:spacing w:val="71"/>
        </w:rPr>
        <w:t xml:space="preserve"> </w:t>
      </w:r>
      <w:r>
        <w:t>precolectarea</w:t>
      </w:r>
      <w:r>
        <w:rPr>
          <w:spacing w:val="75"/>
        </w:rPr>
        <w:t xml:space="preserve"> </w:t>
      </w:r>
      <w:r>
        <w:t>primară</w:t>
      </w:r>
      <w:r>
        <w:rPr>
          <w:spacing w:val="69"/>
        </w:rPr>
        <w:t xml:space="preserve"> </w:t>
      </w:r>
      <w:r>
        <w:rPr>
          <w:spacing w:val="-2"/>
        </w:rPr>
        <w:t>între</w:t>
      </w:r>
    </w:p>
    <w:p w:rsidR="005956A8" w:rsidRDefault="005956A8">
      <w:pPr>
        <w:jc w:val="both"/>
        <w:sectPr w:rsidR="005956A8">
          <w:pgSz w:w="11910" w:h="16840"/>
          <w:pgMar w:top="168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92" o:spid="_x0000_s1035" style="width:485.25pt;height:1.45pt;mso-position-horizontal-relative:char;mso-position-vertical-relative:line" coordsize="9705,29">
            <v:rect id="docshape393" o:spid="_x0000_s1036"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BodyText"/>
        <w:spacing w:before="119"/>
        <w:ind w:right="850"/>
        <w:jc w:val="both"/>
      </w:pPr>
      <w:r>
        <w:t>evacuările ritmice se face la interior, în recipiente acoperite, lavabile, rezistente mecanic și chimic, dimensionate în funcție de cantitatea de deșeuri produsă, de ritmul de evacuare și de categoria în care</w:t>
      </w:r>
      <w:r>
        <w:rPr>
          <w:spacing w:val="-2"/>
        </w:rPr>
        <w:t xml:space="preserve"> </w:t>
      </w:r>
      <w:r>
        <w:t>se</w:t>
      </w:r>
      <w:r>
        <w:rPr>
          <w:spacing w:val="-1"/>
        </w:rPr>
        <w:t xml:space="preserve"> </w:t>
      </w:r>
      <w:r>
        <w:t>încadrează; reziduurile</w:t>
      </w:r>
      <w:r>
        <w:rPr>
          <w:spacing w:val="-3"/>
        </w:rPr>
        <w:t xml:space="preserve"> </w:t>
      </w:r>
      <w:r>
        <w:t>nu</w:t>
      </w:r>
      <w:r>
        <w:rPr>
          <w:spacing w:val="-2"/>
        </w:rPr>
        <w:t xml:space="preserve"> </w:t>
      </w:r>
      <w:r>
        <w:t>se colectează</w:t>
      </w:r>
      <w:r>
        <w:rPr>
          <w:spacing w:val="-1"/>
        </w:rPr>
        <w:t xml:space="preserve"> </w:t>
      </w:r>
      <w:r>
        <w:t>direct</w:t>
      </w:r>
      <w:r>
        <w:rPr>
          <w:spacing w:val="-2"/>
        </w:rPr>
        <w:t xml:space="preserve"> </w:t>
      </w:r>
      <w:r>
        <w:t>în recipient,</w:t>
      </w:r>
      <w:r>
        <w:rPr>
          <w:spacing w:val="-2"/>
        </w:rPr>
        <w:t xml:space="preserve"> </w:t>
      </w:r>
      <w:r>
        <w:t>ci</w:t>
      </w:r>
      <w:r>
        <w:rPr>
          <w:spacing w:val="-2"/>
        </w:rPr>
        <w:t xml:space="preserve"> </w:t>
      </w:r>
      <w:r>
        <w:t>în pungi</w:t>
      </w:r>
      <w:r>
        <w:rPr>
          <w:spacing w:val="-2"/>
        </w:rPr>
        <w:t xml:space="preserve"> </w:t>
      </w:r>
      <w:r>
        <w:t>de</w:t>
      </w:r>
      <w:r>
        <w:rPr>
          <w:spacing w:val="-2"/>
        </w:rPr>
        <w:t xml:space="preserve"> </w:t>
      </w:r>
      <w:r>
        <w:t>polietilenă</w:t>
      </w:r>
      <w:r>
        <w:rPr>
          <w:spacing w:val="-1"/>
        </w:rPr>
        <w:t xml:space="preserve"> </w:t>
      </w:r>
      <w:r>
        <w:t>aflate</w:t>
      </w:r>
      <w:r>
        <w:rPr>
          <w:spacing w:val="-3"/>
        </w:rPr>
        <w:t xml:space="preserve"> </w:t>
      </w:r>
      <w:r>
        <w:t>în recipient cu un volum puțin mai mare decât volumul recipientului.</w:t>
      </w:r>
    </w:p>
    <w:p w:rsidR="005956A8" w:rsidRDefault="00F3183C">
      <w:pPr>
        <w:pStyle w:val="BodyText"/>
        <w:ind w:right="850" w:firstLine="566"/>
        <w:jc w:val="both"/>
      </w:pPr>
      <w:r>
        <w:t>Deșeurile rezultate din construcție se vor evacua prin contract cu firme specializate, iar antreprenorul va avea obligația să monteze recipienți de colectare adecvați.</w:t>
      </w:r>
    </w:p>
    <w:p w:rsidR="005956A8" w:rsidRDefault="00F3183C">
      <w:pPr>
        <w:pStyle w:val="Heading5"/>
        <w:ind w:left="1118"/>
        <w:jc w:val="both"/>
      </w:pPr>
      <w:r>
        <w:t>Refacerea</w:t>
      </w:r>
      <w:r>
        <w:rPr>
          <w:spacing w:val="-3"/>
        </w:rPr>
        <w:t xml:space="preserve"> </w:t>
      </w:r>
      <w:r>
        <w:t>și</w:t>
      </w:r>
      <w:r>
        <w:rPr>
          <w:spacing w:val="-2"/>
        </w:rPr>
        <w:t xml:space="preserve"> </w:t>
      </w:r>
      <w:r>
        <w:t>protecția</w:t>
      </w:r>
      <w:r>
        <w:rPr>
          <w:spacing w:val="-2"/>
        </w:rPr>
        <w:t xml:space="preserve"> mediului</w:t>
      </w:r>
    </w:p>
    <w:p w:rsidR="005956A8" w:rsidRDefault="00F3183C">
      <w:pPr>
        <w:pStyle w:val="BodyText"/>
        <w:ind w:left="1118"/>
        <w:jc w:val="both"/>
      </w:pPr>
      <w:r>
        <w:t>Construcțiile,</w:t>
      </w:r>
      <w:r>
        <w:rPr>
          <w:spacing w:val="-2"/>
        </w:rPr>
        <w:t xml:space="preserve"> </w:t>
      </w:r>
      <w:r>
        <w:t>prin</w:t>
      </w:r>
      <w:r>
        <w:rPr>
          <w:spacing w:val="-2"/>
        </w:rPr>
        <w:t xml:space="preserve"> </w:t>
      </w:r>
      <w:r>
        <w:t>destinație,</w:t>
      </w:r>
      <w:r>
        <w:rPr>
          <w:spacing w:val="-1"/>
        </w:rPr>
        <w:t xml:space="preserve"> </w:t>
      </w:r>
      <w:r>
        <w:t>nu</w:t>
      </w:r>
      <w:r>
        <w:rPr>
          <w:spacing w:val="-2"/>
        </w:rPr>
        <w:t xml:space="preserve"> </w:t>
      </w:r>
      <w:r>
        <w:t>afectează</w:t>
      </w:r>
      <w:r>
        <w:rPr>
          <w:spacing w:val="-2"/>
        </w:rPr>
        <w:t xml:space="preserve"> </w:t>
      </w:r>
      <w:r>
        <w:t>în</w:t>
      </w:r>
      <w:r>
        <w:rPr>
          <w:spacing w:val="-2"/>
        </w:rPr>
        <w:t xml:space="preserve"> </w:t>
      </w:r>
      <w:r>
        <w:t>mod</w:t>
      </w:r>
      <w:r>
        <w:rPr>
          <w:spacing w:val="1"/>
        </w:rPr>
        <w:t xml:space="preserve"> </w:t>
      </w:r>
      <w:r>
        <w:t>negativ</w:t>
      </w:r>
      <w:r>
        <w:rPr>
          <w:spacing w:val="-2"/>
        </w:rPr>
        <w:t xml:space="preserve"> </w:t>
      </w:r>
      <w:r>
        <w:t>mediul</w:t>
      </w:r>
      <w:r>
        <w:rPr>
          <w:spacing w:val="-1"/>
        </w:rPr>
        <w:t xml:space="preserve"> </w:t>
      </w:r>
      <w:r>
        <w:rPr>
          <w:spacing w:val="-2"/>
        </w:rPr>
        <w:t>înconjurător.</w:t>
      </w:r>
    </w:p>
    <w:p w:rsidR="005956A8" w:rsidRDefault="00F3183C">
      <w:pPr>
        <w:pStyle w:val="BodyText"/>
        <w:ind w:right="855" w:firstLine="566"/>
        <w:jc w:val="both"/>
      </w:pPr>
      <w:r>
        <w:t>Prin natura activităților desfășurate în clădirile propuse pentru consolidare și reabilitare, deșeurile se vor gestiona pe tipuri.</w:t>
      </w:r>
    </w:p>
    <w:p w:rsidR="005956A8" w:rsidRDefault="00F3183C">
      <w:pPr>
        <w:pStyle w:val="BodyText"/>
        <w:ind w:right="853" w:firstLine="566"/>
        <w:jc w:val="both"/>
      </w:pPr>
      <w:r>
        <w:t>Deșeurile menajere vor fi colectate în recipiente omologate și evacuate periodic de un agent specializat, pe bază de contract. Deșeurile rezultate pe parcursul construirii vor fi evacuate de o societate comercială de profil, pe bază de contract, la o groapă de gunoi autorizată.</w:t>
      </w:r>
    </w:p>
    <w:p w:rsidR="005956A8" w:rsidRDefault="005956A8">
      <w:pPr>
        <w:pStyle w:val="BodyText"/>
        <w:spacing w:before="1"/>
        <w:ind w:left="0"/>
      </w:pPr>
    </w:p>
    <w:p w:rsidR="005956A8" w:rsidRDefault="00F3183C">
      <w:pPr>
        <w:pStyle w:val="ListParagraph"/>
        <w:numPr>
          <w:ilvl w:val="2"/>
          <w:numId w:val="59"/>
        </w:numPr>
        <w:tabs>
          <w:tab w:val="left" w:pos="1991"/>
          <w:tab w:val="left" w:pos="1992"/>
        </w:tabs>
        <w:ind w:left="1991" w:hanging="874"/>
        <w:rPr>
          <w:b/>
          <w:sz w:val="24"/>
        </w:rPr>
      </w:pPr>
      <w:r>
        <w:rPr>
          <w:b/>
          <w:sz w:val="24"/>
          <w:u w:val="single"/>
        </w:rPr>
        <w:t>Siguranță</w:t>
      </w:r>
      <w:r>
        <w:rPr>
          <w:b/>
          <w:spacing w:val="-3"/>
          <w:sz w:val="24"/>
          <w:u w:val="single"/>
        </w:rPr>
        <w:t xml:space="preserve"> </w:t>
      </w:r>
      <w:r>
        <w:rPr>
          <w:b/>
          <w:sz w:val="24"/>
          <w:u w:val="single"/>
        </w:rPr>
        <w:t>și</w:t>
      </w:r>
      <w:r>
        <w:rPr>
          <w:b/>
          <w:spacing w:val="-2"/>
          <w:sz w:val="24"/>
          <w:u w:val="single"/>
        </w:rPr>
        <w:t xml:space="preserve"> </w:t>
      </w:r>
      <w:r>
        <w:rPr>
          <w:b/>
          <w:sz w:val="24"/>
          <w:u w:val="single"/>
        </w:rPr>
        <w:t>accesibilitate</w:t>
      </w:r>
      <w:r>
        <w:rPr>
          <w:b/>
          <w:spacing w:val="-4"/>
          <w:sz w:val="24"/>
          <w:u w:val="single"/>
        </w:rPr>
        <w:t xml:space="preserve"> </w:t>
      </w:r>
      <w:r>
        <w:rPr>
          <w:b/>
          <w:sz w:val="24"/>
          <w:u w:val="single"/>
        </w:rPr>
        <w:t>în</w:t>
      </w:r>
      <w:r>
        <w:rPr>
          <w:b/>
          <w:spacing w:val="-1"/>
          <w:sz w:val="24"/>
          <w:u w:val="single"/>
        </w:rPr>
        <w:t xml:space="preserve"> </w:t>
      </w:r>
      <w:r>
        <w:rPr>
          <w:b/>
          <w:spacing w:val="-2"/>
          <w:sz w:val="24"/>
          <w:u w:val="single"/>
        </w:rPr>
        <w:t>exploatare</w:t>
      </w:r>
    </w:p>
    <w:p w:rsidR="005956A8" w:rsidRDefault="00F3183C">
      <w:pPr>
        <w:pStyle w:val="Heading5"/>
        <w:ind w:left="1118"/>
      </w:pPr>
      <w:r>
        <w:t>Siguranța</w:t>
      </w:r>
      <w:r>
        <w:rPr>
          <w:spacing w:val="-4"/>
        </w:rPr>
        <w:t xml:space="preserve"> </w:t>
      </w:r>
      <w:r>
        <w:t>privind</w:t>
      </w:r>
      <w:r>
        <w:rPr>
          <w:spacing w:val="-1"/>
        </w:rPr>
        <w:t xml:space="preserve"> </w:t>
      </w:r>
      <w:r>
        <w:t>circulația</w:t>
      </w:r>
      <w:r>
        <w:rPr>
          <w:spacing w:val="-2"/>
        </w:rPr>
        <w:t xml:space="preserve"> </w:t>
      </w:r>
      <w:r>
        <w:t>pe</w:t>
      </w:r>
      <w:r>
        <w:rPr>
          <w:spacing w:val="-2"/>
        </w:rPr>
        <w:t xml:space="preserve"> </w:t>
      </w:r>
      <w:r>
        <w:t>căile</w:t>
      </w:r>
      <w:r>
        <w:rPr>
          <w:spacing w:val="-2"/>
        </w:rPr>
        <w:t xml:space="preserve"> pietonale</w:t>
      </w:r>
    </w:p>
    <w:p w:rsidR="005956A8" w:rsidRDefault="00F3183C">
      <w:pPr>
        <w:pStyle w:val="BodyText"/>
        <w:tabs>
          <w:tab w:val="left" w:pos="5128"/>
        </w:tabs>
        <w:spacing w:before="120"/>
        <w:ind w:right="895" w:firstLine="566"/>
      </w:pPr>
      <w:r>
        <w:t>Amenajarea</w:t>
      </w:r>
      <w:r>
        <w:rPr>
          <w:spacing w:val="40"/>
        </w:rPr>
        <w:t xml:space="preserve"> </w:t>
      </w:r>
      <w:r>
        <w:t>exterioară</w:t>
      </w:r>
      <w:r>
        <w:rPr>
          <w:spacing w:val="40"/>
        </w:rPr>
        <w:t xml:space="preserve"> </w:t>
      </w:r>
      <w:r>
        <w:t>a</w:t>
      </w:r>
      <w:r>
        <w:rPr>
          <w:spacing w:val="40"/>
        </w:rPr>
        <w:t xml:space="preserve"> </w:t>
      </w:r>
      <w:r>
        <w:t>construcției</w:t>
      </w:r>
      <w:r>
        <w:tab/>
        <w:t>a</w:t>
      </w:r>
      <w:r>
        <w:rPr>
          <w:spacing w:val="40"/>
        </w:rPr>
        <w:t xml:space="preserve"> </w:t>
      </w:r>
      <w:r>
        <w:t>fost</w:t>
      </w:r>
      <w:r>
        <w:rPr>
          <w:spacing w:val="40"/>
        </w:rPr>
        <w:t xml:space="preserve"> </w:t>
      </w:r>
      <w:r>
        <w:t>astfel</w:t>
      </w:r>
      <w:r>
        <w:rPr>
          <w:spacing w:val="40"/>
        </w:rPr>
        <w:t xml:space="preserve"> </w:t>
      </w:r>
      <w:r>
        <w:t>proiectată</w:t>
      </w:r>
      <w:r>
        <w:rPr>
          <w:spacing w:val="40"/>
        </w:rPr>
        <w:t xml:space="preserve"> </w:t>
      </w:r>
      <w:r>
        <w:t>încât</w:t>
      </w:r>
      <w:r>
        <w:rPr>
          <w:spacing w:val="40"/>
        </w:rPr>
        <w:t xml:space="preserve"> </w:t>
      </w:r>
      <w:r>
        <w:t>să</w:t>
      </w:r>
      <w:r>
        <w:rPr>
          <w:spacing w:val="40"/>
        </w:rPr>
        <w:t xml:space="preserve"> </w:t>
      </w:r>
      <w:r>
        <w:t>asigure</w:t>
      </w:r>
      <w:r>
        <w:rPr>
          <w:spacing w:val="40"/>
        </w:rPr>
        <w:t xml:space="preserve"> </w:t>
      </w:r>
      <w:r>
        <w:t>protecția împotriva riscului de accidentare prin:</w:t>
      </w:r>
    </w:p>
    <w:p w:rsidR="005956A8" w:rsidRDefault="00F3183C">
      <w:pPr>
        <w:pStyle w:val="Heading4"/>
        <w:numPr>
          <w:ilvl w:val="1"/>
          <w:numId w:val="8"/>
        </w:numPr>
        <w:tabs>
          <w:tab w:val="left" w:pos="1991"/>
          <w:tab w:val="left" w:pos="1992"/>
        </w:tabs>
        <w:spacing w:line="276" w:lineRule="exact"/>
        <w:ind w:left="1991"/>
        <w:rPr>
          <w:b w:val="0"/>
        </w:rPr>
      </w:pPr>
      <w:r>
        <w:t>Alunecare</w:t>
      </w:r>
      <w:r>
        <w:rPr>
          <w:spacing w:val="-9"/>
        </w:rPr>
        <w:t xml:space="preserve"> </w:t>
      </w:r>
      <w:r>
        <w:rPr>
          <w:b w:val="0"/>
          <w:spacing w:val="-10"/>
        </w:rPr>
        <w:t>:</w:t>
      </w:r>
    </w:p>
    <w:p w:rsidR="005956A8" w:rsidRDefault="00F3183C">
      <w:pPr>
        <w:pStyle w:val="ListParagraph"/>
        <w:numPr>
          <w:ilvl w:val="0"/>
          <w:numId w:val="7"/>
        </w:numPr>
        <w:tabs>
          <w:tab w:val="left" w:pos="1332"/>
        </w:tabs>
        <w:ind w:right="854" w:firstLine="566"/>
        <w:rPr>
          <w:sz w:val="24"/>
        </w:rPr>
      </w:pPr>
      <w:r>
        <w:rPr>
          <w:sz w:val="24"/>
        </w:rPr>
        <w:t>aleile,</w:t>
      </w:r>
      <w:r>
        <w:rPr>
          <w:spacing w:val="30"/>
          <w:sz w:val="24"/>
        </w:rPr>
        <w:t xml:space="preserve"> </w:t>
      </w:r>
      <w:r>
        <w:rPr>
          <w:sz w:val="24"/>
        </w:rPr>
        <w:t>circulațiile</w:t>
      </w:r>
      <w:r>
        <w:rPr>
          <w:spacing w:val="30"/>
          <w:sz w:val="24"/>
        </w:rPr>
        <w:t xml:space="preserve"> </w:t>
      </w:r>
      <w:r>
        <w:rPr>
          <w:sz w:val="24"/>
        </w:rPr>
        <w:t>pietonale</w:t>
      </w:r>
      <w:r>
        <w:rPr>
          <w:spacing w:val="30"/>
          <w:sz w:val="24"/>
        </w:rPr>
        <w:t xml:space="preserve"> </w:t>
      </w:r>
      <w:r>
        <w:rPr>
          <w:sz w:val="24"/>
        </w:rPr>
        <w:t>aferente</w:t>
      </w:r>
      <w:r>
        <w:rPr>
          <w:spacing w:val="30"/>
          <w:sz w:val="24"/>
        </w:rPr>
        <w:t xml:space="preserve"> </w:t>
      </w:r>
      <w:r>
        <w:rPr>
          <w:sz w:val="24"/>
        </w:rPr>
        <w:t>clădirilor</w:t>
      </w:r>
      <w:r>
        <w:rPr>
          <w:spacing w:val="30"/>
          <w:sz w:val="24"/>
        </w:rPr>
        <w:t xml:space="preserve"> </w:t>
      </w:r>
      <w:r>
        <w:rPr>
          <w:sz w:val="24"/>
        </w:rPr>
        <w:t>sunt</w:t>
      </w:r>
      <w:r>
        <w:rPr>
          <w:spacing w:val="31"/>
          <w:sz w:val="24"/>
        </w:rPr>
        <w:t xml:space="preserve"> </w:t>
      </w:r>
      <w:r>
        <w:rPr>
          <w:sz w:val="24"/>
        </w:rPr>
        <w:t>executate</w:t>
      </w:r>
      <w:r>
        <w:rPr>
          <w:spacing w:val="30"/>
          <w:sz w:val="24"/>
        </w:rPr>
        <w:t xml:space="preserve"> </w:t>
      </w:r>
      <w:r>
        <w:rPr>
          <w:sz w:val="24"/>
        </w:rPr>
        <w:t>cu</w:t>
      </w:r>
      <w:r>
        <w:rPr>
          <w:spacing w:val="31"/>
          <w:sz w:val="24"/>
        </w:rPr>
        <w:t xml:space="preserve"> </w:t>
      </w:r>
      <w:r>
        <w:rPr>
          <w:sz w:val="24"/>
        </w:rPr>
        <w:t>materiale</w:t>
      </w:r>
      <w:r>
        <w:rPr>
          <w:spacing w:val="30"/>
          <w:sz w:val="24"/>
        </w:rPr>
        <w:t xml:space="preserve"> </w:t>
      </w:r>
      <w:r>
        <w:rPr>
          <w:sz w:val="24"/>
        </w:rPr>
        <w:t>care</w:t>
      </w:r>
      <w:r>
        <w:rPr>
          <w:spacing w:val="29"/>
          <w:sz w:val="24"/>
        </w:rPr>
        <w:t xml:space="preserve"> </w:t>
      </w:r>
      <w:r>
        <w:rPr>
          <w:sz w:val="24"/>
        </w:rPr>
        <w:t>nu</w:t>
      </w:r>
      <w:r>
        <w:rPr>
          <w:spacing w:val="33"/>
          <w:sz w:val="24"/>
        </w:rPr>
        <w:t xml:space="preserve"> </w:t>
      </w:r>
      <w:r>
        <w:rPr>
          <w:sz w:val="24"/>
        </w:rPr>
        <w:t>permit alunecarea și accidentarea persoanelor, chiar în condițiile în care sunt udate de ploaie etc.;</w:t>
      </w:r>
    </w:p>
    <w:p w:rsidR="005956A8" w:rsidRDefault="00F3183C">
      <w:pPr>
        <w:pStyle w:val="Heading4"/>
        <w:numPr>
          <w:ilvl w:val="1"/>
          <w:numId w:val="8"/>
        </w:numPr>
        <w:tabs>
          <w:tab w:val="left" w:pos="1991"/>
          <w:tab w:val="left" w:pos="1992"/>
        </w:tabs>
        <w:spacing w:line="275" w:lineRule="exact"/>
        <w:ind w:left="1991"/>
        <w:rPr>
          <w:b w:val="0"/>
        </w:rPr>
      </w:pPr>
      <w:r>
        <w:t>Lovire</w:t>
      </w:r>
      <w:r>
        <w:rPr>
          <w:spacing w:val="-5"/>
        </w:rPr>
        <w:t xml:space="preserve"> </w:t>
      </w:r>
      <w:r>
        <w:t>de</w:t>
      </w:r>
      <w:r>
        <w:rPr>
          <w:spacing w:val="-4"/>
        </w:rPr>
        <w:t xml:space="preserve"> </w:t>
      </w:r>
      <w:r>
        <w:t>obstacole</w:t>
      </w:r>
      <w:r>
        <w:rPr>
          <w:spacing w:val="-3"/>
        </w:rPr>
        <w:t xml:space="preserve"> </w:t>
      </w:r>
      <w:r>
        <w:t>laterale</w:t>
      </w:r>
      <w:r>
        <w:rPr>
          <w:spacing w:val="-2"/>
        </w:rPr>
        <w:t xml:space="preserve"> </w:t>
      </w:r>
      <w:r>
        <w:t>sau</w:t>
      </w:r>
      <w:r>
        <w:rPr>
          <w:spacing w:val="-3"/>
        </w:rPr>
        <w:t xml:space="preserve"> </w:t>
      </w:r>
      <w:r>
        <w:rPr>
          <w:spacing w:val="-2"/>
        </w:rPr>
        <w:t>frontale</w:t>
      </w:r>
      <w:r>
        <w:rPr>
          <w:b w:val="0"/>
          <w:spacing w:val="-2"/>
        </w:rPr>
        <w:t>:</w:t>
      </w:r>
    </w:p>
    <w:p w:rsidR="005956A8" w:rsidRDefault="00F3183C">
      <w:pPr>
        <w:pStyle w:val="ListParagraph"/>
        <w:numPr>
          <w:ilvl w:val="0"/>
          <w:numId w:val="7"/>
        </w:numPr>
        <w:tabs>
          <w:tab w:val="left" w:pos="1272"/>
        </w:tabs>
        <w:ind w:right="853" w:firstLine="566"/>
        <w:rPr>
          <w:sz w:val="24"/>
        </w:rPr>
      </w:pPr>
      <w:r>
        <w:rPr>
          <w:sz w:val="24"/>
        </w:rPr>
        <w:t>circulațiile</w:t>
      </w:r>
      <w:r>
        <w:rPr>
          <w:spacing w:val="40"/>
          <w:sz w:val="24"/>
        </w:rPr>
        <w:t xml:space="preserve"> </w:t>
      </w:r>
      <w:r>
        <w:rPr>
          <w:sz w:val="24"/>
        </w:rPr>
        <w:t>pe</w:t>
      </w:r>
      <w:r>
        <w:rPr>
          <w:spacing w:val="40"/>
          <w:sz w:val="24"/>
        </w:rPr>
        <w:t xml:space="preserve"> </w:t>
      </w:r>
      <w:r>
        <w:rPr>
          <w:sz w:val="24"/>
        </w:rPr>
        <w:t>trotuare</w:t>
      </w:r>
      <w:r>
        <w:rPr>
          <w:spacing w:val="40"/>
          <w:sz w:val="24"/>
        </w:rPr>
        <w:t xml:space="preserve"> </w:t>
      </w:r>
      <w:r>
        <w:rPr>
          <w:sz w:val="24"/>
        </w:rPr>
        <w:t>au</w:t>
      </w:r>
      <w:r>
        <w:rPr>
          <w:spacing w:val="40"/>
          <w:sz w:val="24"/>
        </w:rPr>
        <w:t xml:space="preserve"> </w:t>
      </w:r>
      <w:r>
        <w:rPr>
          <w:sz w:val="24"/>
        </w:rPr>
        <w:t>fost</w:t>
      </w:r>
      <w:r>
        <w:rPr>
          <w:spacing w:val="40"/>
          <w:sz w:val="24"/>
        </w:rPr>
        <w:t xml:space="preserve"> </w:t>
      </w:r>
      <w:r>
        <w:rPr>
          <w:sz w:val="24"/>
        </w:rPr>
        <w:t>astfel</w:t>
      </w:r>
      <w:r>
        <w:rPr>
          <w:spacing w:val="40"/>
          <w:sz w:val="24"/>
        </w:rPr>
        <w:t xml:space="preserve"> </w:t>
      </w:r>
      <w:r>
        <w:rPr>
          <w:sz w:val="24"/>
        </w:rPr>
        <w:t>dirijate</w:t>
      </w:r>
      <w:r>
        <w:rPr>
          <w:spacing w:val="40"/>
          <w:sz w:val="24"/>
        </w:rPr>
        <w:t xml:space="preserve"> </w:t>
      </w:r>
      <w:r>
        <w:rPr>
          <w:sz w:val="24"/>
        </w:rPr>
        <w:t>încât</w:t>
      </w:r>
      <w:r>
        <w:rPr>
          <w:spacing w:val="40"/>
          <w:sz w:val="24"/>
        </w:rPr>
        <w:t xml:space="preserve"> </w:t>
      </w:r>
      <w:r>
        <w:rPr>
          <w:sz w:val="24"/>
        </w:rPr>
        <w:t>pe</w:t>
      </w:r>
      <w:r>
        <w:rPr>
          <w:spacing w:val="40"/>
          <w:sz w:val="24"/>
        </w:rPr>
        <w:t xml:space="preserve"> </w:t>
      </w:r>
      <w:r>
        <w:rPr>
          <w:sz w:val="24"/>
        </w:rPr>
        <w:t>traseul</w:t>
      </w:r>
      <w:r>
        <w:rPr>
          <w:spacing w:val="40"/>
          <w:sz w:val="24"/>
        </w:rPr>
        <w:t xml:space="preserve"> </w:t>
      </w:r>
      <w:r>
        <w:rPr>
          <w:sz w:val="24"/>
        </w:rPr>
        <w:t>de</w:t>
      </w:r>
      <w:r>
        <w:rPr>
          <w:spacing w:val="40"/>
          <w:sz w:val="24"/>
        </w:rPr>
        <w:t xml:space="preserve"> </w:t>
      </w:r>
      <w:r>
        <w:rPr>
          <w:sz w:val="24"/>
        </w:rPr>
        <w:t>acces</w:t>
      </w:r>
      <w:r>
        <w:rPr>
          <w:spacing w:val="40"/>
          <w:sz w:val="24"/>
        </w:rPr>
        <w:t xml:space="preserve"> </w:t>
      </w:r>
      <w:r>
        <w:rPr>
          <w:sz w:val="24"/>
        </w:rPr>
        <w:t>nu</w:t>
      </w:r>
      <w:r>
        <w:rPr>
          <w:spacing w:val="40"/>
          <w:sz w:val="24"/>
        </w:rPr>
        <w:t xml:space="preserve"> </w:t>
      </w:r>
      <w:r>
        <w:rPr>
          <w:sz w:val="24"/>
        </w:rPr>
        <w:t>există</w:t>
      </w:r>
      <w:r>
        <w:rPr>
          <w:spacing w:val="40"/>
          <w:sz w:val="24"/>
        </w:rPr>
        <w:t xml:space="preserve"> </w:t>
      </w:r>
      <w:r>
        <w:rPr>
          <w:sz w:val="24"/>
        </w:rPr>
        <w:t>uși</w:t>
      </w:r>
      <w:r>
        <w:rPr>
          <w:spacing w:val="40"/>
          <w:sz w:val="24"/>
        </w:rPr>
        <w:t xml:space="preserve"> </w:t>
      </w:r>
      <w:r>
        <w:rPr>
          <w:sz w:val="24"/>
        </w:rPr>
        <w:t>sau ferestre care se deschid spre exterior (în afară de ușile de evacuare);</w:t>
      </w:r>
    </w:p>
    <w:p w:rsidR="005956A8" w:rsidRDefault="00F3183C">
      <w:pPr>
        <w:pStyle w:val="ListParagraph"/>
        <w:numPr>
          <w:ilvl w:val="0"/>
          <w:numId w:val="7"/>
        </w:numPr>
        <w:tabs>
          <w:tab w:val="left" w:pos="1272"/>
        </w:tabs>
        <w:spacing w:line="293" w:lineRule="exact"/>
        <w:ind w:left="1271" w:hanging="154"/>
        <w:rPr>
          <w:sz w:val="24"/>
        </w:rPr>
      </w:pPr>
      <w:r>
        <w:rPr>
          <w:sz w:val="24"/>
        </w:rPr>
        <w:t>pe</w:t>
      </w:r>
      <w:r>
        <w:rPr>
          <w:spacing w:val="-2"/>
          <w:sz w:val="24"/>
        </w:rPr>
        <w:t xml:space="preserve"> </w:t>
      </w:r>
      <w:r>
        <w:rPr>
          <w:sz w:val="24"/>
        </w:rPr>
        <w:t>tot</w:t>
      </w:r>
      <w:r>
        <w:rPr>
          <w:spacing w:val="-1"/>
          <w:sz w:val="24"/>
        </w:rPr>
        <w:t xml:space="preserve"> </w:t>
      </w:r>
      <w:r>
        <w:rPr>
          <w:sz w:val="24"/>
        </w:rPr>
        <w:t>parcursul pietonal</w:t>
      </w:r>
      <w:r>
        <w:rPr>
          <w:spacing w:val="1"/>
          <w:sz w:val="24"/>
        </w:rPr>
        <w:t xml:space="preserve"> </w:t>
      </w:r>
      <w:r>
        <w:rPr>
          <w:sz w:val="24"/>
        </w:rPr>
        <w:t>se</w:t>
      </w:r>
      <w:r>
        <w:rPr>
          <w:spacing w:val="-2"/>
          <w:sz w:val="24"/>
        </w:rPr>
        <w:t xml:space="preserve"> </w:t>
      </w:r>
      <w:r>
        <w:rPr>
          <w:sz w:val="24"/>
        </w:rPr>
        <w:t>asigură</w:t>
      </w:r>
      <w:r>
        <w:rPr>
          <w:spacing w:val="-1"/>
          <w:sz w:val="24"/>
        </w:rPr>
        <w:t xml:space="preserve"> </w:t>
      </w:r>
      <w:r>
        <w:rPr>
          <w:sz w:val="24"/>
        </w:rPr>
        <w:t>înălțimea</w:t>
      </w:r>
      <w:r>
        <w:rPr>
          <w:spacing w:val="-3"/>
          <w:sz w:val="24"/>
        </w:rPr>
        <w:t xml:space="preserve"> </w:t>
      </w:r>
      <w:r>
        <w:rPr>
          <w:sz w:val="24"/>
        </w:rPr>
        <w:t>liberă</w:t>
      </w:r>
      <w:r>
        <w:rPr>
          <w:spacing w:val="-1"/>
          <w:sz w:val="24"/>
        </w:rPr>
        <w:t xml:space="preserve"> </w:t>
      </w:r>
      <w:r>
        <w:rPr>
          <w:sz w:val="24"/>
        </w:rPr>
        <w:t>de</w:t>
      </w:r>
      <w:r>
        <w:rPr>
          <w:spacing w:val="-2"/>
          <w:sz w:val="24"/>
        </w:rPr>
        <w:t xml:space="preserve"> </w:t>
      </w:r>
      <w:r>
        <w:rPr>
          <w:sz w:val="24"/>
        </w:rPr>
        <w:t>trecere</w:t>
      </w:r>
      <w:r>
        <w:rPr>
          <w:spacing w:val="-2"/>
          <w:sz w:val="24"/>
        </w:rPr>
        <w:t xml:space="preserve"> </w:t>
      </w:r>
      <w:r>
        <w:rPr>
          <w:sz w:val="24"/>
        </w:rPr>
        <w:t>de</w:t>
      </w:r>
      <w:r>
        <w:rPr>
          <w:spacing w:val="-1"/>
          <w:sz w:val="24"/>
        </w:rPr>
        <w:t xml:space="preserve"> </w:t>
      </w:r>
      <w:r>
        <w:rPr>
          <w:sz w:val="24"/>
        </w:rPr>
        <w:t>min.</w:t>
      </w:r>
      <w:r>
        <w:rPr>
          <w:spacing w:val="-1"/>
          <w:sz w:val="24"/>
        </w:rPr>
        <w:t xml:space="preserve"> </w:t>
      </w:r>
      <w:r>
        <w:rPr>
          <w:sz w:val="24"/>
        </w:rPr>
        <w:t>2,10</w:t>
      </w:r>
      <w:r>
        <w:rPr>
          <w:spacing w:val="2"/>
          <w:sz w:val="24"/>
        </w:rPr>
        <w:t xml:space="preserve"> </w:t>
      </w:r>
      <w:r>
        <w:rPr>
          <w:spacing w:val="-5"/>
          <w:sz w:val="24"/>
        </w:rPr>
        <w:t>m.</w:t>
      </w:r>
    </w:p>
    <w:p w:rsidR="005956A8" w:rsidRDefault="00F3183C">
      <w:pPr>
        <w:pStyle w:val="Heading4"/>
        <w:numPr>
          <w:ilvl w:val="1"/>
          <w:numId w:val="8"/>
        </w:numPr>
        <w:tabs>
          <w:tab w:val="left" w:pos="1991"/>
          <w:tab w:val="left" w:pos="1992"/>
        </w:tabs>
        <w:spacing w:line="276" w:lineRule="exact"/>
        <w:ind w:left="1991"/>
        <w:rPr>
          <w:b w:val="0"/>
        </w:rPr>
      </w:pPr>
      <w:r>
        <w:t>Cădere</w:t>
      </w:r>
      <w:r>
        <w:rPr>
          <w:spacing w:val="-3"/>
        </w:rPr>
        <w:t xml:space="preserve"> </w:t>
      </w:r>
      <w:r>
        <w:t>de</w:t>
      </w:r>
      <w:r>
        <w:rPr>
          <w:spacing w:val="-2"/>
        </w:rPr>
        <w:t xml:space="preserve"> </w:t>
      </w:r>
      <w:r>
        <w:t>înălțime</w:t>
      </w:r>
      <w:r>
        <w:rPr>
          <w:spacing w:val="-1"/>
        </w:rPr>
        <w:t xml:space="preserve"> </w:t>
      </w:r>
      <w:r>
        <w:rPr>
          <w:b w:val="0"/>
          <w:spacing w:val="-10"/>
        </w:rPr>
        <w:t>:</w:t>
      </w:r>
    </w:p>
    <w:p w:rsidR="005956A8" w:rsidRDefault="00F3183C">
      <w:pPr>
        <w:pStyle w:val="ListParagraph"/>
        <w:numPr>
          <w:ilvl w:val="0"/>
          <w:numId w:val="7"/>
        </w:numPr>
        <w:tabs>
          <w:tab w:val="left" w:pos="1272"/>
        </w:tabs>
        <w:ind w:right="855" w:firstLine="566"/>
        <w:rPr>
          <w:sz w:val="24"/>
        </w:rPr>
      </w:pPr>
      <w:r>
        <w:rPr>
          <w:sz w:val="24"/>
        </w:rPr>
        <w:t>Se</w:t>
      </w:r>
      <w:r>
        <w:rPr>
          <w:spacing w:val="27"/>
          <w:sz w:val="24"/>
        </w:rPr>
        <w:t xml:space="preserve"> </w:t>
      </w:r>
      <w:r>
        <w:rPr>
          <w:sz w:val="24"/>
        </w:rPr>
        <w:t>vor</w:t>
      </w:r>
      <w:r>
        <w:rPr>
          <w:spacing w:val="27"/>
          <w:sz w:val="24"/>
        </w:rPr>
        <w:t xml:space="preserve"> </w:t>
      </w:r>
      <w:r>
        <w:rPr>
          <w:sz w:val="24"/>
        </w:rPr>
        <w:t>prevedea</w:t>
      </w:r>
      <w:r>
        <w:rPr>
          <w:spacing w:val="27"/>
          <w:sz w:val="24"/>
        </w:rPr>
        <w:t xml:space="preserve"> </w:t>
      </w:r>
      <w:r>
        <w:rPr>
          <w:sz w:val="24"/>
        </w:rPr>
        <w:t>balustrade</w:t>
      </w:r>
      <w:r>
        <w:rPr>
          <w:spacing w:val="27"/>
          <w:sz w:val="24"/>
        </w:rPr>
        <w:t xml:space="preserve"> </w:t>
      </w:r>
      <w:r>
        <w:rPr>
          <w:sz w:val="24"/>
        </w:rPr>
        <w:t>pentru</w:t>
      </w:r>
      <w:r>
        <w:rPr>
          <w:spacing w:val="27"/>
          <w:sz w:val="24"/>
        </w:rPr>
        <w:t xml:space="preserve"> </w:t>
      </w:r>
      <w:r>
        <w:rPr>
          <w:sz w:val="24"/>
        </w:rPr>
        <w:t>toate</w:t>
      </w:r>
      <w:r>
        <w:rPr>
          <w:spacing w:val="27"/>
          <w:sz w:val="24"/>
        </w:rPr>
        <w:t xml:space="preserve"> </w:t>
      </w:r>
      <w:r>
        <w:rPr>
          <w:sz w:val="24"/>
        </w:rPr>
        <w:t>situațiile</w:t>
      </w:r>
      <w:r>
        <w:rPr>
          <w:spacing w:val="27"/>
          <w:sz w:val="24"/>
        </w:rPr>
        <w:t xml:space="preserve"> </w:t>
      </w:r>
      <w:r>
        <w:rPr>
          <w:sz w:val="24"/>
        </w:rPr>
        <w:t>unde</w:t>
      </w:r>
      <w:r>
        <w:rPr>
          <w:spacing w:val="27"/>
          <w:sz w:val="24"/>
        </w:rPr>
        <w:t xml:space="preserve"> </w:t>
      </w:r>
      <w:r>
        <w:rPr>
          <w:sz w:val="24"/>
        </w:rPr>
        <w:t>diferența</w:t>
      </w:r>
      <w:r>
        <w:rPr>
          <w:spacing w:val="27"/>
          <w:sz w:val="24"/>
        </w:rPr>
        <w:t xml:space="preserve"> </w:t>
      </w:r>
      <w:r>
        <w:rPr>
          <w:sz w:val="24"/>
        </w:rPr>
        <w:t>de</w:t>
      </w:r>
      <w:r>
        <w:rPr>
          <w:spacing w:val="27"/>
          <w:sz w:val="24"/>
        </w:rPr>
        <w:t xml:space="preserve"> </w:t>
      </w:r>
      <w:r>
        <w:rPr>
          <w:sz w:val="24"/>
        </w:rPr>
        <w:t>plan</w:t>
      </w:r>
      <w:r>
        <w:rPr>
          <w:spacing w:val="30"/>
          <w:sz w:val="24"/>
        </w:rPr>
        <w:t xml:space="preserve"> </w:t>
      </w:r>
      <w:r>
        <w:rPr>
          <w:sz w:val="24"/>
        </w:rPr>
        <w:t>(nivel)</w:t>
      </w:r>
      <w:r>
        <w:rPr>
          <w:spacing w:val="27"/>
          <w:sz w:val="24"/>
        </w:rPr>
        <w:t xml:space="preserve"> </w:t>
      </w:r>
      <w:r>
        <w:rPr>
          <w:sz w:val="24"/>
        </w:rPr>
        <w:t>va</w:t>
      </w:r>
      <w:r>
        <w:rPr>
          <w:spacing w:val="27"/>
          <w:sz w:val="24"/>
        </w:rPr>
        <w:t xml:space="preserve"> </w:t>
      </w:r>
      <w:r>
        <w:rPr>
          <w:sz w:val="24"/>
        </w:rPr>
        <w:t>fi</w:t>
      </w:r>
      <w:r>
        <w:rPr>
          <w:spacing w:val="27"/>
          <w:sz w:val="24"/>
        </w:rPr>
        <w:t xml:space="preserve"> </w:t>
      </w:r>
      <w:r>
        <w:rPr>
          <w:sz w:val="24"/>
        </w:rPr>
        <w:t>mai mare de 60 cm.</w:t>
      </w:r>
    </w:p>
    <w:p w:rsidR="005956A8" w:rsidRDefault="00F3183C">
      <w:pPr>
        <w:pStyle w:val="Heading5"/>
        <w:spacing w:line="275" w:lineRule="exact"/>
        <w:ind w:left="1118"/>
      </w:pPr>
      <w:r>
        <w:t>Siguranța</w:t>
      </w:r>
      <w:r>
        <w:rPr>
          <w:spacing w:val="-2"/>
        </w:rPr>
        <w:t xml:space="preserve"> </w:t>
      </w:r>
      <w:r>
        <w:t>cu</w:t>
      </w:r>
      <w:r>
        <w:rPr>
          <w:spacing w:val="-1"/>
        </w:rPr>
        <w:t xml:space="preserve"> </w:t>
      </w:r>
      <w:r>
        <w:t>privire</w:t>
      </w:r>
      <w:r>
        <w:rPr>
          <w:spacing w:val="-3"/>
        </w:rPr>
        <w:t xml:space="preserve"> </w:t>
      </w:r>
      <w:r>
        <w:t>la</w:t>
      </w:r>
      <w:r>
        <w:rPr>
          <w:spacing w:val="-1"/>
        </w:rPr>
        <w:t xml:space="preserve"> </w:t>
      </w:r>
      <w:r>
        <w:t>accesul</w:t>
      </w:r>
      <w:r>
        <w:rPr>
          <w:spacing w:val="-2"/>
        </w:rPr>
        <w:t xml:space="preserve"> </w:t>
      </w:r>
      <w:r>
        <w:t>în</w:t>
      </w:r>
      <w:r>
        <w:rPr>
          <w:spacing w:val="-1"/>
        </w:rPr>
        <w:t xml:space="preserve"> </w:t>
      </w:r>
      <w:r>
        <w:rPr>
          <w:spacing w:val="-2"/>
        </w:rPr>
        <w:t>clădire</w:t>
      </w:r>
    </w:p>
    <w:p w:rsidR="005956A8" w:rsidRDefault="00F3183C">
      <w:pPr>
        <w:pStyle w:val="BodyText"/>
        <w:ind w:left="1271"/>
      </w:pPr>
      <w:r>
        <w:t>Măsurile</w:t>
      </w:r>
      <w:r>
        <w:rPr>
          <w:spacing w:val="-4"/>
        </w:rPr>
        <w:t xml:space="preserve"> </w:t>
      </w:r>
      <w:r>
        <w:t>de</w:t>
      </w:r>
      <w:r>
        <w:rPr>
          <w:spacing w:val="-3"/>
        </w:rPr>
        <w:t xml:space="preserve"> </w:t>
      </w:r>
      <w:r>
        <w:t>protecție</w:t>
      </w:r>
      <w:r>
        <w:rPr>
          <w:spacing w:val="-2"/>
        </w:rPr>
        <w:t xml:space="preserve"> </w:t>
      </w:r>
      <w:r>
        <w:t>adoptate</w:t>
      </w:r>
      <w:r>
        <w:rPr>
          <w:spacing w:val="-2"/>
        </w:rPr>
        <w:t xml:space="preserve"> </w:t>
      </w:r>
      <w:r>
        <w:t>împotriva</w:t>
      </w:r>
      <w:r>
        <w:rPr>
          <w:spacing w:val="-2"/>
        </w:rPr>
        <w:t xml:space="preserve"> </w:t>
      </w:r>
      <w:r>
        <w:t>riscului</w:t>
      </w:r>
      <w:r>
        <w:rPr>
          <w:spacing w:val="-1"/>
        </w:rPr>
        <w:t xml:space="preserve"> </w:t>
      </w:r>
      <w:r>
        <w:t>de</w:t>
      </w:r>
      <w:r>
        <w:rPr>
          <w:spacing w:val="-2"/>
        </w:rPr>
        <w:t xml:space="preserve"> </w:t>
      </w:r>
      <w:r>
        <w:t>accidentare</w:t>
      </w:r>
      <w:r>
        <w:rPr>
          <w:spacing w:val="-2"/>
        </w:rPr>
        <w:t xml:space="preserve"> </w:t>
      </w:r>
      <w:r>
        <w:rPr>
          <w:spacing w:val="-10"/>
        </w:rPr>
        <w:t>:</w:t>
      </w:r>
    </w:p>
    <w:p w:rsidR="005956A8" w:rsidRDefault="00F3183C">
      <w:pPr>
        <w:pStyle w:val="ListParagraph"/>
        <w:numPr>
          <w:ilvl w:val="1"/>
          <w:numId w:val="8"/>
        </w:numPr>
        <w:tabs>
          <w:tab w:val="left" w:pos="1991"/>
          <w:tab w:val="left" w:pos="1992"/>
        </w:tabs>
        <w:ind w:right="850" w:firstLine="566"/>
        <w:rPr>
          <w:sz w:val="24"/>
        </w:rPr>
      </w:pPr>
      <w:r>
        <w:rPr>
          <w:sz w:val="24"/>
        </w:rPr>
        <w:t>Protecția la alunecare este realizată prin folosirea unor materiale antiderapante. Tot</w:t>
      </w:r>
      <w:r>
        <w:rPr>
          <w:spacing w:val="40"/>
          <w:sz w:val="24"/>
        </w:rPr>
        <w:t xml:space="preserve"> </w:t>
      </w:r>
      <w:r>
        <w:rPr>
          <w:sz w:val="24"/>
        </w:rPr>
        <w:t>în acest scop, intrările vor fi protejate pentru a preveni alunecarea din cauza ploii sau zăpezii.</w:t>
      </w:r>
    </w:p>
    <w:p w:rsidR="005956A8" w:rsidRDefault="00F3183C">
      <w:pPr>
        <w:pStyle w:val="Heading5"/>
        <w:ind w:left="1118"/>
      </w:pPr>
      <w:r>
        <w:t>Siguranța</w:t>
      </w:r>
      <w:r>
        <w:rPr>
          <w:spacing w:val="-1"/>
        </w:rPr>
        <w:t xml:space="preserve"> </w:t>
      </w:r>
      <w:r>
        <w:t>cu</w:t>
      </w:r>
      <w:r>
        <w:rPr>
          <w:spacing w:val="-1"/>
        </w:rPr>
        <w:t xml:space="preserve"> </w:t>
      </w:r>
      <w:r>
        <w:t>privire</w:t>
      </w:r>
      <w:r>
        <w:rPr>
          <w:spacing w:val="-2"/>
        </w:rPr>
        <w:t xml:space="preserve"> </w:t>
      </w:r>
      <w:r>
        <w:t>la</w:t>
      </w:r>
      <w:r>
        <w:rPr>
          <w:spacing w:val="-1"/>
        </w:rPr>
        <w:t xml:space="preserve"> </w:t>
      </w:r>
      <w:r>
        <w:t xml:space="preserve">circulația </w:t>
      </w:r>
      <w:r>
        <w:rPr>
          <w:spacing w:val="-2"/>
        </w:rPr>
        <w:t>interioară</w:t>
      </w:r>
    </w:p>
    <w:p w:rsidR="005956A8" w:rsidRDefault="00F3183C">
      <w:pPr>
        <w:pStyle w:val="BodyText"/>
        <w:ind w:firstLine="719"/>
      </w:pPr>
      <w:r>
        <w:t>Amenajarea</w:t>
      </w:r>
      <w:r>
        <w:rPr>
          <w:spacing w:val="70"/>
        </w:rPr>
        <w:t xml:space="preserve"> </w:t>
      </w:r>
      <w:r>
        <w:t>interioară</w:t>
      </w:r>
      <w:r>
        <w:rPr>
          <w:spacing w:val="70"/>
        </w:rPr>
        <w:t xml:space="preserve"> </w:t>
      </w:r>
      <w:r>
        <w:t>a</w:t>
      </w:r>
      <w:r>
        <w:rPr>
          <w:spacing w:val="72"/>
        </w:rPr>
        <w:t xml:space="preserve"> </w:t>
      </w:r>
      <w:r>
        <w:t>construcției</w:t>
      </w:r>
      <w:r>
        <w:rPr>
          <w:spacing w:val="73"/>
        </w:rPr>
        <w:t xml:space="preserve"> </w:t>
      </w:r>
      <w:r>
        <w:t>a</w:t>
      </w:r>
      <w:r>
        <w:rPr>
          <w:spacing w:val="70"/>
        </w:rPr>
        <w:t xml:space="preserve"> </w:t>
      </w:r>
      <w:r>
        <w:t>fost</w:t>
      </w:r>
      <w:r>
        <w:rPr>
          <w:spacing w:val="73"/>
        </w:rPr>
        <w:t xml:space="preserve"> </w:t>
      </w:r>
      <w:r>
        <w:t>astfel</w:t>
      </w:r>
      <w:r>
        <w:rPr>
          <w:spacing w:val="71"/>
        </w:rPr>
        <w:t xml:space="preserve"> </w:t>
      </w:r>
      <w:r>
        <w:t>proiectată</w:t>
      </w:r>
      <w:r>
        <w:rPr>
          <w:spacing w:val="72"/>
        </w:rPr>
        <w:t xml:space="preserve"> </w:t>
      </w:r>
      <w:r>
        <w:t>încât</w:t>
      </w:r>
      <w:r>
        <w:rPr>
          <w:spacing w:val="71"/>
        </w:rPr>
        <w:t xml:space="preserve"> </w:t>
      </w:r>
      <w:r>
        <w:t>să</w:t>
      </w:r>
      <w:r>
        <w:rPr>
          <w:spacing w:val="72"/>
        </w:rPr>
        <w:t xml:space="preserve"> </w:t>
      </w:r>
      <w:r>
        <w:t>asigure</w:t>
      </w:r>
      <w:r>
        <w:rPr>
          <w:spacing w:val="70"/>
        </w:rPr>
        <w:t xml:space="preserve"> </w:t>
      </w:r>
      <w:r>
        <w:t>protecția împotriva riscului de accidentare prin:</w:t>
      </w:r>
    </w:p>
    <w:p w:rsidR="005956A8" w:rsidRDefault="00F3183C">
      <w:pPr>
        <w:pStyle w:val="Heading4"/>
        <w:numPr>
          <w:ilvl w:val="1"/>
          <w:numId w:val="8"/>
        </w:numPr>
        <w:tabs>
          <w:tab w:val="left" w:pos="1991"/>
          <w:tab w:val="left" w:pos="1992"/>
        </w:tabs>
        <w:ind w:left="1991"/>
        <w:rPr>
          <w:b w:val="0"/>
        </w:rPr>
      </w:pPr>
      <w:r>
        <w:rPr>
          <w:spacing w:val="-2"/>
        </w:rPr>
        <w:t>alunecare</w:t>
      </w:r>
      <w:r>
        <w:rPr>
          <w:b w:val="0"/>
          <w:spacing w:val="-2"/>
        </w:rPr>
        <w:t>:</w:t>
      </w:r>
    </w:p>
    <w:p w:rsidR="005956A8" w:rsidRDefault="00F3183C">
      <w:pPr>
        <w:pStyle w:val="BodyText"/>
        <w:spacing w:line="276" w:lineRule="exact"/>
        <w:ind w:left="1118"/>
      </w:pPr>
      <w:r>
        <w:t>Stratul</w:t>
      </w:r>
      <w:r>
        <w:rPr>
          <w:spacing w:val="-2"/>
        </w:rPr>
        <w:t xml:space="preserve"> </w:t>
      </w:r>
      <w:r>
        <w:t>de</w:t>
      </w:r>
      <w:r>
        <w:rPr>
          <w:spacing w:val="-3"/>
        </w:rPr>
        <w:t xml:space="preserve"> </w:t>
      </w:r>
      <w:r>
        <w:t>uzură</w:t>
      </w:r>
      <w:r>
        <w:rPr>
          <w:spacing w:val="-2"/>
        </w:rPr>
        <w:t xml:space="preserve"> </w:t>
      </w:r>
      <w:r>
        <w:t>al</w:t>
      </w:r>
      <w:r>
        <w:rPr>
          <w:spacing w:val="-1"/>
        </w:rPr>
        <w:t xml:space="preserve"> </w:t>
      </w:r>
      <w:r>
        <w:t>pardoselilor</w:t>
      </w:r>
      <w:r>
        <w:rPr>
          <w:spacing w:val="-2"/>
        </w:rPr>
        <w:t xml:space="preserve"> </w:t>
      </w:r>
      <w:r>
        <w:t>interioare</w:t>
      </w:r>
      <w:r>
        <w:rPr>
          <w:spacing w:val="-2"/>
        </w:rPr>
        <w:t xml:space="preserve"> </w:t>
      </w:r>
      <w:r>
        <w:t>este</w:t>
      </w:r>
      <w:r>
        <w:rPr>
          <w:spacing w:val="-3"/>
        </w:rPr>
        <w:t xml:space="preserve"> </w:t>
      </w:r>
      <w:r>
        <w:t>realizat</w:t>
      </w:r>
      <w:r>
        <w:rPr>
          <w:spacing w:val="-1"/>
        </w:rPr>
        <w:t xml:space="preserve"> </w:t>
      </w:r>
      <w:r>
        <w:rPr>
          <w:spacing w:val="-4"/>
        </w:rPr>
        <w:t>din:</w:t>
      </w:r>
    </w:p>
    <w:p w:rsidR="005956A8" w:rsidRDefault="00F3183C">
      <w:pPr>
        <w:pStyle w:val="ListParagraph"/>
        <w:numPr>
          <w:ilvl w:val="0"/>
          <w:numId w:val="7"/>
        </w:numPr>
        <w:tabs>
          <w:tab w:val="left" w:pos="1272"/>
        </w:tabs>
        <w:spacing w:line="293" w:lineRule="exact"/>
        <w:ind w:left="1271" w:hanging="154"/>
        <w:rPr>
          <w:sz w:val="24"/>
        </w:rPr>
      </w:pPr>
      <w:r>
        <w:rPr>
          <w:sz w:val="24"/>
        </w:rPr>
        <w:t>Pardoseli</w:t>
      </w:r>
      <w:r>
        <w:rPr>
          <w:spacing w:val="-3"/>
          <w:sz w:val="24"/>
        </w:rPr>
        <w:t xml:space="preserve"> </w:t>
      </w:r>
      <w:r>
        <w:rPr>
          <w:sz w:val="24"/>
        </w:rPr>
        <w:t>antiderapante</w:t>
      </w:r>
      <w:r>
        <w:rPr>
          <w:spacing w:val="-2"/>
          <w:sz w:val="24"/>
        </w:rPr>
        <w:t xml:space="preserve"> </w:t>
      </w:r>
      <w:r>
        <w:rPr>
          <w:sz w:val="24"/>
        </w:rPr>
        <w:t>/</w:t>
      </w:r>
      <w:r>
        <w:rPr>
          <w:spacing w:val="2"/>
          <w:sz w:val="24"/>
        </w:rPr>
        <w:t xml:space="preserve"> </w:t>
      </w:r>
      <w:r>
        <w:rPr>
          <w:sz w:val="24"/>
        </w:rPr>
        <w:t>rezistente</w:t>
      </w:r>
      <w:r>
        <w:rPr>
          <w:spacing w:val="-2"/>
          <w:sz w:val="24"/>
        </w:rPr>
        <w:t xml:space="preserve"> </w:t>
      </w:r>
      <w:r>
        <w:rPr>
          <w:sz w:val="24"/>
        </w:rPr>
        <w:t>la</w:t>
      </w:r>
      <w:r>
        <w:rPr>
          <w:spacing w:val="-3"/>
          <w:sz w:val="24"/>
        </w:rPr>
        <w:t xml:space="preserve"> </w:t>
      </w:r>
      <w:r>
        <w:rPr>
          <w:spacing w:val="-2"/>
          <w:sz w:val="24"/>
        </w:rPr>
        <w:t>uzură.</w:t>
      </w:r>
    </w:p>
    <w:p w:rsidR="005956A8" w:rsidRDefault="00F3183C">
      <w:pPr>
        <w:pStyle w:val="BodyText"/>
        <w:ind w:left="1118"/>
      </w:pPr>
      <w:r>
        <w:t>Coeficientul</w:t>
      </w:r>
      <w:r>
        <w:rPr>
          <w:spacing w:val="-4"/>
        </w:rPr>
        <w:t xml:space="preserve"> </w:t>
      </w:r>
      <w:r>
        <w:t>de</w:t>
      </w:r>
      <w:r>
        <w:rPr>
          <w:spacing w:val="-4"/>
        </w:rPr>
        <w:t xml:space="preserve"> </w:t>
      </w:r>
      <w:r>
        <w:t>alunecare</w:t>
      </w:r>
      <w:r>
        <w:rPr>
          <w:spacing w:val="-3"/>
        </w:rPr>
        <w:t xml:space="preserve"> </w:t>
      </w:r>
      <w:r>
        <w:t>(rezistența</w:t>
      </w:r>
      <w:r>
        <w:rPr>
          <w:spacing w:val="-4"/>
        </w:rPr>
        <w:t xml:space="preserve"> </w:t>
      </w:r>
      <w:r>
        <w:t>la</w:t>
      </w:r>
      <w:r>
        <w:rPr>
          <w:spacing w:val="-5"/>
        </w:rPr>
        <w:t xml:space="preserve"> </w:t>
      </w:r>
      <w:r>
        <w:t>alunecare)</w:t>
      </w:r>
      <w:r>
        <w:rPr>
          <w:spacing w:val="-3"/>
        </w:rPr>
        <w:t xml:space="preserve"> </w:t>
      </w:r>
      <w:r>
        <w:t>specific</w:t>
      </w:r>
      <w:r>
        <w:rPr>
          <w:spacing w:val="-5"/>
        </w:rPr>
        <w:t xml:space="preserve"> </w:t>
      </w:r>
      <w:r>
        <w:t>spațiilor</w:t>
      </w:r>
      <w:r>
        <w:rPr>
          <w:spacing w:val="-4"/>
        </w:rPr>
        <w:t xml:space="preserve"> </w:t>
      </w:r>
      <w:r>
        <w:t>publice</w:t>
      </w:r>
      <w:r>
        <w:rPr>
          <w:spacing w:val="-3"/>
        </w:rPr>
        <w:t xml:space="preserve"> </w:t>
      </w:r>
      <w:r>
        <w:t>în</w:t>
      </w:r>
      <w:r>
        <w:rPr>
          <w:spacing w:val="-4"/>
        </w:rPr>
        <w:t xml:space="preserve"> </w:t>
      </w:r>
      <w:r>
        <w:t>conformitate</w:t>
      </w:r>
      <w:r>
        <w:rPr>
          <w:spacing w:val="-4"/>
        </w:rPr>
        <w:t xml:space="preserve"> </w:t>
      </w:r>
      <w:r>
        <w:t>cu reglementările în vigoare este de max. 0.40.</w:t>
      </w:r>
    </w:p>
    <w:p w:rsidR="005956A8" w:rsidRDefault="00F3183C">
      <w:pPr>
        <w:pStyle w:val="Heading4"/>
        <w:numPr>
          <w:ilvl w:val="1"/>
          <w:numId w:val="8"/>
        </w:numPr>
        <w:tabs>
          <w:tab w:val="left" w:pos="1991"/>
          <w:tab w:val="left" w:pos="1992"/>
        </w:tabs>
        <w:spacing w:line="276" w:lineRule="exact"/>
        <w:ind w:left="1991"/>
        <w:rPr>
          <w:b w:val="0"/>
        </w:rPr>
      </w:pPr>
      <w:r>
        <w:t>contactul</w:t>
      </w:r>
      <w:r>
        <w:rPr>
          <w:spacing w:val="-2"/>
        </w:rPr>
        <w:t xml:space="preserve"> </w:t>
      </w:r>
      <w:r>
        <w:t>cu</w:t>
      </w:r>
      <w:r>
        <w:rPr>
          <w:spacing w:val="-2"/>
        </w:rPr>
        <w:t xml:space="preserve"> </w:t>
      </w:r>
      <w:r>
        <w:t>proeminențele</w:t>
      </w:r>
      <w:r>
        <w:rPr>
          <w:spacing w:val="-1"/>
        </w:rPr>
        <w:t xml:space="preserve"> </w:t>
      </w:r>
      <w:r>
        <w:rPr>
          <w:spacing w:val="-2"/>
        </w:rPr>
        <w:t>joase</w:t>
      </w:r>
      <w:r>
        <w:rPr>
          <w:b w:val="0"/>
          <w:spacing w:val="-2"/>
        </w:rPr>
        <w:t>:</w:t>
      </w:r>
    </w:p>
    <w:p w:rsidR="005956A8" w:rsidRDefault="00F3183C">
      <w:pPr>
        <w:pStyle w:val="ListParagraph"/>
        <w:numPr>
          <w:ilvl w:val="0"/>
          <w:numId w:val="7"/>
        </w:numPr>
        <w:tabs>
          <w:tab w:val="left" w:pos="1272"/>
        </w:tabs>
        <w:ind w:right="853" w:firstLine="566"/>
        <w:rPr>
          <w:sz w:val="24"/>
        </w:rPr>
      </w:pPr>
      <w:r>
        <w:rPr>
          <w:sz w:val="24"/>
        </w:rPr>
        <w:t>pe</w:t>
      </w:r>
      <w:r>
        <w:rPr>
          <w:spacing w:val="35"/>
          <w:sz w:val="24"/>
        </w:rPr>
        <w:t xml:space="preserve"> </w:t>
      </w:r>
      <w:r>
        <w:rPr>
          <w:sz w:val="24"/>
        </w:rPr>
        <w:t>toate</w:t>
      </w:r>
      <w:r>
        <w:rPr>
          <w:spacing w:val="35"/>
          <w:sz w:val="24"/>
        </w:rPr>
        <w:t xml:space="preserve"> </w:t>
      </w:r>
      <w:r>
        <w:rPr>
          <w:sz w:val="24"/>
        </w:rPr>
        <w:t>circulațiile,</w:t>
      </w:r>
      <w:r>
        <w:rPr>
          <w:spacing w:val="36"/>
          <w:sz w:val="24"/>
        </w:rPr>
        <w:t xml:space="preserve"> </w:t>
      </w:r>
      <w:r>
        <w:rPr>
          <w:sz w:val="24"/>
        </w:rPr>
        <w:t>golurile</w:t>
      </w:r>
      <w:r>
        <w:rPr>
          <w:spacing w:val="35"/>
          <w:sz w:val="24"/>
        </w:rPr>
        <w:t xml:space="preserve"> </w:t>
      </w:r>
      <w:r>
        <w:rPr>
          <w:sz w:val="24"/>
        </w:rPr>
        <w:t>au</w:t>
      </w:r>
      <w:r>
        <w:rPr>
          <w:spacing w:val="36"/>
          <w:sz w:val="24"/>
        </w:rPr>
        <w:t xml:space="preserve"> </w:t>
      </w:r>
      <w:r>
        <w:rPr>
          <w:sz w:val="24"/>
        </w:rPr>
        <w:t>fost</w:t>
      </w:r>
      <w:r>
        <w:rPr>
          <w:spacing w:val="36"/>
          <w:sz w:val="24"/>
        </w:rPr>
        <w:t xml:space="preserve"> </w:t>
      </w:r>
      <w:r>
        <w:rPr>
          <w:sz w:val="24"/>
        </w:rPr>
        <w:t>dimensionate</w:t>
      </w:r>
      <w:r>
        <w:rPr>
          <w:spacing w:val="36"/>
          <w:sz w:val="24"/>
        </w:rPr>
        <w:t xml:space="preserve"> </w:t>
      </w:r>
      <w:r>
        <w:rPr>
          <w:sz w:val="24"/>
        </w:rPr>
        <w:t>respectând</w:t>
      </w:r>
      <w:r>
        <w:rPr>
          <w:spacing w:val="36"/>
          <w:sz w:val="24"/>
        </w:rPr>
        <w:t xml:space="preserve"> </w:t>
      </w:r>
      <w:r>
        <w:rPr>
          <w:sz w:val="24"/>
        </w:rPr>
        <w:t>înălțimea</w:t>
      </w:r>
      <w:r>
        <w:rPr>
          <w:spacing w:val="37"/>
          <w:sz w:val="24"/>
        </w:rPr>
        <w:t xml:space="preserve"> </w:t>
      </w:r>
      <w:r>
        <w:rPr>
          <w:sz w:val="24"/>
        </w:rPr>
        <w:t>liberă</w:t>
      </w:r>
      <w:r>
        <w:rPr>
          <w:spacing w:val="34"/>
          <w:sz w:val="24"/>
        </w:rPr>
        <w:t xml:space="preserve"> </w:t>
      </w:r>
      <w:r>
        <w:rPr>
          <w:sz w:val="24"/>
        </w:rPr>
        <w:t>admisă,</w:t>
      </w:r>
      <w:r>
        <w:rPr>
          <w:spacing w:val="36"/>
          <w:sz w:val="24"/>
        </w:rPr>
        <w:t xml:space="preserve"> </w:t>
      </w:r>
      <w:r>
        <w:rPr>
          <w:sz w:val="24"/>
        </w:rPr>
        <w:t>de min. 2.00 m liber;</w:t>
      </w:r>
    </w:p>
    <w:p w:rsidR="005956A8" w:rsidRDefault="00F3183C">
      <w:pPr>
        <w:pStyle w:val="ListParagraph"/>
        <w:numPr>
          <w:ilvl w:val="0"/>
          <w:numId w:val="7"/>
        </w:numPr>
        <w:tabs>
          <w:tab w:val="left" w:pos="1272"/>
        </w:tabs>
        <w:spacing w:line="293" w:lineRule="exact"/>
        <w:ind w:left="1271" w:hanging="154"/>
        <w:rPr>
          <w:sz w:val="24"/>
        </w:rPr>
      </w:pPr>
      <w:r>
        <w:rPr>
          <w:sz w:val="24"/>
        </w:rPr>
        <w:t>circulațiile</w:t>
      </w:r>
      <w:r>
        <w:rPr>
          <w:spacing w:val="-4"/>
          <w:sz w:val="24"/>
        </w:rPr>
        <w:t xml:space="preserve"> </w:t>
      </w:r>
      <w:r>
        <w:rPr>
          <w:sz w:val="24"/>
        </w:rPr>
        <w:t>sunt</w:t>
      </w:r>
      <w:r>
        <w:rPr>
          <w:spacing w:val="-3"/>
          <w:sz w:val="24"/>
        </w:rPr>
        <w:t xml:space="preserve"> </w:t>
      </w:r>
      <w:r>
        <w:rPr>
          <w:sz w:val="24"/>
        </w:rPr>
        <w:t>corespunzător</w:t>
      </w:r>
      <w:r>
        <w:rPr>
          <w:spacing w:val="-3"/>
          <w:sz w:val="24"/>
        </w:rPr>
        <w:t xml:space="preserve"> </w:t>
      </w:r>
      <w:r>
        <w:rPr>
          <w:sz w:val="24"/>
        </w:rPr>
        <w:t>dimensionate,</w:t>
      </w:r>
      <w:r>
        <w:rPr>
          <w:spacing w:val="-3"/>
          <w:sz w:val="24"/>
        </w:rPr>
        <w:t xml:space="preserve"> </w:t>
      </w:r>
      <w:r>
        <w:rPr>
          <w:sz w:val="24"/>
        </w:rPr>
        <w:t>fără</w:t>
      </w:r>
      <w:r>
        <w:rPr>
          <w:spacing w:val="-2"/>
          <w:sz w:val="24"/>
        </w:rPr>
        <w:t xml:space="preserve"> obstacole;</w:t>
      </w:r>
    </w:p>
    <w:p w:rsidR="005956A8" w:rsidRDefault="00F3183C">
      <w:pPr>
        <w:pStyle w:val="ListParagraph"/>
        <w:numPr>
          <w:ilvl w:val="0"/>
          <w:numId w:val="7"/>
        </w:numPr>
        <w:tabs>
          <w:tab w:val="left" w:pos="1272"/>
        </w:tabs>
        <w:spacing w:before="1" w:line="294" w:lineRule="exact"/>
        <w:ind w:left="1271" w:hanging="154"/>
        <w:rPr>
          <w:sz w:val="24"/>
        </w:rPr>
      </w:pPr>
      <w:r>
        <w:rPr>
          <w:sz w:val="24"/>
        </w:rPr>
        <w:t>sensurile</w:t>
      </w:r>
      <w:r>
        <w:rPr>
          <w:spacing w:val="-4"/>
          <w:sz w:val="24"/>
        </w:rPr>
        <w:t xml:space="preserve"> </w:t>
      </w:r>
      <w:r>
        <w:rPr>
          <w:sz w:val="24"/>
        </w:rPr>
        <w:t>de</w:t>
      </w:r>
      <w:r>
        <w:rPr>
          <w:spacing w:val="-3"/>
          <w:sz w:val="24"/>
        </w:rPr>
        <w:t xml:space="preserve"> </w:t>
      </w:r>
      <w:r>
        <w:rPr>
          <w:sz w:val="24"/>
        </w:rPr>
        <w:t>deschidere</w:t>
      </w:r>
      <w:r>
        <w:rPr>
          <w:spacing w:val="-1"/>
          <w:sz w:val="24"/>
        </w:rPr>
        <w:t xml:space="preserve"> </w:t>
      </w:r>
      <w:r>
        <w:rPr>
          <w:sz w:val="24"/>
        </w:rPr>
        <w:t>ale</w:t>
      </w:r>
      <w:r>
        <w:rPr>
          <w:spacing w:val="-1"/>
          <w:sz w:val="24"/>
        </w:rPr>
        <w:t xml:space="preserve"> </w:t>
      </w:r>
      <w:r>
        <w:rPr>
          <w:sz w:val="24"/>
        </w:rPr>
        <w:t>ușilor</w:t>
      </w:r>
      <w:r>
        <w:rPr>
          <w:spacing w:val="-2"/>
          <w:sz w:val="24"/>
        </w:rPr>
        <w:t xml:space="preserve"> </w:t>
      </w:r>
      <w:r>
        <w:rPr>
          <w:sz w:val="24"/>
        </w:rPr>
        <w:t>sunt</w:t>
      </w:r>
      <w:r>
        <w:rPr>
          <w:spacing w:val="-2"/>
          <w:sz w:val="24"/>
        </w:rPr>
        <w:t xml:space="preserve"> </w:t>
      </w:r>
      <w:r>
        <w:rPr>
          <w:sz w:val="24"/>
        </w:rPr>
        <w:t>conformate</w:t>
      </w:r>
      <w:r>
        <w:rPr>
          <w:spacing w:val="-1"/>
          <w:sz w:val="24"/>
        </w:rPr>
        <w:t xml:space="preserve"> </w:t>
      </w:r>
      <w:r>
        <w:rPr>
          <w:sz w:val="24"/>
        </w:rPr>
        <w:t>pentru</w:t>
      </w:r>
      <w:r>
        <w:rPr>
          <w:spacing w:val="-1"/>
          <w:sz w:val="24"/>
        </w:rPr>
        <w:t xml:space="preserve"> </w:t>
      </w:r>
      <w:r>
        <w:rPr>
          <w:sz w:val="24"/>
        </w:rPr>
        <w:t>evitarea</w:t>
      </w:r>
      <w:r>
        <w:rPr>
          <w:spacing w:val="-2"/>
          <w:sz w:val="24"/>
        </w:rPr>
        <w:t xml:space="preserve"> coliziunilor;</w:t>
      </w:r>
    </w:p>
    <w:p w:rsidR="005956A8" w:rsidRDefault="00F3183C">
      <w:pPr>
        <w:pStyle w:val="Heading4"/>
        <w:numPr>
          <w:ilvl w:val="1"/>
          <w:numId w:val="8"/>
        </w:numPr>
        <w:tabs>
          <w:tab w:val="left" w:pos="1991"/>
          <w:tab w:val="left" w:pos="1992"/>
        </w:tabs>
        <w:spacing w:line="275" w:lineRule="exact"/>
        <w:ind w:left="1991"/>
        <w:rPr>
          <w:b w:val="0"/>
        </w:rPr>
      </w:pPr>
      <w:r>
        <w:t>contactul</w:t>
      </w:r>
      <w:r>
        <w:rPr>
          <w:spacing w:val="-2"/>
        </w:rPr>
        <w:t xml:space="preserve"> </w:t>
      </w:r>
      <w:r>
        <w:t>cu</w:t>
      </w:r>
      <w:r>
        <w:rPr>
          <w:spacing w:val="-2"/>
        </w:rPr>
        <w:t xml:space="preserve"> </w:t>
      </w:r>
      <w:r>
        <w:t>suprafețele</w:t>
      </w:r>
      <w:r>
        <w:rPr>
          <w:spacing w:val="-1"/>
        </w:rPr>
        <w:t xml:space="preserve"> </w:t>
      </w:r>
      <w:r>
        <w:rPr>
          <w:spacing w:val="-2"/>
        </w:rPr>
        <w:t>transparente</w:t>
      </w:r>
      <w:r>
        <w:rPr>
          <w:b w:val="0"/>
          <w:spacing w:val="-2"/>
        </w:rPr>
        <w:t>:</w:t>
      </w:r>
    </w:p>
    <w:p w:rsidR="005956A8" w:rsidRDefault="00F3183C">
      <w:pPr>
        <w:pStyle w:val="ListParagraph"/>
        <w:numPr>
          <w:ilvl w:val="0"/>
          <w:numId w:val="7"/>
        </w:numPr>
        <w:tabs>
          <w:tab w:val="left" w:pos="1272"/>
        </w:tabs>
        <w:ind w:right="847" w:firstLine="566"/>
        <w:rPr>
          <w:sz w:val="24"/>
        </w:rPr>
      </w:pPr>
      <w:r>
        <w:rPr>
          <w:sz w:val="24"/>
        </w:rPr>
        <w:t>uşile și pereţii vitraţi vor fi astfel rezolvaţi şi atenţionaţi, încât să nu provoace accidente în</w:t>
      </w:r>
      <w:r>
        <w:rPr>
          <w:spacing w:val="80"/>
          <w:sz w:val="24"/>
        </w:rPr>
        <w:t xml:space="preserve"> </w:t>
      </w:r>
      <w:r>
        <w:rPr>
          <w:sz w:val="24"/>
        </w:rPr>
        <w:t>caz de contact neprevăzut (conform prevederilor normativului CE 1);</w:t>
      </w:r>
    </w:p>
    <w:p w:rsidR="005956A8" w:rsidRDefault="00F3183C">
      <w:pPr>
        <w:pStyle w:val="Heading5"/>
        <w:spacing w:line="275" w:lineRule="exact"/>
        <w:ind w:left="1118"/>
      </w:pPr>
      <w:r>
        <w:t>Siguranța</w:t>
      </w:r>
      <w:r>
        <w:rPr>
          <w:spacing w:val="-1"/>
        </w:rPr>
        <w:t xml:space="preserve"> </w:t>
      </w:r>
      <w:r>
        <w:t>cu</w:t>
      </w:r>
      <w:r>
        <w:rPr>
          <w:spacing w:val="-1"/>
        </w:rPr>
        <w:t xml:space="preserve"> </w:t>
      </w:r>
      <w:r>
        <w:t>privire</w:t>
      </w:r>
      <w:r>
        <w:rPr>
          <w:spacing w:val="-2"/>
        </w:rPr>
        <w:t xml:space="preserve"> </w:t>
      </w:r>
      <w:r>
        <w:t xml:space="preserve">la </w:t>
      </w:r>
      <w:r>
        <w:rPr>
          <w:spacing w:val="-2"/>
        </w:rPr>
        <w:t>instalații</w:t>
      </w:r>
    </w:p>
    <w:p w:rsidR="005956A8" w:rsidRDefault="005956A8">
      <w:pPr>
        <w:spacing w:line="275" w:lineRule="exact"/>
        <w:sectPr w:rsidR="005956A8">
          <w:headerReference w:type="default" r:id="rId89"/>
          <w:footerReference w:type="default" r:id="rId90"/>
          <w:pgSz w:w="11910" w:h="16840"/>
          <w:pgMar w:top="1540" w:right="0" w:bottom="700" w:left="860" w:header="467" w:footer="518" w:gutter="0"/>
          <w:cols w:space="720"/>
        </w:sectPr>
      </w:pPr>
    </w:p>
    <w:p w:rsidR="005956A8" w:rsidRDefault="005956A8">
      <w:pPr>
        <w:pStyle w:val="BodyText"/>
        <w:ind w:left="0"/>
        <w:rPr>
          <w:b/>
          <w:i/>
          <w:sz w:val="9"/>
        </w:rPr>
      </w:pPr>
    </w:p>
    <w:p w:rsidR="005956A8" w:rsidRDefault="005956A8">
      <w:pPr>
        <w:pStyle w:val="BodyText"/>
        <w:spacing w:line="28" w:lineRule="exact"/>
        <w:ind w:left="522"/>
        <w:rPr>
          <w:sz w:val="2"/>
        </w:rPr>
      </w:pPr>
      <w:r w:rsidRPr="005956A8">
        <w:rPr>
          <w:sz w:val="2"/>
        </w:rPr>
      </w:r>
      <w:r>
        <w:rPr>
          <w:sz w:val="2"/>
        </w:rPr>
        <w:pict>
          <v:group id="docshapegroup394" o:spid="_x0000_s1033" style="width:485.25pt;height:1.45pt;mso-position-horizontal-relative:char;mso-position-vertical-relative:line" coordsize="9705,29">
            <v:rect id="docshape395" o:spid="_x0000_s1034"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0"/>
          <w:numId w:val="7"/>
        </w:numPr>
        <w:tabs>
          <w:tab w:val="left" w:pos="1272"/>
        </w:tabs>
        <w:spacing w:before="118"/>
        <w:ind w:right="854" w:firstLine="566"/>
        <w:rPr>
          <w:sz w:val="24"/>
        </w:rPr>
      </w:pPr>
      <w:r>
        <w:rPr>
          <w:sz w:val="24"/>
        </w:rPr>
        <w:t>la proiectarea și executarea instalațiilor de alimentare cu apă, sanitare, electrice etc., vor fi</w:t>
      </w:r>
      <w:r>
        <w:rPr>
          <w:spacing w:val="40"/>
          <w:sz w:val="24"/>
        </w:rPr>
        <w:t xml:space="preserve"> </w:t>
      </w:r>
      <w:r>
        <w:rPr>
          <w:sz w:val="24"/>
        </w:rPr>
        <w:t>luate măsuri pentru realizarea siguranței în exploatare;</w:t>
      </w:r>
    </w:p>
    <w:p w:rsidR="005956A8" w:rsidRDefault="00F3183C">
      <w:pPr>
        <w:pStyle w:val="ListParagraph"/>
        <w:numPr>
          <w:ilvl w:val="0"/>
          <w:numId w:val="7"/>
        </w:numPr>
        <w:tabs>
          <w:tab w:val="left" w:pos="1272"/>
        </w:tabs>
        <w:ind w:right="853" w:firstLine="566"/>
        <w:rPr>
          <w:sz w:val="24"/>
        </w:rPr>
      </w:pPr>
      <w:r>
        <w:rPr>
          <w:sz w:val="24"/>
        </w:rPr>
        <w:t>instalațiile</w:t>
      </w:r>
      <w:r>
        <w:rPr>
          <w:spacing w:val="33"/>
          <w:sz w:val="24"/>
        </w:rPr>
        <w:t xml:space="preserve"> </w:t>
      </w:r>
      <w:r>
        <w:rPr>
          <w:sz w:val="24"/>
        </w:rPr>
        <w:t>electrice</w:t>
      </w:r>
      <w:r>
        <w:rPr>
          <w:spacing w:val="33"/>
          <w:sz w:val="24"/>
        </w:rPr>
        <w:t xml:space="preserve"> </w:t>
      </w:r>
      <w:r>
        <w:rPr>
          <w:sz w:val="24"/>
        </w:rPr>
        <w:t>au</w:t>
      </w:r>
      <w:r>
        <w:rPr>
          <w:spacing w:val="34"/>
          <w:sz w:val="24"/>
        </w:rPr>
        <w:t xml:space="preserve"> </w:t>
      </w:r>
      <w:r>
        <w:rPr>
          <w:sz w:val="24"/>
        </w:rPr>
        <w:t>fost</w:t>
      </w:r>
      <w:r>
        <w:rPr>
          <w:spacing w:val="34"/>
          <w:sz w:val="24"/>
        </w:rPr>
        <w:t xml:space="preserve"> </w:t>
      </w:r>
      <w:r>
        <w:rPr>
          <w:sz w:val="24"/>
        </w:rPr>
        <w:t>astfel</w:t>
      </w:r>
      <w:r>
        <w:rPr>
          <w:spacing w:val="34"/>
          <w:sz w:val="24"/>
        </w:rPr>
        <w:t xml:space="preserve"> </w:t>
      </w:r>
      <w:r>
        <w:rPr>
          <w:sz w:val="24"/>
        </w:rPr>
        <w:t>proiectate</w:t>
      </w:r>
      <w:r>
        <w:rPr>
          <w:spacing w:val="33"/>
          <w:sz w:val="24"/>
        </w:rPr>
        <w:t xml:space="preserve"> </w:t>
      </w:r>
      <w:r>
        <w:rPr>
          <w:sz w:val="24"/>
        </w:rPr>
        <w:t>încât</w:t>
      </w:r>
      <w:r>
        <w:rPr>
          <w:spacing w:val="34"/>
          <w:sz w:val="24"/>
        </w:rPr>
        <w:t xml:space="preserve"> </w:t>
      </w:r>
      <w:r>
        <w:rPr>
          <w:sz w:val="24"/>
        </w:rPr>
        <w:t>să</w:t>
      </w:r>
      <w:r>
        <w:rPr>
          <w:spacing w:val="33"/>
          <w:sz w:val="24"/>
        </w:rPr>
        <w:t xml:space="preserve"> </w:t>
      </w:r>
      <w:r>
        <w:rPr>
          <w:sz w:val="24"/>
        </w:rPr>
        <w:t>asigure</w:t>
      </w:r>
      <w:r>
        <w:rPr>
          <w:spacing w:val="33"/>
          <w:sz w:val="24"/>
        </w:rPr>
        <w:t xml:space="preserve"> </w:t>
      </w:r>
      <w:r>
        <w:rPr>
          <w:sz w:val="24"/>
        </w:rPr>
        <w:t>protecția</w:t>
      </w:r>
      <w:r>
        <w:rPr>
          <w:spacing w:val="33"/>
          <w:sz w:val="24"/>
        </w:rPr>
        <w:t xml:space="preserve"> </w:t>
      </w:r>
      <w:r>
        <w:rPr>
          <w:sz w:val="24"/>
        </w:rPr>
        <w:t>împotriva</w:t>
      </w:r>
      <w:r>
        <w:rPr>
          <w:spacing w:val="33"/>
          <w:sz w:val="24"/>
        </w:rPr>
        <w:t xml:space="preserve"> </w:t>
      </w:r>
      <w:r>
        <w:rPr>
          <w:sz w:val="24"/>
        </w:rPr>
        <w:t>șocurilor electrice din cauza atingerii directe sau indirecte.</w:t>
      </w:r>
    </w:p>
    <w:p w:rsidR="005956A8" w:rsidRDefault="005956A8">
      <w:pPr>
        <w:pStyle w:val="BodyText"/>
        <w:spacing w:before="10"/>
        <w:ind w:left="0"/>
        <w:rPr>
          <w:sz w:val="23"/>
        </w:rPr>
      </w:pPr>
    </w:p>
    <w:p w:rsidR="005956A8" w:rsidRDefault="00F3183C">
      <w:pPr>
        <w:pStyle w:val="ListParagraph"/>
        <w:numPr>
          <w:ilvl w:val="2"/>
          <w:numId w:val="59"/>
        </w:numPr>
        <w:tabs>
          <w:tab w:val="left" w:pos="1991"/>
          <w:tab w:val="left" w:pos="1992"/>
        </w:tabs>
        <w:ind w:left="1991" w:hanging="874"/>
        <w:jc w:val="both"/>
        <w:rPr>
          <w:b/>
          <w:sz w:val="24"/>
        </w:rPr>
      </w:pPr>
      <w:r>
        <w:rPr>
          <w:b/>
          <w:sz w:val="24"/>
          <w:u w:val="single"/>
        </w:rPr>
        <w:t>Protecție</w:t>
      </w:r>
      <w:r>
        <w:rPr>
          <w:b/>
          <w:spacing w:val="-15"/>
          <w:sz w:val="24"/>
          <w:u w:val="single"/>
        </w:rPr>
        <w:t xml:space="preserve"> </w:t>
      </w:r>
      <w:r>
        <w:rPr>
          <w:b/>
          <w:sz w:val="24"/>
          <w:u w:val="single"/>
        </w:rPr>
        <w:t>împotriva</w:t>
      </w:r>
      <w:r>
        <w:rPr>
          <w:b/>
          <w:spacing w:val="-12"/>
          <w:sz w:val="24"/>
          <w:u w:val="single"/>
        </w:rPr>
        <w:t xml:space="preserve"> </w:t>
      </w:r>
      <w:r>
        <w:rPr>
          <w:b/>
          <w:spacing w:val="-2"/>
          <w:sz w:val="24"/>
          <w:u w:val="single"/>
        </w:rPr>
        <w:t>zgomotului</w:t>
      </w:r>
    </w:p>
    <w:p w:rsidR="005956A8" w:rsidRDefault="00F3183C">
      <w:pPr>
        <w:pStyle w:val="BodyText"/>
        <w:ind w:right="848" w:firstLine="566"/>
        <w:jc w:val="both"/>
      </w:pPr>
      <w:r>
        <w:t>Proiectul asigură o izolare corespunzătoare a spațiilor la zgomotul aerian (față de mediul exterior), prin dimensionarea elementelor de construcție și a materialelor folosite, conf. Ordinului OMS</w:t>
      </w:r>
      <w:r>
        <w:rPr>
          <w:spacing w:val="-1"/>
        </w:rPr>
        <w:t xml:space="preserve"> </w:t>
      </w:r>
      <w:r>
        <w:t>119/2014,</w:t>
      </w:r>
      <w:r>
        <w:rPr>
          <w:spacing w:val="-1"/>
        </w:rPr>
        <w:t xml:space="preserve"> </w:t>
      </w:r>
      <w:r>
        <w:t>C125-2005 -</w:t>
      </w:r>
      <w:r>
        <w:rPr>
          <w:spacing w:val="-2"/>
        </w:rPr>
        <w:t xml:space="preserve"> </w:t>
      </w:r>
      <w:r>
        <w:t>Normativ</w:t>
      </w:r>
      <w:r>
        <w:rPr>
          <w:spacing w:val="-1"/>
        </w:rPr>
        <w:t xml:space="preserve"> </w:t>
      </w:r>
      <w:r>
        <w:t>privind</w:t>
      </w:r>
      <w:r>
        <w:rPr>
          <w:spacing w:val="-1"/>
        </w:rPr>
        <w:t xml:space="preserve"> </w:t>
      </w:r>
      <w:r>
        <w:t>proiectarea</w:t>
      </w:r>
      <w:r>
        <w:rPr>
          <w:spacing w:val="-2"/>
        </w:rPr>
        <w:t xml:space="preserve"> </w:t>
      </w:r>
      <w:r>
        <w:t>și</w:t>
      </w:r>
      <w:r>
        <w:rPr>
          <w:spacing w:val="-1"/>
        </w:rPr>
        <w:t xml:space="preserve"> </w:t>
      </w:r>
      <w:r>
        <w:t>execuția</w:t>
      </w:r>
      <w:r>
        <w:rPr>
          <w:spacing w:val="-2"/>
        </w:rPr>
        <w:t xml:space="preserve"> </w:t>
      </w:r>
      <w:r>
        <w:t>măsurilor</w:t>
      </w:r>
      <w:r>
        <w:rPr>
          <w:spacing w:val="-2"/>
        </w:rPr>
        <w:t xml:space="preserve"> </w:t>
      </w:r>
      <w:r>
        <w:t>de</w:t>
      </w:r>
      <w:r>
        <w:rPr>
          <w:spacing w:val="-2"/>
        </w:rPr>
        <w:t xml:space="preserve"> </w:t>
      </w:r>
      <w:r>
        <w:t>izolare</w:t>
      </w:r>
      <w:r>
        <w:rPr>
          <w:spacing w:val="-3"/>
        </w:rPr>
        <w:t xml:space="preserve"> </w:t>
      </w:r>
      <w:r>
        <w:t>fonică</w:t>
      </w:r>
      <w:r>
        <w:rPr>
          <w:spacing w:val="-2"/>
        </w:rPr>
        <w:t xml:space="preserve"> </w:t>
      </w:r>
      <w:r>
        <w:t>și a tratamentelor acustice în clădiri, SR EN ISO 717-1:2000, STAS 6156-86 Acustica în construcții.</w:t>
      </w:r>
    </w:p>
    <w:p w:rsidR="005956A8" w:rsidRDefault="00F3183C">
      <w:pPr>
        <w:pStyle w:val="BodyText"/>
        <w:ind w:right="849" w:firstLine="566"/>
        <w:jc w:val="both"/>
      </w:pPr>
      <w:r>
        <w:t>Tămplăria exterioră se va realiza din PVC și va fi etanșată corespunzător, utilizând benzi speciale adezive pe contur.</w:t>
      </w:r>
    </w:p>
    <w:p w:rsidR="005956A8" w:rsidRDefault="005956A8">
      <w:pPr>
        <w:pStyle w:val="BodyText"/>
        <w:spacing w:before="1"/>
        <w:ind w:left="0"/>
      </w:pPr>
    </w:p>
    <w:p w:rsidR="005956A8" w:rsidRDefault="00F3183C">
      <w:pPr>
        <w:pStyle w:val="ListParagraph"/>
        <w:numPr>
          <w:ilvl w:val="2"/>
          <w:numId w:val="59"/>
        </w:numPr>
        <w:tabs>
          <w:tab w:val="left" w:pos="1991"/>
          <w:tab w:val="left" w:pos="1992"/>
        </w:tabs>
        <w:ind w:left="1991" w:hanging="874"/>
        <w:jc w:val="both"/>
        <w:rPr>
          <w:b/>
          <w:sz w:val="24"/>
        </w:rPr>
      </w:pPr>
      <w:r>
        <w:rPr>
          <w:b/>
          <w:sz w:val="24"/>
          <w:u w:val="single"/>
        </w:rPr>
        <w:t>Economie</w:t>
      </w:r>
      <w:r>
        <w:rPr>
          <w:b/>
          <w:spacing w:val="-8"/>
          <w:sz w:val="24"/>
          <w:u w:val="single"/>
        </w:rPr>
        <w:t xml:space="preserve"> </w:t>
      </w:r>
      <w:r>
        <w:rPr>
          <w:b/>
          <w:sz w:val="24"/>
          <w:u w:val="single"/>
        </w:rPr>
        <w:t>de</w:t>
      </w:r>
      <w:r>
        <w:rPr>
          <w:b/>
          <w:spacing w:val="-9"/>
          <w:sz w:val="24"/>
          <w:u w:val="single"/>
        </w:rPr>
        <w:t xml:space="preserve"> </w:t>
      </w:r>
      <w:r>
        <w:rPr>
          <w:b/>
          <w:sz w:val="24"/>
          <w:u w:val="single"/>
        </w:rPr>
        <w:t>energie</w:t>
      </w:r>
      <w:r>
        <w:rPr>
          <w:b/>
          <w:spacing w:val="-8"/>
          <w:sz w:val="24"/>
          <w:u w:val="single"/>
        </w:rPr>
        <w:t xml:space="preserve"> </w:t>
      </w:r>
      <w:r>
        <w:rPr>
          <w:b/>
          <w:sz w:val="24"/>
          <w:u w:val="single"/>
        </w:rPr>
        <w:t>și</w:t>
      </w:r>
      <w:r>
        <w:rPr>
          <w:b/>
          <w:spacing w:val="-8"/>
          <w:sz w:val="24"/>
          <w:u w:val="single"/>
        </w:rPr>
        <w:t xml:space="preserve"> </w:t>
      </w:r>
      <w:r>
        <w:rPr>
          <w:b/>
          <w:sz w:val="24"/>
          <w:u w:val="single"/>
        </w:rPr>
        <w:t>izolare</w:t>
      </w:r>
      <w:r>
        <w:rPr>
          <w:b/>
          <w:spacing w:val="-10"/>
          <w:sz w:val="24"/>
          <w:u w:val="single"/>
        </w:rPr>
        <w:t xml:space="preserve"> </w:t>
      </w:r>
      <w:r>
        <w:rPr>
          <w:b/>
          <w:spacing w:val="-2"/>
          <w:sz w:val="24"/>
          <w:u w:val="single"/>
        </w:rPr>
        <w:t>termică</w:t>
      </w:r>
    </w:p>
    <w:p w:rsidR="005956A8" w:rsidRDefault="00F3183C">
      <w:pPr>
        <w:pStyle w:val="Heading5"/>
        <w:ind w:left="1118"/>
        <w:jc w:val="both"/>
      </w:pPr>
      <w:r>
        <w:t>Izolarea</w:t>
      </w:r>
      <w:r>
        <w:rPr>
          <w:spacing w:val="-4"/>
        </w:rPr>
        <w:t xml:space="preserve"> </w:t>
      </w:r>
      <w:r>
        <w:rPr>
          <w:spacing w:val="-2"/>
        </w:rPr>
        <w:t>hidrofugă</w:t>
      </w:r>
    </w:p>
    <w:p w:rsidR="005956A8" w:rsidRDefault="00F3183C">
      <w:pPr>
        <w:pStyle w:val="BodyText"/>
        <w:ind w:right="850" w:firstLine="566"/>
        <w:jc w:val="both"/>
      </w:pPr>
      <w:r>
        <w:t>Acoperirea constructiilor noi este de tip șarpantă sau terasă, cu straturile aferente și se prevăd elemente constructive pentru asigurarea gradului de impermeabilitare.</w:t>
      </w:r>
    </w:p>
    <w:p w:rsidR="005956A8" w:rsidRDefault="00F3183C">
      <w:pPr>
        <w:pStyle w:val="BodyText"/>
        <w:ind w:right="848" w:firstLine="566"/>
        <w:jc w:val="both"/>
      </w:pPr>
      <w:r>
        <w:t xml:space="preserve">Trotuarul perimetral al clădirilor se va etanșa perimetral cu dop bituminos la contactul cu </w:t>
      </w:r>
      <w:r>
        <w:rPr>
          <w:spacing w:val="-2"/>
        </w:rPr>
        <w:t>soclul.</w:t>
      </w:r>
    </w:p>
    <w:p w:rsidR="005956A8" w:rsidRDefault="00F3183C">
      <w:pPr>
        <w:pStyle w:val="Heading5"/>
        <w:ind w:left="1118"/>
        <w:jc w:val="both"/>
      </w:pPr>
      <w:r>
        <w:t>Izolarea</w:t>
      </w:r>
      <w:r>
        <w:rPr>
          <w:spacing w:val="-4"/>
        </w:rPr>
        <w:t xml:space="preserve"> </w:t>
      </w:r>
      <w:r>
        <w:rPr>
          <w:spacing w:val="-2"/>
        </w:rPr>
        <w:t>termică</w:t>
      </w:r>
    </w:p>
    <w:p w:rsidR="005956A8" w:rsidRDefault="00F3183C">
      <w:pPr>
        <w:pStyle w:val="BodyText"/>
        <w:ind w:right="845" w:firstLine="566"/>
        <w:jc w:val="both"/>
      </w:pPr>
      <w:r>
        <w:t>Pentru constructiile din zidărie se va monta termoizolatie din vata minerala bazaltica 15 cm la fatade, polistiren extrudat 10 cm la soclu, vată minerală bazaltică rigidă 20 cm la planseul din beton de la pod.</w:t>
      </w:r>
    </w:p>
    <w:p w:rsidR="005956A8" w:rsidRDefault="005956A8">
      <w:pPr>
        <w:pStyle w:val="BodyText"/>
        <w:ind w:left="0"/>
      </w:pPr>
    </w:p>
    <w:p w:rsidR="005956A8" w:rsidRDefault="00F3183C">
      <w:pPr>
        <w:pStyle w:val="ListParagraph"/>
        <w:numPr>
          <w:ilvl w:val="2"/>
          <w:numId w:val="59"/>
        </w:numPr>
        <w:tabs>
          <w:tab w:val="left" w:pos="1991"/>
          <w:tab w:val="left" w:pos="1992"/>
        </w:tabs>
        <w:ind w:left="1991" w:hanging="874"/>
        <w:rPr>
          <w:b/>
          <w:sz w:val="24"/>
        </w:rPr>
      </w:pPr>
      <w:r>
        <w:rPr>
          <w:b/>
          <w:sz w:val="24"/>
          <w:u w:val="single"/>
        </w:rPr>
        <w:t>Utilizarea</w:t>
      </w:r>
      <w:r>
        <w:rPr>
          <w:b/>
          <w:spacing w:val="-5"/>
          <w:sz w:val="24"/>
          <w:u w:val="single"/>
        </w:rPr>
        <w:t xml:space="preserve"> </w:t>
      </w:r>
      <w:r>
        <w:rPr>
          <w:b/>
          <w:sz w:val="24"/>
          <w:u w:val="single"/>
        </w:rPr>
        <w:t>sustenabilă</w:t>
      </w:r>
      <w:r>
        <w:rPr>
          <w:b/>
          <w:spacing w:val="-5"/>
          <w:sz w:val="24"/>
          <w:u w:val="single"/>
        </w:rPr>
        <w:t xml:space="preserve"> </w:t>
      </w:r>
      <w:r>
        <w:rPr>
          <w:b/>
          <w:sz w:val="24"/>
          <w:u w:val="single"/>
        </w:rPr>
        <w:t>a</w:t>
      </w:r>
      <w:r>
        <w:rPr>
          <w:b/>
          <w:spacing w:val="-4"/>
          <w:sz w:val="24"/>
          <w:u w:val="single"/>
        </w:rPr>
        <w:t xml:space="preserve"> </w:t>
      </w:r>
      <w:r>
        <w:rPr>
          <w:b/>
          <w:sz w:val="24"/>
          <w:u w:val="single"/>
        </w:rPr>
        <w:t>resurselor</w:t>
      </w:r>
      <w:r>
        <w:rPr>
          <w:b/>
          <w:spacing w:val="-5"/>
          <w:sz w:val="24"/>
          <w:u w:val="single"/>
        </w:rPr>
        <w:t xml:space="preserve"> </w:t>
      </w:r>
      <w:r>
        <w:rPr>
          <w:b/>
          <w:spacing w:val="-2"/>
          <w:sz w:val="24"/>
          <w:u w:val="single"/>
        </w:rPr>
        <w:t>naturale</w:t>
      </w:r>
    </w:p>
    <w:p w:rsidR="005956A8" w:rsidRDefault="00F3183C">
      <w:pPr>
        <w:pStyle w:val="BodyText"/>
        <w:ind w:right="755" w:firstLine="566"/>
      </w:pPr>
      <w:r>
        <w:t>Clădirile</w:t>
      </w:r>
      <w:r>
        <w:rPr>
          <w:spacing w:val="40"/>
        </w:rPr>
        <w:t xml:space="preserve"> </w:t>
      </w:r>
      <w:r>
        <w:t>propuse</w:t>
      </w:r>
      <w:r>
        <w:rPr>
          <w:spacing w:val="40"/>
        </w:rPr>
        <w:t xml:space="preserve"> </w:t>
      </w:r>
      <w:r>
        <w:t>pentru</w:t>
      </w:r>
      <w:r>
        <w:rPr>
          <w:spacing w:val="40"/>
        </w:rPr>
        <w:t xml:space="preserve"> </w:t>
      </w:r>
      <w:r>
        <w:t>consolidare</w:t>
      </w:r>
      <w:r>
        <w:rPr>
          <w:spacing w:val="40"/>
        </w:rPr>
        <w:t xml:space="preserve"> </w:t>
      </w:r>
      <w:r>
        <w:t>și</w:t>
      </w:r>
      <w:r>
        <w:rPr>
          <w:spacing w:val="40"/>
        </w:rPr>
        <w:t xml:space="preserve"> </w:t>
      </w:r>
      <w:r>
        <w:t>reabilitare,</w:t>
      </w:r>
      <w:r>
        <w:rPr>
          <w:spacing w:val="40"/>
        </w:rPr>
        <w:t xml:space="preserve"> </w:t>
      </w:r>
      <w:r>
        <w:t>cât</w:t>
      </w:r>
      <w:r>
        <w:rPr>
          <w:spacing w:val="40"/>
        </w:rPr>
        <w:t xml:space="preserve"> </w:t>
      </w:r>
      <w:r>
        <w:t>și</w:t>
      </w:r>
      <w:r>
        <w:rPr>
          <w:spacing w:val="40"/>
        </w:rPr>
        <w:t xml:space="preserve"> </w:t>
      </w:r>
      <w:r>
        <w:t>rețelele</w:t>
      </w:r>
      <w:r>
        <w:rPr>
          <w:spacing w:val="40"/>
        </w:rPr>
        <w:t xml:space="preserve"> </w:t>
      </w:r>
      <w:r>
        <w:t>de</w:t>
      </w:r>
      <w:r>
        <w:rPr>
          <w:spacing w:val="40"/>
        </w:rPr>
        <w:t xml:space="preserve"> </w:t>
      </w:r>
      <w:r>
        <w:t>incintă,</w:t>
      </w:r>
      <w:r>
        <w:rPr>
          <w:spacing w:val="40"/>
        </w:rPr>
        <w:t xml:space="preserve"> </w:t>
      </w:r>
      <w:r>
        <w:t>vor</w:t>
      </w:r>
      <w:r>
        <w:rPr>
          <w:spacing w:val="40"/>
        </w:rPr>
        <w:t xml:space="preserve"> </w:t>
      </w:r>
      <w:r>
        <w:t>îndeplini cerința privind utilizarea resurselor naturale sustenabile și în mod particular se vor asigura:</w:t>
      </w:r>
    </w:p>
    <w:p w:rsidR="005956A8" w:rsidRDefault="00F3183C">
      <w:pPr>
        <w:pStyle w:val="ListParagraph"/>
        <w:numPr>
          <w:ilvl w:val="0"/>
          <w:numId w:val="6"/>
        </w:numPr>
        <w:tabs>
          <w:tab w:val="left" w:pos="1991"/>
          <w:tab w:val="left" w:pos="1992"/>
        </w:tabs>
        <w:ind w:right="848" w:firstLine="566"/>
        <w:rPr>
          <w:sz w:val="24"/>
        </w:rPr>
      </w:pPr>
      <w:r>
        <w:rPr>
          <w:sz w:val="24"/>
        </w:rPr>
        <w:t>Reutilizarea sau reciclarea elementelor componente, a materialelor rezultate dintr-o viitoare demolare;</w:t>
      </w:r>
    </w:p>
    <w:p w:rsidR="005956A8" w:rsidRDefault="00F3183C">
      <w:pPr>
        <w:pStyle w:val="ListParagraph"/>
        <w:numPr>
          <w:ilvl w:val="0"/>
          <w:numId w:val="6"/>
        </w:numPr>
        <w:tabs>
          <w:tab w:val="left" w:pos="1991"/>
          <w:tab w:val="left" w:pos="1992"/>
        </w:tabs>
        <w:spacing w:before="1"/>
        <w:ind w:left="1991"/>
        <w:rPr>
          <w:sz w:val="24"/>
        </w:rPr>
      </w:pPr>
      <w:r>
        <w:rPr>
          <w:sz w:val="24"/>
        </w:rPr>
        <w:t>Durabilitatea</w:t>
      </w:r>
      <w:r>
        <w:rPr>
          <w:spacing w:val="-6"/>
          <w:sz w:val="24"/>
        </w:rPr>
        <w:t xml:space="preserve"> </w:t>
      </w:r>
      <w:r>
        <w:rPr>
          <w:sz w:val="24"/>
        </w:rPr>
        <w:t>construcţiilor</w:t>
      </w:r>
      <w:r>
        <w:rPr>
          <w:spacing w:val="-2"/>
          <w:sz w:val="24"/>
        </w:rPr>
        <w:t xml:space="preserve"> </w:t>
      </w:r>
      <w:r>
        <w:rPr>
          <w:sz w:val="24"/>
        </w:rPr>
        <w:t>în</w:t>
      </w:r>
      <w:r>
        <w:rPr>
          <w:spacing w:val="-2"/>
          <w:sz w:val="24"/>
        </w:rPr>
        <w:t xml:space="preserve"> </w:t>
      </w:r>
      <w:r>
        <w:rPr>
          <w:sz w:val="24"/>
        </w:rPr>
        <w:t>general</w:t>
      </w:r>
      <w:r>
        <w:rPr>
          <w:spacing w:val="-1"/>
          <w:sz w:val="24"/>
        </w:rPr>
        <w:t xml:space="preserve"> </w:t>
      </w:r>
      <w:r>
        <w:rPr>
          <w:sz w:val="24"/>
        </w:rPr>
        <w:t>și</w:t>
      </w:r>
      <w:r>
        <w:rPr>
          <w:spacing w:val="-2"/>
          <w:sz w:val="24"/>
        </w:rPr>
        <w:t xml:space="preserve"> </w:t>
      </w:r>
      <w:r>
        <w:rPr>
          <w:sz w:val="24"/>
        </w:rPr>
        <w:t>a</w:t>
      </w:r>
      <w:r>
        <w:rPr>
          <w:spacing w:val="-3"/>
          <w:sz w:val="24"/>
        </w:rPr>
        <w:t xml:space="preserve"> </w:t>
      </w:r>
      <w:r>
        <w:rPr>
          <w:sz w:val="24"/>
        </w:rPr>
        <w:t>elementelor</w:t>
      </w:r>
      <w:r>
        <w:rPr>
          <w:spacing w:val="-1"/>
          <w:sz w:val="24"/>
        </w:rPr>
        <w:t xml:space="preserve"> </w:t>
      </w:r>
      <w:r>
        <w:rPr>
          <w:spacing w:val="-2"/>
          <w:sz w:val="24"/>
        </w:rPr>
        <w:t>componente;</w:t>
      </w:r>
    </w:p>
    <w:p w:rsidR="005956A8" w:rsidRDefault="00F3183C">
      <w:pPr>
        <w:pStyle w:val="ListParagraph"/>
        <w:numPr>
          <w:ilvl w:val="0"/>
          <w:numId w:val="6"/>
        </w:numPr>
        <w:tabs>
          <w:tab w:val="left" w:pos="1991"/>
          <w:tab w:val="left" w:pos="1992"/>
        </w:tabs>
        <w:ind w:left="1991"/>
        <w:rPr>
          <w:sz w:val="24"/>
        </w:rPr>
      </w:pPr>
      <w:r>
        <w:rPr>
          <w:sz w:val="24"/>
        </w:rPr>
        <w:t>Utilizarea</w:t>
      </w:r>
      <w:r>
        <w:rPr>
          <w:spacing w:val="-4"/>
          <w:sz w:val="24"/>
        </w:rPr>
        <w:t xml:space="preserve"> </w:t>
      </w:r>
      <w:r>
        <w:rPr>
          <w:sz w:val="24"/>
        </w:rPr>
        <w:t>unor</w:t>
      </w:r>
      <w:r>
        <w:rPr>
          <w:spacing w:val="-3"/>
          <w:sz w:val="24"/>
        </w:rPr>
        <w:t xml:space="preserve"> </w:t>
      </w:r>
      <w:r>
        <w:rPr>
          <w:sz w:val="24"/>
        </w:rPr>
        <w:t>materiale</w:t>
      </w:r>
      <w:r>
        <w:rPr>
          <w:spacing w:val="-1"/>
          <w:sz w:val="24"/>
        </w:rPr>
        <w:t xml:space="preserve"> </w:t>
      </w:r>
      <w:r>
        <w:rPr>
          <w:spacing w:val="-2"/>
          <w:sz w:val="24"/>
        </w:rPr>
        <w:t>compatibile.</w:t>
      </w:r>
    </w:p>
    <w:p w:rsidR="005956A8" w:rsidRDefault="005956A8">
      <w:pPr>
        <w:pStyle w:val="BodyText"/>
        <w:spacing w:before="9"/>
        <w:ind w:left="0"/>
        <w:rPr>
          <w:sz w:val="20"/>
        </w:rPr>
      </w:pPr>
    </w:p>
    <w:p w:rsidR="005956A8" w:rsidRDefault="00F3183C">
      <w:pPr>
        <w:pStyle w:val="Heading4"/>
        <w:numPr>
          <w:ilvl w:val="1"/>
          <w:numId w:val="59"/>
        </w:numPr>
        <w:tabs>
          <w:tab w:val="left" w:pos="1044"/>
        </w:tabs>
        <w:ind w:left="1259" w:right="846" w:hanging="648"/>
        <w:jc w:val="both"/>
      </w:pPr>
      <w:bookmarkStart w:id="51" w:name="_bookmark51"/>
      <w:bookmarkEnd w:id="51"/>
      <w:r>
        <w:t xml:space="preserve">Nominalizarea surselor </w:t>
      </w:r>
      <w:r>
        <w:rPr>
          <w:position w:val="1"/>
        </w:rPr>
        <w:t xml:space="preserve">de finanţare a investiţiei publice, ca urmare a analizei </w:t>
      </w:r>
      <w:r>
        <w:t>financiare și economice: fonduri proprii, credite bancare, alocaţii de la bugetul de stat/bugetul local, credite externe garantate sau contractate de stat, fonduri externe nerambursabile, alte surse legal constituite.</w:t>
      </w:r>
    </w:p>
    <w:p w:rsidR="005956A8" w:rsidRDefault="00F3183C">
      <w:pPr>
        <w:pStyle w:val="BodyText"/>
        <w:spacing w:before="60"/>
        <w:ind w:right="850" w:firstLine="707"/>
        <w:jc w:val="both"/>
      </w:pPr>
      <w:r>
        <w:t>Fondurile necesare realizării investiţiei vor fi asigurate, în conformitate cu legislaţia în vigoare, de la bugetul de stat alocat Ministerului Apărării Naţionale.</w:t>
      </w:r>
    </w:p>
    <w:p w:rsidR="005956A8" w:rsidRDefault="005956A8">
      <w:pPr>
        <w:pStyle w:val="BodyText"/>
        <w:spacing w:before="2"/>
        <w:ind w:left="0"/>
        <w:rPr>
          <w:sz w:val="38"/>
        </w:rPr>
      </w:pPr>
    </w:p>
    <w:p w:rsidR="005956A8" w:rsidRDefault="00F3183C">
      <w:pPr>
        <w:pStyle w:val="Heading1"/>
        <w:ind w:right="292"/>
      </w:pPr>
      <w:bookmarkStart w:id="52" w:name="_bookmark52"/>
      <w:bookmarkEnd w:id="52"/>
      <w:r>
        <w:t>CAPITOLUL</w:t>
      </w:r>
      <w:r>
        <w:rPr>
          <w:spacing w:val="-9"/>
        </w:rPr>
        <w:t xml:space="preserve"> </w:t>
      </w:r>
      <w:r>
        <w:rPr>
          <w:spacing w:val="-5"/>
        </w:rPr>
        <w:t>8.</w:t>
      </w:r>
    </w:p>
    <w:p w:rsidR="005956A8" w:rsidRDefault="00F3183C">
      <w:pPr>
        <w:pStyle w:val="Heading1"/>
        <w:spacing w:before="119"/>
        <w:ind w:right="298"/>
      </w:pPr>
      <w:bookmarkStart w:id="53" w:name="_bookmark53"/>
      <w:bookmarkEnd w:id="53"/>
      <w:r>
        <w:t>URBANISM,</w:t>
      </w:r>
      <w:r>
        <w:rPr>
          <w:spacing w:val="-8"/>
        </w:rPr>
        <w:t xml:space="preserve"> </w:t>
      </w:r>
      <w:r>
        <w:t>ACORDURI</w:t>
      </w:r>
      <w:r>
        <w:rPr>
          <w:spacing w:val="-6"/>
        </w:rPr>
        <w:t xml:space="preserve"> </w:t>
      </w:r>
      <w:r>
        <w:t>și</w:t>
      </w:r>
      <w:r>
        <w:rPr>
          <w:spacing w:val="-6"/>
        </w:rPr>
        <w:t xml:space="preserve"> </w:t>
      </w:r>
      <w:r>
        <w:t>AVIZE</w:t>
      </w:r>
      <w:r>
        <w:rPr>
          <w:spacing w:val="-6"/>
        </w:rPr>
        <w:t xml:space="preserve"> </w:t>
      </w:r>
      <w:r>
        <w:rPr>
          <w:spacing w:val="-2"/>
        </w:rPr>
        <w:t>CONFORME</w:t>
      </w:r>
    </w:p>
    <w:p w:rsidR="005956A8" w:rsidRDefault="00F3183C">
      <w:pPr>
        <w:pStyle w:val="Heading4"/>
        <w:numPr>
          <w:ilvl w:val="1"/>
          <w:numId w:val="5"/>
        </w:numPr>
        <w:tabs>
          <w:tab w:val="left" w:pos="970"/>
        </w:tabs>
        <w:spacing w:before="239"/>
        <w:ind w:hanging="419"/>
      </w:pPr>
      <w:bookmarkStart w:id="54" w:name="_bookmark54"/>
      <w:bookmarkEnd w:id="54"/>
      <w:r>
        <w:t>Certificatul</w:t>
      </w:r>
      <w:r>
        <w:rPr>
          <w:spacing w:val="-15"/>
        </w:rPr>
        <w:t xml:space="preserve"> </w:t>
      </w:r>
      <w:r>
        <w:t>de</w:t>
      </w:r>
      <w:r>
        <w:rPr>
          <w:spacing w:val="-8"/>
        </w:rPr>
        <w:t xml:space="preserve"> </w:t>
      </w:r>
      <w:r>
        <w:t>urbanism</w:t>
      </w:r>
      <w:r>
        <w:rPr>
          <w:spacing w:val="-15"/>
        </w:rPr>
        <w:t xml:space="preserve"> </w:t>
      </w:r>
      <w:r>
        <w:t>emis</w:t>
      </w:r>
      <w:r>
        <w:rPr>
          <w:spacing w:val="-11"/>
        </w:rPr>
        <w:t xml:space="preserve"> </w:t>
      </w:r>
      <w:r>
        <w:t>în</w:t>
      </w:r>
      <w:r>
        <w:rPr>
          <w:spacing w:val="-3"/>
        </w:rPr>
        <w:t xml:space="preserve"> </w:t>
      </w:r>
      <w:r>
        <w:t>vederea</w:t>
      </w:r>
      <w:r>
        <w:rPr>
          <w:spacing w:val="-14"/>
        </w:rPr>
        <w:t xml:space="preserve"> </w:t>
      </w:r>
      <w:r>
        <w:t>obţinerii</w:t>
      </w:r>
      <w:r>
        <w:rPr>
          <w:spacing w:val="-10"/>
        </w:rPr>
        <w:t xml:space="preserve"> </w:t>
      </w:r>
      <w:r>
        <w:t>autorizaţiei</w:t>
      </w:r>
      <w:r>
        <w:rPr>
          <w:spacing w:val="-15"/>
        </w:rPr>
        <w:t xml:space="preserve"> </w:t>
      </w:r>
      <w:r>
        <w:t>de</w:t>
      </w:r>
      <w:r>
        <w:rPr>
          <w:spacing w:val="-6"/>
        </w:rPr>
        <w:t xml:space="preserve"> </w:t>
      </w:r>
      <w:r>
        <w:rPr>
          <w:spacing w:val="-2"/>
        </w:rPr>
        <w:t>construire</w:t>
      </w:r>
    </w:p>
    <w:p w:rsidR="005956A8" w:rsidRDefault="00F3183C">
      <w:pPr>
        <w:pStyle w:val="BodyText"/>
        <w:spacing w:before="60"/>
        <w:ind w:left="1002"/>
      </w:pPr>
      <w:r>
        <w:rPr>
          <w:position w:val="1"/>
        </w:rPr>
        <w:t>Nr</w:t>
      </w:r>
      <w:r>
        <w:t>. A</w:t>
      </w:r>
      <w:r>
        <w:rPr>
          <w:spacing w:val="-3"/>
        </w:rPr>
        <w:t xml:space="preserve"> </w:t>
      </w:r>
      <w:r>
        <w:t>838</w:t>
      </w:r>
      <w:r>
        <w:rPr>
          <w:spacing w:val="-1"/>
        </w:rPr>
        <w:t xml:space="preserve"> </w:t>
      </w:r>
      <w:r>
        <w:t>din</w:t>
      </w:r>
      <w:r>
        <w:rPr>
          <w:spacing w:val="-2"/>
        </w:rPr>
        <w:t xml:space="preserve"> 30.05.2025</w:t>
      </w:r>
    </w:p>
    <w:p w:rsidR="005956A8" w:rsidRDefault="00F3183C">
      <w:pPr>
        <w:pStyle w:val="Heading4"/>
        <w:numPr>
          <w:ilvl w:val="1"/>
          <w:numId w:val="5"/>
        </w:numPr>
        <w:tabs>
          <w:tab w:val="left" w:pos="967"/>
        </w:tabs>
        <w:spacing w:before="242"/>
        <w:ind w:left="966" w:hanging="416"/>
      </w:pPr>
      <w:bookmarkStart w:id="55" w:name="_bookmark55"/>
      <w:bookmarkEnd w:id="55"/>
      <w:r>
        <w:t>Extras</w:t>
      </w:r>
      <w:r>
        <w:rPr>
          <w:spacing w:val="-9"/>
        </w:rPr>
        <w:t xml:space="preserve"> </w:t>
      </w:r>
      <w:r>
        <w:t>de</w:t>
      </w:r>
      <w:r>
        <w:rPr>
          <w:spacing w:val="-5"/>
        </w:rPr>
        <w:t xml:space="preserve"> </w:t>
      </w:r>
      <w:r>
        <w:t>carte</w:t>
      </w:r>
      <w:r>
        <w:rPr>
          <w:spacing w:val="-7"/>
        </w:rPr>
        <w:t xml:space="preserve"> </w:t>
      </w:r>
      <w:r>
        <w:t>funciară,</w:t>
      </w:r>
      <w:r>
        <w:rPr>
          <w:spacing w:val="-9"/>
        </w:rPr>
        <w:t xml:space="preserve"> </w:t>
      </w:r>
      <w:r>
        <w:t>cu</w:t>
      </w:r>
      <w:r>
        <w:rPr>
          <w:spacing w:val="-3"/>
        </w:rPr>
        <w:t xml:space="preserve"> </w:t>
      </w:r>
      <w:r>
        <w:t>excepţia</w:t>
      </w:r>
      <w:r>
        <w:rPr>
          <w:spacing w:val="-11"/>
        </w:rPr>
        <w:t xml:space="preserve"> </w:t>
      </w:r>
      <w:r>
        <w:t>cazurilor</w:t>
      </w:r>
      <w:r>
        <w:rPr>
          <w:spacing w:val="-12"/>
        </w:rPr>
        <w:t xml:space="preserve"> </w:t>
      </w:r>
      <w:r>
        <w:t>speciale,</w:t>
      </w:r>
      <w:r>
        <w:rPr>
          <w:spacing w:val="-11"/>
        </w:rPr>
        <w:t xml:space="preserve"> </w:t>
      </w:r>
      <w:r>
        <w:t>expres</w:t>
      </w:r>
      <w:r>
        <w:rPr>
          <w:spacing w:val="-12"/>
        </w:rPr>
        <w:t xml:space="preserve"> </w:t>
      </w:r>
      <w:r>
        <w:t>prevăzute</w:t>
      </w:r>
      <w:r>
        <w:rPr>
          <w:spacing w:val="-13"/>
        </w:rPr>
        <w:t xml:space="preserve"> </w:t>
      </w:r>
      <w:r>
        <w:t>de</w:t>
      </w:r>
      <w:r>
        <w:rPr>
          <w:spacing w:val="-5"/>
        </w:rPr>
        <w:t xml:space="preserve"> </w:t>
      </w:r>
      <w:r>
        <w:rPr>
          <w:spacing w:val="-4"/>
        </w:rPr>
        <w:t>lege</w:t>
      </w:r>
    </w:p>
    <w:p w:rsidR="005956A8" w:rsidRDefault="00F3183C">
      <w:pPr>
        <w:pStyle w:val="BodyText"/>
        <w:spacing w:before="58"/>
        <w:ind w:left="1017"/>
      </w:pPr>
      <w:bookmarkStart w:id="56" w:name="_bookmark56"/>
      <w:bookmarkEnd w:id="56"/>
      <w:r>
        <w:t>Imobilul</w:t>
      </w:r>
      <w:r>
        <w:rPr>
          <w:spacing w:val="-4"/>
        </w:rPr>
        <w:t xml:space="preserve"> </w:t>
      </w:r>
      <w:r>
        <w:t>este</w:t>
      </w:r>
      <w:r>
        <w:rPr>
          <w:spacing w:val="-3"/>
        </w:rPr>
        <w:t xml:space="preserve"> </w:t>
      </w:r>
      <w:r>
        <w:t>compus</w:t>
      </w:r>
      <w:r>
        <w:rPr>
          <w:spacing w:val="-2"/>
        </w:rPr>
        <w:t xml:space="preserve"> </w:t>
      </w:r>
      <w:r>
        <w:t>din două</w:t>
      </w:r>
      <w:r>
        <w:rPr>
          <w:spacing w:val="-2"/>
        </w:rPr>
        <w:t xml:space="preserve"> incinte:</w:t>
      </w:r>
    </w:p>
    <w:p w:rsidR="005956A8" w:rsidRDefault="005956A8">
      <w:pPr>
        <w:sectPr w:rsidR="005956A8">
          <w:pgSz w:w="11910" w:h="16840"/>
          <w:pgMar w:top="1540" w:right="0" w:bottom="700" w:left="860" w:header="467" w:footer="518" w:gutter="0"/>
          <w:cols w:space="720"/>
        </w:sectPr>
      </w:pPr>
    </w:p>
    <w:p w:rsidR="005956A8" w:rsidRDefault="005956A8">
      <w:pPr>
        <w:pStyle w:val="BodyText"/>
        <w:ind w:left="0"/>
        <w:rPr>
          <w:sz w:val="9"/>
        </w:rPr>
      </w:pPr>
    </w:p>
    <w:p w:rsidR="005956A8" w:rsidRDefault="005956A8">
      <w:pPr>
        <w:pStyle w:val="BodyText"/>
        <w:spacing w:line="28" w:lineRule="exact"/>
        <w:ind w:left="522"/>
        <w:rPr>
          <w:sz w:val="2"/>
        </w:rPr>
      </w:pPr>
      <w:r w:rsidRPr="005956A8">
        <w:rPr>
          <w:sz w:val="2"/>
        </w:rPr>
      </w:r>
      <w:r>
        <w:rPr>
          <w:sz w:val="2"/>
        </w:rPr>
        <w:pict>
          <v:group id="docshapegroup396" o:spid="_x0000_s1031" style="width:485.25pt;height:1.45pt;mso-position-horizontal-relative:char;mso-position-vertical-relative:line" coordsize="9705,29">
            <v:rect id="docshape397" o:spid="_x0000_s1032" style="position:absolute;width:9705;height:29" fillcolor="black" stroked="f"/>
            <w10:wrap type="none"/>
            <w10:anchorlock/>
          </v:group>
        </w:pict>
      </w:r>
    </w:p>
    <w:p w:rsidR="005956A8" w:rsidRDefault="00F3183C">
      <w:pPr>
        <w:spacing w:before="4"/>
        <w:ind w:right="298"/>
        <w:jc w:val="center"/>
        <w:rPr>
          <w:sz w:val="20"/>
        </w:rPr>
      </w:pPr>
      <w:r>
        <w:rPr>
          <w:spacing w:val="-2"/>
          <w:sz w:val="20"/>
        </w:rPr>
        <w:t>NECLASIFICAT</w:t>
      </w:r>
    </w:p>
    <w:p w:rsidR="005956A8" w:rsidRDefault="00F3183C">
      <w:pPr>
        <w:pStyle w:val="ListParagraph"/>
        <w:numPr>
          <w:ilvl w:val="2"/>
          <w:numId w:val="5"/>
        </w:numPr>
        <w:tabs>
          <w:tab w:val="left" w:pos="1272"/>
        </w:tabs>
        <w:spacing w:before="119"/>
        <w:ind w:right="851" w:firstLine="451"/>
        <w:jc w:val="both"/>
        <w:rPr>
          <w:sz w:val="24"/>
        </w:rPr>
      </w:pPr>
      <w:r>
        <w:rPr>
          <w:sz w:val="24"/>
        </w:rPr>
        <w:t>Incinta 1, teren în suprafață de 125.631 mp aflat în proprietatea STATULUI ROMÂN și administrarea Ministerului Apărării Naționale, conform Extrasului de carte funciară pentru informare emis la cerere nr. 126903 din 05.10.2022, și construcții. Carte funciară nr. 148545 Ploiești, nr. cadastral 148545;</w:t>
      </w:r>
    </w:p>
    <w:p w:rsidR="005956A8" w:rsidRDefault="00F3183C">
      <w:pPr>
        <w:pStyle w:val="ListParagraph"/>
        <w:numPr>
          <w:ilvl w:val="2"/>
          <w:numId w:val="5"/>
        </w:numPr>
        <w:tabs>
          <w:tab w:val="left" w:pos="1272"/>
        </w:tabs>
        <w:ind w:right="851" w:firstLine="451"/>
        <w:jc w:val="both"/>
        <w:rPr>
          <w:sz w:val="24"/>
        </w:rPr>
      </w:pPr>
      <w:r>
        <w:rPr>
          <w:sz w:val="24"/>
        </w:rPr>
        <w:t>Incinta 2, teren în suprafață de 5.324 mp aflat în proprietatea STATULUI ROMÂN și administrarea Ministerului Apărării Naționale, conform Extrasului de carte funciară pentru informare emis la cerere nr. 126903 din 05.10.2022, și construcții. Carte funciară nr. 148546 Ploiești, nr. cadastral 148546.</w:t>
      </w:r>
    </w:p>
    <w:p w:rsidR="005956A8" w:rsidRDefault="005956A8">
      <w:pPr>
        <w:pStyle w:val="BodyText"/>
        <w:spacing w:before="1"/>
        <w:ind w:left="0"/>
        <w:rPr>
          <w:sz w:val="21"/>
        </w:rPr>
      </w:pPr>
    </w:p>
    <w:p w:rsidR="005956A8" w:rsidRDefault="00F3183C">
      <w:pPr>
        <w:pStyle w:val="Heading4"/>
        <w:numPr>
          <w:ilvl w:val="1"/>
          <w:numId w:val="5"/>
        </w:numPr>
        <w:tabs>
          <w:tab w:val="left" w:pos="948"/>
        </w:tabs>
        <w:ind w:left="551" w:right="843" w:firstLine="0"/>
        <w:jc w:val="both"/>
      </w:pPr>
      <w:r>
        <w:rPr>
          <w:spacing w:val="-6"/>
        </w:rPr>
        <w:t xml:space="preserve">Actul administrativ al autorităţii competente pentru protecţia mediului, măsuri de diminuare a </w:t>
      </w:r>
      <w:r>
        <w:rPr>
          <w:spacing w:val="-4"/>
        </w:rPr>
        <w:t>impactului,</w:t>
      </w:r>
      <w:r>
        <w:rPr>
          <w:spacing w:val="-5"/>
        </w:rPr>
        <w:t xml:space="preserve"> </w:t>
      </w:r>
      <w:r>
        <w:rPr>
          <w:spacing w:val="-4"/>
        </w:rPr>
        <w:t>măsuri de compensare,</w:t>
      </w:r>
      <w:r>
        <w:rPr>
          <w:spacing w:val="-5"/>
        </w:rPr>
        <w:t xml:space="preserve"> </w:t>
      </w:r>
      <w:r>
        <w:rPr>
          <w:spacing w:val="-4"/>
        </w:rPr>
        <w:t>modalitatea</w:t>
      </w:r>
      <w:r>
        <w:rPr>
          <w:spacing w:val="-5"/>
        </w:rPr>
        <w:t xml:space="preserve"> </w:t>
      </w:r>
      <w:r>
        <w:rPr>
          <w:spacing w:val="-4"/>
        </w:rPr>
        <w:t>de</w:t>
      </w:r>
      <w:r>
        <w:rPr>
          <w:spacing w:val="-6"/>
        </w:rPr>
        <w:t xml:space="preserve"> </w:t>
      </w:r>
      <w:r>
        <w:rPr>
          <w:spacing w:val="-4"/>
        </w:rPr>
        <w:t>integrare</w:t>
      </w:r>
      <w:r>
        <w:rPr>
          <w:spacing w:val="-6"/>
        </w:rPr>
        <w:t xml:space="preserve"> </w:t>
      </w:r>
      <w:r>
        <w:rPr>
          <w:spacing w:val="-4"/>
        </w:rPr>
        <w:t>a</w:t>
      </w:r>
      <w:r>
        <w:rPr>
          <w:spacing w:val="-5"/>
        </w:rPr>
        <w:t xml:space="preserve"> </w:t>
      </w:r>
      <w:r>
        <w:rPr>
          <w:spacing w:val="-4"/>
        </w:rPr>
        <w:t>prevederilor</w:t>
      </w:r>
      <w:r>
        <w:rPr>
          <w:spacing w:val="-6"/>
        </w:rPr>
        <w:t xml:space="preserve"> </w:t>
      </w:r>
      <w:r>
        <w:rPr>
          <w:spacing w:val="-4"/>
        </w:rPr>
        <w:t>acordului de</w:t>
      </w:r>
      <w:r>
        <w:rPr>
          <w:spacing w:val="-6"/>
        </w:rPr>
        <w:t xml:space="preserve"> </w:t>
      </w:r>
      <w:r>
        <w:rPr>
          <w:spacing w:val="-4"/>
        </w:rPr>
        <w:t xml:space="preserve">mediu în </w:t>
      </w:r>
      <w:r>
        <w:t>documentaţia</w:t>
      </w:r>
      <w:r>
        <w:rPr>
          <w:spacing w:val="-15"/>
        </w:rPr>
        <w:t xml:space="preserve"> </w:t>
      </w:r>
      <w:r>
        <w:t>tehnico-economică</w:t>
      </w:r>
    </w:p>
    <w:p w:rsidR="005956A8" w:rsidRDefault="00F3183C">
      <w:pPr>
        <w:pStyle w:val="BodyText"/>
        <w:spacing w:before="58"/>
        <w:ind w:left="834"/>
        <w:jc w:val="both"/>
      </w:pPr>
      <w:r>
        <w:t>Decizia</w:t>
      </w:r>
      <w:r>
        <w:rPr>
          <w:spacing w:val="-1"/>
        </w:rPr>
        <w:t xml:space="preserve"> </w:t>
      </w:r>
      <w:r>
        <w:t>etapei</w:t>
      </w:r>
      <w:r>
        <w:rPr>
          <w:spacing w:val="-1"/>
        </w:rPr>
        <w:t xml:space="preserve"> </w:t>
      </w:r>
      <w:r>
        <w:t>de</w:t>
      </w:r>
      <w:r>
        <w:rPr>
          <w:spacing w:val="-2"/>
        </w:rPr>
        <w:t xml:space="preserve"> </w:t>
      </w:r>
      <w:r>
        <w:t>încadrare</w:t>
      </w:r>
      <w:r>
        <w:rPr>
          <w:spacing w:val="-1"/>
        </w:rPr>
        <w:t xml:space="preserve"> </w:t>
      </w:r>
      <w:r>
        <w:t>nr.</w:t>
      </w:r>
      <w:r>
        <w:rPr>
          <w:spacing w:val="-2"/>
        </w:rPr>
        <w:t xml:space="preserve"> 28.07.2025</w:t>
      </w:r>
    </w:p>
    <w:p w:rsidR="005956A8" w:rsidRDefault="005956A8">
      <w:pPr>
        <w:pStyle w:val="BodyText"/>
        <w:spacing w:before="1"/>
        <w:ind w:left="0"/>
        <w:rPr>
          <w:sz w:val="21"/>
        </w:rPr>
      </w:pPr>
    </w:p>
    <w:p w:rsidR="005956A8" w:rsidRDefault="00F3183C">
      <w:pPr>
        <w:pStyle w:val="Heading4"/>
        <w:numPr>
          <w:ilvl w:val="1"/>
          <w:numId w:val="5"/>
        </w:numPr>
        <w:tabs>
          <w:tab w:val="left" w:pos="1027"/>
        </w:tabs>
        <w:ind w:left="1026" w:hanging="416"/>
      </w:pPr>
      <w:bookmarkStart w:id="57" w:name="_bookmark57"/>
      <w:bookmarkEnd w:id="57"/>
      <w:r>
        <w:t>Avize</w:t>
      </w:r>
      <w:r>
        <w:rPr>
          <w:spacing w:val="-9"/>
        </w:rPr>
        <w:t xml:space="preserve"> </w:t>
      </w:r>
      <w:r>
        <w:t>conforme</w:t>
      </w:r>
      <w:r>
        <w:rPr>
          <w:spacing w:val="-14"/>
        </w:rPr>
        <w:t xml:space="preserve"> </w:t>
      </w:r>
      <w:r>
        <w:t>privind</w:t>
      </w:r>
      <w:r>
        <w:rPr>
          <w:spacing w:val="-10"/>
        </w:rPr>
        <w:t xml:space="preserve"> </w:t>
      </w:r>
      <w:r>
        <w:t>asigurarea</w:t>
      </w:r>
      <w:r>
        <w:rPr>
          <w:spacing w:val="-15"/>
        </w:rPr>
        <w:t xml:space="preserve"> </w:t>
      </w:r>
      <w:r>
        <w:rPr>
          <w:spacing w:val="-2"/>
        </w:rPr>
        <w:t>utilităţilor</w:t>
      </w:r>
    </w:p>
    <w:p w:rsidR="005956A8" w:rsidRDefault="00F3183C">
      <w:pPr>
        <w:pStyle w:val="BodyText"/>
        <w:spacing w:before="58" w:line="343" w:lineRule="auto"/>
        <w:ind w:left="834" w:right="4087"/>
      </w:pPr>
      <w:r>
        <w:t>Alimentare</w:t>
      </w:r>
      <w:r>
        <w:rPr>
          <w:spacing w:val="-5"/>
        </w:rPr>
        <w:t xml:space="preserve"> </w:t>
      </w:r>
      <w:r>
        <w:t>cu</w:t>
      </w:r>
      <w:r>
        <w:rPr>
          <w:spacing w:val="-2"/>
        </w:rPr>
        <w:t xml:space="preserve"> </w:t>
      </w:r>
      <w:r>
        <w:t>apă</w:t>
      </w:r>
      <w:r>
        <w:rPr>
          <w:spacing w:val="40"/>
        </w:rPr>
        <w:t xml:space="preserve"> </w:t>
      </w:r>
      <w:r>
        <w:t>-</w:t>
      </w:r>
      <w:r>
        <w:rPr>
          <w:spacing w:val="-3"/>
        </w:rPr>
        <w:t xml:space="preserve"> </w:t>
      </w:r>
      <w:r>
        <w:t>Aviz</w:t>
      </w:r>
      <w:r>
        <w:rPr>
          <w:spacing w:val="-5"/>
        </w:rPr>
        <w:t xml:space="preserve"> </w:t>
      </w:r>
      <w:r>
        <w:t>ampasament</w:t>
      </w:r>
      <w:r>
        <w:rPr>
          <w:spacing w:val="-2"/>
        </w:rPr>
        <w:t xml:space="preserve"> </w:t>
      </w:r>
      <w:r>
        <w:t>favorabil</w:t>
      </w:r>
      <w:r>
        <w:rPr>
          <w:spacing w:val="-4"/>
        </w:rPr>
        <w:t xml:space="preserve"> </w:t>
      </w:r>
      <w:r>
        <w:t>Nr.</w:t>
      </w:r>
      <w:r>
        <w:rPr>
          <w:spacing w:val="-3"/>
        </w:rPr>
        <w:t xml:space="preserve"> </w:t>
      </w:r>
      <w:r>
        <w:t>132</w:t>
      </w:r>
      <w:r>
        <w:rPr>
          <w:spacing w:val="-4"/>
        </w:rPr>
        <w:t xml:space="preserve"> </w:t>
      </w:r>
      <w:r>
        <w:t>/</w:t>
      </w:r>
      <w:r>
        <w:rPr>
          <w:spacing w:val="-4"/>
        </w:rPr>
        <w:t xml:space="preserve"> </w:t>
      </w:r>
      <w:r>
        <w:t>2025 Canalizare</w:t>
      </w:r>
      <w:r>
        <w:rPr>
          <w:spacing w:val="40"/>
        </w:rPr>
        <w:t xml:space="preserve"> </w:t>
      </w:r>
      <w:r>
        <w:t>- Aviz ampasament favorabil Nr. 132 / 2025</w:t>
      </w:r>
    </w:p>
    <w:p w:rsidR="005956A8" w:rsidRDefault="00F3183C">
      <w:pPr>
        <w:pStyle w:val="BodyText"/>
        <w:spacing w:before="3" w:line="343" w:lineRule="auto"/>
        <w:ind w:left="834" w:right="1054"/>
      </w:pPr>
      <w:r>
        <w:t>Alimentarea</w:t>
      </w:r>
      <w:r>
        <w:rPr>
          <w:spacing w:val="-3"/>
        </w:rPr>
        <w:t xml:space="preserve"> </w:t>
      </w:r>
      <w:r>
        <w:t>cu</w:t>
      </w:r>
      <w:r>
        <w:rPr>
          <w:spacing w:val="-4"/>
        </w:rPr>
        <w:t xml:space="preserve"> </w:t>
      </w:r>
      <w:r>
        <w:t>energie</w:t>
      </w:r>
      <w:r>
        <w:rPr>
          <w:spacing w:val="-6"/>
        </w:rPr>
        <w:t xml:space="preserve"> </w:t>
      </w:r>
      <w:r>
        <w:t>electrică</w:t>
      </w:r>
      <w:r>
        <w:rPr>
          <w:spacing w:val="-4"/>
        </w:rPr>
        <w:t xml:space="preserve"> </w:t>
      </w:r>
      <w:r>
        <w:t>–</w:t>
      </w:r>
      <w:r>
        <w:rPr>
          <w:spacing w:val="-2"/>
        </w:rPr>
        <w:t xml:space="preserve"> </w:t>
      </w:r>
      <w:r>
        <w:t>aviz</w:t>
      </w:r>
      <w:r>
        <w:rPr>
          <w:spacing w:val="-5"/>
        </w:rPr>
        <w:t xml:space="preserve"> </w:t>
      </w:r>
      <w:r>
        <w:t>amplasament</w:t>
      </w:r>
      <w:r>
        <w:rPr>
          <w:spacing w:val="-4"/>
        </w:rPr>
        <w:t xml:space="preserve"> </w:t>
      </w:r>
      <w:r>
        <w:t>favorabil</w:t>
      </w:r>
      <w:r>
        <w:rPr>
          <w:spacing w:val="-4"/>
        </w:rPr>
        <w:t xml:space="preserve"> </w:t>
      </w:r>
      <w:r>
        <w:t>Nr.</w:t>
      </w:r>
      <w:r>
        <w:rPr>
          <w:spacing w:val="-4"/>
        </w:rPr>
        <w:t xml:space="preserve"> </w:t>
      </w:r>
      <w:r>
        <w:t>3010250901915/23.09.2025 Salubritate – se va întocmi contract de prestări servicii la faza DTAC.</w:t>
      </w:r>
    </w:p>
    <w:p w:rsidR="005956A8" w:rsidRDefault="00F3183C">
      <w:pPr>
        <w:pStyle w:val="Heading4"/>
        <w:numPr>
          <w:ilvl w:val="1"/>
          <w:numId w:val="5"/>
        </w:numPr>
        <w:tabs>
          <w:tab w:val="left" w:pos="1034"/>
        </w:tabs>
        <w:spacing w:before="122"/>
        <w:ind w:left="1033" w:hanging="423"/>
      </w:pPr>
      <w:bookmarkStart w:id="58" w:name="_bookmark58"/>
      <w:bookmarkEnd w:id="58"/>
      <w:r>
        <w:t>Studiu</w:t>
      </w:r>
      <w:r>
        <w:rPr>
          <w:spacing w:val="-1"/>
        </w:rPr>
        <w:t xml:space="preserve"> </w:t>
      </w:r>
      <w:r>
        <w:rPr>
          <w:spacing w:val="-2"/>
        </w:rPr>
        <w:t>topografic</w:t>
      </w:r>
    </w:p>
    <w:p w:rsidR="005956A8" w:rsidRDefault="00F3183C">
      <w:pPr>
        <w:pStyle w:val="BodyText"/>
        <w:spacing w:before="60"/>
        <w:ind w:left="834"/>
      </w:pPr>
      <w:r>
        <w:t>Plan</w:t>
      </w:r>
      <w:r>
        <w:rPr>
          <w:spacing w:val="-4"/>
        </w:rPr>
        <w:t xml:space="preserve"> </w:t>
      </w:r>
      <w:r>
        <w:t>topografic,</w:t>
      </w:r>
      <w:r>
        <w:rPr>
          <w:spacing w:val="-2"/>
        </w:rPr>
        <w:t xml:space="preserve"> </w:t>
      </w:r>
      <w:r>
        <w:t>intocmit</w:t>
      </w:r>
      <w:r>
        <w:rPr>
          <w:spacing w:val="-2"/>
        </w:rPr>
        <w:t xml:space="preserve"> </w:t>
      </w:r>
      <w:r>
        <w:t>de</w:t>
      </w:r>
      <w:r>
        <w:rPr>
          <w:spacing w:val="-3"/>
        </w:rPr>
        <w:t xml:space="preserve"> </w:t>
      </w:r>
      <w:r>
        <w:t>HIGH</w:t>
      </w:r>
      <w:r>
        <w:rPr>
          <w:spacing w:val="-2"/>
        </w:rPr>
        <w:t xml:space="preserve"> </w:t>
      </w:r>
      <w:r>
        <w:t>QUALITY</w:t>
      </w:r>
      <w:r>
        <w:rPr>
          <w:spacing w:val="-4"/>
        </w:rPr>
        <w:t xml:space="preserve"> </w:t>
      </w:r>
      <w:r>
        <w:t>ENGINEERING</w:t>
      </w:r>
      <w:r>
        <w:rPr>
          <w:spacing w:val="-4"/>
        </w:rPr>
        <w:t xml:space="preserve"> </w:t>
      </w:r>
      <w:r>
        <w:t>S.R.L.,</w:t>
      </w:r>
      <w:r>
        <w:rPr>
          <w:spacing w:val="-4"/>
        </w:rPr>
        <w:t xml:space="preserve"> </w:t>
      </w:r>
      <w:r>
        <w:t>Autorizata</w:t>
      </w:r>
      <w:r>
        <w:rPr>
          <w:spacing w:val="-4"/>
        </w:rPr>
        <w:t xml:space="preserve"> </w:t>
      </w:r>
      <w:r>
        <w:t>de</w:t>
      </w:r>
      <w:r>
        <w:rPr>
          <w:spacing w:val="-6"/>
        </w:rPr>
        <w:t xml:space="preserve"> </w:t>
      </w:r>
      <w:r>
        <w:rPr>
          <w:spacing w:val="-2"/>
        </w:rPr>
        <w:t>A.N.C.P.I.</w:t>
      </w:r>
    </w:p>
    <w:p w:rsidR="005956A8" w:rsidRDefault="005956A8">
      <w:pPr>
        <w:pStyle w:val="BodyText"/>
        <w:spacing w:before="10"/>
        <w:ind w:left="0"/>
        <w:rPr>
          <w:sz w:val="20"/>
        </w:rPr>
      </w:pPr>
    </w:p>
    <w:p w:rsidR="005956A8" w:rsidRDefault="00F3183C">
      <w:pPr>
        <w:pStyle w:val="Heading4"/>
        <w:numPr>
          <w:ilvl w:val="1"/>
          <w:numId w:val="5"/>
        </w:numPr>
        <w:tabs>
          <w:tab w:val="left" w:pos="1027"/>
        </w:tabs>
        <w:ind w:left="1026" w:hanging="416"/>
      </w:pPr>
      <w:bookmarkStart w:id="59" w:name="_bookmark59"/>
      <w:bookmarkEnd w:id="59"/>
      <w:r>
        <w:t>Avize,</w:t>
      </w:r>
      <w:r>
        <w:rPr>
          <w:spacing w:val="-7"/>
        </w:rPr>
        <w:t xml:space="preserve"> </w:t>
      </w:r>
      <w:r>
        <w:t>acorduri</w:t>
      </w:r>
      <w:r>
        <w:rPr>
          <w:spacing w:val="-9"/>
        </w:rPr>
        <w:t xml:space="preserve"> </w:t>
      </w:r>
      <w:r>
        <w:t>şi</w:t>
      </w:r>
      <w:r>
        <w:rPr>
          <w:spacing w:val="-2"/>
        </w:rPr>
        <w:t xml:space="preserve"> </w:t>
      </w:r>
      <w:r>
        <w:t>studii</w:t>
      </w:r>
      <w:r>
        <w:rPr>
          <w:spacing w:val="-6"/>
        </w:rPr>
        <w:t xml:space="preserve"> </w:t>
      </w:r>
      <w:r>
        <w:rPr>
          <w:spacing w:val="-2"/>
        </w:rPr>
        <w:t>specifice</w:t>
      </w:r>
    </w:p>
    <w:p w:rsidR="005956A8" w:rsidRDefault="00F3183C">
      <w:pPr>
        <w:pStyle w:val="BodyText"/>
        <w:spacing w:before="61"/>
        <w:ind w:left="834" w:right="5700"/>
        <w:jc w:val="both"/>
      </w:pPr>
      <w:r>
        <w:t>Acord</w:t>
      </w:r>
      <w:r>
        <w:rPr>
          <w:spacing w:val="-5"/>
        </w:rPr>
        <w:t xml:space="preserve"> </w:t>
      </w:r>
      <w:r>
        <w:t>de</w:t>
      </w:r>
      <w:r>
        <w:rPr>
          <w:spacing w:val="-6"/>
        </w:rPr>
        <w:t xml:space="preserve"> </w:t>
      </w:r>
      <w:r>
        <w:t>principiu</w:t>
      </w:r>
      <w:r>
        <w:rPr>
          <w:spacing w:val="-5"/>
        </w:rPr>
        <w:t xml:space="preserve"> </w:t>
      </w:r>
      <w:r>
        <w:t>la</w:t>
      </w:r>
      <w:r>
        <w:rPr>
          <w:spacing w:val="-5"/>
        </w:rPr>
        <w:t xml:space="preserve"> </w:t>
      </w:r>
      <w:r>
        <w:t>incendiu</w:t>
      </w:r>
      <w:r>
        <w:rPr>
          <w:spacing w:val="-5"/>
        </w:rPr>
        <w:t xml:space="preserve"> </w:t>
      </w:r>
      <w:r>
        <w:t>pentru</w:t>
      </w:r>
      <w:r>
        <w:rPr>
          <w:spacing w:val="-5"/>
        </w:rPr>
        <w:t xml:space="preserve"> </w:t>
      </w:r>
      <w:r>
        <w:t>faza</w:t>
      </w:r>
      <w:r>
        <w:rPr>
          <w:spacing w:val="-6"/>
        </w:rPr>
        <w:t xml:space="preserve"> </w:t>
      </w:r>
      <w:r>
        <w:t>S.F. ISC MAPN – se va depune la faza PT.</w:t>
      </w:r>
    </w:p>
    <w:p w:rsidR="005956A8" w:rsidRDefault="005956A8">
      <w:pPr>
        <w:pStyle w:val="BodyText"/>
        <w:ind w:left="0"/>
      </w:pPr>
    </w:p>
    <w:p w:rsidR="005956A8" w:rsidRDefault="00F3183C">
      <w:pPr>
        <w:pStyle w:val="BodyText"/>
        <w:ind w:left="822"/>
      </w:pPr>
      <w:r>
        <w:t>Studiu</w:t>
      </w:r>
      <w:r>
        <w:rPr>
          <w:spacing w:val="-2"/>
        </w:rPr>
        <w:t xml:space="preserve"> </w:t>
      </w:r>
      <w:r>
        <w:t>geotehnic</w:t>
      </w:r>
      <w:r>
        <w:rPr>
          <w:spacing w:val="-3"/>
        </w:rPr>
        <w:t xml:space="preserve"> </w:t>
      </w:r>
      <w:r>
        <w:t>întocmit</w:t>
      </w:r>
      <w:r>
        <w:rPr>
          <w:spacing w:val="-1"/>
        </w:rPr>
        <w:t xml:space="preserve"> </w:t>
      </w:r>
      <w:r>
        <w:t>de</w:t>
      </w:r>
      <w:r>
        <w:rPr>
          <w:spacing w:val="-2"/>
        </w:rPr>
        <w:t xml:space="preserve"> </w:t>
      </w:r>
      <w:r>
        <w:t>dr.</w:t>
      </w:r>
      <w:r>
        <w:rPr>
          <w:spacing w:val="-1"/>
        </w:rPr>
        <w:t xml:space="preserve"> </w:t>
      </w:r>
      <w:r>
        <w:t>ing.</w:t>
      </w:r>
      <w:r>
        <w:rPr>
          <w:spacing w:val="-2"/>
        </w:rPr>
        <w:t xml:space="preserve"> </w:t>
      </w:r>
      <w:r>
        <w:t>Costin</w:t>
      </w:r>
      <w:r>
        <w:rPr>
          <w:spacing w:val="-1"/>
        </w:rPr>
        <w:t xml:space="preserve"> </w:t>
      </w:r>
      <w:r>
        <w:rPr>
          <w:spacing w:val="-4"/>
        </w:rPr>
        <w:t>Manu</w:t>
      </w:r>
    </w:p>
    <w:p w:rsidR="005956A8" w:rsidRDefault="00F3183C">
      <w:pPr>
        <w:pStyle w:val="BodyText"/>
        <w:ind w:left="822"/>
      </w:pPr>
      <w:r>
        <w:t>Expertiza</w:t>
      </w:r>
      <w:r>
        <w:rPr>
          <w:spacing w:val="-2"/>
        </w:rPr>
        <w:t xml:space="preserve"> </w:t>
      </w:r>
      <w:r>
        <w:t>tehnică</w:t>
      </w:r>
      <w:r>
        <w:rPr>
          <w:spacing w:val="-2"/>
        </w:rPr>
        <w:t xml:space="preserve"> </w:t>
      </w:r>
      <w:r>
        <w:t>elaborată</w:t>
      </w:r>
      <w:r>
        <w:rPr>
          <w:spacing w:val="-1"/>
        </w:rPr>
        <w:t xml:space="preserve"> </w:t>
      </w:r>
      <w:r>
        <w:t>de</w:t>
      </w:r>
      <w:r>
        <w:rPr>
          <w:spacing w:val="-2"/>
        </w:rPr>
        <w:t xml:space="preserve"> </w:t>
      </w:r>
      <w:r>
        <w:t>Expert</w:t>
      </w:r>
      <w:r>
        <w:rPr>
          <w:spacing w:val="-1"/>
        </w:rPr>
        <w:t xml:space="preserve"> </w:t>
      </w:r>
      <w:r>
        <w:t>tehnic</w:t>
      </w:r>
      <w:r>
        <w:rPr>
          <w:spacing w:val="-2"/>
        </w:rPr>
        <w:t xml:space="preserve"> </w:t>
      </w:r>
      <w:r>
        <w:t>dr. ing.</w:t>
      </w:r>
      <w:r>
        <w:rPr>
          <w:spacing w:val="-1"/>
        </w:rPr>
        <w:t xml:space="preserve"> </w:t>
      </w:r>
      <w:r>
        <w:t>Mănoiu</w:t>
      </w:r>
      <w:r>
        <w:rPr>
          <w:spacing w:val="-1"/>
        </w:rPr>
        <w:t xml:space="preserve"> </w:t>
      </w:r>
      <w:r>
        <w:t>I.</w:t>
      </w:r>
      <w:r>
        <w:rPr>
          <w:spacing w:val="2"/>
        </w:rPr>
        <w:t xml:space="preserve"> </w:t>
      </w:r>
      <w:r>
        <w:rPr>
          <w:spacing w:val="-2"/>
        </w:rPr>
        <w:t>Octavian</w:t>
      </w:r>
    </w:p>
    <w:p w:rsidR="005956A8" w:rsidRDefault="00F3183C">
      <w:pPr>
        <w:pStyle w:val="BodyText"/>
        <w:ind w:left="822"/>
      </w:pPr>
      <w:r>
        <w:t>Expertiza</w:t>
      </w:r>
      <w:r>
        <w:rPr>
          <w:spacing w:val="-2"/>
        </w:rPr>
        <w:t xml:space="preserve"> </w:t>
      </w:r>
      <w:r>
        <w:t>tehnică</w:t>
      </w:r>
      <w:r>
        <w:rPr>
          <w:spacing w:val="-2"/>
        </w:rPr>
        <w:t xml:space="preserve"> </w:t>
      </w:r>
      <w:r>
        <w:t>– Lucrări</w:t>
      </w:r>
      <w:r>
        <w:rPr>
          <w:spacing w:val="-1"/>
        </w:rPr>
        <w:t xml:space="preserve"> </w:t>
      </w:r>
      <w:r>
        <w:t>de</w:t>
      </w:r>
      <w:r>
        <w:rPr>
          <w:spacing w:val="-2"/>
        </w:rPr>
        <w:t xml:space="preserve"> </w:t>
      </w:r>
      <w:r>
        <w:t>drum</w:t>
      </w:r>
      <w:r>
        <w:rPr>
          <w:spacing w:val="-10"/>
        </w:rPr>
        <w:t xml:space="preserve"> </w:t>
      </w:r>
      <w:r>
        <w:t>elaborată de Expert tehnic</w:t>
      </w:r>
      <w:r>
        <w:rPr>
          <w:spacing w:val="-1"/>
        </w:rPr>
        <w:t xml:space="preserve"> </w:t>
      </w:r>
      <w:r>
        <w:t>dr. ing.</w:t>
      </w:r>
      <w:r>
        <w:rPr>
          <w:spacing w:val="-1"/>
        </w:rPr>
        <w:t xml:space="preserve"> </w:t>
      </w:r>
      <w:r>
        <w:t>Anca</w:t>
      </w:r>
      <w:r>
        <w:rPr>
          <w:spacing w:val="-1"/>
        </w:rPr>
        <w:t xml:space="preserve"> </w:t>
      </w:r>
      <w:r>
        <w:rPr>
          <w:spacing w:val="-2"/>
        </w:rPr>
        <w:t>Grigoraș</w:t>
      </w:r>
    </w:p>
    <w:p w:rsidR="005956A8" w:rsidRDefault="005956A8">
      <w:pPr>
        <w:pStyle w:val="BodyText"/>
        <w:ind w:left="0"/>
        <w:rPr>
          <w:sz w:val="26"/>
        </w:rPr>
      </w:pPr>
    </w:p>
    <w:p w:rsidR="005956A8" w:rsidRDefault="005956A8">
      <w:pPr>
        <w:pStyle w:val="BodyText"/>
        <w:spacing w:before="1"/>
        <w:ind w:left="0"/>
        <w:rPr>
          <w:sz w:val="22"/>
        </w:rPr>
      </w:pPr>
    </w:p>
    <w:p w:rsidR="005956A8" w:rsidRDefault="00F3183C">
      <w:pPr>
        <w:pStyle w:val="Heading1"/>
        <w:ind w:right="293"/>
      </w:pPr>
      <w:bookmarkStart w:id="60" w:name="_bookmark60"/>
      <w:bookmarkEnd w:id="60"/>
      <w:r>
        <w:t>CAPITOLUL</w:t>
      </w:r>
      <w:r>
        <w:rPr>
          <w:spacing w:val="-9"/>
        </w:rPr>
        <w:t xml:space="preserve"> </w:t>
      </w:r>
      <w:r>
        <w:rPr>
          <w:spacing w:val="-5"/>
        </w:rPr>
        <w:t>9.</w:t>
      </w:r>
    </w:p>
    <w:p w:rsidR="005956A8" w:rsidRDefault="00F3183C">
      <w:pPr>
        <w:pStyle w:val="Heading1"/>
        <w:spacing w:before="120"/>
      </w:pPr>
      <w:bookmarkStart w:id="61" w:name="_bookmark61"/>
      <w:bookmarkEnd w:id="61"/>
      <w:r>
        <w:t>IMPLEMENTAREA</w:t>
      </w:r>
      <w:r>
        <w:rPr>
          <w:spacing w:val="-13"/>
        </w:rPr>
        <w:t xml:space="preserve"> </w:t>
      </w:r>
      <w:r>
        <w:rPr>
          <w:spacing w:val="-2"/>
        </w:rPr>
        <w:t>INVESTITIEI</w:t>
      </w:r>
    </w:p>
    <w:p w:rsidR="005956A8" w:rsidRDefault="00F3183C">
      <w:pPr>
        <w:pStyle w:val="Heading4"/>
        <w:numPr>
          <w:ilvl w:val="1"/>
          <w:numId w:val="4"/>
        </w:numPr>
        <w:tabs>
          <w:tab w:val="left" w:pos="1032"/>
        </w:tabs>
        <w:spacing w:before="238"/>
        <w:ind w:hanging="481"/>
        <w:jc w:val="both"/>
      </w:pPr>
      <w:bookmarkStart w:id="62" w:name="_bookmark62"/>
      <w:bookmarkEnd w:id="62"/>
      <w:r>
        <w:t>Entitatea</w:t>
      </w:r>
      <w:r>
        <w:rPr>
          <w:spacing w:val="-4"/>
        </w:rPr>
        <w:t xml:space="preserve"> </w:t>
      </w:r>
      <w:r>
        <w:t>responsabilă</w:t>
      </w:r>
      <w:r>
        <w:rPr>
          <w:spacing w:val="-4"/>
        </w:rPr>
        <w:t xml:space="preserve"> </w:t>
      </w:r>
      <w:r>
        <w:t>de</w:t>
      </w:r>
      <w:r>
        <w:rPr>
          <w:spacing w:val="-5"/>
        </w:rPr>
        <w:t xml:space="preserve"> </w:t>
      </w:r>
      <w:r>
        <w:t>implementarea</w:t>
      </w:r>
      <w:r>
        <w:rPr>
          <w:spacing w:val="-3"/>
        </w:rPr>
        <w:t xml:space="preserve"> </w:t>
      </w:r>
      <w:r>
        <w:rPr>
          <w:spacing w:val="-2"/>
        </w:rPr>
        <w:t>proiectului</w:t>
      </w:r>
    </w:p>
    <w:p w:rsidR="005956A8" w:rsidRDefault="00F3183C">
      <w:pPr>
        <w:pStyle w:val="BodyText"/>
        <w:spacing w:before="60"/>
        <w:ind w:right="851" w:firstLine="707"/>
        <w:jc w:val="both"/>
      </w:pPr>
      <w:r>
        <w:t>Entitatea căreia îi revine responsabilitatea implementării acestui proiect este Ministerul Apărării Naționale. Ministerul Apărării Naționale are ca responsabilitate modul de utilizarea a spațiilor, administrarea și exploatarea cazărmilor, starea de întreținere / reparații a proprietății imobiliare puse la dispoziția categoriilor de forțe ale armatei.</w:t>
      </w:r>
    </w:p>
    <w:p w:rsidR="005956A8" w:rsidRDefault="005956A8">
      <w:pPr>
        <w:pStyle w:val="BodyText"/>
        <w:spacing w:before="11"/>
        <w:ind w:left="0"/>
        <w:rPr>
          <w:sz w:val="20"/>
        </w:rPr>
      </w:pPr>
    </w:p>
    <w:p w:rsidR="005956A8" w:rsidRDefault="00F3183C">
      <w:pPr>
        <w:pStyle w:val="Heading4"/>
        <w:numPr>
          <w:ilvl w:val="0"/>
          <w:numId w:val="2"/>
        </w:numPr>
        <w:tabs>
          <w:tab w:val="left" w:pos="912"/>
        </w:tabs>
        <w:spacing w:line="292" w:lineRule="auto"/>
        <w:ind w:right="3323" w:hanging="708"/>
      </w:pPr>
      <w:bookmarkStart w:id="63" w:name="_bookmark63"/>
      <w:bookmarkEnd w:id="63"/>
      <w:r>
        <w:t>Durata de implementare a obiectivului de investiție este de 30 luni. Durata de execuție este de24 luni.</w:t>
      </w:r>
    </w:p>
    <w:p w:rsidR="005956A8" w:rsidRDefault="005956A8">
      <w:pPr>
        <w:spacing w:line="292" w:lineRule="auto"/>
        <w:sectPr w:rsidR="005956A8">
          <w:pgSz w:w="11910" w:h="16840"/>
          <w:pgMar w:top="1540" w:right="0" w:bottom="700" w:left="860" w:header="467" w:footer="518" w:gutter="0"/>
          <w:cols w:space="720"/>
        </w:sectPr>
      </w:pPr>
    </w:p>
    <w:p w:rsidR="005956A8" w:rsidRDefault="005956A8">
      <w:pPr>
        <w:pStyle w:val="BodyText"/>
        <w:ind w:left="0"/>
        <w:rPr>
          <w:b/>
          <w:sz w:val="23"/>
        </w:rPr>
      </w:pPr>
    </w:p>
    <w:p w:rsidR="005956A8" w:rsidRDefault="005956A8">
      <w:pPr>
        <w:pStyle w:val="ListParagraph"/>
        <w:numPr>
          <w:ilvl w:val="0"/>
          <w:numId w:val="2"/>
        </w:numPr>
        <w:tabs>
          <w:tab w:val="left" w:pos="912"/>
        </w:tabs>
        <w:spacing w:before="90"/>
        <w:ind w:left="911" w:hanging="361"/>
        <w:jc w:val="both"/>
        <w:rPr>
          <w:b/>
          <w:sz w:val="24"/>
        </w:rPr>
      </w:pPr>
      <w:r w:rsidRPr="005956A8">
        <w:pict>
          <v:rect id="docshape401" o:spid="_x0000_s1030" style="position:absolute;left:0;text-align:left;margin-left:69.15pt;margin-top:-14.65pt;width:485.25pt;height:1.45pt;z-index:15837184;mso-position-horizontal-relative:page" fillcolor="black" stroked="f">
            <w10:wrap anchorx="page"/>
          </v:rect>
        </w:pict>
      </w:r>
      <w:bookmarkStart w:id="64" w:name="_bookmark64"/>
      <w:bookmarkEnd w:id="64"/>
      <w:r w:rsidR="00F3183C">
        <w:rPr>
          <w:b/>
          <w:spacing w:val="-2"/>
          <w:position w:val="1"/>
          <w:sz w:val="24"/>
        </w:rPr>
        <w:t>Strategia de</w:t>
      </w:r>
      <w:r w:rsidR="00F3183C">
        <w:rPr>
          <w:b/>
          <w:spacing w:val="6"/>
          <w:position w:val="1"/>
          <w:sz w:val="24"/>
        </w:rPr>
        <w:t xml:space="preserve"> </w:t>
      </w:r>
      <w:r w:rsidR="00F3183C">
        <w:rPr>
          <w:b/>
          <w:spacing w:val="-2"/>
          <w:position w:val="1"/>
          <w:sz w:val="24"/>
        </w:rPr>
        <w:t>exploatare/operare</w:t>
      </w:r>
      <w:r w:rsidR="00F3183C">
        <w:rPr>
          <w:b/>
          <w:spacing w:val="-17"/>
          <w:position w:val="1"/>
          <w:sz w:val="24"/>
        </w:rPr>
        <w:t xml:space="preserve"> </w:t>
      </w:r>
      <w:r w:rsidR="00F3183C">
        <w:rPr>
          <w:b/>
          <w:spacing w:val="-2"/>
          <w:position w:val="1"/>
          <w:sz w:val="24"/>
        </w:rPr>
        <w:t>și</w:t>
      </w:r>
      <w:r w:rsidR="00F3183C">
        <w:rPr>
          <w:b/>
          <w:spacing w:val="-37"/>
          <w:position w:val="1"/>
          <w:sz w:val="24"/>
        </w:rPr>
        <w:t xml:space="preserve"> </w:t>
      </w:r>
      <w:r w:rsidR="00F3183C">
        <w:rPr>
          <w:b/>
          <w:spacing w:val="-2"/>
          <w:position w:val="1"/>
          <w:sz w:val="24"/>
        </w:rPr>
        <w:t>întreţinere:</w:t>
      </w:r>
      <w:r w:rsidR="00F3183C">
        <w:rPr>
          <w:b/>
          <w:spacing w:val="-5"/>
          <w:position w:val="1"/>
          <w:sz w:val="24"/>
        </w:rPr>
        <w:t xml:space="preserve"> </w:t>
      </w:r>
      <w:r w:rsidR="00F3183C">
        <w:rPr>
          <w:b/>
          <w:spacing w:val="-2"/>
          <w:position w:val="1"/>
          <w:sz w:val="24"/>
        </w:rPr>
        <w:t>etape,</w:t>
      </w:r>
      <w:r w:rsidR="00F3183C">
        <w:rPr>
          <w:b/>
          <w:spacing w:val="2"/>
          <w:position w:val="1"/>
          <w:sz w:val="24"/>
        </w:rPr>
        <w:t xml:space="preserve"> </w:t>
      </w:r>
      <w:r w:rsidR="00F3183C">
        <w:rPr>
          <w:b/>
          <w:spacing w:val="-2"/>
          <w:position w:val="1"/>
          <w:sz w:val="24"/>
        </w:rPr>
        <w:t>metode</w:t>
      </w:r>
      <w:r w:rsidR="00F3183C">
        <w:rPr>
          <w:b/>
          <w:position w:val="1"/>
          <w:sz w:val="24"/>
        </w:rPr>
        <w:t xml:space="preserve"> </w:t>
      </w:r>
      <w:r w:rsidR="00F3183C">
        <w:rPr>
          <w:b/>
          <w:spacing w:val="-2"/>
          <w:position w:val="1"/>
          <w:sz w:val="24"/>
        </w:rPr>
        <w:t>și</w:t>
      </w:r>
      <w:r w:rsidR="00F3183C">
        <w:rPr>
          <w:b/>
          <w:spacing w:val="-6"/>
          <w:position w:val="1"/>
          <w:sz w:val="24"/>
        </w:rPr>
        <w:t xml:space="preserve"> </w:t>
      </w:r>
      <w:r w:rsidR="00F3183C">
        <w:rPr>
          <w:b/>
          <w:spacing w:val="-2"/>
          <w:position w:val="1"/>
          <w:sz w:val="24"/>
        </w:rPr>
        <w:t>resurse necesare</w:t>
      </w:r>
    </w:p>
    <w:p w:rsidR="005956A8" w:rsidRDefault="00F3183C">
      <w:pPr>
        <w:pStyle w:val="BodyText"/>
        <w:spacing w:before="57"/>
        <w:ind w:right="852" w:firstLine="566"/>
        <w:jc w:val="both"/>
      </w:pPr>
      <w:r>
        <w:t xml:space="preserve">Pentru întreținerea acestui proiect nu sunt necesare angajări suplimentare de personal și se poate realiza cu personalul existent. Întreținerea se va face conform instrucțiunilor primite de la </w:t>
      </w:r>
      <w:r>
        <w:rPr>
          <w:spacing w:val="-2"/>
        </w:rPr>
        <w:t>constructor.</w:t>
      </w:r>
    </w:p>
    <w:p w:rsidR="005956A8" w:rsidRDefault="005956A8">
      <w:pPr>
        <w:pStyle w:val="BodyText"/>
        <w:spacing w:before="1"/>
        <w:ind w:left="0"/>
        <w:rPr>
          <w:sz w:val="21"/>
        </w:rPr>
      </w:pPr>
    </w:p>
    <w:p w:rsidR="005956A8" w:rsidRDefault="00F3183C">
      <w:pPr>
        <w:pStyle w:val="Heading4"/>
        <w:numPr>
          <w:ilvl w:val="1"/>
          <w:numId w:val="3"/>
        </w:numPr>
        <w:tabs>
          <w:tab w:val="left" w:pos="1030"/>
        </w:tabs>
        <w:ind w:hanging="419"/>
        <w:jc w:val="both"/>
      </w:pPr>
      <w:bookmarkStart w:id="65" w:name="_bookmark65"/>
      <w:bookmarkEnd w:id="65"/>
      <w:r>
        <w:t>Recomandări</w:t>
      </w:r>
      <w:r>
        <w:rPr>
          <w:spacing w:val="-15"/>
        </w:rPr>
        <w:t xml:space="preserve"> </w:t>
      </w:r>
      <w:r>
        <w:t>privind</w:t>
      </w:r>
      <w:r>
        <w:rPr>
          <w:spacing w:val="-9"/>
        </w:rPr>
        <w:t xml:space="preserve"> </w:t>
      </w:r>
      <w:r>
        <w:t>asigurarea</w:t>
      </w:r>
      <w:r>
        <w:rPr>
          <w:spacing w:val="-12"/>
        </w:rPr>
        <w:t xml:space="preserve"> </w:t>
      </w:r>
      <w:r>
        <w:t>capacităţii</w:t>
      </w:r>
      <w:r>
        <w:rPr>
          <w:spacing w:val="-14"/>
        </w:rPr>
        <w:t xml:space="preserve"> </w:t>
      </w:r>
      <w:r>
        <w:t>manageriale</w:t>
      </w:r>
      <w:r>
        <w:rPr>
          <w:spacing w:val="-16"/>
        </w:rPr>
        <w:t xml:space="preserve"> </w:t>
      </w:r>
      <w:r>
        <w:t>şi</w:t>
      </w:r>
      <w:r>
        <w:rPr>
          <w:spacing w:val="-5"/>
        </w:rPr>
        <w:t xml:space="preserve"> </w:t>
      </w:r>
      <w:r>
        <w:rPr>
          <w:spacing w:val="-2"/>
        </w:rPr>
        <w:t>instituţionale</w:t>
      </w:r>
    </w:p>
    <w:p w:rsidR="005956A8" w:rsidRDefault="00F3183C">
      <w:pPr>
        <w:pStyle w:val="BodyText"/>
        <w:spacing w:before="60"/>
        <w:ind w:firstLine="707"/>
      </w:pPr>
      <w:r>
        <w:t>Investiția</w:t>
      </w:r>
      <w:r>
        <w:rPr>
          <w:spacing w:val="31"/>
        </w:rPr>
        <w:t xml:space="preserve"> </w:t>
      </w:r>
      <w:r>
        <w:t>se</w:t>
      </w:r>
      <w:r>
        <w:rPr>
          <w:spacing w:val="32"/>
        </w:rPr>
        <w:t xml:space="preserve"> </w:t>
      </w:r>
      <w:r>
        <w:t>află</w:t>
      </w:r>
      <w:r>
        <w:rPr>
          <w:spacing w:val="31"/>
        </w:rPr>
        <w:t xml:space="preserve"> </w:t>
      </w:r>
      <w:r>
        <w:t>în</w:t>
      </w:r>
      <w:r>
        <w:rPr>
          <w:spacing w:val="33"/>
        </w:rPr>
        <w:t xml:space="preserve"> </w:t>
      </w:r>
      <w:r>
        <w:t>proprietatea</w:t>
      </w:r>
      <w:r>
        <w:rPr>
          <w:spacing w:val="31"/>
        </w:rPr>
        <w:t xml:space="preserve"> </w:t>
      </w:r>
      <w:r>
        <w:t>Statului</w:t>
      </w:r>
      <w:r>
        <w:rPr>
          <w:spacing w:val="33"/>
        </w:rPr>
        <w:t xml:space="preserve"> </w:t>
      </w:r>
      <w:r>
        <w:t>Român</w:t>
      </w:r>
      <w:r>
        <w:rPr>
          <w:spacing w:val="36"/>
        </w:rPr>
        <w:t xml:space="preserve"> </w:t>
      </w:r>
      <w:r>
        <w:t>–</w:t>
      </w:r>
      <w:r>
        <w:rPr>
          <w:spacing w:val="33"/>
        </w:rPr>
        <w:t xml:space="preserve"> </w:t>
      </w:r>
      <w:r>
        <w:t>domeniul</w:t>
      </w:r>
      <w:r>
        <w:rPr>
          <w:spacing w:val="33"/>
        </w:rPr>
        <w:t xml:space="preserve"> </w:t>
      </w:r>
      <w:r>
        <w:t>public,</w:t>
      </w:r>
      <w:r>
        <w:rPr>
          <w:spacing w:val="32"/>
        </w:rPr>
        <w:t xml:space="preserve"> </w:t>
      </w:r>
      <w:r>
        <w:t>intabulat</w:t>
      </w:r>
      <w:r>
        <w:rPr>
          <w:spacing w:val="32"/>
        </w:rPr>
        <w:t xml:space="preserve"> </w:t>
      </w:r>
      <w:r>
        <w:t>cu</w:t>
      </w:r>
      <w:r>
        <w:rPr>
          <w:spacing w:val="32"/>
        </w:rPr>
        <w:t xml:space="preserve"> </w:t>
      </w:r>
      <w:r>
        <w:t>drept</w:t>
      </w:r>
      <w:r>
        <w:rPr>
          <w:spacing w:val="33"/>
        </w:rPr>
        <w:t xml:space="preserve"> </w:t>
      </w:r>
      <w:r>
        <w:t>de administrare către Ministerului Apărării Naționale.</w:t>
      </w:r>
    </w:p>
    <w:p w:rsidR="005956A8" w:rsidRDefault="005956A8">
      <w:pPr>
        <w:pStyle w:val="BodyText"/>
        <w:ind w:left="0"/>
        <w:rPr>
          <w:sz w:val="26"/>
        </w:rPr>
      </w:pPr>
    </w:p>
    <w:p w:rsidR="005956A8" w:rsidRDefault="005956A8">
      <w:pPr>
        <w:pStyle w:val="BodyText"/>
        <w:spacing w:before="10"/>
        <w:ind w:left="0"/>
        <w:rPr>
          <w:sz w:val="21"/>
        </w:rPr>
      </w:pPr>
    </w:p>
    <w:p w:rsidR="005956A8" w:rsidRDefault="00F3183C">
      <w:pPr>
        <w:pStyle w:val="Heading1"/>
      </w:pPr>
      <w:bookmarkStart w:id="66" w:name="_bookmark66"/>
      <w:bookmarkEnd w:id="66"/>
      <w:r>
        <w:t>CAPITOLUL</w:t>
      </w:r>
      <w:r>
        <w:rPr>
          <w:spacing w:val="1"/>
        </w:rPr>
        <w:t xml:space="preserve"> </w:t>
      </w:r>
      <w:r>
        <w:rPr>
          <w:spacing w:val="-5"/>
        </w:rPr>
        <w:t>10.</w:t>
      </w:r>
    </w:p>
    <w:p w:rsidR="005956A8" w:rsidRDefault="00F3183C">
      <w:pPr>
        <w:pStyle w:val="Heading1"/>
        <w:spacing w:before="121"/>
        <w:ind w:right="292"/>
      </w:pPr>
      <w:bookmarkStart w:id="67" w:name="_bookmark67"/>
      <w:bookmarkEnd w:id="67"/>
      <w:r>
        <w:t>CONCLUZII</w:t>
      </w:r>
      <w:r>
        <w:rPr>
          <w:spacing w:val="-11"/>
        </w:rPr>
        <w:t xml:space="preserve"> </w:t>
      </w:r>
      <w:r>
        <w:t>ŞI</w:t>
      </w:r>
      <w:r>
        <w:rPr>
          <w:spacing w:val="-8"/>
        </w:rPr>
        <w:t xml:space="preserve"> </w:t>
      </w:r>
      <w:r>
        <w:rPr>
          <w:spacing w:val="-2"/>
        </w:rPr>
        <w:t>RECOMANDĂRI:</w:t>
      </w:r>
    </w:p>
    <w:p w:rsidR="005956A8" w:rsidRDefault="00F3183C">
      <w:pPr>
        <w:spacing w:before="118"/>
        <w:ind w:left="551" w:right="755" w:firstLine="719"/>
        <w:rPr>
          <w:sz w:val="24"/>
        </w:rPr>
      </w:pPr>
      <w:r>
        <w:rPr>
          <w:sz w:val="24"/>
        </w:rPr>
        <w:t xml:space="preserve">În concluzie, se recomandă </w:t>
      </w:r>
      <w:r>
        <w:rPr>
          <w:b/>
          <w:sz w:val="24"/>
          <w:u w:val="single"/>
        </w:rPr>
        <w:t>realizarea scenariului nr. 1</w:t>
      </w:r>
      <w:r>
        <w:rPr>
          <w:sz w:val="24"/>
        </w:rPr>
        <w:t>, în conformitate cu descrierea de la punctul 7.3.</w:t>
      </w:r>
    </w:p>
    <w:p w:rsidR="005956A8" w:rsidRDefault="005956A8">
      <w:pPr>
        <w:pStyle w:val="BodyText"/>
        <w:ind w:left="0"/>
      </w:pPr>
    </w:p>
    <w:p w:rsidR="005956A8" w:rsidRDefault="00F3183C">
      <w:pPr>
        <w:pStyle w:val="BodyText"/>
        <w:ind w:left="0" w:right="848"/>
        <w:jc w:val="right"/>
      </w:pPr>
      <w:r>
        <w:rPr>
          <w:spacing w:val="-2"/>
        </w:rPr>
        <w:t>Întocmit,</w:t>
      </w:r>
    </w:p>
    <w:p w:rsidR="005956A8" w:rsidRDefault="00F3183C">
      <w:pPr>
        <w:pStyle w:val="BodyText"/>
        <w:ind w:left="0" w:right="845"/>
        <w:jc w:val="right"/>
      </w:pPr>
      <w:r>
        <w:t>S.C.</w:t>
      </w:r>
      <w:r>
        <w:rPr>
          <w:spacing w:val="-4"/>
        </w:rPr>
        <w:t xml:space="preserve"> </w:t>
      </w:r>
      <w:r>
        <w:t>Rugby</w:t>
      </w:r>
      <w:r>
        <w:rPr>
          <w:spacing w:val="-3"/>
        </w:rPr>
        <w:t xml:space="preserve"> </w:t>
      </w:r>
      <w:r>
        <w:t>Construct</w:t>
      </w:r>
      <w:r>
        <w:rPr>
          <w:spacing w:val="-1"/>
        </w:rPr>
        <w:t xml:space="preserve"> </w:t>
      </w:r>
      <w:r>
        <w:rPr>
          <w:spacing w:val="-2"/>
        </w:rPr>
        <w:t>S.R.L.</w:t>
      </w:r>
    </w:p>
    <w:p w:rsidR="005956A8" w:rsidRDefault="005956A8">
      <w:pPr>
        <w:jc w:val="right"/>
        <w:sectPr w:rsidR="005956A8">
          <w:headerReference w:type="default" r:id="rId91"/>
          <w:footerReference w:type="default" r:id="rId92"/>
          <w:pgSz w:w="11910" w:h="16840"/>
          <w:pgMar w:top="1680" w:right="0" w:bottom="700" w:left="860" w:header="467" w:footer="518" w:gutter="0"/>
          <w:cols w:space="720"/>
        </w:sectPr>
      </w:pPr>
    </w:p>
    <w:p w:rsidR="005956A8" w:rsidRDefault="005956A8">
      <w:pPr>
        <w:pStyle w:val="BodyText"/>
        <w:ind w:left="0"/>
        <w:rPr>
          <w:sz w:val="20"/>
        </w:rPr>
      </w:pPr>
    </w:p>
    <w:p w:rsidR="005956A8" w:rsidRDefault="005956A8">
      <w:pPr>
        <w:pStyle w:val="BodyText"/>
        <w:ind w:left="0"/>
        <w:rPr>
          <w:sz w:val="27"/>
        </w:rPr>
      </w:pPr>
    </w:p>
    <w:p w:rsidR="005956A8" w:rsidRDefault="005956A8">
      <w:pPr>
        <w:pStyle w:val="Heading1"/>
        <w:spacing w:before="89"/>
      </w:pPr>
      <w:r w:rsidRPr="005956A8">
        <w:pict>
          <v:rect id="docshape402" o:spid="_x0000_s1029" style="position:absolute;left:0;text-align:left;margin-left:69.15pt;margin-top:-28.45pt;width:485.25pt;height:1.45pt;z-index:15837696;mso-position-horizontal-relative:page" fillcolor="black" stroked="f">
            <w10:wrap anchorx="page"/>
          </v:rect>
        </w:pict>
      </w:r>
      <w:r w:rsidR="00F3183C">
        <w:t>OPIS</w:t>
      </w:r>
      <w:r w:rsidR="00F3183C">
        <w:rPr>
          <w:spacing w:val="-11"/>
        </w:rPr>
        <w:t xml:space="preserve"> </w:t>
      </w:r>
      <w:r w:rsidR="00F3183C">
        <w:t>PIESE</w:t>
      </w:r>
      <w:r w:rsidR="00F3183C">
        <w:rPr>
          <w:spacing w:val="-11"/>
        </w:rPr>
        <w:t xml:space="preserve"> </w:t>
      </w:r>
      <w:r w:rsidR="00F3183C">
        <w:rPr>
          <w:spacing w:val="-2"/>
        </w:rPr>
        <w:t>DESENATE</w:t>
      </w:r>
    </w:p>
    <w:p w:rsidR="005956A8" w:rsidRDefault="005956A8">
      <w:pPr>
        <w:pStyle w:val="BodyText"/>
        <w:spacing w:before="11"/>
        <w:ind w:left="0"/>
        <w:rPr>
          <w:b/>
          <w:sz w:val="19"/>
        </w:r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8"/>
        <w:gridCol w:w="8136"/>
      </w:tblGrid>
      <w:tr w:rsidR="005956A8">
        <w:trPr>
          <w:trHeight w:val="275"/>
        </w:trPr>
        <w:tc>
          <w:tcPr>
            <w:tcW w:w="1138" w:type="dxa"/>
          </w:tcPr>
          <w:p w:rsidR="005956A8" w:rsidRDefault="00F3183C">
            <w:pPr>
              <w:pStyle w:val="TableParagraph"/>
              <w:spacing w:line="256" w:lineRule="exact"/>
              <w:ind w:left="381" w:right="375"/>
              <w:jc w:val="center"/>
              <w:rPr>
                <w:b/>
                <w:sz w:val="24"/>
              </w:rPr>
            </w:pPr>
            <w:r>
              <w:rPr>
                <w:b/>
                <w:spacing w:val="-5"/>
                <w:sz w:val="24"/>
              </w:rPr>
              <w:t>Nr.</w:t>
            </w:r>
          </w:p>
        </w:tc>
        <w:tc>
          <w:tcPr>
            <w:tcW w:w="8136" w:type="dxa"/>
          </w:tcPr>
          <w:p w:rsidR="005956A8" w:rsidRDefault="00F3183C">
            <w:pPr>
              <w:pStyle w:val="TableParagraph"/>
              <w:spacing w:line="256" w:lineRule="exact"/>
              <w:ind w:left="107"/>
              <w:rPr>
                <w:b/>
                <w:sz w:val="24"/>
              </w:rPr>
            </w:pPr>
            <w:r>
              <w:rPr>
                <w:b/>
                <w:spacing w:val="-2"/>
                <w:sz w:val="24"/>
              </w:rPr>
              <w:t>Denumire</w:t>
            </w:r>
          </w:p>
        </w:tc>
      </w:tr>
      <w:tr w:rsidR="005956A8">
        <w:trPr>
          <w:trHeight w:val="275"/>
        </w:trPr>
        <w:tc>
          <w:tcPr>
            <w:tcW w:w="9274" w:type="dxa"/>
            <w:gridSpan w:val="2"/>
            <w:shd w:val="clear" w:color="auto" w:fill="FFF1CC"/>
          </w:tcPr>
          <w:p w:rsidR="005956A8" w:rsidRDefault="00F3183C">
            <w:pPr>
              <w:pStyle w:val="TableParagraph"/>
              <w:spacing w:line="256" w:lineRule="exact"/>
              <w:ind w:left="993"/>
              <w:rPr>
                <w:b/>
                <w:sz w:val="24"/>
              </w:rPr>
            </w:pPr>
            <w:r>
              <w:rPr>
                <w:b/>
                <w:sz w:val="24"/>
              </w:rPr>
              <w:t>PLANURI</w:t>
            </w:r>
            <w:r>
              <w:rPr>
                <w:b/>
                <w:spacing w:val="-12"/>
                <w:sz w:val="24"/>
              </w:rPr>
              <w:t xml:space="preserve"> </w:t>
            </w:r>
            <w:r>
              <w:rPr>
                <w:b/>
                <w:spacing w:val="-2"/>
                <w:sz w:val="24"/>
              </w:rPr>
              <w:t>GENERALE</w:t>
            </w:r>
          </w:p>
        </w:tc>
      </w:tr>
      <w:tr w:rsidR="005956A8">
        <w:trPr>
          <w:trHeight w:val="254"/>
        </w:trPr>
        <w:tc>
          <w:tcPr>
            <w:tcW w:w="1138" w:type="dxa"/>
          </w:tcPr>
          <w:p w:rsidR="005956A8" w:rsidRDefault="00F3183C">
            <w:pPr>
              <w:pStyle w:val="TableParagraph"/>
              <w:spacing w:before="12" w:line="222" w:lineRule="exact"/>
              <w:ind w:left="382" w:right="375"/>
              <w:jc w:val="center"/>
              <w:rPr>
                <w:sz w:val="20"/>
              </w:rPr>
            </w:pPr>
            <w:r>
              <w:rPr>
                <w:spacing w:val="-5"/>
                <w:sz w:val="20"/>
              </w:rPr>
              <w:t>A00</w:t>
            </w:r>
          </w:p>
        </w:tc>
        <w:tc>
          <w:tcPr>
            <w:tcW w:w="8136" w:type="dxa"/>
          </w:tcPr>
          <w:p w:rsidR="005956A8" w:rsidRDefault="00F3183C">
            <w:pPr>
              <w:pStyle w:val="TableParagraph"/>
              <w:spacing w:line="234" w:lineRule="exact"/>
              <w:ind w:left="107"/>
            </w:pPr>
            <w:r>
              <w:t>Plan</w:t>
            </w:r>
            <w:r>
              <w:rPr>
                <w:spacing w:val="-2"/>
              </w:rPr>
              <w:t xml:space="preserve"> </w:t>
            </w:r>
            <w:r>
              <w:t>de</w:t>
            </w:r>
            <w:r>
              <w:rPr>
                <w:spacing w:val="-1"/>
              </w:rPr>
              <w:t xml:space="preserve"> </w:t>
            </w:r>
            <w:r>
              <w:rPr>
                <w:spacing w:val="-2"/>
              </w:rPr>
              <w:t>încadrare</w:t>
            </w:r>
          </w:p>
        </w:tc>
      </w:tr>
      <w:tr w:rsidR="005956A8">
        <w:trPr>
          <w:trHeight w:val="251"/>
        </w:trPr>
        <w:tc>
          <w:tcPr>
            <w:tcW w:w="1138" w:type="dxa"/>
          </w:tcPr>
          <w:p w:rsidR="005956A8" w:rsidRDefault="00F3183C">
            <w:pPr>
              <w:pStyle w:val="TableParagraph"/>
              <w:spacing w:before="10" w:line="222" w:lineRule="exact"/>
              <w:ind w:left="382" w:right="375"/>
              <w:jc w:val="center"/>
              <w:rPr>
                <w:sz w:val="20"/>
              </w:rPr>
            </w:pPr>
            <w:r>
              <w:rPr>
                <w:spacing w:val="-5"/>
                <w:sz w:val="20"/>
              </w:rPr>
              <w:t>A01</w:t>
            </w:r>
          </w:p>
        </w:tc>
        <w:tc>
          <w:tcPr>
            <w:tcW w:w="8136" w:type="dxa"/>
          </w:tcPr>
          <w:p w:rsidR="005956A8" w:rsidRDefault="00F3183C">
            <w:pPr>
              <w:pStyle w:val="TableParagraph"/>
              <w:spacing w:line="232" w:lineRule="exact"/>
              <w:ind w:left="107"/>
            </w:pPr>
            <w:r>
              <w:t>Plan</w:t>
            </w:r>
            <w:r>
              <w:rPr>
                <w:spacing w:val="-4"/>
              </w:rPr>
              <w:t xml:space="preserve"> </w:t>
            </w:r>
            <w:r>
              <w:t>de</w:t>
            </w:r>
            <w:r>
              <w:rPr>
                <w:spacing w:val="-4"/>
              </w:rPr>
              <w:t xml:space="preserve"> </w:t>
            </w:r>
            <w:r>
              <w:t>situație</w:t>
            </w:r>
            <w:r>
              <w:rPr>
                <w:spacing w:val="-4"/>
              </w:rPr>
              <w:t xml:space="preserve"> </w:t>
            </w:r>
            <w:r>
              <w:rPr>
                <w:spacing w:val="-2"/>
              </w:rPr>
              <w:t>existent</w:t>
            </w:r>
          </w:p>
        </w:tc>
      </w:tr>
      <w:tr w:rsidR="005956A8">
        <w:trPr>
          <w:trHeight w:val="253"/>
        </w:trPr>
        <w:tc>
          <w:tcPr>
            <w:tcW w:w="1138" w:type="dxa"/>
          </w:tcPr>
          <w:p w:rsidR="005956A8" w:rsidRDefault="00F3183C">
            <w:pPr>
              <w:pStyle w:val="TableParagraph"/>
              <w:spacing w:before="12" w:line="222" w:lineRule="exact"/>
              <w:ind w:left="382" w:right="375"/>
              <w:jc w:val="center"/>
              <w:rPr>
                <w:sz w:val="20"/>
              </w:rPr>
            </w:pPr>
            <w:r>
              <w:rPr>
                <w:spacing w:val="-5"/>
                <w:sz w:val="20"/>
              </w:rPr>
              <w:t>A02</w:t>
            </w:r>
          </w:p>
        </w:tc>
        <w:tc>
          <w:tcPr>
            <w:tcW w:w="8136" w:type="dxa"/>
          </w:tcPr>
          <w:p w:rsidR="005956A8" w:rsidRDefault="00F3183C">
            <w:pPr>
              <w:pStyle w:val="TableParagraph"/>
              <w:spacing w:line="234" w:lineRule="exact"/>
              <w:ind w:left="107"/>
            </w:pPr>
            <w:r>
              <w:t>Plan</w:t>
            </w:r>
            <w:r>
              <w:rPr>
                <w:spacing w:val="-4"/>
              </w:rPr>
              <w:t xml:space="preserve"> </w:t>
            </w:r>
            <w:r>
              <w:t>de</w:t>
            </w:r>
            <w:r>
              <w:rPr>
                <w:spacing w:val="-4"/>
              </w:rPr>
              <w:t xml:space="preserve"> </w:t>
            </w:r>
            <w:r>
              <w:t>situație</w:t>
            </w:r>
            <w:r>
              <w:rPr>
                <w:spacing w:val="-4"/>
              </w:rPr>
              <w:t xml:space="preserve"> </w:t>
            </w:r>
            <w:r>
              <w:rPr>
                <w:spacing w:val="-2"/>
              </w:rPr>
              <w:t>propunere</w:t>
            </w:r>
          </w:p>
        </w:tc>
      </w:tr>
      <w:tr w:rsidR="005956A8">
        <w:trPr>
          <w:trHeight w:val="275"/>
        </w:trPr>
        <w:tc>
          <w:tcPr>
            <w:tcW w:w="9274" w:type="dxa"/>
            <w:gridSpan w:val="2"/>
            <w:shd w:val="clear" w:color="auto" w:fill="FFF1CC"/>
          </w:tcPr>
          <w:p w:rsidR="005956A8" w:rsidRDefault="00F3183C">
            <w:pPr>
              <w:pStyle w:val="TableParagraph"/>
              <w:spacing w:line="256" w:lineRule="exact"/>
              <w:ind w:left="993"/>
              <w:rPr>
                <w:b/>
                <w:sz w:val="24"/>
              </w:rPr>
            </w:pPr>
            <w:r>
              <w:rPr>
                <w:b/>
                <w:spacing w:val="-2"/>
                <w:sz w:val="24"/>
              </w:rPr>
              <w:t>ARHITECTURĂ</w:t>
            </w:r>
          </w:p>
        </w:tc>
      </w:tr>
      <w:tr w:rsidR="005956A8">
        <w:trPr>
          <w:trHeight w:val="11317"/>
        </w:trPr>
        <w:tc>
          <w:tcPr>
            <w:tcW w:w="9274" w:type="dxa"/>
            <w:gridSpan w:val="2"/>
          </w:tcPr>
          <w:p w:rsidR="005956A8" w:rsidRDefault="00F3183C">
            <w:pPr>
              <w:pStyle w:val="TableParagraph"/>
              <w:spacing w:line="275" w:lineRule="exact"/>
              <w:ind w:left="107"/>
              <w:rPr>
                <w:b/>
                <w:sz w:val="24"/>
              </w:rPr>
            </w:pPr>
            <w:r>
              <w:rPr>
                <w:b/>
                <w:sz w:val="24"/>
              </w:rPr>
              <w:t>Obiect</w:t>
            </w:r>
            <w:r>
              <w:rPr>
                <w:b/>
                <w:spacing w:val="-6"/>
                <w:sz w:val="24"/>
              </w:rPr>
              <w:t xml:space="preserve"> </w:t>
            </w:r>
            <w:r>
              <w:rPr>
                <w:b/>
                <w:sz w:val="24"/>
              </w:rPr>
              <w:t>1.</w:t>
            </w:r>
            <w:r>
              <w:rPr>
                <w:b/>
                <w:spacing w:val="-5"/>
                <w:sz w:val="24"/>
              </w:rPr>
              <w:t xml:space="preserve"> </w:t>
            </w:r>
            <w:r>
              <w:rPr>
                <w:b/>
                <w:sz w:val="24"/>
              </w:rPr>
              <w:t>Amenajarea</w:t>
            </w:r>
            <w:r>
              <w:rPr>
                <w:b/>
                <w:spacing w:val="-5"/>
                <w:sz w:val="24"/>
              </w:rPr>
              <w:t xml:space="preserve"> </w:t>
            </w:r>
            <w:r>
              <w:rPr>
                <w:b/>
                <w:spacing w:val="-2"/>
                <w:sz w:val="24"/>
              </w:rPr>
              <w:t>terenului</w:t>
            </w:r>
          </w:p>
          <w:p w:rsidR="005956A8" w:rsidRDefault="00F3183C">
            <w:pPr>
              <w:pStyle w:val="TableParagraph"/>
              <w:ind w:left="107" w:right="2745"/>
              <w:rPr>
                <w:sz w:val="24"/>
              </w:rPr>
            </w:pPr>
            <w:r>
              <w:rPr>
                <w:sz w:val="24"/>
              </w:rPr>
              <w:t>A02 – plan parter_plan invelitoare_fatade_sectiune_pavilion F A03</w:t>
            </w:r>
            <w:r>
              <w:rPr>
                <w:spacing w:val="-9"/>
                <w:sz w:val="24"/>
              </w:rPr>
              <w:t xml:space="preserve"> </w:t>
            </w:r>
            <w:r>
              <w:rPr>
                <w:sz w:val="24"/>
              </w:rPr>
              <w:t>–</w:t>
            </w:r>
            <w:r>
              <w:rPr>
                <w:spacing w:val="-8"/>
                <w:sz w:val="24"/>
              </w:rPr>
              <w:t xml:space="preserve"> </w:t>
            </w:r>
            <w:r>
              <w:rPr>
                <w:sz w:val="24"/>
              </w:rPr>
              <w:t>plan</w:t>
            </w:r>
            <w:r>
              <w:rPr>
                <w:spacing w:val="-8"/>
                <w:sz w:val="24"/>
              </w:rPr>
              <w:t xml:space="preserve"> </w:t>
            </w:r>
            <w:r>
              <w:rPr>
                <w:sz w:val="24"/>
              </w:rPr>
              <w:t>parter_plan</w:t>
            </w:r>
            <w:r>
              <w:rPr>
                <w:spacing w:val="-8"/>
                <w:sz w:val="24"/>
              </w:rPr>
              <w:t xml:space="preserve"> </w:t>
            </w:r>
            <w:r>
              <w:rPr>
                <w:sz w:val="24"/>
              </w:rPr>
              <w:t>invelitoare_fatade_sectiune_pavilion</w:t>
            </w:r>
            <w:r>
              <w:rPr>
                <w:spacing w:val="-8"/>
                <w:sz w:val="24"/>
              </w:rPr>
              <w:t xml:space="preserve"> </w:t>
            </w:r>
            <w:r>
              <w:rPr>
                <w:sz w:val="24"/>
              </w:rPr>
              <w:t>F1 A04 – plan parter_pavilion F2</w:t>
            </w:r>
          </w:p>
          <w:p w:rsidR="005956A8" w:rsidRDefault="00F3183C">
            <w:pPr>
              <w:pStyle w:val="TableParagraph"/>
              <w:ind w:left="107"/>
              <w:rPr>
                <w:sz w:val="24"/>
              </w:rPr>
            </w:pPr>
            <w:r>
              <w:rPr>
                <w:sz w:val="24"/>
              </w:rPr>
              <w:t>A05</w:t>
            </w:r>
            <w:r>
              <w:rPr>
                <w:spacing w:val="-3"/>
                <w:sz w:val="24"/>
              </w:rPr>
              <w:t xml:space="preserve"> </w:t>
            </w:r>
            <w:r>
              <w:rPr>
                <w:sz w:val="24"/>
              </w:rPr>
              <w:t>–</w:t>
            </w:r>
            <w:r>
              <w:rPr>
                <w:spacing w:val="-2"/>
                <w:sz w:val="24"/>
              </w:rPr>
              <w:t xml:space="preserve"> </w:t>
            </w:r>
            <w:r>
              <w:rPr>
                <w:sz w:val="24"/>
              </w:rPr>
              <w:t>plan</w:t>
            </w:r>
            <w:r>
              <w:rPr>
                <w:spacing w:val="-2"/>
                <w:sz w:val="24"/>
              </w:rPr>
              <w:t xml:space="preserve"> </w:t>
            </w:r>
            <w:r>
              <w:rPr>
                <w:sz w:val="24"/>
              </w:rPr>
              <w:t>invelitoare_pavilion</w:t>
            </w:r>
            <w:r>
              <w:rPr>
                <w:spacing w:val="-2"/>
                <w:sz w:val="24"/>
              </w:rPr>
              <w:t xml:space="preserve"> </w:t>
            </w:r>
            <w:r>
              <w:rPr>
                <w:spacing w:val="-5"/>
                <w:sz w:val="24"/>
              </w:rPr>
              <w:t>F2</w:t>
            </w:r>
          </w:p>
          <w:p w:rsidR="005956A8" w:rsidRDefault="00F3183C">
            <w:pPr>
              <w:pStyle w:val="TableParagraph"/>
              <w:ind w:left="107" w:right="3530"/>
              <w:jc w:val="both"/>
              <w:rPr>
                <w:sz w:val="24"/>
              </w:rPr>
            </w:pPr>
            <w:r>
              <w:rPr>
                <w:sz w:val="24"/>
              </w:rPr>
              <w:t>A06</w:t>
            </w:r>
            <w:r>
              <w:rPr>
                <w:spacing w:val="-5"/>
                <w:sz w:val="24"/>
              </w:rPr>
              <w:t xml:space="preserve"> </w:t>
            </w:r>
            <w:r>
              <w:rPr>
                <w:sz w:val="24"/>
              </w:rPr>
              <w:t>–</w:t>
            </w:r>
            <w:r>
              <w:rPr>
                <w:spacing w:val="-4"/>
                <w:sz w:val="24"/>
              </w:rPr>
              <w:t xml:space="preserve"> </w:t>
            </w:r>
            <w:r>
              <w:rPr>
                <w:sz w:val="24"/>
              </w:rPr>
              <w:t>fatada</w:t>
            </w:r>
            <w:r>
              <w:rPr>
                <w:spacing w:val="-4"/>
                <w:sz w:val="24"/>
              </w:rPr>
              <w:t xml:space="preserve"> </w:t>
            </w:r>
            <w:r>
              <w:rPr>
                <w:sz w:val="24"/>
              </w:rPr>
              <w:t>principală_fațadă</w:t>
            </w:r>
            <w:r>
              <w:rPr>
                <w:spacing w:val="-6"/>
                <w:sz w:val="24"/>
              </w:rPr>
              <w:t xml:space="preserve"> </w:t>
            </w:r>
            <w:r>
              <w:rPr>
                <w:sz w:val="24"/>
              </w:rPr>
              <w:t>lateral</w:t>
            </w:r>
            <w:r>
              <w:rPr>
                <w:spacing w:val="-4"/>
                <w:sz w:val="24"/>
              </w:rPr>
              <w:t xml:space="preserve"> </w:t>
            </w:r>
            <w:r>
              <w:rPr>
                <w:sz w:val="24"/>
              </w:rPr>
              <w:t>dreapta_pavilion</w:t>
            </w:r>
            <w:r>
              <w:rPr>
                <w:spacing w:val="-4"/>
                <w:sz w:val="24"/>
              </w:rPr>
              <w:t xml:space="preserve"> </w:t>
            </w:r>
            <w:r>
              <w:rPr>
                <w:sz w:val="24"/>
              </w:rPr>
              <w:t>F2 A07</w:t>
            </w:r>
            <w:r>
              <w:rPr>
                <w:spacing w:val="-7"/>
                <w:sz w:val="24"/>
              </w:rPr>
              <w:t xml:space="preserve"> </w:t>
            </w:r>
            <w:r>
              <w:rPr>
                <w:sz w:val="24"/>
              </w:rPr>
              <w:t>–</w:t>
            </w:r>
            <w:r>
              <w:rPr>
                <w:spacing w:val="-6"/>
                <w:sz w:val="24"/>
              </w:rPr>
              <w:t xml:space="preserve"> </w:t>
            </w:r>
            <w:r>
              <w:rPr>
                <w:sz w:val="24"/>
              </w:rPr>
              <w:t>fațadă</w:t>
            </w:r>
            <w:r>
              <w:rPr>
                <w:spacing w:val="-6"/>
                <w:sz w:val="24"/>
              </w:rPr>
              <w:t xml:space="preserve"> </w:t>
            </w:r>
            <w:r>
              <w:rPr>
                <w:sz w:val="24"/>
              </w:rPr>
              <w:t>posterioară_fațadă</w:t>
            </w:r>
            <w:r>
              <w:rPr>
                <w:spacing w:val="-8"/>
                <w:sz w:val="24"/>
              </w:rPr>
              <w:t xml:space="preserve"> </w:t>
            </w:r>
            <w:r>
              <w:rPr>
                <w:sz w:val="24"/>
              </w:rPr>
              <w:t>lateral</w:t>
            </w:r>
            <w:r>
              <w:rPr>
                <w:spacing w:val="-6"/>
                <w:sz w:val="24"/>
              </w:rPr>
              <w:t xml:space="preserve"> </w:t>
            </w:r>
            <w:r>
              <w:rPr>
                <w:sz w:val="24"/>
              </w:rPr>
              <w:t>stânga_pavilion</w:t>
            </w:r>
            <w:r>
              <w:rPr>
                <w:spacing w:val="-6"/>
                <w:sz w:val="24"/>
              </w:rPr>
              <w:t xml:space="preserve"> </w:t>
            </w:r>
            <w:r>
              <w:rPr>
                <w:sz w:val="24"/>
              </w:rPr>
              <w:t>F2 A08 – secțiuni_pavilion F2</w:t>
            </w:r>
          </w:p>
          <w:p w:rsidR="005956A8" w:rsidRDefault="00F3183C">
            <w:pPr>
              <w:pStyle w:val="TableParagraph"/>
              <w:ind w:left="107" w:right="5783"/>
              <w:rPr>
                <w:sz w:val="24"/>
              </w:rPr>
            </w:pPr>
            <w:r>
              <w:rPr>
                <w:sz w:val="24"/>
              </w:rPr>
              <w:t>A09 – plan parter_pavilion F3</w:t>
            </w:r>
            <w:r>
              <w:rPr>
                <w:spacing w:val="40"/>
                <w:sz w:val="24"/>
              </w:rPr>
              <w:t xml:space="preserve"> </w:t>
            </w:r>
            <w:r>
              <w:rPr>
                <w:sz w:val="24"/>
              </w:rPr>
              <w:t>A10</w:t>
            </w:r>
            <w:r>
              <w:rPr>
                <w:spacing w:val="-11"/>
                <w:sz w:val="24"/>
              </w:rPr>
              <w:t xml:space="preserve"> </w:t>
            </w:r>
            <w:r>
              <w:rPr>
                <w:sz w:val="24"/>
              </w:rPr>
              <w:t>–</w:t>
            </w:r>
            <w:r>
              <w:rPr>
                <w:spacing w:val="-10"/>
                <w:sz w:val="24"/>
              </w:rPr>
              <w:t xml:space="preserve"> </w:t>
            </w:r>
            <w:r>
              <w:rPr>
                <w:sz w:val="24"/>
              </w:rPr>
              <w:t>plan</w:t>
            </w:r>
            <w:r>
              <w:rPr>
                <w:spacing w:val="-10"/>
                <w:sz w:val="24"/>
              </w:rPr>
              <w:t xml:space="preserve"> </w:t>
            </w:r>
            <w:r>
              <w:rPr>
                <w:sz w:val="24"/>
              </w:rPr>
              <w:t>invelitoare_pavilion</w:t>
            </w:r>
            <w:r>
              <w:rPr>
                <w:spacing w:val="-10"/>
                <w:sz w:val="24"/>
              </w:rPr>
              <w:t xml:space="preserve"> </w:t>
            </w:r>
            <w:r>
              <w:rPr>
                <w:sz w:val="24"/>
              </w:rPr>
              <w:t>F3 A11 – fațade_pavilion F3</w:t>
            </w:r>
          </w:p>
          <w:p w:rsidR="005956A8" w:rsidRDefault="00F3183C">
            <w:pPr>
              <w:pStyle w:val="TableParagraph"/>
              <w:spacing w:before="1"/>
              <w:ind w:left="107" w:right="6143"/>
              <w:rPr>
                <w:sz w:val="24"/>
              </w:rPr>
            </w:pPr>
            <w:r>
              <w:rPr>
                <w:sz w:val="24"/>
              </w:rPr>
              <w:t>A12 – secțiuni_pavilion F3 A13</w:t>
            </w:r>
            <w:r>
              <w:rPr>
                <w:spacing w:val="-11"/>
                <w:sz w:val="24"/>
              </w:rPr>
              <w:t xml:space="preserve"> </w:t>
            </w:r>
            <w:r>
              <w:rPr>
                <w:sz w:val="24"/>
              </w:rPr>
              <w:t>–</w:t>
            </w:r>
            <w:r>
              <w:rPr>
                <w:spacing w:val="-10"/>
                <w:sz w:val="24"/>
              </w:rPr>
              <w:t xml:space="preserve"> </w:t>
            </w:r>
            <w:r>
              <w:rPr>
                <w:sz w:val="24"/>
              </w:rPr>
              <w:t>plan</w:t>
            </w:r>
            <w:r>
              <w:rPr>
                <w:spacing w:val="-10"/>
                <w:sz w:val="24"/>
              </w:rPr>
              <w:t xml:space="preserve"> </w:t>
            </w:r>
            <w:r>
              <w:rPr>
                <w:sz w:val="24"/>
              </w:rPr>
              <w:t>parter_pavilion</w:t>
            </w:r>
            <w:r>
              <w:rPr>
                <w:spacing w:val="-10"/>
                <w:sz w:val="24"/>
              </w:rPr>
              <w:t xml:space="preserve"> </w:t>
            </w:r>
            <w:r>
              <w:rPr>
                <w:sz w:val="24"/>
              </w:rPr>
              <w:t>F4</w:t>
            </w:r>
          </w:p>
          <w:p w:rsidR="005956A8" w:rsidRDefault="00F3183C">
            <w:pPr>
              <w:pStyle w:val="TableParagraph"/>
              <w:ind w:left="107"/>
              <w:rPr>
                <w:sz w:val="24"/>
              </w:rPr>
            </w:pPr>
            <w:r>
              <w:rPr>
                <w:sz w:val="24"/>
              </w:rPr>
              <w:t>A14</w:t>
            </w:r>
            <w:r>
              <w:rPr>
                <w:spacing w:val="-3"/>
                <w:sz w:val="24"/>
              </w:rPr>
              <w:t xml:space="preserve"> </w:t>
            </w:r>
            <w:r>
              <w:rPr>
                <w:sz w:val="24"/>
              </w:rPr>
              <w:t>–</w:t>
            </w:r>
            <w:r>
              <w:rPr>
                <w:spacing w:val="-2"/>
                <w:sz w:val="24"/>
              </w:rPr>
              <w:t xml:space="preserve"> </w:t>
            </w:r>
            <w:r>
              <w:rPr>
                <w:sz w:val="24"/>
              </w:rPr>
              <w:t>plan</w:t>
            </w:r>
            <w:r>
              <w:rPr>
                <w:spacing w:val="-2"/>
                <w:sz w:val="24"/>
              </w:rPr>
              <w:t xml:space="preserve"> </w:t>
            </w:r>
            <w:r>
              <w:rPr>
                <w:sz w:val="24"/>
              </w:rPr>
              <w:t>invelitoare_pavilion</w:t>
            </w:r>
            <w:r>
              <w:rPr>
                <w:spacing w:val="-2"/>
                <w:sz w:val="24"/>
              </w:rPr>
              <w:t xml:space="preserve"> </w:t>
            </w:r>
            <w:r>
              <w:rPr>
                <w:spacing w:val="-5"/>
                <w:sz w:val="24"/>
              </w:rPr>
              <w:t>F4</w:t>
            </w:r>
          </w:p>
          <w:p w:rsidR="005956A8" w:rsidRDefault="00F3183C">
            <w:pPr>
              <w:pStyle w:val="TableParagraph"/>
              <w:ind w:left="107" w:right="2146"/>
              <w:rPr>
                <w:sz w:val="24"/>
              </w:rPr>
            </w:pPr>
            <w:r>
              <w:rPr>
                <w:sz w:val="24"/>
              </w:rPr>
              <w:t>A15</w:t>
            </w:r>
            <w:r>
              <w:rPr>
                <w:spacing w:val="-7"/>
                <w:sz w:val="24"/>
              </w:rPr>
              <w:t xml:space="preserve"> </w:t>
            </w:r>
            <w:r>
              <w:rPr>
                <w:sz w:val="24"/>
              </w:rPr>
              <w:t>–</w:t>
            </w:r>
            <w:r>
              <w:rPr>
                <w:spacing w:val="-6"/>
                <w:sz w:val="24"/>
              </w:rPr>
              <w:t xml:space="preserve"> </w:t>
            </w:r>
            <w:r>
              <w:rPr>
                <w:sz w:val="24"/>
              </w:rPr>
              <w:t>fațadă</w:t>
            </w:r>
            <w:r>
              <w:rPr>
                <w:spacing w:val="-7"/>
                <w:sz w:val="24"/>
              </w:rPr>
              <w:t xml:space="preserve"> </w:t>
            </w:r>
            <w:r>
              <w:rPr>
                <w:sz w:val="24"/>
              </w:rPr>
              <w:t>principală_fațadă</w:t>
            </w:r>
            <w:r>
              <w:rPr>
                <w:spacing w:val="-8"/>
                <w:sz w:val="24"/>
              </w:rPr>
              <w:t xml:space="preserve"> </w:t>
            </w:r>
            <w:r>
              <w:rPr>
                <w:sz w:val="24"/>
              </w:rPr>
              <w:t>posterioară_fațade</w:t>
            </w:r>
            <w:r>
              <w:rPr>
                <w:spacing w:val="-6"/>
                <w:sz w:val="24"/>
              </w:rPr>
              <w:t xml:space="preserve"> </w:t>
            </w:r>
            <w:r>
              <w:rPr>
                <w:sz w:val="24"/>
              </w:rPr>
              <w:t>laterale_pavilion</w:t>
            </w:r>
            <w:r>
              <w:rPr>
                <w:spacing w:val="-6"/>
                <w:sz w:val="24"/>
              </w:rPr>
              <w:t xml:space="preserve"> </w:t>
            </w:r>
            <w:r>
              <w:rPr>
                <w:sz w:val="24"/>
              </w:rPr>
              <w:t>F4 A16 – secțiune_fațadă lateral stânga_pavilion F4</w:t>
            </w:r>
          </w:p>
          <w:p w:rsidR="005956A8" w:rsidRDefault="00F3183C">
            <w:pPr>
              <w:pStyle w:val="TableParagraph"/>
              <w:ind w:left="107" w:right="4591"/>
              <w:rPr>
                <w:sz w:val="24"/>
              </w:rPr>
            </w:pPr>
            <w:r>
              <w:rPr>
                <w:sz w:val="24"/>
              </w:rPr>
              <w:t>A17</w:t>
            </w:r>
            <w:r>
              <w:rPr>
                <w:spacing w:val="-9"/>
                <w:sz w:val="24"/>
              </w:rPr>
              <w:t xml:space="preserve"> </w:t>
            </w:r>
            <w:r>
              <w:rPr>
                <w:sz w:val="24"/>
              </w:rPr>
              <w:t>–</w:t>
            </w:r>
            <w:r>
              <w:rPr>
                <w:spacing w:val="-8"/>
                <w:sz w:val="24"/>
              </w:rPr>
              <w:t xml:space="preserve"> </w:t>
            </w:r>
            <w:r>
              <w:rPr>
                <w:sz w:val="24"/>
              </w:rPr>
              <w:t>plan</w:t>
            </w:r>
            <w:r>
              <w:rPr>
                <w:spacing w:val="-8"/>
                <w:sz w:val="24"/>
              </w:rPr>
              <w:t xml:space="preserve"> </w:t>
            </w:r>
            <w:r>
              <w:rPr>
                <w:sz w:val="24"/>
              </w:rPr>
              <w:t>parter_plan</w:t>
            </w:r>
            <w:r>
              <w:rPr>
                <w:spacing w:val="-8"/>
                <w:sz w:val="24"/>
              </w:rPr>
              <w:t xml:space="preserve"> </w:t>
            </w:r>
            <w:r>
              <w:rPr>
                <w:sz w:val="24"/>
              </w:rPr>
              <w:t>invelitoare_pavilion</w:t>
            </w:r>
            <w:r>
              <w:rPr>
                <w:spacing w:val="-8"/>
                <w:sz w:val="24"/>
              </w:rPr>
              <w:t xml:space="preserve"> </w:t>
            </w:r>
            <w:r>
              <w:rPr>
                <w:sz w:val="24"/>
              </w:rPr>
              <w:t>N3 A18 – fațade_secțiune_pavilion N3</w:t>
            </w:r>
          </w:p>
          <w:p w:rsidR="005956A8" w:rsidRDefault="00F3183C">
            <w:pPr>
              <w:pStyle w:val="TableParagraph"/>
              <w:ind w:left="107" w:right="5512"/>
              <w:rPr>
                <w:sz w:val="24"/>
              </w:rPr>
            </w:pPr>
            <w:r>
              <w:rPr>
                <w:sz w:val="24"/>
              </w:rPr>
              <w:t>A19 – plan parter_pavilion C-C1</w:t>
            </w:r>
            <w:r>
              <w:rPr>
                <w:spacing w:val="40"/>
                <w:sz w:val="24"/>
              </w:rPr>
              <w:t xml:space="preserve"> </w:t>
            </w:r>
            <w:r>
              <w:rPr>
                <w:sz w:val="24"/>
              </w:rPr>
              <w:t>A20</w:t>
            </w:r>
            <w:r>
              <w:rPr>
                <w:spacing w:val="-10"/>
                <w:sz w:val="24"/>
              </w:rPr>
              <w:t xml:space="preserve"> </w:t>
            </w:r>
            <w:r>
              <w:rPr>
                <w:sz w:val="24"/>
              </w:rPr>
              <w:t>–</w:t>
            </w:r>
            <w:r>
              <w:rPr>
                <w:spacing w:val="-9"/>
                <w:sz w:val="24"/>
              </w:rPr>
              <w:t xml:space="preserve"> </w:t>
            </w:r>
            <w:r>
              <w:rPr>
                <w:sz w:val="24"/>
              </w:rPr>
              <w:t>plan</w:t>
            </w:r>
            <w:r>
              <w:rPr>
                <w:spacing w:val="-9"/>
                <w:sz w:val="24"/>
              </w:rPr>
              <w:t xml:space="preserve"> </w:t>
            </w:r>
            <w:r>
              <w:rPr>
                <w:sz w:val="24"/>
              </w:rPr>
              <w:t>invelitoare_pavilion</w:t>
            </w:r>
            <w:r>
              <w:rPr>
                <w:spacing w:val="-9"/>
                <w:sz w:val="24"/>
              </w:rPr>
              <w:t xml:space="preserve"> </w:t>
            </w:r>
            <w:r>
              <w:rPr>
                <w:sz w:val="24"/>
              </w:rPr>
              <w:t>C-C1 A21 – secțiuni_pavilion C-C1</w:t>
            </w:r>
          </w:p>
          <w:p w:rsidR="005956A8" w:rsidRDefault="00F3183C">
            <w:pPr>
              <w:pStyle w:val="TableParagraph"/>
              <w:ind w:left="107" w:right="6143"/>
              <w:rPr>
                <w:sz w:val="24"/>
              </w:rPr>
            </w:pPr>
            <w:r>
              <w:rPr>
                <w:sz w:val="24"/>
              </w:rPr>
              <w:t>A22 – fațade_pavilion C-C1 A23</w:t>
            </w:r>
            <w:r>
              <w:rPr>
                <w:spacing w:val="-11"/>
                <w:sz w:val="24"/>
              </w:rPr>
              <w:t xml:space="preserve"> </w:t>
            </w:r>
            <w:r>
              <w:rPr>
                <w:sz w:val="24"/>
              </w:rPr>
              <w:t>–</w:t>
            </w:r>
            <w:r>
              <w:rPr>
                <w:spacing w:val="-10"/>
                <w:sz w:val="24"/>
              </w:rPr>
              <w:t xml:space="preserve"> </w:t>
            </w:r>
            <w:r>
              <w:rPr>
                <w:sz w:val="24"/>
              </w:rPr>
              <w:t>plan</w:t>
            </w:r>
            <w:r>
              <w:rPr>
                <w:spacing w:val="-10"/>
                <w:sz w:val="24"/>
              </w:rPr>
              <w:t xml:space="preserve"> </w:t>
            </w:r>
            <w:r>
              <w:rPr>
                <w:sz w:val="24"/>
              </w:rPr>
              <w:t>parter_pavilion</w:t>
            </w:r>
            <w:r>
              <w:rPr>
                <w:spacing w:val="-10"/>
                <w:sz w:val="24"/>
              </w:rPr>
              <w:t xml:space="preserve"> </w:t>
            </w:r>
            <w:r>
              <w:rPr>
                <w:sz w:val="24"/>
              </w:rPr>
              <w:t>A3</w:t>
            </w:r>
          </w:p>
          <w:p w:rsidR="005956A8" w:rsidRDefault="00F3183C">
            <w:pPr>
              <w:pStyle w:val="TableParagraph"/>
              <w:ind w:left="107"/>
              <w:rPr>
                <w:sz w:val="24"/>
              </w:rPr>
            </w:pPr>
            <w:r>
              <w:rPr>
                <w:sz w:val="24"/>
              </w:rPr>
              <w:t>A24</w:t>
            </w:r>
            <w:r>
              <w:rPr>
                <w:spacing w:val="-3"/>
                <w:sz w:val="24"/>
              </w:rPr>
              <w:t xml:space="preserve"> </w:t>
            </w:r>
            <w:r>
              <w:rPr>
                <w:sz w:val="24"/>
              </w:rPr>
              <w:t>–</w:t>
            </w:r>
            <w:r>
              <w:rPr>
                <w:spacing w:val="-2"/>
                <w:sz w:val="24"/>
              </w:rPr>
              <w:t xml:space="preserve"> </w:t>
            </w:r>
            <w:r>
              <w:rPr>
                <w:sz w:val="24"/>
              </w:rPr>
              <w:t>plan</w:t>
            </w:r>
            <w:r>
              <w:rPr>
                <w:spacing w:val="-2"/>
                <w:sz w:val="24"/>
              </w:rPr>
              <w:t xml:space="preserve"> </w:t>
            </w:r>
            <w:r>
              <w:rPr>
                <w:sz w:val="24"/>
              </w:rPr>
              <w:t>invelitoare_pavilion</w:t>
            </w:r>
            <w:r>
              <w:rPr>
                <w:spacing w:val="-2"/>
                <w:sz w:val="24"/>
              </w:rPr>
              <w:t xml:space="preserve"> </w:t>
            </w:r>
            <w:r>
              <w:rPr>
                <w:spacing w:val="-5"/>
                <w:sz w:val="24"/>
              </w:rPr>
              <w:t>A3</w:t>
            </w:r>
          </w:p>
          <w:p w:rsidR="005956A8" w:rsidRDefault="00F3183C">
            <w:pPr>
              <w:pStyle w:val="TableParagraph"/>
              <w:ind w:left="107" w:right="3205"/>
              <w:rPr>
                <w:sz w:val="24"/>
              </w:rPr>
            </w:pPr>
            <w:r>
              <w:rPr>
                <w:sz w:val="24"/>
              </w:rPr>
              <w:t>A25 – fațadă principală_fațadă lateral stânga_pavilion A3 A26</w:t>
            </w:r>
            <w:r>
              <w:rPr>
                <w:spacing w:val="-7"/>
                <w:sz w:val="24"/>
              </w:rPr>
              <w:t xml:space="preserve"> </w:t>
            </w:r>
            <w:r>
              <w:rPr>
                <w:sz w:val="24"/>
              </w:rPr>
              <w:t>–</w:t>
            </w:r>
            <w:r>
              <w:rPr>
                <w:spacing w:val="-6"/>
                <w:sz w:val="24"/>
              </w:rPr>
              <w:t xml:space="preserve"> </w:t>
            </w:r>
            <w:r>
              <w:rPr>
                <w:sz w:val="24"/>
              </w:rPr>
              <w:t>fațadă</w:t>
            </w:r>
            <w:r>
              <w:rPr>
                <w:spacing w:val="-6"/>
                <w:sz w:val="24"/>
              </w:rPr>
              <w:t xml:space="preserve"> </w:t>
            </w:r>
            <w:r>
              <w:rPr>
                <w:sz w:val="24"/>
              </w:rPr>
              <w:t>posterioară_fațadă</w:t>
            </w:r>
            <w:r>
              <w:rPr>
                <w:spacing w:val="-8"/>
                <w:sz w:val="24"/>
              </w:rPr>
              <w:t xml:space="preserve"> </w:t>
            </w:r>
            <w:r>
              <w:rPr>
                <w:sz w:val="24"/>
              </w:rPr>
              <w:t>lateral</w:t>
            </w:r>
            <w:r>
              <w:rPr>
                <w:spacing w:val="-6"/>
                <w:sz w:val="24"/>
              </w:rPr>
              <w:t xml:space="preserve"> </w:t>
            </w:r>
            <w:r>
              <w:rPr>
                <w:sz w:val="24"/>
              </w:rPr>
              <w:t>dreapta_pavilion</w:t>
            </w:r>
            <w:r>
              <w:rPr>
                <w:spacing w:val="-6"/>
                <w:sz w:val="24"/>
              </w:rPr>
              <w:t xml:space="preserve"> </w:t>
            </w:r>
            <w:r>
              <w:rPr>
                <w:sz w:val="24"/>
              </w:rPr>
              <w:t>A3 A27 – secțiuni_pavilion A3</w:t>
            </w:r>
          </w:p>
          <w:p w:rsidR="005956A8" w:rsidRDefault="00F3183C">
            <w:pPr>
              <w:pStyle w:val="TableParagraph"/>
              <w:ind w:left="107"/>
              <w:rPr>
                <w:sz w:val="24"/>
              </w:rPr>
            </w:pPr>
            <w:r>
              <w:rPr>
                <w:sz w:val="24"/>
              </w:rPr>
              <w:t>A28</w:t>
            </w:r>
            <w:r>
              <w:rPr>
                <w:spacing w:val="-3"/>
                <w:sz w:val="24"/>
              </w:rPr>
              <w:t xml:space="preserve"> </w:t>
            </w:r>
            <w:r>
              <w:rPr>
                <w:sz w:val="24"/>
              </w:rPr>
              <w:t>–</w:t>
            </w:r>
            <w:r>
              <w:rPr>
                <w:spacing w:val="-1"/>
                <w:sz w:val="24"/>
              </w:rPr>
              <w:t xml:space="preserve"> </w:t>
            </w:r>
            <w:r>
              <w:rPr>
                <w:sz w:val="24"/>
              </w:rPr>
              <w:t>plan</w:t>
            </w:r>
            <w:r>
              <w:rPr>
                <w:spacing w:val="-2"/>
                <w:sz w:val="24"/>
              </w:rPr>
              <w:t xml:space="preserve"> demolări_desfaceri</w:t>
            </w:r>
          </w:p>
          <w:p w:rsidR="005956A8" w:rsidRDefault="00F3183C">
            <w:pPr>
              <w:pStyle w:val="TableParagraph"/>
              <w:ind w:left="107" w:right="4820"/>
              <w:rPr>
                <w:sz w:val="24"/>
              </w:rPr>
            </w:pPr>
            <w:r>
              <w:rPr>
                <w:sz w:val="24"/>
              </w:rPr>
              <w:t>A29a.</w:t>
            </w:r>
            <w:r>
              <w:rPr>
                <w:spacing w:val="-7"/>
                <w:sz w:val="24"/>
              </w:rPr>
              <w:t xml:space="preserve"> </w:t>
            </w:r>
            <w:r>
              <w:rPr>
                <w:sz w:val="24"/>
              </w:rPr>
              <w:t>–</w:t>
            </w:r>
            <w:r>
              <w:rPr>
                <w:spacing w:val="-7"/>
                <w:sz w:val="24"/>
              </w:rPr>
              <w:t xml:space="preserve"> </w:t>
            </w:r>
            <w:r>
              <w:rPr>
                <w:sz w:val="24"/>
              </w:rPr>
              <w:t>plan</w:t>
            </w:r>
            <w:r>
              <w:rPr>
                <w:spacing w:val="-7"/>
                <w:sz w:val="24"/>
              </w:rPr>
              <w:t xml:space="preserve"> </w:t>
            </w:r>
            <w:r>
              <w:rPr>
                <w:sz w:val="24"/>
              </w:rPr>
              <w:t>de</w:t>
            </w:r>
            <w:r>
              <w:rPr>
                <w:spacing w:val="-8"/>
                <w:sz w:val="24"/>
              </w:rPr>
              <w:t xml:space="preserve"> </w:t>
            </w:r>
            <w:r>
              <w:rPr>
                <w:sz w:val="24"/>
              </w:rPr>
              <w:t>situație_propunere_1/2 A29b.</w:t>
            </w:r>
            <w:r>
              <w:rPr>
                <w:spacing w:val="-1"/>
                <w:sz w:val="24"/>
              </w:rPr>
              <w:t xml:space="preserve"> </w:t>
            </w:r>
            <w:r>
              <w:rPr>
                <w:sz w:val="24"/>
              </w:rPr>
              <w:t>– plan de</w:t>
            </w:r>
            <w:r>
              <w:rPr>
                <w:spacing w:val="-2"/>
                <w:sz w:val="24"/>
              </w:rPr>
              <w:t xml:space="preserve"> situație_propunere_2/2</w:t>
            </w:r>
          </w:p>
          <w:p w:rsidR="005956A8" w:rsidRDefault="005956A8">
            <w:pPr>
              <w:pStyle w:val="TableParagraph"/>
              <w:spacing w:before="1"/>
              <w:rPr>
                <w:b/>
                <w:sz w:val="24"/>
              </w:rPr>
            </w:pPr>
          </w:p>
          <w:p w:rsidR="005956A8" w:rsidRDefault="00F3183C">
            <w:pPr>
              <w:pStyle w:val="TableParagraph"/>
              <w:ind w:left="107"/>
              <w:rPr>
                <w:b/>
                <w:sz w:val="24"/>
              </w:rPr>
            </w:pPr>
            <w:r>
              <w:rPr>
                <w:b/>
                <w:sz w:val="24"/>
              </w:rPr>
              <w:t>Obiect</w:t>
            </w:r>
            <w:r>
              <w:rPr>
                <w:b/>
                <w:spacing w:val="-4"/>
                <w:sz w:val="24"/>
              </w:rPr>
              <w:t xml:space="preserve"> </w:t>
            </w:r>
            <w:r>
              <w:rPr>
                <w:b/>
                <w:sz w:val="24"/>
              </w:rPr>
              <w:t>2.</w:t>
            </w:r>
            <w:r>
              <w:rPr>
                <w:b/>
                <w:spacing w:val="-1"/>
                <w:sz w:val="24"/>
              </w:rPr>
              <w:t xml:space="preserve"> </w:t>
            </w:r>
            <w:r>
              <w:rPr>
                <w:b/>
                <w:sz w:val="24"/>
              </w:rPr>
              <w:t>Realizare</w:t>
            </w:r>
            <w:r>
              <w:rPr>
                <w:b/>
                <w:spacing w:val="-3"/>
                <w:sz w:val="24"/>
              </w:rPr>
              <w:t xml:space="preserve"> </w:t>
            </w:r>
            <w:r>
              <w:rPr>
                <w:b/>
                <w:sz w:val="24"/>
              </w:rPr>
              <w:t>atelier</w:t>
            </w:r>
            <w:r>
              <w:rPr>
                <w:b/>
                <w:spacing w:val="-2"/>
                <w:sz w:val="24"/>
              </w:rPr>
              <w:t xml:space="preserve"> </w:t>
            </w:r>
            <w:r>
              <w:rPr>
                <w:b/>
                <w:sz w:val="24"/>
              </w:rPr>
              <w:t>de</w:t>
            </w:r>
            <w:r>
              <w:rPr>
                <w:b/>
                <w:spacing w:val="-3"/>
                <w:sz w:val="24"/>
              </w:rPr>
              <w:t xml:space="preserve"> </w:t>
            </w:r>
            <w:r>
              <w:rPr>
                <w:b/>
                <w:sz w:val="24"/>
              </w:rPr>
              <w:t>reparații/intreținere</w:t>
            </w:r>
            <w:r>
              <w:rPr>
                <w:b/>
                <w:spacing w:val="-2"/>
                <w:sz w:val="24"/>
              </w:rPr>
              <w:t xml:space="preserve"> </w:t>
            </w:r>
            <w:r>
              <w:rPr>
                <w:b/>
                <w:sz w:val="24"/>
              </w:rPr>
              <w:t>tehnică</w:t>
            </w:r>
            <w:r>
              <w:rPr>
                <w:b/>
                <w:spacing w:val="-1"/>
                <w:sz w:val="24"/>
              </w:rPr>
              <w:t xml:space="preserve"> </w:t>
            </w:r>
            <w:r>
              <w:rPr>
                <w:b/>
                <w:spacing w:val="-2"/>
                <w:sz w:val="24"/>
              </w:rPr>
              <w:t>militară(ARTM)</w:t>
            </w:r>
          </w:p>
          <w:p w:rsidR="005956A8" w:rsidRDefault="00F3183C">
            <w:pPr>
              <w:pStyle w:val="TableParagraph"/>
              <w:ind w:left="107" w:right="7117"/>
              <w:rPr>
                <w:sz w:val="24"/>
              </w:rPr>
            </w:pPr>
            <w:r>
              <w:rPr>
                <w:sz w:val="24"/>
              </w:rPr>
              <w:t>A30</w:t>
            </w:r>
            <w:r>
              <w:rPr>
                <w:spacing w:val="-14"/>
                <w:sz w:val="24"/>
              </w:rPr>
              <w:t xml:space="preserve"> </w:t>
            </w:r>
            <w:r>
              <w:rPr>
                <w:sz w:val="24"/>
              </w:rPr>
              <w:t>–</w:t>
            </w:r>
            <w:r>
              <w:rPr>
                <w:spacing w:val="-13"/>
                <w:sz w:val="24"/>
              </w:rPr>
              <w:t xml:space="preserve"> </w:t>
            </w:r>
            <w:r>
              <w:rPr>
                <w:sz w:val="24"/>
              </w:rPr>
              <w:t>plan</w:t>
            </w:r>
            <w:r>
              <w:rPr>
                <w:spacing w:val="-13"/>
                <w:sz w:val="24"/>
              </w:rPr>
              <w:t xml:space="preserve"> </w:t>
            </w:r>
            <w:r>
              <w:rPr>
                <w:sz w:val="24"/>
              </w:rPr>
              <w:t>parter A31</w:t>
            </w:r>
            <w:r>
              <w:rPr>
                <w:spacing w:val="-2"/>
                <w:sz w:val="24"/>
              </w:rPr>
              <w:t xml:space="preserve"> </w:t>
            </w:r>
            <w:r>
              <w:rPr>
                <w:sz w:val="24"/>
              </w:rPr>
              <w:t>– plan</w:t>
            </w:r>
            <w:r>
              <w:rPr>
                <w:spacing w:val="-1"/>
                <w:sz w:val="24"/>
              </w:rPr>
              <w:t xml:space="preserve"> </w:t>
            </w:r>
            <w:r>
              <w:rPr>
                <w:sz w:val="24"/>
              </w:rPr>
              <w:t xml:space="preserve">etaj </w:t>
            </w:r>
            <w:r>
              <w:rPr>
                <w:spacing w:val="-10"/>
                <w:sz w:val="24"/>
              </w:rPr>
              <w:t>1</w:t>
            </w:r>
          </w:p>
          <w:p w:rsidR="005956A8" w:rsidRDefault="00F3183C">
            <w:pPr>
              <w:pStyle w:val="TableParagraph"/>
              <w:spacing w:line="270" w:lineRule="atLeast"/>
              <w:ind w:left="107" w:right="6917"/>
              <w:rPr>
                <w:sz w:val="24"/>
              </w:rPr>
            </w:pPr>
            <w:r>
              <w:rPr>
                <w:sz w:val="24"/>
              </w:rPr>
              <w:t>A32 – plan invelitoare A33 – secțiune A-A A34 – secțiune B-B A35</w:t>
            </w:r>
            <w:r>
              <w:rPr>
                <w:spacing w:val="-14"/>
                <w:sz w:val="24"/>
              </w:rPr>
              <w:t xml:space="preserve"> </w:t>
            </w:r>
            <w:r>
              <w:rPr>
                <w:sz w:val="24"/>
              </w:rPr>
              <w:t>–</w:t>
            </w:r>
            <w:r>
              <w:rPr>
                <w:spacing w:val="-13"/>
                <w:sz w:val="24"/>
              </w:rPr>
              <w:t xml:space="preserve"> </w:t>
            </w:r>
            <w:r>
              <w:rPr>
                <w:sz w:val="24"/>
              </w:rPr>
              <w:t>fațadă</w:t>
            </w:r>
            <w:r>
              <w:rPr>
                <w:spacing w:val="-13"/>
                <w:sz w:val="24"/>
              </w:rPr>
              <w:t xml:space="preserve"> </w:t>
            </w:r>
            <w:r>
              <w:rPr>
                <w:sz w:val="24"/>
              </w:rPr>
              <w:t>nord-vest A36 – fațadă sud-vest A37 – fațadă nord-est A38 – fațadă sud-est</w:t>
            </w:r>
          </w:p>
        </w:tc>
      </w:tr>
    </w:tbl>
    <w:p w:rsidR="005956A8" w:rsidRDefault="005956A8">
      <w:pPr>
        <w:spacing w:line="270" w:lineRule="atLeast"/>
        <w:rPr>
          <w:sz w:val="24"/>
        </w:rPr>
        <w:sectPr w:rsidR="005956A8">
          <w:pgSz w:w="11910" w:h="16840"/>
          <w:pgMar w:top="1680" w:right="0" w:bottom="700" w:left="860" w:header="467" w:footer="518" w:gutter="0"/>
          <w:cols w:space="720"/>
        </w:sectPr>
      </w:pPr>
    </w:p>
    <w:p w:rsidR="005956A8" w:rsidRDefault="005956A8">
      <w:pPr>
        <w:pStyle w:val="BodyText"/>
        <w:ind w:left="0"/>
        <w:rPr>
          <w:b/>
          <w:sz w:val="20"/>
        </w:rPr>
      </w:pPr>
      <w:r w:rsidRPr="005956A8">
        <w:pict>
          <v:rect id="docshape403" o:spid="_x0000_s1028" style="position:absolute;margin-left:69.15pt;margin-top:83.05pt;width:485.25pt;height:1.45pt;z-index:15838208;mso-position-horizontal-relative:page;mso-position-vertical-relative:page" fillcolor="black" stroked="f">
            <w10:wrap anchorx="page" anchory="page"/>
          </v:rect>
        </w:pict>
      </w:r>
    </w:p>
    <w:p w:rsidR="005956A8" w:rsidRDefault="005956A8">
      <w:pPr>
        <w:pStyle w:val="BodyText"/>
        <w:spacing w:before="8"/>
        <w:ind w:left="0"/>
        <w:rPr>
          <w:b/>
          <w:sz w:val="10"/>
        </w:r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8"/>
        <w:gridCol w:w="8136"/>
      </w:tblGrid>
      <w:tr w:rsidR="005956A8">
        <w:trPr>
          <w:trHeight w:val="275"/>
        </w:trPr>
        <w:tc>
          <w:tcPr>
            <w:tcW w:w="1138" w:type="dxa"/>
          </w:tcPr>
          <w:p w:rsidR="005956A8" w:rsidRDefault="00F3183C">
            <w:pPr>
              <w:pStyle w:val="TableParagraph"/>
              <w:spacing w:line="256" w:lineRule="exact"/>
              <w:ind w:left="381" w:right="375"/>
              <w:jc w:val="center"/>
              <w:rPr>
                <w:b/>
                <w:sz w:val="24"/>
              </w:rPr>
            </w:pPr>
            <w:r>
              <w:rPr>
                <w:b/>
                <w:spacing w:val="-5"/>
                <w:sz w:val="24"/>
              </w:rPr>
              <w:t>Nr.</w:t>
            </w:r>
          </w:p>
        </w:tc>
        <w:tc>
          <w:tcPr>
            <w:tcW w:w="8136" w:type="dxa"/>
          </w:tcPr>
          <w:p w:rsidR="005956A8" w:rsidRDefault="00F3183C">
            <w:pPr>
              <w:pStyle w:val="TableParagraph"/>
              <w:spacing w:line="256" w:lineRule="exact"/>
              <w:ind w:left="107"/>
              <w:rPr>
                <w:b/>
                <w:sz w:val="24"/>
              </w:rPr>
            </w:pPr>
            <w:r>
              <w:rPr>
                <w:b/>
                <w:spacing w:val="-2"/>
                <w:sz w:val="24"/>
              </w:rPr>
              <w:t>Denumire</w:t>
            </w:r>
          </w:p>
        </w:tc>
      </w:tr>
      <w:tr w:rsidR="005956A8">
        <w:trPr>
          <w:trHeight w:val="11017"/>
        </w:trPr>
        <w:tc>
          <w:tcPr>
            <w:tcW w:w="9274" w:type="dxa"/>
            <w:gridSpan w:val="2"/>
          </w:tcPr>
          <w:p w:rsidR="005956A8" w:rsidRDefault="005956A8">
            <w:pPr>
              <w:pStyle w:val="TableParagraph"/>
              <w:spacing w:before="10"/>
              <w:rPr>
                <w:b/>
                <w:sz w:val="23"/>
              </w:rPr>
            </w:pPr>
          </w:p>
          <w:p w:rsidR="005956A8" w:rsidRDefault="00F3183C">
            <w:pPr>
              <w:pStyle w:val="TableParagraph"/>
              <w:ind w:left="107"/>
              <w:rPr>
                <w:b/>
                <w:sz w:val="24"/>
              </w:rPr>
            </w:pPr>
            <w:r>
              <w:rPr>
                <w:b/>
                <w:sz w:val="24"/>
              </w:rPr>
              <w:t>Obiect</w:t>
            </w:r>
            <w:r>
              <w:rPr>
                <w:b/>
                <w:spacing w:val="-5"/>
                <w:sz w:val="24"/>
              </w:rPr>
              <w:t xml:space="preserve"> </w:t>
            </w:r>
            <w:r>
              <w:rPr>
                <w:b/>
                <w:sz w:val="24"/>
              </w:rPr>
              <w:t>3.</w:t>
            </w:r>
            <w:r>
              <w:rPr>
                <w:b/>
                <w:spacing w:val="-2"/>
                <w:sz w:val="24"/>
              </w:rPr>
              <w:t xml:space="preserve"> </w:t>
            </w:r>
            <w:r>
              <w:rPr>
                <w:b/>
                <w:sz w:val="24"/>
              </w:rPr>
              <w:t>Realizare</w:t>
            </w:r>
            <w:r>
              <w:rPr>
                <w:b/>
                <w:spacing w:val="-3"/>
                <w:sz w:val="24"/>
              </w:rPr>
              <w:t xml:space="preserve"> </w:t>
            </w:r>
            <w:r>
              <w:rPr>
                <w:b/>
                <w:sz w:val="24"/>
              </w:rPr>
              <w:t>stație</w:t>
            </w:r>
            <w:r>
              <w:rPr>
                <w:b/>
                <w:spacing w:val="-3"/>
                <w:sz w:val="24"/>
              </w:rPr>
              <w:t xml:space="preserve"> </w:t>
            </w:r>
            <w:r>
              <w:rPr>
                <w:b/>
                <w:sz w:val="24"/>
              </w:rPr>
              <w:t>de</w:t>
            </w:r>
            <w:r>
              <w:rPr>
                <w:b/>
                <w:spacing w:val="-3"/>
                <w:sz w:val="24"/>
              </w:rPr>
              <w:t xml:space="preserve"> </w:t>
            </w:r>
            <w:r>
              <w:rPr>
                <w:b/>
                <w:sz w:val="24"/>
              </w:rPr>
              <w:t>spălare</w:t>
            </w:r>
            <w:r>
              <w:rPr>
                <w:b/>
                <w:spacing w:val="-4"/>
                <w:sz w:val="24"/>
              </w:rPr>
              <w:t xml:space="preserve"> </w:t>
            </w:r>
            <w:r>
              <w:rPr>
                <w:b/>
                <w:sz w:val="24"/>
              </w:rPr>
              <w:t>a</w:t>
            </w:r>
            <w:r>
              <w:rPr>
                <w:b/>
                <w:spacing w:val="-2"/>
                <w:sz w:val="24"/>
              </w:rPr>
              <w:t xml:space="preserve"> </w:t>
            </w:r>
            <w:r>
              <w:rPr>
                <w:b/>
                <w:sz w:val="24"/>
              </w:rPr>
              <w:t>tehnicii</w:t>
            </w:r>
            <w:r>
              <w:rPr>
                <w:b/>
                <w:spacing w:val="-1"/>
                <w:sz w:val="24"/>
              </w:rPr>
              <w:t xml:space="preserve"> </w:t>
            </w:r>
            <w:r>
              <w:rPr>
                <w:b/>
                <w:spacing w:val="-2"/>
                <w:sz w:val="24"/>
              </w:rPr>
              <w:t>militare</w:t>
            </w:r>
          </w:p>
          <w:p w:rsidR="005956A8" w:rsidRDefault="00F3183C">
            <w:pPr>
              <w:pStyle w:val="TableParagraph"/>
              <w:ind w:left="107"/>
              <w:rPr>
                <w:sz w:val="24"/>
              </w:rPr>
            </w:pPr>
            <w:r>
              <w:rPr>
                <w:sz w:val="24"/>
              </w:rPr>
              <w:t>A39</w:t>
            </w:r>
            <w:r>
              <w:rPr>
                <w:spacing w:val="-3"/>
                <w:sz w:val="24"/>
              </w:rPr>
              <w:t xml:space="preserve"> </w:t>
            </w:r>
            <w:r>
              <w:rPr>
                <w:sz w:val="24"/>
              </w:rPr>
              <w:t>–</w:t>
            </w:r>
            <w:r>
              <w:rPr>
                <w:spacing w:val="-3"/>
                <w:sz w:val="24"/>
              </w:rPr>
              <w:t xml:space="preserve"> </w:t>
            </w:r>
            <w:r>
              <w:rPr>
                <w:sz w:val="24"/>
              </w:rPr>
              <w:t>plan</w:t>
            </w:r>
            <w:r>
              <w:rPr>
                <w:spacing w:val="-2"/>
                <w:sz w:val="24"/>
              </w:rPr>
              <w:t xml:space="preserve"> </w:t>
            </w:r>
            <w:r>
              <w:rPr>
                <w:sz w:val="24"/>
              </w:rPr>
              <w:t>parter_fațadă</w:t>
            </w:r>
            <w:r>
              <w:rPr>
                <w:spacing w:val="-1"/>
                <w:sz w:val="24"/>
              </w:rPr>
              <w:t xml:space="preserve"> </w:t>
            </w:r>
            <w:r>
              <w:rPr>
                <w:spacing w:val="-2"/>
                <w:sz w:val="24"/>
              </w:rPr>
              <w:t>vest_secțiune</w:t>
            </w:r>
          </w:p>
          <w:p w:rsidR="005956A8" w:rsidRDefault="00F3183C">
            <w:pPr>
              <w:pStyle w:val="TableParagraph"/>
              <w:ind w:left="107"/>
              <w:rPr>
                <w:sz w:val="24"/>
              </w:rPr>
            </w:pPr>
            <w:r>
              <w:rPr>
                <w:sz w:val="24"/>
              </w:rPr>
              <w:t>A40</w:t>
            </w:r>
            <w:r>
              <w:rPr>
                <w:spacing w:val="-3"/>
                <w:sz w:val="24"/>
              </w:rPr>
              <w:t xml:space="preserve"> </w:t>
            </w:r>
            <w:r>
              <w:rPr>
                <w:sz w:val="24"/>
              </w:rPr>
              <w:t>–</w:t>
            </w:r>
            <w:r>
              <w:rPr>
                <w:spacing w:val="-2"/>
                <w:sz w:val="24"/>
              </w:rPr>
              <w:t xml:space="preserve"> </w:t>
            </w:r>
            <w:r>
              <w:rPr>
                <w:sz w:val="24"/>
              </w:rPr>
              <w:t>plan</w:t>
            </w:r>
            <w:r>
              <w:rPr>
                <w:spacing w:val="-2"/>
                <w:sz w:val="24"/>
              </w:rPr>
              <w:t xml:space="preserve"> </w:t>
            </w:r>
            <w:r>
              <w:rPr>
                <w:sz w:val="24"/>
              </w:rPr>
              <w:t>invelitoare_fațadă</w:t>
            </w:r>
            <w:r>
              <w:rPr>
                <w:spacing w:val="-4"/>
                <w:sz w:val="24"/>
              </w:rPr>
              <w:t xml:space="preserve"> </w:t>
            </w:r>
            <w:r>
              <w:rPr>
                <w:sz w:val="24"/>
              </w:rPr>
              <w:t>est_fațadă</w:t>
            </w:r>
            <w:r>
              <w:rPr>
                <w:spacing w:val="-4"/>
                <w:sz w:val="24"/>
              </w:rPr>
              <w:t xml:space="preserve"> </w:t>
            </w:r>
            <w:r>
              <w:rPr>
                <w:sz w:val="24"/>
              </w:rPr>
              <w:t>nord_fațadă</w:t>
            </w:r>
            <w:r>
              <w:rPr>
                <w:spacing w:val="-3"/>
                <w:sz w:val="24"/>
              </w:rPr>
              <w:t xml:space="preserve"> </w:t>
            </w:r>
            <w:r>
              <w:rPr>
                <w:spacing w:val="-5"/>
                <w:sz w:val="24"/>
              </w:rPr>
              <w:t>sud</w:t>
            </w:r>
          </w:p>
          <w:p w:rsidR="005956A8" w:rsidRDefault="005956A8">
            <w:pPr>
              <w:pStyle w:val="TableParagraph"/>
              <w:rPr>
                <w:b/>
                <w:sz w:val="24"/>
              </w:rPr>
            </w:pPr>
          </w:p>
          <w:p w:rsidR="005956A8" w:rsidRDefault="00F3183C">
            <w:pPr>
              <w:pStyle w:val="TableParagraph"/>
              <w:ind w:left="107"/>
              <w:rPr>
                <w:b/>
                <w:sz w:val="24"/>
              </w:rPr>
            </w:pPr>
            <w:r>
              <w:rPr>
                <w:b/>
                <w:sz w:val="24"/>
              </w:rPr>
              <w:t>Obiect</w:t>
            </w:r>
            <w:r>
              <w:rPr>
                <w:b/>
                <w:spacing w:val="-4"/>
                <w:sz w:val="24"/>
              </w:rPr>
              <w:t xml:space="preserve"> </w:t>
            </w:r>
            <w:r>
              <w:rPr>
                <w:b/>
                <w:sz w:val="24"/>
              </w:rPr>
              <w:t>4.</w:t>
            </w:r>
            <w:r>
              <w:rPr>
                <w:b/>
                <w:spacing w:val="-3"/>
                <w:sz w:val="24"/>
              </w:rPr>
              <w:t xml:space="preserve"> </w:t>
            </w:r>
            <w:r>
              <w:rPr>
                <w:b/>
                <w:sz w:val="24"/>
              </w:rPr>
              <w:t>Realizare</w:t>
            </w:r>
            <w:r>
              <w:rPr>
                <w:b/>
                <w:spacing w:val="-3"/>
                <w:sz w:val="24"/>
              </w:rPr>
              <w:t xml:space="preserve"> </w:t>
            </w:r>
            <w:r>
              <w:rPr>
                <w:b/>
                <w:sz w:val="24"/>
              </w:rPr>
              <w:t>stație</w:t>
            </w:r>
            <w:r>
              <w:rPr>
                <w:b/>
                <w:spacing w:val="-4"/>
                <w:sz w:val="24"/>
              </w:rPr>
              <w:t xml:space="preserve"> </w:t>
            </w:r>
            <w:r>
              <w:rPr>
                <w:b/>
                <w:sz w:val="24"/>
              </w:rPr>
              <w:t>alimentare</w:t>
            </w:r>
            <w:r>
              <w:rPr>
                <w:b/>
                <w:spacing w:val="-3"/>
                <w:sz w:val="24"/>
              </w:rPr>
              <w:t xml:space="preserve"> </w:t>
            </w:r>
            <w:r>
              <w:rPr>
                <w:b/>
                <w:spacing w:val="-2"/>
                <w:sz w:val="24"/>
              </w:rPr>
              <w:t>carburanți</w:t>
            </w:r>
          </w:p>
          <w:p w:rsidR="005956A8" w:rsidRDefault="00F3183C">
            <w:pPr>
              <w:pStyle w:val="TableParagraph"/>
              <w:ind w:left="107"/>
              <w:rPr>
                <w:sz w:val="24"/>
              </w:rPr>
            </w:pPr>
            <w:r>
              <w:rPr>
                <w:sz w:val="24"/>
              </w:rPr>
              <w:t>A41</w:t>
            </w:r>
            <w:r>
              <w:rPr>
                <w:spacing w:val="-3"/>
                <w:sz w:val="24"/>
              </w:rPr>
              <w:t xml:space="preserve"> </w:t>
            </w:r>
            <w:r>
              <w:rPr>
                <w:sz w:val="24"/>
              </w:rPr>
              <w:t>–</w:t>
            </w:r>
            <w:r>
              <w:rPr>
                <w:spacing w:val="-3"/>
                <w:sz w:val="24"/>
              </w:rPr>
              <w:t xml:space="preserve"> </w:t>
            </w:r>
            <w:r>
              <w:rPr>
                <w:sz w:val="24"/>
              </w:rPr>
              <w:t>plan</w:t>
            </w:r>
            <w:r>
              <w:rPr>
                <w:spacing w:val="-2"/>
                <w:sz w:val="24"/>
              </w:rPr>
              <w:t xml:space="preserve"> </w:t>
            </w:r>
            <w:r>
              <w:rPr>
                <w:sz w:val="24"/>
              </w:rPr>
              <w:t>parter_plan</w:t>
            </w:r>
            <w:r>
              <w:rPr>
                <w:spacing w:val="-2"/>
                <w:sz w:val="24"/>
              </w:rPr>
              <w:t xml:space="preserve"> invelitoare</w:t>
            </w:r>
          </w:p>
          <w:p w:rsidR="005956A8" w:rsidRDefault="00F3183C">
            <w:pPr>
              <w:pStyle w:val="TableParagraph"/>
              <w:ind w:left="107"/>
              <w:rPr>
                <w:sz w:val="24"/>
              </w:rPr>
            </w:pPr>
            <w:r>
              <w:rPr>
                <w:sz w:val="24"/>
              </w:rPr>
              <w:t>A42</w:t>
            </w:r>
            <w:r>
              <w:rPr>
                <w:spacing w:val="-3"/>
                <w:sz w:val="24"/>
              </w:rPr>
              <w:t xml:space="preserve"> </w:t>
            </w:r>
            <w:r>
              <w:rPr>
                <w:sz w:val="24"/>
              </w:rPr>
              <w:t>–</w:t>
            </w:r>
            <w:r>
              <w:rPr>
                <w:spacing w:val="-2"/>
                <w:sz w:val="24"/>
              </w:rPr>
              <w:t xml:space="preserve"> </w:t>
            </w:r>
            <w:r>
              <w:rPr>
                <w:sz w:val="24"/>
              </w:rPr>
              <w:t>vedere</w:t>
            </w:r>
            <w:r>
              <w:rPr>
                <w:spacing w:val="-3"/>
                <w:sz w:val="24"/>
              </w:rPr>
              <w:t xml:space="preserve"> </w:t>
            </w:r>
            <w:r>
              <w:rPr>
                <w:sz w:val="24"/>
              </w:rPr>
              <w:t>laterală_vedere</w:t>
            </w:r>
            <w:r>
              <w:rPr>
                <w:spacing w:val="-4"/>
                <w:sz w:val="24"/>
              </w:rPr>
              <w:t xml:space="preserve"> </w:t>
            </w:r>
            <w:r>
              <w:rPr>
                <w:spacing w:val="-2"/>
                <w:sz w:val="24"/>
              </w:rPr>
              <w:t>frontală_secțiune</w:t>
            </w:r>
          </w:p>
          <w:p w:rsidR="005956A8" w:rsidRDefault="005956A8">
            <w:pPr>
              <w:pStyle w:val="TableParagraph"/>
              <w:rPr>
                <w:b/>
                <w:sz w:val="24"/>
              </w:rPr>
            </w:pPr>
          </w:p>
          <w:p w:rsidR="005956A8" w:rsidRDefault="00F3183C">
            <w:pPr>
              <w:pStyle w:val="TableParagraph"/>
              <w:ind w:left="107"/>
              <w:rPr>
                <w:b/>
                <w:sz w:val="24"/>
              </w:rPr>
            </w:pPr>
            <w:r>
              <w:rPr>
                <w:b/>
                <w:sz w:val="24"/>
              </w:rPr>
              <w:t>Obiect</w:t>
            </w:r>
            <w:r>
              <w:rPr>
                <w:b/>
                <w:spacing w:val="-7"/>
                <w:sz w:val="24"/>
              </w:rPr>
              <w:t xml:space="preserve"> </w:t>
            </w:r>
            <w:r>
              <w:rPr>
                <w:b/>
                <w:sz w:val="24"/>
              </w:rPr>
              <w:t>5.</w:t>
            </w:r>
            <w:r>
              <w:rPr>
                <w:b/>
                <w:spacing w:val="-5"/>
                <w:sz w:val="24"/>
              </w:rPr>
              <w:t xml:space="preserve"> </w:t>
            </w:r>
            <w:r>
              <w:rPr>
                <w:b/>
                <w:sz w:val="24"/>
              </w:rPr>
              <w:t>Realizare</w:t>
            </w:r>
            <w:r>
              <w:rPr>
                <w:b/>
                <w:spacing w:val="-6"/>
                <w:sz w:val="24"/>
              </w:rPr>
              <w:t xml:space="preserve"> </w:t>
            </w:r>
            <w:r>
              <w:rPr>
                <w:b/>
                <w:sz w:val="24"/>
              </w:rPr>
              <w:t>punct</w:t>
            </w:r>
            <w:r>
              <w:rPr>
                <w:b/>
                <w:spacing w:val="-5"/>
                <w:sz w:val="24"/>
              </w:rPr>
              <w:t xml:space="preserve"> </w:t>
            </w:r>
            <w:r>
              <w:rPr>
                <w:b/>
                <w:sz w:val="24"/>
              </w:rPr>
              <w:t>control</w:t>
            </w:r>
            <w:r>
              <w:rPr>
                <w:b/>
                <w:spacing w:val="-6"/>
                <w:sz w:val="24"/>
              </w:rPr>
              <w:t xml:space="preserve"> </w:t>
            </w:r>
            <w:r>
              <w:rPr>
                <w:b/>
                <w:sz w:val="24"/>
              </w:rPr>
              <w:t>tehnic</w:t>
            </w:r>
            <w:r>
              <w:rPr>
                <w:b/>
                <w:spacing w:val="-5"/>
                <w:sz w:val="24"/>
              </w:rPr>
              <w:t xml:space="preserve"> </w:t>
            </w:r>
            <w:r>
              <w:rPr>
                <w:b/>
                <w:spacing w:val="-4"/>
                <w:sz w:val="24"/>
              </w:rPr>
              <w:t>auto</w:t>
            </w:r>
          </w:p>
          <w:p w:rsidR="005956A8" w:rsidRDefault="00F3183C">
            <w:pPr>
              <w:pStyle w:val="TableParagraph"/>
              <w:ind w:left="107" w:right="7003"/>
              <w:rPr>
                <w:sz w:val="24"/>
              </w:rPr>
            </w:pPr>
            <w:r>
              <w:rPr>
                <w:sz w:val="24"/>
              </w:rPr>
              <w:t>A43 – plan parter</w:t>
            </w:r>
            <w:r>
              <w:rPr>
                <w:spacing w:val="40"/>
                <w:sz w:val="24"/>
              </w:rPr>
              <w:t xml:space="preserve"> </w:t>
            </w:r>
            <w:r>
              <w:rPr>
                <w:sz w:val="24"/>
              </w:rPr>
              <w:t>A44</w:t>
            </w:r>
            <w:r>
              <w:rPr>
                <w:spacing w:val="-14"/>
                <w:sz w:val="24"/>
              </w:rPr>
              <w:t xml:space="preserve"> </w:t>
            </w:r>
            <w:r>
              <w:rPr>
                <w:sz w:val="24"/>
              </w:rPr>
              <w:t>–</w:t>
            </w:r>
            <w:r>
              <w:rPr>
                <w:spacing w:val="-13"/>
                <w:sz w:val="24"/>
              </w:rPr>
              <w:t xml:space="preserve"> </w:t>
            </w:r>
            <w:r>
              <w:rPr>
                <w:sz w:val="24"/>
              </w:rPr>
              <w:t>plan</w:t>
            </w:r>
            <w:r>
              <w:rPr>
                <w:spacing w:val="-13"/>
                <w:sz w:val="24"/>
              </w:rPr>
              <w:t xml:space="preserve"> </w:t>
            </w:r>
            <w:r>
              <w:rPr>
                <w:sz w:val="24"/>
              </w:rPr>
              <w:t>invelitoare</w:t>
            </w:r>
          </w:p>
          <w:p w:rsidR="005956A8" w:rsidRDefault="00F3183C">
            <w:pPr>
              <w:pStyle w:val="TableParagraph"/>
              <w:spacing w:before="1"/>
              <w:ind w:left="107" w:right="4751"/>
              <w:jc w:val="both"/>
              <w:rPr>
                <w:sz w:val="24"/>
              </w:rPr>
            </w:pPr>
            <w:r>
              <w:rPr>
                <w:sz w:val="24"/>
              </w:rPr>
              <w:t>A45</w:t>
            </w:r>
            <w:r>
              <w:rPr>
                <w:spacing w:val="-6"/>
                <w:sz w:val="24"/>
              </w:rPr>
              <w:t xml:space="preserve"> </w:t>
            </w:r>
            <w:r>
              <w:rPr>
                <w:sz w:val="24"/>
              </w:rPr>
              <w:t>–</w:t>
            </w:r>
            <w:r>
              <w:rPr>
                <w:spacing w:val="-5"/>
                <w:sz w:val="24"/>
              </w:rPr>
              <w:t xml:space="preserve"> </w:t>
            </w:r>
            <w:r>
              <w:rPr>
                <w:sz w:val="24"/>
              </w:rPr>
              <w:t>fațadă</w:t>
            </w:r>
            <w:r>
              <w:rPr>
                <w:spacing w:val="-5"/>
                <w:sz w:val="24"/>
              </w:rPr>
              <w:t xml:space="preserve"> </w:t>
            </w:r>
            <w:r>
              <w:rPr>
                <w:sz w:val="24"/>
              </w:rPr>
              <w:t>principală_fațadă</w:t>
            </w:r>
            <w:r>
              <w:rPr>
                <w:spacing w:val="-7"/>
                <w:sz w:val="24"/>
              </w:rPr>
              <w:t xml:space="preserve"> </w:t>
            </w:r>
            <w:r>
              <w:rPr>
                <w:sz w:val="24"/>
              </w:rPr>
              <w:t>lateral</w:t>
            </w:r>
            <w:r>
              <w:rPr>
                <w:spacing w:val="-5"/>
                <w:sz w:val="24"/>
              </w:rPr>
              <w:t xml:space="preserve"> </w:t>
            </w:r>
            <w:r>
              <w:rPr>
                <w:sz w:val="24"/>
              </w:rPr>
              <w:t>dreapta A46</w:t>
            </w:r>
            <w:r>
              <w:rPr>
                <w:spacing w:val="-9"/>
                <w:sz w:val="24"/>
              </w:rPr>
              <w:t xml:space="preserve"> </w:t>
            </w:r>
            <w:r>
              <w:rPr>
                <w:sz w:val="24"/>
              </w:rPr>
              <w:t>–</w:t>
            </w:r>
            <w:r>
              <w:rPr>
                <w:spacing w:val="-8"/>
                <w:sz w:val="24"/>
              </w:rPr>
              <w:t xml:space="preserve"> </w:t>
            </w:r>
            <w:r>
              <w:rPr>
                <w:sz w:val="24"/>
              </w:rPr>
              <w:t>fațadă</w:t>
            </w:r>
            <w:r>
              <w:rPr>
                <w:spacing w:val="-8"/>
                <w:sz w:val="24"/>
              </w:rPr>
              <w:t xml:space="preserve"> </w:t>
            </w:r>
            <w:r>
              <w:rPr>
                <w:sz w:val="24"/>
              </w:rPr>
              <w:t>posterioară_fațadă</w:t>
            </w:r>
            <w:r>
              <w:rPr>
                <w:spacing w:val="-9"/>
                <w:sz w:val="24"/>
              </w:rPr>
              <w:t xml:space="preserve"> </w:t>
            </w:r>
            <w:r>
              <w:rPr>
                <w:sz w:val="24"/>
              </w:rPr>
              <w:t>lateral</w:t>
            </w:r>
            <w:r>
              <w:rPr>
                <w:spacing w:val="-8"/>
                <w:sz w:val="24"/>
              </w:rPr>
              <w:t xml:space="preserve"> </w:t>
            </w:r>
            <w:r>
              <w:rPr>
                <w:sz w:val="24"/>
              </w:rPr>
              <w:t>stânga A47 – secțiuni</w:t>
            </w:r>
          </w:p>
          <w:p w:rsidR="005956A8" w:rsidRDefault="005956A8">
            <w:pPr>
              <w:pStyle w:val="TableParagraph"/>
              <w:rPr>
                <w:b/>
                <w:sz w:val="24"/>
              </w:rPr>
            </w:pPr>
          </w:p>
          <w:p w:rsidR="005956A8" w:rsidRDefault="00F3183C">
            <w:pPr>
              <w:pStyle w:val="TableParagraph"/>
              <w:ind w:left="107"/>
              <w:rPr>
                <w:b/>
                <w:sz w:val="24"/>
              </w:rPr>
            </w:pPr>
            <w:r>
              <w:rPr>
                <w:b/>
                <w:sz w:val="24"/>
              </w:rPr>
              <w:t>Obiect</w:t>
            </w:r>
            <w:r>
              <w:rPr>
                <w:b/>
                <w:spacing w:val="-4"/>
                <w:sz w:val="24"/>
              </w:rPr>
              <w:t xml:space="preserve"> </w:t>
            </w:r>
            <w:r>
              <w:rPr>
                <w:b/>
                <w:sz w:val="24"/>
              </w:rPr>
              <w:t>6.</w:t>
            </w:r>
            <w:r>
              <w:rPr>
                <w:b/>
                <w:spacing w:val="-3"/>
                <w:sz w:val="24"/>
              </w:rPr>
              <w:t xml:space="preserve"> </w:t>
            </w:r>
            <w:r>
              <w:rPr>
                <w:b/>
                <w:sz w:val="24"/>
              </w:rPr>
              <w:t>Realizare</w:t>
            </w:r>
            <w:r>
              <w:rPr>
                <w:b/>
                <w:spacing w:val="-4"/>
                <w:sz w:val="24"/>
              </w:rPr>
              <w:t xml:space="preserve"> </w:t>
            </w:r>
            <w:r>
              <w:rPr>
                <w:b/>
                <w:sz w:val="24"/>
              </w:rPr>
              <w:t>centrală</w:t>
            </w:r>
            <w:r>
              <w:rPr>
                <w:b/>
                <w:spacing w:val="-2"/>
                <w:sz w:val="24"/>
              </w:rPr>
              <w:t xml:space="preserve"> termică</w:t>
            </w:r>
          </w:p>
          <w:p w:rsidR="005956A8" w:rsidRDefault="00F3183C">
            <w:pPr>
              <w:pStyle w:val="TableParagraph"/>
              <w:ind w:left="107" w:right="7003"/>
              <w:rPr>
                <w:sz w:val="24"/>
              </w:rPr>
            </w:pPr>
            <w:r>
              <w:rPr>
                <w:sz w:val="24"/>
              </w:rPr>
              <w:t>A48 – plan parter</w:t>
            </w:r>
            <w:r>
              <w:rPr>
                <w:spacing w:val="40"/>
                <w:sz w:val="24"/>
              </w:rPr>
              <w:t xml:space="preserve"> </w:t>
            </w:r>
            <w:r>
              <w:rPr>
                <w:sz w:val="24"/>
              </w:rPr>
              <w:t>A49</w:t>
            </w:r>
            <w:r>
              <w:rPr>
                <w:spacing w:val="-14"/>
                <w:sz w:val="24"/>
              </w:rPr>
              <w:t xml:space="preserve"> </w:t>
            </w:r>
            <w:r>
              <w:rPr>
                <w:sz w:val="24"/>
              </w:rPr>
              <w:t>–</w:t>
            </w:r>
            <w:r>
              <w:rPr>
                <w:spacing w:val="-13"/>
                <w:sz w:val="24"/>
              </w:rPr>
              <w:t xml:space="preserve"> </w:t>
            </w:r>
            <w:r>
              <w:rPr>
                <w:sz w:val="24"/>
              </w:rPr>
              <w:t>plan</w:t>
            </w:r>
            <w:r>
              <w:rPr>
                <w:spacing w:val="-13"/>
                <w:sz w:val="24"/>
              </w:rPr>
              <w:t xml:space="preserve"> </w:t>
            </w:r>
            <w:r>
              <w:rPr>
                <w:sz w:val="24"/>
              </w:rPr>
              <w:t>invelitoare A50 – secțiuni</w:t>
            </w:r>
          </w:p>
          <w:p w:rsidR="005956A8" w:rsidRDefault="00F3183C">
            <w:pPr>
              <w:pStyle w:val="TableParagraph"/>
              <w:ind w:left="107" w:right="4591"/>
              <w:rPr>
                <w:sz w:val="24"/>
              </w:rPr>
            </w:pPr>
            <w:r>
              <w:rPr>
                <w:sz w:val="24"/>
              </w:rPr>
              <w:t>A51</w:t>
            </w:r>
            <w:r>
              <w:rPr>
                <w:spacing w:val="-9"/>
                <w:sz w:val="24"/>
              </w:rPr>
              <w:t xml:space="preserve"> </w:t>
            </w:r>
            <w:r>
              <w:rPr>
                <w:sz w:val="24"/>
              </w:rPr>
              <w:t>–</w:t>
            </w:r>
            <w:r>
              <w:rPr>
                <w:spacing w:val="-8"/>
                <w:sz w:val="24"/>
              </w:rPr>
              <w:t xml:space="preserve"> </w:t>
            </w:r>
            <w:r>
              <w:rPr>
                <w:sz w:val="24"/>
              </w:rPr>
              <w:t>fațadă</w:t>
            </w:r>
            <w:r>
              <w:rPr>
                <w:spacing w:val="-8"/>
                <w:sz w:val="24"/>
              </w:rPr>
              <w:t xml:space="preserve"> </w:t>
            </w:r>
            <w:r>
              <w:rPr>
                <w:sz w:val="24"/>
              </w:rPr>
              <w:t>posterioară_fațadă</w:t>
            </w:r>
            <w:r>
              <w:rPr>
                <w:spacing w:val="-9"/>
                <w:sz w:val="24"/>
              </w:rPr>
              <w:t xml:space="preserve"> </w:t>
            </w:r>
            <w:r>
              <w:rPr>
                <w:sz w:val="24"/>
              </w:rPr>
              <w:t>lateral</w:t>
            </w:r>
            <w:r>
              <w:rPr>
                <w:spacing w:val="-8"/>
                <w:sz w:val="24"/>
              </w:rPr>
              <w:t xml:space="preserve"> </w:t>
            </w:r>
            <w:r>
              <w:rPr>
                <w:sz w:val="24"/>
              </w:rPr>
              <w:t>stânga A52</w:t>
            </w:r>
            <w:r>
              <w:rPr>
                <w:spacing w:val="-3"/>
                <w:sz w:val="24"/>
              </w:rPr>
              <w:t xml:space="preserve"> </w:t>
            </w:r>
            <w:r>
              <w:rPr>
                <w:sz w:val="24"/>
              </w:rPr>
              <w:t>–</w:t>
            </w:r>
            <w:r>
              <w:rPr>
                <w:spacing w:val="-1"/>
                <w:sz w:val="24"/>
              </w:rPr>
              <w:t xml:space="preserve"> </w:t>
            </w:r>
            <w:r>
              <w:rPr>
                <w:sz w:val="24"/>
              </w:rPr>
              <w:t>fațadă</w:t>
            </w:r>
            <w:r>
              <w:rPr>
                <w:spacing w:val="-1"/>
                <w:sz w:val="24"/>
              </w:rPr>
              <w:t xml:space="preserve"> </w:t>
            </w:r>
            <w:r>
              <w:rPr>
                <w:sz w:val="24"/>
              </w:rPr>
              <w:t>principală_fațadă</w:t>
            </w:r>
            <w:r>
              <w:rPr>
                <w:spacing w:val="-3"/>
                <w:sz w:val="24"/>
              </w:rPr>
              <w:t xml:space="preserve"> </w:t>
            </w:r>
            <w:r>
              <w:rPr>
                <w:sz w:val="24"/>
              </w:rPr>
              <w:t>lateral</w:t>
            </w:r>
            <w:r>
              <w:rPr>
                <w:spacing w:val="-1"/>
                <w:sz w:val="24"/>
              </w:rPr>
              <w:t xml:space="preserve"> </w:t>
            </w:r>
            <w:r>
              <w:rPr>
                <w:spacing w:val="-2"/>
                <w:sz w:val="24"/>
              </w:rPr>
              <w:t>dreapta</w:t>
            </w:r>
          </w:p>
          <w:p w:rsidR="005956A8" w:rsidRDefault="005956A8">
            <w:pPr>
              <w:pStyle w:val="TableParagraph"/>
              <w:rPr>
                <w:b/>
                <w:sz w:val="24"/>
              </w:rPr>
            </w:pPr>
          </w:p>
          <w:p w:rsidR="005956A8" w:rsidRDefault="00F3183C">
            <w:pPr>
              <w:pStyle w:val="TableParagraph"/>
              <w:ind w:left="107"/>
              <w:jc w:val="both"/>
              <w:rPr>
                <w:b/>
                <w:sz w:val="24"/>
              </w:rPr>
            </w:pPr>
            <w:r>
              <w:rPr>
                <w:b/>
                <w:sz w:val="24"/>
              </w:rPr>
              <w:t>Obiect</w:t>
            </w:r>
            <w:r>
              <w:rPr>
                <w:b/>
                <w:spacing w:val="-4"/>
                <w:sz w:val="24"/>
              </w:rPr>
              <w:t xml:space="preserve"> </w:t>
            </w:r>
            <w:r>
              <w:rPr>
                <w:b/>
                <w:sz w:val="24"/>
              </w:rPr>
              <w:t>7.</w:t>
            </w:r>
            <w:r>
              <w:rPr>
                <w:b/>
                <w:spacing w:val="-3"/>
                <w:sz w:val="24"/>
              </w:rPr>
              <w:t xml:space="preserve"> </w:t>
            </w:r>
            <w:r>
              <w:rPr>
                <w:b/>
                <w:sz w:val="24"/>
              </w:rPr>
              <w:t>Realizare</w:t>
            </w:r>
            <w:r>
              <w:rPr>
                <w:b/>
                <w:spacing w:val="-4"/>
                <w:sz w:val="24"/>
              </w:rPr>
              <w:t xml:space="preserve"> </w:t>
            </w:r>
            <w:r>
              <w:rPr>
                <w:b/>
                <w:sz w:val="24"/>
              </w:rPr>
              <w:t>extindere</w:t>
            </w:r>
            <w:r>
              <w:rPr>
                <w:b/>
                <w:spacing w:val="-4"/>
                <w:sz w:val="24"/>
              </w:rPr>
              <w:t xml:space="preserve"> </w:t>
            </w:r>
            <w:r>
              <w:rPr>
                <w:b/>
                <w:sz w:val="24"/>
              </w:rPr>
              <w:t>drumuri</w:t>
            </w:r>
            <w:r>
              <w:rPr>
                <w:b/>
                <w:spacing w:val="-3"/>
                <w:sz w:val="24"/>
              </w:rPr>
              <w:t xml:space="preserve"> </w:t>
            </w:r>
            <w:r>
              <w:rPr>
                <w:b/>
                <w:sz w:val="24"/>
              </w:rPr>
              <w:t>interioare</w:t>
            </w:r>
            <w:r>
              <w:rPr>
                <w:b/>
                <w:spacing w:val="-4"/>
                <w:sz w:val="24"/>
              </w:rPr>
              <w:t xml:space="preserve"> </w:t>
            </w:r>
            <w:r>
              <w:rPr>
                <w:b/>
                <w:sz w:val="24"/>
              </w:rPr>
              <w:t>și</w:t>
            </w:r>
            <w:r>
              <w:rPr>
                <w:b/>
                <w:spacing w:val="-4"/>
                <w:sz w:val="24"/>
              </w:rPr>
              <w:t xml:space="preserve"> </w:t>
            </w:r>
            <w:r>
              <w:rPr>
                <w:b/>
                <w:spacing w:val="-2"/>
                <w:sz w:val="24"/>
              </w:rPr>
              <w:t>platforme</w:t>
            </w:r>
          </w:p>
          <w:p w:rsidR="005956A8" w:rsidRDefault="00F3183C">
            <w:pPr>
              <w:pStyle w:val="TableParagraph"/>
              <w:ind w:left="107" w:right="6870"/>
              <w:jc w:val="both"/>
              <w:rPr>
                <w:sz w:val="24"/>
              </w:rPr>
            </w:pPr>
            <w:r>
              <w:rPr>
                <w:sz w:val="24"/>
              </w:rPr>
              <w:t>D01</w:t>
            </w:r>
            <w:r>
              <w:rPr>
                <w:spacing w:val="-9"/>
                <w:sz w:val="24"/>
              </w:rPr>
              <w:t xml:space="preserve"> </w:t>
            </w:r>
            <w:r>
              <w:rPr>
                <w:sz w:val="24"/>
              </w:rPr>
              <w:t>–</w:t>
            </w:r>
            <w:r>
              <w:rPr>
                <w:spacing w:val="-8"/>
                <w:sz w:val="24"/>
              </w:rPr>
              <w:t xml:space="preserve"> </w:t>
            </w:r>
            <w:r>
              <w:rPr>
                <w:sz w:val="24"/>
              </w:rPr>
              <w:t>plan</w:t>
            </w:r>
            <w:r>
              <w:rPr>
                <w:spacing w:val="-8"/>
                <w:sz w:val="24"/>
              </w:rPr>
              <w:t xml:space="preserve"> </w:t>
            </w:r>
            <w:r>
              <w:rPr>
                <w:sz w:val="24"/>
              </w:rPr>
              <w:t>de</w:t>
            </w:r>
            <w:r>
              <w:rPr>
                <w:spacing w:val="-9"/>
                <w:sz w:val="24"/>
              </w:rPr>
              <w:t xml:space="preserve"> </w:t>
            </w:r>
            <w:r>
              <w:rPr>
                <w:sz w:val="24"/>
              </w:rPr>
              <w:t>situație</w:t>
            </w:r>
            <w:r>
              <w:rPr>
                <w:spacing w:val="-9"/>
                <w:sz w:val="24"/>
              </w:rPr>
              <w:t xml:space="preserve"> </w:t>
            </w:r>
            <w:r>
              <w:rPr>
                <w:sz w:val="24"/>
              </w:rPr>
              <w:t>1 D02</w:t>
            </w:r>
            <w:r>
              <w:rPr>
                <w:spacing w:val="-9"/>
                <w:sz w:val="24"/>
              </w:rPr>
              <w:t xml:space="preserve"> </w:t>
            </w:r>
            <w:r>
              <w:rPr>
                <w:sz w:val="24"/>
              </w:rPr>
              <w:t>–</w:t>
            </w:r>
            <w:r>
              <w:rPr>
                <w:spacing w:val="-8"/>
                <w:sz w:val="24"/>
              </w:rPr>
              <w:t xml:space="preserve"> </w:t>
            </w:r>
            <w:r>
              <w:rPr>
                <w:sz w:val="24"/>
              </w:rPr>
              <w:t>plan</w:t>
            </w:r>
            <w:r>
              <w:rPr>
                <w:spacing w:val="-8"/>
                <w:sz w:val="24"/>
              </w:rPr>
              <w:t xml:space="preserve"> </w:t>
            </w:r>
            <w:r>
              <w:rPr>
                <w:sz w:val="24"/>
              </w:rPr>
              <w:t>de</w:t>
            </w:r>
            <w:r>
              <w:rPr>
                <w:spacing w:val="-9"/>
                <w:sz w:val="24"/>
              </w:rPr>
              <w:t xml:space="preserve"> </w:t>
            </w:r>
            <w:r>
              <w:rPr>
                <w:sz w:val="24"/>
              </w:rPr>
              <w:t>situație</w:t>
            </w:r>
            <w:r>
              <w:rPr>
                <w:spacing w:val="-9"/>
                <w:sz w:val="24"/>
              </w:rPr>
              <w:t xml:space="preserve"> </w:t>
            </w:r>
            <w:r>
              <w:rPr>
                <w:sz w:val="24"/>
              </w:rPr>
              <w:t>2 D03</w:t>
            </w:r>
            <w:r>
              <w:rPr>
                <w:spacing w:val="-1"/>
                <w:sz w:val="24"/>
              </w:rPr>
              <w:t xml:space="preserve"> </w:t>
            </w:r>
            <w:r>
              <w:rPr>
                <w:sz w:val="24"/>
              </w:rPr>
              <w:t xml:space="preserve">– plan </w:t>
            </w:r>
            <w:r>
              <w:rPr>
                <w:spacing w:val="-2"/>
                <w:sz w:val="24"/>
              </w:rPr>
              <w:t>semnalizare</w:t>
            </w:r>
          </w:p>
          <w:p w:rsidR="005956A8" w:rsidRDefault="00F3183C">
            <w:pPr>
              <w:pStyle w:val="TableParagraph"/>
              <w:spacing w:before="1"/>
              <w:ind w:left="107" w:right="5831"/>
              <w:jc w:val="both"/>
              <w:rPr>
                <w:sz w:val="24"/>
              </w:rPr>
            </w:pPr>
            <w:r>
              <w:rPr>
                <w:sz w:val="24"/>
              </w:rPr>
              <w:t>D04</w:t>
            </w:r>
            <w:r>
              <w:rPr>
                <w:spacing w:val="-14"/>
                <w:sz w:val="24"/>
              </w:rPr>
              <w:t xml:space="preserve"> </w:t>
            </w:r>
            <w:r>
              <w:rPr>
                <w:sz w:val="24"/>
              </w:rPr>
              <w:t>–</w:t>
            </w:r>
            <w:r>
              <w:rPr>
                <w:spacing w:val="-13"/>
                <w:sz w:val="24"/>
              </w:rPr>
              <w:t xml:space="preserve"> </w:t>
            </w:r>
            <w:r>
              <w:rPr>
                <w:sz w:val="24"/>
              </w:rPr>
              <w:t>plan</w:t>
            </w:r>
            <w:r>
              <w:rPr>
                <w:spacing w:val="-13"/>
                <w:sz w:val="24"/>
              </w:rPr>
              <w:t xml:space="preserve"> </w:t>
            </w:r>
            <w:r>
              <w:rPr>
                <w:sz w:val="24"/>
              </w:rPr>
              <w:t>semnalizare_platforme D05 – profiluri longitudinale</w:t>
            </w:r>
          </w:p>
          <w:p w:rsidR="005956A8" w:rsidRDefault="00F3183C">
            <w:pPr>
              <w:pStyle w:val="TableParagraph"/>
              <w:ind w:left="107"/>
              <w:jc w:val="both"/>
              <w:rPr>
                <w:sz w:val="24"/>
              </w:rPr>
            </w:pPr>
            <w:r>
              <w:rPr>
                <w:sz w:val="24"/>
              </w:rPr>
              <w:t>D06</w:t>
            </w:r>
            <w:r>
              <w:rPr>
                <w:spacing w:val="-4"/>
                <w:sz w:val="24"/>
              </w:rPr>
              <w:t xml:space="preserve"> </w:t>
            </w:r>
            <w:r>
              <w:rPr>
                <w:sz w:val="24"/>
              </w:rPr>
              <w:t>–</w:t>
            </w:r>
            <w:r>
              <w:rPr>
                <w:spacing w:val="-2"/>
                <w:sz w:val="24"/>
              </w:rPr>
              <w:t xml:space="preserve"> </w:t>
            </w:r>
            <w:r>
              <w:rPr>
                <w:sz w:val="24"/>
              </w:rPr>
              <w:t>profiluri</w:t>
            </w:r>
            <w:r>
              <w:rPr>
                <w:spacing w:val="-2"/>
                <w:sz w:val="24"/>
              </w:rPr>
              <w:t xml:space="preserve"> transversale</w:t>
            </w:r>
          </w:p>
          <w:p w:rsidR="005956A8" w:rsidRDefault="005956A8">
            <w:pPr>
              <w:pStyle w:val="TableParagraph"/>
              <w:rPr>
                <w:b/>
                <w:sz w:val="24"/>
              </w:rPr>
            </w:pPr>
          </w:p>
          <w:p w:rsidR="005956A8" w:rsidRDefault="00F3183C">
            <w:pPr>
              <w:pStyle w:val="TableParagraph"/>
              <w:ind w:left="107"/>
              <w:rPr>
                <w:b/>
                <w:sz w:val="24"/>
              </w:rPr>
            </w:pPr>
            <w:r>
              <w:rPr>
                <w:b/>
                <w:sz w:val="24"/>
              </w:rPr>
              <w:t>Obiect</w:t>
            </w:r>
            <w:r>
              <w:rPr>
                <w:b/>
                <w:spacing w:val="-7"/>
                <w:sz w:val="24"/>
              </w:rPr>
              <w:t xml:space="preserve"> </w:t>
            </w:r>
            <w:r>
              <w:rPr>
                <w:b/>
                <w:sz w:val="24"/>
              </w:rPr>
              <w:t>8.</w:t>
            </w:r>
            <w:r>
              <w:rPr>
                <w:b/>
                <w:spacing w:val="-5"/>
                <w:sz w:val="24"/>
              </w:rPr>
              <w:t xml:space="preserve"> </w:t>
            </w:r>
            <w:r>
              <w:rPr>
                <w:b/>
                <w:sz w:val="24"/>
              </w:rPr>
              <w:t>Refacere</w:t>
            </w:r>
            <w:r>
              <w:rPr>
                <w:b/>
                <w:spacing w:val="-7"/>
                <w:sz w:val="24"/>
              </w:rPr>
              <w:t xml:space="preserve"> </w:t>
            </w:r>
            <w:r>
              <w:rPr>
                <w:b/>
                <w:sz w:val="24"/>
              </w:rPr>
              <w:t>imprejmuire</w:t>
            </w:r>
            <w:r>
              <w:rPr>
                <w:b/>
                <w:spacing w:val="-8"/>
                <w:sz w:val="24"/>
              </w:rPr>
              <w:t xml:space="preserve"> </w:t>
            </w:r>
            <w:r>
              <w:rPr>
                <w:b/>
                <w:spacing w:val="-2"/>
                <w:sz w:val="24"/>
              </w:rPr>
              <w:t>perimetrală</w:t>
            </w:r>
          </w:p>
          <w:p w:rsidR="005956A8" w:rsidRDefault="00F3183C">
            <w:pPr>
              <w:pStyle w:val="TableParagraph"/>
              <w:ind w:left="107"/>
              <w:rPr>
                <w:sz w:val="24"/>
              </w:rPr>
            </w:pPr>
            <w:r>
              <w:rPr>
                <w:sz w:val="24"/>
              </w:rPr>
              <w:t>A53</w:t>
            </w:r>
            <w:r>
              <w:rPr>
                <w:spacing w:val="-3"/>
                <w:sz w:val="24"/>
              </w:rPr>
              <w:t xml:space="preserve"> </w:t>
            </w:r>
            <w:r>
              <w:rPr>
                <w:sz w:val="24"/>
              </w:rPr>
              <w:t>–</w:t>
            </w:r>
            <w:r>
              <w:rPr>
                <w:spacing w:val="-3"/>
                <w:sz w:val="24"/>
              </w:rPr>
              <w:t xml:space="preserve"> </w:t>
            </w:r>
            <w:r>
              <w:rPr>
                <w:sz w:val="24"/>
              </w:rPr>
              <w:t>plan</w:t>
            </w:r>
            <w:r>
              <w:rPr>
                <w:spacing w:val="-2"/>
                <w:sz w:val="24"/>
              </w:rPr>
              <w:t xml:space="preserve"> </w:t>
            </w:r>
            <w:r>
              <w:rPr>
                <w:sz w:val="24"/>
              </w:rPr>
              <w:t>imprejmuire</w:t>
            </w:r>
            <w:r>
              <w:rPr>
                <w:spacing w:val="-2"/>
                <w:sz w:val="24"/>
              </w:rPr>
              <w:t xml:space="preserve"> </w:t>
            </w:r>
            <w:r>
              <w:rPr>
                <w:sz w:val="24"/>
              </w:rPr>
              <w:t>perimetrală</w:t>
            </w:r>
            <w:r>
              <w:rPr>
                <w:spacing w:val="-2"/>
                <w:sz w:val="24"/>
              </w:rPr>
              <w:t xml:space="preserve"> propusă</w:t>
            </w:r>
          </w:p>
          <w:p w:rsidR="005956A8" w:rsidRDefault="00F3183C">
            <w:pPr>
              <w:pStyle w:val="TableParagraph"/>
              <w:ind w:left="107" w:right="2745"/>
              <w:rPr>
                <w:sz w:val="24"/>
              </w:rPr>
            </w:pPr>
            <w:r>
              <w:rPr>
                <w:sz w:val="24"/>
              </w:rPr>
              <w:t>A54</w:t>
            </w:r>
            <w:r>
              <w:rPr>
                <w:spacing w:val="-6"/>
                <w:sz w:val="24"/>
              </w:rPr>
              <w:t xml:space="preserve"> </w:t>
            </w:r>
            <w:r>
              <w:rPr>
                <w:sz w:val="24"/>
              </w:rPr>
              <w:t>–</w:t>
            </w:r>
            <w:r>
              <w:rPr>
                <w:spacing w:val="-5"/>
                <w:sz w:val="24"/>
              </w:rPr>
              <w:t xml:space="preserve"> </w:t>
            </w:r>
            <w:r>
              <w:rPr>
                <w:sz w:val="24"/>
              </w:rPr>
              <w:t>imprejmuire</w:t>
            </w:r>
            <w:r>
              <w:rPr>
                <w:spacing w:val="-7"/>
                <w:sz w:val="24"/>
              </w:rPr>
              <w:t xml:space="preserve"> </w:t>
            </w:r>
            <w:r>
              <w:rPr>
                <w:sz w:val="24"/>
              </w:rPr>
              <w:t>perimetrală</w:t>
            </w:r>
            <w:r>
              <w:rPr>
                <w:spacing w:val="-5"/>
                <w:sz w:val="24"/>
              </w:rPr>
              <w:t xml:space="preserve"> </w:t>
            </w:r>
            <w:r>
              <w:rPr>
                <w:sz w:val="24"/>
              </w:rPr>
              <w:t>din</w:t>
            </w:r>
            <w:r>
              <w:rPr>
                <w:spacing w:val="-5"/>
                <w:sz w:val="24"/>
              </w:rPr>
              <w:t xml:space="preserve"> </w:t>
            </w:r>
            <w:r>
              <w:rPr>
                <w:sz w:val="24"/>
              </w:rPr>
              <w:t>panouri</w:t>
            </w:r>
            <w:r>
              <w:rPr>
                <w:spacing w:val="-5"/>
                <w:sz w:val="24"/>
              </w:rPr>
              <w:t xml:space="preserve"> </w:t>
            </w:r>
            <w:r>
              <w:rPr>
                <w:sz w:val="24"/>
              </w:rPr>
              <w:t>prefabricate</w:t>
            </w:r>
            <w:r>
              <w:rPr>
                <w:spacing w:val="-5"/>
                <w:sz w:val="24"/>
              </w:rPr>
              <w:t xml:space="preserve"> </w:t>
            </w:r>
            <w:r>
              <w:rPr>
                <w:sz w:val="24"/>
              </w:rPr>
              <w:t>din</w:t>
            </w:r>
            <w:r>
              <w:rPr>
                <w:spacing w:val="-5"/>
                <w:sz w:val="24"/>
              </w:rPr>
              <w:t xml:space="preserve"> </w:t>
            </w:r>
            <w:r>
              <w:rPr>
                <w:sz w:val="24"/>
              </w:rPr>
              <w:t>beton A55 – detaliu imprejmuire perimetrală inaltă din tablă traforată A56 – detaliu imprejmuire perimetrală joasă din tablă traforată A57 – detaliu – imprejmuire perimetrală din plasă bordurată</w:t>
            </w:r>
          </w:p>
          <w:p w:rsidR="005956A8" w:rsidRDefault="00F3183C">
            <w:pPr>
              <w:pStyle w:val="TableParagraph"/>
              <w:ind w:left="107" w:right="1286"/>
              <w:rPr>
                <w:sz w:val="24"/>
              </w:rPr>
            </w:pPr>
            <w:r>
              <w:rPr>
                <w:sz w:val="24"/>
              </w:rPr>
              <w:t>A58</w:t>
            </w:r>
            <w:r>
              <w:rPr>
                <w:spacing w:val="-4"/>
                <w:sz w:val="24"/>
              </w:rPr>
              <w:t xml:space="preserve"> </w:t>
            </w:r>
            <w:r>
              <w:rPr>
                <w:sz w:val="24"/>
              </w:rPr>
              <w:t>–</w:t>
            </w:r>
            <w:r>
              <w:rPr>
                <w:spacing w:val="-4"/>
                <w:sz w:val="24"/>
              </w:rPr>
              <w:t xml:space="preserve"> </w:t>
            </w:r>
            <w:r>
              <w:rPr>
                <w:sz w:val="24"/>
              </w:rPr>
              <w:t>detaliu</w:t>
            </w:r>
            <w:r>
              <w:rPr>
                <w:spacing w:val="-4"/>
                <w:sz w:val="24"/>
              </w:rPr>
              <w:t xml:space="preserve"> </w:t>
            </w:r>
            <w:r>
              <w:rPr>
                <w:sz w:val="24"/>
              </w:rPr>
              <w:t>–</w:t>
            </w:r>
            <w:r>
              <w:rPr>
                <w:spacing w:val="-4"/>
                <w:sz w:val="24"/>
              </w:rPr>
              <w:t xml:space="preserve"> </w:t>
            </w:r>
            <w:r>
              <w:rPr>
                <w:sz w:val="24"/>
              </w:rPr>
              <w:t>poartă</w:t>
            </w:r>
            <w:r>
              <w:rPr>
                <w:spacing w:val="-5"/>
                <w:sz w:val="24"/>
              </w:rPr>
              <w:t xml:space="preserve"> </w:t>
            </w:r>
            <w:r>
              <w:rPr>
                <w:sz w:val="24"/>
              </w:rPr>
              <w:t>de</w:t>
            </w:r>
            <w:r>
              <w:rPr>
                <w:spacing w:val="-3"/>
                <w:sz w:val="24"/>
              </w:rPr>
              <w:t xml:space="preserve"> </w:t>
            </w:r>
            <w:r>
              <w:rPr>
                <w:sz w:val="24"/>
              </w:rPr>
              <w:t>acces</w:t>
            </w:r>
            <w:r>
              <w:rPr>
                <w:spacing w:val="-4"/>
                <w:sz w:val="24"/>
              </w:rPr>
              <w:t xml:space="preserve"> </w:t>
            </w:r>
            <w:r>
              <w:rPr>
                <w:sz w:val="24"/>
              </w:rPr>
              <w:t>culisantă</w:t>
            </w:r>
            <w:r>
              <w:rPr>
                <w:spacing w:val="-4"/>
                <w:sz w:val="24"/>
              </w:rPr>
              <w:t xml:space="preserve"> </w:t>
            </w:r>
            <w:r>
              <w:rPr>
                <w:sz w:val="24"/>
              </w:rPr>
              <w:t>autoportantă/poartă</w:t>
            </w:r>
            <w:r>
              <w:rPr>
                <w:spacing w:val="-5"/>
                <w:sz w:val="24"/>
              </w:rPr>
              <w:t xml:space="preserve"> </w:t>
            </w:r>
            <w:r>
              <w:rPr>
                <w:sz w:val="24"/>
              </w:rPr>
              <w:t>de</w:t>
            </w:r>
            <w:r>
              <w:rPr>
                <w:spacing w:val="-4"/>
                <w:sz w:val="24"/>
              </w:rPr>
              <w:t xml:space="preserve"> </w:t>
            </w:r>
            <w:r>
              <w:rPr>
                <w:sz w:val="24"/>
              </w:rPr>
              <w:t>acces</w:t>
            </w:r>
            <w:r>
              <w:rPr>
                <w:spacing w:val="-4"/>
                <w:sz w:val="24"/>
              </w:rPr>
              <w:t xml:space="preserve"> </w:t>
            </w:r>
            <w:r>
              <w:rPr>
                <w:sz w:val="24"/>
              </w:rPr>
              <w:t>pietonală A59 – detaliu – poartă culisantă autoportantă acces parcare</w:t>
            </w:r>
          </w:p>
        </w:tc>
      </w:tr>
      <w:tr w:rsidR="005956A8">
        <w:trPr>
          <w:trHeight w:val="275"/>
        </w:trPr>
        <w:tc>
          <w:tcPr>
            <w:tcW w:w="9274" w:type="dxa"/>
            <w:gridSpan w:val="2"/>
            <w:shd w:val="clear" w:color="auto" w:fill="FFF1CC"/>
          </w:tcPr>
          <w:p w:rsidR="005956A8" w:rsidRDefault="00F3183C">
            <w:pPr>
              <w:pStyle w:val="TableParagraph"/>
              <w:spacing w:line="256" w:lineRule="exact"/>
              <w:ind w:left="971"/>
              <w:rPr>
                <w:b/>
                <w:sz w:val="24"/>
              </w:rPr>
            </w:pPr>
            <w:r>
              <w:rPr>
                <w:b/>
                <w:spacing w:val="-2"/>
                <w:sz w:val="24"/>
              </w:rPr>
              <w:t>REZISTENȚĂ</w:t>
            </w:r>
          </w:p>
        </w:tc>
      </w:tr>
      <w:tr w:rsidR="005956A8">
        <w:trPr>
          <w:trHeight w:val="2209"/>
        </w:trPr>
        <w:tc>
          <w:tcPr>
            <w:tcW w:w="9274" w:type="dxa"/>
            <w:gridSpan w:val="2"/>
          </w:tcPr>
          <w:p w:rsidR="005956A8" w:rsidRDefault="00F3183C">
            <w:pPr>
              <w:pStyle w:val="TableParagraph"/>
              <w:spacing w:line="275" w:lineRule="exact"/>
              <w:ind w:left="107"/>
              <w:rPr>
                <w:b/>
                <w:sz w:val="24"/>
              </w:rPr>
            </w:pPr>
            <w:r>
              <w:rPr>
                <w:b/>
                <w:sz w:val="24"/>
              </w:rPr>
              <w:t>Obiect</w:t>
            </w:r>
            <w:r>
              <w:rPr>
                <w:b/>
                <w:spacing w:val="-3"/>
                <w:sz w:val="24"/>
              </w:rPr>
              <w:t xml:space="preserve"> </w:t>
            </w:r>
            <w:r>
              <w:rPr>
                <w:b/>
                <w:sz w:val="24"/>
              </w:rPr>
              <w:t>2.</w:t>
            </w:r>
            <w:r>
              <w:rPr>
                <w:b/>
                <w:spacing w:val="-1"/>
                <w:sz w:val="24"/>
              </w:rPr>
              <w:t xml:space="preserve"> </w:t>
            </w:r>
            <w:r>
              <w:rPr>
                <w:b/>
                <w:sz w:val="24"/>
              </w:rPr>
              <w:t>Realizare</w:t>
            </w:r>
            <w:r>
              <w:rPr>
                <w:b/>
                <w:spacing w:val="-2"/>
                <w:sz w:val="24"/>
              </w:rPr>
              <w:t xml:space="preserve"> </w:t>
            </w:r>
            <w:r>
              <w:rPr>
                <w:b/>
                <w:sz w:val="24"/>
              </w:rPr>
              <w:t>atelier</w:t>
            </w:r>
            <w:r>
              <w:rPr>
                <w:b/>
                <w:spacing w:val="-1"/>
                <w:sz w:val="24"/>
              </w:rPr>
              <w:t xml:space="preserve"> </w:t>
            </w:r>
            <w:r>
              <w:rPr>
                <w:b/>
                <w:sz w:val="24"/>
              </w:rPr>
              <w:t>de</w:t>
            </w:r>
            <w:r>
              <w:rPr>
                <w:b/>
                <w:spacing w:val="-2"/>
                <w:sz w:val="24"/>
              </w:rPr>
              <w:t xml:space="preserve"> </w:t>
            </w:r>
            <w:r>
              <w:rPr>
                <w:b/>
                <w:sz w:val="24"/>
              </w:rPr>
              <w:t>reparații/intreținere</w:t>
            </w:r>
            <w:r>
              <w:rPr>
                <w:b/>
                <w:spacing w:val="-2"/>
                <w:sz w:val="24"/>
              </w:rPr>
              <w:t xml:space="preserve"> </w:t>
            </w:r>
            <w:r>
              <w:rPr>
                <w:b/>
                <w:sz w:val="24"/>
              </w:rPr>
              <w:t xml:space="preserve">tehnică </w:t>
            </w:r>
            <w:r>
              <w:rPr>
                <w:b/>
                <w:spacing w:val="-2"/>
                <w:sz w:val="24"/>
              </w:rPr>
              <w:t>militară(ARTM)</w:t>
            </w:r>
          </w:p>
          <w:p w:rsidR="005956A8" w:rsidRDefault="00F3183C">
            <w:pPr>
              <w:pStyle w:val="TableParagraph"/>
              <w:ind w:left="107"/>
              <w:rPr>
                <w:sz w:val="24"/>
              </w:rPr>
            </w:pPr>
            <w:r>
              <w:rPr>
                <w:sz w:val="24"/>
              </w:rPr>
              <w:t xml:space="preserve">R01 – plan </w:t>
            </w:r>
            <w:r>
              <w:rPr>
                <w:spacing w:val="-2"/>
                <w:sz w:val="24"/>
              </w:rPr>
              <w:t>fundații</w:t>
            </w:r>
          </w:p>
          <w:p w:rsidR="005956A8" w:rsidRDefault="00F3183C">
            <w:pPr>
              <w:pStyle w:val="TableParagraph"/>
              <w:ind w:left="107" w:right="5512"/>
              <w:rPr>
                <w:sz w:val="24"/>
              </w:rPr>
            </w:pPr>
            <w:r>
              <w:rPr>
                <w:sz w:val="24"/>
              </w:rPr>
              <w:t>R02</w:t>
            </w:r>
            <w:r>
              <w:rPr>
                <w:spacing w:val="-7"/>
                <w:sz w:val="24"/>
              </w:rPr>
              <w:t xml:space="preserve"> </w:t>
            </w:r>
            <w:r>
              <w:rPr>
                <w:sz w:val="24"/>
              </w:rPr>
              <w:t>–</w:t>
            </w:r>
            <w:r>
              <w:rPr>
                <w:spacing w:val="-7"/>
                <w:sz w:val="24"/>
              </w:rPr>
              <w:t xml:space="preserve"> </w:t>
            </w:r>
            <w:r>
              <w:rPr>
                <w:sz w:val="24"/>
              </w:rPr>
              <w:t>plan</w:t>
            </w:r>
            <w:r>
              <w:rPr>
                <w:spacing w:val="-7"/>
                <w:sz w:val="24"/>
              </w:rPr>
              <w:t xml:space="preserve"> </w:t>
            </w:r>
            <w:r>
              <w:rPr>
                <w:sz w:val="24"/>
              </w:rPr>
              <w:t>cofraj</w:t>
            </w:r>
            <w:r>
              <w:rPr>
                <w:spacing w:val="-7"/>
                <w:sz w:val="24"/>
              </w:rPr>
              <w:t xml:space="preserve"> </w:t>
            </w:r>
            <w:r>
              <w:rPr>
                <w:sz w:val="24"/>
              </w:rPr>
              <w:t>planșeu</w:t>
            </w:r>
            <w:r>
              <w:rPr>
                <w:spacing w:val="-7"/>
                <w:sz w:val="24"/>
              </w:rPr>
              <w:t xml:space="preserve"> </w:t>
            </w:r>
            <w:r>
              <w:rPr>
                <w:sz w:val="24"/>
              </w:rPr>
              <w:t>peste</w:t>
            </w:r>
            <w:r>
              <w:rPr>
                <w:spacing w:val="-8"/>
                <w:sz w:val="24"/>
              </w:rPr>
              <w:t xml:space="preserve"> </w:t>
            </w:r>
            <w:r>
              <w:rPr>
                <w:sz w:val="24"/>
              </w:rPr>
              <w:t>parter R03</w:t>
            </w:r>
            <w:r>
              <w:rPr>
                <w:spacing w:val="-2"/>
                <w:sz w:val="24"/>
              </w:rPr>
              <w:t xml:space="preserve"> </w:t>
            </w:r>
            <w:r>
              <w:rPr>
                <w:sz w:val="24"/>
              </w:rPr>
              <w:t>–</w:t>
            </w:r>
            <w:r>
              <w:rPr>
                <w:spacing w:val="-1"/>
                <w:sz w:val="24"/>
              </w:rPr>
              <w:t xml:space="preserve"> </w:t>
            </w:r>
            <w:r>
              <w:rPr>
                <w:sz w:val="24"/>
              </w:rPr>
              <w:t>plan</w:t>
            </w:r>
            <w:r>
              <w:rPr>
                <w:spacing w:val="-1"/>
                <w:sz w:val="24"/>
              </w:rPr>
              <w:t xml:space="preserve"> </w:t>
            </w:r>
            <w:r>
              <w:rPr>
                <w:sz w:val="24"/>
              </w:rPr>
              <w:t>cofraj</w:t>
            </w:r>
            <w:r>
              <w:rPr>
                <w:spacing w:val="-1"/>
                <w:sz w:val="24"/>
              </w:rPr>
              <w:t xml:space="preserve"> </w:t>
            </w:r>
            <w:r>
              <w:rPr>
                <w:sz w:val="24"/>
              </w:rPr>
              <w:t>planșeu</w:t>
            </w:r>
            <w:r>
              <w:rPr>
                <w:spacing w:val="-1"/>
                <w:sz w:val="24"/>
              </w:rPr>
              <w:t xml:space="preserve"> </w:t>
            </w:r>
            <w:r>
              <w:rPr>
                <w:sz w:val="24"/>
              </w:rPr>
              <w:t>peste</w:t>
            </w:r>
            <w:r>
              <w:rPr>
                <w:spacing w:val="-2"/>
                <w:sz w:val="24"/>
              </w:rPr>
              <w:t xml:space="preserve"> </w:t>
            </w:r>
            <w:r>
              <w:rPr>
                <w:sz w:val="24"/>
              </w:rPr>
              <w:t>etaj</w:t>
            </w:r>
            <w:r>
              <w:rPr>
                <w:spacing w:val="-1"/>
                <w:sz w:val="24"/>
              </w:rPr>
              <w:t xml:space="preserve"> </w:t>
            </w:r>
            <w:r>
              <w:rPr>
                <w:spacing w:val="-10"/>
                <w:sz w:val="24"/>
              </w:rPr>
              <w:t>1</w:t>
            </w:r>
          </w:p>
          <w:p w:rsidR="005956A8" w:rsidRDefault="005956A8">
            <w:pPr>
              <w:pStyle w:val="TableParagraph"/>
              <w:rPr>
                <w:b/>
                <w:sz w:val="24"/>
              </w:rPr>
            </w:pPr>
          </w:p>
          <w:p w:rsidR="005956A8" w:rsidRDefault="00F3183C">
            <w:pPr>
              <w:pStyle w:val="TableParagraph"/>
              <w:ind w:left="107"/>
              <w:rPr>
                <w:b/>
                <w:sz w:val="24"/>
              </w:rPr>
            </w:pPr>
            <w:r>
              <w:rPr>
                <w:b/>
                <w:sz w:val="24"/>
              </w:rPr>
              <w:t>Obiect</w:t>
            </w:r>
            <w:r>
              <w:rPr>
                <w:b/>
                <w:spacing w:val="-5"/>
                <w:sz w:val="24"/>
              </w:rPr>
              <w:t xml:space="preserve"> </w:t>
            </w:r>
            <w:r>
              <w:rPr>
                <w:b/>
                <w:sz w:val="24"/>
              </w:rPr>
              <w:t>3.</w:t>
            </w:r>
            <w:r>
              <w:rPr>
                <w:b/>
                <w:spacing w:val="-2"/>
                <w:sz w:val="24"/>
              </w:rPr>
              <w:t xml:space="preserve"> </w:t>
            </w:r>
            <w:r>
              <w:rPr>
                <w:b/>
                <w:sz w:val="24"/>
              </w:rPr>
              <w:t>Realizare</w:t>
            </w:r>
            <w:r>
              <w:rPr>
                <w:b/>
                <w:spacing w:val="-3"/>
                <w:sz w:val="24"/>
              </w:rPr>
              <w:t xml:space="preserve"> </w:t>
            </w:r>
            <w:r>
              <w:rPr>
                <w:b/>
                <w:sz w:val="24"/>
              </w:rPr>
              <w:t>stație</w:t>
            </w:r>
            <w:r>
              <w:rPr>
                <w:b/>
                <w:spacing w:val="-3"/>
                <w:sz w:val="24"/>
              </w:rPr>
              <w:t xml:space="preserve"> </w:t>
            </w:r>
            <w:r>
              <w:rPr>
                <w:b/>
                <w:sz w:val="24"/>
              </w:rPr>
              <w:t>de</w:t>
            </w:r>
            <w:r>
              <w:rPr>
                <w:b/>
                <w:spacing w:val="-3"/>
                <w:sz w:val="24"/>
              </w:rPr>
              <w:t xml:space="preserve"> </w:t>
            </w:r>
            <w:r>
              <w:rPr>
                <w:b/>
                <w:sz w:val="24"/>
              </w:rPr>
              <w:t>spălare</w:t>
            </w:r>
            <w:r>
              <w:rPr>
                <w:b/>
                <w:spacing w:val="-4"/>
                <w:sz w:val="24"/>
              </w:rPr>
              <w:t xml:space="preserve"> </w:t>
            </w:r>
            <w:r>
              <w:rPr>
                <w:b/>
                <w:sz w:val="24"/>
              </w:rPr>
              <w:t>a</w:t>
            </w:r>
            <w:r>
              <w:rPr>
                <w:b/>
                <w:spacing w:val="-2"/>
                <w:sz w:val="24"/>
              </w:rPr>
              <w:t xml:space="preserve"> </w:t>
            </w:r>
            <w:r>
              <w:rPr>
                <w:b/>
                <w:sz w:val="24"/>
              </w:rPr>
              <w:t>tehnicii</w:t>
            </w:r>
            <w:r>
              <w:rPr>
                <w:b/>
                <w:spacing w:val="-1"/>
                <w:sz w:val="24"/>
              </w:rPr>
              <w:t xml:space="preserve"> </w:t>
            </w:r>
            <w:r>
              <w:rPr>
                <w:b/>
                <w:spacing w:val="-2"/>
                <w:sz w:val="24"/>
              </w:rPr>
              <w:t>militare</w:t>
            </w:r>
          </w:p>
          <w:p w:rsidR="005956A8" w:rsidRDefault="00F3183C">
            <w:pPr>
              <w:pStyle w:val="TableParagraph"/>
              <w:ind w:left="107"/>
              <w:rPr>
                <w:sz w:val="24"/>
              </w:rPr>
            </w:pPr>
            <w:r>
              <w:rPr>
                <w:sz w:val="24"/>
              </w:rPr>
              <w:t xml:space="preserve">R04 – plan </w:t>
            </w:r>
            <w:r>
              <w:rPr>
                <w:spacing w:val="-2"/>
                <w:sz w:val="24"/>
              </w:rPr>
              <w:t>fundații</w:t>
            </w:r>
          </w:p>
          <w:p w:rsidR="005956A8" w:rsidRDefault="00F3183C">
            <w:pPr>
              <w:pStyle w:val="TableParagraph"/>
              <w:spacing w:line="259" w:lineRule="exact"/>
              <w:ind w:left="107"/>
              <w:rPr>
                <w:sz w:val="24"/>
              </w:rPr>
            </w:pPr>
            <w:r>
              <w:rPr>
                <w:sz w:val="24"/>
              </w:rPr>
              <w:t>R05</w:t>
            </w:r>
            <w:r>
              <w:rPr>
                <w:spacing w:val="-1"/>
                <w:sz w:val="24"/>
              </w:rPr>
              <w:t xml:space="preserve"> </w:t>
            </w:r>
            <w:r>
              <w:rPr>
                <w:sz w:val="24"/>
              </w:rPr>
              <w:t>–</w:t>
            </w:r>
            <w:r>
              <w:rPr>
                <w:spacing w:val="-1"/>
                <w:sz w:val="24"/>
              </w:rPr>
              <w:t xml:space="preserve"> </w:t>
            </w:r>
            <w:r>
              <w:rPr>
                <w:sz w:val="24"/>
              </w:rPr>
              <w:t>cadre</w:t>
            </w:r>
            <w:r>
              <w:rPr>
                <w:spacing w:val="-2"/>
                <w:sz w:val="24"/>
              </w:rPr>
              <w:t xml:space="preserve"> transversale</w:t>
            </w:r>
          </w:p>
        </w:tc>
      </w:tr>
    </w:tbl>
    <w:p w:rsidR="005956A8" w:rsidRDefault="005956A8">
      <w:pPr>
        <w:spacing w:line="259" w:lineRule="exact"/>
        <w:rPr>
          <w:sz w:val="24"/>
        </w:rPr>
        <w:sectPr w:rsidR="005956A8">
          <w:pgSz w:w="11910" w:h="16840"/>
          <w:pgMar w:top="1680" w:right="0" w:bottom="700" w:left="860" w:header="467" w:footer="518" w:gutter="0"/>
          <w:cols w:space="720"/>
        </w:sectPr>
      </w:pPr>
    </w:p>
    <w:p w:rsidR="005956A8" w:rsidRDefault="005956A8">
      <w:pPr>
        <w:pStyle w:val="BodyText"/>
        <w:ind w:left="0"/>
        <w:rPr>
          <w:b/>
          <w:sz w:val="20"/>
        </w:rPr>
      </w:pPr>
      <w:r w:rsidRPr="005956A8">
        <w:pict>
          <v:rect id="docshape404" o:spid="_x0000_s1027" style="position:absolute;margin-left:69.15pt;margin-top:83.05pt;width:485.25pt;height:1.45pt;z-index:15838720;mso-position-horizontal-relative:page;mso-position-vertical-relative:page" fillcolor="black" stroked="f">
            <w10:wrap anchorx="page" anchory="page"/>
          </v:rect>
        </w:pict>
      </w:r>
    </w:p>
    <w:p w:rsidR="005956A8" w:rsidRDefault="005956A8">
      <w:pPr>
        <w:pStyle w:val="BodyText"/>
        <w:spacing w:before="8"/>
        <w:ind w:left="0"/>
        <w:rPr>
          <w:b/>
          <w:sz w:val="10"/>
        </w:r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8"/>
        <w:gridCol w:w="8136"/>
      </w:tblGrid>
      <w:tr w:rsidR="005956A8">
        <w:trPr>
          <w:trHeight w:val="275"/>
        </w:trPr>
        <w:tc>
          <w:tcPr>
            <w:tcW w:w="1138" w:type="dxa"/>
          </w:tcPr>
          <w:p w:rsidR="005956A8" w:rsidRDefault="00F3183C">
            <w:pPr>
              <w:pStyle w:val="TableParagraph"/>
              <w:spacing w:line="256" w:lineRule="exact"/>
              <w:ind w:left="381" w:right="375"/>
              <w:jc w:val="center"/>
              <w:rPr>
                <w:b/>
                <w:sz w:val="24"/>
              </w:rPr>
            </w:pPr>
            <w:r>
              <w:rPr>
                <w:b/>
                <w:spacing w:val="-5"/>
                <w:sz w:val="24"/>
              </w:rPr>
              <w:t>Nr.</w:t>
            </w:r>
          </w:p>
        </w:tc>
        <w:tc>
          <w:tcPr>
            <w:tcW w:w="8136" w:type="dxa"/>
          </w:tcPr>
          <w:p w:rsidR="005956A8" w:rsidRDefault="00F3183C">
            <w:pPr>
              <w:pStyle w:val="TableParagraph"/>
              <w:spacing w:line="256" w:lineRule="exact"/>
              <w:ind w:left="107"/>
              <w:rPr>
                <w:b/>
                <w:sz w:val="24"/>
              </w:rPr>
            </w:pPr>
            <w:r>
              <w:rPr>
                <w:b/>
                <w:spacing w:val="-2"/>
                <w:sz w:val="24"/>
              </w:rPr>
              <w:t>Denumire</w:t>
            </w:r>
          </w:p>
        </w:tc>
      </w:tr>
      <w:tr w:rsidR="005956A8">
        <w:trPr>
          <w:trHeight w:val="4370"/>
        </w:trPr>
        <w:tc>
          <w:tcPr>
            <w:tcW w:w="9274" w:type="dxa"/>
            <w:gridSpan w:val="2"/>
          </w:tcPr>
          <w:p w:rsidR="005956A8" w:rsidRDefault="00F3183C">
            <w:pPr>
              <w:pStyle w:val="TableParagraph"/>
              <w:ind w:left="107" w:right="6328"/>
              <w:rPr>
                <w:sz w:val="24"/>
              </w:rPr>
            </w:pPr>
            <w:r>
              <w:rPr>
                <w:sz w:val="24"/>
              </w:rPr>
              <w:t>R06</w:t>
            </w:r>
            <w:r>
              <w:rPr>
                <w:spacing w:val="-12"/>
                <w:sz w:val="24"/>
              </w:rPr>
              <w:t xml:space="preserve"> </w:t>
            </w:r>
            <w:r>
              <w:rPr>
                <w:sz w:val="24"/>
              </w:rPr>
              <w:t>–</w:t>
            </w:r>
            <w:r>
              <w:rPr>
                <w:spacing w:val="-12"/>
                <w:sz w:val="24"/>
              </w:rPr>
              <w:t xml:space="preserve"> </w:t>
            </w:r>
            <w:r>
              <w:rPr>
                <w:sz w:val="24"/>
              </w:rPr>
              <w:t>cadre</w:t>
            </w:r>
            <w:r>
              <w:rPr>
                <w:spacing w:val="-14"/>
                <w:sz w:val="24"/>
              </w:rPr>
              <w:t xml:space="preserve"> </w:t>
            </w:r>
            <w:r>
              <w:rPr>
                <w:sz w:val="24"/>
              </w:rPr>
              <w:t>longitudinale R07 – plan acoperiș</w:t>
            </w:r>
          </w:p>
          <w:p w:rsidR="005956A8" w:rsidRDefault="005956A8">
            <w:pPr>
              <w:pStyle w:val="TableParagraph"/>
              <w:spacing w:before="10"/>
              <w:rPr>
                <w:b/>
                <w:sz w:val="23"/>
              </w:rPr>
            </w:pPr>
          </w:p>
          <w:p w:rsidR="005956A8" w:rsidRDefault="00F3183C">
            <w:pPr>
              <w:pStyle w:val="TableParagraph"/>
              <w:ind w:left="107"/>
              <w:rPr>
                <w:b/>
                <w:sz w:val="24"/>
              </w:rPr>
            </w:pPr>
            <w:r>
              <w:rPr>
                <w:b/>
                <w:sz w:val="24"/>
              </w:rPr>
              <w:t>Obiect</w:t>
            </w:r>
            <w:r>
              <w:rPr>
                <w:b/>
                <w:spacing w:val="-4"/>
                <w:sz w:val="24"/>
              </w:rPr>
              <w:t xml:space="preserve"> </w:t>
            </w:r>
            <w:r>
              <w:rPr>
                <w:b/>
                <w:sz w:val="24"/>
              </w:rPr>
              <w:t>4.</w:t>
            </w:r>
            <w:r>
              <w:rPr>
                <w:b/>
                <w:spacing w:val="-4"/>
                <w:sz w:val="24"/>
              </w:rPr>
              <w:t xml:space="preserve"> </w:t>
            </w:r>
            <w:r>
              <w:rPr>
                <w:b/>
                <w:sz w:val="24"/>
              </w:rPr>
              <w:t>Realizare</w:t>
            </w:r>
            <w:r>
              <w:rPr>
                <w:b/>
                <w:spacing w:val="-4"/>
                <w:sz w:val="24"/>
              </w:rPr>
              <w:t xml:space="preserve"> </w:t>
            </w:r>
            <w:r>
              <w:rPr>
                <w:b/>
                <w:sz w:val="24"/>
              </w:rPr>
              <w:t>stație</w:t>
            </w:r>
            <w:r>
              <w:rPr>
                <w:b/>
                <w:spacing w:val="-4"/>
                <w:sz w:val="24"/>
              </w:rPr>
              <w:t xml:space="preserve"> </w:t>
            </w:r>
            <w:r>
              <w:rPr>
                <w:b/>
                <w:sz w:val="24"/>
              </w:rPr>
              <w:t>alimentare</w:t>
            </w:r>
            <w:r>
              <w:rPr>
                <w:b/>
                <w:spacing w:val="-3"/>
                <w:sz w:val="24"/>
              </w:rPr>
              <w:t xml:space="preserve"> </w:t>
            </w:r>
            <w:r>
              <w:rPr>
                <w:b/>
                <w:spacing w:val="-2"/>
                <w:sz w:val="24"/>
              </w:rPr>
              <w:t>carburanți</w:t>
            </w:r>
          </w:p>
          <w:p w:rsidR="005956A8" w:rsidRDefault="00F3183C">
            <w:pPr>
              <w:pStyle w:val="TableParagraph"/>
              <w:ind w:left="107" w:right="5512"/>
              <w:rPr>
                <w:sz w:val="24"/>
              </w:rPr>
            </w:pPr>
            <w:r>
              <w:rPr>
                <w:sz w:val="24"/>
              </w:rPr>
              <w:t>R08</w:t>
            </w:r>
            <w:r>
              <w:rPr>
                <w:spacing w:val="-7"/>
                <w:sz w:val="24"/>
              </w:rPr>
              <w:t xml:space="preserve"> </w:t>
            </w:r>
            <w:r>
              <w:rPr>
                <w:sz w:val="24"/>
              </w:rPr>
              <w:t>–</w:t>
            </w:r>
            <w:r>
              <w:rPr>
                <w:spacing w:val="-7"/>
                <w:sz w:val="24"/>
              </w:rPr>
              <w:t xml:space="preserve"> </w:t>
            </w:r>
            <w:r>
              <w:rPr>
                <w:sz w:val="24"/>
              </w:rPr>
              <w:t>plan</w:t>
            </w:r>
            <w:r>
              <w:rPr>
                <w:spacing w:val="-7"/>
                <w:sz w:val="24"/>
              </w:rPr>
              <w:t xml:space="preserve"> </w:t>
            </w:r>
            <w:r>
              <w:rPr>
                <w:sz w:val="24"/>
              </w:rPr>
              <w:t>fundații</w:t>
            </w:r>
            <w:r>
              <w:rPr>
                <w:spacing w:val="-7"/>
                <w:sz w:val="24"/>
              </w:rPr>
              <w:t xml:space="preserve"> </w:t>
            </w:r>
            <w:r>
              <w:rPr>
                <w:sz w:val="24"/>
              </w:rPr>
              <w:t>și</w:t>
            </w:r>
            <w:r>
              <w:rPr>
                <w:spacing w:val="-7"/>
                <w:sz w:val="24"/>
              </w:rPr>
              <w:t xml:space="preserve"> </w:t>
            </w:r>
            <w:r>
              <w:rPr>
                <w:sz w:val="24"/>
              </w:rPr>
              <w:t>detalii</w:t>
            </w:r>
            <w:r>
              <w:rPr>
                <w:spacing w:val="-7"/>
                <w:sz w:val="24"/>
              </w:rPr>
              <w:t xml:space="preserve"> </w:t>
            </w:r>
            <w:r>
              <w:rPr>
                <w:sz w:val="24"/>
              </w:rPr>
              <w:t>fundații R09 – cadru transversal</w:t>
            </w:r>
          </w:p>
          <w:p w:rsidR="005956A8" w:rsidRDefault="005956A8">
            <w:pPr>
              <w:pStyle w:val="TableParagraph"/>
              <w:rPr>
                <w:b/>
                <w:sz w:val="24"/>
              </w:rPr>
            </w:pPr>
          </w:p>
          <w:p w:rsidR="005956A8" w:rsidRDefault="00F3183C">
            <w:pPr>
              <w:pStyle w:val="TableParagraph"/>
              <w:ind w:left="107"/>
              <w:rPr>
                <w:b/>
                <w:sz w:val="24"/>
              </w:rPr>
            </w:pPr>
            <w:r>
              <w:rPr>
                <w:b/>
                <w:sz w:val="24"/>
              </w:rPr>
              <w:t>Obiect</w:t>
            </w:r>
            <w:r>
              <w:rPr>
                <w:b/>
                <w:spacing w:val="-7"/>
                <w:sz w:val="24"/>
              </w:rPr>
              <w:t xml:space="preserve"> </w:t>
            </w:r>
            <w:r>
              <w:rPr>
                <w:b/>
                <w:sz w:val="24"/>
              </w:rPr>
              <w:t>5.</w:t>
            </w:r>
            <w:r>
              <w:rPr>
                <w:b/>
                <w:spacing w:val="-5"/>
                <w:sz w:val="24"/>
              </w:rPr>
              <w:t xml:space="preserve"> </w:t>
            </w:r>
            <w:r>
              <w:rPr>
                <w:b/>
                <w:sz w:val="24"/>
              </w:rPr>
              <w:t>Realizare</w:t>
            </w:r>
            <w:r>
              <w:rPr>
                <w:b/>
                <w:spacing w:val="-6"/>
                <w:sz w:val="24"/>
              </w:rPr>
              <w:t xml:space="preserve"> </w:t>
            </w:r>
            <w:r>
              <w:rPr>
                <w:b/>
                <w:sz w:val="24"/>
              </w:rPr>
              <w:t>punct</w:t>
            </w:r>
            <w:r>
              <w:rPr>
                <w:b/>
                <w:spacing w:val="-5"/>
                <w:sz w:val="24"/>
              </w:rPr>
              <w:t xml:space="preserve"> </w:t>
            </w:r>
            <w:r>
              <w:rPr>
                <w:b/>
                <w:sz w:val="24"/>
              </w:rPr>
              <w:t>control</w:t>
            </w:r>
            <w:r>
              <w:rPr>
                <w:b/>
                <w:spacing w:val="-6"/>
                <w:sz w:val="24"/>
              </w:rPr>
              <w:t xml:space="preserve"> </w:t>
            </w:r>
            <w:r>
              <w:rPr>
                <w:b/>
                <w:sz w:val="24"/>
              </w:rPr>
              <w:t>tehnic</w:t>
            </w:r>
            <w:r>
              <w:rPr>
                <w:b/>
                <w:spacing w:val="-5"/>
                <w:sz w:val="24"/>
              </w:rPr>
              <w:t xml:space="preserve"> </w:t>
            </w:r>
            <w:r>
              <w:rPr>
                <w:b/>
                <w:spacing w:val="-4"/>
                <w:sz w:val="24"/>
              </w:rPr>
              <w:t>auto</w:t>
            </w:r>
          </w:p>
          <w:p w:rsidR="005956A8" w:rsidRDefault="00F3183C">
            <w:pPr>
              <w:pStyle w:val="TableParagraph"/>
              <w:ind w:left="107"/>
              <w:rPr>
                <w:sz w:val="24"/>
              </w:rPr>
            </w:pPr>
            <w:r>
              <w:rPr>
                <w:sz w:val="24"/>
              </w:rPr>
              <w:t xml:space="preserve">R10 – plan </w:t>
            </w:r>
            <w:r>
              <w:rPr>
                <w:spacing w:val="-2"/>
                <w:sz w:val="24"/>
              </w:rPr>
              <w:t>fundații</w:t>
            </w:r>
          </w:p>
          <w:p w:rsidR="005956A8" w:rsidRDefault="00F3183C">
            <w:pPr>
              <w:pStyle w:val="TableParagraph"/>
              <w:ind w:left="107"/>
              <w:rPr>
                <w:sz w:val="24"/>
              </w:rPr>
            </w:pPr>
            <w:r>
              <w:rPr>
                <w:sz w:val="24"/>
              </w:rPr>
              <w:t>R11</w:t>
            </w:r>
            <w:r>
              <w:rPr>
                <w:spacing w:val="-1"/>
                <w:sz w:val="24"/>
              </w:rPr>
              <w:t xml:space="preserve"> </w:t>
            </w:r>
            <w:r>
              <w:rPr>
                <w:sz w:val="24"/>
              </w:rPr>
              <w:t>–</w:t>
            </w:r>
            <w:r>
              <w:rPr>
                <w:spacing w:val="-1"/>
                <w:sz w:val="24"/>
              </w:rPr>
              <w:t xml:space="preserve"> </w:t>
            </w:r>
            <w:r>
              <w:rPr>
                <w:sz w:val="24"/>
              </w:rPr>
              <w:t>plan cofraj</w:t>
            </w:r>
            <w:r>
              <w:rPr>
                <w:spacing w:val="-1"/>
                <w:sz w:val="24"/>
              </w:rPr>
              <w:t xml:space="preserve"> </w:t>
            </w:r>
            <w:r>
              <w:rPr>
                <w:sz w:val="24"/>
              </w:rPr>
              <w:t>peste</w:t>
            </w:r>
            <w:r>
              <w:rPr>
                <w:spacing w:val="-1"/>
                <w:sz w:val="24"/>
              </w:rPr>
              <w:t xml:space="preserve"> </w:t>
            </w:r>
            <w:r>
              <w:rPr>
                <w:spacing w:val="-2"/>
                <w:sz w:val="24"/>
              </w:rPr>
              <w:t>parter</w:t>
            </w:r>
          </w:p>
          <w:p w:rsidR="005956A8" w:rsidRDefault="005956A8">
            <w:pPr>
              <w:pStyle w:val="TableParagraph"/>
              <w:spacing w:before="1"/>
              <w:rPr>
                <w:b/>
                <w:sz w:val="24"/>
              </w:rPr>
            </w:pPr>
          </w:p>
          <w:p w:rsidR="005956A8" w:rsidRDefault="00F3183C">
            <w:pPr>
              <w:pStyle w:val="TableParagraph"/>
              <w:ind w:left="107"/>
              <w:rPr>
                <w:b/>
                <w:sz w:val="24"/>
              </w:rPr>
            </w:pPr>
            <w:r>
              <w:rPr>
                <w:b/>
                <w:sz w:val="24"/>
              </w:rPr>
              <w:t>Obiect</w:t>
            </w:r>
            <w:r>
              <w:rPr>
                <w:b/>
                <w:spacing w:val="-4"/>
                <w:sz w:val="24"/>
              </w:rPr>
              <w:t xml:space="preserve"> </w:t>
            </w:r>
            <w:r>
              <w:rPr>
                <w:b/>
                <w:sz w:val="24"/>
              </w:rPr>
              <w:t>6.</w:t>
            </w:r>
            <w:r>
              <w:rPr>
                <w:b/>
                <w:spacing w:val="-3"/>
                <w:sz w:val="24"/>
              </w:rPr>
              <w:t xml:space="preserve"> </w:t>
            </w:r>
            <w:r>
              <w:rPr>
                <w:b/>
                <w:sz w:val="24"/>
              </w:rPr>
              <w:t>Realizare</w:t>
            </w:r>
            <w:r>
              <w:rPr>
                <w:b/>
                <w:spacing w:val="-4"/>
                <w:sz w:val="24"/>
              </w:rPr>
              <w:t xml:space="preserve"> </w:t>
            </w:r>
            <w:r>
              <w:rPr>
                <w:b/>
                <w:sz w:val="24"/>
              </w:rPr>
              <w:t>centrală</w:t>
            </w:r>
            <w:r>
              <w:rPr>
                <w:b/>
                <w:spacing w:val="-2"/>
                <w:sz w:val="24"/>
              </w:rPr>
              <w:t xml:space="preserve"> termică</w:t>
            </w:r>
          </w:p>
          <w:p w:rsidR="005956A8" w:rsidRDefault="00F3183C">
            <w:pPr>
              <w:pStyle w:val="TableParagraph"/>
              <w:ind w:left="107" w:right="6917"/>
              <w:rPr>
                <w:sz w:val="24"/>
              </w:rPr>
            </w:pPr>
            <w:r>
              <w:rPr>
                <w:sz w:val="24"/>
              </w:rPr>
              <w:t>R12 – plan fundații R13</w:t>
            </w:r>
            <w:r>
              <w:rPr>
                <w:spacing w:val="-13"/>
                <w:sz w:val="24"/>
              </w:rPr>
              <w:t xml:space="preserve"> </w:t>
            </w:r>
            <w:r>
              <w:rPr>
                <w:sz w:val="24"/>
              </w:rPr>
              <w:t>–</w:t>
            </w:r>
            <w:r>
              <w:rPr>
                <w:spacing w:val="-13"/>
                <w:sz w:val="24"/>
              </w:rPr>
              <w:t xml:space="preserve"> </w:t>
            </w:r>
            <w:r>
              <w:rPr>
                <w:sz w:val="24"/>
              </w:rPr>
              <w:t>detalii</w:t>
            </w:r>
            <w:r>
              <w:rPr>
                <w:spacing w:val="-13"/>
                <w:sz w:val="24"/>
              </w:rPr>
              <w:t xml:space="preserve"> </w:t>
            </w:r>
            <w:r>
              <w:rPr>
                <w:sz w:val="24"/>
              </w:rPr>
              <w:t>fundații</w:t>
            </w:r>
          </w:p>
          <w:p w:rsidR="005956A8" w:rsidRDefault="00F3183C">
            <w:pPr>
              <w:pStyle w:val="TableParagraph"/>
              <w:ind w:left="107"/>
              <w:rPr>
                <w:sz w:val="24"/>
              </w:rPr>
            </w:pPr>
            <w:r>
              <w:rPr>
                <w:sz w:val="24"/>
              </w:rPr>
              <w:t>R14</w:t>
            </w:r>
            <w:r>
              <w:rPr>
                <w:spacing w:val="-1"/>
                <w:sz w:val="24"/>
              </w:rPr>
              <w:t xml:space="preserve"> </w:t>
            </w:r>
            <w:r>
              <w:rPr>
                <w:sz w:val="24"/>
              </w:rPr>
              <w:t>–</w:t>
            </w:r>
            <w:r>
              <w:rPr>
                <w:spacing w:val="-1"/>
                <w:sz w:val="24"/>
              </w:rPr>
              <w:t xml:space="preserve"> </w:t>
            </w:r>
            <w:r>
              <w:rPr>
                <w:sz w:val="24"/>
              </w:rPr>
              <w:t>plan</w:t>
            </w:r>
            <w:r>
              <w:rPr>
                <w:spacing w:val="-1"/>
                <w:sz w:val="24"/>
              </w:rPr>
              <w:t xml:space="preserve"> </w:t>
            </w:r>
            <w:r>
              <w:rPr>
                <w:sz w:val="24"/>
              </w:rPr>
              <w:t>cofraj</w:t>
            </w:r>
            <w:r>
              <w:rPr>
                <w:spacing w:val="-2"/>
                <w:sz w:val="24"/>
              </w:rPr>
              <w:t xml:space="preserve"> </w:t>
            </w:r>
            <w:r>
              <w:rPr>
                <w:sz w:val="24"/>
              </w:rPr>
              <w:t>planșeu</w:t>
            </w:r>
            <w:r>
              <w:rPr>
                <w:spacing w:val="-1"/>
                <w:sz w:val="24"/>
              </w:rPr>
              <w:t xml:space="preserve"> </w:t>
            </w:r>
            <w:r>
              <w:rPr>
                <w:sz w:val="24"/>
              </w:rPr>
              <w:t>peste</w:t>
            </w:r>
            <w:r>
              <w:rPr>
                <w:spacing w:val="-1"/>
                <w:sz w:val="24"/>
              </w:rPr>
              <w:t xml:space="preserve"> </w:t>
            </w:r>
            <w:r>
              <w:rPr>
                <w:spacing w:val="-2"/>
                <w:sz w:val="24"/>
              </w:rPr>
              <w:t>parter</w:t>
            </w:r>
          </w:p>
        </w:tc>
      </w:tr>
      <w:tr w:rsidR="005956A8">
        <w:trPr>
          <w:trHeight w:val="275"/>
        </w:trPr>
        <w:tc>
          <w:tcPr>
            <w:tcW w:w="9274" w:type="dxa"/>
            <w:gridSpan w:val="2"/>
            <w:shd w:val="clear" w:color="auto" w:fill="FFF1CC"/>
          </w:tcPr>
          <w:p w:rsidR="005956A8" w:rsidRDefault="00F3183C">
            <w:pPr>
              <w:pStyle w:val="TableParagraph"/>
              <w:spacing w:line="256" w:lineRule="exact"/>
              <w:ind w:left="993"/>
              <w:rPr>
                <w:b/>
                <w:sz w:val="24"/>
              </w:rPr>
            </w:pPr>
            <w:r>
              <w:rPr>
                <w:b/>
                <w:spacing w:val="-2"/>
                <w:sz w:val="24"/>
              </w:rPr>
              <w:t>INSTALAȚII</w:t>
            </w:r>
          </w:p>
        </w:tc>
      </w:tr>
      <w:tr w:rsidR="005956A8">
        <w:trPr>
          <w:trHeight w:val="8786"/>
        </w:trPr>
        <w:tc>
          <w:tcPr>
            <w:tcW w:w="9274" w:type="dxa"/>
            <w:gridSpan w:val="2"/>
          </w:tcPr>
          <w:p w:rsidR="005956A8" w:rsidRDefault="00F3183C">
            <w:pPr>
              <w:pStyle w:val="TableParagraph"/>
              <w:spacing w:line="275" w:lineRule="exact"/>
              <w:ind w:left="107"/>
              <w:jc w:val="both"/>
              <w:rPr>
                <w:b/>
                <w:sz w:val="24"/>
              </w:rPr>
            </w:pPr>
            <w:r>
              <w:rPr>
                <w:b/>
                <w:sz w:val="24"/>
              </w:rPr>
              <w:t>Obiect</w:t>
            </w:r>
            <w:r>
              <w:rPr>
                <w:b/>
                <w:spacing w:val="-4"/>
                <w:sz w:val="24"/>
              </w:rPr>
              <w:t xml:space="preserve"> </w:t>
            </w:r>
            <w:r>
              <w:rPr>
                <w:b/>
                <w:sz w:val="24"/>
              </w:rPr>
              <w:t>2.</w:t>
            </w:r>
            <w:r>
              <w:rPr>
                <w:b/>
                <w:spacing w:val="-1"/>
                <w:sz w:val="24"/>
              </w:rPr>
              <w:t xml:space="preserve"> </w:t>
            </w:r>
            <w:r>
              <w:rPr>
                <w:b/>
                <w:sz w:val="24"/>
              </w:rPr>
              <w:t>Realizare</w:t>
            </w:r>
            <w:r>
              <w:rPr>
                <w:b/>
                <w:spacing w:val="-3"/>
                <w:sz w:val="24"/>
              </w:rPr>
              <w:t xml:space="preserve"> </w:t>
            </w:r>
            <w:r>
              <w:rPr>
                <w:b/>
                <w:sz w:val="24"/>
              </w:rPr>
              <w:t>atelier</w:t>
            </w:r>
            <w:r>
              <w:rPr>
                <w:b/>
                <w:spacing w:val="-2"/>
                <w:sz w:val="24"/>
              </w:rPr>
              <w:t xml:space="preserve"> </w:t>
            </w:r>
            <w:r>
              <w:rPr>
                <w:b/>
                <w:sz w:val="24"/>
              </w:rPr>
              <w:t>de</w:t>
            </w:r>
            <w:r>
              <w:rPr>
                <w:b/>
                <w:spacing w:val="-3"/>
                <w:sz w:val="24"/>
              </w:rPr>
              <w:t xml:space="preserve"> </w:t>
            </w:r>
            <w:r>
              <w:rPr>
                <w:b/>
                <w:sz w:val="24"/>
              </w:rPr>
              <w:t>reparații/intreținere</w:t>
            </w:r>
            <w:r>
              <w:rPr>
                <w:b/>
                <w:spacing w:val="-2"/>
                <w:sz w:val="24"/>
              </w:rPr>
              <w:t xml:space="preserve"> </w:t>
            </w:r>
            <w:r>
              <w:rPr>
                <w:b/>
                <w:sz w:val="24"/>
              </w:rPr>
              <w:t>tehnică</w:t>
            </w:r>
            <w:r>
              <w:rPr>
                <w:b/>
                <w:spacing w:val="-1"/>
                <w:sz w:val="24"/>
              </w:rPr>
              <w:t xml:space="preserve"> </w:t>
            </w:r>
            <w:r>
              <w:rPr>
                <w:b/>
                <w:spacing w:val="-2"/>
                <w:sz w:val="24"/>
              </w:rPr>
              <w:t>militară(ARTM)</w:t>
            </w:r>
          </w:p>
          <w:p w:rsidR="005956A8" w:rsidRDefault="00F3183C">
            <w:pPr>
              <w:pStyle w:val="TableParagraph"/>
              <w:ind w:left="107" w:right="3155"/>
              <w:jc w:val="both"/>
              <w:rPr>
                <w:sz w:val="24"/>
              </w:rPr>
            </w:pPr>
            <w:r>
              <w:rPr>
                <w:sz w:val="24"/>
              </w:rPr>
              <w:t>IE01</w:t>
            </w:r>
            <w:r>
              <w:rPr>
                <w:spacing w:val="-7"/>
                <w:sz w:val="24"/>
              </w:rPr>
              <w:t xml:space="preserve"> </w:t>
            </w:r>
            <w:r>
              <w:rPr>
                <w:sz w:val="24"/>
              </w:rPr>
              <w:t>–</w:t>
            </w:r>
            <w:r>
              <w:rPr>
                <w:spacing w:val="-6"/>
                <w:sz w:val="24"/>
              </w:rPr>
              <w:t xml:space="preserve"> </w:t>
            </w:r>
            <w:r>
              <w:rPr>
                <w:sz w:val="24"/>
              </w:rPr>
              <w:t>instalații</w:t>
            </w:r>
            <w:r>
              <w:rPr>
                <w:spacing w:val="-6"/>
                <w:sz w:val="24"/>
              </w:rPr>
              <w:t xml:space="preserve"> </w:t>
            </w:r>
            <w:r>
              <w:rPr>
                <w:sz w:val="24"/>
              </w:rPr>
              <w:t>electrice_iluminat</w:t>
            </w:r>
            <w:r>
              <w:rPr>
                <w:spacing w:val="-6"/>
                <w:sz w:val="24"/>
              </w:rPr>
              <w:t xml:space="preserve"> </w:t>
            </w:r>
            <w:r>
              <w:rPr>
                <w:sz w:val="24"/>
              </w:rPr>
              <w:t>general</w:t>
            </w:r>
            <w:r>
              <w:rPr>
                <w:spacing w:val="-6"/>
                <w:sz w:val="24"/>
              </w:rPr>
              <w:t xml:space="preserve"> </w:t>
            </w:r>
            <w:r>
              <w:rPr>
                <w:sz w:val="24"/>
              </w:rPr>
              <w:t>și</w:t>
            </w:r>
            <w:r>
              <w:rPr>
                <w:spacing w:val="-6"/>
                <w:sz w:val="24"/>
              </w:rPr>
              <w:t xml:space="preserve"> </w:t>
            </w:r>
            <w:r>
              <w:rPr>
                <w:sz w:val="24"/>
              </w:rPr>
              <w:t>prize_plan</w:t>
            </w:r>
            <w:r>
              <w:rPr>
                <w:spacing w:val="-6"/>
                <w:sz w:val="24"/>
              </w:rPr>
              <w:t xml:space="preserve"> </w:t>
            </w:r>
            <w:r>
              <w:rPr>
                <w:sz w:val="24"/>
              </w:rPr>
              <w:t>parter IE02</w:t>
            </w:r>
            <w:r>
              <w:rPr>
                <w:spacing w:val="-3"/>
                <w:sz w:val="24"/>
              </w:rPr>
              <w:t xml:space="preserve"> </w:t>
            </w:r>
            <w:r>
              <w:rPr>
                <w:sz w:val="24"/>
              </w:rPr>
              <w:t>–</w:t>
            </w:r>
            <w:r>
              <w:rPr>
                <w:spacing w:val="-2"/>
                <w:sz w:val="24"/>
              </w:rPr>
              <w:t xml:space="preserve"> </w:t>
            </w:r>
            <w:r>
              <w:rPr>
                <w:sz w:val="24"/>
              </w:rPr>
              <w:t>instalații</w:t>
            </w:r>
            <w:r>
              <w:rPr>
                <w:spacing w:val="-2"/>
                <w:sz w:val="24"/>
              </w:rPr>
              <w:t xml:space="preserve"> </w:t>
            </w:r>
            <w:r>
              <w:rPr>
                <w:sz w:val="24"/>
              </w:rPr>
              <w:t>electrice_iluminat</w:t>
            </w:r>
            <w:r>
              <w:rPr>
                <w:spacing w:val="-2"/>
                <w:sz w:val="24"/>
              </w:rPr>
              <w:t xml:space="preserve"> </w:t>
            </w:r>
            <w:r>
              <w:rPr>
                <w:sz w:val="24"/>
              </w:rPr>
              <w:t>general</w:t>
            </w:r>
            <w:r>
              <w:rPr>
                <w:spacing w:val="-2"/>
                <w:sz w:val="24"/>
              </w:rPr>
              <w:t xml:space="preserve"> </w:t>
            </w:r>
            <w:r>
              <w:rPr>
                <w:sz w:val="24"/>
              </w:rPr>
              <w:t>și</w:t>
            </w:r>
            <w:r>
              <w:rPr>
                <w:spacing w:val="-2"/>
                <w:sz w:val="24"/>
              </w:rPr>
              <w:t xml:space="preserve"> </w:t>
            </w:r>
            <w:r>
              <w:rPr>
                <w:sz w:val="24"/>
              </w:rPr>
              <w:t>prize_plan</w:t>
            </w:r>
            <w:r>
              <w:rPr>
                <w:spacing w:val="-2"/>
                <w:sz w:val="24"/>
              </w:rPr>
              <w:t xml:space="preserve"> </w:t>
            </w:r>
            <w:r>
              <w:rPr>
                <w:sz w:val="24"/>
              </w:rPr>
              <w:t>etaj</w:t>
            </w:r>
            <w:r>
              <w:rPr>
                <w:spacing w:val="-2"/>
                <w:sz w:val="24"/>
              </w:rPr>
              <w:t xml:space="preserve"> </w:t>
            </w:r>
            <w:r>
              <w:rPr>
                <w:sz w:val="24"/>
              </w:rPr>
              <w:t>1 IE03 – instalații electrice_paratrăsnet_plan invelitoare</w:t>
            </w:r>
          </w:p>
          <w:p w:rsidR="005956A8" w:rsidRDefault="00F3183C">
            <w:pPr>
              <w:pStyle w:val="TableParagraph"/>
              <w:ind w:left="107"/>
              <w:jc w:val="both"/>
              <w:rPr>
                <w:sz w:val="24"/>
              </w:rPr>
            </w:pPr>
            <w:r>
              <w:rPr>
                <w:sz w:val="24"/>
              </w:rPr>
              <w:t>IE04</w:t>
            </w:r>
            <w:r>
              <w:rPr>
                <w:spacing w:val="-11"/>
                <w:sz w:val="24"/>
              </w:rPr>
              <w:t xml:space="preserve"> </w:t>
            </w:r>
            <w:r>
              <w:rPr>
                <w:sz w:val="24"/>
              </w:rPr>
              <w:t>–</w:t>
            </w:r>
            <w:r>
              <w:rPr>
                <w:spacing w:val="-10"/>
                <w:sz w:val="24"/>
              </w:rPr>
              <w:t xml:space="preserve"> </w:t>
            </w:r>
            <w:r>
              <w:rPr>
                <w:sz w:val="24"/>
              </w:rPr>
              <w:t>instalații</w:t>
            </w:r>
            <w:r>
              <w:rPr>
                <w:spacing w:val="-10"/>
                <w:sz w:val="24"/>
              </w:rPr>
              <w:t xml:space="preserve"> </w:t>
            </w:r>
            <w:r>
              <w:rPr>
                <w:sz w:val="24"/>
              </w:rPr>
              <w:t>electrice_schemă</w:t>
            </w:r>
            <w:r>
              <w:rPr>
                <w:spacing w:val="-11"/>
                <w:sz w:val="24"/>
              </w:rPr>
              <w:t xml:space="preserve"> </w:t>
            </w:r>
            <w:r>
              <w:rPr>
                <w:spacing w:val="-2"/>
                <w:sz w:val="24"/>
              </w:rPr>
              <w:t>monofilară</w:t>
            </w:r>
          </w:p>
          <w:p w:rsidR="005956A8" w:rsidRDefault="00F3183C">
            <w:pPr>
              <w:pStyle w:val="TableParagraph"/>
              <w:ind w:left="107"/>
              <w:jc w:val="both"/>
              <w:rPr>
                <w:sz w:val="24"/>
              </w:rPr>
            </w:pPr>
            <w:r>
              <w:rPr>
                <w:sz w:val="24"/>
              </w:rPr>
              <w:t>IE05</w:t>
            </w:r>
            <w:r>
              <w:rPr>
                <w:spacing w:val="-13"/>
                <w:sz w:val="24"/>
              </w:rPr>
              <w:t xml:space="preserve"> </w:t>
            </w:r>
            <w:r>
              <w:rPr>
                <w:sz w:val="24"/>
              </w:rPr>
              <w:t>–</w:t>
            </w:r>
            <w:r>
              <w:rPr>
                <w:spacing w:val="-11"/>
                <w:sz w:val="24"/>
              </w:rPr>
              <w:t xml:space="preserve"> </w:t>
            </w:r>
            <w:r>
              <w:rPr>
                <w:sz w:val="24"/>
              </w:rPr>
              <w:t>instalații</w:t>
            </w:r>
            <w:r>
              <w:rPr>
                <w:spacing w:val="-12"/>
                <w:sz w:val="24"/>
              </w:rPr>
              <w:t xml:space="preserve"> </w:t>
            </w:r>
            <w:r>
              <w:rPr>
                <w:sz w:val="24"/>
              </w:rPr>
              <w:t>electrice_schemă</w:t>
            </w:r>
            <w:r>
              <w:rPr>
                <w:spacing w:val="-11"/>
                <w:sz w:val="24"/>
              </w:rPr>
              <w:t xml:space="preserve"> </w:t>
            </w:r>
            <w:r>
              <w:rPr>
                <w:sz w:val="24"/>
              </w:rPr>
              <w:t>monofilară_TE</w:t>
            </w:r>
            <w:r>
              <w:rPr>
                <w:spacing w:val="-11"/>
                <w:sz w:val="24"/>
              </w:rPr>
              <w:t xml:space="preserve"> </w:t>
            </w:r>
            <w:r>
              <w:rPr>
                <w:spacing w:val="-4"/>
                <w:sz w:val="24"/>
              </w:rPr>
              <w:t>etaj</w:t>
            </w:r>
          </w:p>
          <w:p w:rsidR="005956A8" w:rsidRDefault="00F3183C">
            <w:pPr>
              <w:pStyle w:val="TableParagraph"/>
              <w:ind w:left="107" w:right="1286"/>
              <w:rPr>
                <w:sz w:val="24"/>
              </w:rPr>
            </w:pPr>
            <w:r>
              <w:rPr>
                <w:sz w:val="24"/>
              </w:rPr>
              <w:t>IDSAI01</w:t>
            </w:r>
            <w:r>
              <w:rPr>
                <w:spacing w:val="-5"/>
                <w:sz w:val="24"/>
              </w:rPr>
              <w:t xml:space="preserve"> </w:t>
            </w:r>
            <w:r>
              <w:rPr>
                <w:sz w:val="24"/>
              </w:rPr>
              <w:t>–</w:t>
            </w:r>
            <w:r>
              <w:rPr>
                <w:spacing w:val="-5"/>
                <w:sz w:val="24"/>
              </w:rPr>
              <w:t xml:space="preserve"> </w:t>
            </w:r>
            <w:r>
              <w:rPr>
                <w:sz w:val="24"/>
              </w:rPr>
              <w:t>instalație</w:t>
            </w:r>
            <w:r>
              <w:rPr>
                <w:spacing w:val="-5"/>
                <w:sz w:val="24"/>
              </w:rPr>
              <w:t xml:space="preserve"> </w:t>
            </w:r>
            <w:r>
              <w:rPr>
                <w:sz w:val="24"/>
              </w:rPr>
              <w:t>detectare,</w:t>
            </w:r>
            <w:r>
              <w:rPr>
                <w:spacing w:val="-5"/>
                <w:sz w:val="24"/>
              </w:rPr>
              <w:t xml:space="preserve"> </w:t>
            </w:r>
            <w:r>
              <w:rPr>
                <w:sz w:val="24"/>
              </w:rPr>
              <w:t>semnalizare</w:t>
            </w:r>
            <w:r>
              <w:rPr>
                <w:spacing w:val="-5"/>
                <w:sz w:val="24"/>
              </w:rPr>
              <w:t xml:space="preserve"> </w:t>
            </w:r>
            <w:r>
              <w:rPr>
                <w:sz w:val="24"/>
              </w:rPr>
              <w:t>și</w:t>
            </w:r>
            <w:r>
              <w:rPr>
                <w:spacing w:val="-6"/>
                <w:sz w:val="24"/>
              </w:rPr>
              <w:t xml:space="preserve"> </w:t>
            </w:r>
            <w:r>
              <w:rPr>
                <w:sz w:val="24"/>
              </w:rPr>
              <w:t>alarmare</w:t>
            </w:r>
            <w:r>
              <w:rPr>
                <w:spacing w:val="-6"/>
                <w:sz w:val="24"/>
              </w:rPr>
              <w:t xml:space="preserve"> </w:t>
            </w:r>
            <w:r>
              <w:rPr>
                <w:sz w:val="24"/>
              </w:rPr>
              <w:t>la</w:t>
            </w:r>
            <w:r>
              <w:rPr>
                <w:spacing w:val="-5"/>
                <w:sz w:val="24"/>
              </w:rPr>
              <w:t xml:space="preserve"> </w:t>
            </w:r>
            <w:r>
              <w:rPr>
                <w:sz w:val="24"/>
              </w:rPr>
              <w:t>incendiu_plan</w:t>
            </w:r>
            <w:r>
              <w:rPr>
                <w:spacing w:val="-5"/>
                <w:sz w:val="24"/>
              </w:rPr>
              <w:t xml:space="preserve"> </w:t>
            </w:r>
            <w:r>
              <w:rPr>
                <w:sz w:val="24"/>
              </w:rPr>
              <w:t>parter IDSAI02 – instalație detectare, semnalizare și alarmare la incendiu_plan etaj CS01 – instalații electrice_curenți slabi_plan parter</w:t>
            </w:r>
          </w:p>
          <w:p w:rsidR="005956A8" w:rsidRDefault="00F3183C">
            <w:pPr>
              <w:pStyle w:val="TableParagraph"/>
              <w:ind w:left="107" w:right="3832"/>
              <w:rPr>
                <w:sz w:val="24"/>
              </w:rPr>
            </w:pPr>
            <w:r>
              <w:rPr>
                <w:sz w:val="24"/>
              </w:rPr>
              <w:t>CS02 – instalații electrice_curenți slabi_plan etaj 1 CS03</w:t>
            </w:r>
            <w:r>
              <w:rPr>
                <w:spacing w:val="-8"/>
                <w:sz w:val="24"/>
              </w:rPr>
              <w:t xml:space="preserve"> </w:t>
            </w:r>
            <w:r>
              <w:rPr>
                <w:sz w:val="24"/>
              </w:rPr>
              <w:t>–</w:t>
            </w:r>
            <w:r>
              <w:rPr>
                <w:spacing w:val="-8"/>
                <w:sz w:val="24"/>
              </w:rPr>
              <w:t xml:space="preserve"> </w:t>
            </w:r>
            <w:r>
              <w:rPr>
                <w:sz w:val="24"/>
              </w:rPr>
              <w:t>instalații</w:t>
            </w:r>
            <w:r>
              <w:rPr>
                <w:spacing w:val="-8"/>
                <w:sz w:val="24"/>
              </w:rPr>
              <w:t xml:space="preserve"> </w:t>
            </w:r>
            <w:r>
              <w:rPr>
                <w:sz w:val="24"/>
              </w:rPr>
              <w:t>electrice_curenți</w:t>
            </w:r>
            <w:r>
              <w:rPr>
                <w:spacing w:val="-8"/>
                <w:sz w:val="24"/>
              </w:rPr>
              <w:t xml:space="preserve"> </w:t>
            </w:r>
            <w:r>
              <w:rPr>
                <w:sz w:val="24"/>
              </w:rPr>
              <w:t>slabi_schemă</w:t>
            </w:r>
            <w:r>
              <w:rPr>
                <w:spacing w:val="-8"/>
                <w:sz w:val="24"/>
              </w:rPr>
              <w:t xml:space="preserve"> </w:t>
            </w:r>
            <w:r>
              <w:rPr>
                <w:sz w:val="24"/>
              </w:rPr>
              <w:t>bloc</w:t>
            </w:r>
          </w:p>
          <w:p w:rsidR="005956A8" w:rsidRDefault="00F3183C">
            <w:pPr>
              <w:pStyle w:val="TableParagraph"/>
              <w:ind w:left="107"/>
              <w:rPr>
                <w:sz w:val="24"/>
              </w:rPr>
            </w:pPr>
            <w:r>
              <w:rPr>
                <w:sz w:val="24"/>
              </w:rPr>
              <w:t>ISI01</w:t>
            </w:r>
            <w:r>
              <w:rPr>
                <w:spacing w:val="-12"/>
                <w:sz w:val="24"/>
              </w:rPr>
              <w:t xml:space="preserve"> </w:t>
            </w:r>
            <w:r>
              <w:rPr>
                <w:sz w:val="24"/>
              </w:rPr>
              <w:t>–</w:t>
            </w:r>
            <w:r>
              <w:rPr>
                <w:spacing w:val="-12"/>
                <w:sz w:val="24"/>
              </w:rPr>
              <w:t xml:space="preserve"> </w:t>
            </w:r>
            <w:r>
              <w:rPr>
                <w:sz w:val="24"/>
              </w:rPr>
              <w:t>instalații</w:t>
            </w:r>
            <w:r>
              <w:rPr>
                <w:spacing w:val="-12"/>
                <w:sz w:val="24"/>
              </w:rPr>
              <w:t xml:space="preserve"> </w:t>
            </w:r>
            <w:r>
              <w:rPr>
                <w:sz w:val="24"/>
              </w:rPr>
              <w:t>sanitare_canalizare</w:t>
            </w:r>
            <w:r>
              <w:rPr>
                <w:spacing w:val="-13"/>
                <w:sz w:val="24"/>
              </w:rPr>
              <w:t xml:space="preserve"> </w:t>
            </w:r>
            <w:r>
              <w:rPr>
                <w:sz w:val="24"/>
              </w:rPr>
              <w:t>menajera_plan</w:t>
            </w:r>
            <w:r>
              <w:rPr>
                <w:spacing w:val="-12"/>
                <w:sz w:val="24"/>
              </w:rPr>
              <w:t xml:space="preserve"> </w:t>
            </w:r>
            <w:r>
              <w:rPr>
                <w:spacing w:val="-2"/>
                <w:sz w:val="24"/>
              </w:rPr>
              <w:t>parter</w:t>
            </w:r>
          </w:p>
          <w:p w:rsidR="005956A8" w:rsidRDefault="00F3183C">
            <w:pPr>
              <w:pStyle w:val="TableParagraph"/>
              <w:ind w:left="107" w:right="2146"/>
              <w:rPr>
                <w:sz w:val="24"/>
              </w:rPr>
            </w:pPr>
            <w:r>
              <w:rPr>
                <w:sz w:val="24"/>
              </w:rPr>
              <w:t>ISI02</w:t>
            </w:r>
            <w:r>
              <w:rPr>
                <w:spacing w:val="-4"/>
                <w:sz w:val="24"/>
              </w:rPr>
              <w:t xml:space="preserve"> </w:t>
            </w:r>
            <w:r>
              <w:rPr>
                <w:sz w:val="24"/>
              </w:rPr>
              <w:t>–</w:t>
            </w:r>
            <w:r>
              <w:rPr>
                <w:spacing w:val="-4"/>
                <w:sz w:val="24"/>
              </w:rPr>
              <w:t xml:space="preserve"> </w:t>
            </w:r>
            <w:r>
              <w:rPr>
                <w:sz w:val="24"/>
              </w:rPr>
              <w:t>instalații</w:t>
            </w:r>
            <w:r>
              <w:rPr>
                <w:spacing w:val="-4"/>
                <w:sz w:val="24"/>
              </w:rPr>
              <w:t xml:space="preserve"> </w:t>
            </w:r>
            <w:r>
              <w:rPr>
                <w:sz w:val="24"/>
              </w:rPr>
              <w:t>sanitare_apa</w:t>
            </w:r>
            <w:r>
              <w:rPr>
                <w:spacing w:val="-5"/>
                <w:sz w:val="24"/>
              </w:rPr>
              <w:t xml:space="preserve"> </w:t>
            </w:r>
            <w:r>
              <w:rPr>
                <w:sz w:val="24"/>
              </w:rPr>
              <w:t>rece</w:t>
            </w:r>
            <w:r>
              <w:rPr>
                <w:spacing w:val="-5"/>
                <w:sz w:val="24"/>
              </w:rPr>
              <w:t xml:space="preserve"> </w:t>
            </w:r>
            <w:r>
              <w:rPr>
                <w:sz w:val="24"/>
              </w:rPr>
              <w:t>si</w:t>
            </w:r>
            <w:r>
              <w:rPr>
                <w:spacing w:val="-5"/>
                <w:sz w:val="24"/>
              </w:rPr>
              <w:t xml:space="preserve"> </w:t>
            </w:r>
            <w:r>
              <w:rPr>
                <w:sz w:val="24"/>
              </w:rPr>
              <w:t>apa</w:t>
            </w:r>
            <w:r>
              <w:rPr>
                <w:spacing w:val="-5"/>
                <w:sz w:val="24"/>
              </w:rPr>
              <w:t xml:space="preserve"> </w:t>
            </w:r>
            <w:r>
              <w:rPr>
                <w:sz w:val="24"/>
              </w:rPr>
              <w:t>calda</w:t>
            </w:r>
            <w:r>
              <w:rPr>
                <w:spacing w:val="-4"/>
                <w:sz w:val="24"/>
              </w:rPr>
              <w:t xml:space="preserve"> </w:t>
            </w:r>
            <w:r>
              <w:rPr>
                <w:sz w:val="24"/>
              </w:rPr>
              <w:t>menajera_plan</w:t>
            </w:r>
            <w:r>
              <w:rPr>
                <w:spacing w:val="-4"/>
                <w:sz w:val="24"/>
              </w:rPr>
              <w:t xml:space="preserve"> </w:t>
            </w:r>
            <w:r>
              <w:rPr>
                <w:sz w:val="24"/>
              </w:rPr>
              <w:t>parter ISI03 – instalații sanitare_ apa rece si apa calda menajera _plan etaj ISI04 – instalații sanitare_canalizare menajera_plan etaj</w:t>
            </w:r>
          </w:p>
          <w:p w:rsidR="005956A8" w:rsidRDefault="00F3183C">
            <w:pPr>
              <w:pStyle w:val="TableParagraph"/>
              <w:ind w:left="107" w:right="3832"/>
              <w:rPr>
                <w:sz w:val="24"/>
              </w:rPr>
            </w:pPr>
            <w:r>
              <w:rPr>
                <w:sz w:val="24"/>
              </w:rPr>
              <w:t>ISI05</w:t>
            </w:r>
            <w:r>
              <w:rPr>
                <w:spacing w:val="-9"/>
                <w:sz w:val="24"/>
              </w:rPr>
              <w:t xml:space="preserve"> </w:t>
            </w:r>
            <w:r>
              <w:rPr>
                <w:sz w:val="24"/>
              </w:rPr>
              <w:t>–</w:t>
            </w:r>
            <w:r>
              <w:rPr>
                <w:spacing w:val="-9"/>
                <w:sz w:val="24"/>
              </w:rPr>
              <w:t xml:space="preserve"> </w:t>
            </w:r>
            <w:r>
              <w:rPr>
                <w:sz w:val="24"/>
              </w:rPr>
              <w:t>instalații</w:t>
            </w:r>
            <w:r>
              <w:rPr>
                <w:spacing w:val="-9"/>
                <w:sz w:val="24"/>
              </w:rPr>
              <w:t xml:space="preserve"> </w:t>
            </w:r>
            <w:r>
              <w:rPr>
                <w:sz w:val="24"/>
              </w:rPr>
              <w:t>sanitare_hidranți</w:t>
            </w:r>
            <w:r>
              <w:rPr>
                <w:spacing w:val="-9"/>
                <w:sz w:val="24"/>
              </w:rPr>
              <w:t xml:space="preserve"> </w:t>
            </w:r>
            <w:r>
              <w:rPr>
                <w:sz w:val="24"/>
              </w:rPr>
              <w:t>interiori_plan</w:t>
            </w:r>
            <w:r>
              <w:rPr>
                <w:spacing w:val="-9"/>
                <w:sz w:val="24"/>
              </w:rPr>
              <w:t xml:space="preserve"> </w:t>
            </w:r>
            <w:r>
              <w:rPr>
                <w:sz w:val="24"/>
              </w:rPr>
              <w:t>parter ISI06 – instalații sanitare_hidranți interiori_plan etaj HVAC01 – instalații HVAC_plan parter</w:t>
            </w:r>
          </w:p>
          <w:p w:rsidR="005956A8" w:rsidRDefault="00F3183C">
            <w:pPr>
              <w:pStyle w:val="TableParagraph"/>
              <w:spacing w:before="1"/>
              <w:ind w:left="107" w:right="4820"/>
              <w:rPr>
                <w:sz w:val="24"/>
              </w:rPr>
            </w:pPr>
            <w:r>
              <w:rPr>
                <w:sz w:val="24"/>
              </w:rPr>
              <w:t>HVAC02 – instalații HVAC_plan etaj 1 AC01</w:t>
            </w:r>
            <w:r>
              <w:rPr>
                <w:spacing w:val="-8"/>
                <w:sz w:val="24"/>
              </w:rPr>
              <w:t xml:space="preserve"> </w:t>
            </w:r>
            <w:r>
              <w:rPr>
                <w:sz w:val="24"/>
              </w:rPr>
              <w:t>–</w:t>
            </w:r>
            <w:r>
              <w:rPr>
                <w:spacing w:val="-8"/>
                <w:sz w:val="24"/>
              </w:rPr>
              <w:t xml:space="preserve"> </w:t>
            </w:r>
            <w:r>
              <w:rPr>
                <w:sz w:val="24"/>
              </w:rPr>
              <w:t>instalații</w:t>
            </w:r>
            <w:r>
              <w:rPr>
                <w:spacing w:val="-8"/>
                <w:sz w:val="24"/>
              </w:rPr>
              <w:t xml:space="preserve"> </w:t>
            </w:r>
            <w:r>
              <w:rPr>
                <w:sz w:val="24"/>
              </w:rPr>
              <w:t>aer</w:t>
            </w:r>
            <w:r>
              <w:rPr>
                <w:spacing w:val="-8"/>
                <w:sz w:val="24"/>
              </w:rPr>
              <w:t xml:space="preserve"> </w:t>
            </w:r>
            <w:r>
              <w:rPr>
                <w:sz w:val="24"/>
              </w:rPr>
              <w:t>comprimat_plan</w:t>
            </w:r>
            <w:r>
              <w:rPr>
                <w:spacing w:val="-8"/>
                <w:sz w:val="24"/>
              </w:rPr>
              <w:t xml:space="preserve"> </w:t>
            </w:r>
            <w:r>
              <w:rPr>
                <w:sz w:val="24"/>
              </w:rPr>
              <w:t>parter AC02</w:t>
            </w:r>
            <w:r>
              <w:rPr>
                <w:spacing w:val="-8"/>
                <w:sz w:val="24"/>
              </w:rPr>
              <w:t xml:space="preserve"> </w:t>
            </w:r>
            <w:r>
              <w:rPr>
                <w:sz w:val="24"/>
              </w:rPr>
              <w:t>–</w:t>
            </w:r>
            <w:r>
              <w:rPr>
                <w:spacing w:val="-8"/>
                <w:sz w:val="24"/>
              </w:rPr>
              <w:t xml:space="preserve"> </w:t>
            </w:r>
            <w:r>
              <w:rPr>
                <w:sz w:val="24"/>
              </w:rPr>
              <w:t>instalații</w:t>
            </w:r>
            <w:r>
              <w:rPr>
                <w:spacing w:val="-8"/>
                <w:sz w:val="24"/>
              </w:rPr>
              <w:t xml:space="preserve"> </w:t>
            </w:r>
            <w:r>
              <w:rPr>
                <w:sz w:val="24"/>
              </w:rPr>
              <w:t>aer</w:t>
            </w:r>
            <w:r>
              <w:rPr>
                <w:spacing w:val="-8"/>
                <w:sz w:val="24"/>
              </w:rPr>
              <w:t xml:space="preserve"> </w:t>
            </w:r>
            <w:r>
              <w:rPr>
                <w:sz w:val="24"/>
              </w:rPr>
              <w:t>comprimat_plan</w:t>
            </w:r>
            <w:r>
              <w:rPr>
                <w:spacing w:val="-8"/>
                <w:sz w:val="24"/>
              </w:rPr>
              <w:t xml:space="preserve"> </w:t>
            </w:r>
            <w:r>
              <w:rPr>
                <w:sz w:val="24"/>
              </w:rPr>
              <w:t>etaj</w:t>
            </w:r>
            <w:r>
              <w:rPr>
                <w:spacing w:val="-7"/>
                <w:sz w:val="24"/>
              </w:rPr>
              <w:t xml:space="preserve"> </w:t>
            </w:r>
            <w:r>
              <w:rPr>
                <w:spacing w:val="-10"/>
                <w:sz w:val="24"/>
              </w:rPr>
              <w:t>1</w:t>
            </w:r>
          </w:p>
          <w:p w:rsidR="005956A8" w:rsidRDefault="005956A8">
            <w:pPr>
              <w:pStyle w:val="TableParagraph"/>
              <w:spacing w:before="11"/>
              <w:rPr>
                <w:b/>
                <w:sz w:val="21"/>
              </w:rPr>
            </w:pPr>
          </w:p>
          <w:p w:rsidR="005956A8" w:rsidRDefault="00F3183C">
            <w:pPr>
              <w:pStyle w:val="TableParagraph"/>
              <w:ind w:left="107"/>
              <w:rPr>
                <w:b/>
                <w:sz w:val="24"/>
              </w:rPr>
            </w:pPr>
            <w:r>
              <w:rPr>
                <w:b/>
                <w:sz w:val="24"/>
              </w:rPr>
              <w:t>Obiect</w:t>
            </w:r>
            <w:r>
              <w:rPr>
                <w:b/>
                <w:spacing w:val="-5"/>
                <w:sz w:val="24"/>
              </w:rPr>
              <w:t xml:space="preserve"> </w:t>
            </w:r>
            <w:r>
              <w:rPr>
                <w:b/>
                <w:sz w:val="24"/>
              </w:rPr>
              <w:t>3.</w:t>
            </w:r>
            <w:r>
              <w:rPr>
                <w:b/>
                <w:spacing w:val="-2"/>
                <w:sz w:val="24"/>
              </w:rPr>
              <w:t xml:space="preserve"> </w:t>
            </w:r>
            <w:r>
              <w:rPr>
                <w:b/>
                <w:sz w:val="24"/>
              </w:rPr>
              <w:t>Realizare</w:t>
            </w:r>
            <w:r>
              <w:rPr>
                <w:b/>
                <w:spacing w:val="-3"/>
                <w:sz w:val="24"/>
              </w:rPr>
              <w:t xml:space="preserve"> </w:t>
            </w:r>
            <w:r>
              <w:rPr>
                <w:b/>
                <w:sz w:val="24"/>
              </w:rPr>
              <w:t>stație</w:t>
            </w:r>
            <w:r>
              <w:rPr>
                <w:b/>
                <w:spacing w:val="-3"/>
                <w:sz w:val="24"/>
              </w:rPr>
              <w:t xml:space="preserve"> </w:t>
            </w:r>
            <w:r>
              <w:rPr>
                <w:b/>
                <w:sz w:val="24"/>
              </w:rPr>
              <w:t>de</w:t>
            </w:r>
            <w:r>
              <w:rPr>
                <w:b/>
                <w:spacing w:val="-3"/>
                <w:sz w:val="24"/>
              </w:rPr>
              <w:t xml:space="preserve"> </w:t>
            </w:r>
            <w:r>
              <w:rPr>
                <w:b/>
                <w:sz w:val="24"/>
              </w:rPr>
              <w:t>spălare</w:t>
            </w:r>
            <w:r>
              <w:rPr>
                <w:b/>
                <w:spacing w:val="-4"/>
                <w:sz w:val="24"/>
              </w:rPr>
              <w:t xml:space="preserve"> </w:t>
            </w:r>
            <w:r>
              <w:rPr>
                <w:b/>
                <w:sz w:val="24"/>
              </w:rPr>
              <w:t>a</w:t>
            </w:r>
            <w:r>
              <w:rPr>
                <w:b/>
                <w:spacing w:val="-2"/>
                <w:sz w:val="24"/>
              </w:rPr>
              <w:t xml:space="preserve"> </w:t>
            </w:r>
            <w:r>
              <w:rPr>
                <w:b/>
                <w:sz w:val="24"/>
              </w:rPr>
              <w:t>tehnicii</w:t>
            </w:r>
            <w:r>
              <w:rPr>
                <w:b/>
                <w:spacing w:val="-1"/>
                <w:sz w:val="24"/>
              </w:rPr>
              <w:t xml:space="preserve"> </w:t>
            </w:r>
            <w:r>
              <w:rPr>
                <w:b/>
                <w:spacing w:val="-2"/>
                <w:sz w:val="24"/>
              </w:rPr>
              <w:t>militare</w:t>
            </w:r>
          </w:p>
          <w:p w:rsidR="005956A8" w:rsidRDefault="00F3183C">
            <w:pPr>
              <w:pStyle w:val="TableParagraph"/>
              <w:ind w:left="107" w:right="5112"/>
              <w:rPr>
                <w:sz w:val="24"/>
              </w:rPr>
            </w:pPr>
            <w:r>
              <w:rPr>
                <w:sz w:val="24"/>
              </w:rPr>
              <w:t>IE01 – instalații electrice_plan parter</w:t>
            </w:r>
            <w:r>
              <w:rPr>
                <w:spacing w:val="40"/>
                <w:sz w:val="24"/>
              </w:rPr>
              <w:t xml:space="preserve"> </w:t>
            </w:r>
            <w:r>
              <w:rPr>
                <w:sz w:val="24"/>
              </w:rPr>
              <w:t>IE02 – instalații electrice_schema bloc IE03</w:t>
            </w:r>
            <w:r>
              <w:rPr>
                <w:spacing w:val="-11"/>
                <w:sz w:val="24"/>
              </w:rPr>
              <w:t xml:space="preserve"> </w:t>
            </w:r>
            <w:r>
              <w:rPr>
                <w:sz w:val="24"/>
              </w:rPr>
              <w:t>–</w:t>
            </w:r>
            <w:r>
              <w:rPr>
                <w:spacing w:val="-10"/>
                <w:sz w:val="24"/>
              </w:rPr>
              <w:t xml:space="preserve"> </w:t>
            </w:r>
            <w:r>
              <w:rPr>
                <w:sz w:val="24"/>
              </w:rPr>
              <w:t>instalații</w:t>
            </w:r>
            <w:r>
              <w:rPr>
                <w:spacing w:val="-10"/>
                <w:sz w:val="24"/>
              </w:rPr>
              <w:t xml:space="preserve"> </w:t>
            </w:r>
            <w:r>
              <w:rPr>
                <w:sz w:val="24"/>
              </w:rPr>
              <w:t>electrice_schema</w:t>
            </w:r>
            <w:r>
              <w:rPr>
                <w:spacing w:val="-10"/>
                <w:sz w:val="24"/>
              </w:rPr>
              <w:t xml:space="preserve"> </w:t>
            </w:r>
            <w:r>
              <w:rPr>
                <w:sz w:val="24"/>
              </w:rPr>
              <w:t>detecție</w:t>
            </w:r>
          </w:p>
          <w:p w:rsidR="005956A8" w:rsidRDefault="00F3183C">
            <w:pPr>
              <w:pStyle w:val="TableParagraph"/>
              <w:ind w:left="107" w:right="4591"/>
              <w:rPr>
                <w:sz w:val="24"/>
              </w:rPr>
            </w:pPr>
            <w:r>
              <w:rPr>
                <w:sz w:val="24"/>
              </w:rPr>
              <w:t>IS01</w:t>
            </w:r>
            <w:r>
              <w:rPr>
                <w:spacing w:val="-10"/>
                <w:sz w:val="24"/>
              </w:rPr>
              <w:t xml:space="preserve"> </w:t>
            </w:r>
            <w:r>
              <w:rPr>
                <w:sz w:val="24"/>
              </w:rPr>
              <w:t>–</w:t>
            </w:r>
            <w:r>
              <w:rPr>
                <w:spacing w:val="-10"/>
                <w:sz w:val="24"/>
              </w:rPr>
              <w:t xml:space="preserve"> </w:t>
            </w:r>
            <w:r>
              <w:rPr>
                <w:sz w:val="24"/>
              </w:rPr>
              <w:t>instalații</w:t>
            </w:r>
            <w:r>
              <w:rPr>
                <w:spacing w:val="-10"/>
                <w:sz w:val="24"/>
              </w:rPr>
              <w:t xml:space="preserve"> </w:t>
            </w:r>
            <w:r>
              <w:rPr>
                <w:sz w:val="24"/>
              </w:rPr>
              <w:t>sanitare_schema</w:t>
            </w:r>
            <w:r>
              <w:rPr>
                <w:spacing w:val="-10"/>
                <w:sz w:val="24"/>
              </w:rPr>
              <w:t xml:space="preserve"> </w:t>
            </w:r>
            <w:r>
              <w:rPr>
                <w:sz w:val="24"/>
              </w:rPr>
              <w:t>instalației IT01</w:t>
            </w:r>
            <w:r>
              <w:rPr>
                <w:spacing w:val="-3"/>
                <w:sz w:val="24"/>
              </w:rPr>
              <w:t xml:space="preserve"> </w:t>
            </w:r>
            <w:r>
              <w:rPr>
                <w:sz w:val="24"/>
              </w:rPr>
              <w:t>–</w:t>
            </w:r>
            <w:r>
              <w:rPr>
                <w:spacing w:val="-2"/>
                <w:sz w:val="24"/>
              </w:rPr>
              <w:t xml:space="preserve"> </w:t>
            </w:r>
            <w:r>
              <w:rPr>
                <w:sz w:val="24"/>
              </w:rPr>
              <w:t>instalații</w:t>
            </w:r>
            <w:r>
              <w:rPr>
                <w:spacing w:val="-2"/>
                <w:sz w:val="24"/>
              </w:rPr>
              <w:t xml:space="preserve"> </w:t>
            </w:r>
            <w:r>
              <w:rPr>
                <w:sz w:val="24"/>
              </w:rPr>
              <w:t>termice_schema</w:t>
            </w:r>
            <w:r>
              <w:rPr>
                <w:spacing w:val="-1"/>
                <w:sz w:val="24"/>
              </w:rPr>
              <w:t xml:space="preserve"> </w:t>
            </w:r>
            <w:r>
              <w:rPr>
                <w:spacing w:val="-2"/>
                <w:sz w:val="24"/>
              </w:rPr>
              <w:t>instalației</w:t>
            </w:r>
          </w:p>
          <w:p w:rsidR="005956A8" w:rsidRDefault="005956A8">
            <w:pPr>
              <w:pStyle w:val="TableParagraph"/>
              <w:spacing w:before="1"/>
              <w:rPr>
                <w:b/>
              </w:rPr>
            </w:pPr>
          </w:p>
          <w:p w:rsidR="005956A8" w:rsidRDefault="00F3183C">
            <w:pPr>
              <w:pStyle w:val="TableParagraph"/>
              <w:ind w:left="107"/>
              <w:rPr>
                <w:b/>
                <w:sz w:val="24"/>
              </w:rPr>
            </w:pPr>
            <w:r>
              <w:rPr>
                <w:b/>
                <w:sz w:val="24"/>
              </w:rPr>
              <w:t>Obiect</w:t>
            </w:r>
            <w:r>
              <w:rPr>
                <w:b/>
                <w:spacing w:val="-4"/>
                <w:sz w:val="24"/>
              </w:rPr>
              <w:t xml:space="preserve"> </w:t>
            </w:r>
            <w:r>
              <w:rPr>
                <w:b/>
                <w:sz w:val="24"/>
              </w:rPr>
              <w:t>4.</w:t>
            </w:r>
            <w:r>
              <w:rPr>
                <w:b/>
                <w:spacing w:val="-3"/>
                <w:sz w:val="24"/>
              </w:rPr>
              <w:t xml:space="preserve"> </w:t>
            </w:r>
            <w:r>
              <w:rPr>
                <w:b/>
                <w:sz w:val="24"/>
              </w:rPr>
              <w:t>Realizare</w:t>
            </w:r>
            <w:r>
              <w:rPr>
                <w:b/>
                <w:spacing w:val="-4"/>
                <w:sz w:val="24"/>
              </w:rPr>
              <w:t xml:space="preserve"> </w:t>
            </w:r>
            <w:r>
              <w:rPr>
                <w:b/>
                <w:sz w:val="24"/>
              </w:rPr>
              <w:t>stație</w:t>
            </w:r>
            <w:r>
              <w:rPr>
                <w:b/>
                <w:spacing w:val="-4"/>
                <w:sz w:val="24"/>
              </w:rPr>
              <w:t xml:space="preserve"> </w:t>
            </w:r>
            <w:r>
              <w:rPr>
                <w:b/>
                <w:sz w:val="24"/>
              </w:rPr>
              <w:t>alimentare</w:t>
            </w:r>
            <w:r>
              <w:rPr>
                <w:b/>
                <w:spacing w:val="-3"/>
                <w:sz w:val="24"/>
              </w:rPr>
              <w:t xml:space="preserve"> </w:t>
            </w:r>
            <w:r>
              <w:rPr>
                <w:b/>
                <w:spacing w:val="-2"/>
                <w:sz w:val="24"/>
              </w:rPr>
              <w:t>carburanți</w:t>
            </w:r>
          </w:p>
          <w:p w:rsidR="005956A8" w:rsidRDefault="00F3183C">
            <w:pPr>
              <w:pStyle w:val="TableParagraph"/>
              <w:ind w:left="107"/>
              <w:rPr>
                <w:i/>
                <w:sz w:val="24"/>
              </w:rPr>
            </w:pPr>
            <w:r>
              <w:rPr>
                <w:i/>
                <w:sz w:val="24"/>
              </w:rPr>
              <w:t xml:space="preserve">Instalații </w:t>
            </w:r>
            <w:r>
              <w:rPr>
                <w:i/>
                <w:spacing w:val="-2"/>
                <w:sz w:val="24"/>
              </w:rPr>
              <w:t>tehnologice</w:t>
            </w:r>
          </w:p>
          <w:p w:rsidR="005956A8" w:rsidRDefault="00F3183C">
            <w:pPr>
              <w:pStyle w:val="TableParagraph"/>
              <w:spacing w:line="257" w:lineRule="exact"/>
              <w:ind w:left="107"/>
              <w:rPr>
                <w:sz w:val="24"/>
              </w:rPr>
            </w:pPr>
            <w:r>
              <w:rPr>
                <w:sz w:val="24"/>
              </w:rPr>
              <w:t>ITeh01</w:t>
            </w:r>
            <w:r>
              <w:rPr>
                <w:spacing w:val="-7"/>
                <w:sz w:val="24"/>
              </w:rPr>
              <w:t xml:space="preserve"> </w:t>
            </w:r>
            <w:r>
              <w:rPr>
                <w:sz w:val="24"/>
              </w:rPr>
              <w:t>–</w:t>
            </w:r>
            <w:r>
              <w:rPr>
                <w:spacing w:val="-7"/>
                <w:sz w:val="24"/>
              </w:rPr>
              <w:t xml:space="preserve"> </w:t>
            </w:r>
            <w:r>
              <w:rPr>
                <w:sz w:val="24"/>
              </w:rPr>
              <w:t>plan</w:t>
            </w:r>
            <w:r>
              <w:rPr>
                <w:spacing w:val="-7"/>
                <w:sz w:val="24"/>
              </w:rPr>
              <w:t xml:space="preserve"> </w:t>
            </w:r>
            <w:r>
              <w:rPr>
                <w:sz w:val="24"/>
              </w:rPr>
              <w:t>amplasare</w:t>
            </w:r>
            <w:r>
              <w:rPr>
                <w:spacing w:val="-6"/>
                <w:sz w:val="24"/>
              </w:rPr>
              <w:t xml:space="preserve"> </w:t>
            </w:r>
            <w:r>
              <w:rPr>
                <w:spacing w:val="-2"/>
                <w:sz w:val="24"/>
              </w:rPr>
              <w:t>pompe</w:t>
            </w:r>
          </w:p>
        </w:tc>
      </w:tr>
    </w:tbl>
    <w:p w:rsidR="005956A8" w:rsidRDefault="005956A8">
      <w:pPr>
        <w:spacing w:line="257" w:lineRule="exact"/>
        <w:rPr>
          <w:sz w:val="24"/>
        </w:rPr>
        <w:sectPr w:rsidR="005956A8">
          <w:pgSz w:w="11910" w:h="16840"/>
          <w:pgMar w:top="1680" w:right="0" w:bottom="700" w:left="860" w:header="467" w:footer="518" w:gutter="0"/>
          <w:cols w:space="720"/>
        </w:sectPr>
      </w:pPr>
    </w:p>
    <w:p w:rsidR="005956A8" w:rsidRDefault="005956A8">
      <w:pPr>
        <w:pStyle w:val="BodyText"/>
        <w:ind w:left="0"/>
        <w:rPr>
          <w:b/>
          <w:sz w:val="20"/>
        </w:rPr>
      </w:pPr>
      <w:r w:rsidRPr="005956A8">
        <w:pict>
          <v:rect id="docshape405" o:spid="_x0000_s1026" style="position:absolute;margin-left:69.15pt;margin-top:83.05pt;width:485.25pt;height:1.45pt;z-index:15839232;mso-position-horizontal-relative:page;mso-position-vertical-relative:page" fillcolor="black" stroked="f">
            <w10:wrap anchorx="page" anchory="page"/>
          </v:rect>
        </w:pict>
      </w:r>
    </w:p>
    <w:p w:rsidR="005956A8" w:rsidRDefault="005956A8">
      <w:pPr>
        <w:pStyle w:val="BodyText"/>
        <w:spacing w:before="8"/>
        <w:ind w:left="0"/>
        <w:rPr>
          <w:b/>
          <w:sz w:val="10"/>
        </w:r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8"/>
        <w:gridCol w:w="8136"/>
      </w:tblGrid>
      <w:tr w:rsidR="005956A8">
        <w:trPr>
          <w:trHeight w:val="275"/>
        </w:trPr>
        <w:tc>
          <w:tcPr>
            <w:tcW w:w="1138" w:type="dxa"/>
          </w:tcPr>
          <w:p w:rsidR="005956A8" w:rsidRDefault="00F3183C">
            <w:pPr>
              <w:pStyle w:val="TableParagraph"/>
              <w:spacing w:line="256" w:lineRule="exact"/>
              <w:ind w:left="381" w:right="375"/>
              <w:jc w:val="center"/>
              <w:rPr>
                <w:b/>
                <w:sz w:val="24"/>
              </w:rPr>
            </w:pPr>
            <w:r>
              <w:rPr>
                <w:b/>
                <w:spacing w:val="-5"/>
                <w:sz w:val="24"/>
              </w:rPr>
              <w:t>Nr.</w:t>
            </w:r>
          </w:p>
        </w:tc>
        <w:tc>
          <w:tcPr>
            <w:tcW w:w="8136" w:type="dxa"/>
          </w:tcPr>
          <w:p w:rsidR="005956A8" w:rsidRDefault="00F3183C">
            <w:pPr>
              <w:pStyle w:val="TableParagraph"/>
              <w:spacing w:line="256" w:lineRule="exact"/>
              <w:ind w:left="107"/>
              <w:rPr>
                <w:b/>
                <w:sz w:val="24"/>
              </w:rPr>
            </w:pPr>
            <w:r>
              <w:rPr>
                <w:b/>
                <w:spacing w:val="-2"/>
                <w:sz w:val="24"/>
              </w:rPr>
              <w:t>Denumire</w:t>
            </w:r>
          </w:p>
        </w:tc>
      </w:tr>
      <w:tr w:rsidR="005956A8">
        <w:trPr>
          <w:trHeight w:val="11569"/>
        </w:trPr>
        <w:tc>
          <w:tcPr>
            <w:tcW w:w="9274" w:type="dxa"/>
            <w:gridSpan w:val="2"/>
          </w:tcPr>
          <w:p w:rsidR="005956A8" w:rsidRDefault="00F3183C">
            <w:pPr>
              <w:pStyle w:val="TableParagraph"/>
              <w:spacing w:line="275" w:lineRule="exact"/>
              <w:ind w:left="107"/>
              <w:rPr>
                <w:sz w:val="24"/>
              </w:rPr>
            </w:pPr>
            <w:r>
              <w:rPr>
                <w:sz w:val="24"/>
              </w:rPr>
              <w:t>ITeh02</w:t>
            </w:r>
            <w:r>
              <w:rPr>
                <w:spacing w:val="-7"/>
                <w:sz w:val="24"/>
              </w:rPr>
              <w:t xml:space="preserve"> </w:t>
            </w:r>
            <w:r>
              <w:rPr>
                <w:sz w:val="24"/>
              </w:rPr>
              <w:t>–</w:t>
            </w:r>
            <w:r>
              <w:rPr>
                <w:spacing w:val="-7"/>
                <w:sz w:val="24"/>
              </w:rPr>
              <w:t xml:space="preserve"> </w:t>
            </w:r>
            <w:r>
              <w:rPr>
                <w:sz w:val="24"/>
              </w:rPr>
              <w:t>plan</w:t>
            </w:r>
            <w:r>
              <w:rPr>
                <w:spacing w:val="-7"/>
                <w:sz w:val="24"/>
              </w:rPr>
              <w:t xml:space="preserve"> </w:t>
            </w:r>
            <w:r>
              <w:rPr>
                <w:sz w:val="24"/>
              </w:rPr>
              <w:t>amplasare</w:t>
            </w:r>
            <w:r>
              <w:rPr>
                <w:spacing w:val="-6"/>
                <w:sz w:val="24"/>
              </w:rPr>
              <w:t xml:space="preserve"> </w:t>
            </w:r>
            <w:r>
              <w:rPr>
                <w:spacing w:val="-2"/>
                <w:sz w:val="24"/>
              </w:rPr>
              <w:t>rezervoare</w:t>
            </w:r>
          </w:p>
          <w:p w:rsidR="005956A8" w:rsidRDefault="00F3183C">
            <w:pPr>
              <w:pStyle w:val="TableParagraph"/>
              <w:ind w:left="107"/>
              <w:rPr>
                <w:i/>
                <w:sz w:val="24"/>
              </w:rPr>
            </w:pPr>
            <w:r>
              <w:rPr>
                <w:i/>
                <w:spacing w:val="-2"/>
                <w:sz w:val="24"/>
              </w:rPr>
              <w:t>Instalații</w:t>
            </w:r>
          </w:p>
          <w:p w:rsidR="005956A8" w:rsidRDefault="00F3183C">
            <w:pPr>
              <w:pStyle w:val="TableParagraph"/>
              <w:ind w:left="107"/>
              <w:rPr>
                <w:sz w:val="24"/>
              </w:rPr>
            </w:pPr>
            <w:r>
              <w:rPr>
                <w:sz w:val="24"/>
              </w:rPr>
              <w:t>IE01</w:t>
            </w:r>
            <w:r>
              <w:rPr>
                <w:spacing w:val="-10"/>
                <w:sz w:val="24"/>
              </w:rPr>
              <w:t xml:space="preserve"> </w:t>
            </w:r>
            <w:r>
              <w:rPr>
                <w:sz w:val="24"/>
              </w:rPr>
              <w:t>–</w:t>
            </w:r>
            <w:r>
              <w:rPr>
                <w:spacing w:val="-9"/>
                <w:sz w:val="24"/>
              </w:rPr>
              <w:t xml:space="preserve"> </w:t>
            </w:r>
            <w:r>
              <w:rPr>
                <w:sz w:val="24"/>
              </w:rPr>
              <w:t>instalații</w:t>
            </w:r>
            <w:r>
              <w:rPr>
                <w:spacing w:val="-9"/>
                <w:sz w:val="24"/>
              </w:rPr>
              <w:t xml:space="preserve"> </w:t>
            </w:r>
            <w:r>
              <w:rPr>
                <w:sz w:val="24"/>
              </w:rPr>
              <w:t>electrice_plan</w:t>
            </w:r>
            <w:r>
              <w:rPr>
                <w:spacing w:val="-8"/>
                <w:sz w:val="24"/>
              </w:rPr>
              <w:t xml:space="preserve"> </w:t>
            </w:r>
            <w:r>
              <w:rPr>
                <w:spacing w:val="-2"/>
                <w:sz w:val="24"/>
              </w:rPr>
              <w:t>iluminat</w:t>
            </w:r>
          </w:p>
          <w:p w:rsidR="005956A8" w:rsidRDefault="005956A8">
            <w:pPr>
              <w:pStyle w:val="TableParagraph"/>
              <w:rPr>
                <w:b/>
                <w:sz w:val="24"/>
              </w:rPr>
            </w:pPr>
          </w:p>
          <w:p w:rsidR="005956A8" w:rsidRDefault="00F3183C">
            <w:pPr>
              <w:pStyle w:val="TableParagraph"/>
              <w:ind w:left="107"/>
              <w:rPr>
                <w:b/>
                <w:sz w:val="24"/>
              </w:rPr>
            </w:pPr>
            <w:r>
              <w:rPr>
                <w:b/>
                <w:sz w:val="24"/>
              </w:rPr>
              <w:t>Obiect</w:t>
            </w:r>
            <w:r>
              <w:rPr>
                <w:b/>
                <w:spacing w:val="-7"/>
                <w:sz w:val="24"/>
              </w:rPr>
              <w:t xml:space="preserve"> </w:t>
            </w:r>
            <w:r>
              <w:rPr>
                <w:b/>
                <w:sz w:val="24"/>
              </w:rPr>
              <w:t>5.</w:t>
            </w:r>
            <w:r>
              <w:rPr>
                <w:b/>
                <w:spacing w:val="-5"/>
                <w:sz w:val="24"/>
              </w:rPr>
              <w:t xml:space="preserve"> </w:t>
            </w:r>
            <w:r>
              <w:rPr>
                <w:b/>
                <w:sz w:val="24"/>
              </w:rPr>
              <w:t>Realizare</w:t>
            </w:r>
            <w:r>
              <w:rPr>
                <w:b/>
                <w:spacing w:val="-6"/>
                <w:sz w:val="24"/>
              </w:rPr>
              <w:t xml:space="preserve"> </w:t>
            </w:r>
            <w:r>
              <w:rPr>
                <w:b/>
                <w:sz w:val="24"/>
              </w:rPr>
              <w:t>punct</w:t>
            </w:r>
            <w:r>
              <w:rPr>
                <w:b/>
                <w:spacing w:val="-5"/>
                <w:sz w:val="24"/>
              </w:rPr>
              <w:t xml:space="preserve"> </w:t>
            </w:r>
            <w:r>
              <w:rPr>
                <w:b/>
                <w:sz w:val="24"/>
              </w:rPr>
              <w:t>control</w:t>
            </w:r>
            <w:r>
              <w:rPr>
                <w:b/>
                <w:spacing w:val="-6"/>
                <w:sz w:val="24"/>
              </w:rPr>
              <w:t xml:space="preserve"> </w:t>
            </w:r>
            <w:r>
              <w:rPr>
                <w:b/>
                <w:sz w:val="24"/>
              </w:rPr>
              <w:t>tehnic</w:t>
            </w:r>
            <w:r>
              <w:rPr>
                <w:b/>
                <w:spacing w:val="-5"/>
                <w:sz w:val="24"/>
              </w:rPr>
              <w:t xml:space="preserve"> </w:t>
            </w:r>
            <w:r>
              <w:rPr>
                <w:b/>
                <w:spacing w:val="-4"/>
                <w:sz w:val="24"/>
              </w:rPr>
              <w:t>auto</w:t>
            </w:r>
          </w:p>
          <w:p w:rsidR="005956A8" w:rsidRDefault="00F3183C">
            <w:pPr>
              <w:pStyle w:val="TableParagraph"/>
              <w:ind w:left="107" w:right="5152"/>
              <w:rPr>
                <w:sz w:val="24"/>
              </w:rPr>
            </w:pPr>
            <w:r>
              <w:rPr>
                <w:sz w:val="24"/>
              </w:rPr>
              <w:t>IE01 – instalație electrică_plan parter IE02</w:t>
            </w:r>
            <w:r>
              <w:rPr>
                <w:spacing w:val="-11"/>
                <w:sz w:val="24"/>
              </w:rPr>
              <w:t xml:space="preserve"> </w:t>
            </w:r>
            <w:r>
              <w:rPr>
                <w:sz w:val="24"/>
              </w:rPr>
              <w:t>–</w:t>
            </w:r>
            <w:r>
              <w:rPr>
                <w:spacing w:val="-10"/>
                <w:sz w:val="24"/>
              </w:rPr>
              <w:t xml:space="preserve"> </w:t>
            </w:r>
            <w:r>
              <w:rPr>
                <w:sz w:val="24"/>
              </w:rPr>
              <w:t>instalație</w:t>
            </w:r>
            <w:r>
              <w:rPr>
                <w:spacing w:val="-9"/>
                <w:sz w:val="24"/>
              </w:rPr>
              <w:t xml:space="preserve"> </w:t>
            </w:r>
            <w:r>
              <w:rPr>
                <w:sz w:val="24"/>
              </w:rPr>
              <w:t>electrică_schemă</w:t>
            </w:r>
            <w:r>
              <w:rPr>
                <w:spacing w:val="-10"/>
                <w:sz w:val="24"/>
              </w:rPr>
              <w:t xml:space="preserve"> </w:t>
            </w:r>
            <w:r>
              <w:rPr>
                <w:sz w:val="24"/>
              </w:rPr>
              <w:t>bloc</w:t>
            </w:r>
          </w:p>
          <w:p w:rsidR="005956A8" w:rsidRDefault="00F3183C">
            <w:pPr>
              <w:pStyle w:val="TableParagraph"/>
              <w:ind w:left="107" w:right="1286"/>
              <w:rPr>
                <w:sz w:val="24"/>
              </w:rPr>
            </w:pPr>
            <w:r>
              <w:rPr>
                <w:sz w:val="24"/>
              </w:rPr>
              <w:t>IDSAI01 – instalație detectare, semnalizare și alarmare la incendiu_plan parter IDSAI01</w:t>
            </w:r>
            <w:r>
              <w:rPr>
                <w:spacing w:val="-5"/>
                <w:sz w:val="24"/>
              </w:rPr>
              <w:t xml:space="preserve"> </w:t>
            </w:r>
            <w:r>
              <w:rPr>
                <w:sz w:val="24"/>
              </w:rPr>
              <w:t>–</w:t>
            </w:r>
            <w:r>
              <w:rPr>
                <w:spacing w:val="-5"/>
                <w:sz w:val="24"/>
              </w:rPr>
              <w:t xml:space="preserve"> </w:t>
            </w:r>
            <w:r>
              <w:rPr>
                <w:sz w:val="24"/>
              </w:rPr>
              <w:t>instalație</w:t>
            </w:r>
            <w:r>
              <w:rPr>
                <w:spacing w:val="-5"/>
                <w:sz w:val="24"/>
              </w:rPr>
              <w:t xml:space="preserve"> </w:t>
            </w:r>
            <w:r>
              <w:rPr>
                <w:sz w:val="24"/>
              </w:rPr>
              <w:t>detectare,</w:t>
            </w:r>
            <w:r>
              <w:rPr>
                <w:spacing w:val="-5"/>
                <w:sz w:val="24"/>
              </w:rPr>
              <w:t xml:space="preserve"> </w:t>
            </w:r>
            <w:r>
              <w:rPr>
                <w:sz w:val="24"/>
              </w:rPr>
              <w:t>semnalizare</w:t>
            </w:r>
            <w:r>
              <w:rPr>
                <w:spacing w:val="-5"/>
                <w:sz w:val="24"/>
              </w:rPr>
              <w:t xml:space="preserve"> </w:t>
            </w:r>
            <w:r>
              <w:rPr>
                <w:sz w:val="24"/>
              </w:rPr>
              <w:t>și</w:t>
            </w:r>
            <w:r>
              <w:rPr>
                <w:spacing w:val="-5"/>
                <w:sz w:val="24"/>
              </w:rPr>
              <w:t xml:space="preserve"> </w:t>
            </w:r>
            <w:r>
              <w:rPr>
                <w:sz w:val="24"/>
              </w:rPr>
              <w:t>alarmare</w:t>
            </w:r>
            <w:r>
              <w:rPr>
                <w:spacing w:val="-5"/>
                <w:sz w:val="24"/>
              </w:rPr>
              <w:t xml:space="preserve"> </w:t>
            </w:r>
            <w:r>
              <w:rPr>
                <w:sz w:val="24"/>
              </w:rPr>
              <w:t>la</w:t>
            </w:r>
            <w:r>
              <w:rPr>
                <w:spacing w:val="-5"/>
                <w:sz w:val="24"/>
              </w:rPr>
              <w:t xml:space="preserve"> </w:t>
            </w:r>
            <w:r>
              <w:rPr>
                <w:sz w:val="24"/>
              </w:rPr>
              <w:t>incendiu_schemă</w:t>
            </w:r>
            <w:r>
              <w:rPr>
                <w:spacing w:val="-4"/>
                <w:sz w:val="24"/>
              </w:rPr>
              <w:t xml:space="preserve"> </w:t>
            </w:r>
            <w:r>
              <w:rPr>
                <w:sz w:val="24"/>
              </w:rPr>
              <w:t>bloc CS02 – instalație electrică curenți slabi_schemă bloc</w:t>
            </w:r>
          </w:p>
          <w:p w:rsidR="005956A8" w:rsidRDefault="00F3183C">
            <w:pPr>
              <w:pStyle w:val="TableParagraph"/>
              <w:ind w:left="107" w:right="5512"/>
              <w:rPr>
                <w:sz w:val="24"/>
              </w:rPr>
            </w:pPr>
            <w:r>
              <w:rPr>
                <w:sz w:val="24"/>
              </w:rPr>
              <w:t>IS01</w:t>
            </w:r>
            <w:r>
              <w:rPr>
                <w:spacing w:val="-11"/>
                <w:sz w:val="24"/>
              </w:rPr>
              <w:t xml:space="preserve"> </w:t>
            </w:r>
            <w:r>
              <w:rPr>
                <w:sz w:val="24"/>
              </w:rPr>
              <w:t>–</w:t>
            </w:r>
            <w:r>
              <w:rPr>
                <w:spacing w:val="-11"/>
                <w:sz w:val="24"/>
              </w:rPr>
              <w:t xml:space="preserve"> </w:t>
            </w:r>
            <w:r>
              <w:rPr>
                <w:sz w:val="24"/>
              </w:rPr>
              <w:t>instalații</w:t>
            </w:r>
            <w:r>
              <w:rPr>
                <w:spacing w:val="-11"/>
                <w:sz w:val="24"/>
              </w:rPr>
              <w:t xml:space="preserve"> </w:t>
            </w:r>
            <w:r>
              <w:rPr>
                <w:sz w:val="24"/>
              </w:rPr>
              <w:t>sanitare_plan</w:t>
            </w:r>
            <w:r>
              <w:rPr>
                <w:spacing w:val="-11"/>
                <w:sz w:val="24"/>
              </w:rPr>
              <w:t xml:space="preserve"> </w:t>
            </w:r>
            <w:r>
              <w:rPr>
                <w:sz w:val="24"/>
              </w:rPr>
              <w:t>parter IT01</w:t>
            </w:r>
            <w:r>
              <w:rPr>
                <w:spacing w:val="-2"/>
                <w:sz w:val="24"/>
              </w:rPr>
              <w:t xml:space="preserve"> </w:t>
            </w:r>
            <w:r>
              <w:rPr>
                <w:sz w:val="24"/>
              </w:rPr>
              <w:t>–</w:t>
            </w:r>
            <w:r>
              <w:rPr>
                <w:spacing w:val="-1"/>
                <w:sz w:val="24"/>
              </w:rPr>
              <w:t xml:space="preserve"> </w:t>
            </w:r>
            <w:r>
              <w:rPr>
                <w:sz w:val="24"/>
              </w:rPr>
              <w:t>instalații</w:t>
            </w:r>
            <w:r>
              <w:rPr>
                <w:spacing w:val="-1"/>
                <w:sz w:val="24"/>
              </w:rPr>
              <w:t xml:space="preserve"> </w:t>
            </w:r>
            <w:r>
              <w:rPr>
                <w:sz w:val="24"/>
              </w:rPr>
              <w:t>termice_plan</w:t>
            </w:r>
            <w:r>
              <w:rPr>
                <w:spacing w:val="-1"/>
                <w:sz w:val="24"/>
              </w:rPr>
              <w:t xml:space="preserve"> </w:t>
            </w:r>
            <w:r>
              <w:rPr>
                <w:spacing w:val="-2"/>
                <w:sz w:val="24"/>
              </w:rPr>
              <w:t>parter</w:t>
            </w:r>
          </w:p>
          <w:p w:rsidR="005956A8" w:rsidRDefault="005956A8">
            <w:pPr>
              <w:pStyle w:val="TableParagraph"/>
              <w:rPr>
                <w:b/>
                <w:sz w:val="24"/>
              </w:rPr>
            </w:pPr>
          </w:p>
          <w:p w:rsidR="005956A8" w:rsidRDefault="00F3183C">
            <w:pPr>
              <w:pStyle w:val="TableParagraph"/>
              <w:spacing w:before="1"/>
              <w:ind w:left="107" w:right="5152"/>
              <w:rPr>
                <w:sz w:val="24"/>
              </w:rPr>
            </w:pPr>
            <w:r>
              <w:rPr>
                <w:b/>
                <w:sz w:val="24"/>
              </w:rPr>
              <w:t>Obiect</w:t>
            </w:r>
            <w:r>
              <w:rPr>
                <w:b/>
                <w:spacing w:val="-11"/>
                <w:sz w:val="24"/>
              </w:rPr>
              <w:t xml:space="preserve"> </w:t>
            </w:r>
            <w:r>
              <w:rPr>
                <w:b/>
                <w:sz w:val="24"/>
              </w:rPr>
              <w:t>6.</w:t>
            </w:r>
            <w:r>
              <w:rPr>
                <w:b/>
                <w:spacing w:val="-10"/>
                <w:sz w:val="24"/>
              </w:rPr>
              <w:t xml:space="preserve"> </w:t>
            </w:r>
            <w:r>
              <w:rPr>
                <w:b/>
                <w:sz w:val="24"/>
              </w:rPr>
              <w:t>Realizare</w:t>
            </w:r>
            <w:r>
              <w:rPr>
                <w:b/>
                <w:spacing w:val="-11"/>
                <w:sz w:val="24"/>
              </w:rPr>
              <w:t xml:space="preserve"> </w:t>
            </w:r>
            <w:r>
              <w:rPr>
                <w:b/>
                <w:sz w:val="24"/>
              </w:rPr>
              <w:t>centrală</w:t>
            </w:r>
            <w:r>
              <w:rPr>
                <w:b/>
                <w:spacing w:val="-10"/>
                <w:sz w:val="24"/>
              </w:rPr>
              <w:t xml:space="preserve"> </w:t>
            </w:r>
            <w:r>
              <w:rPr>
                <w:b/>
                <w:sz w:val="24"/>
              </w:rPr>
              <w:t xml:space="preserve">termică </w:t>
            </w:r>
            <w:r>
              <w:rPr>
                <w:sz w:val="24"/>
              </w:rPr>
              <w:t>IE01 – instalații electrice_plan parter IE02 – instalații electrice_schemă</w:t>
            </w:r>
          </w:p>
          <w:p w:rsidR="005956A8" w:rsidRDefault="00F3183C">
            <w:pPr>
              <w:pStyle w:val="TableParagraph"/>
              <w:ind w:left="107" w:right="1286"/>
              <w:rPr>
                <w:sz w:val="24"/>
              </w:rPr>
            </w:pPr>
            <w:r>
              <w:rPr>
                <w:sz w:val="24"/>
              </w:rPr>
              <w:t>IDSAI01 – instalație detectare, semnalizare și alarmare la incendiu_plan parter IDSAI02</w:t>
            </w:r>
            <w:r>
              <w:rPr>
                <w:spacing w:val="-5"/>
                <w:sz w:val="24"/>
              </w:rPr>
              <w:t xml:space="preserve"> </w:t>
            </w:r>
            <w:r>
              <w:rPr>
                <w:sz w:val="24"/>
              </w:rPr>
              <w:t>–</w:t>
            </w:r>
            <w:r>
              <w:rPr>
                <w:spacing w:val="-5"/>
                <w:sz w:val="24"/>
              </w:rPr>
              <w:t xml:space="preserve"> </w:t>
            </w:r>
            <w:r>
              <w:rPr>
                <w:sz w:val="24"/>
              </w:rPr>
              <w:t>instalație</w:t>
            </w:r>
            <w:r>
              <w:rPr>
                <w:spacing w:val="-5"/>
                <w:sz w:val="24"/>
              </w:rPr>
              <w:t xml:space="preserve"> </w:t>
            </w:r>
            <w:r>
              <w:rPr>
                <w:sz w:val="24"/>
              </w:rPr>
              <w:t>detectare,</w:t>
            </w:r>
            <w:r>
              <w:rPr>
                <w:spacing w:val="-5"/>
                <w:sz w:val="24"/>
              </w:rPr>
              <w:t xml:space="preserve"> </w:t>
            </w:r>
            <w:r>
              <w:rPr>
                <w:sz w:val="24"/>
              </w:rPr>
              <w:t>semnalizare</w:t>
            </w:r>
            <w:r>
              <w:rPr>
                <w:spacing w:val="-6"/>
                <w:sz w:val="24"/>
              </w:rPr>
              <w:t xml:space="preserve"> </w:t>
            </w:r>
            <w:r>
              <w:rPr>
                <w:sz w:val="24"/>
              </w:rPr>
              <w:t>și</w:t>
            </w:r>
            <w:r>
              <w:rPr>
                <w:spacing w:val="-6"/>
                <w:sz w:val="24"/>
              </w:rPr>
              <w:t xml:space="preserve"> </w:t>
            </w:r>
            <w:r>
              <w:rPr>
                <w:sz w:val="24"/>
              </w:rPr>
              <w:t>alarmare</w:t>
            </w:r>
            <w:r>
              <w:rPr>
                <w:spacing w:val="-6"/>
                <w:sz w:val="24"/>
              </w:rPr>
              <w:t xml:space="preserve"> </w:t>
            </w:r>
            <w:r>
              <w:rPr>
                <w:sz w:val="24"/>
              </w:rPr>
              <w:t>la</w:t>
            </w:r>
            <w:r>
              <w:rPr>
                <w:spacing w:val="-5"/>
                <w:sz w:val="24"/>
              </w:rPr>
              <w:t xml:space="preserve"> </w:t>
            </w:r>
            <w:r>
              <w:rPr>
                <w:sz w:val="24"/>
              </w:rPr>
              <w:t>incendiu_schemă</w:t>
            </w:r>
            <w:r>
              <w:rPr>
                <w:spacing w:val="-4"/>
                <w:sz w:val="24"/>
              </w:rPr>
              <w:t xml:space="preserve"> </w:t>
            </w:r>
            <w:r>
              <w:rPr>
                <w:sz w:val="24"/>
              </w:rPr>
              <w:t>bloc IG02 – instalație gaze naturale_plan</w:t>
            </w:r>
          </w:p>
          <w:p w:rsidR="005956A8" w:rsidRDefault="00F3183C">
            <w:pPr>
              <w:pStyle w:val="TableParagraph"/>
              <w:ind w:left="107" w:right="3832"/>
              <w:rPr>
                <w:sz w:val="24"/>
              </w:rPr>
            </w:pPr>
            <w:r>
              <w:rPr>
                <w:sz w:val="24"/>
              </w:rPr>
              <w:t>IS,IT01</w:t>
            </w:r>
            <w:r>
              <w:rPr>
                <w:spacing w:val="-10"/>
                <w:sz w:val="24"/>
              </w:rPr>
              <w:t xml:space="preserve"> </w:t>
            </w:r>
            <w:r>
              <w:rPr>
                <w:sz w:val="24"/>
              </w:rPr>
              <w:t>–</w:t>
            </w:r>
            <w:r>
              <w:rPr>
                <w:spacing w:val="-10"/>
                <w:sz w:val="24"/>
              </w:rPr>
              <w:t xml:space="preserve"> </w:t>
            </w:r>
            <w:r>
              <w:rPr>
                <w:sz w:val="24"/>
              </w:rPr>
              <w:t>instalație</w:t>
            </w:r>
            <w:r>
              <w:rPr>
                <w:spacing w:val="-10"/>
                <w:sz w:val="24"/>
              </w:rPr>
              <w:t xml:space="preserve"> </w:t>
            </w:r>
            <w:r>
              <w:rPr>
                <w:sz w:val="24"/>
              </w:rPr>
              <w:t>sanitară_termică_plan</w:t>
            </w:r>
            <w:r>
              <w:rPr>
                <w:spacing w:val="-10"/>
                <w:sz w:val="24"/>
              </w:rPr>
              <w:t xml:space="preserve"> </w:t>
            </w:r>
            <w:r>
              <w:rPr>
                <w:sz w:val="24"/>
              </w:rPr>
              <w:t>parter IS,IT02 – schemă centrală termică</w:t>
            </w:r>
          </w:p>
          <w:p w:rsidR="005956A8" w:rsidRDefault="005956A8">
            <w:pPr>
              <w:pStyle w:val="TableParagraph"/>
              <w:rPr>
                <w:b/>
                <w:sz w:val="24"/>
              </w:rPr>
            </w:pPr>
          </w:p>
          <w:p w:rsidR="005956A8" w:rsidRDefault="00F3183C">
            <w:pPr>
              <w:pStyle w:val="TableParagraph"/>
              <w:ind w:left="107"/>
              <w:rPr>
                <w:b/>
                <w:sz w:val="24"/>
              </w:rPr>
            </w:pPr>
            <w:r>
              <w:rPr>
                <w:b/>
                <w:sz w:val="24"/>
              </w:rPr>
              <w:t>Obiect</w:t>
            </w:r>
            <w:r>
              <w:rPr>
                <w:b/>
                <w:spacing w:val="-5"/>
                <w:sz w:val="24"/>
              </w:rPr>
              <w:t xml:space="preserve"> </w:t>
            </w:r>
            <w:r>
              <w:rPr>
                <w:b/>
                <w:sz w:val="24"/>
              </w:rPr>
              <w:t>9.</w:t>
            </w:r>
            <w:r>
              <w:rPr>
                <w:b/>
                <w:spacing w:val="-4"/>
                <w:sz w:val="24"/>
              </w:rPr>
              <w:t xml:space="preserve"> </w:t>
            </w:r>
            <w:r>
              <w:rPr>
                <w:b/>
                <w:sz w:val="24"/>
              </w:rPr>
              <w:t>Realizare</w:t>
            </w:r>
            <w:r>
              <w:rPr>
                <w:b/>
                <w:spacing w:val="-4"/>
                <w:sz w:val="24"/>
              </w:rPr>
              <w:t xml:space="preserve"> </w:t>
            </w:r>
            <w:r>
              <w:rPr>
                <w:b/>
                <w:sz w:val="24"/>
              </w:rPr>
              <w:t>iluminat</w:t>
            </w:r>
            <w:r>
              <w:rPr>
                <w:b/>
                <w:spacing w:val="-4"/>
                <w:sz w:val="24"/>
              </w:rPr>
              <w:t xml:space="preserve"> </w:t>
            </w:r>
            <w:r>
              <w:rPr>
                <w:b/>
                <w:spacing w:val="-2"/>
                <w:sz w:val="24"/>
              </w:rPr>
              <w:t>exterior</w:t>
            </w:r>
          </w:p>
          <w:p w:rsidR="005956A8" w:rsidRDefault="00F3183C">
            <w:pPr>
              <w:pStyle w:val="TableParagraph"/>
              <w:ind w:left="107"/>
              <w:rPr>
                <w:sz w:val="24"/>
              </w:rPr>
            </w:pPr>
            <w:r>
              <w:rPr>
                <w:sz w:val="24"/>
              </w:rPr>
              <w:t>IE01</w:t>
            </w:r>
            <w:r>
              <w:rPr>
                <w:spacing w:val="-8"/>
                <w:sz w:val="24"/>
              </w:rPr>
              <w:t xml:space="preserve"> </w:t>
            </w:r>
            <w:r>
              <w:rPr>
                <w:sz w:val="24"/>
              </w:rPr>
              <w:t>–</w:t>
            </w:r>
            <w:r>
              <w:rPr>
                <w:spacing w:val="-7"/>
                <w:sz w:val="24"/>
              </w:rPr>
              <w:t xml:space="preserve"> </w:t>
            </w:r>
            <w:r>
              <w:rPr>
                <w:sz w:val="24"/>
              </w:rPr>
              <w:t>plan</w:t>
            </w:r>
            <w:r>
              <w:rPr>
                <w:spacing w:val="-6"/>
                <w:sz w:val="24"/>
              </w:rPr>
              <w:t xml:space="preserve"> </w:t>
            </w:r>
            <w:r>
              <w:rPr>
                <w:sz w:val="24"/>
              </w:rPr>
              <w:t>rețea</w:t>
            </w:r>
            <w:r>
              <w:rPr>
                <w:spacing w:val="-8"/>
                <w:sz w:val="24"/>
              </w:rPr>
              <w:t xml:space="preserve"> </w:t>
            </w:r>
            <w:r>
              <w:rPr>
                <w:sz w:val="24"/>
              </w:rPr>
              <w:t>iluminat</w:t>
            </w:r>
            <w:r>
              <w:rPr>
                <w:spacing w:val="-7"/>
                <w:sz w:val="24"/>
              </w:rPr>
              <w:t xml:space="preserve"> </w:t>
            </w:r>
            <w:r>
              <w:rPr>
                <w:sz w:val="24"/>
              </w:rPr>
              <w:t>exterior</w:t>
            </w:r>
            <w:r>
              <w:rPr>
                <w:spacing w:val="-7"/>
                <w:sz w:val="24"/>
              </w:rPr>
              <w:t xml:space="preserve"> </w:t>
            </w:r>
            <w:r>
              <w:rPr>
                <w:spacing w:val="-2"/>
                <w:sz w:val="24"/>
              </w:rPr>
              <w:t>propus</w:t>
            </w:r>
          </w:p>
          <w:p w:rsidR="005956A8" w:rsidRDefault="005956A8">
            <w:pPr>
              <w:pStyle w:val="TableParagraph"/>
              <w:rPr>
                <w:b/>
                <w:sz w:val="24"/>
              </w:rPr>
            </w:pPr>
          </w:p>
          <w:p w:rsidR="005956A8" w:rsidRDefault="00F3183C">
            <w:pPr>
              <w:pStyle w:val="TableParagraph"/>
              <w:ind w:left="107" w:right="1286"/>
              <w:rPr>
                <w:b/>
                <w:sz w:val="24"/>
              </w:rPr>
            </w:pPr>
            <w:r>
              <w:rPr>
                <w:b/>
                <w:sz w:val="24"/>
              </w:rPr>
              <w:t>Obiect</w:t>
            </w:r>
            <w:r>
              <w:rPr>
                <w:b/>
                <w:spacing w:val="-6"/>
                <w:sz w:val="24"/>
              </w:rPr>
              <w:t xml:space="preserve"> </w:t>
            </w:r>
            <w:r>
              <w:rPr>
                <w:b/>
                <w:sz w:val="24"/>
              </w:rPr>
              <w:t>10.</w:t>
            </w:r>
            <w:r>
              <w:rPr>
                <w:b/>
                <w:spacing w:val="-5"/>
                <w:sz w:val="24"/>
              </w:rPr>
              <w:t xml:space="preserve"> </w:t>
            </w:r>
            <w:r>
              <w:rPr>
                <w:b/>
                <w:sz w:val="24"/>
              </w:rPr>
              <w:t>Reabilitare,</w:t>
            </w:r>
            <w:r>
              <w:rPr>
                <w:b/>
                <w:spacing w:val="-3"/>
                <w:sz w:val="24"/>
              </w:rPr>
              <w:t xml:space="preserve"> </w:t>
            </w:r>
            <w:r>
              <w:rPr>
                <w:b/>
                <w:sz w:val="24"/>
              </w:rPr>
              <w:t>extindere</w:t>
            </w:r>
            <w:r>
              <w:rPr>
                <w:b/>
                <w:spacing w:val="-6"/>
                <w:sz w:val="24"/>
              </w:rPr>
              <w:t xml:space="preserve"> </w:t>
            </w:r>
            <w:r>
              <w:rPr>
                <w:b/>
                <w:sz w:val="24"/>
              </w:rPr>
              <w:t>rețea</w:t>
            </w:r>
            <w:r>
              <w:rPr>
                <w:b/>
                <w:spacing w:val="-3"/>
                <w:sz w:val="24"/>
              </w:rPr>
              <w:t xml:space="preserve"> </w:t>
            </w:r>
            <w:r>
              <w:rPr>
                <w:b/>
                <w:sz w:val="24"/>
              </w:rPr>
              <w:t>exterioară</w:t>
            </w:r>
            <w:r>
              <w:rPr>
                <w:b/>
                <w:spacing w:val="-5"/>
                <w:sz w:val="24"/>
              </w:rPr>
              <w:t xml:space="preserve"> </w:t>
            </w:r>
            <w:r>
              <w:rPr>
                <w:b/>
                <w:sz w:val="24"/>
              </w:rPr>
              <w:t>de</w:t>
            </w:r>
            <w:r>
              <w:rPr>
                <w:b/>
                <w:spacing w:val="-6"/>
                <w:sz w:val="24"/>
              </w:rPr>
              <w:t xml:space="preserve"> </w:t>
            </w:r>
            <w:r>
              <w:rPr>
                <w:b/>
                <w:sz w:val="24"/>
              </w:rPr>
              <w:t>alimentare</w:t>
            </w:r>
            <w:r>
              <w:rPr>
                <w:b/>
                <w:spacing w:val="-6"/>
                <w:sz w:val="24"/>
              </w:rPr>
              <w:t xml:space="preserve"> </w:t>
            </w:r>
            <w:r>
              <w:rPr>
                <w:b/>
                <w:sz w:val="24"/>
              </w:rPr>
              <w:t>cu</w:t>
            </w:r>
            <w:r>
              <w:rPr>
                <w:b/>
                <w:spacing w:val="-3"/>
                <w:sz w:val="24"/>
              </w:rPr>
              <w:t xml:space="preserve"> </w:t>
            </w:r>
            <w:r>
              <w:rPr>
                <w:b/>
                <w:sz w:val="24"/>
              </w:rPr>
              <w:t xml:space="preserve">energie </w:t>
            </w:r>
            <w:r>
              <w:rPr>
                <w:b/>
                <w:spacing w:val="-2"/>
                <w:sz w:val="24"/>
              </w:rPr>
              <w:t>electrică</w:t>
            </w:r>
          </w:p>
          <w:p w:rsidR="005956A8" w:rsidRDefault="00F3183C">
            <w:pPr>
              <w:pStyle w:val="TableParagraph"/>
              <w:ind w:left="107" w:right="4591"/>
              <w:rPr>
                <w:sz w:val="24"/>
              </w:rPr>
            </w:pPr>
            <w:r>
              <w:rPr>
                <w:sz w:val="24"/>
              </w:rPr>
              <w:t>IE01</w:t>
            </w:r>
            <w:r>
              <w:rPr>
                <w:spacing w:val="-6"/>
                <w:sz w:val="24"/>
              </w:rPr>
              <w:t xml:space="preserve"> </w:t>
            </w:r>
            <w:r>
              <w:rPr>
                <w:sz w:val="24"/>
              </w:rPr>
              <w:t>–</w:t>
            </w:r>
            <w:r>
              <w:rPr>
                <w:spacing w:val="-6"/>
                <w:sz w:val="24"/>
              </w:rPr>
              <w:t xml:space="preserve"> </w:t>
            </w:r>
            <w:r>
              <w:rPr>
                <w:sz w:val="24"/>
              </w:rPr>
              <w:t>plan</w:t>
            </w:r>
            <w:r>
              <w:rPr>
                <w:spacing w:val="-6"/>
                <w:sz w:val="24"/>
              </w:rPr>
              <w:t xml:space="preserve"> </w:t>
            </w:r>
            <w:r>
              <w:rPr>
                <w:sz w:val="24"/>
              </w:rPr>
              <w:t>rețele</w:t>
            </w:r>
            <w:r>
              <w:rPr>
                <w:spacing w:val="-7"/>
                <w:sz w:val="24"/>
              </w:rPr>
              <w:t xml:space="preserve"> </w:t>
            </w:r>
            <w:r>
              <w:rPr>
                <w:sz w:val="24"/>
              </w:rPr>
              <w:t>exterioare</w:t>
            </w:r>
            <w:r>
              <w:rPr>
                <w:spacing w:val="-8"/>
                <w:sz w:val="24"/>
              </w:rPr>
              <w:t xml:space="preserve"> </w:t>
            </w:r>
            <w:r>
              <w:rPr>
                <w:sz w:val="24"/>
              </w:rPr>
              <w:t>electrice</w:t>
            </w:r>
            <w:r>
              <w:rPr>
                <w:spacing w:val="-7"/>
                <w:sz w:val="24"/>
              </w:rPr>
              <w:t xml:space="preserve"> </w:t>
            </w:r>
            <w:r>
              <w:rPr>
                <w:sz w:val="24"/>
              </w:rPr>
              <w:t>propus IE02 – schemă tablou iluminat perimetral</w:t>
            </w:r>
          </w:p>
          <w:p w:rsidR="005956A8" w:rsidRDefault="005956A8">
            <w:pPr>
              <w:pStyle w:val="TableParagraph"/>
              <w:rPr>
                <w:b/>
                <w:sz w:val="24"/>
              </w:rPr>
            </w:pPr>
          </w:p>
          <w:p w:rsidR="005956A8" w:rsidRDefault="00F3183C">
            <w:pPr>
              <w:pStyle w:val="TableParagraph"/>
              <w:ind w:left="107"/>
              <w:rPr>
                <w:b/>
                <w:sz w:val="24"/>
              </w:rPr>
            </w:pPr>
            <w:r>
              <w:rPr>
                <w:b/>
                <w:sz w:val="24"/>
              </w:rPr>
              <w:t>Obiect</w:t>
            </w:r>
            <w:r>
              <w:rPr>
                <w:b/>
                <w:spacing w:val="-4"/>
                <w:sz w:val="24"/>
              </w:rPr>
              <w:t xml:space="preserve"> </w:t>
            </w:r>
            <w:r>
              <w:rPr>
                <w:b/>
                <w:sz w:val="24"/>
              </w:rPr>
              <w:t>11.</w:t>
            </w:r>
            <w:r>
              <w:rPr>
                <w:b/>
                <w:spacing w:val="-3"/>
                <w:sz w:val="24"/>
              </w:rPr>
              <w:t xml:space="preserve"> </w:t>
            </w:r>
            <w:r>
              <w:rPr>
                <w:b/>
                <w:sz w:val="24"/>
              </w:rPr>
              <w:t>Reabilitare, extindere</w:t>
            </w:r>
            <w:r>
              <w:rPr>
                <w:b/>
                <w:spacing w:val="-3"/>
                <w:sz w:val="24"/>
              </w:rPr>
              <w:t xml:space="preserve"> </w:t>
            </w:r>
            <w:r>
              <w:rPr>
                <w:b/>
                <w:sz w:val="24"/>
              </w:rPr>
              <w:t>rețea</w:t>
            </w:r>
            <w:r>
              <w:rPr>
                <w:b/>
                <w:spacing w:val="1"/>
                <w:sz w:val="24"/>
              </w:rPr>
              <w:t xml:space="preserve"> </w:t>
            </w:r>
            <w:r>
              <w:rPr>
                <w:b/>
                <w:sz w:val="24"/>
              </w:rPr>
              <w:t>exterioară</w:t>
            </w:r>
            <w:r>
              <w:rPr>
                <w:b/>
                <w:spacing w:val="-2"/>
                <w:sz w:val="24"/>
              </w:rPr>
              <w:t xml:space="preserve"> </w:t>
            </w:r>
            <w:r>
              <w:rPr>
                <w:b/>
                <w:sz w:val="24"/>
              </w:rPr>
              <w:t>de</w:t>
            </w:r>
            <w:r>
              <w:rPr>
                <w:b/>
                <w:spacing w:val="-3"/>
                <w:sz w:val="24"/>
              </w:rPr>
              <w:t xml:space="preserve"> </w:t>
            </w:r>
            <w:r>
              <w:rPr>
                <w:b/>
                <w:sz w:val="24"/>
              </w:rPr>
              <w:t>alimentare</w:t>
            </w:r>
            <w:r>
              <w:rPr>
                <w:b/>
                <w:spacing w:val="-3"/>
                <w:sz w:val="24"/>
              </w:rPr>
              <w:t xml:space="preserve"> </w:t>
            </w:r>
            <w:r>
              <w:rPr>
                <w:b/>
                <w:sz w:val="24"/>
              </w:rPr>
              <w:t>cu</w:t>
            </w:r>
            <w:r>
              <w:rPr>
                <w:b/>
                <w:spacing w:val="-1"/>
                <w:sz w:val="24"/>
              </w:rPr>
              <w:t xml:space="preserve"> </w:t>
            </w:r>
            <w:r>
              <w:rPr>
                <w:b/>
                <w:spacing w:val="-5"/>
                <w:sz w:val="24"/>
              </w:rPr>
              <w:t>apă</w:t>
            </w:r>
          </w:p>
          <w:p w:rsidR="005956A8" w:rsidRDefault="00F3183C">
            <w:pPr>
              <w:pStyle w:val="TableParagraph"/>
              <w:ind w:left="107"/>
              <w:rPr>
                <w:sz w:val="24"/>
              </w:rPr>
            </w:pPr>
            <w:r>
              <w:rPr>
                <w:sz w:val="24"/>
              </w:rPr>
              <w:t>IS02</w:t>
            </w:r>
            <w:r>
              <w:rPr>
                <w:spacing w:val="-2"/>
                <w:sz w:val="24"/>
              </w:rPr>
              <w:t xml:space="preserve"> </w:t>
            </w:r>
            <w:r>
              <w:rPr>
                <w:sz w:val="24"/>
              </w:rPr>
              <w:t>–</w:t>
            </w:r>
            <w:r>
              <w:rPr>
                <w:spacing w:val="-1"/>
                <w:sz w:val="24"/>
              </w:rPr>
              <w:t xml:space="preserve"> </w:t>
            </w:r>
            <w:r>
              <w:rPr>
                <w:sz w:val="24"/>
              </w:rPr>
              <w:t>rețea</w:t>
            </w:r>
            <w:r>
              <w:rPr>
                <w:spacing w:val="-3"/>
                <w:sz w:val="24"/>
              </w:rPr>
              <w:t xml:space="preserve"> </w:t>
            </w:r>
            <w:r>
              <w:rPr>
                <w:sz w:val="24"/>
              </w:rPr>
              <w:t>de</w:t>
            </w:r>
            <w:r>
              <w:rPr>
                <w:spacing w:val="-2"/>
                <w:sz w:val="24"/>
              </w:rPr>
              <w:t xml:space="preserve"> </w:t>
            </w:r>
            <w:r>
              <w:rPr>
                <w:sz w:val="24"/>
              </w:rPr>
              <w:t>alimentare</w:t>
            </w:r>
            <w:r>
              <w:rPr>
                <w:spacing w:val="-2"/>
                <w:sz w:val="24"/>
              </w:rPr>
              <w:t xml:space="preserve"> </w:t>
            </w:r>
            <w:r>
              <w:rPr>
                <w:sz w:val="24"/>
              </w:rPr>
              <w:t>cu</w:t>
            </w:r>
            <w:r>
              <w:rPr>
                <w:spacing w:val="-1"/>
                <w:sz w:val="24"/>
              </w:rPr>
              <w:t xml:space="preserve"> </w:t>
            </w:r>
            <w:r>
              <w:rPr>
                <w:spacing w:val="-5"/>
                <w:sz w:val="24"/>
              </w:rPr>
              <w:t>apă</w:t>
            </w:r>
          </w:p>
          <w:p w:rsidR="005956A8" w:rsidRDefault="005956A8">
            <w:pPr>
              <w:pStyle w:val="TableParagraph"/>
              <w:rPr>
                <w:b/>
                <w:sz w:val="24"/>
              </w:rPr>
            </w:pPr>
          </w:p>
          <w:p w:rsidR="005956A8" w:rsidRDefault="00F3183C">
            <w:pPr>
              <w:pStyle w:val="TableParagraph"/>
              <w:ind w:left="107"/>
              <w:rPr>
                <w:b/>
                <w:sz w:val="24"/>
              </w:rPr>
            </w:pPr>
            <w:r>
              <w:rPr>
                <w:b/>
                <w:sz w:val="24"/>
              </w:rPr>
              <w:t>Obiect</w:t>
            </w:r>
            <w:r>
              <w:rPr>
                <w:b/>
                <w:spacing w:val="-5"/>
                <w:sz w:val="24"/>
              </w:rPr>
              <w:t xml:space="preserve"> </w:t>
            </w:r>
            <w:r>
              <w:rPr>
                <w:b/>
                <w:sz w:val="24"/>
              </w:rPr>
              <w:t>12.</w:t>
            </w:r>
            <w:r>
              <w:rPr>
                <w:b/>
                <w:spacing w:val="-3"/>
                <w:sz w:val="24"/>
              </w:rPr>
              <w:t xml:space="preserve"> </w:t>
            </w:r>
            <w:r>
              <w:rPr>
                <w:b/>
                <w:sz w:val="24"/>
              </w:rPr>
              <w:t>Reabilitare, extindere</w:t>
            </w:r>
            <w:r>
              <w:rPr>
                <w:b/>
                <w:spacing w:val="-3"/>
                <w:sz w:val="24"/>
              </w:rPr>
              <w:t xml:space="preserve"> </w:t>
            </w:r>
            <w:r>
              <w:rPr>
                <w:b/>
                <w:sz w:val="24"/>
              </w:rPr>
              <w:t>rețea</w:t>
            </w:r>
            <w:r>
              <w:rPr>
                <w:b/>
                <w:spacing w:val="-2"/>
                <w:sz w:val="24"/>
              </w:rPr>
              <w:t xml:space="preserve"> </w:t>
            </w:r>
            <w:r>
              <w:rPr>
                <w:b/>
                <w:sz w:val="24"/>
              </w:rPr>
              <w:t>de</w:t>
            </w:r>
            <w:r>
              <w:rPr>
                <w:b/>
                <w:spacing w:val="-1"/>
                <w:sz w:val="24"/>
              </w:rPr>
              <w:t xml:space="preserve"> </w:t>
            </w:r>
            <w:r>
              <w:rPr>
                <w:b/>
                <w:sz w:val="24"/>
              </w:rPr>
              <w:t>canalizare</w:t>
            </w:r>
            <w:r>
              <w:rPr>
                <w:b/>
                <w:spacing w:val="-3"/>
                <w:sz w:val="24"/>
              </w:rPr>
              <w:t xml:space="preserve"> </w:t>
            </w:r>
            <w:r>
              <w:rPr>
                <w:b/>
                <w:spacing w:val="-2"/>
                <w:sz w:val="24"/>
              </w:rPr>
              <w:t>exterioară</w:t>
            </w:r>
          </w:p>
          <w:p w:rsidR="005956A8" w:rsidRDefault="00F3183C">
            <w:pPr>
              <w:pStyle w:val="TableParagraph"/>
              <w:ind w:left="107"/>
              <w:rPr>
                <w:sz w:val="24"/>
              </w:rPr>
            </w:pPr>
            <w:r>
              <w:rPr>
                <w:sz w:val="24"/>
              </w:rPr>
              <w:t>IS03</w:t>
            </w:r>
            <w:r>
              <w:rPr>
                <w:spacing w:val="-2"/>
                <w:sz w:val="24"/>
              </w:rPr>
              <w:t xml:space="preserve"> </w:t>
            </w:r>
            <w:r>
              <w:rPr>
                <w:sz w:val="24"/>
              </w:rPr>
              <w:t>–</w:t>
            </w:r>
            <w:r>
              <w:rPr>
                <w:spacing w:val="-1"/>
                <w:sz w:val="24"/>
              </w:rPr>
              <w:t xml:space="preserve"> </w:t>
            </w:r>
            <w:r>
              <w:rPr>
                <w:sz w:val="24"/>
              </w:rPr>
              <w:t>rețea</w:t>
            </w:r>
            <w:r>
              <w:rPr>
                <w:spacing w:val="-3"/>
                <w:sz w:val="24"/>
              </w:rPr>
              <w:t xml:space="preserve"> </w:t>
            </w:r>
            <w:r>
              <w:rPr>
                <w:sz w:val="24"/>
              </w:rPr>
              <w:t>de</w:t>
            </w:r>
            <w:r>
              <w:rPr>
                <w:spacing w:val="-2"/>
                <w:sz w:val="24"/>
              </w:rPr>
              <w:t xml:space="preserve"> canalizare</w:t>
            </w:r>
          </w:p>
          <w:p w:rsidR="005956A8" w:rsidRDefault="005956A8">
            <w:pPr>
              <w:pStyle w:val="TableParagraph"/>
              <w:rPr>
                <w:b/>
                <w:sz w:val="24"/>
              </w:rPr>
            </w:pPr>
          </w:p>
          <w:p w:rsidR="005956A8" w:rsidRDefault="00F3183C">
            <w:pPr>
              <w:pStyle w:val="TableParagraph"/>
              <w:spacing w:before="1"/>
              <w:ind w:left="107"/>
              <w:rPr>
                <w:b/>
                <w:sz w:val="24"/>
              </w:rPr>
            </w:pPr>
            <w:r>
              <w:rPr>
                <w:b/>
                <w:sz w:val="24"/>
              </w:rPr>
              <w:t>Obiect</w:t>
            </w:r>
            <w:r>
              <w:rPr>
                <w:b/>
                <w:spacing w:val="-3"/>
                <w:sz w:val="24"/>
              </w:rPr>
              <w:t xml:space="preserve"> </w:t>
            </w:r>
            <w:r>
              <w:rPr>
                <w:b/>
                <w:sz w:val="24"/>
              </w:rPr>
              <w:t>13.</w:t>
            </w:r>
            <w:r>
              <w:rPr>
                <w:b/>
                <w:spacing w:val="-2"/>
                <w:sz w:val="24"/>
              </w:rPr>
              <w:t xml:space="preserve"> </w:t>
            </w:r>
            <w:r>
              <w:rPr>
                <w:b/>
                <w:sz w:val="24"/>
              </w:rPr>
              <w:t>Instalații</w:t>
            </w:r>
            <w:r>
              <w:rPr>
                <w:b/>
                <w:spacing w:val="-2"/>
                <w:sz w:val="24"/>
              </w:rPr>
              <w:t xml:space="preserve"> </w:t>
            </w:r>
            <w:r>
              <w:rPr>
                <w:b/>
                <w:sz w:val="24"/>
              </w:rPr>
              <w:t>exterioare</w:t>
            </w:r>
            <w:r>
              <w:rPr>
                <w:b/>
                <w:spacing w:val="-4"/>
                <w:sz w:val="24"/>
              </w:rPr>
              <w:t xml:space="preserve"> </w:t>
            </w:r>
            <w:r>
              <w:rPr>
                <w:b/>
                <w:sz w:val="24"/>
              </w:rPr>
              <w:t>de</w:t>
            </w:r>
            <w:r>
              <w:rPr>
                <w:b/>
                <w:spacing w:val="-3"/>
                <w:sz w:val="24"/>
              </w:rPr>
              <w:t xml:space="preserve"> </w:t>
            </w:r>
            <w:r>
              <w:rPr>
                <w:b/>
                <w:sz w:val="24"/>
              </w:rPr>
              <w:t>utilizare</w:t>
            </w:r>
            <w:r>
              <w:rPr>
                <w:b/>
                <w:spacing w:val="-3"/>
                <w:sz w:val="24"/>
              </w:rPr>
              <w:t xml:space="preserve"> </w:t>
            </w:r>
            <w:r>
              <w:rPr>
                <w:b/>
                <w:sz w:val="24"/>
              </w:rPr>
              <w:t>cu</w:t>
            </w:r>
            <w:r>
              <w:rPr>
                <w:b/>
                <w:spacing w:val="-2"/>
                <w:sz w:val="24"/>
              </w:rPr>
              <w:t xml:space="preserve"> </w:t>
            </w:r>
            <w:r>
              <w:rPr>
                <w:b/>
                <w:sz w:val="24"/>
              </w:rPr>
              <w:t>gaze</w:t>
            </w:r>
            <w:r>
              <w:rPr>
                <w:b/>
                <w:spacing w:val="-3"/>
                <w:sz w:val="24"/>
              </w:rPr>
              <w:t xml:space="preserve"> </w:t>
            </w:r>
            <w:r>
              <w:rPr>
                <w:b/>
                <w:spacing w:val="-2"/>
                <w:sz w:val="24"/>
              </w:rPr>
              <w:t>naturale</w:t>
            </w:r>
          </w:p>
          <w:p w:rsidR="005956A8" w:rsidRDefault="00F3183C">
            <w:pPr>
              <w:pStyle w:val="TableParagraph"/>
              <w:ind w:left="107"/>
              <w:rPr>
                <w:sz w:val="24"/>
              </w:rPr>
            </w:pPr>
            <w:r>
              <w:rPr>
                <w:sz w:val="24"/>
              </w:rPr>
              <w:t>IG01</w:t>
            </w:r>
            <w:r>
              <w:rPr>
                <w:spacing w:val="-3"/>
                <w:sz w:val="24"/>
              </w:rPr>
              <w:t xml:space="preserve"> </w:t>
            </w:r>
            <w:r>
              <w:rPr>
                <w:sz w:val="24"/>
              </w:rPr>
              <w:t>–</w:t>
            </w:r>
            <w:r>
              <w:rPr>
                <w:spacing w:val="-2"/>
                <w:sz w:val="24"/>
              </w:rPr>
              <w:t xml:space="preserve"> </w:t>
            </w:r>
            <w:r>
              <w:rPr>
                <w:sz w:val="24"/>
              </w:rPr>
              <w:t>plan</w:t>
            </w:r>
            <w:r>
              <w:rPr>
                <w:spacing w:val="-2"/>
                <w:sz w:val="24"/>
              </w:rPr>
              <w:t xml:space="preserve"> </w:t>
            </w:r>
            <w:r>
              <w:rPr>
                <w:sz w:val="24"/>
              </w:rPr>
              <w:t>rețele</w:t>
            </w:r>
            <w:r>
              <w:rPr>
                <w:spacing w:val="-2"/>
                <w:sz w:val="24"/>
              </w:rPr>
              <w:t xml:space="preserve"> </w:t>
            </w:r>
            <w:r>
              <w:rPr>
                <w:sz w:val="24"/>
              </w:rPr>
              <w:t>exterioare</w:t>
            </w:r>
            <w:r>
              <w:rPr>
                <w:spacing w:val="-4"/>
                <w:sz w:val="24"/>
              </w:rPr>
              <w:t xml:space="preserve"> </w:t>
            </w:r>
            <w:r>
              <w:rPr>
                <w:spacing w:val="-2"/>
                <w:sz w:val="24"/>
              </w:rPr>
              <w:t>propus</w:t>
            </w:r>
          </w:p>
          <w:p w:rsidR="005956A8" w:rsidRDefault="005956A8">
            <w:pPr>
              <w:pStyle w:val="TableParagraph"/>
              <w:rPr>
                <w:b/>
                <w:sz w:val="24"/>
              </w:rPr>
            </w:pPr>
          </w:p>
          <w:p w:rsidR="005956A8" w:rsidRDefault="00F3183C">
            <w:pPr>
              <w:pStyle w:val="TableParagraph"/>
              <w:ind w:left="107"/>
              <w:rPr>
                <w:b/>
                <w:sz w:val="24"/>
              </w:rPr>
            </w:pPr>
            <w:r>
              <w:rPr>
                <w:b/>
                <w:sz w:val="24"/>
              </w:rPr>
              <w:t>Obiect</w:t>
            </w:r>
            <w:r>
              <w:rPr>
                <w:b/>
                <w:spacing w:val="-4"/>
                <w:sz w:val="24"/>
              </w:rPr>
              <w:t xml:space="preserve"> </w:t>
            </w:r>
            <w:r>
              <w:rPr>
                <w:b/>
                <w:sz w:val="24"/>
              </w:rPr>
              <w:t>14.</w:t>
            </w:r>
            <w:r>
              <w:rPr>
                <w:b/>
                <w:spacing w:val="-3"/>
                <w:sz w:val="24"/>
              </w:rPr>
              <w:t xml:space="preserve"> </w:t>
            </w:r>
            <w:r>
              <w:rPr>
                <w:b/>
                <w:sz w:val="24"/>
              </w:rPr>
              <w:t>Realizare/extindere</w:t>
            </w:r>
            <w:r>
              <w:rPr>
                <w:b/>
                <w:spacing w:val="-3"/>
                <w:sz w:val="24"/>
              </w:rPr>
              <w:t xml:space="preserve"> </w:t>
            </w:r>
            <w:r>
              <w:rPr>
                <w:b/>
                <w:sz w:val="24"/>
              </w:rPr>
              <w:t>rețea</w:t>
            </w:r>
            <w:r>
              <w:rPr>
                <w:b/>
                <w:spacing w:val="-3"/>
                <w:sz w:val="24"/>
              </w:rPr>
              <w:t xml:space="preserve"> </w:t>
            </w:r>
            <w:r>
              <w:rPr>
                <w:b/>
                <w:spacing w:val="-2"/>
                <w:sz w:val="24"/>
              </w:rPr>
              <w:t>termică</w:t>
            </w:r>
          </w:p>
          <w:p w:rsidR="005956A8" w:rsidRDefault="00F3183C">
            <w:pPr>
              <w:pStyle w:val="TableParagraph"/>
              <w:ind w:left="107"/>
              <w:rPr>
                <w:sz w:val="24"/>
              </w:rPr>
            </w:pPr>
            <w:r>
              <w:rPr>
                <w:sz w:val="24"/>
              </w:rPr>
              <w:t>IT03</w:t>
            </w:r>
            <w:r>
              <w:rPr>
                <w:spacing w:val="-8"/>
                <w:sz w:val="24"/>
              </w:rPr>
              <w:t xml:space="preserve"> </w:t>
            </w:r>
            <w:r>
              <w:rPr>
                <w:sz w:val="24"/>
              </w:rPr>
              <w:t>–</w:t>
            </w:r>
            <w:r>
              <w:rPr>
                <w:spacing w:val="-7"/>
                <w:sz w:val="24"/>
              </w:rPr>
              <w:t xml:space="preserve"> </w:t>
            </w:r>
            <w:r>
              <w:rPr>
                <w:sz w:val="24"/>
              </w:rPr>
              <w:t>plan</w:t>
            </w:r>
            <w:r>
              <w:rPr>
                <w:spacing w:val="-6"/>
                <w:sz w:val="24"/>
              </w:rPr>
              <w:t xml:space="preserve"> </w:t>
            </w:r>
            <w:r>
              <w:rPr>
                <w:sz w:val="24"/>
              </w:rPr>
              <w:t>rețele</w:t>
            </w:r>
            <w:r>
              <w:rPr>
                <w:spacing w:val="-8"/>
                <w:sz w:val="24"/>
              </w:rPr>
              <w:t xml:space="preserve"> </w:t>
            </w:r>
            <w:r>
              <w:rPr>
                <w:sz w:val="24"/>
              </w:rPr>
              <w:t>exterioare</w:t>
            </w:r>
            <w:r>
              <w:rPr>
                <w:spacing w:val="-8"/>
                <w:sz w:val="24"/>
              </w:rPr>
              <w:t xml:space="preserve"> </w:t>
            </w:r>
            <w:r>
              <w:rPr>
                <w:spacing w:val="-2"/>
                <w:sz w:val="24"/>
              </w:rPr>
              <w:t>termice</w:t>
            </w:r>
          </w:p>
        </w:tc>
      </w:tr>
    </w:tbl>
    <w:p w:rsidR="005956A8" w:rsidRDefault="005956A8">
      <w:pPr>
        <w:pStyle w:val="BodyText"/>
        <w:spacing w:before="2"/>
        <w:ind w:left="0"/>
        <w:rPr>
          <w:b/>
          <w:sz w:val="12"/>
        </w:rPr>
      </w:pPr>
    </w:p>
    <w:p w:rsidR="005956A8" w:rsidRDefault="00F3183C">
      <w:pPr>
        <w:pStyle w:val="BodyText"/>
        <w:spacing w:before="90"/>
        <w:ind w:left="0" w:right="1840"/>
        <w:jc w:val="right"/>
      </w:pPr>
      <w:r>
        <w:rPr>
          <w:spacing w:val="-2"/>
        </w:rPr>
        <w:t>Întocmit,</w:t>
      </w:r>
    </w:p>
    <w:p w:rsidR="005956A8" w:rsidRDefault="00F3183C">
      <w:pPr>
        <w:pStyle w:val="BodyText"/>
        <w:ind w:left="0" w:right="1838"/>
        <w:jc w:val="right"/>
      </w:pPr>
      <w:r>
        <w:t>S.C.</w:t>
      </w:r>
      <w:r>
        <w:rPr>
          <w:spacing w:val="-4"/>
        </w:rPr>
        <w:t xml:space="preserve"> </w:t>
      </w:r>
      <w:r>
        <w:t>Rugby</w:t>
      </w:r>
      <w:r>
        <w:rPr>
          <w:spacing w:val="-3"/>
        </w:rPr>
        <w:t xml:space="preserve"> </w:t>
      </w:r>
      <w:r>
        <w:t>Construct</w:t>
      </w:r>
      <w:r>
        <w:rPr>
          <w:spacing w:val="-3"/>
        </w:rPr>
        <w:t xml:space="preserve"> </w:t>
      </w:r>
      <w:r>
        <w:rPr>
          <w:spacing w:val="-2"/>
        </w:rPr>
        <w:t>S.R.L.</w:t>
      </w:r>
    </w:p>
    <w:sectPr w:rsidR="005956A8" w:rsidSect="005956A8">
      <w:pgSz w:w="11910" w:h="16840"/>
      <w:pgMar w:top="1680" w:right="0" w:bottom="700" w:left="860" w:header="467" w:footer="5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83C" w:rsidRDefault="00F3183C" w:rsidP="005956A8">
      <w:r>
        <w:separator/>
      </w:r>
    </w:p>
  </w:endnote>
  <w:endnote w:type="continuationSeparator" w:id="0">
    <w:p w:rsidR="00F3183C" w:rsidRDefault="00F3183C" w:rsidP="00595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5" o:spid="_x0000_s2148" type="#_x0000_t202" style="position:absolute;margin-left:285.85pt;margin-top:805pt;width:51.95pt;height:14.25pt;z-index:-26643456;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2</w:t>
                </w:r>
                <w:r>
                  <w:rPr>
                    <w:b/>
                  </w:rPr>
                  <w:fldChar w:fldCharType="end"/>
                </w:r>
                <w:r>
                  <w:rPr>
                    <w:b/>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123" o:spid="_x0000_s2125" type="#_x0000_t202" style="position:absolute;margin-left:283.1pt;margin-top:805pt;width:57.45pt;height:14.25pt;z-index:-26627072;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sidR="0008346D">
                  <w:rPr>
                    <w:b/>
                    <w:noProof/>
                  </w:rPr>
                  <w:t>67</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sidR="0008346D">
                  <w:rPr>
                    <w:b/>
                    <w:noProof/>
                    <w:spacing w:val="-4"/>
                  </w:rPr>
                  <w:t>187</w:t>
                </w:r>
                <w:r>
                  <w:rPr>
                    <w:b/>
                    <w:spacing w:val="-4"/>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132" o:spid="_x0000_s2122" type="#_x0000_t202" style="position:absolute;margin-left:283.1pt;margin-top:805pt;width:57.45pt;height:14.25pt;z-index:-26625024;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sidR="0008346D">
                  <w:rPr>
                    <w:b/>
                    <w:noProof/>
                  </w:rPr>
                  <w:t>73</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sidR="0008346D">
                  <w:rPr>
                    <w:b/>
                    <w:noProof/>
                    <w:spacing w:val="-4"/>
                  </w:rPr>
                  <w:t>187</w:t>
                </w:r>
                <w:r>
                  <w:rPr>
                    <w:b/>
                    <w:spacing w:val="-4"/>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141" o:spid="_x0000_s2119" type="#_x0000_t202" style="position:absolute;margin-left:283.1pt;margin-top:805pt;width:57.45pt;height:14.25pt;z-index:-26622976;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sidR="0008346D">
                  <w:rPr>
                    <w:b/>
                    <w:noProof/>
                  </w:rPr>
                  <w:t>76</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sidR="0008346D">
                  <w:rPr>
                    <w:b/>
                    <w:noProof/>
                    <w:spacing w:val="-4"/>
                  </w:rPr>
                  <w:t>187</w:t>
                </w:r>
                <w:r>
                  <w:rPr>
                    <w:b/>
                    <w:spacing w:val="-4"/>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147" o:spid="_x0000_s2117" type="#_x0000_t202" style="position:absolute;margin-left:283.1pt;margin-top:805pt;width:57.45pt;height:14.25pt;z-index:-26621440;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78</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162" o:spid="_x0000_s2114" type="#_x0000_t202" style="position:absolute;margin-left:283.1pt;margin-top:805pt;width:57.45pt;height:14.25pt;z-index:-26619392;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83</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167" o:spid="_x0000_s2112" type="#_x0000_t202" style="position:absolute;margin-left:283.1pt;margin-top:805pt;width:57.45pt;height:14.25pt;z-index:-26617856;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87</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175" o:spid="_x0000_s2109" type="#_x0000_t202" style="position:absolute;margin-left:283.1pt;margin-top:805pt;width:57.45pt;height:14.25pt;z-index:-26615808;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91</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183" o:spid="_x0000_s2107" type="#_x0000_t202" style="position:absolute;margin-left:280.35pt;margin-top:805pt;width:63pt;height:14.25pt;z-index:-26614272;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99</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211" o:spid="_x0000_s2104" type="#_x0000_t202" style="position:absolute;margin-left:280.35pt;margin-top:805pt;width:63pt;height:14.25pt;z-index:-26612224;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109</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109</w:t>
                </w:r>
                <w:r>
                  <w:rPr>
                    <w:b/>
                    <w:spacing w:val="-4"/>
                  </w:rP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216" o:spid="_x0000_s2102" type="#_x0000_t202" style="position:absolute;margin-left:280.35pt;margin-top:805pt;width:63pt;height:14.25pt;z-index:-26610688;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110</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10" o:spid="_x0000_s2146" type="#_x0000_t202" style="position:absolute;margin-left:285.85pt;margin-top:805pt;width:51.95pt;height:14.25pt;z-index:-26641920;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5</w:t>
                </w:r>
                <w:r>
                  <w:rPr>
                    <w:b/>
                  </w:rPr>
                  <w:fldChar w:fldCharType="end"/>
                </w:r>
                <w:r>
                  <w:rPr>
                    <w:b/>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5</w:t>
                </w:r>
                <w:r>
                  <w:rPr>
                    <w:b/>
                    <w:spacing w:val="-4"/>
                  </w:rP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221" o:spid="_x0000_s2099" type="#_x0000_t202" style="position:absolute;margin-left:280.35pt;margin-top:805pt;width:63pt;height:14.25pt;z-index:-26608640;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113</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226" o:spid="_x0000_s2097" type="#_x0000_t202" style="position:absolute;margin-left:280.35pt;margin-top:805pt;width:63pt;height:14.25pt;z-index:-26607104;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114</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232" o:spid="_x0000_s2094" type="#_x0000_t202" style="position:absolute;margin-left:280.35pt;margin-top:805pt;width:63pt;height:14.25pt;z-index:-26605056;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116</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239" o:spid="_x0000_s2092" type="#_x0000_t202" style="position:absolute;margin-left:280.35pt;margin-top:805pt;width:63pt;height:14.25pt;z-index:-26603520;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121</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121</w:t>
                </w:r>
                <w:r>
                  <w:rPr>
                    <w:b/>
                    <w:spacing w:val="-4"/>
                  </w:rPr>
                  <w:fldChar w:fldCharType="end"/>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246" o:spid="_x0000_s2089" type="#_x0000_t202" style="position:absolute;margin-left:280.35pt;margin-top:805pt;width:63pt;height:14.25pt;z-index:-26601472;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124</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124</w:t>
                </w:r>
                <w:r>
                  <w:rPr>
                    <w:b/>
                    <w:spacing w:val="-4"/>
                  </w:rPr>
                  <w:fldChar w:fldCharType="end"/>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252" o:spid="_x0000_s2087" type="#_x0000_t202" style="position:absolute;margin-left:280.35pt;margin-top:805pt;width:63pt;height:14.25pt;z-index:-26599936;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125</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125</w:t>
                </w:r>
                <w:r>
                  <w:rPr>
                    <w:b/>
                    <w:spacing w:val="-4"/>
                  </w:rPr>
                  <w:fldChar w:fldCharType="end"/>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257" o:spid="_x0000_s2084" type="#_x0000_t202" style="position:absolute;margin-left:280.35pt;margin-top:805pt;width:63pt;height:14.25pt;z-index:-26597888;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128</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128</w:t>
                </w:r>
                <w:r>
                  <w:rPr>
                    <w:b/>
                    <w:spacing w:val="-4"/>
                  </w:rPr>
                  <w:fldChar w:fldCharType="end"/>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262" o:spid="_x0000_s2082" type="#_x0000_t202" style="position:absolute;margin-left:280.35pt;margin-top:805pt;width:63pt;height:14.25pt;z-index:-26596352;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134</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278" o:spid="_x0000_s2079" type="#_x0000_t202" style="position:absolute;margin-left:280.35pt;margin-top:805pt;width:63pt;height:14.25pt;z-index:-26594304;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138</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284" o:spid="_x0000_s2077" type="#_x0000_t202" style="position:absolute;margin-left:280.35pt;margin-top:805pt;width:63pt;height:14.25pt;z-index:-26592768;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148</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15" o:spid="_x0000_s2143" type="#_x0000_t202" style="position:absolute;margin-left:283.1pt;margin-top:805pt;width:57.45pt;height:14.25pt;z-index:-26639872;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11</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302" o:spid="_x0000_s2074" type="#_x0000_t202" style="position:absolute;margin-left:280.35pt;margin-top:805pt;width:63pt;height:14.25pt;z-index:-26590720;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151</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308" o:spid="_x0000_s2072" type="#_x0000_t202" style="position:absolute;margin-left:280.35pt;margin-top:805pt;width:63pt;height:14.25pt;z-index:-26589184;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153</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313" o:spid="_x0000_s2069" type="#_x0000_t202" style="position:absolute;margin-left:280.35pt;margin-top:805pt;width:63pt;height:14.25pt;z-index:-26587136;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156</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319" o:spid="_x0000_s2067" type="#_x0000_t202" style="position:absolute;margin-left:280.35pt;margin-top:805pt;width:63pt;height:14.25pt;z-index:-26585600;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164</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340" o:spid="_x0000_s2064" type="#_x0000_t202" style="position:absolute;margin-left:280.35pt;margin-top:805pt;width:63pt;height:14.25pt;z-index:-26583552;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165</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351" o:spid="_x0000_s2062" type="#_x0000_t202" style="position:absolute;margin-left:280.35pt;margin-top:805pt;width:63pt;height:14.25pt;z-index:-26582016;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168</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168</w:t>
                </w:r>
                <w:r>
                  <w:rPr>
                    <w:b/>
                    <w:spacing w:val="-4"/>
                  </w:rPr>
                  <w:fldChar w:fldCharType="end"/>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359" o:spid="_x0000_s2059" type="#_x0000_t202" style="position:absolute;margin-left:280.35pt;margin-top:805pt;width:63pt;height:14.25pt;z-index:-26579968;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171</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373" o:spid="_x0000_s2057" type="#_x0000_t202" style="position:absolute;margin-left:280.35pt;margin-top:805pt;width:63pt;height:14.25pt;z-index:-26578432;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176</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386" o:spid="_x0000_s2054" type="#_x0000_t202" style="position:absolute;margin-left:280.35pt;margin-top:805pt;width:63pt;height:14.25pt;z-index:-26576384;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179</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391" o:spid="_x0000_s2052" type="#_x0000_t202" style="position:absolute;margin-left:280.35pt;margin-top:805pt;width:63pt;height:14.25pt;z-index:-26574848;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180</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24" o:spid="_x0000_s2140" type="#_x0000_t202" style="position:absolute;margin-left:283.1pt;margin-top:805pt;width:57.45pt;height:14.25pt;z-index:-26637824;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12</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400" o:spid="_x0000_s2049" type="#_x0000_t202" style="position:absolute;margin-left:280.35pt;margin-top:805pt;width:63pt;height:14.25pt;z-index:-26572800;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183</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31" o:spid="_x0000_s2138" type="#_x0000_t202" style="position:absolute;margin-left:283.1pt;margin-top:805pt;width:57.45pt;height:14.25pt;z-index:-26636288;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19</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40" o:spid="_x0000_s2135" type="#_x0000_t202" style="position:absolute;margin-left:283.1pt;margin-top:805pt;width:57.45pt;height:14.25pt;z-index:-26634240;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20</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49" o:spid="_x0000_s2133" type="#_x0000_t202" style="position:absolute;margin-left:283.1pt;margin-top:805pt;width:57.45pt;height:14.25pt;z-index:-26632704;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42</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88" o:spid="_x0000_s2130" type="#_x0000_t202" style="position:absolute;margin-left:283.1pt;margin-top:805pt;width:57.45pt;height:14.25pt;z-index:-26630656;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56</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sidRPr="005956A8">
      <w:pict>
        <v:shapetype id="_x0000_t202" coordsize="21600,21600" o:spt="202" path="m,l,21600r21600,l21600,xe">
          <v:stroke joinstyle="miter"/>
          <v:path gradientshapeok="t" o:connecttype="rect"/>
        </v:shapetype>
        <v:shape id="docshape103" o:spid="_x0000_s2128" type="#_x0000_t202" style="position:absolute;margin-left:283.1pt;margin-top:805pt;width:57.45pt;height:14.25pt;z-index:-26629120;mso-position-horizontal-relative:page;mso-position-vertical-relative:page" filled="f" stroked="f">
          <v:textbox inset="0,0,0,0">
            <w:txbxContent>
              <w:p w:rsidR="00F3183C" w:rsidRDefault="00F3183C">
                <w:pPr>
                  <w:spacing w:before="11"/>
                  <w:ind w:left="20"/>
                  <w:rPr>
                    <w:b/>
                  </w:rPr>
                </w:pPr>
                <w:r>
                  <w:t xml:space="preserve">Pag. </w:t>
                </w:r>
                <w:r>
                  <w:rPr>
                    <w:b/>
                  </w:rPr>
                  <w:fldChar w:fldCharType="begin"/>
                </w:r>
                <w:r>
                  <w:rPr>
                    <w:b/>
                  </w:rPr>
                  <w:instrText xml:space="preserve"> PAGE </w:instrText>
                </w:r>
                <w:r>
                  <w:rPr>
                    <w:b/>
                  </w:rPr>
                  <w:fldChar w:fldCharType="separate"/>
                </w:r>
                <w:r>
                  <w:rPr>
                    <w:b/>
                    <w:noProof/>
                  </w:rPr>
                  <w:t>61</w:t>
                </w:r>
                <w:r>
                  <w:rPr>
                    <w:b/>
                  </w:rPr>
                  <w:fldChar w:fldCharType="end"/>
                </w:r>
                <w:r>
                  <w:rPr>
                    <w:b/>
                    <w:spacing w:val="-3"/>
                  </w:rPr>
                  <w:t xml:space="preserve"> </w:t>
                </w:r>
                <w:r>
                  <w:rPr>
                    <w:spacing w:val="-4"/>
                  </w:rPr>
                  <w:t>/</w:t>
                </w:r>
                <w:r>
                  <w:rPr>
                    <w:b/>
                    <w:spacing w:val="-4"/>
                  </w:rPr>
                  <w:fldChar w:fldCharType="begin"/>
                </w:r>
                <w:r>
                  <w:rPr>
                    <w:b/>
                    <w:spacing w:val="-4"/>
                  </w:rPr>
                  <w:instrText xml:space="preserve"> NUMPAGES </w:instrText>
                </w:r>
                <w:r>
                  <w:rPr>
                    <w:b/>
                    <w:spacing w:val="-4"/>
                  </w:rPr>
                  <w:fldChar w:fldCharType="separate"/>
                </w:r>
                <w:r>
                  <w:rPr>
                    <w:b/>
                    <w:noProof/>
                    <w:spacing w:val="-4"/>
                  </w:rPr>
                  <w:t>187</w:t>
                </w:r>
                <w:r>
                  <w:rPr>
                    <w:b/>
                    <w:spacing w:val="-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83C" w:rsidRDefault="00F3183C" w:rsidP="005956A8">
      <w:r>
        <w:separator/>
      </w:r>
    </w:p>
  </w:footnote>
  <w:footnote w:type="continuationSeparator" w:id="0">
    <w:p w:rsidR="00F3183C" w:rsidRDefault="00F3183C" w:rsidP="005956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71488"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3" o:spid="_x0000_s2150" type="#_x0000_t202" style="position:absolute;margin-left:169.3pt;margin-top:22.35pt;width:284.65pt;height:49.25pt;z-index:-26644480;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4" o:spid="_x0000_s2149" type="#_x0000_t202" style="position:absolute;margin-left:275.15pt;margin-top:84.1pt;width:73pt;height:13.05pt;z-index:-26643968;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87872"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121" o:spid="_x0000_s2127" type="#_x0000_t202" style="position:absolute;margin-left:169.3pt;margin-top:22.35pt;width:284.65pt;height:49.25pt;z-index:-26628096;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122" o:spid="_x0000_s2126" type="#_x0000_t202" style="position:absolute;margin-left:275.15pt;margin-top:84.1pt;width:73pt;height:13.05pt;z-index:-26627584;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89920"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130" o:spid="_x0000_s2124" type="#_x0000_t202" style="position:absolute;margin-left:169.3pt;margin-top:22.35pt;width:284.65pt;height:49.25pt;z-index:-26626048;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131" o:spid="_x0000_s2123" type="#_x0000_t202" style="position:absolute;margin-left:275.15pt;margin-top:84.1pt;width:73pt;height:13.05pt;z-index:-26625536;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91968"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139" o:spid="_x0000_s2121" type="#_x0000_t202" style="position:absolute;margin-left:169.3pt;margin-top:22.35pt;width:284.65pt;height:49.25pt;z-index:-26624000;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140" o:spid="_x0000_s2120" type="#_x0000_t202" style="position:absolute;margin-left:275.15pt;margin-top:84.1pt;width:73pt;height:13.05pt;z-index:-26623488;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94016"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146" o:spid="_x0000_s2118" type="#_x0000_t202" style="position:absolute;margin-left:169.3pt;margin-top:22.35pt;width:284.65pt;height:49.25pt;z-index:-26621952;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95552"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160" o:spid="_x0000_s2116" type="#_x0000_t202" style="position:absolute;margin-left:169.3pt;margin-top:22.35pt;width:284.65pt;height:49.25pt;z-index:-26620416;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161" o:spid="_x0000_s2115" type="#_x0000_t202" style="position:absolute;margin-left:275.15pt;margin-top:84.1pt;width:73pt;height:13.05pt;z-index:-26619904;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97600"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3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166" o:spid="_x0000_s2113" type="#_x0000_t202" style="position:absolute;margin-left:169.3pt;margin-top:22.35pt;width:284.65pt;height:49.25pt;z-index:-26618368;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99136"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173" o:spid="_x0000_s2111" type="#_x0000_t202" style="position:absolute;margin-left:169.3pt;margin-top:22.35pt;width:284.65pt;height:49.25pt;z-index:-26616832;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174" o:spid="_x0000_s2110" type="#_x0000_t202" style="position:absolute;margin-left:275.15pt;margin-top:84.1pt;width:73pt;height:13.05pt;z-index:-26616320;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01184"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182" o:spid="_x0000_s2108" type="#_x0000_t202" style="position:absolute;margin-left:169.3pt;margin-top:22.35pt;width:284.65pt;height:49.25pt;z-index:-26614784;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02720"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209" o:spid="_x0000_s2106" type="#_x0000_t202" style="position:absolute;margin-left:169.3pt;margin-top:22.35pt;width:284.65pt;height:49.25pt;z-index:-26613248;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210" o:spid="_x0000_s2105" type="#_x0000_t202" style="position:absolute;margin-left:275.15pt;margin-top:84.1pt;width:73pt;height:13.05pt;z-index:-26612736;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04768"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3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215" o:spid="_x0000_s2103" type="#_x0000_t202" style="position:absolute;margin-left:169.3pt;margin-top:22.35pt;width:284.65pt;height:49.25pt;z-index:-26611200;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73536"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9" o:spid="_x0000_s2147" type="#_x0000_t202" style="position:absolute;margin-left:169.3pt;margin-top:22.35pt;width:284.65pt;height:49.25pt;z-index:-26642432;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06304"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4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219" o:spid="_x0000_s2101" type="#_x0000_t202" style="position:absolute;margin-left:169.3pt;margin-top:22.35pt;width:284.65pt;height:49.25pt;z-index:-26609664;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220" o:spid="_x0000_s2100" type="#_x0000_t202" style="position:absolute;margin-left:275.15pt;margin-top:84.1pt;width:73pt;height:13.05pt;z-index:-26609152;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08352"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225" o:spid="_x0000_s2098" type="#_x0000_t202" style="position:absolute;margin-left:169.3pt;margin-top:22.35pt;width:284.65pt;height:49.25pt;z-index:-26607616;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09888"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230" o:spid="_x0000_s2096" type="#_x0000_t202" style="position:absolute;margin-left:169.3pt;margin-top:22.35pt;width:284.65pt;height:49.25pt;z-index:-26606080;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231" o:spid="_x0000_s2095" type="#_x0000_t202" style="position:absolute;margin-left:275.15pt;margin-top:84.1pt;width:73pt;height:13.05pt;z-index:-26605568;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11936"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4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238" o:spid="_x0000_s2093" type="#_x0000_t202" style="position:absolute;margin-left:169.3pt;margin-top:22.35pt;width:284.65pt;height:49.25pt;z-index:-26604032;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13472"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4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244" o:spid="_x0000_s2091" type="#_x0000_t202" style="position:absolute;margin-left:169.3pt;margin-top:22.35pt;width:284.65pt;height:49.25pt;z-index:-26602496;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245" o:spid="_x0000_s2090" type="#_x0000_t202" style="position:absolute;margin-left:275.15pt;margin-top:84.1pt;width:73pt;height:13.05pt;z-index:-26601984;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15520"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5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251" o:spid="_x0000_s2088" type="#_x0000_t202" style="position:absolute;margin-left:169.3pt;margin-top:22.35pt;width:284.65pt;height:49.25pt;z-index:-26600448;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17056"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5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255" o:spid="_x0000_s2086" type="#_x0000_t202" style="position:absolute;margin-left:169.3pt;margin-top:22.35pt;width:284.65pt;height:49.25pt;z-index:-26598912;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256" o:spid="_x0000_s2085" type="#_x0000_t202" style="position:absolute;margin-left:275.15pt;margin-top:84.1pt;width:73pt;height:13.05pt;z-index:-26598400;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19104"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5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261" o:spid="_x0000_s2083" type="#_x0000_t202" style="position:absolute;margin-left:169.3pt;margin-top:22.35pt;width:284.65pt;height:49.25pt;z-index:-26596864;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20640"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5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276" o:spid="_x0000_s2081" type="#_x0000_t202" style="position:absolute;margin-left:169.3pt;margin-top:22.35pt;width:284.65pt;height:49.25pt;z-index:-26595328;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277" o:spid="_x0000_s2080" type="#_x0000_t202" style="position:absolute;margin-left:275.15pt;margin-top:84.1pt;width:73pt;height:13.05pt;z-index:-26594816;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22688"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6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283" o:spid="_x0000_s2078" type="#_x0000_t202" style="position:absolute;margin-left:169.3pt;margin-top:22.35pt;width:284.65pt;height:49.25pt;z-index:-26593280;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75072"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13" o:spid="_x0000_s2145" type="#_x0000_t202" style="position:absolute;margin-left:169.3pt;margin-top:22.35pt;width:284.65pt;height:49.25pt;z-index:-26640896;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14" o:spid="_x0000_s2144" type="#_x0000_t202" style="position:absolute;margin-left:275.15pt;margin-top:84.1pt;width:73pt;height:13.05pt;z-index:-26640384;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24224"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6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300" o:spid="_x0000_s2076" type="#_x0000_t202" style="position:absolute;margin-left:169.3pt;margin-top:22.35pt;width:284.65pt;height:49.25pt;z-index:-26591744;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301" o:spid="_x0000_s2075" type="#_x0000_t202" style="position:absolute;margin-left:275.15pt;margin-top:84.1pt;width:73pt;height:13.05pt;z-index:-26591232;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26272"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6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307" o:spid="_x0000_s2073" type="#_x0000_t202" style="position:absolute;margin-left:169.3pt;margin-top:22.35pt;width:284.65pt;height:49.25pt;z-index:-26589696;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27808"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6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311" o:spid="_x0000_s2071" type="#_x0000_t202" style="position:absolute;margin-left:169.3pt;margin-top:22.35pt;width:284.65pt;height:49.25pt;z-index:-26588160;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312" o:spid="_x0000_s2070" type="#_x0000_t202" style="position:absolute;margin-left:275.15pt;margin-top:84.1pt;width:73pt;height:13.05pt;z-index:-26587648;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29856"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7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318" o:spid="_x0000_s2068" type="#_x0000_t202" style="position:absolute;margin-left:169.3pt;margin-top:22.35pt;width:284.65pt;height:49.25pt;z-index:-26586112;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31392"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7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338" o:spid="_x0000_s2066" type="#_x0000_t202" style="position:absolute;margin-left:169.3pt;margin-top:22.35pt;width:284.65pt;height:49.25pt;z-index:-26584576;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339" o:spid="_x0000_s2065" type="#_x0000_t202" style="position:absolute;margin-left:275.15pt;margin-top:84.1pt;width:73pt;height:13.05pt;z-index:-26584064;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33440"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7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350" o:spid="_x0000_s2063" type="#_x0000_t202" style="position:absolute;margin-left:169.3pt;margin-top:22.35pt;width:284.65pt;height:49.25pt;z-index:-26582528;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34976"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7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357" o:spid="_x0000_s2061" type="#_x0000_t202" style="position:absolute;margin-left:169.3pt;margin-top:22.35pt;width:284.65pt;height:49.25pt;z-index:-26580992;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358" o:spid="_x0000_s2060" type="#_x0000_t202" style="position:absolute;margin-left:275.15pt;margin-top:84.1pt;width:73pt;height:13.05pt;z-index:-26580480;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37024"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8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372" o:spid="_x0000_s2058" type="#_x0000_t202" style="position:absolute;margin-left:169.3pt;margin-top:22.35pt;width:284.65pt;height:49.25pt;z-index:-26578944;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38560"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8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384" o:spid="_x0000_s2056" type="#_x0000_t202" style="position:absolute;margin-left:169.3pt;margin-top:22.35pt;width:284.65pt;height:49.25pt;z-index:-26577408;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385" o:spid="_x0000_s2055" type="#_x0000_t202" style="position:absolute;margin-left:275.15pt;margin-top:84.1pt;width:73pt;height:13.05pt;z-index:-26576896;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40608"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8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390" o:spid="_x0000_s2053" type="#_x0000_t202" style="position:absolute;margin-left:169.3pt;margin-top:22.35pt;width:284.65pt;height:49.25pt;z-index:-26575360;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77120"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22" o:spid="_x0000_s2142" type="#_x0000_t202" style="position:absolute;margin-left:169.3pt;margin-top:22.35pt;width:284.65pt;height:49.25pt;z-index:-26638848;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23" o:spid="_x0000_s2141" type="#_x0000_t202" style="position:absolute;margin-left:275.15pt;margin-top:84.1pt;width:73pt;height:13.05pt;z-index:-26638336;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742144"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8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398" o:spid="_x0000_s2051" type="#_x0000_t202" style="position:absolute;margin-left:169.3pt;margin-top:22.35pt;width:284.65pt;height:49.25pt;z-index:-26573824;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399" o:spid="_x0000_s2050" type="#_x0000_t202" style="position:absolute;margin-left:275.15pt;margin-top:84.1pt;width:73pt;height:13.05pt;z-index:-26573312;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79168"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30" o:spid="_x0000_s2139" type="#_x0000_t202" style="position:absolute;margin-left:169.3pt;margin-top:22.35pt;width:284.65pt;height:49.25pt;z-index:-26636800;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80704"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38" o:spid="_x0000_s2137" type="#_x0000_t202" style="position:absolute;margin-left:169.3pt;margin-top:22.35pt;width:284.65pt;height:49.25pt;z-index:-26635264;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39" o:spid="_x0000_s2136" type="#_x0000_t202" style="position:absolute;margin-left:275.15pt;margin-top:84.1pt;width:73pt;height:13.05pt;z-index:-26634752;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82752"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48" o:spid="_x0000_s2134" type="#_x0000_t202" style="position:absolute;margin-left:169.3pt;margin-top:22.35pt;width:284.65pt;height:49.25pt;z-index:-26633216;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84288"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86" o:spid="_x0000_s2132" type="#_x0000_t202" style="position:absolute;margin-left:169.3pt;margin-top:22.35pt;width:284.65pt;height:49.25pt;z-index:-26631680;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r w:rsidRPr="005956A8">
      <w:pict>
        <v:shape id="docshape87" o:spid="_x0000_s2131" type="#_x0000_t202" style="position:absolute;margin-left:275.15pt;margin-top:84.1pt;width:73pt;height:13.05pt;z-index:-26631168;mso-position-horizontal-relative:page;mso-position-vertical-relative:page" filled="f" stroked="f">
          <v:textbox inset="0,0,0,0">
            <w:txbxContent>
              <w:p w:rsidR="00F3183C" w:rsidRDefault="00F3183C">
                <w:pPr>
                  <w:spacing w:before="10"/>
                  <w:ind w:left="20"/>
                  <w:rPr>
                    <w:sz w:val="20"/>
                  </w:rPr>
                </w:pPr>
                <w:r>
                  <w:rPr>
                    <w:spacing w:val="-2"/>
                    <w:sz w:val="20"/>
                  </w:rPr>
                  <w:t>NECLASIFICAT</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3C" w:rsidRDefault="00F3183C">
    <w:pPr>
      <w:pStyle w:val="BodyText"/>
      <w:spacing w:line="14" w:lineRule="auto"/>
      <w:ind w:left="0"/>
      <w:rPr>
        <w:sz w:val="20"/>
      </w:rPr>
    </w:pPr>
    <w:r>
      <w:rPr>
        <w:noProof/>
        <w:lang w:val="en-US"/>
      </w:rPr>
      <w:drawing>
        <wp:anchor distT="0" distB="0" distL="0" distR="0" simplePos="0" relativeHeight="476686336" behindDoc="1" locked="0" layoutInCell="1" allowOverlap="1">
          <wp:simplePos x="0" y="0"/>
          <wp:positionH relativeFrom="page">
            <wp:posOffset>1124585</wp:posOffset>
          </wp:positionH>
          <wp:positionV relativeFrom="page">
            <wp:posOffset>296544</wp:posOffset>
          </wp:positionV>
          <wp:extent cx="470534" cy="692150"/>
          <wp:effectExtent l="0" t="0" r="0" b="0"/>
          <wp:wrapNone/>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1" cstate="print"/>
                  <a:stretch>
                    <a:fillRect/>
                  </a:stretch>
                </pic:blipFill>
                <pic:spPr>
                  <a:xfrm>
                    <a:off x="0" y="0"/>
                    <a:ext cx="470534" cy="692150"/>
                  </a:xfrm>
                  <a:prstGeom prst="rect">
                    <a:avLst/>
                  </a:prstGeom>
                </pic:spPr>
              </pic:pic>
            </a:graphicData>
          </a:graphic>
        </wp:anchor>
      </w:drawing>
    </w:r>
    <w:r w:rsidRPr="005956A8">
      <w:pict>
        <v:shapetype id="_x0000_t202" coordsize="21600,21600" o:spt="202" path="m,l,21600r21600,l21600,xe">
          <v:stroke joinstyle="miter"/>
          <v:path gradientshapeok="t" o:connecttype="rect"/>
        </v:shapetype>
        <v:shape id="docshape102" o:spid="_x0000_s2129" type="#_x0000_t202" style="position:absolute;margin-left:169.3pt;margin-top:22.35pt;width:284.65pt;height:49.25pt;z-index:-26629632;mso-position-horizontal-relative:page;mso-position-vertical-relative:page" filled="f" stroked="f">
          <v:textbox inset="0,0,0,0">
            <w:txbxContent>
              <w:p w:rsidR="00F3183C" w:rsidRDefault="00F3183C">
                <w:pPr>
                  <w:spacing w:line="551" w:lineRule="exact"/>
                  <w:ind w:left="29" w:right="29"/>
                  <w:jc w:val="center"/>
                  <w:rPr>
                    <w:sz w:val="48"/>
                  </w:rPr>
                </w:pPr>
                <w:r>
                  <w:rPr>
                    <w:sz w:val="48"/>
                  </w:rPr>
                  <w:t>RUGBY</w:t>
                </w:r>
                <w:r>
                  <w:rPr>
                    <w:spacing w:val="-22"/>
                    <w:sz w:val="48"/>
                  </w:rPr>
                  <w:t xml:space="preserve"> </w:t>
                </w:r>
                <w:r>
                  <w:rPr>
                    <w:sz w:val="48"/>
                  </w:rPr>
                  <w:t>CONSTRUCT</w:t>
                </w:r>
                <w:r>
                  <w:rPr>
                    <w:spacing w:val="-24"/>
                    <w:sz w:val="48"/>
                  </w:rPr>
                  <w:t xml:space="preserve"> </w:t>
                </w:r>
                <w:r>
                  <w:rPr>
                    <w:spacing w:val="-5"/>
                    <w:sz w:val="48"/>
                  </w:rPr>
                  <w:t>SRL</w:t>
                </w:r>
              </w:p>
              <w:p w:rsidR="00F3183C" w:rsidRDefault="00F3183C">
                <w:pPr>
                  <w:spacing w:line="206" w:lineRule="exact"/>
                  <w:ind w:left="29" w:right="29"/>
                  <w:jc w:val="center"/>
                  <w:rPr>
                    <w:sz w:val="18"/>
                  </w:rPr>
                </w:pPr>
                <w:r>
                  <w:rPr>
                    <w:sz w:val="18"/>
                  </w:rPr>
                  <w:t>Str.</w:t>
                </w:r>
                <w:r>
                  <w:rPr>
                    <w:spacing w:val="-5"/>
                    <w:sz w:val="18"/>
                  </w:rPr>
                  <w:t xml:space="preserve"> </w:t>
                </w:r>
                <w:r>
                  <w:rPr>
                    <w:sz w:val="18"/>
                  </w:rPr>
                  <w:t>Boișoara,</w:t>
                </w:r>
                <w:r>
                  <w:rPr>
                    <w:spacing w:val="-6"/>
                    <w:sz w:val="18"/>
                  </w:rPr>
                  <w:t xml:space="preserve"> </w:t>
                </w:r>
                <w:r>
                  <w:rPr>
                    <w:sz w:val="18"/>
                  </w:rPr>
                  <w:t>Nr.5,</w:t>
                </w:r>
                <w:r>
                  <w:rPr>
                    <w:spacing w:val="-6"/>
                    <w:sz w:val="18"/>
                  </w:rPr>
                  <w:t xml:space="preserve"> </w:t>
                </w:r>
                <w:r>
                  <w:rPr>
                    <w:sz w:val="18"/>
                  </w:rPr>
                  <w:t>etaj</w:t>
                </w:r>
                <w:r>
                  <w:rPr>
                    <w:spacing w:val="-6"/>
                    <w:sz w:val="18"/>
                  </w:rPr>
                  <w:t xml:space="preserve"> </w:t>
                </w:r>
                <w:r>
                  <w:rPr>
                    <w:sz w:val="18"/>
                  </w:rPr>
                  <w:t>1,</w:t>
                </w:r>
                <w:r>
                  <w:rPr>
                    <w:spacing w:val="-5"/>
                    <w:sz w:val="18"/>
                  </w:rPr>
                  <w:t xml:space="preserve"> </w:t>
                </w:r>
                <w:r>
                  <w:rPr>
                    <w:sz w:val="18"/>
                  </w:rPr>
                  <w:t>Sector</w:t>
                </w:r>
                <w:r>
                  <w:rPr>
                    <w:spacing w:val="-10"/>
                    <w:sz w:val="18"/>
                  </w:rPr>
                  <w:t xml:space="preserve"> </w:t>
                </w:r>
                <w:r>
                  <w:rPr>
                    <w:sz w:val="18"/>
                  </w:rPr>
                  <w:t>6,</w:t>
                </w:r>
                <w:r>
                  <w:rPr>
                    <w:spacing w:val="-6"/>
                    <w:sz w:val="18"/>
                  </w:rPr>
                  <w:t xml:space="preserve"> </w:t>
                </w:r>
                <w:r>
                  <w:rPr>
                    <w:sz w:val="18"/>
                  </w:rPr>
                  <w:t>Mun.</w:t>
                </w:r>
                <w:r>
                  <w:rPr>
                    <w:spacing w:val="-6"/>
                    <w:sz w:val="18"/>
                  </w:rPr>
                  <w:t xml:space="preserve"> </w:t>
                </w:r>
                <w:r>
                  <w:rPr>
                    <w:spacing w:val="-2"/>
                    <w:sz w:val="18"/>
                  </w:rPr>
                  <w:t>Bucureşti</w:t>
                </w:r>
              </w:p>
              <w:p w:rsidR="00F3183C" w:rsidRDefault="00F3183C">
                <w:pPr>
                  <w:spacing w:line="207" w:lineRule="exact"/>
                  <w:ind w:left="28" w:right="29"/>
                  <w:jc w:val="center"/>
                  <w:rPr>
                    <w:sz w:val="18"/>
                  </w:rPr>
                </w:pPr>
                <w:r>
                  <w:rPr>
                    <w:sz w:val="18"/>
                  </w:rPr>
                  <w:t>Nr.</w:t>
                </w:r>
                <w:r>
                  <w:rPr>
                    <w:spacing w:val="-4"/>
                    <w:sz w:val="18"/>
                  </w:rPr>
                  <w:t xml:space="preserve"> </w:t>
                </w:r>
                <w:r>
                  <w:rPr>
                    <w:sz w:val="18"/>
                  </w:rPr>
                  <w:t>Reg.</w:t>
                </w:r>
                <w:r>
                  <w:rPr>
                    <w:spacing w:val="-3"/>
                    <w:sz w:val="18"/>
                  </w:rPr>
                  <w:t xml:space="preserve"> </w:t>
                </w:r>
                <w:r>
                  <w:rPr>
                    <w:sz w:val="18"/>
                  </w:rPr>
                  <w:t>Com.</w:t>
                </w:r>
                <w:r>
                  <w:rPr>
                    <w:spacing w:val="-5"/>
                    <w:sz w:val="18"/>
                  </w:rPr>
                  <w:t xml:space="preserve"> </w:t>
                </w:r>
                <w:r>
                  <w:rPr>
                    <w:sz w:val="18"/>
                  </w:rPr>
                  <w:t>J40/6965/27.04.2006,</w:t>
                </w:r>
                <w:r>
                  <w:rPr>
                    <w:spacing w:val="-4"/>
                    <w:sz w:val="18"/>
                  </w:rPr>
                  <w:t xml:space="preserve"> </w:t>
                </w:r>
                <w:r>
                  <w:rPr>
                    <w:sz w:val="18"/>
                  </w:rPr>
                  <w:t>C.U.I.:</w:t>
                </w:r>
                <w:r>
                  <w:rPr>
                    <w:spacing w:val="-5"/>
                    <w:sz w:val="18"/>
                  </w:rPr>
                  <w:t xml:space="preserve"> </w:t>
                </w:r>
                <w:r>
                  <w:rPr>
                    <w:sz w:val="18"/>
                  </w:rPr>
                  <w:t>18620242,</w:t>
                </w:r>
                <w:r>
                  <w:rPr>
                    <w:spacing w:val="-3"/>
                    <w:sz w:val="18"/>
                  </w:rPr>
                  <w:t xml:space="preserve"> </w:t>
                </w:r>
                <w:r>
                  <w:rPr>
                    <w:sz w:val="18"/>
                  </w:rPr>
                  <w:t>Atribut</w:t>
                </w:r>
                <w:r>
                  <w:rPr>
                    <w:spacing w:val="-5"/>
                    <w:sz w:val="18"/>
                  </w:rPr>
                  <w:t xml:space="preserve"> </w:t>
                </w:r>
                <w:r>
                  <w:rPr>
                    <w:sz w:val="18"/>
                  </w:rPr>
                  <w:t>fiscal</w:t>
                </w:r>
                <w:r>
                  <w:rPr>
                    <w:spacing w:val="-4"/>
                    <w:sz w:val="18"/>
                  </w:rPr>
                  <w:t xml:space="preserve"> </w:t>
                </w:r>
                <w:r>
                  <w:rPr>
                    <w:spacing w:val="-5"/>
                    <w:sz w:val="18"/>
                  </w:rPr>
                  <w:t>RO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B2E"/>
    <w:multiLevelType w:val="multilevel"/>
    <w:tmpl w:val="8AF2E766"/>
    <w:lvl w:ilvl="0">
      <w:start w:val="9"/>
      <w:numFmt w:val="decimal"/>
      <w:lvlText w:val="%1"/>
      <w:lvlJc w:val="left"/>
      <w:pPr>
        <w:ind w:left="1029" w:hanging="418"/>
        <w:jc w:val="left"/>
      </w:pPr>
      <w:rPr>
        <w:rFonts w:hint="default"/>
        <w:lang w:val="ro-RO" w:eastAsia="en-US" w:bidi="ar-SA"/>
      </w:rPr>
    </w:lvl>
    <w:lvl w:ilvl="1">
      <w:start w:val="4"/>
      <w:numFmt w:val="decimal"/>
      <w:lvlText w:val="%1.%2."/>
      <w:lvlJc w:val="left"/>
      <w:pPr>
        <w:ind w:left="1029" w:hanging="418"/>
        <w:jc w:val="left"/>
      </w:pPr>
      <w:rPr>
        <w:rFonts w:ascii="Times New Roman" w:eastAsia="Times New Roman" w:hAnsi="Times New Roman" w:cs="Times New Roman" w:hint="default"/>
        <w:b/>
        <w:bCs/>
        <w:i w:val="0"/>
        <w:iCs w:val="0"/>
        <w:w w:val="100"/>
        <w:sz w:val="24"/>
        <w:szCs w:val="24"/>
        <w:lang w:val="ro-RO" w:eastAsia="en-US" w:bidi="ar-SA"/>
      </w:rPr>
    </w:lvl>
    <w:lvl w:ilvl="2">
      <w:numFmt w:val="bullet"/>
      <w:lvlText w:val="•"/>
      <w:lvlJc w:val="left"/>
      <w:pPr>
        <w:ind w:left="3025" w:hanging="418"/>
      </w:pPr>
      <w:rPr>
        <w:rFonts w:hint="default"/>
        <w:lang w:val="ro-RO" w:eastAsia="en-US" w:bidi="ar-SA"/>
      </w:rPr>
    </w:lvl>
    <w:lvl w:ilvl="3">
      <w:numFmt w:val="bullet"/>
      <w:lvlText w:val="•"/>
      <w:lvlJc w:val="left"/>
      <w:pPr>
        <w:ind w:left="4027" w:hanging="418"/>
      </w:pPr>
      <w:rPr>
        <w:rFonts w:hint="default"/>
        <w:lang w:val="ro-RO" w:eastAsia="en-US" w:bidi="ar-SA"/>
      </w:rPr>
    </w:lvl>
    <w:lvl w:ilvl="4">
      <w:numFmt w:val="bullet"/>
      <w:lvlText w:val="•"/>
      <w:lvlJc w:val="left"/>
      <w:pPr>
        <w:ind w:left="5030" w:hanging="418"/>
      </w:pPr>
      <w:rPr>
        <w:rFonts w:hint="default"/>
        <w:lang w:val="ro-RO" w:eastAsia="en-US" w:bidi="ar-SA"/>
      </w:rPr>
    </w:lvl>
    <w:lvl w:ilvl="5">
      <w:numFmt w:val="bullet"/>
      <w:lvlText w:val="•"/>
      <w:lvlJc w:val="left"/>
      <w:pPr>
        <w:ind w:left="6033" w:hanging="418"/>
      </w:pPr>
      <w:rPr>
        <w:rFonts w:hint="default"/>
        <w:lang w:val="ro-RO" w:eastAsia="en-US" w:bidi="ar-SA"/>
      </w:rPr>
    </w:lvl>
    <w:lvl w:ilvl="6">
      <w:numFmt w:val="bullet"/>
      <w:lvlText w:val="•"/>
      <w:lvlJc w:val="left"/>
      <w:pPr>
        <w:ind w:left="7035" w:hanging="418"/>
      </w:pPr>
      <w:rPr>
        <w:rFonts w:hint="default"/>
        <w:lang w:val="ro-RO" w:eastAsia="en-US" w:bidi="ar-SA"/>
      </w:rPr>
    </w:lvl>
    <w:lvl w:ilvl="7">
      <w:numFmt w:val="bullet"/>
      <w:lvlText w:val="•"/>
      <w:lvlJc w:val="left"/>
      <w:pPr>
        <w:ind w:left="8038" w:hanging="418"/>
      </w:pPr>
      <w:rPr>
        <w:rFonts w:hint="default"/>
        <w:lang w:val="ro-RO" w:eastAsia="en-US" w:bidi="ar-SA"/>
      </w:rPr>
    </w:lvl>
    <w:lvl w:ilvl="8">
      <w:numFmt w:val="bullet"/>
      <w:lvlText w:val="•"/>
      <w:lvlJc w:val="left"/>
      <w:pPr>
        <w:ind w:left="9041" w:hanging="418"/>
      </w:pPr>
      <w:rPr>
        <w:rFonts w:hint="default"/>
        <w:lang w:val="ro-RO" w:eastAsia="en-US" w:bidi="ar-SA"/>
      </w:rPr>
    </w:lvl>
  </w:abstractNum>
  <w:abstractNum w:abstractNumId="1">
    <w:nsid w:val="00F31501"/>
    <w:multiLevelType w:val="hybridMultilevel"/>
    <w:tmpl w:val="E3BA0938"/>
    <w:lvl w:ilvl="0" w:tplc="1C66DA18">
      <w:numFmt w:val="bullet"/>
      <w:lvlText w:val="-"/>
      <w:lvlJc w:val="left"/>
      <w:pPr>
        <w:ind w:left="551" w:hanging="200"/>
      </w:pPr>
      <w:rPr>
        <w:rFonts w:ascii="Times New Roman" w:eastAsia="Times New Roman" w:hAnsi="Times New Roman" w:cs="Times New Roman" w:hint="default"/>
        <w:b w:val="0"/>
        <w:bCs w:val="0"/>
        <w:i w:val="0"/>
        <w:iCs w:val="0"/>
        <w:w w:val="99"/>
        <w:sz w:val="24"/>
        <w:szCs w:val="24"/>
        <w:lang w:val="ro-RO" w:eastAsia="en-US" w:bidi="ar-SA"/>
      </w:rPr>
    </w:lvl>
    <w:lvl w:ilvl="1" w:tplc="8E1653F0">
      <w:numFmt w:val="bullet"/>
      <w:lvlText w:val="•"/>
      <w:lvlJc w:val="left"/>
      <w:pPr>
        <w:ind w:left="1608" w:hanging="200"/>
      </w:pPr>
      <w:rPr>
        <w:rFonts w:hint="default"/>
        <w:lang w:val="ro-RO" w:eastAsia="en-US" w:bidi="ar-SA"/>
      </w:rPr>
    </w:lvl>
    <w:lvl w:ilvl="2" w:tplc="A656D234">
      <w:numFmt w:val="bullet"/>
      <w:lvlText w:val="•"/>
      <w:lvlJc w:val="left"/>
      <w:pPr>
        <w:ind w:left="2657" w:hanging="200"/>
      </w:pPr>
      <w:rPr>
        <w:rFonts w:hint="default"/>
        <w:lang w:val="ro-RO" w:eastAsia="en-US" w:bidi="ar-SA"/>
      </w:rPr>
    </w:lvl>
    <w:lvl w:ilvl="3" w:tplc="A59A80E6">
      <w:numFmt w:val="bullet"/>
      <w:lvlText w:val="•"/>
      <w:lvlJc w:val="left"/>
      <w:pPr>
        <w:ind w:left="3705" w:hanging="200"/>
      </w:pPr>
      <w:rPr>
        <w:rFonts w:hint="default"/>
        <w:lang w:val="ro-RO" w:eastAsia="en-US" w:bidi="ar-SA"/>
      </w:rPr>
    </w:lvl>
    <w:lvl w:ilvl="4" w:tplc="7FF42DD2">
      <w:numFmt w:val="bullet"/>
      <w:lvlText w:val="•"/>
      <w:lvlJc w:val="left"/>
      <w:pPr>
        <w:ind w:left="4754" w:hanging="200"/>
      </w:pPr>
      <w:rPr>
        <w:rFonts w:hint="default"/>
        <w:lang w:val="ro-RO" w:eastAsia="en-US" w:bidi="ar-SA"/>
      </w:rPr>
    </w:lvl>
    <w:lvl w:ilvl="5" w:tplc="2012C0FA">
      <w:numFmt w:val="bullet"/>
      <w:lvlText w:val="•"/>
      <w:lvlJc w:val="left"/>
      <w:pPr>
        <w:ind w:left="5803" w:hanging="200"/>
      </w:pPr>
      <w:rPr>
        <w:rFonts w:hint="default"/>
        <w:lang w:val="ro-RO" w:eastAsia="en-US" w:bidi="ar-SA"/>
      </w:rPr>
    </w:lvl>
    <w:lvl w:ilvl="6" w:tplc="E3EC807C">
      <w:numFmt w:val="bullet"/>
      <w:lvlText w:val="•"/>
      <w:lvlJc w:val="left"/>
      <w:pPr>
        <w:ind w:left="6851" w:hanging="200"/>
      </w:pPr>
      <w:rPr>
        <w:rFonts w:hint="default"/>
        <w:lang w:val="ro-RO" w:eastAsia="en-US" w:bidi="ar-SA"/>
      </w:rPr>
    </w:lvl>
    <w:lvl w:ilvl="7" w:tplc="96604968">
      <w:numFmt w:val="bullet"/>
      <w:lvlText w:val="•"/>
      <w:lvlJc w:val="left"/>
      <w:pPr>
        <w:ind w:left="7900" w:hanging="200"/>
      </w:pPr>
      <w:rPr>
        <w:rFonts w:hint="default"/>
        <w:lang w:val="ro-RO" w:eastAsia="en-US" w:bidi="ar-SA"/>
      </w:rPr>
    </w:lvl>
    <w:lvl w:ilvl="8" w:tplc="93943928">
      <w:numFmt w:val="bullet"/>
      <w:lvlText w:val="•"/>
      <w:lvlJc w:val="left"/>
      <w:pPr>
        <w:ind w:left="8949" w:hanging="200"/>
      </w:pPr>
      <w:rPr>
        <w:rFonts w:hint="default"/>
        <w:lang w:val="ro-RO" w:eastAsia="en-US" w:bidi="ar-SA"/>
      </w:rPr>
    </w:lvl>
  </w:abstractNum>
  <w:abstractNum w:abstractNumId="2">
    <w:nsid w:val="010D7C7F"/>
    <w:multiLevelType w:val="hybridMultilevel"/>
    <w:tmpl w:val="CCFC81BA"/>
    <w:lvl w:ilvl="0" w:tplc="32C03932">
      <w:start w:val="1"/>
      <w:numFmt w:val="lowerLetter"/>
      <w:lvlText w:val="%1)"/>
      <w:lvlJc w:val="left"/>
      <w:pPr>
        <w:ind w:left="811" w:hanging="260"/>
        <w:jc w:val="left"/>
      </w:pPr>
      <w:rPr>
        <w:rFonts w:ascii="Times New Roman" w:eastAsia="Times New Roman" w:hAnsi="Times New Roman" w:cs="Times New Roman" w:hint="default"/>
        <w:b/>
        <w:bCs/>
        <w:i w:val="0"/>
        <w:iCs w:val="0"/>
        <w:w w:val="99"/>
        <w:sz w:val="24"/>
        <w:szCs w:val="24"/>
        <w:lang w:val="ro-RO" w:eastAsia="en-US" w:bidi="ar-SA"/>
      </w:rPr>
    </w:lvl>
    <w:lvl w:ilvl="1" w:tplc="9E20BCD2">
      <w:numFmt w:val="bullet"/>
      <w:lvlText w:val=""/>
      <w:lvlJc w:val="left"/>
      <w:pPr>
        <w:ind w:left="1271" w:hanging="720"/>
      </w:pPr>
      <w:rPr>
        <w:rFonts w:ascii="Wingdings" w:eastAsia="Wingdings" w:hAnsi="Wingdings" w:cs="Wingdings" w:hint="default"/>
        <w:b w:val="0"/>
        <w:bCs w:val="0"/>
        <w:i w:val="0"/>
        <w:iCs w:val="0"/>
        <w:w w:val="100"/>
        <w:sz w:val="24"/>
        <w:szCs w:val="24"/>
        <w:lang w:val="ro-RO" w:eastAsia="en-US" w:bidi="ar-SA"/>
      </w:rPr>
    </w:lvl>
    <w:lvl w:ilvl="2" w:tplc="6CA42C2C">
      <w:numFmt w:val="bullet"/>
      <w:lvlText w:val="•"/>
      <w:lvlJc w:val="left"/>
      <w:pPr>
        <w:ind w:left="2365" w:hanging="720"/>
      </w:pPr>
      <w:rPr>
        <w:rFonts w:hint="default"/>
        <w:lang w:val="ro-RO" w:eastAsia="en-US" w:bidi="ar-SA"/>
      </w:rPr>
    </w:lvl>
    <w:lvl w:ilvl="3" w:tplc="EA069E0A">
      <w:numFmt w:val="bullet"/>
      <w:lvlText w:val="•"/>
      <w:lvlJc w:val="left"/>
      <w:pPr>
        <w:ind w:left="3450" w:hanging="720"/>
      </w:pPr>
      <w:rPr>
        <w:rFonts w:hint="default"/>
        <w:lang w:val="ro-RO" w:eastAsia="en-US" w:bidi="ar-SA"/>
      </w:rPr>
    </w:lvl>
    <w:lvl w:ilvl="4" w:tplc="7B3E6A2C">
      <w:numFmt w:val="bullet"/>
      <w:lvlText w:val="•"/>
      <w:lvlJc w:val="left"/>
      <w:pPr>
        <w:ind w:left="4535" w:hanging="720"/>
      </w:pPr>
      <w:rPr>
        <w:rFonts w:hint="default"/>
        <w:lang w:val="ro-RO" w:eastAsia="en-US" w:bidi="ar-SA"/>
      </w:rPr>
    </w:lvl>
    <w:lvl w:ilvl="5" w:tplc="9D08B6E4">
      <w:numFmt w:val="bullet"/>
      <w:lvlText w:val="•"/>
      <w:lvlJc w:val="left"/>
      <w:pPr>
        <w:ind w:left="5620" w:hanging="720"/>
      </w:pPr>
      <w:rPr>
        <w:rFonts w:hint="default"/>
        <w:lang w:val="ro-RO" w:eastAsia="en-US" w:bidi="ar-SA"/>
      </w:rPr>
    </w:lvl>
    <w:lvl w:ilvl="6" w:tplc="F0E05D08">
      <w:numFmt w:val="bullet"/>
      <w:lvlText w:val="•"/>
      <w:lvlJc w:val="left"/>
      <w:pPr>
        <w:ind w:left="6705" w:hanging="720"/>
      </w:pPr>
      <w:rPr>
        <w:rFonts w:hint="default"/>
        <w:lang w:val="ro-RO" w:eastAsia="en-US" w:bidi="ar-SA"/>
      </w:rPr>
    </w:lvl>
    <w:lvl w:ilvl="7" w:tplc="8D08135E">
      <w:numFmt w:val="bullet"/>
      <w:lvlText w:val="•"/>
      <w:lvlJc w:val="left"/>
      <w:pPr>
        <w:ind w:left="7790" w:hanging="720"/>
      </w:pPr>
      <w:rPr>
        <w:rFonts w:hint="default"/>
        <w:lang w:val="ro-RO" w:eastAsia="en-US" w:bidi="ar-SA"/>
      </w:rPr>
    </w:lvl>
    <w:lvl w:ilvl="8" w:tplc="58F08130">
      <w:numFmt w:val="bullet"/>
      <w:lvlText w:val="•"/>
      <w:lvlJc w:val="left"/>
      <w:pPr>
        <w:ind w:left="8876" w:hanging="720"/>
      </w:pPr>
      <w:rPr>
        <w:rFonts w:hint="default"/>
        <w:lang w:val="ro-RO" w:eastAsia="en-US" w:bidi="ar-SA"/>
      </w:rPr>
    </w:lvl>
  </w:abstractNum>
  <w:abstractNum w:abstractNumId="3">
    <w:nsid w:val="017226B0"/>
    <w:multiLevelType w:val="hybridMultilevel"/>
    <w:tmpl w:val="EDE89CEE"/>
    <w:lvl w:ilvl="0" w:tplc="F816043A">
      <w:numFmt w:val="bullet"/>
      <w:lvlText w:val=""/>
      <w:lvlJc w:val="left"/>
      <w:pPr>
        <w:ind w:left="551" w:hanging="720"/>
      </w:pPr>
      <w:rPr>
        <w:rFonts w:ascii="Wingdings" w:eastAsia="Wingdings" w:hAnsi="Wingdings" w:cs="Wingdings" w:hint="default"/>
        <w:b w:val="0"/>
        <w:bCs w:val="0"/>
        <w:i w:val="0"/>
        <w:iCs w:val="0"/>
        <w:w w:val="100"/>
        <w:sz w:val="24"/>
        <w:szCs w:val="24"/>
        <w:lang w:val="ro-RO" w:eastAsia="en-US" w:bidi="ar-SA"/>
      </w:rPr>
    </w:lvl>
    <w:lvl w:ilvl="1" w:tplc="62FAA05C">
      <w:numFmt w:val="bullet"/>
      <w:lvlText w:val=""/>
      <w:lvlJc w:val="left"/>
      <w:pPr>
        <w:ind w:left="551" w:hanging="874"/>
      </w:pPr>
      <w:rPr>
        <w:rFonts w:ascii="Wingdings" w:eastAsia="Wingdings" w:hAnsi="Wingdings" w:cs="Wingdings" w:hint="default"/>
        <w:b w:val="0"/>
        <w:bCs w:val="0"/>
        <w:i w:val="0"/>
        <w:iCs w:val="0"/>
        <w:w w:val="100"/>
        <w:sz w:val="24"/>
        <w:szCs w:val="24"/>
        <w:lang w:val="ro-RO" w:eastAsia="en-US" w:bidi="ar-SA"/>
      </w:rPr>
    </w:lvl>
    <w:lvl w:ilvl="2" w:tplc="5F501218">
      <w:numFmt w:val="bullet"/>
      <w:lvlText w:val="•"/>
      <w:lvlJc w:val="left"/>
      <w:pPr>
        <w:ind w:left="2657" w:hanging="874"/>
      </w:pPr>
      <w:rPr>
        <w:rFonts w:hint="default"/>
        <w:lang w:val="ro-RO" w:eastAsia="en-US" w:bidi="ar-SA"/>
      </w:rPr>
    </w:lvl>
    <w:lvl w:ilvl="3" w:tplc="8C12F844">
      <w:numFmt w:val="bullet"/>
      <w:lvlText w:val="•"/>
      <w:lvlJc w:val="left"/>
      <w:pPr>
        <w:ind w:left="3705" w:hanging="874"/>
      </w:pPr>
      <w:rPr>
        <w:rFonts w:hint="default"/>
        <w:lang w:val="ro-RO" w:eastAsia="en-US" w:bidi="ar-SA"/>
      </w:rPr>
    </w:lvl>
    <w:lvl w:ilvl="4" w:tplc="F57E7DD0">
      <w:numFmt w:val="bullet"/>
      <w:lvlText w:val="•"/>
      <w:lvlJc w:val="left"/>
      <w:pPr>
        <w:ind w:left="4754" w:hanging="874"/>
      </w:pPr>
      <w:rPr>
        <w:rFonts w:hint="default"/>
        <w:lang w:val="ro-RO" w:eastAsia="en-US" w:bidi="ar-SA"/>
      </w:rPr>
    </w:lvl>
    <w:lvl w:ilvl="5" w:tplc="35C8B080">
      <w:numFmt w:val="bullet"/>
      <w:lvlText w:val="•"/>
      <w:lvlJc w:val="left"/>
      <w:pPr>
        <w:ind w:left="5803" w:hanging="874"/>
      </w:pPr>
      <w:rPr>
        <w:rFonts w:hint="default"/>
        <w:lang w:val="ro-RO" w:eastAsia="en-US" w:bidi="ar-SA"/>
      </w:rPr>
    </w:lvl>
    <w:lvl w:ilvl="6" w:tplc="A3F8EDD2">
      <w:numFmt w:val="bullet"/>
      <w:lvlText w:val="•"/>
      <w:lvlJc w:val="left"/>
      <w:pPr>
        <w:ind w:left="6851" w:hanging="874"/>
      </w:pPr>
      <w:rPr>
        <w:rFonts w:hint="default"/>
        <w:lang w:val="ro-RO" w:eastAsia="en-US" w:bidi="ar-SA"/>
      </w:rPr>
    </w:lvl>
    <w:lvl w:ilvl="7" w:tplc="163C4EE8">
      <w:numFmt w:val="bullet"/>
      <w:lvlText w:val="•"/>
      <w:lvlJc w:val="left"/>
      <w:pPr>
        <w:ind w:left="7900" w:hanging="874"/>
      </w:pPr>
      <w:rPr>
        <w:rFonts w:hint="default"/>
        <w:lang w:val="ro-RO" w:eastAsia="en-US" w:bidi="ar-SA"/>
      </w:rPr>
    </w:lvl>
    <w:lvl w:ilvl="8" w:tplc="874CDEC6">
      <w:numFmt w:val="bullet"/>
      <w:lvlText w:val="•"/>
      <w:lvlJc w:val="left"/>
      <w:pPr>
        <w:ind w:left="8949" w:hanging="874"/>
      </w:pPr>
      <w:rPr>
        <w:rFonts w:hint="default"/>
        <w:lang w:val="ro-RO" w:eastAsia="en-US" w:bidi="ar-SA"/>
      </w:rPr>
    </w:lvl>
  </w:abstractNum>
  <w:abstractNum w:abstractNumId="4">
    <w:nsid w:val="021A3DB0"/>
    <w:multiLevelType w:val="multilevel"/>
    <w:tmpl w:val="ED683D9A"/>
    <w:lvl w:ilvl="0">
      <w:start w:val="7"/>
      <w:numFmt w:val="decimal"/>
      <w:lvlText w:val="%1"/>
      <w:lvlJc w:val="left"/>
      <w:pPr>
        <w:ind w:left="1259" w:hanging="511"/>
        <w:jc w:val="left"/>
      </w:pPr>
      <w:rPr>
        <w:rFonts w:hint="default"/>
        <w:lang w:val="ro-RO" w:eastAsia="en-US" w:bidi="ar-SA"/>
      </w:rPr>
    </w:lvl>
    <w:lvl w:ilvl="1">
      <w:start w:val="1"/>
      <w:numFmt w:val="decimal"/>
      <w:lvlText w:val="%1.%2."/>
      <w:lvlJc w:val="left"/>
      <w:pPr>
        <w:ind w:left="1259" w:hanging="511"/>
        <w:jc w:val="left"/>
      </w:pPr>
      <w:rPr>
        <w:rFonts w:ascii="Times New Roman" w:eastAsia="Times New Roman" w:hAnsi="Times New Roman" w:cs="Times New Roman" w:hint="default"/>
        <w:b/>
        <w:bCs/>
        <w:i w:val="0"/>
        <w:iCs w:val="0"/>
        <w:w w:val="100"/>
        <w:sz w:val="24"/>
        <w:szCs w:val="24"/>
        <w:lang w:val="ro-RO" w:eastAsia="en-US" w:bidi="ar-SA"/>
      </w:rPr>
    </w:lvl>
    <w:lvl w:ilvl="2">
      <w:numFmt w:val="bullet"/>
      <w:lvlText w:val="-"/>
      <w:lvlJc w:val="left"/>
      <w:pPr>
        <w:ind w:left="551" w:hanging="154"/>
      </w:pPr>
      <w:rPr>
        <w:rFonts w:ascii="Times New Roman" w:eastAsia="Times New Roman" w:hAnsi="Times New Roman" w:cs="Times New Roman" w:hint="default"/>
        <w:w w:val="100"/>
        <w:lang w:val="ro-RO" w:eastAsia="en-US" w:bidi="ar-SA"/>
      </w:rPr>
    </w:lvl>
    <w:lvl w:ilvl="3">
      <w:numFmt w:val="bullet"/>
      <w:lvlText w:val="•"/>
      <w:lvlJc w:val="left"/>
      <w:pPr>
        <w:ind w:left="3434" w:hanging="154"/>
      </w:pPr>
      <w:rPr>
        <w:rFonts w:hint="default"/>
        <w:lang w:val="ro-RO" w:eastAsia="en-US" w:bidi="ar-SA"/>
      </w:rPr>
    </w:lvl>
    <w:lvl w:ilvl="4">
      <w:numFmt w:val="bullet"/>
      <w:lvlText w:val="•"/>
      <w:lvlJc w:val="left"/>
      <w:pPr>
        <w:ind w:left="4522" w:hanging="154"/>
      </w:pPr>
      <w:rPr>
        <w:rFonts w:hint="default"/>
        <w:lang w:val="ro-RO" w:eastAsia="en-US" w:bidi="ar-SA"/>
      </w:rPr>
    </w:lvl>
    <w:lvl w:ilvl="5">
      <w:numFmt w:val="bullet"/>
      <w:lvlText w:val="•"/>
      <w:lvlJc w:val="left"/>
      <w:pPr>
        <w:ind w:left="5609" w:hanging="154"/>
      </w:pPr>
      <w:rPr>
        <w:rFonts w:hint="default"/>
        <w:lang w:val="ro-RO" w:eastAsia="en-US" w:bidi="ar-SA"/>
      </w:rPr>
    </w:lvl>
    <w:lvl w:ilvl="6">
      <w:numFmt w:val="bullet"/>
      <w:lvlText w:val="•"/>
      <w:lvlJc w:val="left"/>
      <w:pPr>
        <w:ind w:left="6696" w:hanging="154"/>
      </w:pPr>
      <w:rPr>
        <w:rFonts w:hint="default"/>
        <w:lang w:val="ro-RO" w:eastAsia="en-US" w:bidi="ar-SA"/>
      </w:rPr>
    </w:lvl>
    <w:lvl w:ilvl="7">
      <w:numFmt w:val="bullet"/>
      <w:lvlText w:val="•"/>
      <w:lvlJc w:val="left"/>
      <w:pPr>
        <w:ind w:left="7784" w:hanging="154"/>
      </w:pPr>
      <w:rPr>
        <w:rFonts w:hint="default"/>
        <w:lang w:val="ro-RO" w:eastAsia="en-US" w:bidi="ar-SA"/>
      </w:rPr>
    </w:lvl>
    <w:lvl w:ilvl="8">
      <w:numFmt w:val="bullet"/>
      <w:lvlText w:val="•"/>
      <w:lvlJc w:val="left"/>
      <w:pPr>
        <w:ind w:left="8871" w:hanging="154"/>
      </w:pPr>
      <w:rPr>
        <w:rFonts w:hint="default"/>
        <w:lang w:val="ro-RO" w:eastAsia="en-US" w:bidi="ar-SA"/>
      </w:rPr>
    </w:lvl>
  </w:abstractNum>
  <w:abstractNum w:abstractNumId="5">
    <w:nsid w:val="05815FF4"/>
    <w:multiLevelType w:val="hybridMultilevel"/>
    <w:tmpl w:val="B694E93C"/>
    <w:lvl w:ilvl="0" w:tplc="5D261052">
      <w:numFmt w:val="bullet"/>
      <w:lvlText w:val="-"/>
      <w:lvlJc w:val="left"/>
      <w:pPr>
        <w:ind w:left="551" w:hanging="180"/>
      </w:pPr>
      <w:rPr>
        <w:rFonts w:ascii="Times New Roman" w:eastAsia="Times New Roman" w:hAnsi="Times New Roman" w:cs="Times New Roman" w:hint="default"/>
        <w:w w:val="100"/>
        <w:lang w:val="ro-RO" w:eastAsia="en-US" w:bidi="ar-SA"/>
      </w:rPr>
    </w:lvl>
    <w:lvl w:ilvl="1" w:tplc="8508FA2E">
      <w:numFmt w:val="bullet"/>
      <w:lvlText w:val="•"/>
      <w:lvlJc w:val="left"/>
      <w:pPr>
        <w:ind w:left="1608" w:hanging="180"/>
      </w:pPr>
      <w:rPr>
        <w:rFonts w:hint="default"/>
        <w:lang w:val="ro-RO" w:eastAsia="en-US" w:bidi="ar-SA"/>
      </w:rPr>
    </w:lvl>
    <w:lvl w:ilvl="2" w:tplc="6590E0BE">
      <w:numFmt w:val="bullet"/>
      <w:lvlText w:val="•"/>
      <w:lvlJc w:val="left"/>
      <w:pPr>
        <w:ind w:left="2657" w:hanging="180"/>
      </w:pPr>
      <w:rPr>
        <w:rFonts w:hint="default"/>
        <w:lang w:val="ro-RO" w:eastAsia="en-US" w:bidi="ar-SA"/>
      </w:rPr>
    </w:lvl>
    <w:lvl w:ilvl="3" w:tplc="9370B0BE">
      <w:numFmt w:val="bullet"/>
      <w:lvlText w:val="•"/>
      <w:lvlJc w:val="left"/>
      <w:pPr>
        <w:ind w:left="3705" w:hanging="180"/>
      </w:pPr>
      <w:rPr>
        <w:rFonts w:hint="default"/>
        <w:lang w:val="ro-RO" w:eastAsia="en-US" w:bidi="ar-SA"/>
      </w:rPr>
    </w:lvl>
    <w:lvl w:ilvl="4" w:tplc="1988DF26">
      <w:numFmt w:val="bullet"/>
      <w:lvlText w:val="•"/>
      <w:lvlJc w:val="left"/>
      <w:pPr>
        <w:ind w:left="4754" w:hanging="180"/>
      </w:pPr>
      <w:rPr>
        <w:rFonts w:hint="default"/>
        <w:lang w:val="ro-RO" w:eastAsia="en-US" w:bidi="ar-SA"/>
      </w:rPr>
    </w:lvl>
    <w:lvl w:ilvl="5" w:tplc="47469BF0">
      <w:numFmt w:val="bullet"/>
      <w:lvlText w:val="•"/>
      <w:lvlJc w:val="left"/>
      <w:pPr>
        <w:ind w:left="5803" w:hanging="180"/>
      </w:pPr>
      <w:rPr>
        <w:rFonts w:hint="default"/>
        <w:lang w:val="ro-RO" w:eastAsia="en-US" w:bidi="ar-SA"/>
      </w:rPr>
    </w:lvl>
    <w:lvl w:ilvl="6" w:tplc="C0143D98">
      <w:numFmt w:val="bullet"/>
      <w:lvlText w:val="•"/>
      <w:lvlJc w:val="left"/>
      <w:pPr>
        <w:ind w:left="6851" w:hanging="180"/>
      </w:pPr>
      <w:rPr>
        <w:rFonts w:hint="default"/>
        <w:lang w:val="ro-RO" w:eastAsia="en-US" w:bidi="ar-SA"/>
      </w:rPr>
    </w:lvl>
    <w:lvl w:ilvl="7" w:tplc="58507116">
      <w:numFmt w:val="bullet"/>
      <w:lvlText w:val="•"/>
      <w:lvlJc w:val="left"/>
      <w:pPr>
        <w:ind w:left="7900" w:hanging="180"/>
      </w:pPr>
      <w:rPr>
        <w:rFonts w:hint="default"/>
        <w:lang w:val="ro-RO" w:eastAsia="en-US" w:bidi="ar-SA"/>
      </w:rPr>
    </w:lvl>
    <w:lvl w:ilvl="8" w:tplc="F0941B06">
      <w:numFmt w:val="bullet"/>
      <w:lvlText w:val="•"/>
      <w:lvlJc w:val="left"/>
      <w:pPr>
        <w:ind w:left="8949" w:hanging="180"/>
      </w:pPr>
      <w:rPr>
        <w:rFonts w:hint="default"/>
        <w:lang w:val="ro-RO" w:eastAsia="en-US" w:bidi="ar-SA"/>
      </w:rPr>
    </w:lvl>
  </w:abstractNum>
  <w:abstractNum w:abstractNumId="6">
    <w:nsid w:val="05F94B8A"/>
    <w:multiLevelType w:val="hybridMultilevel"/>
    <w:tmpl w:val="4E3E0D8C"/>
    <w:lvl w:ilvl="0" w:tplc="2312C2A0">
      <w:numFmt w:val="bullet"/>
      <w:lvlText w:val="-"/>
      <w:lvlJc w:val="left"/>
      <w:pPr>
        <w:ind w:left="551" w:hanging="140"/>
      </w:pPr>
      <w:rPr>
        <w:rFonts w:ascii="Times New Roman" w:eastAsia="Times New Roman" w:hAnsi="Times New Roman" w:cs="Times New Roman" w:hint="default"/>
        <w:b w:val="0"/>
        <w:bCs w:val="0"/>
        <w:i w:val="0"/>
        <w:iCs w:val="0"/>
        <w:w w:val="99"/>
        <w:sz w:val="24"/>
        <w:szCs w:val="24"/>
        <w:lang w:val="ro-RO" w:eastAsia="en-US" w:bidi="ar-SA"/>
      </w:rPr>
    </w:lvl>
    <w:lvl w:ilvl="1" w:tplc="E7987644">
      <w:numFmt w:val="bullet"/>
      <w:lvlText w:val=""/>
      <w:lvlJc w:val="left"/>
      <w:pPr>
        <w:ind w:left="1271" w:hanging="360"/>
      </w:pPr>
      <w:rPr>
        <w:rFonts w:ascii="Symbol" w:eastAsia="Symbol" w:hAnsi="Symbol" w:cs="Symbol" w:hint="default"/>
        <w:b w:val="0"/>
        <w:bCs w:val="0"/>
        <w:i w:val="0"/>
        <w:iCs w:val="0"/>
        <w:w w:val="99"/>
        <w:sz w:val="20"/>
        <w:szCs w:val="20"/>
        <w:lang w:val="ro-RO" w:eastAsia="en-US" w:bidi="ar-SA"/>
      </w:rPr>
    </w:lvl>
    <w:lvl w:ilvl="2" w:tplc="695C4F38">
      <w:numFmt w:val="bullet"/>
      <w:lvlText w:val="•"/>
      <w:lvlJc w:val="left"/>
      <w:pPr>
        <w:ind w:left="2365" w:hanging="360"/>
      </w:pPr>
      <w:rPr>
        <w:rFonts w:hint="default"/>
        <w:lang w:val="ro-RO" w:eastAsia="en-US" w:bidi="ar-SA"/>
      </w:rPr>
    </w:lvl>
    <w:lvl w:ilvl="3" w:tplc="AB0EC016">
      <w:numFmt w:val="bullet"/>
      <w:lvlText w:val="•"/>
      <w:lvlJc w:val="left"/>
      <w:pPr>
        <w:ind w:left="3450" w:hanging="360"/>
      </w:pPr>
      <w:rPr>
        <w:rFonts w:hint="default"/>
        <w:lang w:val="ro-RO" w:eastAsia="en-US" w:bidi="ar-SA"/>
      </w:rPr>
    </w:lvl>
    <w:lvl w:ilvl="4" w:tplc="99E687FC">
      <w:numFmt w:val="bullet"/>
      <w:lvlText w:val="•"/>
      <w:lvlJc w:val="left"/>
      <w:pPr>
        <w:ind w:left="4535" w:hanging="360"/>
      </w:pPr>
      <w:rPr>
        <w:rFonts w:hint="default"/>
        <w:lang w:val="ro-RO" w:eastAsia="en-US" w:bidi="ar-SA"/>
      </w:rPr>
    </w:lvl>
    <w:lvl w:ilvl="5" w:tplc="320EB17C">
      <w:numFmt w:val="bullet"/>
      <w:lvlText w:val="•"/>
      <w:lvlJc w:val="left"/>
      <w:pPr>
        <w:ind w:left="5620" w:hanging="360"/>
      </w:pPr>
      <w:rPr>
        <w:rFonts w:hint="default"/>
        <w:lang w:val="ro-RO" w:eastAsia="en-US" w:bidi="ar-SA"/>
      </w:rPr>
    </w:lvl>
    <w:lvl w:ilvl="6" w:tplc="93C8CA42">
      <w:numFmt w:val="bullet"/>
      <w:lvlText w:val="•"/>
      <w:lvlJc w:val="left"/>
      <w:pPr>
        <w:ind w:left="6705" w:hanging="360"/>
      </w:pPr>
      <w:rPr>
        <w:rFonts w:hint="default"/>
        <w:lang w:val="ro-RO" w:eastAsia="en-US" w:bidi="ar-SA"/>
      </w:rPr>
    </w:lvl>
    <w:lvl w:ilvl="7" w:tplc="CD140C82">
      <w:numFmt w:val="bullet"/>
      <w:lvlText w:val="•"/>
      <w:lvlJc w:val="left"/>
      <w:pPr>
        <w:ind w:left="7790" w:hanging="360"/>
      </w:pPr>
      <w:rPr>
        <w:rFonts w:hint="default"/>
        <w:lang w:val="ro-RO" w:eastAsia="en-US" w:bidi="ar-SA"/>
      </w:rPr>
    </w:lvl>
    <w:lvl w:ilvl="8" w:tplc="3D52023C">
      <w:numFmt w:val="bullet"/>
      <w:lvlText w:val="•"/>
      <w:lvlJc w:val="left"/>
      <w:pPr>
        <w:ind w:left="8876" w:hanging="360"/>
      </w:pPr>
      <w:rPr>
        <w:rFonts w:hint="default"/>
        <w:lang w:val="ro-RO" w:eastAsia="en-US" w:bidi="ar-SA"/>
      </w:rPr>
    </w:lvl>
  </w:abstractNum>
  <w:abstractNum w:abstractNumId="7">
    <w:nsid w:val="06744B3F"/>
    <w:multiLevelType w:val="hybridMultilevel"/>
    <w:tmpl w:val="E7646B06"/>
    <w:lvl w:ilvl="0" w:tplc="57E41E04">
      <w:numFmt w:val="bullet"/>
      <w:lvlText w:val="-"/>
      <w:lvlJc w:val="left"/>
      <w:pPr>
        <w:ind w:left="107" w:hanging="142"/>
      </w:pPr>
      <w:rPr>
        <w:rFonts w:ascii="Times New Roman" w:eastAsia="Times New Roman" w:hAnsi="Times New Roman" w:cs="Times New Roman" w:hint="default"/>
        <w:b w:val="0"/>
        <w:bCs w:val="0"/>
        <w:i w:val="0"/>
        <w:iCs w:val="0"/>
        <w:w w:val="99"/>
        <w:sz w:val="24"/>
        <w:szCs w:val="24"/>
        <w:lang w:val="ro-RO" w:eastAsia="en-US" w:bidi="ar-SA"/>
      </w:rPr>
    </w:lvl>
    <w:lvl w:ilvl="1" w:tplc="FA68F7BE">
      <w:numFmt w:val="bullet"/>
      <w:lvlText w:val="•"/>
      <w:lvlJc w:val="left"/>
      <w:pPr>
        <w:ind w:left="353" w:hanging="142"/>
      </w:pPr>
      <w:rPr>
        <w:rFonts w:hint="default"/>
        <w:lang w:val="ro-RO" w:eastAsia="en-US" w:bidi="ar-SA"/>
      </w:rPr>
    </w:lvl>
    <w:lvl w:ilvl="2" w:tplc="C1EE796A">
      <w:numFmt w:val="bullet"/>
      <w:lvlText w:val="•"/>
      <w:lvlJc w:val="left"/>
      <w:pPr>
        <w:ind w:left="606" w:hanging="142"/>
      </w:pPr>
      <w:rPr>
        <w:rFonts w:hint="default"/>
        <w:lang w:val="ro-RO" w:eastAsia="en-US" w:bidi="ar-SA"/>
      </w:rPr>
    </w:lvl>
    <w:lvl w:ilvl="3" w:tplc="500425C4">
      <w:numFmt w:val="bullet"/>
      <w:lvlText w:val="•"/>
      <w:lvlJc w:val="left"/>
      <w:pPr>
        <w:ind w:left="859" w:hanging="142"/>
      </w:pPr>
      <w:rPr>
        <w:rFonts w:hint="default"/>
        <w:lang w:val="ro-RO" w:eastAsia="en-US" w:bidi="ar-SA"/>
      </w:rPr>
    </w:lvl>
    <w:lvl w:ilvl="4" w:tplc="3BDE1AB2">
      <w:numFmt w:val="bullet"/>
      <w:lvlText w:val="•"/>
      <w:lvlJc w:val="left"/>
      <w:pPr>
        <w:ind w:left="1113" w:hanging="142"/>
      </w:pPr>
      <w:rPr>
        <w:rFonts w:hint="default"/>
        <w:lang w:val="ro-RO" w:eastAsia="en-US" w:bidi="ar-SA"/>
      </w:rPr>
    </w:lvl>
    <w:lvl w:ilvl="5" w:tplc="784694AA">
      <w:numFmt w:val="bullet"/>
      <w:lvlText w:val="•"/>
      <w:lvlJc w:val="left"/>
      <w:pPr>
        <w:ind w:left="1366" w:hanging="142"/>
      </w:pPr>
      <w:rPr>
        <w:rFonts w:hint="default"/>
        <w:lang w:val="ro-RO" w:eastAsia="en-US" w:bidi="ar-SA"/>
      </w:rPr>
    </w:lvl>
    <w:lvl w:ilvl="6" w:tplc="E2A0B02C">
      <w:numFmt w:val="bullet"/>
      <w:lvlText w:val="•"/>
      <w:lvlJc w:val="left"/>
      <w:pPr>
        <w:ind w:left="1619" w:hanging="142"/>
      </w:pPr>
      <w:rPr>
        <w:rFonts w:hint="default"/>
        <w:lang w:val="ro-RO" w:eastAsia="en-US" w:bidi="ar-SA"/>
      </w:rPr>
    </w:lvl>
    <w:lvl w:ilvl="7" w:tplc="0D549DFC">
      <w:numFmt w:val="bullet"/>
      <w:lvlText w:val="•"/>
      <w:lvlJc w:val="left"/>
      <w:pPr>
        <w:ind w:left="1873" w:hanging="142"/>
      </w:pPr>
      <w:rPr>
        <w:rFonts w:hint="default"/>
        <w:lang w:val="ro-RO" w:eastAsia="en-US" w:bidi="ar-SA"/>
      </w:rPr>
    </w:lvl>
    <w:lvl w:ilvl="8" w:tplc="3F9245EE">
      <w:numFmt w:val="bullet"/>
      <w:lvlText w:val="•"/>
      <w:lvlJc w:val="left"/>
      <w:pPr>
        <w:ind w:left="2126" w:hanging="142"/>
      </w:pPr>
      <w:rPr>
        <w:rFonts w:hint="default"/>
        <w:lang w:val="ro-RO" w:eastAsia="en-US" w:bidi="ar-SA"/>
      </w:rPr>
    </w:lvl>
  </w:abstractNum>
  <w:abstractNum w:abstractNumId="8">
    <w:nsid w:val="085A0B99"/>
    <w:multiLevelType w:val="hybridMultilevel"/>
    <w:tmpl w:val="34FE618E"/>
    <w:lvl w:ilvl="0" w:tplc="1DA83D30">
      <w:numFmt w:val="bullet"/>
      <w:lvlText w:val=""/>
      <w:lvlJc w:val="left"/>
      <w:pPr>
        <w:ind w:left="1684" w:hanging="425"/>
      </w:pPr>
      <w:rPr>
        <w:rFonts w:ascii="Symbol" w:eastAsia="Symbol" w:hAnsi="Symbol" w:cs="Symbol" w:hint="default"/>
        <w:b w:val="0"/>
        <w:bCs w:val="0"/>
        <w:i w:val="0"/>
        <w:iCs w:val="0"/>
        <w:w w:val="100"/>
        <w:sz w:val="24"/>
        <w:szCs w:val="24"/>
        <w:lang w:val="ro-RO" w:eastAsia="en-US" w:bidi="ar-SA"/>
      </w:rPr>
    </w:lvl>
    <w:lvl w:ilvl="1" w:tplc="ADC0184E">
      <w:numFmt w:val="bullet"/>
      <w:lvlText w:val="-"/>
      <w:lvlJc w:val="left"/>
      <w:pPr>
        <w:ind w:left="1970" w:hanging="308"/>
      </w:pPr>
      <w:rPr>
        <w:rFonts w:ascii="Times New Roman" w:eastAsia="Times New Roman" w:hAnsi="Times New Roman" w:cs="Times New Roman" w:hint="default"/>
        <w:b w:val="0"/>
        <w:bCs w:val="0"/>
        <w:i w:val="0"/>
        <w:iCs w:val="0"/>
        <w:w w:val="99"/>
        <w:sz w:val="24"/>
        <w:szCs w:val="24"/>
        <w:lang w:val="ro-RO" w:eastAsia="en-US" w:bidi="ar-SA"/>
      </w:rPr>
    </w:lvl>
    <w:lvl w:ilvl="2" w:tplc="DF8E0932">
      <w:numFmt w:val="bullet"/>
      <w:lvlText w:val="•"/>
      <w:lvlJc w:val="left"/>
      <w:pPr>
        <w:ind w:left="2987" w:hanging="308"/>
      </w:pPr>
      <w:rPr>
        <w:rFonts w:hint="default"/>
        <w:lang w:val="ro-RO" w:eastAsia="en-US" w:bidi="ar-SA"/>
      </w:rPr>
    </w:lvl>
    <w:lvl w:ilvl="3" w:tplc="15BC1906">
      <w:numFmt w:val="bullet"/>
      <w:lvlText w:val="•"/>
      <w:lvlJc w:val="left"/>
      <w:pPr>
        <w:ind w:left="3994" w:hanging="308"/>
      </w:pPr>
      <w:rPr>
        <w:rFonts w:hint="default"/>
        <w:lang w:val="ro-RO" w:eastAsia="en-US" w:bidi="ar-SA"/>
      </w:rPr>
    </w:lvl>
    <w:lvl w:ilvl="4" w:tplc="38E89FF4">
      <w:numFmt w:val="bullet"/>
      <w:lvlText w:val="•"/>
      <w:lvlJc w:val="left"/>
      <w:pPr>
        <w:ind w:left="5002" w:hanging="308"/>
      </w:pPr>
      <w:rPr>
        <w:rFonts w:hint="default"/>
        <w:lang w:val="ro-RO" w:eastAsia="en-US" w:bidi="ar-SA"/>
      </w:rPr>
    </w:lvl>
    <w:lvl w:ilvl="5" w:tplc="0060B88C">
      <w:numFmt w:val="bullet"/>
      <w:lvlText w:val="•"/>
      <w:lvlJc w:val="left"/>
      <w:pPr>
        <w:ind w:left="6009" w:hanging="308"/>
      </w:pPr>
      <w:rPr>
        <w:rFonts w:hint="default"/>
        <w:lang w:val="ro-RO" w:eastAsia="en-US" w:bidi="ar-SA"/>
      </w:rPr>
    </w:lvl>
    <w:lvl w:ilvl="6" w:tplc="889894DA">
      <w:numFmt w:val="bullet"/>
      <w:lvlText w:val="•"/>
      <w:lvlJc w:val="left"/>
      <w:pPr>
        <w:ind w:left="7016" w:hanging="308"/>
      </w:pPr>
      <w:rPr>
        <w:rFonts w:hint="default"/>
        <w:lang w:val="ro-RO" w:eastAsia="en-US" w:bidi="ar-SA"/>
      </w:rPr>
    </w:lvl>
    <w:lvl w:ilvl="7" w:tplc="DFEC1A4A">
      <w:numFmt w:val="bullet"/>
      <w:lvlText w:val="•"/>
      <w:lvlJc w:val="left"/>
      <w:pPr>
        <w:ind w:left="8024" w:hanging="308"/>
      </w:pPr>
      <w:rPr>
        <w:rFonts w:hint="default"/>
        <w:lang w:val="ro-RO" w:eastAsia="en-US" w:bidi="ar-SA"/>
      </w:rPr>
    </w:lvl>
    <w:lvl w:ilvl="8" w:tplc="D4FC7BF0">
      <w:numFmt w:val="bullet"/>
      <w:lvlText w:val="•"/>
      <w:lvlJc w:val="left"/>
      <w:pPr>
        <w:ind w:left="9031" w:hanging="308"/>
      </w:pPr>
      <w:rPr>
        <w:rFonts w:hint="default"/>
        <w:lang w:val="ro-RO" w:eastAsia="en-US" w:bidi="ar-SA"/>
      </w:rPr>
    </w:lvl>
  </w:abstractNum>
  <w:abstractNum w:abstractNumId="9">
    <w:nsid w:val="0B0B6323"/>
    <w:multiLevelType w:val="hybridMultilevel"/>
    <w:tmpl w:val="179ABF30"/>
    <w:lvl w:ilvl="0" w:tplc="4B9C37E4">
      <w:numFmt w:val="bullet"/>
      <w:lvlText w:val=""/>
      <w:lvlJc w:val="left"/>
      <w:pPr>
        <w:ind w:left="1470" w:hanging="351"/>
      </w:pPr>
      <w:rPr>
        <w:rFonts w:ascii="Wingdings" w:eastAsia="Wingdings" w:hAnsi="Wingdings" w:cs="Wingdings" w:hint="default"/>
        <w:b w:val="0"/>
        <w:bCs w:val="0"/>
        <w:i w:val="0"/>
        <w:iCs w:val="0"/>
        <w:w w:val="100"/>
        <w:sz w:val="24"/>
        <w:szCs w:val="24"/>
        <w:lang w:val="ro-RO" w:eastAsia="en-US" w:bidi="ar-SA"/>
      </w:rPr>
    </w:lvl>
    <w:lvl w:ilvl="1" w:tplc="8AE04BCA">
      <w:numFmt w:val="bullet"/>
      <w:lvlText w:val="•"/>
      <w:lvlJc w:val="left"/>
      <w:pPr>
        <w:ind w:left="2436" w:hanging="351"/>
      </w:pPr>
      <w:rPr>
        <w:rFonts w:hint="default"/>
        <w:lang w:val="ro-RO" w:eastAsia="en-US" w:bidi="ar-SA"/>
      </w:rPr>
    </w:lvl>
    <w:lvl w:ilvl="2" w:tplc="08C48ADE">
      <w:numFmt w:val="bullet"/>
      <w:lvlText w:val="•"/>
      <w:lvlJc w:val="left"/>
      <w:pPr>
        <w:ind w:left="3393" w:hanging="351"/>
      </w:pPr>
      <w:rPr>
        <w:rFonts w:hint="default"/>
        <w:lang w:val="ro-RO" w:eastAsia="en-US" w:bidi="ar-SA"/>
      </w:rPr>
    </w:lvl>
    <w:lvl w:ilvl="3" w:tplc="D3305FE2">
      <w:numFmt w:val="bullet"/>
      <w:lvlText w:val="•"/>
      <w:lvlJc w:val="left"/>
      <w:pPr>
        <w:ind w:left="4349" w:hanging="351"/>
      </w:pPr>
      <w:rPr>
        <w:rFonts w:hint="default"/>
        <w:lang w:val="ro-RO" w:eastAsia="en-US" w:bidi="ar-SA"/>
      </w:rPr>
    </w:lvl>
    <w:lvl w:ilvl="4" w:tplc="CACC8196">
      <w:numFmt w:val="bullet"/>
      <w:lvlText w:val="•"/>
      <w:lvlJc w:val="left"/>
      <w:pPr>
        <w:ind w:left="5306" w:hanging="351"/>
      </w:pPr>
      <w:rPr>
        <w:rFonts w:hint="default"/>
        <w:lang w:val="ro-RO" w:eastAsia="en-US" w:bidi="ar-SA"/>
      </w:rPr>
    </w:lvl>
    <w:lvl w:ilvl="5" w:tplc="B7B8C142">
      <w:numFmt w:val="bullet"/>
      <w:lvlText w:val="•"/>
      <w:lvlJc w:val="left"/>
      <w:pPr>
        <w:ind w:left="6263" w:hanging="351"/>
      </w:pPr>
      <w:rPr>
        <w:rFonts w:hint="default"/>
        <w:lang w:val="ro-RO" w:eastAsia="en-US" w:bidi="ar-SA"/>
      </w:rPr>
    </w:lvl>
    <w:lvl w:ilvl="6" w:tplc="9ECCA63E">
      <w:numFmt w:val="bullet"/>
      <w:lvlText w:val="•"/>
      <w:lvlJc w:val="left"/>
      <w:pPr>
        <w:ind w:left="7219" w:hanging="351"/>
      </w:pPr>
      <w:rPr>
        <w:rFonts w:hint="default"/>
        <w:lang w:val="ro-RO" w:eastAsia="en-US" w:bidi="ar-SA"/>
      </w:rPr>
    </w:lvl>
    <w:lvl w:ilvl="7" w:tplc="3FB0BC58">
      <w:numFmt w:val="bullet"/>
      <w:lvlText w:val="•"/>
      <w:lvlJc w:val="left"/>
      <w:pPr>
        <w:ind w:left="8176" w:hanging="351"/>
      </w:pPr>
      <w:rPr>
        <w:rFonts w:hint="default"/>
        <w:lang w:val="ro-RO" w:eastAsia="en-US" w:bidi="ar-SA"/>
      </w:rPr>
    </w:lvl>
    <w:lvl w:ilvl="8" w:tplc="07F49D02">
      <w:numFmt w:val="bullet"/>
      <w:lvlText w:val="•"/>
      <w:lvlJc w:val="left"/>
      <w:pPr>
        <w:ind w:left="9133" w:hanging="351"/>
      </w:pPr>
      <w:rPr>
        <w:rFonts w:hint="default"/>
        <w:lang w:val="ro-RO" w:eastAsia="en-US" w:bidi="ar-SA"/>
      </w:rPr>
    </w:lvl>
  </w:abstractNum>
  <w:abstractNum w:abstractNumId="10">
    <w:nsid w:val="0B597BC1"/>
    <w:multiLevelType w:val="hybridMultilevel"/>
    <w:tmpl w:val="017C4F48"/>
    <w:lvl w:ilvl="0" w:tplc="EF1C8870">
      <w:numFmt w:val="bullet"/>
      <w:lvlText w:val="-"/>
      <w:lvlJc w:val="left"/>
      <w:pPr>
        <w:ind w:left="1271" w:hanging="360"/>
      </w:pPr>
      <w:rPr>
        <w:rFonts w:ascii="Times New Roman" w:eastAsia="Times New Roman" w:hAnsi="Times New Roman" w:cs="Times New Roman" w:hint="default"/>
        <w:b w:val="0"/>
        <w:bCs w:val="0"/>
        <w:i w:val="0"/>
        <w:iCs w:val="0"/>
        <w:w w:val="99"/>
        <w:sz w:val="24"/>
        <w:szCs w:val="24"/>
        <w:lang w:val="ro-RO" w:eastAsia="en-US" w:bidi="ar-SA"/>
      </w:rPr>
    </w:lvl>
    <w:lvl w:ilvl="1" w:tplc="AF6A2922">
      <w:numFmt w:val="bullet"/>
      <w:lvlText w:val="-"/>
      <w:lvlJc w:val="left"/>
      <w:pPr>
        <w:ind w:left="551" w:hanging="360"/>
      </w:pPr>
      <w:rPr>
        <w:rFonts w:ascii="Times New Roman" w:eastAsia="Times New Roman" w:hAnsi="Times New Roman" w:cs="Times New Roman" w:hint="default"/>
        <w:b w:val="0"/>
        <w:bCs w:val="0"/>
        <w:i w:val="0"/>
        <w:iCs w:val="0"/>
        <w:w w:val="99"/>
        <w:sz w:val="24"/>
        <w:szCs w:val="24"/>
        <w:lang w:val="ro-RO" w:eastAsia="en-US" w:bidi="ar-SA"/>
      </w:rPr>
    </w:lvl>
    <w:lvl w:ilvl="2" w:tplc="7B4EE658">
      <w:numFmt w:val="bullet"/>
      <w:lvlText w:val="•"/>
      <w:lvlJc w:val="left"/>
      <w:pPr>
        <w:ind w:left="2711" w:hanging="180"/>
      </w:pPr>
      <w:rPr>
        <w:rFonts w:ascii="Times New Roman" w:eastAsia="Times New Roman" w:hAnsi="Times New Roman" w:cs="Times New Roman" w:hint="default"/>
        <w:b w:val="0"/>
        <w:bCs w:val="0"/>
        <w:i w:val="0"/>
        <w:iCs w:val="0"/>
        <w:w w:val="100"/>
        <w:sz w:val="24"/>
        <w:szCs w:val="24"/>
        <w:lang w:val="ro-RO" w:eastAsia="en-US" w:bidi="ar-SA"/>
      </w:rPr>
    </w:lvl>
    <w:lvl w:ilvl="3" w:tplc="6C0A355C">
      <w:numFmt w:val="bullet"/>
      <w:lvlText w:val="•"/>
      <w:lvlJc w:val="left"/>
      <w:pPr>
        <w:ind w:left="3760" w:hanging="180"/>
      </w:pPr>
      <w:rPr>
        <w:rFonts w:hint="default"/>
        <w:lang w:val="ro-RO" w:eastAsia="en-US" w:bidi="ar-SA"/>
      </w:rPr>
    </w:lvl>
    <w:lvl w:ilvl="4" w:tplc="9D2C3BD4">
      <w:numFmt w:val="bullet"/>
      <w:lvlText w:val="•"/>
      <w:lvlJc w:val="left"/>
      <w:pPr>
        <w:ind w:left="4801" w:hanging="180"/>
      </w:pPr>
      <w:rPr>
        <w:rFonts w:hint="default"/>
        <w:lang w:val="ro-RO" w:eastAsia="en-US" w:bidi="ar-SA"/>
      </w:rPr>
    </w:lvl>
    <w:lvl w:ilvl="5" w:tplc="88466650">
      <w:numFmt w:val="bullet"/>
      <w:lvlText w:val="•"/>
      <w:lvlJc w:val="left"/>
      <w:pPr>
        <w:ind w:left="5842" w:hanging="180"/>
      </w:pPr>
      <w:rPr>
        <w:rFonts w:hint="default"/>
        <w:lang w:val="ro-RO" w:eastAsia="en-US" w:bidi="ar-SA"/>
      </w:rPr>
    </w:lvl>
    <w:lvl w:ilvl="6" w:tplc="8B165EE4">
      <w:numFmt w:val="bullet"/>
      <w:lvlText w:val="•"/>
      <w:lvlJc w:val="left"/>
      <w:pPr>
        <w:ind w:left="6883" w:hanging="180"/>
      </w:pPr>
      <w:rPr>
        <w:rFonts w:hint="default"/>
        <w:lang w:val="ro-RO" w:eastAsia="en-US" w:bidi="ar-SA"/>
      </w:rPr>
    </w:lvl>
    <w:lvl w:ilvl="7" w:tplc="E79852D8">
      <w:numFmt w:val="bullet"/>
      <w:lvlText w:val="•"/>
      <w:lvlJc w:val="left"/>
      <w:pPr>
        <w:ind w:left="7924" w:hanging="180"/>
      </w:pPr>
      <w:rPr>
        <w:rFonts w:hint="default"/>
        <w:lang w:val="ro-RO" w:eastAsia="en-US" w:bidi="ar-SA"/>
      </w:rPr>
    </w:lvl>
    <w:lvl w:ilvl="8" w:tplc="7988DDDC">
      <w:numFmt w:val="bullet"/>
      <w:lvlText w:val="•"/>
      <w:lvlJc w:val="left"/>
      <w:pPr>
        <w:ind w:left="8964" w:hanging="180"/>
      </w:pPr>
      <w:rPr>
        <w:rFonts w:hint="default"/>
        <w:lang w:val="ro-RO" w:eastAsia="en-US" w:bidi="ar-SA"/>
      </w:rPr>
    </w:lvl>
  </w:abstractNum>
  <w:abstractNum w:abstractNumId="11">
    <w:nsid w:val="0C3D3BEB"/>
    <w:multiLevelType w:val="multilevel"/>
    <w:tmpl w:val="A49A4544"/>
    <w:lvl w:ilvl="0">
      <w:start w:val="1"/>
      <w:numFmt w:val="decimal"/>
      <w:lvlText w:val="%1"/>
      <w:lvlJc w:val="left"/>
      <w:pPr>
        <w:ind w:left="1118" w:hanging="507"/>
        <w:jc w:val="left"/>
      </w:pPr>
      <w:rPr>
        <w:rFonts w:hint="default"/>
        <w:lang w:val="ro-RO" w:eastAsia="en-US" w:bidi="ar-SA"/>
      </w:rPr>
    </w:lvl>
    <w:lvl w:ilvl="1">
      <w:start w:val="1"/>
      <w:numFmt w:val="decimal"/>
      <w:lvlText w:val="%1.%2."/>
      <w:lvlJc w:val="left"/>
      <w:pPr>
        <w:ind w:left="1118" w:hanging="507"/>
        <w:jc w:val="left"/>
      </w:pPr>
      <w:rPr>
        <w:rFonts w:ascii="Times New Roman" w:eastAsia="Times New Roman" w:hAnsi="Times New Roman" w:cs="Times New Roman" w:hint="default"/>
        <w:b/>
        <w:bCs/>
        <w:i w:val="0"/>
        <w:iCs w:val="0"/>
        <w:w w:val="100"/>
        <w:sz w:val="24"/>
        <w:szCs w:val="24"/>
        <w:lang w:val="ro-RO" w:eastAsia="en-US" w:bidi="ar-SA"/>
      </w:rPr>
    </w:lvl>
    <w:lvl w:ilvl="2">
      <w:numFmt w:val="bullet"/>
      <w:lvlText w:val="•"/>
      <w:lvlJc w:val="left"/>
      <w:pPr>
        <w:ind w:left="3105" w:hanging="507"/>
      </w:pPr>
      <w:rPr>
        <w:rFonts w:hint="default"/>
        <w:lang w:val="ro-RO" w:eastAsia="en-US" w:bidi="ar-SA"/>
      </w:rPr>
    </w:lvl>
    <w:lvl w:ilvl="3">
      <w:numFmt w:val="bullet"/>
      <w:lvlText w:val="•"/>
      <w:lvlJc w:val="left"/>
      <w:pPr>
        <w:ind w:left="4097" w:hanging="507"/>
      </w:pPr>
      <w:rPr>
        <w:rFonts w:hint="default"/>
        <w:lang w:val="ro-RO" w:eastAsia="en-US" w:bidi="ar-SA"/>
      </w:rPr>
    </w:lvl>
    <w:lvl w:ilvl="4">
      <w:numFmt w:val="bullet"/>
      <w:lvlText w:val="•"/>
      <w:lvlJc w:val="left"/>
      <w:pPr>
        <w:ind w:left="5090" w:hanging="507"/>
      </w:pPr>
      <w:rPr>
        <w:rFonts w:hint="default"/>
        <w:lang w:val="ro-RO" w:eastAsia="en-US" w:bidi="ar-SA"/>
      </w:rPr>
    </w:lvl>
    <w:lvl w:ilvl="5">
      <w:numFmt w:val="bullet"/>
      <w:lvlText w:val="•"/>
      <w:lvlJc w:val="left"/>
      <w:pPr>
        <w:ind w:left="6083" w:hanging="507"/>
      </w:pPr>
      <w:rPr>
        <w:rFonts w:hint="default"/>
        <w:lang w:val="ro-RO" w:eastAsia="en-US" w:bidi="ar-SA"/>
      </w:rPr>
    </w:lvl>
    <w:lvl w:ilvl="6">
      <w:numFmt w:val="bullet"/>
      <w:lvlText w:val="•"/>
      <w:lvlJc w:val="left"/>
      <w:pPr>
        <w:ind w:left="7075" w:hanging="507"/>
      </w:pPr>
      <w:rPr>
        <w:rFonts w:hint="default"/>
        <w:lang w:val="ro-RO" w:eastAsia="en-US" w:bidi="ar-SA"/>
      </w:rPr>
    </w:lvl>
    <w:lvl w:ilvl="7">
      <w:numFmt w:val="bullet"/>
      <w:lvlText w:val="•"/>
      <w:lvlJc w:val="left"/>
      <w:pPr>
        <w:ind w:left="8068" w:hanging="507"/>
      </w:pPr>
      <w:rPr>
        <w:rFonts w:hint="default"/>
        <w:lang w:val="ro-RO" w:eastAsia="en-US" w:bidi="ar-SA"/>
      </w:rPr>
    </w:lvl>
    <w:lvl w:ilvl="8">
      <w:numFmt w:val="bullet"/>
      <w:lvlText w:val="•"/>
      <w:lvlJc w:val="left"/>
      <w:pPr>
        <w:ind w:left="9061" w:hanging="507"/>
      </w:pPr>
      <w:rPr>
        <w:rFonts w:hint="default"/>
        <w:lang w:val="ro-RO" w:eastAsia="en-US" w:bidi="ar-SA"/>
      </w:rPr>
    </w:lvl>
  </w:abstractNum>
  <w:abstractNum w:abstractNumId="12">
    <w:nsid w:val="0CF11A58"/>
    <w:multiLevelType w:val="hybridMultilevel"/>
    <w:tmpl w:val="CEA65F32"/>
    <w:lvl w:ilvl="0" w:tplc="8DAA51F6">
      <w:numFmt w:val="bullet"/>
      <w:lvlText w:val=""/>
      <w:lvlJc w:val="left"/>
      <w:pPr>
        <w:ind w:left="1271" w:hanging="360"/>
      </w:pPr>
      <w:rPr>
        <w:rFonts w:ascii="Symbol" w:eastAsia="Symbol" w:hAnsi="Symbol" w:cs="Symbol" w:hint="default"/>
        <w:b w:val="0"/>
        <w:bCs w:val="0"/>
        <w:i w:val="0"/>
        <w:iCs w:val="0"/>
        <w:w w:val="100"/>
        <w:sz w:val="24"/>
        <w:szCs w:val="24"/>
        <w:lang w:val="ro-RO" w:eastAsia="en-US" w:bidi="ar-SA"/>
      </w:rPr>
    </w:lvl>
    <w:lvl w:ilvl="1" w:tplc="C102E0B8">
      <w:numFmt w:val="bullet"/>
      <w:lvlText w:val="•"/>
      <w:lvlJc w:val="left"/>
      <w:pPr>
        <w:ind w:left="2256" w:hanging="360"/>
      </w:pPr>
      <w:rPr>
        <w:rFonts w:hint="default"/>
        <w:lang w:val="ro-RO" w:eastAsia="en-US" w:bidi="ar-SA"/>
      </w:rPr>
    </w:lvl>
    <w:lvl w:ilvl="2" w:tplc="B562206A">
      <w:numFmt w:val="bullet"/>
      <w:lvlText w:val="•"/>
      <w:lvlJc w:val="left"/>
      <w:pPr>
        <w:ind w:left="3233" w:hanging="360"/>
      </w:pPr>
      <w:rPr>
        <w:rFonts w:hint="default"/>
        <w:lang w:val="ro-RO" w:eastAsia="en-US" w:bidi="ar-SA"/>
      </w:rPr>
    </w:lvl>
    <w:lvl w:ilvl="3" w:tplc="CC682BE2">
      <w:numFmt w:val="bullet"/>
      <w:lvlText w:val="•"/>
      <w:lvlJc w:val="left"/>
      <w:pPr>
        <w:ind w:left="4209" w:hanging="360"/>
      </w:pPr>
      <w:rPr>
        <w:rFonts w:hint="default"/>
        <w:lang w:val="ro-RO" w:eastAsia="en-US" w:bidi="ar-SA"/>
      </w:rPr>
    </w:lvl>
    <w:lvl w:ilvl="4" w:tplc="02AE2A92">
      <w:numFmt w:val="bullet"/>
      <w:lvlText w:val="•"/>
      <w:lvlJc w:val="left"/>
      <w:pPr>
        <w:ind w:left="5186" w:hanging="360"/>
      </w:pPr>
      <w:rPr>
        <w:rFonts w:hint="default"/>
        <w:lang w:val="ro-RO" w:eastAsia="en-US" w:bidi="ar-SA"/>
      </w:rPr>
    </w:lvl>
    <w:lvl w:ilvl="5" w:tplc="83AA95DA">
      <w:numFmt w:val="bullet"/>
      <w:lvlText w:val="•"/>
      <w:lvlJc w:val="left"/>
      <w:pPr>
        <w:ind w:left="6163" w:hanging="360"/>
      </w:pPr>
      <w:rPr>
        <w:rFonts w:hint="default"/>
        <w:lang w:val="ro-RO" w:eastAsia="en-US" w:bidi="ar-SA"/>
      </w:rPr>
    </w:lvl>
    <w:lvl w:ilvl="6" w:tplc="6EB6CE1E">
      <w:numFmt w:val="bullet"/>
      <w:lvlText w:val="•"/>
      <w:lvlJc w:val="left"/>
      <w:pPr>
        <w:ind w:left="7139" w:hanging="360"/>
      </w:pPr>
      <w:rPr>
        <w:rFonts w:hint="default"/>
        <w:lang w:val="ro-RO" w:eastAsia="en-US" w:bidi="ar-SA"/>
      </w:rPr>
    </w:lvl>
    <w:lvl w:ilvl="7" w:tplc="ED764BD4">
      <w:numFmt w:val="bullet"/>
      <w:lvlText w:val="•"/>
      <w:lvlJc w:val="left"/>
      <w:pPr>
        <w:ind w:left="8116" w:hanging="360"/>
      </w:pPr>
      <w:rPr>
        <w:rFonts w:hint="default"/>
        <w:lang w:val="ro-RO" w:eastAsia="en-US" w:bidi="ar-SA"/>
      </w:rPr>
    </w:lvl>
    <w:lvl w:ilvl="8" w:tplc="9B56D442">
      <w:numFmt w:val="bullet"/>
      <w:lvlText w:val="•"/>
      <w:lvlJc w:val="left"/>
      <w:pPr>
        <w:ind w:left="9093" w:hanging="360"/>
      </w:pPr>
      <w:rPr>
        <w:rFonts w:hint="default"/>
        <w:lang w:val="ro-RO" w:eastAsia="en-US" w:bidi="ar-SA"/>
      </w:rPr>
    </w:lvl>
  </w:abstractNum>
  <w:abstractNum w:abstractNumId="13">
    <w:nsid w:val="0D842FD0"/>
    <w:multiLevelType w:val="hybridMultilevel"/>
    <w:tmpl w:val="E222E7D2"/>
    <w:lvl w:ilvl="0" w:tplc="15CECBFC">
      <w:start w:val="1"/>
      <w:numFmt w:val="lowerLetter"/>
      <w:lvlText w:val="%1."/>
      <w:lvlJc w:val="left"/>
      <w:pPr>
        <w:ind w:left="1542" w:hanging="272"/>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103C47B2">
      <w:numFmt w:val="bullet"/>
      <w:lvlText w:val="•"/>
      <w:lvlJc w:val="left"/>
      <w:pPr>
        <w:ind w:left="2490" w:hanging="272"/>
      </w:pPr>
      <w:rPr>
        <w:rFonts w:hint="default"/>
        <w:lang w:val="ro-RO" w:eastAsia="en-US" w:bidi="ar-SA"/>
      </w:rPr>
    </w:lvl>
    <w:lvl w:ilvl="2" w:tplc="DA32407A">
      <w:numFmt w:val="bullet"/>
      <w:lvlText w:val="•"/>
      <w:lvlJc w:val="left"/>
      <w:pPr>
        <w:ind w:left="3441" w:hanging="272"/>
      </w:pPr>
      <w:rPr>
        <w:rFonts w:hint="default"/>
        <w:lang w:val="ro-RO" w:eastAsia="en-US" w:bidi="ar-SA"/>
      </w:rPr>
    </w:lvl>
    <w:lvl w:ilvl="3" w:tplc="1C40410A">
      <w:numFmt w:val="bullet"/>
      <w:lvlText w:val="•"/>
      <w:lvlJc w:val="left"/>
      <w:pPr>
        <w:ind w:left="4391" w:hanging="272"/>
      </w:pPr>
      <w:rPr>
        <w:rFonts w:hint="default"/>
        <w:lang w:val="ro-RO" w:eastAsia="en-US" w:bidi="ar-SA"/>
      </w:rPr>
    </w:lvl>
    <w:lvl w:ilvl="4" w:tplc="8FD444D6">
      <w:numFmt w:val="bullet"/>
      <w:lvlText w:val="•"/>
      <w:lvlJc w:val="left"/>
      <w:pPr>
        <w:ind w:left="5342" w:hanging="272"/>
      </w:pPr>
      <w:rPr>
        <w:rFonts w:hint="default"/>
        <w:lang w:val="ro-RO" w:eastAsia="en-US" w:bidi="ar-SA"/>
      </w:rPr>
    </w:lvl>
    <w:lvl w:ilvl="5" w:tplc="526EA1CE">
      <w:numFmt w:val="bullet"/>
      <w:lvlText w:val="•"/>
      <w:lvlJc w:val="left"/>
      <w:pPr>
        <w:ind w:left="6293" w:hanging="272"/>
      </w:pPr>
      <w:rPr>
        <w:rFonts w:hint="default"/>
        <w:lang w:val="ro-RO" w:eastAsia="en-US" w:bidi="ar-SA"/>
      </w:rPr>
    </w:lvl>
    <w:lvl w:ilvl="6" w:tplc="E312DCA0">
      <w:numFmt w:val="bullet"/>
      <w:lvlText w:val="•"/>
      <w:lvlJc w:val="left"/>
      <w:pPr>
        <w:ind w:left="7243" w:hanging="272"/>
      </w:pPr>
      <w:rPr>
        <w:rFonts w:hint="default"/>
        <w:lang w:val="ro-RO" w:eastAsia="en-US" w:bidi="ar-SA"/>
      </w:rPr>
    </w:lvl>
    <w:lvl w:ilvl="7" w:tplc="9630470E">
      <w:numFmt w:val="bullet"/>
      <w:lvlText w:val="•"/>
      <w:lvlJc w:val="left"/>
      <w:pPr>
        <w:ind w:left="8194" w:hanging="272"/>
      </w:pPr>
      <w:rPr>
        <w:rFonts w:hint="default"/>
        <w:lang w:val="ro-RO" w:eastAsia="en-US" w:bidi="ar-SA"/>
      </w:rPr>
    </w:lvl>
    <w:lvl w:ilvl="8" w:tplc="5FBC192A">
      <w:numFmt w:val="bullet"/>
      <w:lvlText w:val="•"/>
      <w:lvlJc w:val="left"/>
      <w:pPr>
        <w:ind w:left="9145" w:hanging="272"/>
      </w:pPr>
      <w:rPr>
        <w:rFonts w:hint="default"/>
        <w:lang w:val="ro-RO" w:eastAsia="en-US" w:bidi="ar-SA"/>
      </w:rPr>
    </w:lvl>
  </w:abstractNum>
  <w:abstractNum w:abstractNumId="14">
    <w:nsid w:val="106C4313"/>
    <w:multiLevelType w:val="hybridMultilevel"/>
    <w:tmpl w:val="CC98A298"/>
    <w:lvl w:ilvl="0" w:tplc="4538DF5E">
      <w:numFmt w:val="bullet"/>
      <w:lvlText w:val="-"/>
      <w:lvlJc w:val="left"/>
      <w:pPr>
        <w:ind w:left="551" w:hanging="180"/>
      </w:pPr>
      <w:rPr>
        <w:rFonts w:ascii="Times New Roman" w:eastAsia="Times New Roman" w:hAnsi="Times New Roman" w:cs="Times New Roman" w:hint="default"/>
        <w:b w:val="0"/>
        <w:bCs w:val="0"/>
        <w:i w:val="0"/>
        <w:iCs w:val="0"/>
        <w:w w:val="100"/>
        <w:sz w:val="28"/>
        <w:szCs w:val="28"/>
        <w:lang w:val="ro-RO" w:eastAsia="en-US" w:bidi="ar-SA"/>
      </w:rPr>
    </w:lvl>
    <w:lvl w:ilvl="1" w:tplc="C1D6A3C4">
      <w:numFmt w:val="bullet"/>
      <w:lvlText w:val="•"/>
      <w:lvlJc w:val="left"/>
      <w:pPr>
        <w:ind w:left="1608" w:hanging="180"/>
      </w:pPr>
      <w:rPr>
        <w:rFonts w:hint="default"/>
        <w:lang w:val="ro-RO" w:eastAsia="en-US" w:bidi="ar-SA"/>
      </w:rPr>
    </w:lvl>
    <w:lvl w:ilvl="2" w:tplc="37A2A0C6">
      <w:numFmt w:val="bullet"/>
      <w:lvlText w:val="•"/>
      <w:lvlJc w:val="left"/>
      <w:pPr>
        <w:ind w:left="2657" w:hanging="180"/>
      </w:pPr>
      <w:rPr>
        <w:rFonts w:hint="default"/>
        <w:lang w:val="ro-RO" w:eastAsia="en-US" w:bidi="ar-SA"/>
      </w:rPr>
    </w:lvl>
    <w:lvl w:ilvl="3" w:tplc="561A8B1C">
      <w:numFmt w:val="bullet"/>
      <w:lvlText w:val="•"/>
      <w:lvlJc w:val="left"/>
      <w:pPr>
        <w:ind w:left="3705" w:hanging="180"/>
      </w:pPr>
      <w:rPr>
        <w:rFonts w:hint="default"/>
        <w:lang w:val="ro-RO" w:eastAsia="en-US" w:bidi="ar-SA"/>
      </w:rPr>
    </w:lvl>
    <w:lvl w:ilvl="4" w:tplc="2F2E435E">
      <w:numFmt w:val="bullet"/>
      <w:lvlText w:val="•"/>
      <w:lvlJc w:val="left"/>
      <w:pPr>
        <w:ind w:left="4754" w:hanging="180"/>
      </w:pPr>
      <w:rPr>
        <w:rFonts w:hint="default"/>
        <w:lang w:val="ro-RO" w:eastAsia="en-US" w:bidi="ar-SA"/>
      </w:rPr>
    </w:lvl>
    <w:lvl w:ilvl="5" w:tplc="D856E95E">
      <w:numFmt w:val="bullet"/>
      <w:lvlText w:val="•"/>
      <w:lvlJc w:val="left"/>
      <w:pPr>
        <w:ind w:left="5803" w:hanging="180"/>
      </w:pPr>
      <w:rPr>
        <w:rFonts w:hint="default"/>
        <w:lang w:val="ro-RO" w:eastAsia="en-US" w:bidi="ar-SA"/>
      </w:rPr>
    </w:lvl>
    <w:lvl w:ilvl="6" w:tplc="80AA8412">
      <w:numFmt w:val="bullet"/>
      <w:lvlText w:val="•"/>
      <w:lvlJc w:val="left"/>
      <w:pPr>
        <w:ind w:left="6851" w:hanging="180"/>
      </w:pPr>
      <w:rPr>
        <w:rFonts w:hint="default"/>
        <w:lang w:val="ro-RO" w:eastAsia="en-US" w:bidi="ar-SA"/>
      </w:rPr>
    </w:lvl>
    <w:lvl w:ilvl="7" w:tplc="0C6A9D9E">
      <w:numFmt w:val="bullet"/>
      <w:lvlText w:val="•"/>
      <w:lvlJc w:val="left"/>
      <w:pPr>
        <w:ind w:left="7900" w:hanging="180"/>
      </w:pPr>
      <w:rPr>
        <w:rFonts w:hint="default"/>
        <w:lang w:val="ro-RO" w:eastAsia="en-US" w:bidi="ar-SA"/>
      </w:rPr>
    </w:lvl>
    <w:lvl w:ilvl="8" w:tplc="545E0BD8">
      <w:numFmt w:val="bullet"/>
      <w:lvlText w:val="•"/>
      <w:lvlJc w:val="left"/>
      <w:pPr>
        <w:ind w:left="8949" w:hanging="180"/>
      </w:pPr>
      <w:rPr>
        <w:rFonts w:hint="default"/>
        <w:lang w:val="ro-RO" w:eastAsia="en-US" w:bidi="ar-SA"/>
      </w:rPr>
    </w:lvl>
  </w:abstractNum>
  <w:abstractNum w:abstractNumId="15">
    <w:nsid w:val="15505784"/>
    <w:multiLevelType w:val="hybridMultilevel"/>
    <w:tmpl w:val="43A47384"/>
    <w:lvl w:ilvl="0" w:tplc="22E6562A">
      <w:numFmt w:val="bullet"/>
      <w:lvlText w:val="-"/>
      <w:lvlJc w:val="left"/>
      <w:pPr>
        <w:ind w:left="551" w:hanging="272"/>
      </w:pPr>
      <w:rPr>
        <w:rFonts w:ascii="Times New Roman" w:eastAsia="Times New Roman" w:hAnsi="Times New Roman" w:cs="Times New Roman" w:hint="default"/>
        <w:b w:val="0"/>
        <w:bCs w:val="0"/>
        <w:i w:val="0"/>
        <w:iCs w:val="0"/>
        <w:w w:val="99"/>
        <w:sz w:val="24"/>
        <w:szCs w:val="24"/>
        <w:lang w:val="ro-RO" w:eastAsia="en-US" w:bidi="ar-SA"/>
      </w:rPr>
    </w:lvl>
    <w:lvl w:ilvl="1" w:tplc="1124DB10">
      <w:numFmt w:val="bullet"/>
      <w:lvlText w:val="•"/>
      <w:lvlJc w:val="left"/>
      <w:pPr>
        <w:ind w:left="1608" w:hanging="272"/>
      </w:pPr>
      <w:rPr>
        <w:rFonts w:hint="default"/>
        <w:lang w:val="ro-RO" w:eastAsia="en-US" w:bidi="ar-SA"/>
      </w:rPr>
    </w:lvl>
    <w:lvl w:ilvl="2" w:tplc="7ED893A6">
      <w:numFmt w:val="bullet"/>
      <w:lvlText w:val="•"/>
      <w:lvlJc w:val="left"/>
      <w:pPr>
        <w:ind w:left="2657" w:hanging="272"/>
      </w:pPr>
      <w:rPr>
        <w:rFonts w:hint="default"/>
        <w:lang w:val="ro-RO" w:eastAsia="en-US" w:bidi="ar-SA"/>
      </w:rPr>
    </w:lvl>
    <w:lvl w:ilvl="3" w:tplc="E3E6A5F2">
      <w:numFmt w:val="bullet"/>
      <w:lvlText w:val="•"/>
      <w:lvlJc w:val="left"/>
      <w:pPr>
        <w:ind w:left="3705" w:hanging="272"/>
      </w:pPr>
      <w:rPr>
        <w:rFonts w:hint="default"/>
        <w:lang w:val="ro-RO" w:eastAsia="en-US" w:bidi="ar-SA"/>
      </w:rPr>
    </w:lvl>
    <w:lvl w:ilvl="4" w:tplc="DDD619AE">
      <w:numFmt w:val="bullet"/>
      <w:lvlText w:val="•"/>
      <w:lvlJc w:val="left"/>
      <w:pPr>
        <w:ind w:left="4754" w:hanging="272"/>
      </w:pPr>
      <w:rPr>
        <w:rFonts w:hint="default"/>
        <w:lang w:val="ro-RO" w:eastAsia="en-US" w:bidi="ar-SA"/>
      </w:rPr>
    </w:lvl>
    <w:lvl w:ilvl="5" w:tplc="77BE18C0">
      <w:numFmt w:val="bullet"/>
      <w:lvlText w:val="•"/>
      <w:lvlJc w:val="left"/>
      <w:pPr>
        <w:ind w:left="5803" w:hanging="272"/>
      </w:pPr>
      <w:rPr>
        <w:rFonts w:hint="default"/>
        <w:lang w:val="ro-RO" w:eastAsia="en-US" w:bidi="ar-SA"/>
      </w:rPr>
    </w:lvl>
    <w:lvl w:ilvl="6" w:tplc="FCAAA42C">
      <w:numFmt w:val="bullet"/>
      <w:lvlText w:val="•"/>
      <w:lvlJc w:val="left"/>
      <w:pPr>
        <w:ind w:left="6851" w:hanging="272"/>
      </w:pPr>
      <w:rPr>
        <w:rFonts w:hint="default"/>
        <w:lang w:val="ro-RO" w:eastAsia="en-US" w:bidi="ar-SA"/>
      </w:rPr>
    </w:lvl>
    <w:lvl w:ilvl="7" w:tplc="C1345FDC">
      <w:numFmt w:val="bullet"/>
      <w:lvlText w:val="•"/>
      <w:lvlJc w:val="left"/>
      <w:pPr>
        <w:ind w:left="7900" w:hanging="272"/>
      </w:pPr>
      <w:rPr>
        <w:rFonts w:hint="default"/>
        <w:lang w:val="ro-RO" w:eastAsia="en-US" w:bidi="ar-SA"/>
      </w:rPr>
    </w:lvl>
    <w:lvl w:ilvl="8" w:tplc="08562094">
      <w:numFmt w:val="bullet"/>
      <w:lvlText w:val="•"/>
      <w:lvlJc w:val="left"/>
      <w:pPr>
        <w:ind w:left="8949" w:hanging="272"/>
      </w:pPr>
      <w:rPr>
        <w:rFonts w:hint="default"/>
        <w:lang w:val="ro-RO" w:eastAsia="en-US" w:bidi="ar-SA"/>
      </w:rPr>
    </w:lvl>
  </w:abstractNum>
  <w:abstractNum w:abstractNumId="16">
    <w:nsid w:val="155A5011"/>
    <w:multiLevelType w:val="hybridMultilevel"/>
    <w:tmpl w:val="AE2079F6"/>
    <w:lvl w:ilvl="0" w:tplc="69347856">
      <w:numFmt w:val="bullet"/>
      <w:lvlText w:val="•"/>
      <w:lvlJc w:val="left"/>
      <w:pPr>
        <w:ind w:left="551" w:hanging="92"/>
      </w:pPr>
      <w:rPr>
        <w:rFonts w:ascii="Times New Roman" w:eastAsia="Times New Roman" w:hAnsi="Times New Roman" w:cs="Times New Roman" w:hint="default"/>
        <w:b w:val="0"/>
        <w:bCs w:val="0"/>
        <w:i w:val="0"/>
        <w:iCs w:val="0"/>
        <w:spacing w:val="7"/>
        <w:w w:val="100"/>
        <w:sz w:val="22"/>
        <w:szCs w:val="22"/>
        <w:lang w:val="ro-RO" w:eastAsia="en-US" w:bidi="ar-SA"/>
      </w:rPr>
    </w:lvl>
    <w:lvl w:ilvl="1" w:tplc="1032C680">
      <w:numFmt w:val="bullet"/>
      <w:lvlText w:val="•"/>
      <w:lvlJc w:val="left"/>
      <w:pPr>
        <w:ind w:left="1608" w:hanging="92"/>
      </w:pPr>
      <w:rPr>
        <w:rFonts w:hint="default"/>
        <w:lang w:val="ro-RO" w:eastAsia="en-US" w:bidi="ar-SA"/>
      </w:rPr>
    </w:lvl>
    <w:lvl w:ilvl="2" w:tplc="B76085B6">
      <w:numFmt w:val="bullet"/>
      <w:lvlText w:val="•"/>
      <w:lvlJc w:val="left"/>
      <w:pPr>
        <w:ind w:left="2657" w:hanging="92"/>
      </w:pPr>
      <w:rPr>
        <w:rFonts w:hint="default"/>
        <w:lang w:val="ro-RO" w:eastAsia="en-US" w:bidi="ar-SA"/>
      </w:rPr>
    </w:lvl>
    <w:lvl w:ilvl="3" w:tplc="02361B5A">
      <w:numFmt w:val="bullet"/>
      <w:lvlText w:val="•"/>
      <w:lvlJc w:val="left"/>
      <w:pPr>
        <w:ind w:left="3705" w:hanging="92"/>
      </w:pPr>
      <w:rPr>
        <w:rFonts w:hint="default"/>
        <w:lang w:val="ro-RO" w:eastAsia="en-US" w:bidi="ar-SA"/>
      </w:rPr>
    </w:lvl>
    <w:lvl w:ilvl="4" w:tplc="BAF0345E">
      <w:numFmt w:val="bullet"/>
      <w:lvlText w:val="•"/>
      <w:lvlJc w:val="left"/>
      <w:pPr>
        <w:ind w:left="4754" w:hanging="92"/>
      </w:pPr>
      <w:rPr>
        <w:rFonts w:hint="default"/>
        <w:lang w:val="ro-RO" w:eastAsia="en-US" w:bidi="ar-SA"/>
      </w:rPr>
    </w:lvl>
    <w:lvl w:ilvl="5" w:tplc="71042F36">
      <w:numFmt w:val="bullet"/>
      <w:lvlText w:val="•"/>
      <w:lvlJc w:val="left"/>
      <w:pPr>
        <w:ind w:left="5803" w:hanging="92"/>
      </w:pPr>
      <w:rPr>
        <w:rFonts w:hint="default"/>
        <w:lang w:val="ro-RO" w:eastAsia="en-US" w:bidi="ar-SA"/>
      </w:rPr>
    </w:lvl>
    <w:lvl w:ilvl="6" w:tplc="7DA826C4">
      <w:numFmt w:val="bullet"/>
      <w:lvlText w:val="•"/>
      <w:lvlJc w:val="left"/>
      <w:pPr>
        <w:ind w:left="6851" w:hanging="92"/>
      </w:pPr>
      <w:rPr>
        <w:rFonts w:hint="default"/>
        <w:lang w:val="ro-RO" w:eastAsia="en-US" w:bidi="ar-SA"/>
      </w:rPr>
    </w:lvl>
    <w:lvl w:ilvl="7" w:tplc="7F1A7576">
      <w:numFmt w:val="bullet"/>
      <w:lvlText w:val="•"/>
      <w:lvlJc w:val="left"/>
      <w:pPr>
        <w:ind w:left="7900" w:hanging="92"/>
      </w:pPr>
      <w:rPr>
        <w:rFonts w:hint="default"/>
        <w:lang w:val="ro-RO" w:eastAsia="en-US" w:bidi="ar-SA"/>
      </w:rPr>
    </w:lvl>
    <w:lvl w:ilvl="8" w:tplc="ABDED4C4">
      <w:numFmt w:val="bullet"/>
      <w:lvlText w:val="•"/>
      <w:lvlJc w:val="left"/>
      <w:pPr>
        <w:ind w:left="8949" w:hanging="92"/>
      </w:pPr>
      <w:rPr>
        <w:rFonts w:hint="default"/>
        <w:lang w:val="ro-RO" w:eastAsia="en-US" w:bidi="ar-SA"/>
      </w:rPr>
    </w:lvl>
  </w:abstractNum>
  <w:abstractNum w:abstractNumId="17">
    <w:nsid w:val="162A71C5"/>
    <w:multiLevelType w:val="hybridMultilevel"/>
    <w:tmpl w:val="C1289B48"/>
    <w:lvl w:ilvl="0" w:tplc="BD4490B4">
      <w:numFmt w:val="bullet"/>
      <w:lvlText w:val="•"/>
      <w:lvlJc w:val="left"/>
      <w:pPr>
        <w:ind w:left="1271" w:hanging="720"/>
      </w:pPr>
      <w:rPr>
        <w:rFonts w:ascii="Times New Roman" w:eastAsia="Times New Roman" w:hAnsi="Times New Roman" w:cs="Times New Roman" w:hint="default"/>
        <w:b w:val="0"/>
        <w:bCs w:val="0"/>
        <w:i w:val="0"/>
        <w:iCs w:val="0"/>
        <w:w w:val="100"/>
        <w:sz w:val="24"/>
        <w:szCs w:val="24"/>
        <w:lang w:val="ro-RO" w:eastAsia="en-US" w:bidi="ar-SA"/>
      </w:rPr>
    </w:lvl>
    <w:lvl w:ilvl="1" w:tplc="D3BA448C">
      <w:numFmt w:val="bullet"/>
      <w:lvlText w:val="•"/>
      <w:lvlJc w:val="left"/>
      <w:pPr>
        <w:ind w:left="2256" w:hanging="720"/>
      </w:pPr>
      <w:rPr>
        <w:rFonts w:hint="default"/>
        <w:lang w:val="ro-RO" w:eastAsia="en-US" w:bidi="ar-SA"/>
      </w:rPr>
    </w:lvl>
    <w:lvl w:ilvl="2" w:tplc="1E7AA270">
      <w:numFmt w:val="bullet"/>
      <w:lvlText w:val="•"/>
      <w:lvlJc w:val="left"/>
      <w:pPr>
        <w:ind w:left="3233" w:hanging="720"/>
      </w:pPr>
      <w:rPr>
        <w:rFonts w:hint="default"/>
        <w:lang w:val="ro-RO" w:eastAsia="en-US" w:bidi="ar-SA"/>
      </w:rPr>
    </w:lvl>
    <w:lvl w:ilvl="3" w:tplc="2A821F56">
      <w:numFmt w:val="bullet"/>
      <w:lvlText w:val="•"/>
      <w:lvlJc w:val="left"/>
      <w:pPr>
        <w:ind w:left="4209" w:hanging="720"/>
      </w:pPr>
      <w:rPr>
        <w:rFonts w:hint="default"/>
        <w:lang w:val="ro-RO" w:eastAsia="en-US" w:bidi="ar-SA"/>
      </w:rPr>
    </w:lvl>
    <w:lvl w:ilvl="4" w:tplc="AFB89214">
      <w:numFmt w:val="bullet"/>
      <w:lvlText w:val="•"/>
      <w:lvlJc w:val="left"/>
      <w:pPr>
        <w:ind w:left="5186" w:hanging="720"/>
      </w:pPr>
      <w:rPr>
        <w:rFonts w:hint="default"/>
        <w:lang w:val="ro-RO" w:eastAsia="en-US" w:bidi="ar-SA"/>
      </w:rPr>
    </w:lvl>
    <w:lvl w:ilvl="5" w:tplc="74EAC9FA">
      <w:numFmt w:val="bullet"/>
      <w:lvlText w:val="•"/>
      <w:lvlJc w:val="left"/>
      <w:pPr>
        <w:ind w:left="6163" w:hanging="720"/>
      </w:pPr>
      <w:rPr>
        <w:rFonts w:hint="default"/>
        <w:lang w:val="ro-RO" w:eastAsia="en-US" w:bidi="ar-SA"/>
      </w:rPr>
    </w:lvl>
    <w:lvl w:ilvl="6" w:tplc="1BEED362">
      <w:numFmt w:val="bullet"/>
      <w:lvlText w:val="•"/>
      <w:lvlJc w:val="left"/>
      <w:pPr>
        <w:ind w:left="7139" w:hanging="720"/>
      </w:pPr>
      <w:rPr>
        <w:rFonts w:hint="default"/>
        <w:lang w:val="ro-RO" w:eastAsia="en-US" w:bidi="ar-SA"/>
      </w:rPr>
    </w:lvl>
    <w:lvl w:ilvl="7" w:tplc="F83812C6">
      <w:numFmt w:val="bullet"/>
      <w:lvlText w:val="•"/>
      <w:lvlJc w:val="left"/>
      <w:pPr>
        <w:ind w:left="8116" w:hanging="720"/>
      </w:pPr>
      <w:rPr>
        <w:rFonts w:hint="default"/>
        <w:lang w:val="ro-RO" w:eastAsia="en-US" w:bidi="ar-SA"/>
      </w:rPr>
    </w:lvl>
    <w:lvl w:ilvl="8" w:tplc="9FAE79F0">
      <w:numFmt w:val="bullet"/>
      <w:lvlText w:val="•"/>
      <w:lvlJc w:val="left"/>
      <w:pPr>
        <w:ind w:left="9093" w:hanging="720"/>
      </w:pPr>
      <w:rPr>
        <w:rFonts w:hint="default"/>
        <w:lang w:val="ro-RO" w:eastAsia="en-US" w:bidi="ar-SA"/>
      </w:rPr>
    </w:lvl>
  </w:abstractNum>
  <w:abstractNum w:abstractNumId="18">
    <w:nsid w:val="16991043"/>
    <w:multiLevelType w:val="hybridMultilevel"/>
    <w:tmpl w:val="FB8A9260"/>
    <w:lvl w:ilvl="0" w:tplc="F8B85AA6">
      <w:numFmt w:val="bullet"/>
      <w:lvlText w:val=""/>
      <w:lvlJc w:val="left"/>
      <w:pPr>
        <w:ind w:left="1331" w:hanging="240"/>
      </w:pPr>
      <w:rPr>
        <w:rFonts w:ascii="Symbol" w:eastAsia="Symbol" w:hAnsi="Symbol" w:cs="Symbol" w:hint="default"/>
        <w:b w:val="0"/>
        <w:bCs w:val="0"/>
        <w:i w:val="0"/>
        <w:iCs w:val="0"/>
        <w:w w:val="100"/>
        <w:sz w:val="24"/>
        <w:szCs w:val="24"/>
        <w:lang w:val="ro-RO" w:eastAsia="en-US" w:bidi="ar-SA"/>
      </w:rPr>
    </w:lvl>
    <w:lvl w:ilvl="1" w:tplc="2E2A68BE">
      <w:numFmt w:val="bullet"/>
      <w:lvlText w:val="•"/>
      <w:lvlJc w:val="left"/>
      <w:pPr>
        <w:ind w:left="2310" w:hanging="240"/>
      </w:pPr>
      <w:rPr>
        <w:rFonts w:hint="default"/>
        <w:lang w:val="ro-RO" w:eastAsia="en-US" w:bidi="ar-SA"/>
      </w:rPr>
    </w:lvl>
    <w:lvl w:ilvl="2" w:tplc="96CCB9F6">
      <w:numFmt w:val="bullet"/>
      <w:lvlText w:val="•"/>
      <w:lvlJc w:val="left"/>
      <w:pPr>
        <w:ind w:left="3281" w:hanging="240"/>
      </w:pPr>
      <w:rPr>
        <w:rFonts w:hint="default"/>
        <w:lang w:val="ro-RO" w:eastAsia="en-US" w:bidi="ar-SA"/>
      </w:rPr>
    </w:lvl>
    <w:lvl w:ilvl="3" w:tplc="C136B1AE">
      <w:numFmt w:val="bullet"/>
      <w:lvlText w:val="•"/>
      <w:lvlJc w:val="left"/>
      <w:pPr>
        <w:ind w:left="4251" w:hanging="240"/>
      </w:pPr>
      <w:rPr>
        <w:rFonts w:hint="default"/>
        <w:lang w:val="ro-RO" w:eastAsia="en-US" w:bidi="ar-SA"/>
      </w:rPr>
    </w:lvl>
    <w:lvl w:ilvl="4" w:tplc="F6E2D9C2">
      <w:numFmt w:val="bullet"/>
      <w:lvlText w:val="•"/>
      <w:lvlJc w:val="left"/>
      <w:pPr>
        <w:ind w:left="5222" w:hanging="240"/>
      </w:pPr>
      <w:rPr>
        <w:rFonts w:hint="default"/>
        <w:lang w:val="ro-RO" w:eastAsia="en-US" w:bidi="ar-SA"/>
      </w:rPr>
    </w:lvl>
    <w:lvl w:ilvl="5" w:tplc="910CEE8C">
      <w:numFmt w:val="bullet"/>
      <w:lvlText w:val="•"/>
      <w:lvlJc w:val="left"/>
      <w:pPr>
        <w:ind w:left="6193" w:hanging="240"/>
      </w:pPr>
      <w:rPr>
        <w:rFonts w:hint="default"/>
        <w:lang w:val="ro-RO" w:eastAsia="en-US" w:bidi="ar-SA"/>
      </w:rPr>
    </w:lvl>
    <w:lvl w:ilvl="6" w:tplc="F2621CBA">
      <w:numFmt w:val="bullet"/>
      <w:lvlText w:val="•"/>
      <w:lvlJc w:val="left"/>
      <w:pPr>
        <w:ind w:left="7163" w:hanging="240"/>
      </w:pPr>
      <w:rPr>
        <w:rFonts w:hint="default"/>
        <w:lang w:val="ro-RO" w:eastAsia="en-US" w:bidi="ar-SA"/>
      </w:rPr>
    </w:lvl>
    <w:lvl w:ilvl="7" w:tplc="549E9574">
      <w:numFmt w:val="bullet"/>
      <w:lvlText w:val="•"/>
      <w:lvlJc w:val="left"/>
      <w:pPr>
        <w:ind w:left="8134" w:hanging="240"/>
      </w:pPr>
      <w:rPr>
        <w:rFonts w:hint="default"/>
        <w:lang w:val="ro-RO" w:eastAsia="en-US" w:bidi="ar-SA"/>
      </w:rPr>
    </w:lvl>
    <w:lvl w:ilvl="8" w:tplc="2F6A6710">
      <w:numFmt w:val="bullet"/>
      <w:lvlText w:val="•"/>
      <w:lvlJc w:val="left"/>
      <w:pPr>
        <w:ind w:left="9105" w:hanging="240"/>
      </w:pPr>
      <w:rPr>
        <w:rFonts w:hint="default"/>
        <w:lang w:val="ro-RO" w:eastAsia="en-US" w:bidi="ar-SA"/>
      </w:rPr>
    </w:lvl>
  </w:abstractNum>
  <w:abstractNum w:abstractNumId="19">
    <w:nsid w:val="175E220E"/>
    <w:multiLevelType w:val="hybridMultilevel"/>
    <w:tmpl w:val="68E8014C"/>
    <w:lvl w:ilvl="0" w:tplc="3C7AA8A2">
      <w:numFmt w:val="bullet"/>
      <w:lvlText w:val="-"/>
      <w:lvlJc w:val="left"/>
      <w:pPr>
        <w:ind w:left="108" w:hanging="140"/>
      </w:pPr>
      <w:rPr>
        <w:rFonts w:ascii="Times New Roman" w:eastAsia="Times New Roman" w:hAnsi="Times New Roman" w:cs="Times New Roman" w:hint="default"/>
        <w:b w:val="0"/>
        <w:bCs w:val="0"/>
        <w:i w:val="0"/>
        <w:iCs w:val="0"/>
        <w:w w:val="99"/>
        <w:sz w:val="24"/>
        <w:szCs w:val="24"/>
        <w:lang w:val="ro-RO" w:eastAsia="en-US" w:bidi="ar-SA"/>
      </w:rPr>
    </w:lvl>
    <w:lvl w:ilvl="1" w:tplc="D9BEEB84">
      <w:numFmt w:val="bullet"/>
      <w:lvlText w:val="•"/>
      <w:lvlJc w:val="left"/>
      <w:pPr>
        <w:ind w:left="1076" w:hanging="140"/>
      </w:pPr>
      <w:rPr>
        <w:rFonts w:hint="default"/>
        <w:lang w:val="ro-RO" w:eastAsia="en-US" w:bidi="ar-SA"/>
      </w:rPr>
    </w:lvl>
    <w:lvl w:ilvl="2" w:tplc="ECB2F9AC">
      <w:numFmt w:val="bullet"/>
      <w:lvlText w:val="•"/>
      <w:lvlJc w:val="left"/>
      <w:pPr>
        <w:ind w:left="2052" w:hanging="140"/>
      </w:pPr>
      <w:rPr>
        <w:rFonts w:hint="default"/>
        <w:lang w:val="ro-RO" w:eastAsia="en-US" w:bidi="ar-SA"/>
      </w:rPr>
    </w:lvl>
    <w:lvl w:ilvl="3" w:tplc="04BE52C8">
      <w:numFmt w:val="bullet"/>
      <w:lvlText w:val="•"/>
      <w:lvlJc w:val="left"/>
      <w:pPr>
        <w:ind w:left="3028" w:hanging="140"/>
      </w:pPr>
      <w:rPr>
        <w:rFonts w:hint="default"/>
        <w:lang w:val="ro-RO" w:eastAsia="en-US" w:bidi="ar-SA"/>
      </w:rPr>
    </w:lvl>
    <w:lvl w:ilvl="4" w:tplc="544C690E">
      <w:numFmt w:val="bullet"/>
      <w:lvlText w:val="•"/>
      <w:lvlJc w:val="left"/>
      <w:pPr>
        <w:ind w:left="4005" w:hanging="140"/>
      </w:pPr>
      <w:rPr>
        <w:rFonts w:hint="default"/>
        <w:lang w:val="ro-RO" w:eastAsia="en-US" w:bidi="ar-SA"/>
      </w:rPr>
    </w:lvl>
    <w:lvl w:ilvl="5" w:tplc="CC1278A2">
      <w:numFmt w:val="bullet"/>
      <w:lvlText w:val="•"/>
      <w:lvlJc w:val="left"/>
      <w:pPr>
        <w:ind w:left="4981" w:hanging="140"/>
      </w:pPr>
      <w:rPr>
        <w:rFonts w:hint="default"/>
        <w:lang w:val="ro-RO" w:eastAsia="en-US" w:bidi="ar-SA"/>
      </w:rPr>
    </w:lvl>
    <w:lvl w:ilvl="6" w:tplc="50F64C8C">
      <w:numFmt w:val="bullet"/>
      <w:lvlText w:val="•"/>
      <w:lvlJc w:val="left"/>
      <w:pPr>
        <w:ind w:left="5957" w:hanging="140"/>
      </w:pPr>
      <w:rPr>
        <w:rFonts w:hint="default"/>
        <w:lang w:val="ro-RO" w:eastAsia="en-US" w:bidi="ar-SA"/>
      </w:rPr>
    </w:lvl>
    <w:lvl w:ilvl="7" w:tplc="F896266C">
      <w:numFmt w:val="bullet"/>
      <w:lvlText w:val="•"/>
      <w:lvlJc w:val="left"/>
      <w:pPr>
        <w:ind w:left="6934" w:hanging="140"/>
      </w:pPr>
      <w:rPr>
        <w:rFonts w:hint="default"/>
        <w:lang w:val="ro-RO" w:eastAsia="en-US" w:bidi="ar-SA"/>
      </w:rPr>
    </w:lvl>
    <w:lvl w:ilvl="8" w:tplc="5D169F20">
      <w:numFmt w:val="bullet"/>
      <w:lvlText w:val="•"/>
      <w:lvlJc w:val="left"/>
      <w:pPr>
        <w:ind w:left="7910" w:hanging="140"/>
      </w:pPr>
      <w:rPr>
        <w:rFonts w:hint="default"/>
        <w:lang w:val="ro-RO" w:eastAsia="en-US" w:bidi="ar-SA"/>
      </w:rPr>
    </w:lvl>
  </w:abstractNum>
  <w:abstractNum w:abstractNumId="20">
    <w:nsid w:val="17990D3B"/>
    <w:multiLevelType w:val="hybridMultilevel"/>
    <w:tmpl w:val="9EA815EE"/>
    <w:lvl w:ilvl="0" w:tplc="A06A9940">
      <w:start w:val="1"/>
      <w:numFmt w:val="lowerLetter"/>
      <w:lvlText w:val="%1."/>
      <w:lvlJc w:val="left"/>
      <w:pPr>
        <w:ind w:left="1271" w:hanging="360"/>
        <w:jc w:val="left"/>
      </w:pPr>
      <w:rPr>
        <w:rFonts w:ascii="Times New Roman" w:eastAsia="Times New Roman" w:hAnsi="Times New Roman" w:cs="Times New Roman" w:hint="default"/>
        <w:b/>
        <w:bCs/>
        <w:i w:val="0"/>
        <w:iCs w:val="0"/>
        <w:w w:val="100"/>
        <w:sz w:val="24"/>
        <w:szCs w:val="24"/>
        <w:lang w:val="ro-RO" w:eastAsia="en-US" w:bidi="ar-SA"/>
      </w:rPr>
    </w:lvl>
    <w:lvl w:ilvl="1" w:tplc="D424F4CA">
      <w:numFmt w:val="bullet"/>
      <w:lvlText w:val="•"/>
      <w:lvlJc w:val="left"/>
      <w:pPr>
        <w:ind w:left="2256" w:hanging="360"/>
      </w:pPr>
      <w:rPr>
        <w:rFonts w:hint="default"/>
        <w:lang w:val="ro-RO" w:eastAsia="en-US" w:bidi="ar-SA"/>
      </w:rPr>
    </w:lvl>
    <w:lvl w:ilvl="2" w:tplc="8460EDC0">
      <w:numFmt w:val="bullet"/>
      <w:lvlText w:val="•"/>
      <w:lvlJc w:val="left"/>
      <w:pPr>
        <w:ind w:left="3233" w:hanging="360"/>
      </w:pPr>
      <w:rPr>
        <w:rFonts w:hint="default"/>
        <w:lang w:val="ro-RO" w:eastAsia="en-US" w:bidi="ar-SA"/>
      </w:rPr>
    </w:lvl>
    <w:lvl w:ilvl="3" w:tplc="82C094B6">
      <w:numFmt w:val="bullet"/>
      <w:lvlText w:val="•"/>
      <w:lvlJc w:val="left"/>
      <w:pPr>
        <w:ind w:left="4209" w:hanging="360"/>
      </w:pPr>
      <w:rPr>
        <w:rFonts w:hint="default"/>
        <w:lang w:val="ro-RO" w:eastAsia="en-US" w:bidi="ar-SA"/>
      </w:rPr>
    </w:lvl>
    <w:lvl w:ilvl="4" w:tplc="B5761476">
      <w:numFmt w:val="bullet"/>
      <w:lvlText w:val="•"/>
      <w:lvlJc w:val="left"/>
      <w:pPr>
        <w:ind w:left="5186" w:hanging="360"/>
      </w:pPr>
      <w:rPr>
        <w:rFonts w:hint="default"/>
        <w:lang w:val="ro-RO" w:eastAsia="en-US" w:bidi="ar-SA"/>
      </w:rPr>
    </w:lvl>
    <w:lvl w:ilvl="5" w:tplc="3B6C09BA">
      <w:numFmt w:val="bullet"/>
      <w:lvlText w:val="•"/>
      <w:lvlJc w:val="left"/>
      <w:pPr>
        <w:ind w:left="6163" w:hanging="360"/>
      </w:pPr>
      <w:rPr>
        <w:rFonts w:hint="default"/>
        <w:lang w:val="ro-RO" w:eastAsia="en-US" w:bidi="ar-SA"/>
      </w:rPr>
    </w:lvl>
    <w:lvl w:ilvl="6" w:tplc="7FF0B5BE">
      <w:numFmt w:val="bullet"/>
      <w:lvlText w:val="•"/>
      <w:lvlJc w:val="left"/>
      <w:pPr>
        <w:ind w:left="7139" w:hanging="360"/>
      </w:pPr>
      <w:rPr>
        <w:rFonts w:hint="default"/>
        <w:lang w:val="ro-RO" w:eastAsia="en-US" w:bidi="ar-SA"/>
      </w:rPr>
    </w:lvl>
    <w:lvl w:ilvl="7" w:tplc="B99C1378">
      <w:numFmt w:val="bullet"/>
      <w:lvlText w:val="•"/>
      <w:lvlJc w:val="left"/>
      <w:pPr>
        <w:ind w:left="8116" w:hanging="360"/>
      </w:pPr>
      <w:rPr>
        <w:rFonts w:hint="default"/>
        <w:lang w:val="ro-RO" w:eastAsia="en-US" w:bidi="ar-SA"/>
      </w:rPr>
    </w:lvl>
    <w:lvl w:ilvl="8" w:tplc="4B903080">
      <w:numFmt w:val="bullet"/>
      <w:lvlText w:val="•"/>
      <w:lvlJc w:val="left"/>
      <w:pPr>
        <w:ind w:left="9093" w:hanging="360"/>
      </w:pPr>
      <w:rPr>
        <w:rFonts w:hint="default"/>
        <w:lang w:val="ro-RO" w:eastAsia="en-US" w:bidi="ar-SA"/>
      </w:rPr>
    </w:lvl>
  </w:abstractNum>
  <w:abstractNum w:abstractNumId="21">
    <w:nsid w:val="18F6557F"/>
    <w:multiLevelType w:val="multilevel"/>
    <w:tmpl w:val="C88C3E54"/>
    <w:lvl w:ilvl="0">
      <w:start w:val="6"/>
      <w:numFmt w:val="decimal"/>
      <w:lvlText w:val="%1"/>
      <w:lvlJc w:val="left"/>
      <w:pPr>
        <w:ind w:left="1271" w:hanging="543"/>
        <w:jc w:val="left"/>
      </w:pPr>
      <w:rPr>
        <w:rFonts w:hint="default"/>
        <w:lang w:val="ro-RO" w:eastAsia="en-US" w:bidi="ar-SA"/>
      </w:rPr>
    </w:lvl>
    <w:lvl w:ilvl="1">
      <w:start w:val="1"/>
      <w:numFmt w:val="decimal"/>
      <w:lvlText w:val="%1.%2."/>
      <w:lvlJc w:val="left"/>
      <w:pPr>
        <w:ind w:left="1271" w:hanging="543"/>
        <w:jc w:val="right"/>
      </w:pPr>
      <w:rPr>
        <w:rFonts w:ascii="Times New Roman" w:eastAsia="Times New Roman" w:hAnsi="Times New Roman" w:cs="Times New Roman" w:hint="default"/>
        <w:b/>
        <w:bCs/>
        <w:i w:val="0"/>
        <w:iCs w:val="0"/>
        <w:w w:val="100"/>
        <w:sz w:val="24"/>
        <w:szCs w:val="24"/>
        <w:lang w:val="ro-RO" w:eastAsia="en-US" w:bidi="ar-SA"/>
      </w:rPr>
    </w:lvl>
    <w:lvl w:ilvl="2">
      <w:numFmt w:val="bullet"/>
      <w:lvlText w:val="-"/>
      <w:lvlJc w:val="left"/>
      <w:pPr>
        <w:ind w:left="551" w:hanging="154"/>
      </w:pPr>
      <w:rPr>
        <w:rFonts w:ascii="Times New Roman" w:eastAsia="Times New Roman" w:hAnsi="Times New Roman" w:cs="Times New Roman" w:hint="default"/>
        <w:w w:val="99"/>
        <w:lang w:val="ro-RO" w:eastAsia="en-US" w:bidi="ar-SA"/>
      </w:rPr>
    </w:lvl>
    <w:lvl w:ilvl="3">
      <w:numFmt w:val="bullet"/>
      <w:lvlText w:val="•"/>
      <w:lvlJc w:val="left"/>
      <w:pPr>
        <w:ind w:left="3450" w:hanging="154"/>
      </w:pPr>
      <w:rPr>
        <w:rFonts w:hint="default"/>
        <w:lang w:val="ro-RO" w:eastAsia="en-US" w:bidi="ar-SA"/>
      </w:rPr>
    </w:lvl>
    <w:lvl w:ilvl="4">
      <w:numFmt w:val="bullet"/>
      <w:lvlText w:val="•"/>
      <w:lvlJc w:val="left"/>
      <w:pPr>
        <w:ind w:left="4535" w:hanging="154"/>
      </w:pPr>
      <w:rPr>
        <w:rFonts w:hint="default"/>
        <w:lang w:val="ro-RO" w:eastAsia="en-US" w:bidi="ar-SA"/>
      </w:rPr>
    </w:lvl>
    <w:lvl w:ilvl="5">
      <w:numFmt w:val="bullet"/>
      <w:lvlText w:val="•"/>
      <w:lvlJc w:val="left"/>
      <w:pPr>
        <w:ind w:left="5620" w:hanging="154"/>
      </w:pPr>
      <w:rPr>
        <w:rFonts w:hint="default"/>
        <w:lang w:val="ro-RO" w:eastAsia="en-US" w:bidi="ar-SA"/>
      </w:rPr>
    </w:lvl>
    <w:lvl w:ilvl="6">
      <w:numFmt w:val="bullet"/>
      <w:lvlText w:val="•"/>
      <w:lvlJc w:val="left"/>
      <w:pPr>
        <w:ind w:left="6705" w:hanging="154"/>
      </w:pPr>
      <w:rPr>
        <w:rFonts w:hint="default"/>
        <w:lang w:val="ro-RO" w:eastAsia="en-US" w:bidi="ar-SA"/>
      </w:rPr>
    </w:lvl>
    <w:lvl w:ilvl="7">
      <w:numFmt w:val="bullet"/>
      <w:lvlText w:val="•"/>
      <w:lvlJc w:val="left"/>
      <w:pPr>
        <w:ind w:left="7790" w:hanging="154"/>
      </w:pPr>
      <w:rPr>
        <w:rFonts w:hint="default"/>
        <w:lang w:val="ro-RO" w:eastAsia="en-US" w:bidi="ar-SA"/>
      </w:rPr>
    </w:lvl>
    <w:lvl w:ilvl="8">
      <w:numFmt w:val="bullet"/>
      <w:lvlText w:val="•"/>
      <w:lvlJc w:val="left"/>
      <w:pPr>
        <w:ind w:left="8876" w:hanging="154"/>
      </w:pPr>
      <w:rPr>
        <w:rFonts w:hint="default"/>
        <w:lang w:val="ro-RO" w:eastAsia="en-US" w:bidi="ar-SA"/>
      </w:rPr>
    </w:lvl>
  </w:abstractNum>
  <w:abstractNum w:abstractNumId="22">
    <w:nsid w:val="193F4CEB"/>
    <w:multiLevelType w:val="hybridMultilevel"/>
    <w:tmpl w:val="20E4389C"/>
    <w:lvl w:ilvl="0" w:tplc="23CA628E">
      <w:numFmt w:val="bullet"/>
      <w:lvlText w:val="-"/>
      <w:lvlJc w:val="left"/>
      <w:pPr>
        <w:ind w:left="551" w:hanging="240"/>
      </w:pPr>
      <w:rPr>
        <w:rFonts w:ascii="Times New Roman" w:eastAsia="Times New Roman" w:hAnsi="Times New Roman" w:cs="Times New Roman" w:hint="default"/>
        <w:b w:val="0"/>
        <w:bCs w:val="0"/>
        <w:i w:val="0"/>
        <w:iCs w:val="0"/>
        <w:w w:val="99"/>
        <w:sz w:val="24"/>
        <w:szCs w:val="24"/>
        <w:lang w:val="ro-RO" w:eastAsia="en-US" w:bidi="ar-SA"/>
      </w:rPr>
    </w:lvl>
    <w:lvl w:ilvl="1" w:tplc="387685F4">
      <w:numFmt w:val="bullet"/>
      <w:lvlText w:val="•"/>
      <w:lvlJc w:val="left"/>
      <w:pPr>
        <w:ind w:left="1608" w:hanging="240"/>
      </w:pPr>
      <w:rPr>
        <w:rFonts w:hint="default"/>
        <w:lang w:val="ro-RO" w:eastAsia="en-US" w:bidi="ar-SA"/>
      </w:rPr>
    </w:lvl>
    <w:lvl w:ilvl="2" w:tplc="4B30F990">
      <w:numFmt w:val="bullet"/>
      <w:lvlText w:val="•"/>
      <w:lvlJc w:val="left"/>
      <w:pPr>
        <w:ind w:left="2657" w:hanging="240"/>
      </w:pPr>
      <w:rPr>
        <w:rFonts w:hint="default"/>
        <w:lang w:val="ro-RO" w:eastAsia="en-US" w:bidi="ar-SA"/>
      </w:rPr>
    </w:lvl>
    <w:lvl w:ilvl="3" w:tplc="91307420">
      <w:numFmt w:val="bullet"/>
      <w:lvlText w:val="•"/>
      <w:lvlJc w:val="left"/>
      <w:pPr>
        <w:ind w:left="3705" w:hanging="240"/>
      </w:pPr>
      <w:rPr>
        <w:rFonts w:hint="default"/>
        <w:lang w:val="ro-RO" w:eastAsia="en-US" w:bidi="ar-SA"/>
      </w:rPr>
    </w:lvl>
    <w:lvl w:ilvl="4" w:tplc="834ED9E0">
      <w:numFmt w:val="bullet"/>
      <w:lvlText w:val="•"/>
      <w:lvlJc w:val="left"/>
      <w:pPr>
        <w:ind w:left="4754" w:hanging="240"/>
      </w:pPr>
      <w:rPr>
        <w:rFonts w:hint="default"/>
        <w:lang w:val="ro-RO" w:eastAsia="en-US" w:bidi="ar-SA"/>
      </w:rPr>
    </w:lvl>
    <w:lvl w:ilvl="5" w:tplc="0AAEF75E">
      <w:numFmt w:val="bullet"/>
      <w:lvlText w:val="•"/>
      <w:lvlJc w:val="left"/>
      <w:pPr>
        <w:ind w:left="5803" w:hanging="240"/>
      </w:pPr>
      <w:rPr>
        <w:rFonts w:hint="default"/>
        <w:lang w:val="ro-RO" w:eastAsia="en-US" w:bidi="ar-SA"/>
      </w:rPr>
    </w:lvl>
    <w:lvl w:ilvl="6" w:tplc="59E405F2">
      <w:numFmt w:val="bullet"/>
      <w:lvlText w:val="•"/>
      <w:lvlJc w:val="left"/>
      <w:pPr>
        <w:ind w:left="6851" w:hanging="240"/>
      </w:pPr>
      <w:rPr>
        <w:rFonts w:hint="default"/>
        <w:lang w:val="ro-RO" w:eastAsia="en-US" w:bidi="ar-SA"/>
      </w:rPr>
    </w:lvl>
    <w:lvl w:ilvl="7" w:tplc="66A0A59C">
      <w:numFmt w:val="bullet"/>
      <w:lvlText w:val="•"/>
      <w:lvlJc w:val="left"/>
      <w:pPr>
        <w:ind w:left="7900" w:hanging="240"/>
      </w:pPr>
      <w:rPr>
        <w:rFonts w:hint="default"/>
        <w:lang w:val="ro-RO" w:eastAsia="en-US" w:bidi="ar-SA"/>
      </w:rPr>
    </w:lvl>
    <w:lvl w:ilvl="8" w:tplc="E74261CE">
      <w:numFmt w:val="bullet"/>
      <w:lvlText w:val="•"/>
      <w:lvlJc w:val="left"/>
      <w:pPr>
        <w:ind w:left="8949" w:hanging="240"/>
      </w:pPr>
      <w:rPr>
        <w:rFonts w:hint="default"/>
        <w:lang w:val="ro-RO" w:eastAsia="en-US" w:bidi="ar-SA"/>
      </w:rPr>
    </w:lvl>
  </w:abstractNum>
  <w:abstractNum w:abstractNumId="23">
    <w:nsid w:val="19E63A49"/>
    <w:multiLevelType w:val="hybridMultilevel"/>
    <w:tmpl w:val="7270CB4E"/>
    <w:lvl w:ilvl="0" w:tplc="1C7C1E30">
      <w:numFmt w:val="bullet"/>
      <w:lvlText w:val="&gt;"/>
      <w:lvlJc w:val="left"/>
      <w:pPr>
        <w:ind w:left="1357" w:hanging="195"/>
      </w:pPr>
      <w:rPr>
        <w:rFonts w:ascii="Times New Roman" w:eastAsia="Times New Roman" w:hAnsi="Times New Roman" w:cs="Times New Roman" w:hint="default"/>
        <w:b w:val="0"/>
        <w:bCs w:val="0"/>
        <w:i w:val="0"/>
        <w:iCs w:val="0"/>
        <w:w w:val="100"/>
        <w:sz w:val="24"/>
        <w:szCs w:val="24"/>
        <w:lang w:val="ro-RO" w:eastAsia="en-US" w:bidi="ar-SA"/>
      </w:rPr>
    </w:lvl>
    <w:lvl w:ilvl="1" w:tplc="754684BA">
      <w:numFmt w:val="bullet"/>
      <w:lvlText w:val="•"/>
      <w:lvlJc w:val="left"/>
      <w:pPr>
        <w:ind w:left="1509" w:hanging="195"/>
      </w:pPr>
      <w:rPr>
        <w:rFonts w:hint="default"/>
        <w:lang w:val="ro-RO" w:eastAsia="en-US" w:bidi="ar-SA"/>
      </w:rPr>
    </w:lvl>
    <w:lvl w:ilvl="2" w:tplc="3B46718E">
      <w:numFmt w:val="bullet"/>
      <w:lvlText w:val="•"/>
      <w:lvlJc w:val="left"/>
      <w:pPr>
        <w:ind w:left="1658" w:hanging="195"/>
      </w:pPr>
      <w:rPr>
        <w:rFonts w:hint="default"/>
        <w:lang w:val="ro-RO" w:eastAsia="en-US" w:bidi="ar-SA"/>
      </w:rPr>
    </w:lvl>
    <w:lvl w:ilvl="3" w:tplc="B0589ECC">
      <w:numFmt w:val="bullet"/>
      <w:lvlText w:val="•"/>
      <w:lvlJc w:val="left"/>
      <w:pPr>
        <w:ind w:left="1807" w:hanging="195"/>
      </w:pPr>
      <w:rPr>
        <w:rFonts w:hint="default"/>
        <w:lang w:val="ro-RO" w:eastAsia="en-US" w:bidi="ar-SA"/>
      </w:rPr>
    </w:lvl>
    <w:lvl w:ilvl="4" w:tplc="9BDCDB70">
      <w:numFmt w:val="bullet"/>
      <w:lvlText w:val="•"/>
      <w:lvlJc w:val="left"/>
      <w:pPr>
        <w:ind w:left="1957" w:hanging="195"/>
      </w:pPr>
      <w:rPr>
        <w:rFonts w:hint="default"/>
        <w:lang w:val="ro-RO" w:eastAsia="en-US" w:bidi="ar-SA"/>
      </w:rPr>
    </w:lvl>
    <w:lvl w:ilvl="5" w:tplc="0BF6255A">
      <w:numFmt w:val="bullet"/>
      <w:lvlText w:val="•"/>
      <w:lvlJc w:val="left"/>
      <w:pPr>
        <w:ind w:left="2106" w:hanging="195"/>
      </w:pPr>
      <w:rPr>
        <w:rFonts w:hint="default"/>
        <w:lang w:val="ro-RO" w:eastAsia="en-US" w:bidi="ar-SA"/>
      </w:rPr>
    </w:lvl>
    <w:lvl w:ilvl="6" w:tplc="52E6A394">
      <w:numFmt w:val="bullet"/>
      <w:lvlText w:val="•"/>
      <w:lvlJc w:val="left"/>
      <w:pPr>
        <w:ind w:left="2255" w:hanging="195"/>
      </w:pPr>
      <w:rPr>
        <w:rFonts w:hint="default"/>
        <w:lang w:val="ro-RO" w:eastAsia="en-US" w:bidi="ar-SA"/>
      </w:rPr>
    </w:lvl>
    <w:lvl w:ilvl="7" w:tplc="E5942596">
      <w:numFmt w:val="bullet"/>
      <w:lvlText w:val="•"/>
      <w:lvlJc w:val="left"/>
      <w:pPr>
        <w:ind w:left="2405" w:hanging="195"/>
      </w:pPr>
      <w:rPr>
        <w:rFonts w:hint="default"/>
        <w:lang w:val="ro-RO" w:eastAsia="en-US" w:bidi="ar-SA"/>
      </w:rPr>
    </w:lvl>
    <w:lvl w:ilvl="8" w:tplc="5E208108">
      <w:numFmt w:val="bullet"/>
      <w:lvlText w:val="•"/>
      <w:lvlJc w:val="left"/>
      <w:pPr>
        <w:ind w:left="2554" w:hanging="195"/>
      </w:pPr>
      <w:rPr>
        <w:rFonts w:hint="default"/>
        <w:lang w:val="ro-RO" w:eastAsia="en-US" w:bidi="ar-SA"/>
      </w:rPr>
    </w:lvl>
  </w:abstractNum>
  <w:abstractNum w:abstractNumId="24">
    <w:nsid w:val="1C092D44"/>
    <w:multiLevelType w:val="multilevel"/>
    <w:tmpl w:val="86166CC2"/>
    <w:lvl w:ilvl="0">
      <w:start w:val="7"/>
      <w:numFmt w:val="decimal"/>
      <w:lvlText w:val="%1"/>
      <w:lvlJc w:val="left"/>
      <w:pPr>
        <w:ind w:left="971" w:hanging="360"/>
        <w:jc w:val="left"/>
      </w:pPr>
      <w:rPr>
        <w:rFonts w:hint="default"/>
        <w:lang w:val="ro-RO" w:eastAsia="en-US" w:bidi="ar-SA"/>
      </w:rPr>
    </w:lvl>
    <w:lvl w:ilvl="1">
      <w:start w:val="2"/>
      <w:numFmt w:val="decimal"/>
      <w:lvlText w:val="%1.%2"/>
      <w:lvlJc w:val="left"/>
      <w:pPr>
        <w:ind w:left="971" w:hanging="360"/>
        <w:jc w:val="left"/>
      </w:pPr>
      <w:rPr>
        <w:rFonts w:ascii="Times New Roman" w:eastAsia="Times New Roman" w:hAnsi="Times New Roman" w:cs="Times New Roman" w:hint="default"/>
        <w:b/>
        <w:bCs/>
        <w:i w:val="0"/>
        <w:iCs w:val="0"/>
        <w:w w:val="100"/>
        <w:sz w:val="24"/>
        <w:szCs w:val="24"/>
        <w:lang w:val="ro-RO" w:eastAsia="en-US" w:bidi="ar-SA"/>
      </w:rPr>
    </w:lvl>
    <w:lvl w:ilvl="2">
      <w:numFmt w:val="bullet"/>
      <w:lvlText w:val="•"/>
      <w:lvlJc w:val="left"/>
      <w:pPr>
        <w:ind w:left="2993" w:hanging="360"/>
      </w:pPr>
      <w:rPr>
        <w:rFonts w:hint="default"/>
        <w:lang w:val="ro-RO" w:eastAsia="en-US" w:bidi="ar-SA"/>
      </w:rPr>
    </w:lvl>
    <w:lvl w:ilvl="3">
      <w:numFmt w:val="bullet"/>
      <w:lvlText w:val="•"/>
      <w:lvlJc w:val="left"/>
      <w:pPr>
        <w:ind w:left="3999" w:hanging="360"/>
      </w:pPr>
      <w:rPr>
        <w:rFonts w:hint="default"/>
        <w:lang w:val="ro-RO" w:eastAsia="en-US" w:bidi="ar-SA"/>
      </w:rPr>
    </w:lvl>
    <w:lvl w:ilvl="4">
      <w:numFmt w:val="bullet"/>
      <w:lvlText w:val="•"/>
      <w:lvlJc w:val="left"/>
      <w:pPr>
        <w:ind w:left="5006" w:hanging="360"/>
      </w:pPr>
      <w:rPr>
        <w:rFonts w:hint="default"/>
        <w:lang w:val="ro-RO" w:eastAsia="en-US" w:bidi="ar-SA"/>
      </w:rPr>
    </w:lvl>
    <w:lvl w:ilvl="5">
      <w:numFmt w:val="bullet"/>
      <w:lvlText w:val="•"/>
      <w:lvlJc w:val="left"/>
      <w:pPr>
        <w:ind w:left="6013" w:hanging="360"/>
      </w:pPr>
      <w:rPr>
        <w:rFonts w:hint="default"/>
        <w:lang w:val="ro-RO" w:eastAsia="en-US" w:bidi="ar-SA"/>
      </w:rPr>
    </w:lvl>
    <w:lvl w:ilvl="6">
      <w:numFmt w:val="bullet"/>
      <w:lvlText w:val="•"/>
      <w:lvlJc w:val="left"/>
      <w:pPr>
        <w:ind w:left="7019" w:hanging="360"/>
      </w:pPr>
      <w:rPr>
        <w:rFonts w:hint="default"/>
        <w:lang w:val="ro-RO" w:eastAsia="en-US" w:bidi="ar-SA"/>
      </w:rPr>
    </w:lvl>
    <w:lvl w:ilvl="7">
      <w:numFmt w:val="bullet"/>
      <w:lvlText w:val="•"/>
      <w:lvlJc w:val="left"/>
      <w:pPr>
        <w:ind w:left="8026" w:hanging="360"/>
      </w:pPr>
      <w:rPr>
        <w:rFonts w:hint="default"/>
        <w:lang w:val="ro-RO" w:eastAsia="en-US" w:bidi="ar-SA"/>
      </w:rPr>
    </w:lvl>
    <w:lvl w:ilvl="8">
      <w:numFmt w:val="bullet"/>
      <w:lvlText w:val="•"/>
      <w:lvlJc w:val="left"/>
      <w:pPr>
        <w:ind w:left="9033" w:hanging="360"/>
      </w:pPr>
      <w:rPr>
        <w:rFonts w:hint="default"/>
        <w:lang w:val="ro-RO" w:eastAsia="en-US" w:bidi="ar-SA"/>
      </w:rPr>
    </w:lvl>
  </w:abstractNum>
  <w:abstractNum w:abstractNumId="25">
    <w:nsid w:val="1D184D90"/>
    <w:multiLevelType w:val="hybridMultilevel"/>
    <w:tmpl w:val="ABAA1C98"/>
    <w:lvl w:ilvl="0" w:tplc="484A9C52">
      <w:numFmt w:val="bullet"/>
      <w:lvlText w:val="•"/>
      <w:lvlJc w:val="left"/>
      <w:pPr>
        <w:ind w:left="551" w:hanging="199"/>
      </w:pPr>
      <w:rPr>
        <w:rFonts w:ascii="Times New Roman" w:eastAsia="Times New Roman" w:hAnsi="Times New Roman" w:cs="Times New Roman" w:hint="default"/>
        <w:b/>
        <w:bCs/>
        <w:i w:val="0"/>
        <w:iCs w:val="0"/>
        <w:w w:val="100"/>
        <w:sz w:val="24"/>
        <w:szCs w:val="24"/>
        <w:lang w:val="ro-RO" w:eastAsia="en-US" w:bidi="ar-SA"/>
      </w:rPr>
    </w:lvl>
    <w:lvl w:ilvl="1" w:tplc="66008A9E">
      <w:numFmt w:val="bullet"/>
      <w:lvlText w:val="•"/>
      <w:lvlJc w:val="left"/>
      <w:pPr>
        <w:ind w:left="1608" w:hanging="199"/>
      </w:pPr>
      <w:rPr>
        <w:rFonts w:hint="default"/>
        <w:lang w:val="ro-RO" w:eastAsia="en-US" w:bidi="ar-SA"/>
      </w:rPr>
    </w:lvl>
    <w:lvl w:ilvl="2" w:tplc="3B14BD34">
      <w:numFmt w:val="bullet"/>
      <w:lvlText w:val="•"/>
      <w:lvlJc w:val="left"/>
      <w:pPr>
        <w:ind w:left="2657" w:hanging="199"/>
      </w:pPr>
      <w:rPr>
        <w:rFonts w:hint="default"/>
        <w:lang w:val="ro-RO" w:eastAsia="en-US" w:bidi="ar-SA"/>
      </w:rPr>
    </w:lvl>
    <w:lvl w:ilvl="3" w:tplc="21260ABE">
      <w:numFmt w:val="bullet"/>
      <w:lvlText w:val="•"/>
      <w:lvlJc w:val="left"/>
      <w:pPr>
        <w:ind w:left="3705" w:hanging="199"/>
      </w:pPr>
      <w:rPr>
        <w:rFonts w:hint="default"/>
        <w:lang w:val="ro-RO" w:eastAsia="en-US" w:bidi="ar-SA"/>
      </w:rPr>
    </w:lvl>
    <w:lvl w:ilvl="4" w:tplc="9E4EA338">
      <w:numFmt w:val="bullet"/>
      <w:lvlText w:val="•"/>
      <w:lvlJc w:val="left"/>
      <w:pPr>
        <w:ind w:left="4754" w:hanging="199"/>
      </w:pPr>
      <w:rPr>
        <w:rFonts w:hint="default"/>
        <w:lang w:val="ro-RO" w:eastAsia="en-US" w:bidi="ar-SA"/>
      </w:rPr>
    </w:lvl>
    <w:lvl w:ilvl="5" w:tplc="3EFCBC74">
      <w:numFmt w:val="bullet"/>
      <w:lvlText w:val="•"/>
      <w:lvlJc w:val="left"/>
      <w:pPr>
        <w:ind w:left="5803" w:hanging="199"/>
      </w:pPr>
      <w:rPr>
        <w:rFonts w:hint="default"/>
        <w:lang w:val="ro-RO" w:eastAsia="en-US" w:bidi="ar-SA"/>
      </w:rPr>
    </w:lvl>
    <w:lvl w:ilvl="6" w:tplc="65DC2DB2">
      <w:numFmt w:val="bullet"/>
      <w:lvlText w:val="•"/>
      <w:lvlJc w:val="left"/>
      <w:pPr>
        <w:ind w:left="6851" w:hanging="199"/>
      </w:pPr>
      <w:rPr>
        <w:rFonts w:hint="default"/>
        <w:lang w:val="ro-RO" w:eastAsia="en-US" w:bidi="ar-SA"/>
      </w:rPr>
    </w:lvl>
    <w:lvl w:ilvl="7" w:tplc="4D6473CE">
      <w:numFmt w:val="bullet"/>
      <w:lvlText w:val="•"/>
      <w:lvlJc w:val="left"/>
      <w:pPr>
        <w:ind w:left="7900" w:hanging="199"/>
      </w:pPr>
      <w:rPr>
        <w:rFonts w:hint="default"/>
        <w:lang w:val="ro-RO" w:eastAsia="en-US" w:bidi="ar-SA"/>
      </w:rPr>
    </w:lvl>
    <w:lvl w:ilvl="8" w:tplc="3CECB130">
      <w:numFmt w:val="bullet"/>
      <w:lvlText w:val="•"/>
      <w:lvlJc w:val="left"/>
      <w:pPr>
        <w:ind w:left="8949" w:hanging="199"/>
      </w:pPr>
      <w:rPr>
        <w:rFonts w:hint="default"/>
        <w:lang w:val="ro-RO" w:eastAsia="en-US" w:bidi="ar-SA"/>
      </w:rPr>
    </w:lvl>
  </w:abstractNum>
  <w:abstractNum w:abstractNumId="26">
    <w:nsid w:val="1D782A7F"/>
    <w:multiLevelType w:val="hybridMultilevel"/>
    <w:tmpl w:val="25C448D0"/>
    <w:lvl w:ilvl="0" w:tplc="BD54BCC4">
      <w:numFmt w:val="bullet"/>
      <w:lvlText w:val=""/>
      <w:lvlJc w:val="left"/>
      <w:pPr>
        <w:ind w:left="551" w:hanging="272"/>
      </w:pPr>
      <w:rPr>
        <w:rFonts w:ascii="Symbol" w:eastAsia="Symbol" w:hAnsi="Symbol" w:cs="Symbol" w:hint="default"/>
        <w:b w:val="0"/>
        <w:bCs w:val="0"/>
        <w:i w:val="0"/>
        <w:iCs w:val="0"/>
        <w:w w:val="100"/>
        <w:sz w:val="24"/>
        <w:szCs w:val="24"/>
        <w:lang w:val="ro-RO" w:eastAsia="en-US" w:bidi="ar-SA"/>
      </w:rPr>
    </w:lvl>
    <w:lvl w:ilvl="1" w:tplc="2E6C5D98">
      <w:numFmt w:val="bullet"/>
      <w:lvlText w:val="•"/>
      <w:lvlJc w:val="left"/>
      <w:pPr>
        <w:ind w:left="1608" w:hanging="272"/>
      </w:pPr>
      <w:rPr>
        <w:rFonts w:hint="default"/>
        <w:lang w:val="ro-RO" w:eastAsia="en-US" w:bidi="ar-SA"/>
      </w:rPr>
    </w:lvl>
    <w:lvl w:ilvl="2" w:tplc="F23CAA90">
      <w:numFmt w:val="bullet"/>
      <w:lvlText w:val="•"/>
      <w:lvlJc w:val="left"/>
      <w:pPr>
        <w:ind w:left="2657" w:hanging="272"/>
      </w:pPr>
      <w:rPr>
        <w:rFonts w:hint="default"/>
        <w:lang w:val="ro-RO" w:eastAsia="en-US" w:bidi="ar-SA"/>
      </w:rPr>
    </w:lvl>
    <w:lvl w:ilvl="3" w:tplc="E3025952">
      <w:numFmt w:val="bullet"/>
      <w:lvlText w:val="•"/>
      <w:lvlJc w:val="left"/>
      <w:pPr>
        <w:ind w:left="3705" w:hanging="272"/>
      </w:pPr>
      <w:rPr>
        <w:rFonts w:hint="default"/>
        <w:lang w:val="ro-RO" w:eastAsia="en-US" w:bidi="ar-SA"/>
      </w:rPr>
    </w:lvl>
    <w:lvl w:ilvl="4" w:tplc="FDBE0990">
      <w:numFmt w:val="bullet"/>
      <w:lvlText w:val="•"/>
      <w:lvlJc w:val="left"/>
      <w:pPr>
        <w:ind w:left="4754" w:hanging="272"/>
      </w:pPr>
      <w:rPr>
        <w:rFonts w:hint="default"/>
        <w:lang w:val="ro-RO" w:eastAsia="en-US" w:bidi="ar-SA"/>
      </w:rPr>
    </w:lvl>
    <w:lvl w:ilvl="5" w:tplc="28D8535E">
      <w:numFmt w:val="bullet"/>
      <w:lvlText w:val="•"/>
      <w:lvlJc w:val="left"/>
      <w:pPr>
        <w:ind w:left="5803" w:hanging="272"/>
      </w:pPr>
      <w:rPr>
        <w:rFonts w:hint="default"/>
        <w:lang w:val="ro-RO" w:eastAsia="en-US" w:bidi="ar-SA"/>
      </w:rPr>
    </w:lvl>
    <w:lvl w:ilvl="6" w:tplc="D452CAB2">
      <w:numFmt w:val="bullet"/>
      <w:lvlText w:val="•"/>
      <w:lvlJc w:val="left"/>
      <w:pPr>
        <w:ind w:left="6851" w:hanging="272"/>
      </w:pPr>
      <w:rPr>
        <w:rFonts w:hint="default"/>
        <w:lang w:val="ro-RO" w:eastAsia="en-US" w:bidi="ar-SA"/>
      </w:rPr>
    </w:lvl>
    <w:lvl w:ilvl="7" w:tplc="A6D24FBC">
      <w:numFmt w:val="bullet"/>
      <w:lvlText w:val="•"/>
      <w:lvlJc w:val="left"/>
      <w:pPr>
        <w:ind w:left="7900" w:hanging="272"/>
      </w:pPr>
      <w:rPr>
        <w:rFonts w:hint="default"/>
        <w:lang w:val="ro-RO" w:eastAsia="en-US" w:bidi="ar-SA"/>
      </w:rPr>
    </w:lvl>
    <w:lvl w:ilvl="8" w:tplc="76E2224A">
      <w:numFmt w:val="bullet"/>
      <w:lvlText w:val="•"/>
      <w:lvlJc w:val="left"/>
      <w:pPr>
        <w:ind w:left="8949" w:hanging="272"/>
      </w:pPr>
      <w:rPr>
        <w:rFonts w:hint="default"/>
        <w:lang w:val="ro-RO" w:eastAsia="en-US" w:bidi="ar-SA"/>
      </w:rPr>
    </w:lvl>
  </w:abstractNum>
  <w:abstractNum w:abstractNumId="27">
    <w:nsid w:val="20A8779D"/>
    <w:multiLevelType w:val="multilevel"/>
    <w:tmpl w:val="B5C00BB8"/>
    <w:lvl w:ilvl="0">
      <w:start w:val="3"/>
      <w:numFmt w:val="decimal"/>
      <w:lvlText w:val="%1"/>
      <w:lvlJc w:val="left"/>
      <w:pPr>
        <w:ind w:left="971" w:hanging="420"/>
        <w:jc w:val="left"/>
      </w:pPr>
      <w:rPr>
        <w:rFonts w:hint="default"/>
        <w:lang w:val="ro-RO" w:eastAsia="en-US" w:bidi="ar-SA"/>
      </w:rPr>
    </w:lvl>
    <w:lvl w:ilvl="1">
      <w:start w:val="1"/>
      <w:numFmt w:val="decimal"/>
      <w:lvlText w:val="%1.%2."/>
      <w:lvlJc w:val="left"/>
      <w:pPr>
        <w:ind w:left="971" w:hanging="420"/>
        <w:jc w:val="left"/>
      </w:pPr>
      <w:rPr>
        <w:rFonts w:ascii="Times New Roman" w:eastAsia="Times New Roman" w:hAnsi="Times New Roman" w:cs="Times New Roman" w:hint="default"/>
        <w:b/>
        <w:bCs/>
        <w:i w:val="0"/>
        <w:iCs w:val="0"/>
        <w:w w:val="100"/>
        <w:sz w:val="24"/>
        <w:szCs w:val="24"/>
        <w:lang w:val="ro-RO" w:eastAsia="en-US" w:bidi="ar-SA"/>
      </w:rPr>
    </w:lvl>
    <w:lvl w:ilvl="2">
      <w:numFmt w:val="bullet"/>
      <w:lvlText w:val="•"/>
      <w:lvlJc w:val="left"/>
      <w:pPr>
        <w:ind w:left="731" w:hanging="180"/>
      </w:pPr>
      <w:rPr>
        <w:rFonts w:ascii="Times New Roman" w:eastAsia="Times New Roman" w:hAnsi="Times New Roman" w:cs="Times New Roman" w:hint="default"/>
        <w:b w:val="0"/>
        <w:bCs w:val="0"/>
        <w:i w:val="0"/>
        <w:iCs w:val="0"/>
        <w:w w:val="100"/>
        <w:sz w:val="24"/>
        <w:szCs w:val="24"/>
        <w:lang w:val="ro-RO" w:eastAsia="en-US" w:bidi="ar-SA"/>
      </w:rPr>
    </w:lvl>
    <w:lvl w:ilvl="3">
      <w:numFmt w:val="bullet"/>
      <w:lvlText w:val="•"/>
      <w:lvlJc w:val="left"/>
      <w:pPr>
        <w:ind w:left="3216" w:hanging="180"/>
      </w:pPr>
      <w:rPr>
        <w:rFonts w:hint="default"/>
        <w:lang w:val="ro-RO" w:eastAsia="en-US" w:bidi="ar-SA"/>
      </w:rPr>
    </w:lvl>
    <w:lvl w:ilvl="4">
      <w:numFmt w:val="bullet"/>
      <w:lvlText w:val="•"/>
      <w:lvlJc w:val="left"/>
      <w:pPr>
        <w:ind w:left="4335" w:hanging="180"/>
      </w:pPr>
      <w:rPr>
        <w:rFonts w:hint="default"/>
        <w:lang w:val="ro-RO" w:eastAsia="en-US" w:bidi="ar-SA"/>
      </w:rPr>
    </w:lvl>
    <w:lvl w:ilvl="5">
      <w:numFmt w:val="bullet"/>
      <w:lvlText w:val="•"/>
      <w:lvlJc w:val="left"/>
      <w:pPr>
        <w:ind w:left="5453" w:hanging="180"/>
      </w:pPr>
      <w:rPr>
        <w:rFonts w:hint="default"/>
        <w:lang w:val="ro-RO" w:eastAsia="en-US" w:bidi="ar-SA"/>
      </w:rPr>
    </w:lvl>
    <w:lvl w:ilvl="6">
      <w:numFmt w:val="bullet"/>
      <w:lvlText w:val="•"/>
      <w:lvlJc w:val="left"/>
      <w:pPr>
        <w:ind w:left="6572" w:hanging="180"/>
      </w:pPr>
      <w:rPr>
        <w:rFonts w:hint="default"/>
        <w:lang w:val="ro-RO" w:eastAsia="en-US" w:bidi="ar-SA"/>
      </w:rPr>
    </w:lvl>
    <w:lvl w:ilvl="7">
      <w:numFmt w:val="bullet"/>
      <w:lvlText w:val="•"/>
      <w:lvlJc w:val="left"/>
      <w:pPr>
        <w:ind w:left="7690" w:hanging="180"/>
      </w:pPr>
      <w:rPr>
        <w:rFonts w:hint="default"/>
        <w:lang w:val="ro-RO" w:eastAsia="en-US" w:bidi="ar-SA"/>
      </w:rPr>
    </w:lvl>
    <w:lvl w:ilvl="8">
      <w:numFmt w:val="bullet"/>
      <w:lvlText w:val="•"/>
      <w:lvlJc w:val="left"/>
      <w:pPr>
        <w:ind w:left="8809" w:hanging="180"/>
      </w:pPr>
      <w:rPr>
        <w:rFonts w:hint="default"/>
        <w:lang w:val="ro-RO" w:eastAsia="en-US" w:bidi="ar-SA"/>
      </w:rPr>
    </w:lvl>
  </w:abstractNum>
  <w:abstractNum w:abstractNumId="28">
    <w:nsid w:val="221121A4"/>
    <w:multiLevelType w:val="multilevel"/>
    <w:tmpl w:val="E87A3FE2"/>
    <w:lvl w:ilvl="0">
      <w:start w:val="9"/>
      <w:numFmt w:val="decimal"/>
      <w:lvlText w:val="%1"/>
      <w:lvlJc w:val="left"/>
      <w:pPr>
        <w:ind w:left="1354" w:hanging="402"/>
        <w:jc w:val="left"/>
      </w:pPr>
      <w:rPr>
        <w:rFonts w:hint="default"/>
        <w:lang w:val="ro-RO" w:eastAsia="en-US" w:bidi="ar-SA"/>
      </w:rPr>
    </w:lvl>
    <w:lvl w:ilvl="1">
      <w:start w:val="1"/>
      <w:numFmt w:val="decimal"/>
      <w:lvlText w:val="%1.%2."/>
      <w:lvlJc w:val="left"/>
      <w:pPr>
        <w:ind w:left="1354" w:hanging="402"/>
        <w:jc w:val="left"/>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3297" w:hanging="402"/>
      </w:pPr>
      <w:rPr>
        <w:rFonts w:hint="default"/>
        <w:lang w:val="ro-RO" w:eastAsia="en-US" w:bidi="ar-SA"/>
      </w:rPr>
    </w:lvl>
    <w:lvl w:ilvl="3">
      <w:numFmt w:val="bullet"/>
      <w:lvlText w:val="•"/>
      <w:lvlJc w:val="left"/>
      <w:pPr>
        <w:ind w:left="4265" w:hanging="402"/>
      </w:pPr>
      <w:rPr>
        <w:rFonts w:hint="default"/>
        <w:lang w:val="ro-RO" w:eastAsia="en-US" w:bidi="ar-SA"/>
      </w:rPr>
    </w:lvl>
    <w:lvl w:ilvl="4">
      <w:numFmt w:val="bullet"/>
      <w:lvlText w:val="•"/>
      <w:lvlJc w:val="left"/>
      <w:pPr>
        <w:ind w:left="5234" w:hanging="402"/>
      </w:pPr>
      <w:rPr>
        <w:rFonts w:hint="default"/>
        <w:lang w:val="ro-RO" w:eastAsia="en-US" w:bidi="ar-SA"/>
      </w:rPr>
    </w:lvl>
    <w:lvl w:ilvl="5">
      <w:numFmt w:val="bullet"/>
      <w:lvlText w:val="•"/>
      <w:lvlJc w:val="left"/>
      <w:pPr>
        <w:ind w:left="6203" w:hanging="402"/>
      </w:pPr>
      <w:rPr>
        <w:rFonts w:hint="default"/>
        <w:lang w:val="ro-RO" w:eastAsia="en-US" w:bidi="ar-SA"/>
      </w:rPr>
    </w:lvl>
    <w:lvl w:ilvl="6">
      <w:numFmt w:val="bullet"/>
      <w:lvlText w:val="•"/>
      <w:lvlJc w:val="left"/>
      <w:pPr>
        <w:ind w:left="7171" w:hanging="402"/>
      </w:pPr>
      <w:rPr>
        <w:rFonts w:hint="default"/>
        <w:lang w:val="ro-RO" w:eastAsia="en-US" w:bidi="ar-SA"/>
      </w:rPr>
    </w:lvl>
    <w:lvl w:ilvl="7">
      <w:numFmt w:val="bullet"/>
      <w:lvlText w:val="•"/>
      <w:lvlJc w:val="left"/>
      <w:pPr>
        <w:ind w:left="8140" w:hanging="402"/>
      </w:pPr>
      <w:rPr>
        <w:rFonts w:hint="default"/>
        <w:lang w:val="ro-RO" w:eastAsia="en-US" w:bidi="ar-SA"/>
      </w:rPr>
    </w:lvl>
    <w:lvl w:ilvl="8">
      <w:numFmt w:val="bullet"/>
      <w:lvlText w:val="•"/>
      <w:lvlJc w:val="left"/>
      <w:pPr>
        <w:ind w:left="9109" w:hanging="402"/>
      </w:pPr>
      <w:rPr>
        <w:rFonts w:hint="default"/>
        <w:lang w:val="ro-RO" w:eastAsia="en-US" w:bidi="ar-SA"/>
      </w:rPr>
    </w:lvl>
  </w:abstractNum>
  <w:abstractNum w:abstractNumId="29">
    <w:nsid w:val="224D175D"/>
    <w:multiLevelType w:val="hybridMultilevel"/>
    <w:tmpl w:val="18108AF6"/>
    <w:lvl w:ilvl="0" w:tplc="6C7EB4B0">
      <w:numFmt w:val="bullet"/>
      <w:lvlText w:val="-"/>
      <w:lvlJc w:val="left"/>
      <w:pPr>
        <w:ind w:left="1410" w:hanging="140"/>
      </w:pPr>
      <w:rPr>
        <w:rFonts w:ascii="Times New Roman" w:eastAsia="Times New Roman" w:hAnsi="Times New Roman" w:cs="Times New Roman" w:hint="default"/>
        <w:b w:val="0"/>
        <w:bCs w:val="0"/>
        <w:i w:val="0"/>
        <w:iCs w:val="0"/>
        <w:w w:val="99"/>
        <w:sz w:val="24"/>
        <w:szCs w:val="24"/>
        <w:lang w:val="ro-RO" w:eastAsia="en-US" w:bidi="ar-SA"/>
      </w:rPr>
    </w:lvl>
    <w:lvl w:ilvl="1" w:tplc="5056809C">
      <w:numFmt w:val="bullet"/>
      <w:lvlText w:val="•"/>
      <w:lvlJc w:val="left"/>
      <w:pPr>
        <w:ind w:left="2382" w:hanging="140"/>
      </w:pPr>
      <w:rPr>
        <w:rFonts w:hint="default"/>
        <w:lang w:val="ro-RO" w:eastAsia="en-US" w:bidi="ar-SA"/>
      </w:rPr>
    </w:lvl>
    <w:lvl w:ilvl="2" w:tplc="5E287880">
      <w:numFmt w:val="bullet"/>
      <w:lvlText w:val="•"/>
      <w:lvlJc w:val="left"/>
      <w:pPr>
        <w:ind w:left="3345" w:hanging="140"/>
      </w:pPr>
      <w:rPr>
        <w:rFonts w:hint="default"/>
        <w:lang w:val="ro-RO" w:eastAsia="en-US" w:bidi="ar-SA"/>
      </w:rPr>
    </w:lvl>
    <w:lvl w:ilvl="3" w:tplc="416422B0">
      <w:numFmt w:val="bullet"/>
      <w:lvlText w:val="•"/>
      <w:lvlJc w:val="left"/>
      <w:pPr>
        <w:ind w:left="4307" w:hanging="140"/>
      </w:pPr>
      <w:rPr>
        <w:rFonts w:hint="default"/>
        <w:lang w:val="ro-RO" w:eastAsia="en-US" w:bidi="ar-SA"/>
      </w:rPr>
    </w:lvl>
    <w:lvl w:ilvl="4" w:tplc="14926380">
      <w:numFmt w:val="bullet"/>
      <w:lvlText w:val="•"/>
      <w:lvlJc w:val="left"/>
      <w:pPr>
        <w:ind w:left="5270" w:hanging="140"/>
      </w:pPr>
      <w:rPr>
        <w:rFonts w:hint="default"/>
        <w:lang w:val="ro-RO" w:eastAsia="en-US" w:bidi="ar-SA"/>
      </w:rPr>
    </w:lvl>
    <w:lvl w:ilvl="5" w:tplc="857677A6">
      <w:numFmt w:val="bullet"/>
      <w:lvlText w:val="•"/>
      <w:lvlJc w:val="left"/>
      <w:pPr>
        <w:ind w:left="6233" w:hanging="140"/>
      </w:pPr>
      <w:rPr>
        <w:rFonts w:hint="default"/>
        <w:lang w:val="ro-RO" w:eastAsia="en-US" w:bidi="ar-SA"/>
      </w:rPr>
    </w:lvl>
    <w:lvl w:ilvl="6" w:tplc="94B6AC16">
      <w:numFmt w:val="bullet"/>
      <w:lvlText w:val="•"/>
      <w:lvlJc w:val="left"/>
      <w:pPr>
        <w:ind w:left="7195" w:hanging="140"/>
      </w:pPr>
      <w:rPr>
        <w:rFonts w:hint="default"/>
        <w:lang w:val="ro-RO" w:eastAsia="en-US" w:bidi="ar-SA"/>
      </w:rPr>
    </w:lvl>
    <w:lvl w:ilvl="7" w:tplc="5360DCE6">
      <w:numFmt w:val="bullet"/>
      <w:lvlText w:val="•"/>
      <w:lvlJc w:val="left"/>
      <w:pPr>
        <w:ind w:left="8158" w:hanging="140"/>
      </w:pPr>
      <w:rPr>
        <w:rFonts w:hint="default"/>
        <w:lang w:val="ro-RO" w:eastAsia="en-US" w:bidi="ar-SA"/>
      </w:rPr>
    </w:lvl>
    <w:lvl w:ilvl="8" w:tplc="EFC031EC">
      <w:numFmt w:val="bullet"/>
      <w:lvlText w:val="•"/>
      <w:lvlJc w:val="left"/>
      <w:pPr>
        <w:ind w:left="9121" w:hanging="140"/>
      </w:pPr>
      <w:rPr>
        <w:rFonts w:hint="default"/>
        <w:lang w:val="ro-RO" w:eastAsia="en-US" w:bidi="ar-SA"/>
      </w:rPr>
    </w:lvl>
  </w:abstractNum>
  <w:abstractNum w:abstractNumId="30">
    <w:nsid w:val="229B4EC3"/>
    <w:multiLevelType w:val="hybridMultilevel"/>
    <w:tmpl w:val="BEBE2C70"/>
    <w:lvl w:ilvl="0" w:tplc="4D68FCCA">
      <w:numFmt w:val="bullet"/>
      <w:lvlText w:val="&gt;"/>
      <w:lvlJc w:val="left"/>
      <w:pPr>
        <w:ind w:left="1357" w:hanging="195"/>
      </w:pPr>
      <w:rPr>
        <w:rFonts w:ascii="Times New Roman" w:eastAsia="Times New Roman" w:hAnsi="Times New Roman" w:cs="Times New Roman" w:hint="default"/>
        <w:b w:val="0"/>
        <w:bCs w:val="0"/>
        <w:i w:val="0"/>
        <w:iCs w:val="0"/>
        <w:w w:val="100"/>
        <w:sz w:val="24"/>
        <w:szCs w:val="24"/>
        <w:lang w:val="ro-RO" w:eastAsia="en-US" w:bidi="ar-SA"/>
      </w:rPr>
    </w:lvl>
    <w:lvl w:ilvl="1" w:tplc="7714BD76">
      <w:numFmt w:val="bullet"/>
      <w:lvlText w:val="•"/>
      <w:lvlJc w:val="left"/>
      <w:pPr>
        <w:ind w:left="1509" w:hanging="195"/>
      </w:pPr>
      <w:rPr>
        <w:rFonts w:hint="default"/>
        <w:lang w:val="ro-RO" w:eastAsia="en-US" w:bidi="ar-SA"/>
      </w:rPr>
    </w:lvl>
    <w:lvl w:ilvl="2" w:tplc="DB946590">
      <w:numFmt w:val="bullet"/>
      <w:lvlText w:val="•"/>
      <w:lvlJc w:val="left"/>
      <w:pPr>
        <w:ind w:left="1658" w:hanging="195"/>
      </w:pPr>
      <w:rPr>
        <w:rFonts w:hint="default"/>
        <w:lang w:val="ro-RO" w:eastAsia="en-US" w:bidi="ar-SA"/>
      </w:rPr>
    </w:lvl>
    <w:lvl w:ilvl="3" w:tplc="E4868B0E">
      <w:numFmt w:val="bullet"/>
      <w:lvlText w:val="•"/>
      <w:lvlJc w:val="left"/>
      <w:pPr>
        <w:ind w:left="1807" w:hanging="195"/>
      </w:pPr>
      <w:rPr>
        <w:rFonts w:hint="default"/>
        <w:lang w:val="ro-RO" w:eastAsia="en-US" w:bidi="ar-SA"/>
      </w:rPr>
    </w:lvl>
    <w:lvl w:ilvl="4" w:tplc="FEFCB836">
      <w:numFmt w:val="bullet"/>
      <w:lvlText w:val="•"/>
      <w:lvlJc w:val="left"/>
      <w:pPr>
        <w:ind w:left="1957" w:hanging="195"/>
      </w:pPr>
      <w:rPr>
        <w:rFonts w:hint="default"/>
        <w:lang w:val="ro-RO" w:eastAsia="en-US" w:bidi="ar-SA"/>
      </w:rPr>
    </w:lvl>
    <w:lvl w:ilvl="5" w:tplc="65B2CC7E">
      <w:numFmt w:val="bullet"/>
      <w:lvlText w:val="•"/>
      <w:lvlJc w:val="left"/>
      <w:pPr>
        <w:ind w:left="2106" w:hanging="195"/>
      </w:pPr>
      <w:rPr>
        <w:rFonts w:hint="default"/>
        <w:lang w:val="ro-RO" w:eastAsia="en-US" w:bidi="ar-SA"/>
      </w:rPr>
    </w:lvl>
    <w:lvl w:ilvl="6" w:tplc="8CF29204">
      <w:numFmt w:val="bullet"/>
      <w:lvlText w:val="•"/>
      <w:lvlJc w:val="left"/>
      <w:pPr>
        <w:ind w:left="2255" w:hanging="195"/>
      </w:pPr>
      <w:rPr>
        <w:rFonts w:hint="default"/>
        <w:lang w:val="ro-RO" w:eastAsia="en-US" w:bidi="ar-SA"/>
      </w:rPr>
    </w:lvl>
    <w:lvl w:ilvl="7" w:tplc="21B463C8">
      <w:numFmt w:val="bullet"/>
      <w:lvlText w:val="•"/>
      <w:lvlJc w:val="left"/>
      <w:pPr>
        <w:ind w:left="2405" w:hanging="195"/>
      </w:pPr>
      <w:rPr>
        <w:rFonts w:hint="default"/>
        <w:lang w:val="ro-RO" w:eastAsia="en-US" w:bidi="ar-SA"/>
      </w:rPr>
    </w:lvl>
    <w:lvl w:ilvl="8" w:tplc="89AAA48A">
      <w:numFmt w:val="bullet"/>
      <w:lvlText w:val="•"/>
      <w:lvlJc w:val="left"/>
      <w:pPr>
        <w:ind w:left="2554" w:hanging="195"/>
      </w:pPr>
      <w:rPr>
        <w:rFonts w:hint="default"/>
        <w:lang w:val="ro-RO" w:eastAsia="en-US" w:bidi="ar-SA"/>
      </w:rPr>
    </w:lvl>
  </w:abstractNum>
  <w:abstractNum w:abstractNumId="31">
    <w:nsid w:val="22A84E9D"/>
    <w:multiLevelType w:val="hybridMultilevel"/>
    <w:tmpl w:val="2DE033E6"/>
    <w:lvl w:ilvl="0" w:tplc="6F5699DE">
      <w:numFmt w:val="bullet"/>
      <w:lvlText w:val="&gt;"/>
      <w:lvlJc w:val="left"/>
      <w:pPr>
        <w:ind w:left="1417" w:hanging="195"/>
      </w:pPr>
      <w:rPr>
        <w:rFonts w:ascii="Times New Roman" w:eastAsia="Times New Roman" w:hAnsi="Times New Roman" w:cs="Times New Roman" w:hint="default"/>
        <w:b w:val="0"/>
        <w:bCs w:val="0"/>
        <w:i w:val="0"/>
        <w:iCs w:val="0"/>
        <w:w w:val="100"/>
        <w:sz w:val="24"/>
        <w:szCs w:val="24"/>
        <w:lang w:val="ro-RO" w:eastAsia="en-US" w:bidi="ar-SA"/>
      </w:rPr>
    </w:lvl>
    <w:lvl w:ilvl="1" w:tplc="53DECE4C">
      <w:numFmt w:val="bullet"/>
      <w:lvlText w:val="•"/>
      <w:lvlJc w:val="left"/>
      <w:pPr>
        <w:ind w:left="1563" w:hanging="195"/>
      </w:pPr>
      <w:rPr>
        <w:rFonts w:hint="default"/>
        <w:lang w:val="ro-RO" w:eastAsia="en-US" w:bidi="ar-SA"/>
      </w:rPr>
    </w:lvl>
    <w:lvl w:ilvl="2" w:tplc="EEDC2A72">
      <w:numFmt w:val="bullet"/>
      <w:lvlText w:val="•"/>
      <w:lvlJc w:val="left"/>
      <w:pPr>
        <w:ind w:left="1706" w:hanging="195"/>
      </w:pPr>
      <w:rPr>
        <w:rFonts w:hint="default"/>
        <w:lang w:val="ro-RO" w:eastAsia="en-US" w:bidi="ar-SA"/>
      </w:rPr>
    </w:lvl>
    <w:lvl w:ilvl="3" w:tplc="C836512A">
      <w:numFmt w:val="bullet"/>
      <w:lvlText w:val="•"/>
      <w:lvlJc w:val="left"/>
      <w:pPr>
        <w:ind w:left="1849" w:hanging="195"/>
      </w:pPr>
      <w:rPr>
        <w:rFonts w:hint="default"/>
        <w:lang w:val="ro-RO" w:eastAsia="en-US" w:bidi="ar-SA"/>
      </w:rPr>
    </w:lvl>
    <w:lvl w:ilvl="4" w:tplc="20722BA4">
      <w:numFmt w:val="bullet"/>
      <w:lvlText w:val="•"/>
      <w:lvlJc w:val="left"/>
      <w:pPr>
        <w:ind w:left="1993" w:hanging="195"/>
      </w:pPr>
      <w:rPr>
        <w:rFonts w:hint="default"/>
        <w:lang w:val="ro-RO" w:eastAsia="en-US" w:bidi="ar-SA"/>
      </w:rPr>
    </w:lvl>
    <w:lvl w:ilvl="5" w:tplc="BA5292E6">
      <w:numFmt w:val="bullet"/>
      <w:lvlText w:val="•"/>
      <w:lvlJc w:val="left"/>
      <w:pPr>
        <w:ind w:left="2136" w:hanging="195"/>
      </w:pPr>
      <w:rPr>
        <w:rFonts w:hint="default"/>
        <w:lang w:val="ro-RO" w:eastAsia="en-US" w:bidi="ar-SA"/>
      </w:rPr>
    </w:lvl>
    <w:lvl w:ilvl="6" w:tplc="08F4B272">
      <w:numFmt w:val="bullet"/>
      <w:lvlText w:val="•"/>
      <w:lvlJc w:val="left"/>
      <w:pPr>
        <w:ind w:left="2279" w:hanging="195"/>
      </w:pPr>
      <w:rPr>
        <w:rFonts w:hint="default"/>
        <w:lang w:val="ro-RO" w:eastAsia="en-US" w:bidi="ar-SA"/>
      </w:rPr>
    </w:lvl>
    <w:lvl w:ilvl="7" w:tplc="6E20502A">
      <w:numFmt w:val="bullet"/>
      <w:lvlText w:val="•"/>
      <w:lvlJc w:val="left"/>
      <w:pPr>
        <w:ind w:left="2423" w:hanging="195"/>
      </w:pPr>
      <w:rPr>
        <w:rFonts w:hint="default"/>
        <w:lang w:val="ro-RO" w:eastAsia="en-US" w:bidi="ar-SA"/>
      </w:rPr>
    </w:lvl>
    <w:lvl w:ilvl="8" w:tplc="EE00167E">
      <w:numFmt w:val="bullet"/>
      <w:lvlText w:val="•"/>
      <w:lvlJc w:val="left"/>
      <w:pPr>
        <w:ind w:left="2566" w:hanging="195"/>
      </w:pPr>
      <w:rPr>
        <w:rFonts w:hint="default"/>
        <w:lang w:val="ro-RO" w:eastAsia="en-US" w:bidi="ar-SA"/>
      </w:rPr>
    </w:lvl>
  </w:abstractNum>
  <w:abstractNum w:abstractNumId="32">
    <w:nsid w:val="236F1DC9"/>
    <w:multiLevelType w:val="hybridMultilevel"/>
    <w:tmpl w:val="A036D732"/>
    <w:lvl w:ilvl="0" w:tplc="36585144">
      <w:start w:val="1"/>
      <w:numFmt w:val="upperLetter"/>
      <w:lvlText w:val="%1)"/>
      <w:lvlJc w:val="left"/>
      <w:pPr>
        <w:ind w:left="551" w:hanging="334"/>
        <w:jc w:val="left"/>
      </w:pPr>
      <w:rPr>
        <w:rFonts w:ascii="Times New Roman" w:eastAsia="Times New Roman" w:hAnsi="Times New Roman" w:cs="Times New Roman" w:hint="default"/>
        <w:b w:val="0"/>
        <w:bCs w:val="0"/>
        <w:i w:val="0"/>
        <w:iCs w:val="0"/>
        <w:w w:val="99"/>
        <w:sz w:val="24"/>
        <w:szCs w:val="24"/>
        <w:lang w:val="ro-RO" w:eastAsia="en-US" w:bidi="ar-SA"/>
      </w:rPr>
    </w:lvl>
    <w:lvl w:ilvl="1" w:tplc="01682AFA">
      <w:numFmt w:val="bullet"/>
      <w:lvlText w:val="•"/>
      <w:lvlJc w:val="left"/>
      <w:pPr>
        <w:ind w:left="1608" w:hanging="334"/>
      </w:pPr>
      <w:rPr>
        <w:rFonts w:hint="default"/>
        <w:lang w:val="ro-RO" w:eastAsia="en-US" w:bidi="ar-SA"/>
      </w:rPr>
    </w:lvl>
    <w:lvl w:ilvl="2" w:tplc="1994B908">
      <w:numFmt w:val="bullet"/>
      <w:lvlText w:val="•"/>
      <w:lvlJc w:val="left"/>
      <w:pPr>
        <w:ind w:left="2657" w:hanging="334"/>
      </w:pPr>
      <w:rPr>
        <w:rFonts w:hint="default"/>
        <w:lang w:val="ro-RO" w:eastAsia="en-US" w:bidi="ar-SA"/>
      </w:rPr>
    </w:lvl>
    <w:lvl w:ilvl="3" w:tplc="1CF689E0">
      <w:numFmt w:val="bullet"/>
      <w:lvlText w:val="•"/>
      <w:lvlJc w:val="left"/>
      <w:pPr>
        <w:ind w:left="3705" w:hanging="334"/>
      </w:pPr>
      <w:rPr>
        <w:rFonts w:hint="default"/>
        <w:lang w:val="ro-RO" w:eastAsia="en-US" w:bidi="ar-SA"/>
      </w:rPr>
    </w:lvl>
    <w:lvl w:ilvl="4" w:tplc="C25CF7D0">
      <w:numFmt w:val="bullet"/>
      <w:lvlText w:val="•"/>
      <w:lvlJc w:val="left"/>
      <w:pPr>
        <w:ind w:left="4754" w:hanging="334"/>
      </w:pPr>
      <w:rPr>
        <w:rFonts w:hint="default"/>
        <w:lang w:val="ro-RO" w:eastAsia="en-US" w:bidi="ar-SA"/>
      </w:rPr>
    </w:lvl>
    <w:lvl w:ilvl="5" w:tplc="82DCB2C8">
      <w:numFmt w:val="bullet"/>
      <w:lvlText w:val="•"/>
      <w:lvlJc w:val="left"/>
      <w:pPr>
        <w:ind w:left="5803" w:hanging="334"/>
      </w:pPr>
      <w:rPr>
        <w:rFonts w:hint="default"/>
        <w:lang w:val="ro-RO" w:eastAsia="en-US" w:bidi="ar-SA"/>
      </w:rPr>
    </w:lvl>
    <w:lvl w:ilvl="6" w:tplc="5A26CBFE">
      <w:numFmt w:val="bullet"/>
      <w:lvlText w:val="•"/>
      <w:lvlJc w:val="left"/>
      <w:pPr>
        <w:ind w:left="6851" w:hanging="334"/>
      </w:pPr>
      <w:rPr>
        <w:rFonts w:hint="default"/>
        <w:lang w:val="ro-RO" w:eastAsia="en-US" w:bidi="ar-SA"/>
      </w:rPr>
    </w:lvl>
    <w:lvl w:ilvl="7" w:tplc="5FA49792">
      <w:numFmt w:val="bullet"/>
      <w:lvlText w:val="•"/>
      <w:lvlJc w:val="left"/>
      <w:pPr>
        <w:ind w:left="7900" w:hanging="334"/>
      </w:pPr>
      <w:rPr>
        <w:rFonts w:hint="default"/>
        <w:lang w:val="ro-RO" w:eastAsia="en-US" w:bidi="ar-SA"/>
      </w:rPr>
    </w:lvl>
    <w:lvl w:ilvl="8" w:tplc="4A9CB0E4">
      <w:numFmt w:val="bullet"/>
      <w:lvlText w:val="•"/>
      <w:lvlJc w:val="left"/>
      <w:pPr>
        <w:ind w:left="8949" w:hanging="334"/>
      </w:pPr>
      <w:rPr>
        <w:rFonts w:hint="default"/>
        <w:lang w:val="ro-RO" w:eastAsia="en-US" w:bidi="ar-SA"/>
      </w:rPr>
    </w:lvl>
  </w:abstractNum>
  <w:abstractNum w:abstractNumId="33">
    <w:nsid w:val="2377340E"/>
    <w:multiLevelType w:val="hybridMultilevel"/>
    <w:tmpl w:val="90489902"/>
    <w:lvl w:ilvl="0" w:tplc="7EFE5EBE">
      <w:numFmt w:val="bullet"/>
      <w:lvlText w:val="-"/>
      <w:lvlJc w:val="left"/>
      <w:pPr>
        <w:ind w:left="551" w:hanging="720"/>
      </w:pPr>
      <w:rPr>
        <w:rFonts w:ascii="Times New Roman" w:eastAsia="Times New Roman" w:hAnsi="Times New Roman" w:cs="Times New Roman" w:hint="default"/>
        <w:b w:val="0"/>
        <w:bCs w:val="0"/>
        <w:i w:val="0"/>
        <w:iCs w:val="0"/>
        <w:w w:val="99"/>
        <w:sz w:val="24"/>
        <w:szCs w:val="24"/>
        <w:lang w:val="ro-RO" w:eastAsia="en-US" w:bidi="ar-SA"/>
      </w:rPr>
    </w:lvl>
    <w:lvl w:ilvl="1" w:tplc="179E8742">
      <w:numFmt w:val="bullet"/>
      <w:lvlText w:val="•"/>
      <w:lvlJc w:val="left"/>
      <w:pPr>
        <w:ind w:left="1608" w:hanging="720"/>
      </w:pPr>
      <w:rPr>
        <w:rFonts w:hint="default"/>
        <w:lang w:val="ro-RO" w:eastAsia="en-US" w:bidi="ar-SA"/>
      </w:rPr>
    </w:lvl>
    <w:lvl w:ilvl="2" w:tplc="57526A88">
      <w:numFmt w:val="bullet"/>
      <w:lvlText w:val="•"/>
      <w:lvlJc w:val="left"/>
      <w:pPr>
        <w:ind w:left="2657" w:hanging="720"/>
      </w:pPr>
      <w:rPr>
        <w:rFonts w:hint="default"/>
        <w:lang w:val="ro-RO" w:eastAsia="en-US" w:bidi="ar-SA"/>
      </w:rPr>
    </w:lvl>
    <w:lvl w:ilvl="3" w:tplc="7ECCDDD6">
      <w:numFmt w:val="bullet"/>
      <w:lvlText w:val="•"/>
      <w:lvlJc w:val="left"/>
      <w:pPr>
        <w:ind w:left="3705" w:hanging="720"/>
      </w:pPr>
      <w:rPr>
        <w:rFonts w:hint="default"/>
        <w:lang w:val="ro-RO" w:eastAsia="en-US" w:bidi="ar-SA"/>
      </w:rPr>
    </w:lvl>
    <w:lvl w:ilvl="4" w:tplc="FD92526E">
      <w:numFmt w:val="bullet"/>
      <w:lvlText w:val="•"/>
      <w:lvlJc w:val="left"/>
      <w:pPr>
        <w:ind w:left="4754" w:hanging="720"/>
      </w:pPr>
      <w:rPr>
        <w:rFonts w:hint="default"/>
        <w:lang w:val="ro-RO" w:eastAsia="en-US" w:bidi="ar-SA"/>
      </w:rPr>
    </w:lvl>
    <w:lvl w:ilvl="5" w:tplc="C5B2C42A">
      <w:numFmt w:val="bullet"/>
      <w:lvlText w:val="•"/>
      <w:lvlJc w:val="left"/>
      <w:pPr>
        <w:ind w:left="5803" w:hanging="720"/>
      </w:pPr>
      <w:rPr>
        <w:rFonts w:hint="default"/>
        <w:lang w:val="ro-RO" w:eastAsia="en-US" w:bidi="ar-SA"/>
      </w:rPr>
    </w:lvl>
    <w:lvl w:ilvl="6" w:tplc="F29A8BAE">
      <w:numFmt w:val="bullet"/>
      <w:lvlText w:val="•"/>
      <w:lvlJc w:val="left"/>
      <w:pPr>
        <w:ind w:left="6851" w:hanging="720"/>
      </w:pPr>
      <w:rPr>
        <w:rFonts w:hint="default"/>
        <w:lang w:val="ro-RO" w:eastAsia="en-US" w:bidi="ar-SA"/>
      </w:rPr>
    </w:lvl>
    <w:lvl w:ilvl="7" w:tplc="06C63D8C">
      <w:numFmt w:val="bullet"/>
      <w:lvlText w:val="•"/>
      <w:lvlJc w:val="left"/>
      <w:pPr>
        <w:ind w:left="7900" w:hanging="720"/>
      </w:pPr>
      <w:rPr>
        <w:rFonts w:hint="default"/>
        <w:lang w:val="ro-RO" w:eastAsia="en-US" w:bidi="ar-SA"/>
      </w:rPr>
    </w:lvl>
    <w:lvl w:ilvl="8" w:tplc="6DA02132">
      <w:numFmt w:val="bullet"/>
      <w:lvlText w:val="•"/>
      <w:lvlJc w:val="left"/>
      <w:pPr>
        <w:ind w:left="8949" w:hanging="720"/>
      </w:pPr>
      <w:rPr>
        <w:rFonts w:hint="default"/>
        <w:lang w:val="ro-RO" w:eastAsia="en-US" w:bidi="ar-SA"/>
      </w:rPr>
    </w:lvl>
  </w:abstractNum>
  <w:abstractNum w:abstractNumId="34">
    <w:nsid w:val="25DB7DEB"/>
    <w:multiLevelType w:val="hybridMultilevel"/>
    <w:tmpl w:val="E2B85DFC"/>
    <w:lvl w:ilvl="0" w:tplc="ECFC38DE">
      <w:numFmt w:val="bullet"/>
      <w:lvlText w:val=""/>
      <w:lvlJc w:val="left"/>
      <w:pPr>
        <w:ind w:left="1542" w:hanging="272"/>
      </w:pPr>
      <w:rPr>
        <w:rFonts w:ascii="Wingdings" w:eastAsia="Wingdings" w:hAnsi="Wingdings" w:cs="Wingdings" w:hint="default"/>
        <w:b w:val="0"/>
        <w:bCs w:val="0"/>
        <w:i w:val="0"/>
        <w:iCs w:val="0"/>
        <w:w w:val="100"/>
        <w:sz w:val="24"/>
        <w:szCs w:val="24"/>
        <w:lang w:val="ro-RO" w:eastAsia="en-US" w:bidi="ar-SA"/>
      </w:rPr>
    </w:lvl>
    <w:lvl w:ilvl="1" w:tplc="0BB44C5C">
      <w:numFmt w:val="bullet"/>
      <w:lvlText w:val="•"/>
      <w:lvlJc w:val="left"/>
      <w:pPr>
        <w:ind w:left="2490" w:hanging="272"/>
      </w:pPr>
      <w:rPr>
        <w:rFonts w:hint="default"/>
        <w:lang w:val="ro-RO" w:eastAsia="en-US" w:bidi="ar-SA"/>
      </w:rPr>
    </w:lvl>
    <w:lvl w:ilvl="2" w:tplc="BCE646E6">
      <w:numFmt w:val="bullet"/>
      <w:lvlText w:val="•"/>
      <w:lvlJc w:val="left"/>
      <w:pPr>
        <w:ind w:left="3441" w:hanging="272"/>
      </w:pPr>
      <w:rPr>
        <w:rFonts w:hint="default"/>
        <w:lang w:val="ro-RO" w:eastAsia="en-US" w:bidi="ar-SA"/>
      </w:rPr>
    </w:lvl>
    <w:lvl w:ilvl="3" w:tplc="75A8347E">
      <w:numFmt w:val="bullet"/>
      <w:lvlText w:val="•"/>
      <w:lvlJc w:val="left"/>
      <w:pPr>
        <w:ind w:left="4391" w:hanging="272"/>
      </w:pPr>
      <w:rPr>
        <w:rFonts w:hint="default"/>
        <w:lang w:val="ro-RO" w:eastAsia="en-US" w:bidi="ar-SA"/>
      </w:rPr>
    </w:lvl>
    <w:lvl w:ilvl="4" w:tplc="3C3E827A">
      <w:numFmt w:val="bullet"/>
      <w:lvlText w:val="•"/>
      <w:lvlJc w:val="left"/>
      <w:pPr>
        <w:ind w:left="5342" w:hanging="272"/>
      </w:pPr>
      <w:rPr>
        <w:rFonts w:hint="default"/>
        <w:lang w:val="ro-RO" w:eastAsia="en-US" w:bidi="ar-SA"/>
      </w:rPr>
    </w:lvl>
    <w:lvl w:ilvl="5" w:tplc="12A460EC">
      <w:numFmt w:val="bullet"/>
      <w:lvlText w:val="•"/>
      <w:lvlJc w:val="left"/>
      <w:pPr>
        <w:ind w:left="6293" w:hanging="272"/>
      </w:pPr>
      <w:rPr>
        <w:rFonts w:hint="default"/>
        <w:lang w:val="ro-RO" w:eastAsia="en-US" w:bidi="ar-SA"/>
      </w:rPr>
    </w:lvl>
    <w:lvl w:ilvl="6" w:tplc="9BCE9F84">
      <w:numFmt w:val="bullet"/>
      <w:lvlText w:val="•"/>
      <w:lvlJc w:val="left"/>
      <w:pPr>
        <w:ind w:left="7243" w:hanging="272"/>
      </w:pPr>
      <w:rPr>
        <w:rFonts w:hint="default"/>
        <w:lang w:val="ro-RO" w:eastAsia="en-US" w:bidi="ar-SA"/>
      </w:rPr>
    </w:lvl>
    <w:lvl w:ilvl="7" w:tplc="00C6EAC8">
      <w:numFmt w:val="bullet"/>
      <w:lvlText w:val="•"/>
      <w:lvlJc w:val="left"/>
      <w:pPr>
        <w:ind w:left="8194" w:hanging="272"/>
      </w:pPr>
      <w:rPr>
        <w:rFonts w:hint="default"/>
        <w:lang w:val="ro-RO" w:eastAsia="en-US" w:bidi="ar-SA"/>
      </w:rPr>
    </w:lvl>
    <w:lvl w:ilvl="8" w:tplc="B306A522">
      <w:numFmt w:val="bullet"/>
      <w:lvlText w:val="•"/>
      <w:lvlJc w:val="left"/>
      <w:pPr>
        <w:ind w:left="9145" w:hanging="272"/>
      </w:pPr>
      <w:rPr>
        <w:rFonts w:hint="default"/>
        <w:lang w:val="ro-RO" w:eastAsia="en-US" w:bidi="ar-SA"/>
      </w:rPr>
    </w:lvl>
  </w:abstractNum>
  <w:abstractNum w:abstractNumId="35">
    <w:nsid w:val="270E7610"/>
    <w:multiLevelType w:val="multilevel"/>
    <w:tmpl w:val="24288FC6"/>
    <w:lvl w:ilvl="0">
      <w:start w:val="5"/>
      <w:numFmt w:val="decimal"/>
      <w:lvlText w:val="%1"/>
      <w:lvlJc w:val="left"/>
      <w:pPr>
        <w:ind w:left="1031" w:hanging="480"/>
        <w:jc w:val="left"/>
      </w:pPr>
      <w:rPr>
        <w:rFonts w:hint="default"/>
        <w:lang w:val="ro-RO" w:eastAsia="en-US" w:bidi="ar-SA"/>
      </w:rPr>
    </w:lvl>
    <w:lvl w:ilvl="1">
      <w:start w:val="1"/>
      <w:numFmt w:val="decimal"/>
      <w:lvlText w:val="%1.%2."/>
      <w:lvlJc w:val="left"/>
      <w:pPr>
        <w:ind w:left="1031" w:hanging="480"/>
        <w:jc w:val="left"/>
      </w:pPr>
      <w:rPr>
        <w:rFonts w:ascii="Times New Roman" w:eastAsia="Times New Roman" w:hAnsi="Times New Roman" w:cs="Times New Roman" w:hint="default"/>
        <w:b/>
        <w:bCs/>
        <w:i w:val="0"/>
        <w:iCs w:val="0"/>
        <w:w w:val="100"/>
        <w:sz w:val="24"/>
        <w:szCs w:val="24"/>
        <w:lang w:val="ro-RO" w:eastAsia="en-US" w:bidi="ar-SA"/>
      </w:rPr>
    </w:lvl>
    <w:lvl w:ilvl="2">
      <w:numFmt w:val="bullet"/>
      <w:lvlText w:val="–"/>
      <w:lvlJc w:val="left"/>
      <w:pPr>
        <w:ind w:left="1439" w:hanging="180"/>
      </w:pPr>
      <w:rPr>
        <w:rFonts w:ascii="Times New Roman" w:eastAsia="Times New Roman" w:hAnsi="Times New Roman" w:cs="Times New Roman" w:hint="default"/>
        <w:w w:val="100"/>
        <w:lang w:val="ro-RO" w:eastAsia="en-US" w:bidi="ar-SA"/>
      </w:rPr>
    </w:lvl>
    <w:lvl w:ilvl="3">
      <w:numFmt w:val="bullet"/>
      <w:lvlText w:val="-"/>
      <w:lvlJc w:val="left"/>
      <w:pPr>
        <w:ind w:left="1991" w:hanging="360"/>
      </w:pPr>
      <w:rPr>
        <w:rFonts w:ascii="Times New Roman" w:eastAsia="Times New Roman" w:hAnsi="Times New Roman" w:cs="Times New Roman" w:hint="default"/>
        <w:b w:val="0"/>
        <w:bCs w:val="0"/>
        <w:i w:val="0"/>
        <w:iCs w:val="0"/>
        <w:w w:val="99"/>
        <w:sz w:val="24"/>
        <w:szCs w:val="24"/>
        <w:lang w:val="ro-RO" w:eastAsia="en-US" w:bidi="ar-SA"/>
      </w:rPr>
    </w:lvl>
    <w:lvl w:ilvl="4">
      <w:numFmt w:val="bullet"/>
      <w:lvlText w:val="•"/>
      <w:lvlJc w:val="left"/>
      <w:pPr>
        <w:ind w:left="3292" w:hanging="360"/>
      </w:pPr>
      <w:rPr>
        <w:rFonts w:hint="default"/>
        <w:lang w:val="ro-RO" w:eastAsia="en-US" w:bidi="ar-SA"/>
      </w:rPr>
    </w:lvl>
    <w:lvl w:ilvl="5">
      <w:numFmt w:val="bullet"/>
      <w:lvlText w:val="•"/>
      <w:lvlJc w:val="left"/>
      <w:pPr>
        <w:ind w:left="4584" w:hanging="360"/>
      </w:pPr>
      <w:rPr>
        <w:rFonts w:hint="default"/>
        <w:lang w:val="ro-RO" w:eastAsia="en-US" w:bidi="ar-SA"/>
      </w:rPr>
    </w:lvl>
    <w:lvl w:ilvl="6">
      <w:numFmt w:val="bullet"/>
      <w:lvlText w:val="•"/>
      <w:lvlJc w:val="left"/>
      <w:pPr>
        <w:ind w:left="5877" w:hanging="360"/>
      </w:pPr>
      <w:rPr>
        <w:rFonts w:hint="default"/>
        <w:lang w:val="ro-RO" w:eastAsia="en-US" w:bidi="ar-SA"/>
      </w:rPr>
    </w:lvl>
    <w:lvl w:ilvl="7">
      <w:numFmt w:val="bullet"/>
      <w:lvlText w:val="•"/>
      <w:lvlJc w:val="left"/>
      <w:pPr>
        <w:ind w:left="7169" w:hanging="360"/>
      </w:pPr>
      <w:rPr>
        <w:rFonts w:hint="default"/>
        <w:lang w:val="ro-RO" w:eastAsia="en-US" w:bidi="ar-SA"/>
      </w:rPr>
    </w:lvl>
    <w:lvl w:ilvl="8">
      <w:numFmt w:val="bullet"/>
      <w:lvlText w:val="•"/>
      <w:lvlJc w:val="left"/>
      <w:pPr>
        <w:ind w:left="8461" w:hanging="360"/>
      </w:pPr>
      <w:rPr>
        <w:rFonts w:hint="default"/>
        <w:lang w:val="ro-RO" w:eastAsia="en-US" w:bidi="ar-SA"/>
      </w:rPr>
    </w:lvl>
  </w:abstractNum>
  <w:abstractNum w:abstractNumId="36">
    <w:nsid w:val="277155AD"/>
    <w:multiLevelType w:val="multilevel"/>
    <w:tmpl w:val="2C228CD0"/>
    <w:lvl w:ilvl="0">
      <w:start w:val="7"/>
      <w:numFmt w:val="decimal"/>
      <w:lvlText w:val="%1"/>
      <w:lvlJc w:val="left"/>
      <w:pPr>
        <w:ind w:left="952" w:hanging="352"/>
        <w:jc w:val="left"/>
      </w:pPr>
      <w:rPr>
        <w:rFonts w:hint="default"/>
        <w:lang w:val="ro-RO" w:eastAsia="en-US" w:bidi="ar-SA"/>
      </w:rPr>
    </w:lvl>
    <w:lvl w:ilvl="1">
      <w:start w:val="1"/>
      <w:numFmt w:val="decimal"/>
      <w:lvlText w:val="%1.%2."/>
      <w:lvlJc w:val="left"/>
      <w:pPr>
        <w:ind w:left="952" w:hanging="352"/>
        <w:jc w:val="left"/>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977" w:hanging="352"/>
      </w:pPr>
      <w:rPr>
        <w:rFonts w:hint="default"/>
        <w:lang w:val="ro-RO" w:eastAsia="en-US" w:bidi="ar-SA"/>
      </w:rPr>
    </w:lvl>
    <w:lvl w:ilvl="3">
      <w:numFmt w:val="bullet"/>
      <w:lvlText w:val="•"/>
      <w:lvlJc w:val="left"/>
      <w:pPr>
        <w:ind w:left="3985" w:hanging="352"/>
      </w:pPr>
      <w:rPr>
        <w:rFonts w:hint="default"/>
        <w:lang w:val="ro-RO" w:eastAsia="en-US" w:bidi="ar-SA"/>
      </w:rPr>
    </w:lvl>
    <w:lvl w:ilvl="4">
      <w:numFmt w:val="bullet"/>
      <w:lvlText w:val="•"/>
      <w:lvlJc w:val="left"/>
      <w:pPr>
        <w:ind w:left="4994" w:hanging="352"/>
      </w:pPr>
      <w:rPr>
        <w:rFonts w:hint="default"/>
        <w:lang w:val="ro-RO" w:eastAsia="en-US" w:bidi="ar-SA"/>
      </w:rPr>
    </w:lvl>
    <w:lvl w:ilvl="5">
      <w:numFmt w:val="bullet"/>
      <w:lvlText w:val="•"/>
      <w:lvlJc w:val="left"/>
      <w:pPr>
        <w:ind w:left="6003" w:hanging="352"/>
      </w:pPr>
      <w:rPr>
        <w:rFonts w:hint="default"/>
        <w:lang w:val="ro-RO" w:eastAsia="en-US" w:bidi="ar-SA"/>
      </w:rPr>
    </w:lvl>
    <w:lvl w:ilvl="6">
      <w:numFmt w:val="bullet"/>
      <w:lvlText w:val="•"/>
      <w:lvlJc w:val="left"/>
      <w:pPr>
        <w:ind w:left="7011" w:hanging="352"/>
      </w:pPr>
      <w:rPr>
        <w:rFonts w:hint="default"/>
        <w:lang w:val="ro-RO" w:eastAsia="en-US" w:bidi="ar-SA"/>
      </w:rPr>
    </w:lvl>
    <w:lvl w:ilvl="7">
      <w:numFmt w:val="bullet"/>
      <w:lvlText w:val="•"/>
      <w:lvlJc w:val="left"/>
      <w:pPr>
        <w:ind w:left="8020" w:hanging="352"/>
      </w:pPr>
      <w:rPr>
        <w:rFonts w:hint="default"/>
        <w:lang w:val="ro-RO" w:eastAsia="en-US" w:bidi="ar-SA"/>
      </w:rPr>
    </w:lvl>
    <w:lvl w:ilvl="8">
      <w:numFmt w:val="bullet"/>
      <w:lvlText w:val="•"/>
      <w:lvlJc w:val="left"/>
      <w:pPr>
        <w:ind w:left="9029" w:hanging="352"/>
      </w:pPr>
      <w:rPr>
        <w:rFonts w:hint="default"/>
        <w:lang w:val="ro-RO" w:eastAsia="en-US" w:bidi="ar-SA"/>
      </w:rPr>
    </w:lvl>
  </w:abstractNum>
  <w:abstractNum w:abstractNumId="37">
    <w:nsid w:val="27D42759"/>
    <w:multiLevelType w:val="multilevel"/>
    <w:tmpl w:val="9D6CA64C"/>
    <w:lvl w:ilvl="0">
      <w:start w:val="8"/>
      <w:numFmt w:val="decimal"/>
      <w:lvlText w:val="%1"/>
      <w:lvlJc w:val="left"/>
      <w:pPr>
        <w:ind w:left="1300" w:hanging="348"/>
        <w:jc w:val="left"/>
      </w:pPr>
      <w:rPr>
        <w:rFonts w:hint="default"/>
        <w:lang w:val="ro-RO" w:eastAsia="en-US" w:bidi="ar-SA"/>
      </w:rPr>
    </w:lvl>
    <w:lvl w:ilvl="1">
      <w:start w:val="1"/>
      <w:numFmt w:val="decimal"/>
      <w:lvlText w:val="%1.%2."/>
      <w:lvlJc w:val="left"/>
      <w:pPr>
        <w:ind w:left="1300" w:hanging="348"/>
        <w:jc w:val="left"/>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3249" w:hanging="348"/>
      </w:pPr>
      <w:rPr>
        <w:rFonts w:hint="default"/>
        <w:lang w:val="ro-RO" w:eastAsia="en-US" w:bidi="ar-SA"/>
      </w:rPr>
    </w:lvl>
    <w:lvl w:ilvl="3">
      <w:numFmt w:val="bullet"/>
      <w:lvlText w:val="•"/>
      <w:lvlJc w:val="left"/>
      <w:pPr>
        <w:ind w:left="4223" w:hanging="348"/>
      </w:pPr>
      <w:rPr>
        <w:rFonts w:hint="default"/>
        <w:lang w:val="ro-RO" w:eastAsia="en-US" w:bidi="ar-SA"/>
      </w:rPr>
    </w:lvl>
    <w:lvl w:ilvl="4">
      <w:numFmt w:val="bullet"/>
      <w:lvlText w:val="•"/>
      <w:lvlJc w:val="left"/>
      <w:pPr>
        <w:ind w:left="5198" w:hanging="348"/>
      </w:pPr>
      <w:rPr>
        <w:rFonts w:hint="default"/>
        <w:lang w:val="ro-RO" w:eastAsia="en-US" w:bidi="ar-SA"/>
      </w:rPr>
    </w:lvl>
    <w:lvl w:ilvl="5">
      <w:numFmt w:val="bullet"/>
      <w:lvlText w:val="•"/>
      <w:lvlJc w:val="left"/>
      <w:pPr>
        <w:ind w:left="6173" w:hanging="348"/>
      </w:pPr>
      <w:rPr>
        <w:rFonts w:hint="default"/>
        <w:lang w:val="ro-RO" w:eastAsia="en-US" w:bidi="ar-SA"/>
      </w:rPr>
    </w:lvl>
    <w:lvl w:ilvl="6">
      <w:numFmt w:val="bullet"/>
      <w:lvlText w:val="•"/>
      <w:lvlJc w:val="left"/>
      <w:pPr>
        <w:ind w:left="7147" w:hanging="348"/>
      </w:pPr>
      <w:rPr>
        <w:rFonts w:hint="default"/>
        <w:lang w:val="ro-RO" w:eastAsia="en-US" w:bidi="ar-SA"/>
      </w:rPr>
    </w:lvl>
    <w:lvl w:ilvl="7">
      <w:numFmt w:val="bullet"/>
      <w:lvlText w:val="•"/>
      <w:lvlJc w:val="left"/>
      <w:pPr>
        <w:ind w:left="8122" w:hanging="348"/>
      </w:pPr>
      <w:rPr>
        <w:rFonts w:hint="default"/>
        <w:lang w:val="ro-RO" w:eastAsia="en-US" w:bidi="ar-SA"/>
      </w:rPr>
    </w:lvl>
    <w:lvl w:ilvl="8">
      <w:numFmt w:val="bullet"/>
      <w:lvlText w:val="•"/>
      <w:lvlJc w:val="left"/>
      <w:pPr>
        <w:ind w:left="9097" w:hanging="348"/>
      </w:pPr>
      <w:rPr>
        <w:rFonts w:hint="default"/>
        <w:lang w:val="ro-RO" w:eastAsia="en-US" w:bidi="ar-SA"/>
      </w:rPr>
    </w:lvl>
  </w:abstractNum>
  <w:abstractNum w:abstractNumId="38">
    <w:nsid w:val="27D72673"/>
    <w:multiLevelType w:val="hybridMultilevel"/>
    <w:tmpl w:val="71564922"/>
    <w:lvl w:ilvl="0" w:tplc="202C79F6">
      <w:numFmt w:val="bullet"/>
      <w:lvlText w:val=""/>
      <w:lvlJc w:val="left"/>
      <w:pPr>
        <w:ind w:left="1271" w:hanging="360"/>
      </w:pPr>
      <w:rPr>
        <w:rFonts w:ascii="Symbol" w:eastAsia="Symbol" w:hAnsi="Symbol" w:cs="Symbol" w:hint="default"/>
        <w:b w:val="0"/>
        <w:bCs w:val="0"/>
        <w:i w:val="0"/>
        <w:iCs w:val="0"/>
        <w:w w:val="99"/>
        <w:sz w:val="20"/>
        <w:szCs w:val="20"/>
        <w:lang w:val="ro-RO" w:eastAsia="en-US" w:bidi="ar-SA"/>
      </w:rPr>
    </w:lvl>
    <w:lvl w:ilvl="1" w:tplc="6DDCFC44">
      <w:numFmt w:val="bullet"/>
      <w:lvlText w:val="•"/>
      <w:lvlJc w:val="left"/>
      <w:pPr>
        <w:ind w:left="2256" w:hanging="360"/>
      </w:pPr>
      <w:rPr>
        <w:rFonts w:hint="default"/>
        <w:lang w:val="ro-RO" w:eastAsia="en-US" w:bidi="ar-SA"/>
      </w:rPr>
    </w:lvl>
    <w:lvl w:ilvl="2" w:tplc="61E0576A">
      <w:numFmt w:val="bullet"/>
      <w:lvlText w:val="•"/>
      <w:lvlJc w:val="left"/>
      <w:pPr>
        <w:ind w:left="3233" w:hanging="360"/>
      </w:pPr>
      <w:rPr>
        <w:rFonts w:hint="default"/>
        <w:lang w:val="ro-RO" w:eastAsia="en-US" w:bidi="ar-SA"/>
      </w:rPr>
    </w:lvl>
    <w:lvl w:ilvl="3" w:tplc="02028464">
      <w:numFmt w:val="bullet"/>
      <w:lvlText w:val="•"/>
      <w:lvlJc w:val="left"/>
      <w:pPr>
        <w:ind w:left="4209" w:hanging="360"/>
      </w:pPr>
      <w:rPr>
        <w:rFonts w:hint="default"/>
        <w:lang w:val="ro-RO" w:eastAsia="en-US" w:bidi="ar-SA"/>
      </w:rPr>
    </w:lvl>
    <w:lvl w:ilvl="4" w:tplc="9AA64C04">
      <w:numFmt w:val="bullet"/>
      <w:lvlText w:val="•"/>
      <w:lvlJc w:val="left"/>
      <w:pPr>
        <w:ind w:left="5186" w:hanging="360"/>
      </w:pPr>
      <w:rPr>
        <w:rFonts w:hint="default"/>
        <w:lang w:val="ro-RO" w:eastAsia="en-US" w:bidi="ar-SA"/>
      </w:rPr>
    </w:lvl>
    <w:lvl w:ilvl="5" w:tplc="AD2CF3AA">
      <w:numFmt w:val="bullet"/>
      <w:lvlText w:val="•"/>
      <w:lvlJc w:val="left"/>
      <w:pPr>
        <w:ind w:left="6163" w:hanging="360"/>
      </w:pPr>
      <w:rPr>
        <w:rFonts w:hint="default"/>
        <w:lang w:val="ro-RO" w:eastAsia="en-US" w:bidi="ar-SA"/>
      </w:rPr>
    </w:lvl>
    <w:lvl w:ilvl="6" w:tplc="43FEEDA8">
      <w:numFmt w:val="bullet"/>
      <w:lvlText w:val="•"/>
      <w:lvlJc w:val="left"/>
      <w:pPr>
        <w:ind w:left="7139" w:hanging="360"/>
      </w:pPr>
      <w:rPr>
        <w:rFonts w:hint="default"/>
        <w:lang w:val="ro-RO" w:eastAsia="en-US" w:bidi="ar-SA"/>
      </w:rPr>
    </w:lvl>
    <w:lvl w:ilvl="7" w:tplc="F3720D56">
      <w:numFmt w:val="bullet"/>
      <w:lvlText w:val="•"/>
      <w:lvlJc w:val="left"/>
      <w:pPr>
        <w:ind w:left="8116" w:hanging="360"/>
      </w:pPr>
      <w:rPr>
        <w:rFonts w:hint="default"/>
        <w:lang w:val="ro-RO" w:eastAsia="en-US" w:bidi="ar-SA"/>
      </w:rPr>
    </w:lvl>
    <w:lvl w:ilvl="8" w:tplc="D818C26E">
      <w:numFmt w:val="bullet"/>
      <w:lvlText w:val="•"/>
      <w:lvlJc w:val="left"/>
      <w:pPr>
        <w:ind w:left="9093" w:hanging="360"/>
      </w:pPr>
      <w:rPr>
        <w:rFonts w:hint="default"/>
        <w:lang w:val="ro-RO" w:eastAsia="en-US" w:bidi="ar-SA"/>
      </w:rPr>
    </w:lvl>
  </w:abstractNum>
  <w:abstractNum w:abstractNumId="39">
    <w:nsid w:val="299F6CD6"/>
    <w:multiLevelType w:val="hybridMultilevel"/>
    <w:tmpl w:val="45F2E2CA"/>
    <w:lvl w:ilvl="0" w:tplc="152A56C6">
      <w:start w:val="1"/>
      <w:numFmt w:val="lowerLetter"/>
      <w:lvlText w:val="%1)"/>
      <w:lvlJc w:val="left"/>
      <w:pPr>
        <w:ind w:left="811" w:hanging="260"/>
        <w:jc w:val="left"/>
      </w:pPr>
      <w:rPr>
        <w:rFonts w:ascii="Times New Roman" w:eastAsia="Times New Roman" w:hAnsi="Times New Roman" w:cs="Times New Roman" w:hint="default"/>
        <w:b/>
        <w:bCs/>
        <w:i w:val="0"/>
        <w:iCs w:val="0"/>
        <w:w w:val="100"/>
        <w:sz w:val="24"/>
        <w:szCs w:val="24"/>
        <w:lang w:val="ro-RO" w:eastAsia="en-US" w:bidi="ar-SA"/>
      </w:rPr>
    </w:lvl>
    <w:lvl w:ilvl="1" w:tplc="4F6EA5CE">
      <w:numFmt w:val="bullet"/>
      <w:lvlText w:val="•"/>
      <w:lvlJc w:val="left"/>
      <w:pPr>
        <w:ind w:left="1842" w:hanging="260"/>
      </w:pPr>
      <w:rPr>
        <w:rFonts w:hint="default"/>
        <w:lang w:val="ro-RO" w:eastAsia="en-US" w:bidi="ar-SA"/>
      </w:rPr>
    </w:lvl>
    <w:lvl w:ilvl="2" w:tplc="5F861C5E">
      <w:numFmt w:val="bullet"/>
      <w:lvlText w:val="•"/>
      <w:lvlJc w:val="left"/>
      <w:pPr>
        <w:ind w:left="2865" w:hanging="260"/>
      </w:pPr>
      <w:rPr>
        <w:rFonts w:hint="default"/>
        <w:lang w:val="ro-RO" w:eastAsia="en-US" w:bidi="ar-SA"/>
      </w:rPr>
    </w:lvl>
    <w:lvl w:ilvl="3" w:tplc="8A068552">
      <w:numFmt w:val="bullet"/>
      <w:lvlText w:val="•"/>
      <w:lvlJc w:val="left"/>
      <w:pPr>
        <w:ind w:left="3887" w:hanging="260"/>
      </w:pPr>
      <w:rPr>
        <w:rFonts w:hint="default"/>
        <w:lang w:val="ro-RO" w:eastAsia="en-US" w:bidi="ar-SA"/>
      </w:rPr>
    </w:lvl>
    <w:lvl w:ilvl="4" w:tplc="43FEDA9A">
      <w:numFmt w:val="bullet"/>
      <w:lvlText w:val="•"/>
      <w:lvlJc w:val="left"/>
      <w:pPr>
        <w:ind w:left="4910" w:hanging="260"/>
      </w:pPr>
      <w:rPr>
        <w:rFonts w:hint="default"/>
        <w:lang w:val="ro-RO" w:eastAsia="en-US" w:bidi="ar-SA"/>
      </w:rPr>
    </w:lvl>
    <w:lvl w:ilvl="5" w:tplc="CA688BD6">
      <w:numFmt w:val="bullet"/>
      <w:lvlText w:val="•"/>
      <w:lvlJc w:val="left"/>
      <w:pPr>
        <w:ind w:left="5933" w:hanging="260"/>
      </w:pPr>
      <w:rPr>
        <w:rFonts w:hint="default"/>
        <w:lang w:val="ro-RO" w:eastAsia="en-US" w:bidi="ar-SA"/>
      </w:rPr>
    </w:lvl>
    <w:lvl w:ilvl="6" w:tplc="319EF4DE">
      <w:numFmt w:val="bullet"/>
      <w:lvlText w:val="•"/>
      <w:lvlJc w:val="left"/>
      <w:pPr>
        <w:ind w:left="6955" w:hanging="260"/>
      </w:pPr>
      <w:rPr>
        <w:rFonts w:hint="default"/>
        <w:lang w:val="ro-RO" w:eastAsia="en-US" w:bidi="ar-SA"/>
      </w:rPr>
    </w:lvl>
    <w:lvl w:ilvl="7" w:tplc="6D247A52">
      <w:numFmt w:val="bullet"/>
      <w:lvlText w:val="•"/>
      <w:lvlJc w:val="left"/>
      <w:pPr>
        <w:ind w:left="7978" w:hanging="260"/>
      </w:pPr>
      <w:rPr>
        <w:rFonts w:hint="default"/>
        <w:lang w:val="ro-RO" w:eastAsia="en-US" w:bidi="ar-SA"/>
      </w:rPr>
    </w:lvl>
    <w:lvl w:ilvl="8" w:tplc="338CD8F2">
      <w:numFmt w:val="bullet"/>
      <w:lvlText w:val="•"/>
      <w:lvlJc w:val="left"/>
      <w:pPr>
        <w:ind w:left="9001" w:hanging="260"/>
      </w:pPr>
      <w:rPr>
        <w:rFonts w:hint="default"/>
        <w:lang w:val="ro-RO" w:eastAsia="en-US" w:bidi="ar-SA"/>
      </w:rPr>
    </w:lvl>
  </w:abstractNum>
  <w:abstractNum w:abstractNumId="40">
    <w:nsid w:val="2C28455C"/>
    <w:multiLevelType w:val="hybridMultilevel"/>
    <w:tmpl w:val="47086EE4"/>
    <w:lvl w:ilvl="0" w:tplc="A238AB7C">
      <w:numFmt w:val="bullet"/>
      <w:lvlText w:val="-"/>
      <w:lvlJc w:val="left"/>
      <w:pPr>
        <w:ind w:left="273" w:hanging="159"/>
      </w:pPr>
      <w:rPr>
        <w:rFonts w:ascii="Times New Roman" w:eastAsia="Times New Roman" w:hAnsi="Times New Roman" w:cs="Times New Roman" w:hint="default"/>
        <w:b w:val="0"/>
        <w:bCs w:val="0"/>
        <w:i w:val="0"/>
        <w:iCs w:val="0"/>
        <w:w w:val="99"/>
        <w:sz w:val="24"/>
        <w:szCs w:val="24"/>
        <w:lang w:val="ro-RO" w:eastAsia="en-US" w:bidi="ar-SA"/>
      </w:rPr>
    </w:lvl>
    <w:lvl w:ilvl="1" w:tplc="20744228">
      <w:numFmt w:val="bullet"/>
      <w:lvlText w:val="•"/>
      <w:lvlJc w:val="left"/>
      <w:pPr>
        <w:ind w:left="747" w:hanging="159"/>
      </w:pPr>
      <w:rPr>
        <w:rFonts w:hint="default"/>
        <w:lang w:val="ro-RO" w:eastAsia="en-US" w:bidi="ar-SA"/>
      </w:rPr>
    </w:lvl>
    <w:lvl w:ilvl="2" w:tplc="54B62DBA">
      <w:numFmt w:val="bullet"/>
      <w:lvlText w:val="•"/>
      <w:lvlJc w:val="left"/>
      <w:pPr>
        <w:ind w:left="1215" w:hanging="159"/>
      </w:pPr>
      <w:rPr>
        <w:rFonts w:hint="default"/>
        <w:lang w:val="ro-RO" w:eastAsia="en-US" w:bidi="ar-SA"/>
      </w:rPr>
    </w:lvl>
    <w:lvl w:ilvl="3" w:tplc="8898B0A6">
      <w:numFmt w:val="bullet"/>
      <w:lvlText w:val="•"/>
      <w:lvlJc w:val="left"/>
      <w:pPr>
        <w:ind w:left="1683" w:hanging="159"/>
      </w:pPr>
      <w:rPr>
        <w:rFonts w:hint="default"/>
        <w:lang w:val="ro-RO" w:eastAsia="en-US" w:bidi="ar-SA"/>
      </w:rPr>
    </w:lvl>
    <w:lvl w:ilvl="4" w:tplc="582CE10E">
      <w:numFmt w:val="bullet"/>
      <w:lvlText w:val="•"/>
      <w:lvlJc w:val="left"/>
      <w:pPr>
        <w:ind w:left="2151" w:hanging="159"/>
      </w:pPr>
      <w:rPr>
        <w:rFonts w:hint="default"/>
        <w:lang w:val="ro-RO" w:eastAsia="en-US" w:bidi="ar-SA"/>
      </w:rPr>
    </w:lvl>
    <w:lvl w:ilvl="5" w:tplc="7E6C8DB2">
      <w:numFmt w:val="bullet"/>
      <w:lvlText w:val="•"/>
      <w:lvlJc w:val="left"/>
      <w:pPr>
        <w:ind w:left="2619" w:hanging="159"/>
      </w:pPr>
      <w:rPr>
        <w:rFonts w:hint="default"/>
        <w:lang w:val="ro-RO" w:eastAsia="en-US" w:bidi="ar-SA"/>
      </w:rPr>
    </w:lvl>
    <w:lvl w:ilvl="6" w:tplc="86EED538">
      <w:numFmt w:val="bullet"/>
      <w:lvlText w:val="•"/>
      <w:lvlJc w:val="left"/>
      <w:pPr>
        <w:ind w:left="3087" w:hanging="159"/>
      </w:pPr>
      <w:rPr>
        <w:rFonts w:hint="default"/>
        <w:lang w:val="ro-RO" w:eastAsia="en-US" w:bidi="ar-SA"/>
      </w:rPr>
    </w:lvl>
    <w:lvl w:ilvl="7" w:tplc="5540D02E">
      <w:numFmt w:val="bullet"/>
      <w:lvlText w:val="•"/>
      <w:lvlJc w:val="left"/>
      <w:pPr>
        <w:ind w:left="3555" w:hanging="159"/>
      </w:pPr>
      <w:rPr>
        <w:rFonts w:hint="default"/>
        <w:lang w:val="ro-RO" w:eastAsia="en-US" w:bidi="ar-SA"/>
      </w:rPr>
    </w:lvl>
    <w:lvl w:ilvl="8" w:tplc="F0AC77E2">
      <w:numFmt w:val="bullet"/>
      <w:lvlText w:val="•"/>
      <w:lvlJc w:val="left"/>
      <w:pPr>
        <w:ind w:left="4023" w:hanging="159"/>
      </w:pPr>
      <w:rPr>
        <w:rFonts w:hint="default"/>
        <w:lang w:val="ro-RO" w:eastAsia="en-US" w:bidi="ar-SA"/>
      </w:rPr>
    </w:lvl>
  </w:abstractNum>
  <w:abstractNum w:abstractNumId="41">
    <w:nsid w:val="2CD10290"/>
    <w:multiLevelType w:val="hybridMultilevel"/>
    <w:tmpl w:val="0BA4CD86"/>
    <w:lvl w:ilvl="0" w:tplc="23E8BEAA">
      <w:numFmt w:val="bullet"/>
      <w:lvlText w:val="•"/>
      <w:lvlJc w:val="left"/>
      <w:pPr>
        <w:ind w:left="1542" w:hanging="272"/>
      </w:pPr>
      <w:rPr>
        <w:rFonts w:ascii="Times New Roman" w:eastAsia="Times New Roman" w:hAnsi="Times New Roman" w:cs="Times New Roman" w:hint="default"/>
        <w:b w:val="0"/>
        <w:bCs w:val="0"/>
        <w:i w:val="0"/>
        <w:iCs w:val="0"/>
        <w:w w:val="100"/>
        <w:sz w:val="24"/>
        <w:szCs w:val="24"/>
        <w:lang w:val="ro-RO" w:eastAsia="en-US" w:bidi="ar-SA"/>
      </w:rPr>
    </w:lvl>
    <w:lvl w:ilvl="1" w:tplc="1A38228E">
      <w:numFmt w:val="bullet"/>
      <w:lvlText w:val="•"/>
      <w:lvlJc w:val="left"/>
      <w:pPr>
        <w:ind w:left="2490" w:hanging="272"/>
      </w:pPr>
      <w:rPr>
        <w:rFonts w:hint="default"/>
        <w:lang w:val="ro-RO" w:eastAsia="en-US" w:bidi="ar-SA"/>
      </w:rPr>
    </w:lvl>
    <w:lvl w:ilvl="2" w:tplc="E94CB3B0">
      <w:numFmt w:val="bullet"/>
      <w:lvlText w:val="•"/>
      <w:lvlJc w:val="left"/>
      <w:pPr>
        <w:ind w:left="3441" w:hanging="272"/>
      </w:pPr>
      <w:rPr>
        <w:rFonts w:hint="default"/>
        <w:lang w:val="ro-RO" w:eastAsia="en-US" w:bidi="ar-SA"/>
      </w:rPr>
    </w:lvl>
    <w:lvl w:ilvl="3" w:tplc="16DC3914">
      <w:numFmt w:val="bullet"/>
      <w:lvlText w:val="•"/>
      <w:lvlJc w:val="left"/>
      <w:pPr>
        <w:ind w:left="4391" w:hanging="272"/>
      </w:pPr>
      <w:rPr>
        <w:rFonts w:hint="default"/>
        <w:lang w:val="ro-RO" w:eastAsia="en-US" w:bidi="ar-SA"/>
      </w:rPr>
    </w:lvl>
    <w:lvl w:ilvl="4" w:tplc="0712BCD2">
      <w:numFmt w:val="bullet"/>
      <w:lvlText w:val="•"/>
      <w:lvlJc w:val="left"/>
      <w:pPr>
        <w:ind w:left="5342" w:hanging="272"/>
      </w:pPr>
      <w:rPr>
        <w:rFonts w:hint="default"/>
        <w:lang w:val="ro-RO" w:eastAsia="en-US" w:bidi="ar-SA"/>
      </w:rPr>
    </w:lvl>
    <w:lvl w:ilvl="5" w:tplc="4030CF64">
      <w:numFmt w:val="bullet"/>
      <w:lvlText w:val="•"/>
      <w:lvlJc w:val="left"/>
      <w:pPr>
        <w:ind w:left="6293" w:hanging="272"/>
      </w:pPr>
      <w:rPr>
        <w:rFonts w:hint="default"/>
        <w:lang w:val="ro-RO" w:eastAsia="en-US" w:bidi="ar-SA"/>
      </w:rPr>
    </w:lvl>
    <w:lvl w:ilvl="6" w:tplc="E5DCAF50">
      <w:numFmt w:val="bullet"/>
      <w:lvlText w:val="•"/>
      <w:lvlJc w:val="left"/>
      <w:pPr>
        <w:ind w:left="7243" w:hanging="272"/>
      </w:pPr>
      <w:rPr>
        <w:rFonts w:hint="default"/>
        <w:lang w:val="ro-RO" w:eastAsia="en-US" w:bidi="ar-SA"/>
      </w:rPr>
    </w:lvl>
    <w:lvl w:ilvl="7" w:tplc="0CB83F8C">
      <w:numFmt w:val="bullet"/>
      <w:lvlText w:val="•"/>
      <w:lvlJc w:val="left"/>
      <w:pPr>
        <w:ind w:left="8194" w:hanging="272"/>
      </w:pPr>
      <w:rPr>
        <w:rFonts w:hint="default"/>
        <w:lang w:val="ro-RO" w:eastAsia="en-US" w:bidi="ar-SA"/>
      </w:rPr>
    </w:lvl>
    <w:lvl w:ilvl="8" w:tplc="64906444">
      <w:numFmt w:val="bullet"/>
      <w:lvlText w:val="•"/>
      <w:lvlJc w:val="left"/>
      <w:pPr>
        <w:ind w:left="9145" w:hanging="272"/>
      </w:pPr>
      <w:rPr>
        <w:rFonts w:hint="default"/>
        <w:lang w:val="ro-RO" w:eastAsia="en-US" w:bidi="ar-SA"/>
      </w:rPr>
    </w:lvl>
  </w:abstractNum>
  <w:abstractNum w:abstractNumId="42">
    <w:nsid w:val="2CD1121B"/>
    <w:multiLevelType w:val="hybridMultilevel"/>
    <w:tmpl w:val="27566ADC"/>
    <w:lvl w:ilvl="0" w:tplc="FC0264DE">
      <w:numFmt w:val="none"/>
      <w:lvlText w:val=""/>
      <w:lvlJc w:val="left"/>
      <w:pPr>
        <w:tabs>
          <w:tab w:val="num" w:pos="360"/>
        </w:tabs>
      </w:pPr>
    </w:lvl>
    <w:lvl w:ilvl="1" w:tplc="26BC4CFE">
      <w:numFmt w:val="bullet"/>
      <w:lvlText w:val="•"/>
      <w:lvlJc w:val="left"/>
      <w:pPr>
        <w:ind w:left="2238" w:hanging="360"/>
      </w:pPr>
      <w:rPr>
        <w:rFonts w:hint="default"/>
        <w:lang w:val="ro-RO" w:eastAsia="en-US" w:bidi="ar-SA"/>
      </w:rPr>
    </w:lvl>
    <w:lvl w:ilvl="2" w:tplc="208AB9AA">
      <w:numFmt w:val="bullet"/>
      <w:lvlText w:val="•"/>
      <w:lvlJc w:val="left"/>
      <w:pPr>
        <w:ind w:left="3217" w:hanging="360"/>
      </w:pPr>
      <w:rPr>
        <w:rFonts w:hint="default"/>
        <w:lang w:val="ro-RO" w:eastAsia="en-US" w:bidi="ar-SA"/>
      </w:rPr>
    </w:lvl>
    <w:lvl w:ilvl="3" w:tplc="5180F508">
      <w:numFmt w:val="bullet"/>
      <w:lvlText w:val="•"/>
      <w:lvlJc w:val="left"/>
      <w:pPr>
        <w:ind w:left="4195" w:hanging="360"/>
      </w:pPr>
      <w:rPr>
        <w:rFonts w:hint="default"/>
        <w:lang w:val="ro-RO" w:eastAsia="en-US" w:bidi="ar-SA"/>
      </w:rPr>
    </w:lvl>
    <w:lvl w:ilvl="4" w:tplc="E6A867A8">
      <w:numFmt w:val="bullet"/>
      <w:lvlText w:val="•"/>
      <w:lvlJc w:val="left"/>
      <w:pPr>
        <w:ind w:left="5174" w:hanging="360"/>
      </w:pPr>
      <w:rPr>
        <w:rFonts w:hint="default"/>
        <w:lang w:val="ro-RO" w:eastAsia="en-US" w:bidi="ar-SA"/>
      </w:rPr>
    </w:lvl>
    <w:lvl w:ilvl="5" w:tplc="165E7D20">
      <w:numFmt w:val="bullet"/>
      <w:lvlText w:val="•"/>
      <w:lvlJc w:val="left"/>
      <w:pPr>
        <w:ind w:left="6153" w:hanging="360"/>
      </w:pPr>
      <w:rPr>
        <w:rFonts w:hint="default"/>
        <w:lang w:val="ro-RO" w:eastAsia="en-US" w:bidi="ar-SA"/>
      </w:rPr>
    </w:lvl>
    <w:lvl w:ilvl="6" w:tplc="C42658E0">
      <w:numFmt w:val="bullet"/>
      <w:lvlText w:val="•"/>
      <w:lvlJc w:val="left"/>
      <w:pPr>
        <w:ind w:left="7131" w:hanging="360"/>
      </w:pPr>
      <w:rPr>
        <w:rFonts w:hint="default"/>
        <w:lang w:val="ro-RO" w:eastAsia="en-US" w:bidi="ar-SA"/>
      </w:rPr>
    </w:lvl>
    <w:lvl w:ilvl="7" w:tplc="E5BE6346">
      <w:numFmt w:val="bullet"/>
      <w:lvlText w:val="•"/>
      <w:lvlJc w:val="left"/>
      <w:pPr>
        <w:ind w:left="8110" w:hanging="360"/>
      </w:pPr>
      <w:rPr>
        <w:rFonts w:hint="default"/>
        <w:lang w:val="ro-RO" w:eastAsia="en-US" w:bidi="ar-SA"/>
      </w:rPr>
    </w:lvl>
    <w:lvl w:ilvl="8" w:tplc="CFEE55C6">
      <w:numFmt w:val="bullet"/>
      <w:lvlText w:val="•"/>
      <w:lvlJc w:val="left"/>
      <w:pPr>
        <w:ind w:left="9089" w:hanging="360"/>
      </w:pPr>
      <w:rPr>
        <w:rFonts w:hint="default"/>
        <w:lang w:val="ro-RO" w:eastAsia="en-US" w:bidi="ar-SA"/>
      </w:rPr>
    </w:lvl>
  </w:abstractNum>
  <w:abstractNum w:abstractNumId="43">
    <w:nsid w:val="2CFA37B7"/>
    <w:multiLevelType w:val="hybridMultilevel"/>
    <w:tmpl w:val="42A07FD8"/>
    <w:lvl w:ilvl="0" w:tplc="15107C5A">
      <w:start w:val="1"/>
      <w:numFmt w:val="lowerLetter"/>
      <w:lvlText w:val="%1."/>
      <w:lvlJc w:val="left"/>
      <w:pPr>
        <w:ind w:left="1271" w:hanging="360"/>
        <w:jc w:val="left"/>
      </w:pPr>
      <w:rPr>
        <w:rFonts w:ascii="Times New Roman" w:eastAsia="Times New Roman" w:hAnsi="Times New Roman" w:cs="Times New Roman" w:hint="default"/>
        <w:b/>
        <w:bCs/>
        <w:i w:val="0"/>
        <w:iCs w:val="0"/>
        <w:w w:val="100"/>
        <w:sz w:val="24"/>
        <w:szCs w:val="24"/>
        <w:lang w:val="ro-RO" w:eastAsia="en-US" w:bidi="ar-SA"/>
      </w:rPr>
    </w:lvl>
    <w:lvl w:ilvl="1" w:tplc="246EEC00">
      <w:numFmt w:val="bullet"/>
      <w:lvlText w:val="•"/>
      <w:lvlJc w:val="left"/>
      <w:pPr>
        <w:ind w:left="2256" w:hanging="360"/>
      </w:pPr>
      <w:rPr>
        <w:rFonts w:hint="default"/>
        <w:lang w:val="ro-RO" w:eastAsia="en-US" w:bidi="ar-SA"/>
      </w:rPr>
    </w:lvl>
    <w:lvl w:ilvl="2" w:tplc="4B3000B8">
      <w:numFmt w:val="bullet"/>
      <w:lvlText w:val="•"/>
      <w:lvlJc w:val="left"/>
      <w:pPr>
        <w:ind w:left="3233" w:hanging="360"/>
      </w:pPr>
      <w:rPr>
        <w:rFonts w:hint="default"/>
        <w:lang w:val="ro-RO" w:eastAsia="en-US" w:bidi="ar-SA"/>
      </w:rPr>
    </w:lvl>
    <w:lvl w:ilvl="3" w:tplc="FD80D520">
      <w:numFmt w:val="bullet"/>
      <w:lvlText w:val="•"/>
      <w:lvlJc w:val="left"/>
      <w:pPr>
        <w:ind w:left="4209" w:hanging="360"/>
      </w:pPr>
      <w:rPr>
        <w:rFonts w:hint="default"/>
        <w:lang w:val="ro-RO" w:eastAsia="en-US" w:bidi="ar-SA"/>
      </w:rPr>
    </w:lvl>
    <w:lvl w:ilvl="4" w:tplc="A9328BD2">
      <w:numFmt w:val="bullet"/>
      <w:lvlText w:val="•"/>
      <w:lvlJc w:val="left"/>
      <w:pPr>
        <w:ind w:left="5186" w:hanging="360"/>
      </w:pPr>
      <w:rPr>
        <w:rFonts w:hint="default"/>
        <w:lang w:val="ro-RO" w:eastAsia="en-US" w:bidi="ar-SA"/>
      </w:rPr>
    </w:lvl>
    <w:lvl w:ilvl="5" w:tplc="91BC7F7E">
      <w:numFmt w:val="bullet"/>
      <w:lvlText w:val="•"/>
      <w:lvlJc w:val="left"/>
      <w:pPr>
        <w:ind w:left="6163" w:hanging="360"/>
      </w:pPr>
      <w:rPr>
        <w:rFonts w:hint="default"/>
        <w:lang w:val="ro-RO" w:eastAsia="en-US" w:bidi="ar-SA"/>
      </w:rPr>
    </w:lvl>
    <w:lvl w:ilvl="6" w:tplc="807C787E">
      <w:numFmt w:val="bullet"/>
      <w:lvlText w:val="•"/>
      <w:lvlJc w:val="left"/>
      <w:pPr>
        <w:ind w:left="7139" w:hanging="360"/>
      </w:pPr>
      <w:rPr>
        <w:rFonts w:hint="default"/>
        <w:lang w:val="ro-RO" w:eastAsia="en-US" w:bidi="ar-SA"/>
      </w:rPr>
    </w:lvl>
    <w:lvl w:ilvl="7" w:tplc="0DD05032">
      <w:numFmt w:val="bullet"/>
      <w:lvlText w:val="•"/>
      <w:lvlJc w:val="left"/>
      <w:pPr>
        <w:ind w:left="8116" w:hanging="360"/>
      </w:pPr>
      <w:rPr>
        <w:rFonts w:hint="default"/>
        <w:lang w:val="ro-RO" w:eastAsia="en-US" w:bidi="ar-SA"/>
      </w:rPr>
    </w:lvl>
    <w:lvl w:ilvl="8" w:tplc="141E3FB4">
      <w:numFmt w:val="bullet"/>
      <w:lvlText w:val="•"/>
      <w:lvlJc w:val="left"/>
      <w:pPr>
        <w:ind w:left="9093" w:hanging="360"/>
      </w:pPr>
      <w:rPr>
        <w:rFonts w:hint="default"/>
        <w:lang w:val="ro-RO" w:eastAsia="en-US" w:bidi="ar-SA"/>
      </w:rPr>
    </w:lvl>
  </w:abstractNum>
  <w:abstractNum w:abstractNumId="44">
    <w:nsid w:val="2E6D42A8"/>
    <w:multiLevelType w:val="hybridMultilevel"/>
    <w:tmpl w:val="EFE254C4"/>
    <w:lvl w:ilvl="0" w:tplc="5C688DCE">
      <w:start w:val="1"/>
      <w:numFmt w:val="lowerLetter"/>
      <w:lvlText w:val="%1)"/>
      <w:lvlJc w:val="left"/>
      <w:pPr>
        <w:ind w:left="551" w:hanging="382"/>
        <w:jc w:val="right"/>
      </w:pPr>
      <w:rPr>
        <w:rFonts w:ascii="Times New Roman" w:eastAsia="Times New Roman" w:hAnsi="Times New Roman" w:cs="Times New Roman" w:hint="default"/>
        <w:b/>
        <w:bCs/>
        <w:i w:val="0"/>
        <w:iCs w:val="0"/>
        <w:w w:val="99"/>
        <w:sz w:val="24"/>
        <w:szCs w:val="24"/>
        <w:lang w:val="ro-RO" w:eastAsia="en-US" w:bidi="ar-SA"/>
      </w:rPr>
    </w:lvl>
    <w:lvl w:ilvl="1" w:tplc="7C70667C">
      <w:numFmt w:val="bullet"/>
      <w:lvlText w:val="-"/>
      <w:lvlJc w:val="left"/>
      <w:pPr>
        <w:ind w:left="551" w:hanging="269"/>
      </w:pPr>
      <w:rPr>
        <w:rFonts w:ascii="Times New Roman" w:eastAsia="Times New Roman" w:hAnsi="Times New Roman" w:cs="Times New Roman" w:hint="default"/>
        <w:b w:val="0"/>
        <w:bCs w:val="0"/>
        <w:i w:val="0"/>
        <w:iCs w:val="0"/>
        <w:w w:val="99"/>
        <w:sz w:val="24"/>
        <w:szCs w:val="24"/>
        <w:lang w:val="ro-RO" w:eastAsia="en-US" w:bidi="ar-SA"/>
      </w:rPr>
    </w:lvl>
    <w:lvl w:ilvl="2" w:tplc="0D0253EE">
      <w:numFmt w:val="bullet"/>
      <w:lvlText w:val="•"/>
      <w:lvlJc w:val="left"/>
      <w:pPr>
        <w:ind w:left="2365" w:hanging="269"/>
      </w:pPr>
      <w:rPr>
        <w:rFonts w:hint="default"/>
        <w:lang w:val="ro-RO" w:eastAsia="en-US" w:bidi="ar-SA"/>
      </w:rPr>
    </w:lvl>
    <w:lvl w:ilvl="3" w:tplc="4DA8A632">
      <w:numFmt w:val="bullet"/>
      <w:lvlText w:val="•"/>
      <w:lvlJc w:val="left"/>
      <w:pPr>
        <w:ind w:left="3450" w:hanging="269"/>
      </w:pPr>
      <w:rPr>
        <w:rFonts w:hint="default"/>
        <w:lang w:val="ro-RO" w:eastAsia="en-US" w:bidi="ar-SA"/>
      </w:rPr>
    </w:lvl>
    <w:lvl w:ilvl="4" w:tplc="541AD61C">
      <w:numFmt w:val="bullet"/>
      <w:lvlText w:val="•"/>
      <w:lvlJc w:val="left"/>
      <w:pPr>
        <w:ind w:left="4535" w:hanging="269"/>
      </w:pPr>
      <w:rPr>
        <w:rFonts w:hint="default"/>
        <w:lang w:val="ro-RO" w:eastAsia="en-US" w:bidi="ar-SA"/>
      </w:rPr>
    </w:lvl>
    <w:lvl w:ilvl="5" w:tplc="79784E34">
      <w:numFmt w:val="bullet"/>
      <w:lvlText w:val="•"/>
      <w:lvlJc w:val="left"/>
      <w:pPr>
        <w:ind w:left="5620" w:hanging="269"/>
      </w:pPr>
      <w:rPr>
        <w:rFonts w:hint="default"/>
        <w:lang w:val="ro-RO" w:eastAsia="en-US" w:bidi="ar-SA"/>
      </w:rPr>
    </w:lvl>
    <w:lvl w:ilvl="6" w:tplc="9836FBA6">
      <w:numFmt w:val="bullet"/>
      <w:lvlText w:val="•"/>
      <w:lvlJc w:val="left"/>
      <w:pPr>
        <w:ind w:left="6705" w:hanging="269"/>
      </w:pPr>
      <w:rPr>
        <w:rFonts w:hint="default"/>
        <w:lang w:val="ro-RO" w:eastAsia="en-US" w:bidi="ar-SA"/>
      </w:rPr>
    </w:lvl>
    <w:lvl w:ilvl="7" w:tplc="C9D0C566">
      <w:numFmt w:val="bullet"/>
      <w:lvlText w:val="•"/>
      <w:lvlJc w:val="left"/>
      <w:pPr>
        <w:ind w:left="7790" w:hanging="269"/>
      </w:pPr>
      <w:rPr>
        <w:rFonts w:hint="default"/>
        <w:lang w:val="ro-RO" w:eastAsia="en-US" w:bidi="ar-SA"/>
      </w:rPr>
    </w:lvl>
    <w:lvl w:ilvl="8" w:tplc="7E864750">
      <w:numFmt w:val="bullet"/>
      <w:lvlText w:val="•"/>
      <w:lvlJc w:val="left"/>
      <w:pPr>
        <w:ind w:left="8876" w:hanging="269"/>
      </w:pPr>
      <w:rPr>
        <w:rFonts w:hint="default"/>
        <w:lang w:val="ro-RO" w:eastAsia="en-US" w:bidi="ar-SA"/>
      </w:rPr>
    </w:lvl>
  </w:abstractNum>
  <w:abstractNum w:abstractNumId="45">
    <w:nsid w:val="2F725CF0"/>
    <w:multiLevelType w:val="hybridMultilevel"/>
    <w:tmpl w:val="37369B44"/>
    <w:lvl w:ilvl="0" w:tplc="1D3A7D32">
      <w:numFmt w:val="bullet"/>
      <w:lvlText w:val="•"/>
      <w:lvlJc w:val="left"/>
      <w:pPr>
        <w:ind w:left="551" w:hanging="444"/>
      </w:pPr>
      <w:rPr>
        <w:rFonts w:ascii="Times New Roman" w:eastAsia="Times New Roman" w:hAnsi="Times New Roman" w:cs="Times New Roman" w:hint="default"/>
        <w:b w:val="0"/>
        <w:bCs w:val="0"/>
        <w:i w:val="0"/>
        <w:iCs w:val="0"/>
        <w:w w:val="100"/>
        <w:sz w:val="24"/>
        <w:szCs w:val="24"/>
        <w:lang w:val="ro-RO" w:eastAsia="en-US" w:bidi="ar-SA"/>
      </w:rPr>
    </w:lvl>
    <w:lvl w:ilvl="1" w:tplc="6796782A">
      <w:start w:val="1"/>
      <w:numFmt w:val="decimal"/>
      <w:lvlText w:val="%2."/>
      <w:lvlJc w:val="left"/>
      <w:pPr>
        <w:ind w:left="1271" w:hanging="360"/>
        <w:jc w:val="left"/>
      </w:pPr>
      <w:rPr>
        <w:rFonts w:ascii="Times New Roman" w:eastAsia="Times New Roman" w:hAnsi="Times New Roman" w:cs="Times New Roman" w:hint="default"/>
        <w:b w:val="0"/>
        <w:bCs w:val="0"/>
        <w:i w:val="0"/>
        <w:iCs w:val="0"/>
        <w:w w:val="100"/>
        <w:sz w:val="24"/>
        <w:szCs w:val="24"/>
        <w:lang w:val="ro-RO" w:eastAsia="en-US" w:bidi="ar-SA"/>
      </w:rPr>
    </w:lvl>
    <w:lvl w:ilvl="2" w:tplc="7A2A3C34">
      <w:numFmt w:val="bullet"/>
      <w:lvlText w:val="-"/>
      <w:lvlJc w:val="left"/>
      <w:pPr>
        <w:ind w:left="1410" w:hanging="140"/>
      </w:pPr>
      <w:rPr>
        <w:rFonts w:ascii="Times New Roman" w:eastAsia="Times New Roman" w:hAnsi="Times New Roman" w:cs="Times New Roman" w:hint="default"/>
        <w:b w:val="0"/>
        <w:bCs w:val="0"/>
        <w:i w:val="0"/>
        <w:iCs w:val="0"/>
        <w:w w:val="99"/>
        <w:sz w:val="24"/>
        <w:szCs w:val="24"/>
        <w:lang w:val="ro-RO" w:eastAsia="en-US" w:bidi="ar-SA"/>
      </w:rPr>
    </w:lvl>
    <w:lvl w:ilvl="3" w:tplc="E5A456D4">
      <w:numFmt w:val="bullet"/>
      <w:lvlText w:val="•"/>
      <w:lvlJc w:val="left"/>
      <w:pPr>
        <w:ind w:left="2623" w:hanging="140"/>
      </w:pPr>
      <w:rPr>
        <w:rFonts w:hint="default"/>
        <w:lang w:val="ro-RO" w:eastAsia="en-US" w:bidi="ar-SA"/>
      </w:rPr>
    </w:lvl>
    <w:lvl w:ilvl="4" w:tplc="6AF49F38">
      <w:numFmt w:val="bullet"/>
      <w:lvlText w:val="•"/>
      <w:lvlJc w:val="left"/>
      <w:pPr>
        <w:ind w:left="3826" w:hanging="140"/>
      </w:pPr>
      <w:rPr>
        <w:rFonts w:hint="default"/>
        <w:lang w:val="ro-RO" w:eastAsia="en-US" w:bidi="ar-SA"/>
      </w:rPr>
    </w:lvl>
    <w:lvl w:ilvl="5" w:tplc="9A4E2B08">
      <w:numFmt w:val="bullet"/>
      <w:lvlText w:val="•"/>
      <w:lvlJc w:val="left"/>
      <w:pPr>
        <w:ind w:left="5029" w:hanging="140"/>
      </w:pPr>
      <w:rPr>
        <w:rFonts w:hint="default"/>
        <w:lang w:val="ro-RO" w:eastAsia="en-US" w:bidi="ar-SA"/>
      </w:rPr>
    </w:lvl>
    <w:lvl w:ilvl="6" w:tplc="1B4A489A">
      <w:numFmt w:val="bullet"/>
      <w:lvlText w:val="•"/>
      <w:lvlJc w:val="left"/>
      <w:pPr>
        <w:ind w:left="6233" w:hanging="140"/>
      </w:pPr>
      <w:rPr>
        <w:rFonts w:hint="default"/>
        <w:lang w:val="ro-RO" w:eastAsia="en-US" w:bidi="ar-SA"/>
      </w:rPr>
    </w:lvl>
    <w:lvl w:ilvl="7" w:tplc="A0485CBE">
      <w:numFmt w:val="bullet"/>
      <w:lvlText w:val="•"/>
      <w:lvlJc w:val="left"/>
      <w:pPr>
        <w:ind w:left="7436" w:hanging="140"/>
      </w:pPr>
      <w:rPr>
        <w:rFonts w:hint="default"/>
        <w:lang w:val="ro-RO" w:eastAsia="en-US" w:bidi="ar-SA"/>
      </w:rPr>
    </w:lvl>
    <w:lvl w:ilvl="8" w:tplc="7FC4F710">
      <w:numFmt w:val="bullet"/>
      <w:lvlText w:val="•"/>
      <w:lvlJc w:val="left"/>
      <w:pPr>
        <w:ind w:left="8639" w:hanging="140"/>
      </w:pPr>
      <w:rPr>
        <w:rFonts w:hint="default"/>
        <w:lang w:val="ro-RO" w:eastAsia="en-US" w:bidi="ar-SA"/>
      </w:rPr>
    </w:lvl>
  </w:abstractNum>
  <w:abstractNum w:abstractNumId="46">
    <w:nsid w:val="313A32C2"/>
    <w:multiLevelType w:val="multilevel"/>
    <w:tmpl w:val="2584A5AE"/>
    <w:lvl w:ilvl="0">
      <w:start w:val="7"/>
      <w:numFmt w:val="decimal"/>
      <w:lvlText w:val="%1"/>
      <w:lvlJc w:val="left"/>
      <w:pPr>
        <w:ind w:left="952" w:hanging="352"/>
        <w:jc w:val="left"/>
      </w:pPr>
      <w:rPr>
        <w:rFonts w:hint="default"/>
        <w:lang w:val="ro-RO" w:eastAsia="en-US" w:bidi="ar-SA"/>
      </w:rPr>
    </w:lvl>
    <w:lvl w:ilvl="1">
      <w:start w:val="5"/>
      <w:numFmt w:val="decimal"/>
      <w:lvlText w:val="%1.%2."/>
      <w:lvlJc w:val="left"/>
      <w:pPr>
        <w:ind w:left="952" w:hanging="352"/>
        <w:jc w:val="left"/>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977" w:hanging="352"/>
      </w:pPr>
      <w:rPr>
        <w:rFonts w:hint="default"/>
        <w:lang w:val="ro-RO" w:eastAsia="en-US" w:bidi="ar-SA"/>
      </w:rPr>
    </w:lvl>
    <w:lvl w:ilvl="3">
      <w:numFmt w:val="bullet"/>
      <w:lvlText w:val="•"/>
      <w:lvlJc w:val="left"/>
      <w:pPr>
        <w:ind w:left="3985" w:hanging="352"/>
      </w:pPr>
      <w:rPr>
        <w:rFonts w:hint="default"/>
        <w:lang w:val="ro-RO" w:eastAsia="en-US" w:bidi="ar-SA"/>
      </w:rPr>
    </w:lvl>
    <w:lvl w:ilvl="4">
      <w:numFmt w:val="bullet"/>
      <w:lvlText w:val="•"/>
      <w:lvlJc w:val="left"/>
      <w:pPr>
        <w:ind w:left="4994" w:hanging="352"/>
      </w:pPr>
      <w:rPr>
        <w:rFonts w:hint="default"/>
        <w:lang w:val="ro-RO" w:eastAsia="en-US" w:bidi="ar-SA"/>
      </w:rPr>
    </w:lvl>
    <w:lvl w:ilvl="5">
      <w:numFmt w:val="bullet"/>
      <w:lvlText w:val="•"/>
      <w:lvlJc w:val="left"/>
      <w:pPr>
        <w:ind w:left="6003" w:hanging="352"/>
      </w:pPr>
      <w:rPr>
        <w:rFonts w:hint="default"/>
        <w:lang w:val="ro-RO" w:eastAsia="en-US" w:bidi="ar-SA"/>
      </w:rPr>
    </w:lvl>
    <w:lvl w:ilvl="6">
      <w:numFmt w:val="bullet"/>
      <w:lvlText w:val="•"/>
      <w:lvlJc w:val="left"/>
      <w:pPr>
        <w:ind w:left="7011" w:hanging="352"/>
      </w:pPr>
      <w:rPr>
        <w:rFonts w:hint="default"/>
        <w:lang w:val="ro-RO" w:eastAsia="en-US" w:bidi="ar-SA"/>
      </w:rPr>
    </w:lvl>
    <w:lvl w:ilvl="7">
      <w:numFmt w:val="bullet"/>
      <w:lvlText w:val="•"/>
      <w:lvlJc w:val="left"/>
      <w:pPr>
        <w:ind w:left="8020" w:hanging="352"/>
      </w:pPr>
      <w:rPr>
        <w:rFonts w:hint="default"/>
        <w:lang w:val="ro-RO" w:eastAsia="en-US" w:bidi="ar-SA"/>
      </w:rPr>
    </w:lvl>
    <w:lvl w:ilvl="8">
      <w:numFmt w:val="bullet"/>
      <w:lvlText w:val="•"/>
      <w:lvlJc w:val="left"/>
      <w:pPr>
        <w:ind w:left="9029" w:hanging="352"/>
      </w:pPr>
      <w:rPr>
        <w:rFonts w:hint="default"/>
        <w:lang w:val="ro-RO" w:eastAsia="en-US" w:bidi="ar-SA"/>
      </w:rPr>
    </w:lvl>
  </w:abstractNum>
  <w:abstractNum w:abstractNumId="47">
    <w:nsid w:val="32966D25"/>
    <w:multiLevelType w:val="hybridMultilevel"/>
    <w:tmpl w:val="D690DE96"/>
    <w:lvl w:ilvl="0" w:tplc="D48A5F42">
      <w:numFmt w:val="bullet"/>
      <w:lvlText w:val=""/>
      <w:lvlJc w:val="left"/>
      <w:pPr>
        <w:ind w:left="551" w:hanging="720"/>
      </w:pPr>
      <w:rPr>
        <w:rFonts w:ascii="Symbol" w:eastAsia="Symbol" w:hAnsi="Symbol" w:cs="Symbol" w:hint="default"/>
        <w:b w:val="0"/>
        <w:bCs w:val="0"/>
        <w:i w:val="0"/>
        <w:iCs w:val="0"/>
        <w:w w:val="100"/>
        <w:sz w:val="24"/>
        <w:szCs w:val="24"/>
        <w:lang w:val="ro-RO" w:eastAsia="en-US" w:bidi="ar-SA"/>
      </w:rPr>
    </w:lvl>
    <w:lvl w:ilvl="1" w:tplc="F6746E32">
      <w:numFmt w:val="bullet"/>
      <w:lvlText w:val="•"/>
      <w:lvlJc w:val="left"/>
      <w:pPr>
        <w:ind w:left="1608" w:hanging="720"/>
      </w:pPr>
      <w:rPr>
        <w:rFonts w:hint="default"/>
        <w:lang w:val="ro-RO" w:eastAsia="en-US" w:bidi="ar-SA"/>
      </w:rPr>
    </w:lvl>
    <w:lvl w:ilvl="2" w:tplc="DC5A2936">
      <w:numFmt w:val="bullet"/>
      <w:lvlText w:val="•"/>
      <w:lvlJc w:val="left"/>
      <w:pPr>
        <w:ind w:left="2657" w:hanging="720"/>
      </w:pPr>
      <w:rPr>
        <w:rFonts w:hint="default"/>
        <w:lang w:val="ro-RO" w:eastAsia="en-US" w:bidi="ar-SA"/>
      </w:rPr>
    </w:lvl>
    <w:lvl w:ilvl="3" w:tplc="773CBAA6">
      <w:numFmt w:val="bullet"/>
      <w:lvlText w:val="•"/>
      <w:lvlJc w:val="left"/>
      <w:pPr>
        <w:ind w:left="3705" w:hanging="720"/>
      </w:pPr>
      <w:rPr>
        <w:rFonts w:hint="default"/>
        <w:lang w:val="ro-RO" w:eastAsia="en-US" w:bidi="ar-SA"/>
      </w:rPr>
    </w:lvl>
    <w:lvl w:ilvl="4" w:tplc="16181B0E">
      <w:numFmt w:val="bullet"/>
      <w:lvlText w:val="•"/>
      <w:lvlJc w:val="left"/>
      <w:pPr>
        <w:ind w:left="4754" w:hanging="720"/>
      </w:pPr>
      <w:rPr>
        <w:rFonts w:hint="default"/>
        <w:lang w:val="ro-RO" w:eastAsia="en-US" w:bidi="ar-SA"/>
      </w:rPr>
    </w:lvl>
    <w:lvl w:ilvl="5" w:tplc="280E2F50">
      <w:numFmt w:val="bullet"/>
      <w:lvlText w:val="•"/>
      <w:lvlJc w:val="left"/>
      <w:pPr>
        <w:ind w:left="5803" w:hanging="720"/>
      </w:pPr>
      <w:rPr>
        <w:rFonts w:hint="default"/>
        <w:lang w:val="ro-RO" w:eastAsia="en-US" w:bidi="ar-SA"/>
      </w:rPr>
    </w:lvl>
    <w:lvl w:ilvl="6" w:tplc="7BBC4F32">
      <w:numFmt w:val="bullet"/>
      <w:lvlText w:val="•"/>
      <w:lvlJc w:val="left"/>
      <w:pPr>
        <w:ind w:left="6851" w:hanging="720"/>
      </w:pPr>
      <w:rPr>
        <w:rFonts w:hint="default"/>
        <w:lang w:val="ro-RO" w:eastAsia="en-US" w:bidi="ar-SA"/>
      </w:rPr>
    </w:lvl>
    <w:lvl w:ilvl="7" w:tplc="A6627C32">
      <w:numFmt w:val="bullet"/>
      <w:lvlText w:val="•"/>
      <w:lvlJc w:val="left"/>
      <w:pPr>
        <w:ind w:left="7900" w:hanging="720"/>
      </w:pPr>
      <w:rPr>
        <w:rFonts w:hint="default"/>
        <w:lang w:val="ro-RO" w:eastAsia="en-US" w:bidi="ar-SA"/>
      </w:rPr>
    </w:lvl>
    <w:lvl w:ilvl="8" w:tplc="19B6A1B8">
      <w:numFmt w:val="bullet"/>
      <w:lvlText w:val="•"/>
      <w:lvlJc w:val="left"/>
      <w:pPr>
        <w:ind w:left="8949" w:hanging="720"/>
      </w:pPr>
      <w:rPr>
        <w:rFonts w:hint="default"/>
        <w:lang w:val="ro-RO" w:eastAsia="en-US" w:bidi="ar-SA"/>
      </w:rPr>
    </w:lvl>
  </w:abstractNum>
  <w:abstractNum w:abstractNumId="48">
    <w:nsid w:val="32FD4D8F"/>
    <w:multiLevelType w:val="hybridMultilevel"/>
    <w:tmpl w:val="3794B3BA"/>
    <w:lvl w:ilvl="0" w:tplc="77684EA8">
      <w:start w:val="1"/>
      <w:numFmt w:val="lowerRoman"/>
      <w:lvlText w:val="(%1)"/>
      <w:lvlJc w:val="left"/>
      <w:pPr>
        <w:ind w:left="1463" w:hanging="286"/>
        <w:jc w:val="left"/>
      </w:pPr>
      <w:rPr>
        <w:rFonts w:ascii="Times New Roman" w:eastAsia="Times New Roman" w:hAnsi="Times New Roman" w:cs="Times New Roman" w:hint="default"/>
        <w:b w:val="0"/>
        <w:bCs w:val="0"/>
        <w:i w:val="0"/>
        <w:iCs w:val="0"/>
        <w:w w:val="100"/>
        <w:sz w:val="24"/>
        <w:szCs w:val="24"/>
        <w:lang w:val="ro-RO" w:eastAsia="en-US" w:bidi="ar-SA"/>
      </w:rPr>
    </w:lvl>
    <w:lvl w:ilvl="1" w:tplc="E272F2A0">
      <w:numFmt w:val="bullet"/>
      <w:lvlText w:val="•"/>
      <w:lvlJc w:val="left"/>
      <w:pPr>
        <w:ind w:left="2418" w:hanging="286"/>
      </w:pPr>
      <w:rPr>
        <w:rFonts w:hint="default"/>
        <w:lang w:val="ro-RO" w:eastAsia="en-US" w:bidi="ar-SA"/>
      </w:rPr>
    </w:lvl>
    <w:lvl w:ilvl="2" w:tplc="83BAF49A">
      <w:numFmt w:val="bullet"/>
      <w:lvlText w:val="•"/>
      <w:lvlJc w:val="left"/>
      <w:pPr>
        <w:ind w:left="3377" w:hanging="286"/>
      </w:pPr>
      <w:rPr>
        <w:rFonts w:hint="default"/>
        <w:lang w:val="ro-RO" w:eastAsia="en-US" w:bidi="ar-SA"/>
      </w:rPr>
    </w:lvl>
    <w:lvl w:ilvl="3" w:tplc="6CF42A92">
      <w:numFmt w:val="bullet"/>
      <w:lvlText w:val="•"/>
      <w:lvlJc w:val="left"/>
      <w:pPr>
        <w:ind w:left="4335" w:hanging="286"/>
      </w:pPr>
      <w:rPr>
        <w:rFonts w:hint="default"/>
        <w:lang w:val="ro-RO" w:eastAsia="en-US" w:bidi="ar-SA"/>
      </w:rPr>
    </w:lvl>
    <w:lvl w:ilvl="4" w:tplc="6E341E7E">
      <w:numFmt w:val="bullet"/>
      <w:lvlText w:val="•"/>
      <w:lvlJc w:val="left"/>
      <w:pPr>
        <w:ind w:left="5294" w:hanging="286"/>
      </w:pPr>
      <w:rPr>
        <w:rFonts w:hint="default"/>
        <w:lang w:val="ro-RO" w:eastAsia="en-US" w:bidi="ar-SA"/>
      </w:rPr>
    </w:lvl>
    <w:lvl w:ilvl="5" w:tplc="294A4576">
      <w:numFmt w:val="bullet"/>
      <w:lvlText w:val="•"/>
      <w:lvlJc w:val="left"/>
      <w:pPr>
        <w:ind w:left="6253" w:hanging="286"/>
      </w:pPr>
      <w:rPr>
        <w:rFonts w:hint="default"/>
        <w:lang w:val="ro-RO" w:eastAsia="en-US" w:bidi="ar-SA"/>
      </w:rPr>
    </w:lvl>
    <w:lvl w:ilvl="6" w:tplc="2B302D9C">
      <w:numFmt w:val="bullet"/>
      <w:lvlText w:val="•"/>
      <w:lvlJc w:val="left"/>
      <w:pPr>
        <w:ind w:left="7211" w:hanging="286"/>
      </w:pPr>
      <w:rPr>
        <w:rFonts w:hint="default"/>
        <w:lang w:val="ro-RO" w:eastAsia="en-US" w:bidi="ar-SA"/>
      </w:rPr>
    </w:lvl>
    <w:lvl w:ilvl="7" w:tplc="33304648">
      <w:numFmt w:val="bullet"/>
      <w:lvlText w:val="•"/>
      <w:lvlJc w:val="left"/>
      <w:pPr>
        <w:ind w:left="8170" w:hanging="286"/>
      </w:pPr>
      <w:rPr>
        <w:rFonts w:hint="default"/>
        <w:lang w:val="ro-RO" w:eastAsia="en-US" w:bidi="ar-SA"/>
      </w:rPr>
    </w:lvl>
    <w:lvl w:ilvl="8" w:tplc="8CFAC3DE">
      <w:numFmt w:val="bullet"/>
      <w:lvlText w:val="•"/>
      <w:lvlJc w:val="left"/>
      <w:pPr>
        <w:ind w:left="9129" w:hanging="286"/>
      </w:pPr>
      <w:rPr>
        <w:rFonts w:hint="default"/>
        <w:lang w:val="ro-RO" w:eastAsia="en-US" w:bidi="ar-SA"/>
      </w:rPr>
    </w:lvl>
  </w:abstractNum>
  <w:abstractNum w:abstractNumId="49">
    <w:nsid w:val="34A133CC"/>
    <w:multiLevelType w:val="hybridMultilevel"/>
    <w:tmpl w:val="C5222D2E"/>
    <w:lvl w:ilvl="0" w:tplc="CD2EDAC6">
      <w:start w:val="1"/>
      <w:numFmt w:val="lowerLetter"/>
      <w:lvlText w:val="%1)"/>
      <w:lvlJc w:val="left"/>
      <w:pPr>
        <w:ind w:left="551" w:hanging="324"/>
        <w:jc w:val="left"/>
      </w:pPr>
      <w:rPr>
        <w:rFonts w:ascii="Times New Roman" w:eastAsia="Times New Roman" w:hAnsi="Times New Roman" w:cs="Times New Roman" w:hint="default"/>
        <w:b/>
        <w:bCs/>
        <w:i w:val="0"/>
        <w:iCs w:val="0"/>
        <w:w w:val="100"/>
        <w:sz w:val="24"/>
        <w:szCs w:val="24"/>
        <w:lang w:val="ro-RO" w:eastAsia="en-US" w:bidi="ar-SA"/>
      </w:rPr>
    </w:lvl>
    <w:lvl w:ilvl="1" w:tplc="7278FD58">
      <w:numFmt w:val="bullet"/>
      <w:lvlText w:val="-"/>
      <w:lvlJc w:val="left"/>
      <w:pPr>
        <w:ind w:left="551" w:hanging="142"/>
      </w:pPr>
      <w:rPr>
        <w:rFonts w:ascii="Times New Roman" w:eastAsia="Times New Roman" w:hAnsi="Times New Roman" w:cs="Times New Roman" w:hint="default"/>
        <w:b w:val="0"/>
        <w:bCs w:val="0"/>
        <w:i w:val="0"/>
        <w:iCs w:val="0"/>
        <w:w w:val="99"/>
        <w:sz w:val="24"/>
        <w:szCs w:val="24"/>
        <w:lang w:val="ro-RO" w:eastAsia="en-US" w:bidi="ar-SA"/>
      </w:rPr>
    </w:lvl>
    <w:lvl w:ilvl="2" w:tplc="ABECF0DC">
      <w:numFmt w:val="bullet"/>
      <w:lvlText w:val="•"/>
      <w:lvlJc w:val="left"/>
      <w:pPr>
        <w:ind w:left="2657" w:hanging="142"/>
      </w:pPr>
      <w:rPr>
        <w:rFonts w:hint="default"/>
        <w:lang w:val="ro-RO" w:eastAsia="en-US" w:bidi="ar-SA"/>
      </w:rPr>
    </w:lvl>
    <w:lvl w:ilvl="3" w:tplc="EEEA3DBA">
      <w:numFmt w:val="bullet"/>
      <w:lvlText w:val="•"/>
      <w:lvlJc w:val="left"/>
      <w:pPr>
        <w:ind w:left="3705" w:hanging="142"/>
      </w:pPr>
      <w:rPr>
        <w:rFonts w:hint="default"/>
        <w:lang w:val="ro-RO" w:eastAsia="en-US" w:bidi="ar-SA"/>
      </w:rPr>
    </w:lvl>
    <w:lvl w:ilvl="4" w:tplc="8E249230">
      <w:numFmt w:val="bullet"/>
      <w:lvlText w:val="•"/>
      <w:lvlJc w:val="left"/>
      <w:pPr>
        <w:ind w:left="4754" w:hanging="142"/>
      </w:pPr>
      <w:rPr>
        <w:rFonts w:hint="default"/>
        <w:lang w:val="ro-RO" w:eastAsia="en-US" w:bidi="ar-SA"/>
      </w:rPr>
    </w:lvl>
    <w:lvl w:ilvl="5" w:tplc="A00A496A">
      <w:numFmt w:val="bullet"/>
      <w:lvlText w:val="•"/>
      <w:lvlJc w:val="left"/>
      <w:pPr>
        <w:ind w:left="5803" w:hanging="142"/>
      </w:pPr>
      <w:rPr>
        <w:rFonts w:hint="default"/>
        <w:lang w:val="ro-RO" w:eastAsia="en-US" w:bidi="ar-SA"/>
      </w:rPr>
    </w:lvl>
    <w:lvl w:ilvl="6" w:tplc="CE6EDAAC">
      <w:numFmt w:val="bullet"/>
      <w:lvlText w:val="•"/>
      <w:lvlJc w:val="left"/>
      <w:pPr>
        <w:ind w:left="6851" w:hanging="142"/>
      </w:pPr>
      <w:rPr>
        <w:rFonts w:hint="default"/>
        <w:lang w:val="ro-RO" w:eastAsia="en-US" w:bidi="ar-SA"/>
      </w:rPr>
    </w:lvl>
    <w:lvl w:ilvl="7" w:tplc="A266C902">
      <w:numFmt w:val="bullet"/>
      <w:lvlText w:val="•"/>
      <w:lvlJc w:val="left"/>
      <w:pPr>
        <w:ind w:left="7900" w:hanging="142"/>
      </w:pPr>
      <w:rPr>
        <w:rFonts w:hint="default"/>
        <w:lang w:val="ro-RO" w:eastAsia="en-US" w:bidi="ar-SA"/>
      </w:rPr>
    </w:lvl>
    <w:lvl w:ilvl="8" w:tplc="E34C6F16">
      <w:numFmt w:val="bullet"/>
      <w:lvlText w:val="•"/>
      <w:lvlJc w:val="left"/>
      <w:pPr>
        <w:ind w:left="8949" w:hanging="142"/>
      </w:pPr>
      <w:rPr>
        <w:rFonts w:hint="default"/>
        <w:lang w:val="ro-RO" w:eastAsia="en-US" w:bidi="ar-SA"/>
      </w:rPr>
    </w:lvl>
  </w:abstractNum>
  <w:abstractNum w:abstractNumId="50">
    <w:nsid w:val="35BA4C33"/>
    <w:multiLevelType w:val="hybridMultilevel"/>
    <w:tmpl w:val="20221E92"/>
    <w:lvl w:ilvl="0" w:tplc="2026BB50">
      <w:numFmt w:val="bullet"/>
      <w:lvlText w:val="•"/>
      <w:lvlJc w:val="left"/>
      <w:pPr>
        <w:ind w:left="911" w:hanging="360"/>
      </w:pPr>
      <w:rPr>
        <w:rFonts w:ascii="Times New Roman" w:eastAsia="Times New Roman" w:hAnsi="Times New Roman" w:cs="Times New Roman" w:hint="default"/>
        <w:b/>
        <w:bCs/>
        <w:i w:val="0"/>
        <w:iCs w:val="0"/>
        <w:w w:val="100"/>
        <w:sz w:val="24"/>
        <w:szCs w:val="24"/>
        <w:lang w:val="ro-RO" w:eastAsia="en-US" w:bidi="ar-SA"/>
      </w:rPr>
    </w:lvl>
    <w:lvl w:ilvl="1" w:tplc="7A1CE72A">
      <w:numFmt w:val="bullet"/>
      <w:lvlText w:val="•"/>
      <w:lvlJc w:val="left"/>
      <w:pPr>
        <w:ind w:left="1932" w:hanging="360"/>
      </w:pPr>
      <w:rPr>
        <w:rFonts w:hint="default"/>
        <w:lang w:val="ro-RO" w:eastAsia="en-US" w:bidi="ar-SA"/>
      </w:rPr>
    </w:lvl>
    <w:lvl w:ilvl="2" w:tplc="EEAAB4BC">
      <w:numFmt w:val="bullet"/>
      <w:lvlText w:val="•"/>
      <w:lvlJc w:val="left"/>
      <w:pPr>
        <w:ind w:left="2945" w:hanging="360"/>
      </w:pPr>
      <w:rPr>
        <w:rFonts w:hint="default"/>
        <w:lang w:val="ro-RO" w:eastAsia="en-US" w:bidi="ar-SA"/>
      </w:rPr>
    </w:lvl>
    <w:lvl w:ilvl="3" w:tplc="0B482A50">
      <w:numFmt w:val="bullet"/>
      <w:lvlText w:val="•"/>
      <w:lvlJc w:val="left"/>
      <w:pPr>
        <w:ind w:left="3957" w:hanging="360"/>
      </w:pPr>
      <w:rPr>
        <w:rFonts w:hint="default"/>
        <w:lang w:val="ro-RO" w:eastAsia="en-US" w:bidi="ar-SA"/>
      </w:rPr>
    </w:lvl>
    <w:lvl w:ilvl="4" w:tplc="9EDCFACA">
      <w:numFmt w:val="bullet"/>
      <w:lvlText w:val="•"/>
      <w:lvlJc w:val="left"/>
      <w:pPr>
        <w:ind w:left="4970" w:hanging="360"/>
      </w:pPr>
      <w:rPr>
        <w:rFonts w:hint="default"/>
        <w:lang w:val="ro-RO" w:eastAsia="en-US" w:bidi="ar-SA"/>
      </w:rPr>
    </w:lvl>
    <w:lvl w:ilvl="5" w:tplc="B9F6863C">
      <w:numFmt w:val="bullet"/>
      <w:lvlText w:val="•"/>
      <w:lvlJc w:val="left"/>
      <w:pPr>
        <w:ind w:left="5983" w:hanging="360"/>
      </w:pPr>
      <w:rPr>
        <w:rFonts w:hint="default"/>
        <w:lang w:val="ro-RO" w:eastAsia="en-US" w:bidi="ar-SA"/>
      </w:rPr>
    </w:lvl>
    <w:lvl w:ilvl="6" w:tplc="43FED216">
      <w:numFmt w:val="bullet"/>
      <w:lvlText w:val="•"/>
      <w:lvlJc w:val="left"/>
      <w:pPr>
        <w:ind w:left="6995" w:hanging="360"/>
      </w:pPr>
      <w:rPr>
        <w:rFonts w:hint="default"/>
        <w:lang w:val="ro-RO" w:eastAsia="en-US" w:bidi="ar-SA"/>
      </w:rPr>
    </w:lvl>
    <w:lvl w:ilvl="7" w:tplc="3BB4C994">
      <w:numFmt w:val="bullet"/>
      <w:lvlText w:val="•"/>
      <w:lvlJc w:val="left"/>
      <w:pPr>
        <w:ind w:left="8008" w:hanging="360"/>
      </w:pPr>
      <w:rPr>
        <w:rFonts w:hint="default"/>
        <w:lang w:val="ro-RO" w:eastAsia="en-US" w:bidi="ar-SA"/>
      </w:rPr>
    </w:lvl>
    <w:lvl w:ilvl="8" w:tplc="D80E4D3E">
      <w:numFmt w:val="bullet"/>
      <w:lvlText w:val="•"/>
      <w:lvlJc w:val="left"/>
      <w:pPr>
        <w:ind w:left="9021" w:hanging="360"/>
      </w:pPr>
      <w:rPr>
        <w:rFonts w:hint="default"/>
        <w:lang w:val="ro-RO" w:eastAsia="en-US" w:bidi="ar-SA"/>
      </w:rPr>
    </w:lvl>
  </w:abstractNum>
  <w:abstractNum w:abstractNumId="51">
    <w:nsid w:val="361333F7"/>
    <w:multiLevelType w:val="multilevel"/>
    <w:tmpl w:val="72DA9C5C"/>
    <w:lvl w:ilvl="0">
      <w:start w:val="2"/>
      <w:numFmt w:val="decimal"/>
      <w:lvlText w:val="%1"/>
      <w:lvlJc w:val="left"/>
      <w:pPr>
        <w:ind w:left="952" w:hanging="402"/>
        <w:jc w:val="left"/>
      </w:pPr>
      <w:rPr>
        <w:rFonts w:hint="default"/>
        <w:lang w:val="ro-RO" w:eastAsia="en-US" w:bidi="ar-SA"/>
      </w:rPr>
    </w:lvl>
    <w:lvl w:ilvl="1">
      <w:start w:val="1"/>
      <w:numFmt w:val="decimal"/>
      <w:lvlText w:val="%1.%2."/>
      <w:lvlJc w:val="left"/>
      <w:pPr>
        <w:ind w:left="952" w:hanging="402"/>
        <w:jc w:val="left"/>
      </w:pPr>
      <w:rPr>
        <w:rFonts w:ascii="Times New Roman" w:eastAsia="Times New Roman" w:hAnsi="Times New Roman" w:cs="Times New Roman" w:hint="default"/>
        <w:b w:val="0"/>
        <w:bCs w:val="0"/>
        <w:i w:val="0"/>
        <w:iCs w:val="0"/>
        <w:spacing w:val="0"/>
        <w:w w:val="99"/>
        <w:sz w:val="20"/>
        <w:szCs w:val="20"/>
        <w:lang w:val="ro-RO" w:eastAsia="en-US" w:bidi="ar-SA"/>
      </w:rPr>
    </w:lvl>
    <w:lvl w:ilvl="2">
      <w:numFmt w:val="bullet"/>
      <w:lvlText w:val="•"/>
      <w:lvlJc w:val="left"/>
      <w:pPr>
        <w:ind w:left="2977" w:hanging="402"/>
      </w:pPr>
      <w:rPr>
        <w:rFonts w:hint="default"/>
        <w:lang w:val="ro-RO" w:eastAsia="en-US" w:bidi="ar-SA"/>
      </w:rPr>
    </w:lvl>
    <w:lvl w:ilvl="3">
      <w:numFmt w:val="bullet"/>
      <w:lvlText w:val="•"/>
      <w:lvlJc w:val="left"/>
      <w:pPr>
        <w:ind w:left="3985" w:hanging="402"/>
      </w:pPr>
      <w:rPr>
        <w:rFonts w:hint="default"/>
        <w:lang w:val="ro-RO" w:eastAsia="en-US" w:bidi="ar-SA"/>
      </w:rPr>
    </w:lvl>
    <w:lvl w:ilvl="4">
      <w:numFmt w:val="bullet"/>
      <w:lvlText w:val="•"/>
      <w:lvlJc w:val="left"/>
      <w:pPr>
        <w:ind w:left="4994" w:hanging="402"/>
      </w:pPr>
      <w:rPr>
        <w:rFonts w:hint="default"/>
        <w:lang w:val="ro-RO" w:eastAsia="en-US" w:bidi="ar-SA"/>
      </w:rPr>
    </w:lvl>
    <w:lvl w:ilvl="5">
      <w:numFmt w:val="bullet"/>
      <w:lvlText w:val="•"/>
      <w:lvlJc w:val="left"/>
      <w:pPr>
        <w:ind w:left="6003" w:hanging="402"/>
      </w:pPr>
      <w:rPr>
        <w:rFonts w:hint="default"/>
        <w:lang w:val="ro-RO" w:eastAsia="en-US" w:bidi="ar-SA"/>
      </w:rPr>
    </w:lvl>
    <w:lvl w:ilvl="6">
      <w:numFmt w:val="bullet"/>
      <w:lvlText w:val="•"/>
      <w:lvlJc w:val="left"/>
      <w:pPr>
        <w:ind w:left="7011" w:hanging="402"/>
      </w:pPr>
      <w:rPr>
        <w:rFonts w:hint="default"/>
        <w:lang w:val="ro-RO" w:eastAsia="en-US" w:bidi="ar-SA"/>
      </w:rPr>
    </w:lvl>
    <w:lvl w:ilvl="7">
      <w:numFmt w:val="bullet"/>
      <w:lvlText w:val="•"/>
      <w:lvlJc w:val="left"/>
      <w:pPr>
        <w:ind w:left="8020" w:hanging="402"/>
      </w:pPr>
      <w:rPr>
        <w:rFonts w:hint="default"/>
        <w:lang w:val="ro-RO" w:eastAsia="en-US" w:bidi="ar-SA"/>
      </w:rPr>
    </w:lvl>
    <w:lvl w:ilvl="8">
      <w:numFmt w:val="bullet"/>
      <w:lvlText w:val="•"/>
      <w:lvlJc w:val="left"/>
      <w:pPr>
        <w:ind w:left="9029" w:hanging="402"/>
      </w:pPr>
      <w:rPr>
        <w:rFonts w:hint="default"/>
        <w:lang w:val="ro-RO" w:eastAsia="en-US" w:bidi="ar-SA"/>
      </w:rPr>
    </w:lvl>
  </w:abstractNum>
  <w:abstractNum w:abstractNumId="52">
    <w:nsid w:val="371260DE"/>
    <w:multiLevelType w:val="hybridMultilevel"/>
    <w:tmpl w:val="EFE26F1A"/>
    <w:lvl w:ilvl="0" w:tplc="BF1AFA3E">
      <w:numFmt w:val="bullet"/>
      <w:lvlText w:val="-"/>
      <w:lvlJc w:val="left"/>
      <w:pPr>
        <w:ind w:left="1271" w:hanging="180"/>
      </w:pPr>
      <w:rPr>
        <w:rFonts w:ascii="Times New Roman" w:eastAsia="Times New Roman" w:hAnsi="Times New Roman" w:cs="Times New Roman" w:hint="default"/>
        <w:b w:val="0"/>
        <w:bCs w:val="0"/>
        <w:i w:val="0"/>
        <w:iCs w:val="0"/>
        <w:w w:val="99"/>
        <w:sz w:val="24"/>
        <w:szCs w:val="24"/>
        <w:lang w:val="ro-RO" w:eastAsia="en-US" w:bidi="ar-SA"/>
      </w:rPr>
    </w:lvl>
    <w:lvl w:ilvl="1" w:tplc="A6708014">
      <w:numFmt w:val="bullet"/>
      <w:lvlText w:val="•"/>
      <w:lvlJc w:val="left"/>
      <w:pPr>
        <w:ind w:left="2256" w:hanging="180"/>
      </w:pPr>
      <w:rPr>
        <w:rFonts w:hint="default"/>
        <w:lang w:val="ro-RO" w:eastAsia="en-US" w:bidi="ar-SA"/>
      </w:rPr>
    </w:lvl>
    <w:lvl w:ilvl="2" w:tplc="ED7C52B4">
      <w:numFmt w:val="bullet"/>
      <w:lvlText w:val="•"/>
      <w:lvlJc w:val="left"/>
      <w:pPr>
        <w:ind w:left="3233" w:hanging="180"/>
      </w:pPr>
      <w:rPr>
        <w:rFonts w:hint="default"/>
        <w:lang w:val="ro-RO" w:eastAsia="en-US" w:bidi="ar-SA"/>
      </w:rPr>
    </w:lvl>
    <w:lvl w:ilvl="3" w:tplc="53BE249E">
      <w:numFmt w:val="bullet"/>
      <w:lvlText w:val="•"/>
      <w:lvlJc w:val="left"/>
      <w:pPr>
        <w:ind w:left="4209" w:hanging="180"/>
      </w:pPr>
      <w:rPr>
        <w:rFonts w:hint="default"/>
        <w:lang w:val="ro-RO" w:eastAsia="en-US" w:bidi="ar-SA"/>
      </w:rPr>
    </w:lvl>
    <w:lvl w:ilvl="4" w:tplc="294EF50C">
      <w:numFmt w:val="bullet"/>
      <w:lvlText w:val="•"/>
      <w:lvlJc w:val="left"/>
      <w:pPr>
        <w:ind w:left="5186" w:hanging="180"/>
      </w:pPr>
      <w:rPr>
        <w:rFonts w:hint="default"/>
        <w:lang w:val="ro-RO" w:eastAsia="en-US" w:bidi="ar-SA"/>
      </w:rPr>
    </w:lvl>
    <w:lvl w:ilvl="5" w:tplc="8662D81A">
      <w:numFmt w:val="bullet"/>
      <w:lvlText w:val="•"/>
      <w:lvlJc w:val="left"/>
      <w:pPr>
        <w:ind w:left="6163" w:hanging="180"/>
      </w:pPr>
      <w:rPr>
        <w:rFonts w:hint="default"/>
        <w:lang w:val="ro-RO" w:eastAsia="en-US" w:bidi="ar-SA"/>
      </w:rPr>
    </w:lvl>
    <w:lvl w:ilvl="6" w:tplc="D45C7BA4">
      <w:numFmt w:val="bullet"/>
      <w:lvlText w:val="•"/>
      <w:lvlJc w:val="left"/>
      <w:pPr>
        <w:ind w:left="7139" w:hanging="180"/>
      </w:pPr>
      <w:rPr>
        <w:rFonts w:hint="default"/>
        <w:lang w:val="ro-RO" w:eastAsia="en-US" w:bidi="ar-SA"/>
      </w:rPr>
    </w:lvl>
    <w:lvl w:ilvl="7" w:tplc="D32260DA">
      <w:numFmt w:val="bullet"/>
      <w:lvlText w:val="•"/>
      <w:lvlJc w:val="left"/>
      <w:pPr>
        <w:ind w:left="8116" w:hanging="180"/>
      </w:pPr>
      <w:rPr>
        <w:rFonts w:hint="default"/>
        <w:lang w:val="ro-RO" w:eastAsia="en-US" w:bidi="ar-SA"/>
      </w:rPr>
    </w:lvl>
    <w:lvl w:ilvl="8" w:tplc="210AFBB8">
      <w:numFmt w:val="bullet"/>
      <w:lvlText w:val="•"/>
      <w:lvlJc w:val="left"/>
      <w:pPr>
        <w:ind w:left="9093" w:hanging="180"/>
      </w:pPr>
      <w:rPr>
        <w:rFonts w:hint="default"/>
        <w:lang w:val="ro-RO" w:eastAsia="en-US" w:bidi="ar-SA"/>
      </w:rPr>
    </w:lvl>
  </w:abstractNum>
  <w:abstractNum w:abstractNumId="53">
    <w:nsid w:val="37CB2FA8"/>
    <w:multiLevelType w:val="multilevel"/>
    <w:tmpl w:val="E5EAC494"/>
    <w:lvl w:ilvl="0">
      <w:start w:val="3"/>
      <w:numFmt w:val="decimal"/>
      <w:lvlText w:val="%1"/>
      <w:lvlJc w:val="left"/>
      <w:pPr>
        <w:ind w:left="1304" w:hanging="352"/>
        <w:jc w:val="left"/>
      </w:pPr>
      <w:rPr>
        <w:rFonts w:hint="default"/>
        <w:lang w:val="ro-RO" w:eastAsia="en-US" w:bidi="ar-SA"/>
      </w:rPr>
    </w:lvl>
    <w:lvl w:ilvl="1">
      <w:start w:val="1"/>
      <w:numFmt w:val="decimal"/>
      <w:lvlText w:val="%1.%2."/>
      <w:lvlJc w:val="left"/>
      <w:pPr>
        <w:ind w:left="1304" w:hanging="352"/>
        <w:jc w:val="left"/>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3249" w:hanging="352"/>
      </w:pPr>
      <w:rPr>
        <w:rFonts w:hint="default"/>
        <w:lang w:val="ro-RO" w:eastAsia="en-US" w:bidi="ar-SA"/>
      </w:rPr>
    </w:lvl>
    <w:lvl w:ilvl="3">
      <w:numFmt w:val="bullet"/>
      <w:lvlText w:val="•"/>
      <w:lvlJc w:val="left"/>
      <w:pPr>
        <w:ind w:left="4223" w:hanging="352"/>
      </w:pPr>
      <w:rPr>
        <w:rFonts w:hint="default"/>
        <w:lang w:val="ro-RO" w:eastAsia="en-US" w:bidi="ar-SA"/>
      </w:rPr>
    </w:lvl>
    <w:lvl w:ilvl="4">
      <w:numFmt w:val="bullet"/>
      <w:lvlText w:val="•"/>
      <w:lvlJc w:val="left"/>
      <w:pPr>
        <w:ind w:left="5198" w:hanging="352"/>
      </w:pPr>
      <w:rPr>
        <w:rFonts w:hint="default"/>
        <w:lang w:val="ro-RO" w:eastAsia="en-US" w:bidi="ar-SA"/>
      </w:rPr>
    </w:lvl>
    <w:lvl w:ilvl="5">
      <w:numFmt w:val="bullet"/>
      <w:lvlText w:val="•"/>
      <w:lvlJc w:val="left"/>
      <w:pPr>
        <w:ind w:left="6173" w:hanging="352"/>
      </w:pPr>
      <w:rPr>
        <w:rFonts w:hint="default"/>
        <w:lang w:val="ro-RO" w:eastAsia="en-US" w:bidi="ar-SA"/>
      </w:rPr>
    </w:lvl>
    <w:lvl w:ilvl="6">
      <w:numFmt w:val="bullet"/>
      <w:lvlText w:val="•"/>
      <w:lvlJc w:val="left"/>
      <w:pPr>
        <w:ind w:left="7147" w:hanging="352"/>
      </w:pPr>
      <w:rPr>
        <w:rFonts w:hint="default"/>
        <w:lang w:val="ro-RO" w:eastAsia="en-US" w:bidi="ar-SA"/>
      </w:rPr>
    </w:lvl>
    <w:lvl w:ilvl="7">
      <w:numFmt w:val="bullet"/>
      <w:lvlText w:val="•"/>
      <w:lvlJc w:val="left"/>
      <w:pPr>
        <w:ind w:left="8122" w:hanging="352"/>
      </w:pPr>
      <w:rPr>
        <w:rFonts w:hint="default"/>
        <w:lang w:val="ro-RO" w:eastAsia="en-US" w:bidi="ar-SA"/>
      </w:rPr>
    </w:lvl>
    <w:lvl w:ilvl="8">
      <w:numFmt w:val="bullet"/>
      <w:lvlText w:val="•"/>
      <w:lvlJc w:val="left"/>
      <w:pPr>
        <w:ind w:left="9097" w:hanging="352"/>
      </w:pPr>
      <w:rPr>
        <w:rFonts w:hint="default"/>
        <w:lang w:val="ro-RO" w:eastAsia="en-US" w:bidi="ar-SA"/>
      </w:rPr>
    </w:lvl>
  </w:abstractNum>
  <w:abstractNum w:abstractNumId="54">
    <w:nsid w:val="38C75FC3"/>
    <w:multiLevelType w:val="hybridMultilevel"/>
    <w:tmpl w:val="ECC60A8A"/>
    <w:lvl w:ilvl="0" w:tplc="BD98EADC">
      <w:start w:val="1"/>
      <w:numFmt w:val="lowerRoman"/>
      <w:lvlText w:val="(%1)"/>
      <w:lvlJc w:val="left"/>
      <w:pPr>
        <w:ind w:left="551" w:hanging="319"/>
        <w:jc w:val="left"/>
      </w:pPr>
      <w:rPr>
        <w:rFonts w:ascii="Times New Roman" w:eastAsia="Times New Roman" w:hAnsi="Times New Roman" w:cs="Times New Roman" w:hint="default"/>
        <w:b/>
        <w:bCs/>
        <w:i w:val="0"/>
        <w:iCs w:val="0"/>
        <w:w w:val="100"/>
        <w:sz w:val="24"/>
        <w:szCs w:val="24"/>
        <w:lang w:val="ro-RO" w:eastAsia="en-US" w:bidi="ar-SA"/>
      </w:rPr>
    </w:lvl>
    <w:lvl w:ilvl="1" w:tplc="AFFE359A">
      <w:numFmt w:val="bullet"/>
      <w:lvlText w:val="•"/>
      <w:lvlJc w:val="left"/>
      <w:pPr>
        <w:ind w:left="551" w:hanging="272"/>
      </w:pPr>
      <w:rPr>
        <w:rFonts w:ascii="Times New Roman" w:eastAsia="Times New Roman" w:hAnsi="Times New Roman" w:cs="Times New Roman" w:hint="default"/>
        <w:b w:val="0"/>
        <w:bCs w:val="0"/>
        <w:i w:val="0"/>
        <w:iCs w:val="0"/>
        <w:w w:val="100"/>
        <w:sz w:val="24"/>
        <w:szCs w:val="24"/>
        <w:lang w:val="ro-RO" w:eastAsia="en-US" w:bidi="ar-SA"/>
      </w:rPr>
    </w:lvl>
    <w:lvl w:ilvl="2" w:tplc="B04288BC">
      <w:numFmt w:val="bullet"/>
      <w:lvlText w:val="•"/>
      <w:lvlJc w:val="left"/>
      <w:pPr>
        <w:ind w:left="2657" w:hanging="272"/>
      </w:pPr>
      <w:rPr>
        <w:rFonts w:hint="default"/>
        <w:lang w:val="ro-RO" w:eastAsia="en-US" w:bidi="ar-SA"/>
      </w:rPr>
    </w:lvl>
    <w:lvl w:ilvl="3" w:tplc="01DCB39C">
      <w:numFmt w:val="bullet"/>
      <w:lvlText w:val="•"/>
      <w:lvlJc w:val="left"/>
      <w:pPr>
        <w:ind w:left="3705" w:hanging="272"/>
      </w:pPr>
      <w:rPr>
        <w:rFonts w:hint="default"/>
        <w:lang w:val="ro-RO" w:eastAsia="en-US" w:bidi="ar-SA"/>
      </w:rPr>
    </w:lvl>
    <w:lvl w:ilvl="4" w:tplc="0FA0B6DC">
      <w:numFmt w:val="bullet"/>
      <w:lvlText w:val="•"/>
      <w:lvlJc w:val="left"/>
      <w:pPr>
        <w:ind w:left="4754" w:hanging="272"/>
      </w:pPr>
      <w:rPr>
        <w:rFonts w:hint="default"/>
        <w:lang w:val="ro-RO" w:eastAsia="en-US" w:bidi="ar-SA"/>
      </w:rPr>
    </w:lvl>
    <w:lvl w:ilvl="5" w:tplc="CB74D944">
      <w:numFmt w:val="bullet"/>
      <w:lvlText w:val="•"/>
      <w:lvlJc w:val="left"/>
      <w:pPr>
        <w:ind w:left="5803" w:hanging="272"/>
      </w:pPr>
      <w:rPr>
        <w:rFonts w:hint="default"/>
        <w:lang w:val="ro-RO" w:eastAsia="en-US" w:bidi="ar-SA"/>
      </w:rPr>
    </w:lvl>
    <w:lvl w:ilvl="6" w:tplc="AD3448FC">
      <w:numFmt w:val="bullet"/>
      <w:lvlText w:val="•"/>
      <w:lvlJc w:val="left"/>
      <w:pPr>
        <w:ind w:left="6851" w:hanging="272"/>
      </w:pPr>
      <w:rPr>
        <w:rFonts w:hint="default"/>
        <w:lang w:val="ro-RO" w:eastAsia="en-US" w:bidi="ar-SA"/>
      </w:rPr>
    </w:lvl>
    <w:lvl w:ilvl="7" w:tplc="4B661AD8">
      <w:numFmt w:val="bullet"/>
      <w:lvlText w:val="•"/>
      <w:lvlJc w:val="left"/>
      <w:pPr>
        <w:ind w:left="7900" w:hanging="272"/>
      </w:pPr>
      <w:rPr>
        <w:rFonts w:hint="default"/>
        <w:lang w:val="ro-RO" w:eastAsia="en-US" w:bidi="ar-SA"/>
      </w:rPr>
    </w:lvl>
    <w:lvl w:ilvl="8" w:tplc="14AC6DA0">
      <w:numFmt w:val="bullet"/>
      <w:lvlText w:val="•"/>
      <w:lvlJc w:val="left"/>
      <w:pPr>
        <w:ind w:left="8949" w:hanging="272"/>
      </w:pPr>
      <w:rPr>
        <w:rFonts w:hint="default"/>
        <w:lang w:val="ro-RO" w:eastAsia="en-US" w:bidi="ar-SA"/>
      </w:rPr>
    </w:lvl>
  </w:abstractNum>
  <w:abstractNum w:abstractNumId="55">
    <w:nsid w:val="3A7D0640"/>
    <w:multiLevelType w:val="hybridMultilevel"/>
    <w:tmpl w:val="C6040492"/>
    <w:lvl w:ilvl="0" w:tplc="D03894CE">
      <w:numFmt w:val="bullet"/>
      <w:lvlText w:val="-"/>
      <w:lvlJc w:val="left"/>
      <w:pPr>
        <w:ind w:left="174" w:hanging="140"/>
      </w:pPr>
      <w:rPr>
        <w:rFonts w:ascii="Times New Roman" w:eastAsia="Times New Roman" w:hAnsi="Times New Roman" w:cs="Times New Roman" w:hint="default"/>
        <w:b w:val="0"/>
        <w:bCs w:val="0"/>
        <w:i w:val="0"/>
        <w:iCs w:val="0"/>
        <w:w w:val="99"/>
        <w:sz w:val="24"/>
        <w:szCs w:val="24"/>
        <w:lang w:val="ro-RO" w:eastAsia="en-US" w:bidi="ar-SA"/>
      </w:rPr>
    </w:lvl>
    <w:lvl w:ilvl="1" w:tplc="1026C24C">
      <w:numFmt w:val="bullet"/>
      <w:lvlText w:val="•"/>
      <w:lvlJc w:val="left"/>
      <w:pPr>
        <w:ind w:left="647" w:hanging="140"/>
      </w:pPr>
      <w:rPr>
        <w:rFonts w:hint="default"/>
        <w:lang w:val="ro-RO" w:eastAsia="en-US" w:bidi="ar-SA"/>
      </w:rPr>
    </w:lvl>
    <w:lvl w:ilvl="2" w:tplc="586216CC">
      <w:numFmt w:val="bullet"/>
      <w:lvlText w:val="•"/>
      <w:lvlJc w:val="left"/>
      <w:pPr>
        <w:ind w:left="1114" w:hanging="140"/>
      </w:pPr>
      <w:rPr>
        <w:rFonts w:hint="default"/>
        <w:lang w:val="ro-RO" w:eastAsia="en-US" w:bidi="ar-SA"/>
      </w:rPr>
    </w:lvl>
    <w:lvl w:ilvl="3" w:tplc="FC4231F2">
      <w:numFmt w:val="bullet"/>
      <w:lvlText w:val="•"/>
      <w:lvlJc w:val="left"/>
      <w:pPr>
        <w:ind w:left="1581" w:hanging="140"/>
      </w:pPr>
      <w:rPr>
        <w:rFonts w:hint="default"/>
        <w:lang w:val="ro-RO" w:eastAsia="en-US" w:bidi="ar-SA"/>
      </w:rPr>
    </w:lvl>
    <w:lvl w:ilvl="4" w:tplc="7954FA2A">
      <w:numFmt w:val="bullet"/>
      <w:lvlText w:val="•"/>
      <w:lvlJc w:val="left"/>
      <w:pPr>
        <w:ind w:left="2048" w:hanging="140"/>
      </w:pPr>
      <w:rPr>
        <w:rFonts w:hint="default"/>
        <w:lang w:val="ro-RO" w:eastAsia="en-US" w:bidi="ar-SA"/>
      </w:rPr>
    </w:lvl>
    <w:lvl w:ilvl="5" w:tplc="ADF4D51C">
      <w:numFmt w:val="bullet"/>
      <w:lvlText w:val="•"/>
      <w:lvlJc w:val="left"/>
      <w:pPr>
        <w:ind w:left="2515" w:hanging="140"/>
      </w:pPr>
      <w:rPr>
        <w:rFonts w:hint="default"/>
        <w:lang w:val="ro-RO" w:eastAsia="en-US" w:bidi="ar-SA"/>
      </w:rPr>
    </w:lvl>
    <w:lvl w:ilvl="6" w:tplc="5120AAC6">
      <w:numFmt w:val="bullet"/>
      <w:lvlText w:val="•"/>
      <w:lvlJc w:val="left"/>
      <w:pPr>
        <w:ind w:left="2982" w:hanging="140"/>
      </w:pPr>
      <w:rPr>
        <w:rFonts w:hint="default"/>
        <w:lang w:val="ro-RO" w:eastAsia="en-US" w:bidi="ar-SA"/>
      </w:rPr>
    </w:lvl>
    <w:lvl w:ilvl="7" w:tplc="F4EC87DC">
      <w:numFmt w:val="bullet"/>
      <w:lvlText w:val="•"/>
      <w:lvlJc w:val="left"/>
      <w:pPr>
        <w:ind w:left="3449" w:hanging="140"/>
      </w:pPr>
      <w:rPr>
        <w:rFonts w:hint="default"/>
        <w:lang w:val="ro-RO" w:eastAsia="en-US" w:bidi="ar-SA"/>
      </w:rPr>
    </w:lvl>
    <w:lvl w:ilvl="8" w:tplc="7130BFB0">
      <w:numFmt w:val="bullet"/>
      <w:lvlText w:val="•"/>
      <w:lvlJc w:val="left"/>
      <w:pPr>
        <w:ind w:left="3916" w:hanging="140"/>
      </w:pPr>
      <w:rPr>
        <w:rFonts w:hint="default"/>
        <w:lang w:val="ro-RO" w:eastAsia="en-US" w:bidi="ar-SA"/>
      </w:rPr>
    </w:lvl>
  </w:abstractNum>
  <w:abstractNum w:abstractNumId="56">
    <w:nsid w:val="3C8D2804"/>
    <w:multiLevelType w:val="hybridMultilevel"/>
    <w:tmpl w:val="ACEC8372"/>
    <w:lvl w:ilvl="0" w:tplc="276CDFA8">
      <w:numFmt w:val="bullet"/>
      <w:lvlText w:val="-"/>
      <w:lvlJc w:val="left"/>
      <w:pPr>
        <w:ind w:left="551" w:hanging="156"/>
      </w:pPr>
      <w:rPr>
        <w:rFonts w:ascii="Times New Roman" w:eastAsia="Times New Roman" w:hAnsi="Times New Roman" w:cs="Times New Roman" w:hint="default"/>
        <w:b w:val="0"/>
        <w:bCs w:val="0"/>
        <w:i w:val="0"/>
        <w:iCs w:val="0"/>
        <w:w w:val="99"/>
        <w:sz w:val="24"/>
        <w:szCs w:val="24"/>
        <w:lang w:val="ro-RO" w:eastAsia="en-US" w:bidi="ar-SA"/>
      </w:rPr>
    </w:lvl>
    <w:lvl w:ilvl="1" w:tplc="D36EAF42">
      <w:numFmt w:val="bullet"/>
      <w:lvlText w:val="•"/>
      <w:lvlJc w:val="left"/>
      <w:pPr>
        <w:ind w:left="1608" w:hanging="156"/>
      </w:pPr>
      <w:rPr>
        <w:rFonts w:hint="default"/>
        <w:lang w:val="ro-RO" w:eastAsia="en-US" w:bidi="ar-SA"/>
      </w:rPr>
    </w:lvl>
    <w:lvl w:ilvl="2" w:tplc="29BC6642">
      <w:numFmt w:val="bullet"/>
      <w:lvlText w:val="•"/>
      <w:lvlJc w:val="left"/>
      <w:pPr>
        <w:ind w:left="2657" w:hanging="156"/>
      </w:pPr>
      <w:rPr>
        <w:rFonts w:hint="default"/>
        <w:lang w:val="ro-RO" w:eastAsia="en-US" w:bidi="ar-SA"/>
      </w:rPr>
    </w:lvl>
    <w:lvl w:ilvl="3" w:tplc="7992738E">
      <w:numFmt w:val="bullet"/>
      <w:lvlText w:val="•"/>
      <w:lvlJc w:val="left"/>
      <w:pPr>
        <w:ind w:left="3705" w:hanging="156"/>
      </w:pPr>
      <w:rPr>
        <w:rFonts w:hint="default"/>
        <w:lang w:val="ro-RO" w:eastAsia="en-US" w:bidi="ar-SA"/>
      </w:rPr>
    </w:lvl>
    <w:lvl w:ilvl="4" w:tplc="A8BE1F9C">
      <w:numFmt w:val="bullet"/>
      <w:lvlText w:val="•"/>
      <w:lvlJc w:val="left"/>
      <w:pPr>
        <w:ind w:left="4754" w:hanging="156"/>
      </w:pPr>
      <w:rPr>
        <w:rFonts w:hint="default"/>
        <w:lang w:val="ro-RO" w:eastAsia="en-US" w:bidi="ar-SA"/>
      </w:rPr>
    </w:lvl>
    <w:lvl w:ilvl="5" w:tplc="2B805526">
      <w:numFmt w:val="bullet"/>
      <w:lvlText w:val="•"/>
      <w:lvlJc w:val="left"/>
      <w:pPr>
        <w:ind w:left="5803" w:hanging="156"/>
      </w:pPr>
      <w:rPr>
        <w:rFonts w:hint="default"/>
        <w:lang w:val="ro-RO" w:eastAsia="en-US" w:bidi="ar-SA"/>
      </w:rPr>
    </w:lvl>
    <w:lvl w:ilvl="6" w:tplc="F0849074">
      <w:numFmt w:val="bullet"/>
      <w:lvlText w:val="•"/>
      <w:lvlJc w:val="left"/>
      <w:pPr>
        <w:ind w:left="6851" w:hanging="156"/>
      </w:pPr>
      <w:rPr>
        <w:rFonts w:hint="default"/>
        <w:lang w:val="ro-RO" w:eastAsia="en-US" w:bidi="ar-SA"/>
      </w:rPr>
    </w:lvl>
    <w:lvl w:ilvl="7" w:tplc="2018A430">
      <w:numFmt w:val="bullet"/>
      <w:lvlText w:val="•"/>
      <w:lvlJc w:val="left"/>
      <w:pPr>
        <w:ind w:left="7900" w:hanging="156"/>
      </w:pPr>
      <w:rPr>
        <w:rFonts w:hint="default"/>
        <w:lang w:val="ro-RO" w:eastAsia="en-US" w:bidi="ar-SA"/>
      </w:rPr>
    </w:lvl>
    <w:lvl w:ilvl="8" w:tplc="49EC61C2">
      <w:numFmt w:val="bullet"/>
      <w:lvlText w:val="•"/>
      <w:lvlJc w:val="left"/>
      <w:pPr>
        <w:ind w:left="8949" w:hanging="156"/>
      </w:pPr>
      <w:rPr>
        <w:rFonts w:hint="default"/>
        <w:lang w:val="ro-RO" w:eastAsia="en-US" w:bidi="ar-SA"/>
      </w:rPr>
    </w:lvl>
  </w:abstractNum>
  <w:abstractNum w:abstractNumId="57">
    <w:nsid w:val="3C956CE7"/>
    <w:multiLevelType w:val="hybridMultilevel"/>
    <w:tmpl w:val="75D01DE2"/>
    <w:lvl w:ilvl="0" w:tplc="AB7AFD18">
      <w:numFmt w:val="bullet"/>
      <w:lvlText w:val=""/>
      <w:lvlJc w:val="left"/>
      <w:pPr>
        <w:ind w:left="551" w:hanging="272"/>
      </w:pPr>
      <w:rPr>
        <w:rFonts w:ascii="Wingdings" w:eastAsia="Wingdings" w:hAnsi="Wingdings" w:cs="Wingdings" w:hint="default"/>
        <w:b w:val="0"/>
        <w:bCs w:val="0"/>
        <w:i w:val="0"/>
        <w:iCs w:val="0"/>
        <w:w w:val="100"/>
        <w:sz w:val="24"/>
        <w:szCs w:val="24"/>
        <w:lang w:val="ro-RO" w:eastAsia="en-US" w:bidi="ar-SA"/>
      </w:rPr>
    </w:lvl>
    <w:lvl w:ilvl="1" w:tplc="39A2774C">
      <w:numFmt w:val="bullet"/>
      <w:lvlText w:val="•"/>
      <w:lvlJc w:val="left"/>
      <w:pPr>
        <w:ind w:left="1608" w:hanging="272"/>
      </w:pPr>
      <w:rPr>
        <w:rFonts w:hint="default"/>
        <w:lang w:val="ro-RO" w:eastAsia="en-US" w:bidi="ar-SA"/>
      </w:rPr>
    </w:lvl>
    <w:lvl w:ilvl="2" w:tplc="37A65A7E">
      <w:numFmt w:val="bullet"/>
      <w:lvlText w:val="•"/>
      <w:lvlJc w:val="left"/>
      <w:pPr>
        <w:ind w:left="2657" w:hanging="272"/>
      </w:pPr>
      <w:rPr>
        <w:rFonts w:hint="default"/>
        <w:lang w:val="ro-RO" w:eastAsia="en-US" w:bidi="ar-SA"/>
      </w:rPr>
    </w:lvl>
    <w:lvl w:ilvl="3" w:tplc="1D6C0524">
      <w:numFmt w:val="bullet"/>
      <w:lvlText w:val="•"/>
      <w:lvlJc w:val="left"/>
      <w:pPr>
        <w:ind w:left="3705" w:hanging="272"/>
      </w:pPr>
      <w:rPr>
        <w:rFonts w:hint="default"/>
        <w:lang w:val="ro-RO" w:eastAsia="en-US" w:bidi="ar-SA"/>
      </w:rPr>
    </w:lvl>
    <w:lvl w:ilvl="4" w:tplc="7A0EF720">
      <w:numFmt w:val="bullet"/>
      <w:lvlText w:val="•"/>
      <w:lvlJc w:val="left"/>
      <w:pPr>
        <w:ind w:left="4754" w:hanging="272"/>
      </w:pPr>
      <w:rPr>
        <w:rFonts w:hint="default"/>
        <w:lang w:val="ro-RO" w:eastAsia="en-US" w:bidi="ar-SA"/>
      </w:rPr>
    </w:lvl>
    <w:lvl w:ilvl="5" w:tplc="5150F946">
      <w:numFmt w:val="bullet"/>
      <w:lvlText w:val="•"/>
      <w:lvlJc w:val="left"/>
      <w:pPr>
        <w:ind w:left="5803" w:hanging="272"/>
      </w:pPr>
      <w:rPr>
        <w:rFonts w:hint="default"/>
        <w:lang w:val="ro-RO" w:eastAsia="en-US" w:bidi="ar-SA"/>
      </w:rPr>
    </w:lvl>
    <w:lvl w:ilvl="6" w:tplc="BA90B2BA">
      <w:numFmt w:val="bullet"/>
      <w:lvlText w:val="•"/>
      <w:lvlJc w:val="left"/>
      <w:pPr>
        <w:ind w:left="6851" w:hanging="272"/>
      </w:pPr>
      <w:rPr>
        <w:rFonts w:hint="default"/>
        <w:lang w:val="ro-RO" w:eastAsia="en-US" w:bidi="ar-SA"/>
      </w:rPr>
    </w:lvl>
    <w:lvl w:ilvl="7" w:tplc="32287122">
      <w:numFmt w:val="bullet"/>
      <w:lvlText w:val="•"/>
      <w:lvlJc w:val="left"/>
      <w:pPr>
        <w:ind w:left="7900" w:hanging="272"/>
      </w:pPr>
      <w:rPr>
        <w:rFonts w:hint="default"/>
        <w:lang w:val="ro-RO" w:eastAsia="en-US" w:bidi="ar-SA"/>
      </w:rPr>
    </w:lvl>
    <w:lvl w:ilvl="8" w:tplc="AEC8CAE4">
      <w:numFmt w:val="bullet"/>
      <w:lvlText w:val="•"/>
      <w:lvlJc w:val="left"/>
      <w:pPr>
        <w:ind w:left="8949" w:hanging="272"/>
      </w:pPr>
      <w:rPr>
        <w:rFonts w:hint="default"/>
        <w:lang w:val="ro-RO" w:eastAsia="en-US" w:bidi="ar-SA"/>
      </w:rPr>
    </w:lvl>
  </w:abstractNum>
  <w:abstractNum w:abstractNumId="58">
    <w:nsid w:val="3F044A7A"/>
    <w:multiLevelType w:val="hybridMultilevel"/>
    <w:tmpl w:val="DBDC4534"/>
    <w:lvl w:ilvl="0" w:tplc="4502D830">
      <w:numFmt w:val="bullet"/>
      <w:lvlText w:val="-"/>
      <w:lvlJc w:val="left"/>
      <w:pPr>
        <w:ind w:left="551" w:hanging="180"/>
      </w:pPr>
      <w:rPr>
        <w:rFonts w:ascii="Times New Roman" w:eastAsia="Times New Roman" w:hAnsi="Times New Roman" w:cs="Times New Roman" w:hint="default"/>
        <w:b w:val="0"/>
        <w:bCs w:val="0"/>
        <w:i w:val="0"/>
        <w:iCs w:val="0"/>
        <w:w w:val="99"/>
        <w:sz w:val="24"/>
        <w:szCs w:val="24"/>
        <w:lang w:val="ro-RO" w:eastAsia="en-US" w:bidi="ar-SA"/>
      </w:rPr>
    </w:lvl>
    <w:lvl w:ilvl="1" w:tplc="320EACC8">
      <w:numFmt w:val="bullet"/>
      <w:lvlText w:val="•"/>
      <w:lvlJc w:val="left"/>
      <w:pPr>
        <w:ind w:left="1608" w:hanging="180"/>
      </w:pPr>
      <w:rPr>
        <w:rFonts w:hint="default"/>
        <w:lang w:val="ro-RO" w:eastAsia="en-US" w:bidi="ar-SA"/>
      </w:rPr>
    </w:lvl>
    <w:lvl w:ilvl="2" w:tplc="F6B2AE94">
      <w:numFmt w:val="bullet"/>
      <w:lvlText w:val="•"/>
      <w:lvlJc w:val="left"/>
      <w:pPr>
        <w:ind w:left="2657" w:hanging="180"/>
      </w:pPr>
      <w:rPr>
        <w:rFonts w:hint="default"/>
        <w:lang w:val="ro-RO" w:eastAsia="en-US" w:bidi="ar-SA"/>
      </w:rPr>
    </w:lvl>
    <w:lvl w:ilvl="3" w:tplc="EDB625F8">
      <w:numFmt w:val="bullet"/>
      <w:lvlText w:val="•"/>
      <w:lvlJc w:val="left"/>
      <w:pPr>
        <w:ind w:left="3705" w:hanging="180"/>
      </w:pPr>
      <w:rPr>
        <w:rFonts w:hint="default"/>
        <w:lang w:val="ro-RO" w:eastAsia="en-US" w:bidi="ar-SA"/>
      </w:rPr>
    </w:lvl>
    <w:lvl w:ilvl="4" w:tplc="E270A760">
      <w:numFmt w:val="bullet"/>
      <w:lvlText w:val="•"/>
      <w:lvlJc w:val="left"/>
      <w:pPr>
        <w:ind w:left="4754" w:hanging="180"/>
      </w:pPr>
      <w:rPr>
        <w:rFonts w:hint="default"/>
        <w:lang w:val="ro-RO" w:eastAsia="en-US" w:bidi="ar-SA"/>
      </w:rPr>
    </w:lvl>
    <w:lvl w:ilvl="5" w:tplc="9AF076DE">
      <w:numFmt w:val="bullet"/>
      <w:lvlText w:val="•"/>
      <w:lvlJc w:val="left"/>
      <w:pPr>
        <w:ind w:left="5803" w:hanging="180"/>
      </w:pPr>
      <w:rPr>
        <w:rFonts w:hint="default"/>
        <w:lang w:val="ro-RO" w:eastAsia="en-US" w:bidi="ar-SA"/>
      </w:rPr>
    </w:lvl>
    <w:lvl w:ilvl="6" w:tplc="AC469EE0">
      <w:numFmt w:val="bullet"/>
      <w:lvlText w:val="•"/>
      <w:lvlJc w:val="left"/>
      <w:pPr>
        <w:ind w:left="6851" w:hanging="180"/>
      </w:pPr>
      <w:rPr>
        <w:rFonts w:hint="default"/>
        <w:lang w:val="ro-RO" w:eastAsia="en-US" w:bidi="ar-SA"/>
      </w:rPr>
    </w:lvl>
    <w:lvl w:ilvl="7" w:tplc="66683F4A">
      <w:numFmt w:val="bullet"/>
      <w:lvlText w:val="•"/>
      <w:lvlJc w:val="left"/>
      <w:pPr>
        <w:ind w:left="7900" w:hanging="180"/>
      </w:pPr>
      <w:rPr>
        <w:rFonts w:hint="default"/>
        <w:lang w:val="ro-RO" w:eastAsia="en-US" w:bidi="ar-SA"/>
      </w:rPr>
    </w:lvl>
    <w:lvl w:ilvl="8" w:tplc="7CFC58FE">
      <w:numFmt w:val="bullet"/>
      <w:lvlText w:val="•"/>
      <w:lvlJc w:val="left"/>
      <w:pPr>
        <w:ind w:left="8949" w:hanging="180"/>
      </w:pPr>
      <w:rPr>
        <w:rFonts w:hint="default"/>
        <w:lang w:val="ro-RO" w:eastAsia="en-US" w:bidi="ar-SA"/>
      </w:rPr>
    </w:lvl>
  </w:abstractNum>
  <w:abstractNum w:abstractNumId="59">
    <w:nsid w:val="3F433D89"/>
    <w:multiLevelType w:val="multilevel"/>
    <w:tmpl w:val="0F0ED67A"/>
    <w:lvl w:ilvl="0">
      <w:start w:val="7"/>
      <w:numFmt w:val="decimal"/>
      <w:lvlText w:val="%1"/>
      <w:lvlJc w:val="left"/>
      <w:pPr>
        <w:ind w:left="1304" w:hanging="352"/>
        <w:jc w:val="left"/>
      </w:pPr>
      <w:rPr>
        <w:rFonts w:hint="default"/>
        <w:lang w:val="ro-RO" w:eastAsia="en-US" w:bidi="ar-SA"/>
      </w:rPr>
    </w:lvl>
    <w:lvl w:ilvl="1">
      <w:start w:val="3"/>
      <w:numFmt w:val="decimal"/>
      <w:lvlText w:val="%1.%2."/>
      <w:lvlJc w:val="left"/>
      <w:pPr>
        <w:ind w:left="1304" w:hanging="352"/>
        <w:jc w:val="left"/>
      </w:pPr>
      <w:rPr>
        <w:rFonts w:ascii="Times New Roman" w:eastAsia="Times New Roman" w:hAnsi="Times New Roman" w:cs="Times New Roman" w:hint="default"/>
        <w:b w:val="0"/>
        <w:bCs w:val="0"/>
        <w:i w:val="0"/>
        <w:iCs w:val="0"/>
        <w:spacing w:val="0"/>
        <w:w w:val="99"/>
        <w:sz w:val="20"/>
        <w:szCs w:val="20"/>
        <w:lang w:val="ro-RO" w:eastAsia="en-US" w:bidi="ar-SA"/>
      </w:rPr>
    </w:lvl>
    <w:lvl w:ilvl="2">
      <w:numFmt w:val="bullet"/>
      <w:lvlText w:val="•"/>
      <w:lvlJc w:val="left"/>
      <w:pPr>
        <w:ind w:left="3249" w:hanging="352"/>
      </w:pPr>
      <w:rPr>
        <w:rFonts w:hint="default"/>
        <w:lang w:val="ro-RO" w:eastAsia="en-US" w:bidi="ar-SA"/>
      </w:rPr>
    </w:lvl>
    <w:lvl w:ilvl="3">
      <w:numFmt w:val="bullet"/>
      <w:lvlText w:val="•"/>
      <w:lvlJc w:val="left"/>
      <w:pPr>
        <w:ind w:left="4223" w:hanging="352"/>
      </w:pPr>
      <w:rPr>
        <w:rFonts w:hint="default"/>
        <w:lang w:val="ro-RO" w:eastAsia="en-US" w:bidi="ar-SA"/>
      </w:rPr>
    </w:lvl>
    <w:lvl w:ilvl="4">
      <w:numFmt w:val="bullet"/>
      <w:lvlText w:val="•"/>
      <w:lvlJc w:val="left"/>
      <w:pPr>
        <w:ind w:left="5198" w:hanging="352"/>
      </w:pPr>
      <w:rPr>
        <w:rFonts w:hint="default"/>
        <w:lang w:val="ro-RO" w:eastAsia="en-US" w:bidi="ar-SA"/>
      </w:rPr>
    </w:lvl>
    <w:lvl w:ilvl="5">
      <w:numFmt w:val="bullet"/>
      <w:lvlText w:val="•"/>
      <w:lvlJc w:val="left"/>
      <w:pPr>
        <w:ind w:left="6173" w:hanging="352"/>
      </w:pPr>
      <w:rPr>
        <w:rFonts w:hint="default"/>
        <w:lang w:val="ro-RO" w:eastAsia="en-US" w:bidi="ar-SA"/>
      </w:rPr>
    </w:lvl>
    <w:lvl w:ilvl="6">
      <w:numFmt w:val="bullet"/>
      <w:lvlText w:val="•"/>
      <w:lvlJc w:val="left"/>
      <w:pPr>
        <w:ind w:left="7147" w:hanging="352"/>
      </w:pPr>
      <w:rPr>
        <w:rFonts w:hint="default"/>
        <w:lang w:val="ro-RO" w:eastAsia="en-US" w:bidi="ar-SA"/>
      </w:rPr>
    </w:lvl>
    <w:lvl w:ilvl="7">
      <w:numFmt w:val="bullet"/>
      <w:lvlText w:val="•"/>
      <w:lvlJc w:val="left"/>
      <w:pPr>
        <w:ind w:left="8122" w:hanging="352"/>
      </w:pPr>
      <w:rPr>
        <w:rFonts w:hint="default"/>
        <w:lang w:val="ro-RO" w:eastAsia="en-US" w:bidi="ar-SA"/>
      </w:rPr>
    </w:lvl>
    <w:lvl w:ilvl="8">
      <w:numFmt w:val="bullet"/>
      <w:lvlText w:val="•"/>
      <w:lvlJc w:val="left"/>
      <w:pPr>
        <w:ind w:left="9097" w:hanging="352"/>
      </w:pPr>
      <w:rPr>
        <w:rFonts w:hint="default"/>
        <w:lang w:val="ro-RO" w:eastAsia="en-US" w:bidi="ar-SA"/>
      </w:rPr>
    </w:lvl>
  </w:abstractNum>
  <w:abstractNum w:abstractNumId="60">
    <w:nsid w:val="3F5F6594"/>
    <w:multiLevelType w:val="hybridMultilevel"/>
    <w:tmpl w:val="0C9AC790"/>
    <w:lvl w:ilvl="0" w:tplc="5A780D16">
      <w:start w:val="1"/>
      <w:numFmt w:val="upperRoman"/>
      <w:lvlText w:val="%1."/>
      <w:lvlJc w:val="left"/>
      <w:pPr>
        <w:ind w:left="1631" w:hanging="360"/>
        <w:jc w:val="left"/>
      </w:pPr>
      <w:rPr>
        <w:rFonts w:ascii="Times New Roman" w:eastAsia="Times New Roman" w:hAnsi="Times New Roman" w:cs="Times New Roman" w:hint="default"/>
        <w:b/>
        <w:bCs/>
        <w:i w:val="0"/>
        <w:iCs w:val="0"/>
        <w:w w:val="99"/>
        <w:sz w:val="24"/>
        <w:szCs w:val="24"/>
        <w:lang w:val="ro-RO" w:eastAsia="en-US" w:bidi="ar-SA"/>
      </w:rPr>
    </w:lvl>
    <w:lvl w:ilvl="1" w:tplc="4D0E78F2">
      <w:numFmt w:val="bullet"/>
      <w:lvlText w:val="•"/>
      <w:lvlJc w:val="left"/>
      <w:pPr>
        <w:ind w:left="2580" w:hanging="360"/>
      </w:pPr>
      <w:rPr>
        <w:rFonts w:hint="default"/>
        <w:lang w:val="ro-RO" w:eastAsia="en-US" w:bidi="ar-SA"/>
      </w:rPr>
    </w:lvl>
    <w:lvl w:ilvl="2" w:tplc="5184A466">
      <w:numFmt w:val="bullet"/>
      <w:lvlText w:val="•"/>
      <w:lvlJc w:val="left"/>
      <w:pPr>
        <w:ind w:left="3521" w:hanging="360"/>
      </w:pPr>
      <w:rPr>
        <w:rFonts w:hint="default"/>
        <w:lang w:val="ro-RO" w:eastAsia="en-US" w:bidi="ar-SA"/>
      </w:rPr>
    </w:lvl>
    <w:lvl w:ilvl="3" w:tplc="8AAA3ADE">
      <w:numFmt w:val="bullet"/>
      <w:lvlText w:val="•"/>
      <w:lvlJc w:val="left"/>
      <w:pPr>
        <w:ind w:left="4461" w:hanging="360"/>
      </w:pPr>
      <w:rPr>
        <w:rFonts w:hint="default"/>
        <w:lang w:val="ro-RO" w:eastAsia="en-US" w:bidi="ar-SA"/>
      </w:rPr>
    </w:lvl>
    <w:lvl w:ilvl="4" w:tplc="B8E013DE">
      <w:numFmt w:val="bullet"/>
      <w:lvlText w:val="•"/>
      <w:lvlJc w:val="left"/>
      <w:pPr>
        <w:ind w:left="5402" w:hanging="360"/>
      </w:pPr>
      <w:rPr>
        <w:rFonts w:hint="default"/>
        <w:lang w:val="ro-RO" w:eastAsia="en-US" w:bidi="ar-SA"/>
      </w:rPr>
    </w:lvl>
    <w:lvl w:ilvl="5" w:tplc="70F034F8">
      <w:numFmt w:val="bullet"/>
      <w:lvlText w:val="•"/>
      <w:lvlJc w:val="left"/>
      <w:pPr>
        <w:ind w:left="6343" w:hanging="360"/>
      </w:pPr>
      <w:rPr>
        <w:rFonts w:hint="default"/>
        <w:lang w:val="ro-RO" w:eastAsia="en-US" w:bidi="ar-SA"/>
      </w:rPr>
    </w:lvl>
    <w:lvl w:ilvl="6" w:tplc="78666B02">
      <w:numFmt w:val="bullet"/>
      <w:lvlText w:val="•"/>
      <w:lvlJc w:val="left"/>
      <w:pPr>
        <w:ind w:left="7283" w:hanging="360"/>
      </w:pPr>
      <w:rPr>
        <w:rFonts w:hint="default"/>
        <w:lang w:val="ro-RO" w:eastAsia="en-US" w:bidi="ar-SA"/>
      </w:rPr>
    </w:lvl>
    <w:lvl w:ilvl="7" w:tplc="9B6C244C">
      <w:numFmt w:val="bullet"/>
      <w:lvlText w:val="•"/>
      <w:lvlJc w:val="left"/>
      <w:pPr>
        <w:ind w:left="8224" w:hanging="360"/>
      </w:pPr>
      <w:rPr>
        <w:rFonts w:hint="default"/>
        <w:lang w:val="ro-RO" w:eastAsia="en-US" w:bidi="ar-SA"/>
      </w:rPr>
    </w:lvl>
    <w:lvl w:ilvl="8" w:tplc="F52EA34E">
      <w:numFmt w:val="bullet"/>
      <w:lvlText w:val="•"/>
      <w:lvlJc w:val="left"/>
      <w:pPr>
        <w:ind w:left="9165" w:hanging="360"/>
      </w:pPr>
      <w:rPr>
        <w:rFonts w:hint="default"/>
        <w:lang w:val="ro-RO" w:eastAsia="en-US" w:bidi="ar-SA"/>
      </w:rPr>
    </w:lvl>
  </w:abstractNum>
  <w:abstractNum w:abstractNumId="61">
    <w:nsid w:val="406643E6"/>
    <w:multiLevelType w:val="hybridMultilevel"/>
    <w:tmpl w:val="3AE01EE6"/>
    <w:lvl w:ilvl="0" w:tplc="DC180A86">
      <w:numFmt w:val="bullet"/>
      <w:lvlText w:val="-"/>
      <w:lvlJc w:val="left"/>
      <w:pPr>
        <w:ind w:left="690" w:hanging="140"/>
      </w:pPr>
      <w:rPr>
        <w:rFonts w:ascii="Times New Roman" w:eastAsia="Times New Roman" w:hAnsi="Times New Roman" w:cs="Times New Roman" w:hint="default"/>
        <w:b w:val="0"/>
        <w:bCs w:val="0"/>
        <w:i w:val="0"/>
        <w:iCs w:val="0"/>
        <w:w w:val="99"/>
        <w:sz w:val="24"/>
        <w:szCs w:val="24"/>
        <w:lang w:val="ro-RO" w:eastAsia="en-US" w:bidi="ar-SA"/>
      </w:rPr>
    </w:lvl>
    <w:lvl w:ilvl="1" w:tplc="0136D4DA">
      <w:numFmt w:val="bullet"/>
      <w:lvlText w:val="•"/>
      <w:lvlJc w:val="left"/>
      <w:pPr>
        <w:ind w:left="1734" w:hanging="140"/>
      </w:pPr>
      <w:rPr>
        <w:rFonts w:hint="default"/>
        <w:lang w:val="ro-RO" w:eastAsia="en-US" w:bidi="ar-SA"/>
      </w:rPr>
    </w:lvl>
    <w:lvl w:ilvl="2" w:tplc="66BC9950">
      <w:numFmt w:val="bullet"/>
      <w:lvlText w:val="•"/>
      <w:lvlJc w:val="left"/>
      <w:pPr>
        <w:ind w:left="2769" w:hanging="140"/>
      </w:pPr>
      <w:rPr>
        <w:rFonts w:hint="default"/>
        <w:lang w:val="ro-RO" w:eastAsia="en-US" w:bidi="ar-SA"/>
      </w:rPr>
    </w:lvl>
    <w:lvl w:ilvl="3" w:tplc="FD9E22A4">
      <w:numFmt w:val="bullet"/>
      <w:lvlText w:val="•"/>
      <w:lvlJc w:val="left"/>
      <w:pPr>
        <w:ind w:left="3803" w:hanging="140"/>
      </w:pPr>
      <w:rPr>
        <w:rFonts w:hint="default"/>
        <w:lang w:val="ro-RO" w:eastAsia="en-US" w:bidi="ar-SA"/>
      </w:rPr>
    </w:lvl>
    <w:lvl w:ilvl="4" w:tplc="604A73F8">
      <w:numFmt w:val="bullet"/>
      <w:lvlText w:val="•"/>
      <w:lvlJc w:val="left"/>
      <w:pPr>
        <w:ind w:left="4838" w:hanging="140"/>
      </w:pPr>
      <w:rPr>
        <w:rFonts w:hint="default"/>
        <w:lang w:val="ro-RO" w:eastAsia="en-US" w:bidi="ar-SA"/>
      </w:rPr>
    </w:lvl>
    <w:lvl w:ilvl="5" w:tplc="604CA4A8">
      <w:numFmt w:val="bullet"/>
      <w:lvlText w:val="•"/>
      <w:lvlJc w:val="left"/>
      <w:pPr>
        <w:ind w:left="5873" w:hanging="140"/>
      </w:pPr>
      <w:rPr>
        <w:rFonts w:hint="default"/>
        <w:lang w:val="ro-RO" w:eastAsia="en-US" w:bidi="ar-SA"/>
      </w:rPr>
    </w:lvl>
    <w:lvl w:ilvl="6" w:tplc="4B4AA2E0">
      <w:numFmt w:val="bullet"/>
      <w:lvlText w:val="•"/>
      <w:lvlJc w:val="left"/>
      <w:pPr>
        <w:ind w:left="6907" w:hanging="140"/>
      </w:pPr>
      <w:rPr>
        <w:rFonts w:hint="default"/>
        <w:lang w:val="ro-RO" w:eastAsia="en-US" w:bidi="ar-SA"/>
      </w:rPr>
    </w:lvl>
    <w:lvl w:ilvl="7" w:tplc="FBB6217C">
      <w:numFmt w:val="bullet"/>
      <w:lvlText w:val="•"/>
      <w:lvlJc w:val="left"/>
      <w:pPr>
        <w:ind w:left="7942" w:hanging="140"/>
      </w:pPr>
      <w:rPr>
        <w:rFonts w:hint="default"/>
        <w:lang w:val="ro-RO" w:eastAsia="en-US" w:bidi="ar-SA"/>
      </w:rPr>
    </w:lvl>
    <w:lvl w:ilvl="8" w:tplc="1186AF06">
      <w:numFmt w:val="bullet"/>
      <w:lvlText w:val="•"/>
      <w:lvlJc w:val="left"/>
      <w:pPr>
        <w:ind w:left="8977" w:hanging="140"/>
      </w:pPr>
      <w:rPr>
        <w:rFonts w:hint="default"/>
        <w:lang w:val="ro-RO" w:eastAsia="en-US" w:bidi="ar-SA"/>
      </w:rPr>
    </w:lvl>
  </w:abstractNum>
  <w:abstractNum w:abstractNumId="62">
    <w:nsid w:val="40EF59C9"/>
    <w:multiLevelType w:val="hybridMultilevel"/>
    <w:tmpl w:val="8746F80C"/>
    <w:lvl w:ilvl="0" w:tplc="A860156C">
      <w:numFmt w:val="bullet"/>
      <w:lvlText w:val="&gt;"/>
      <w:lvlJc w:val="left"/>
      <w:pPr>
        <w:ind w:left="551" w:hanging="874"/>
      </w:pPr>
      <w:rPr>
        <w:rFonts w:ascii="Times New Roman" w:eastAsia="Times New Roman" w:hAnsi="Times New Roman" w:cs="Times New Roman" w:hint="default"/>
        <w:b w:val="0"/>
        <w:bCs w:val="0"/>
        <w:i w:val="0"/>
        <w:iCs w:val="0"/>
        <w:w w:val="100"/>
        <w:sz w:val="28"/>
        <w:szCs w:val="28"/>
        <w:lang w:val="ro-RO" w:eastAsia="en-US" w:bidi="ar-SA"/>
      </w:rPr>
    </w:lvl>
    <w:lvl w:ilvl="1" w:tplc="1C7C295A">
      <w:numFmt w:val="bullet"/>
      <w:lvlText w:val="•"/>
      <w:lvlJc w:val="left"/>
      <w:pPr>
        <w:ind w:left="1608" w:hanging="874"/>
      </w:pPr>
      <w:rPr>
        <w:rFonts w:hint="default"/>
        <w:lang w:val="ro-RO" w:eastAsia="en-US" w:bidi="ar-SA"/>
      </w:rPr>
    </w:lvl>
    <w:lvl w:ilvl="2" w:tplc="B762A63C">
      <w:numFmt w:val="bullet"/>
      <w:lvlText w:val="•"/>
      <w:lvlJc w:val="left"/>
      <w:pPr>
        <w:ind w:left="2657" w:hanging="874"/>
      </w:pPr>
      <w:rPr>
        <w:rFonts w:hint="default"/>
        <w:lang w:val="ro-RO" w:eastAsia="en-US" w:bidi="ar-SA"/>
      </w:rPr>
    </w:lvl>
    <w:lvl w:ilvl="3" w:tplc="B97C4D2C">
      <w:numFmt w:val="bullet"/>
      <w:lvlText w:val="•"/>
      <w:lvlJc w:val="left"/>
      <w:pPr>
        <w:ind w:left="3705" w:hanging="874"/>
      </w:pPr>
      <w:rPr>
        <w:rFonts w:hint="default"/>
        <w:lang w:val="ro-RO" w:eastAsia="en-US" w:bidi="ar-SA"/>
      </w:rPr>
    </w:lvl>
    <w:lvl w:ilvl="4" w:tplc="1784A322">
      <w:numFmt w:val="bullet"/>
      <w:lvlText w:val="•"/>
      <w:lvlJc w:val="left"/>
      <w:pPr>
        <w:ind w:left="4754" w:hanging="874"/>
      </w:pPr>
      <w:rPr>
        <w:rFonts w:hint="default"/>
        <w:lang w:val="ro-RO" w:eastAsia="en-US" w:bidi="ar-SA"/>
      </w:rPr>
    </w:lvl>
    <w:lvl w:ilvl="5" w:tplc="E17A9408">
      <w:numFmt w:val="bullet"/>
      <w:lvlText w:val="•"/>
      <w:lvlJc w:val="left"/>
      <w:pPr>
        <w:ind w:left="5803" w:hanging="874"/>
      </w:pPr>
      <w:rPr>
        <w:rFonts w:hint="default"/>
        <w:lang w:val="ro-RO" w:eastAsia="en-US" w:bidi="ar-SA"/>
      </w:rPr>
    </w:lvl>
    <w:lvl w:ilvl="6" w:tplc="8C90178C">
      <w:numFmt w:val="bullet"/>
      <w:lvlText w:val="•"/>
      <w:lvlJc w:val="left"/>
      <w:pPr>
        <w:ind w:left="6851" w:hanging="874"/>
      </w:pPr>
      <w:rPr>
        <w:rFonts w:hint="default"/>
        <w:lang w:val="ro-RO" w:eastAsia="en-US" w:bidi="ar-SA"/>
      </w:rPr>
    </w:lvl>
    <w:lvl w:ilvl="7" w:tplc="98EE9012">
      <w:numFmt w:val="bullet"/>
      <w:lvlText w:val="•"/>
      <w:lvlJc w:val="left"/>
      <w:pPr>
        <w:ind w:left="7900" w:hanging="874"/>
      </w:pPr>
      <w:rPr>
        <w:rFonts w:hint="default"/>
        <w:lang w:val="ro-RO" w:eastAsia="en-US" w:bidi="ar-SA"/>
      </w:rPr>
    </w:lvl>
    <w:lvl w:ilvl="8" w:tplc="9A3C7200">
      <w:numFmt w:val="bullet"/>
      <w:lvlText w:val="•"/>
      <w:lvlJc w:val="left"/>
      <w:pPr>
        <w:ind w:left="8949" w:hanging="874"/>
      </w:pPr>
      <w:rPr>
        <w:rFonts w:hint="default"/>
        <w:lang w:val="ro-RO" w:eastAsia="en-US" w:bidi="ar-SA"/>
      </w:rPr>
    </w:lvl>
  </w:abstractNum>
  <w:abstractNum w:abstractNumId="63">
    <w:nsid w:val="42707D17"/>
    <w:multiLevelType w:val="hybridMultilevel"/>
    <w:tmpl w:val="52E2F94C"/>
    <w:lvl w:ilvl="0" w:tplc="9E8853DE">
      <w:numFmt w:val="bullet"/>
      <w:lvlText w:val=""/>
      <w:lvlJc w:val="left"/>
      <w:pPr>
        <w:ind w:left="822" w:hanging="272"/>
      </w:pPr>
      <w:rPr>
        <w:rFonts w:ascii="Symbol" w:eastAsia="Symbol" w:hAnsi="Symbol" w:cs="Symbol" w:hint="default"/>
        <w:b w:val="0"/>
        <w:bCs w:val="0"/>
        <w:i w:val="0"/>
        <w:iCs w:val="0"/>
        <w:w w:val="100"/>
        <w:sz w:val="24"/>
        <w:szCs w:val="24"/>
        <w:lang w:val="ro-RO" w:eastAsia="en-US" w:bidi="ar-SA"/>
      </w:rPr>
    </w:lvl>
    <w:lvl w:ilvl="1" w:tplc="EA7672F6">
      <w:numFmt w:val="bullet"/>
      <w:lvlText w:val="•"/>
      <w:lvlJc w:val="left"/>
      <w:pPr>
        <w:ind w:left="1842" w:hanging="272"/>
      </w:pPr>
      <w:rPr>
        <w:rFonts w:hint="default"/>
        <w:lang w:val="ro-RO" w:eastAsia="en-US" w:bidi="ar-SA"/>
      </w:rPr>
    </w:lvl>
    <w:lvl w:ilvl="2" w:tplc="DD603606">
      <w:numFmt w:val="bullet"/>
      <w:lvlText w:val="•"/>
      <w:lvlJc w:val="left"/>
      <w:pPr>
        <w:ind w:left="2865" w:hanging="272"/>
      </w:pPr>
      <w:rPr>
        <w:rFonts w:hint="default"/>
        <w:lang w:val="ro-RO" w:eastAsia="en-US" w:bidi="ar-SA"/>
      </w:rPr>
    </w:lvl>
    <w:lvl w:ilvl="3" w:tplc="EC6C75E4">
      <w:numFmt w:val="bullet"/>
      <w:lvlText w:val="•"/>
      <w:lvlJc w:val="left"/>
      <w:pPr>
        <w:ind w:left="3887" w:hanging="272"/>
      </w:pPr>
      <w:rPr>
        <w:rFonts w:hint="default"/>
        <w:lang w:val="ro-RO" w:eastAsia="en-US" w:bidi="ar-SA"/>
      </w:rPr>
    </w:lvl>
    <w:lvl w:ilvl="4" w:tplc="43929BC0">
      <w:numFmt w:val="bullet"/>
      <w:lvlText w:val="•"/>
      <w:lvlJc w:val="left"/>
      <w:pPr>
        <w:ind w:left="4910" w:hanging="272"/>
      </w:pPr>
      <w:rPr>
        <w:rFonts w:hint="default"/>
        <w:lang w:val="ro-RO" w:eastAsia="en-US" w:bidi="ar-SA"/>
      </w:rPr>
    </w:lvl>
    <w:lvl w:ilvl="5" w:tplc="C562F308">
      <w:numFmt w:val="bullet"/>
      <w:lvlText w:val="•"/>
      <w:lvlJc w:val="left"/>
      <w:pPr>
        <w:ind w:left="5933" w:hanging="272"/>
      </w:pPr>
      <w:rPr>
        <w:rFonts w:hint="default"/>
        <w:lang w:val="ro-RO" w:eastAsia="en-US" w:bidi="ar-SA"/>
      </w:rPr>
    </w:lvl>
    <w:lvl w:ilvl="6" w:tplc="27565C6E">
      <w:numFmt w:val="bullet"/>
      <w:lvlText w:val="•"/>
      <w:lvlJc w:val="left"/>
      <w:pPr>
        <w:ind w:left="6955" w:hanging="272"/>
      </w:pPr>
      <w:rPr>
        <w:rFonts w:hint="default"/>
        <w:lang w:val="ro-RO" w:eastAsia="en-US" w:bidi="ar-SA"/>
      </w:rPr>
    </w:lvl>
    <w:lvl w:ilvl="7" w:tplc="7B90B42C">
      <w:numFmt w:val="bullet"/>
      <w:lvlText w:val="•"/>
      <w:lvlJc w:val="left"/>
      <w:pPr>
        <w:ind w:left="7978" w:hanging="272"/>
      </w:pPr>
      <w:rPr>
        <w:rFonts w:hint="default"/>
        <w:lang w:val="ro-RO" w:eastAsia="en-US" w:bidi="ar-SA"/>
      </w:rPr>
    </w:lvl>
    <w:lvl w:ilvl="8" w:tplc="681A0512">
      <w:numFmt w:val="bullet"/>
      <w:lvlText w:val="•"/>
      <w:lvlJc w:val="left"/>
      <w:pPr>
        <w:ind w:left="9001" w:hanging="272"/>
      </w:pPr>
      <w:rPr>
        <w:rFonts w:hint="default"/>
        <w:lang w:val="ro-RO" w:eastAsia="en-US" w:bidi="ar-SA"/>
      </w:rPr>
    </w:lvl>
  </w:abstractNum>
  <w:abstractNum w:abstractNumId="64">
    <w:nsid w:val="446B7ADF"/>
    <w:multiLevelType w:val="hybridMultilevel"/>
    <w:tmpl w:val="3626D210"/>
    <w:lvl w:ilvl="0" w:tplc="552CDDB2">
      <w:numFmt w:val="bullet"/>
      <w:lvlText w:val="-"/>
      <w:lvlJc w:val="left"/>
      <w:pPr>
        <w:ind w:left="551" w:hanging="135"/>
      </w:pPr>
      <w:rPr>
        <w:rFonts w:ascii="Times New Roman" w:eastAsia="Times New Roman" w:hAnsi="Times New Roman" w:cs="Times New Roman" w:hint="default"/>
        <w:b w:val="0"/>
        <w:bCs w:val="0"/>
        <w:i w:val="0"/>
        <w:iCs w:val="0"/>
        <w:w w:val="99"/>
        <w:sz w:val="24"/>
        <w:szCs w:val="24"/>
        <w:lang w:val="ro-RO" w:eastAsia="en-US" w:bidi="ar-SA"/>
      </w:rPr>
    </w:lvl>
    <w:lvl w:ilvl="1" w:tplc="B514685A">
      <w:numFmt w:val="bullet"/>
      <w:lvlText w:val="•"/>
      <w:lvlJc w:val="left"/>
      <w:pPr>
        <w:ind w:left="1608" w:hanging="135"/>
      </w:pPr>
      <w:rPr>
        <w:rFonts w:hint="default"/>
        <w:lang w:val="ro-RO" w:eastAsia="en-US" w:bidi="ar-SA"/>
      </w:rPr>
    </w:lvl>
    <w:lvl w:ilvl="2" w:tplc="BA78096A">
      <w:numFmt w:val="bullet"/>
      <w:lvlText w:val="•"/>
      <w:lvlJc w:val="left"/>
      <w:pPr>
        <w:ind w:left="2657" w:hanging="135"/>
      </w:pPr>
      <w:rPr>
        <w:rFonts w:hint="default"/>
        <w:lang w:val="ro-RO" w:eastAsia="en-US" w:bidi="ar-SA"/>
      </w:rPr>
    </w:lvl>
    <w:lvl w:ilvl="3" w:tplc="9B907478">
      <w:numFmt w:val="bullet"/>
      <w:lvlText w:val="•"/>
      <w:lvlJc w:val="left"/>
      <w:pPr>
        <w:ind w:left="3705" w:hanging="135"/>
      </w:pPr>
      <w:rPr>
        <w:rFonts w:hint="default"/>
        <w:lang w:val="ro-RO" w:eastAsia="en-US" w:bidi="ar-SA"/>
      </w:rPr>
    </w:lvl>
    <w:lvl w:ilvl="4" w:tplc="92CE7FCE">
      <w:numFmt w:val="bullet"/>
      <w:lvlText w:val="•"/>
      <w:lvlJc w:val="left"/>
      <w:pPr>
        <w:ind w:left="4754" w:hanging="135"/>
      </w:pPr>
      <w:rPr>
        <w:rFonts w:hint="default"/>
        <w:lang w:val="ro-RO" w:eastAsia="en-US" w:bidi="ar-SA"/>
      </w:rPr>
    </w:lvl>
    <w:lvl w:ilvl="5" w:tplc="771A95E8">
      <w:numFmt w:val="bullet"/>
      <w:lvlText w:val="•"/>
      <w:lvlJc w:val="left"/>
      <w:pPr>
        <w:ind w:left="5803" w:hanging="135"/>
      </w:pPr>
      <w:rPr>
        <w:rFonts w:hint="default"/>
        <w:lang w:val="ro-RO" w:eastAsia="en-US" w:bidi="ar-SA"/>
      </w:rPr>
    </w:lvl>
    <w:lvl w:ilvl="6" w:tplc="860ACE7A">
      <w:numFmt w:val="bullet"/>
      <w:lvlText w:val="•"/>
      <w:lvlJc w:val="left"/>
      <w:pPr>
        <w:ind w:left="6851" w:hanging="135"/>
      </w:pPr>
      <w:rPr>
        <w:rFonts w:hint="default"/>
        <w:lang w:val="ro-RO" w:eastAsia="en-US" w:bidi="ar-SA"/>
      </w:rPr>
    </w:lvl>
    <w:lvl w:ilvl="7" w:tplc="CB367964">
      <w:numFmt w:val="bullet"/>
      <w:lvlText w:val="•"/>
      <w:lvlJc w:val="left"/>
      <w:pPr>
        <w:ind w:left="7900" w:hanging="135"/>
      </w:pPr>
      <w:rPr>
        <w:rFonts w:hint="default"/>
        <w:lang w:val="ro-RO" w:eastAsia="en-US" w:bidi="ar-SA"/>
      </w:rPr>
    </w:lvl>
    <w:lvl w:ilvl="8" w:tplc="639A9A5E">
      <w:numFmt w:val="bullet"/>
      <w:lvlText w:val="•"/>
      <w:lvlJc w:val="left"/>
      <w:pPr>
        <w:ind w:left="8949" w:hanging="135"/>
      </w:pPr>
      <w:rPr>
        <w:rFonts w:hint="default"/>
        <w:lang w:val="ro-RO" w:eastAsia="en-US" w:bidi="ar-SA"/>
      </w:rPr>
    </w:lvl>
  </w:abstractNum>
  <w:abstractNum w:abstractNumId="65">
    <w:nsid w:val="45285DC1"/>
    <w:multiLevelType w:val="hybridMultilevel"/>
    <w:tmpl w:val="03344F9A"/>
    <w:lvl w:ilvl="0" w:tplc="566E1D84">
      <w:numFmt w:val="bullet"/>
      <w:lvlText w:val="-"/>
      <w:lvlJc w:val="left"/>
      <w:pPr>
        <w:ind w:left="551" w:hanging="720"/>
      </w:pPr>
      <w:rPr>
        <w:rFonts w:ascii="Times New Roman" w:eastAsia="Times New Roman" w:hAnsi="Times New Roman" w:cs="Times New Roman" w:hint="default"/>
        <w:b w:val="0"/>
        <w:bCs w:val="0"/>
        <w:i w:val="0"/>
        <w:iCs w:val="0"/>
        <w:w w:val="99"/>
        <w:sz w:val="24"/>
        <w:szCs w:val="24"/>
        <w:lang w:val="ro-RO" w:eastAsia="en-US" w:bidi="ar-SA"/>
      </w:rPr>
    </w:lvl>
    <w:lvl w:ilvl="1" w:tplc="9BFC947E">
      <w:numFmt w:val="bullet"/>
      <w:lvlText w:val="•"/>
      <w:lvlJc w:val="left"/>
      <w:pPr>
        <w:ind w:left="1608" w:hanging="720"/>
      </w:pPr>
      <w:rPr>
        <w:rFonts w:hint="default"/>
        <w:lang w:val="ro-RO" w:eastAsia="en-US" w:bidi="ar-SA"/>
      </w:rPr>
    </w:lvl>
    <w:lvl w:ilvl="2" w:tplc="51129E9E">
      <w:numFmt w:val="bullet"/>
      <w:lvlText w:val="•"/>
      <w:lvlJc w:val="left"/>
      <w:pPr>
        <w:ind w:left="2657" w:hanging="720"/>
      </w:pPr>
      <w:rPr>
        <w:rFonts w:hint="default"/>
        <w:lang w:val="ro-RO" w:eastAsia="en-US" w:bidi="ar-SA"/>
      </w:rPr>
    </w:lvl>
    <w:lvl w:ilvl="3" w:tplc="7E76164E">
      <w:numFmt w:val="bullet"/>
      <w:lvlText w:val="•"/>
      <w:lvlJc w:val="left"/>
      <w:pPr>
        <w:ind w:left="3705" w:hanging="720"/>
      </w:pPr>
      <w:rPr>
        <w:rFonts w:hint="default"/>
        <w:lang w:val="ro-RO" w:eastAsia="en-US" w:bidi="ar-SA"/>
      </w:rPr>
    </w:lvl>
    <w:lvl w:ilvl="4" w:tplc="21E2604A">
      <w:numFmt w:val="bullet"/>
      <w:lvlText w:val="•"/>
      <w:lvlJc w:val="left"/>
      <w:pPr>
        <w:ind w:left="4754" w:hanging="720"/>
      </w:pPr>
      <w:rPr>
        <w:rFonts w:hint="default"/>
        <w:lang w:val="ro-RO" w:eastAsia="en-US" w:bidi="ar-SA"/>
      </w:rPr>
    </w:lvl>
    <w:lvl w:ilvl="5" w:tplc="66F2D934">
      <w:numFmt w:val="bullet"/>
      <w:lvlText w:val="•"/>
      <w:lvlJc w:val="left"/>
      <w:pPr>
        <w:ind w:left="5803" w:hanging="720"/>
      </w:pPr>
      <w:rPr>
        <w:rFonts w:hint="default"/>
        <w:lang w:val="ro-RO" w:eastAsia="en-US" w:bidi="ar-SA"/>
      </w:rPr>
    </w:lvl>
    <w:lvl w:ilvl="6" w:tplc="360E1FB4">
      <w:numFmt w:val="bullet"/>
      <w:lvlText w:val="•"/>
      <w:lvlJc w:val="left"/>
      <w:pPr>
        <w:ind w:left="6851" w:hanging="720"/>
      </w:pPr>
      <w:rPr>
        <w:rFonts w:hint="default"/>
        <w:lang w:val="ro-RO" w:eastAsia="en-US" w:bidi="ar-SA"/>
      </w:rPr>
    </w:lvl>
    <w:lvl w:ilvl="7" w:tplc="C03413C4">
      <w:numFmt w:val="bullet"/>
      <w:lvlText w:val="•"/>
      <w:lvlJc w:val="left"/>
      <w:pPr>
        <w:ind w:left="7900" w:hanging="720"/>
      </w:pPr>
      <w:rPr>
        <w:rFonts w:hint="default"/>
        <w:lang w:val="ro-RO" w:eastAsia="en-US" w:bidi="ar-SA"/>
      </w:rPr>
    </w:lvl>
    <w:lvl w:ilvl="8" w:tplc="9B047E90">
      <w:numFmt w:val="bullet"/>
      <w:lvlText w:val="•"/>
      <w:lvlJc w:val="left"/>
      <w:pPr>
        <w:ind w:left="8949" w:hanging="720"/>
      </w:pPr>
      <w:rPr>
        <w:rFonts w:hint="default"/>
        <w:lang w:val="ro-RO" w:eastAsia="en-US" w:bidi="ar-SA"/>
      </w:rPr>
    </w:lvl>
  </w:abstractNum>
  <w:abstractNum w:abstractNumId="66">
    <w:nsid w:val="4759629C"/>
    <w:multiLevelType w:val="hybridMultilevel"/>
    <w:tmpl w:val="92D2143C"/>
    <w:lvl w:ilvl="0" w:tplc="8F0A1EFA">
      <w:numFmt w:val="bullet"/>
      <w:lvlText w:val="&gt;"/>
      <w:lvlJc w:val="left"/>
      <w:pPr>
        <w:ind w:left="1357" w:hanging="195"/>
      </w:pPr>
      <w:rPr>
        <w:rFonts w:ascii="Times New Roman" w:eastAsia="Times New Roman" w:hAnsi="Times New Roman" w:cs="Times New Roman" w:hint="default"/>
        <w:b w:val="0"/>
        <w:bCs w:val="0"/>
        <w:i w:val="0"/>
        <w:iCs w:val="0"/>
        <w:w w:val="100"/>
        <w:sz w:val="24"/>
        <w:szCs w:val="24"/>
        <w:lang w:val="ro-RO" w:eastAsia="en-US" w:bidi="ar-SA"/>
      </w:rPr>
    </w:lvl>
    <w:lvl w:ilvl="1" w:tplc="B3E4AF6E">
      <w:numFmt w:val="bullet"/>
      <w:lvlText w:val="•"/>
      <w:lvlJc w:val="left"/>
      <w:pPr>
        <w:ind w:left="1509" w:hanging="195"/>
      </w:pPr>
      <w:rPr>
        <w:rFonts w:hint="default"/>
        <w:lang w:val="ro-RO" w:eastAsia="en-US" w:bidi="ar-SA"/>
      </w:rPr>
    </w:lvl>
    <w:lvl w:ilvl="2" w:tplc="8C56649A">
      <w:numFmt w:val="bullet"/>
      <w:lvlText w:val="•"/>
      <w:lvlJc w:val="left"/>
      <w:pPr>
        <w:ind w:left="1658" w:hanging="195"/>
      </w:pPr>
      <w:rPr>
        <w:rFonts w:hint="default"/>
        <w:lang w:val="ro-RO" w:eastAsia="en-US" w:bidi="ar-SA"/>
      </w:rPr>
    </w:lvl>
    <w:lvl w:ilvl="3" w:tplc="FC62C56C">
      <w:numFmt w:val="bullet"/>
      <w:lvlText w:val="•"/>
      <w:lvlJc w:val="left"/>
      <w:pPr>
        <w:ind w:left="1807" w:hanging="195"/>
      </w:pPr>
      <w:rPr>
        <w:rFonts w:hint="default"/>
        <w:lang w:val="ro-RO" w:eastAsia="en-US" w:bidi="ar-SA"/>
      </w:rPr>
    </w:lvl>
    <w:lvl w:ilvl="4" w:tplc="666C9F82">
      <w:numFmt w:val="bullet"/>
      <w:lvlText w:val="•"/>
      <w:lvlJc w:val="left"/>
      <w:pPr>
        <w:ind w:left="1957" w:hanging="195"/>
      </w:pPr>
      <w:rPr>
        <w:rFonts w:hint="default"/>
        <w:lang w:val="ro-RO" w:eastAsia="en-US" w:bidi="ar-SA"/>
      </w:rPr>
    </w:lvl>
    <w:lvl w:ilvl="5" w:tplc="E87EDA64">
      <w:numFmt w:val="bullet"/>
      <w:lvlText w:val="•"/>
      <w:lvlJc w:val="left"/>
      <w:pPr>
        <w:ind w:left="2106" w:hanging="195"/>
      </w:pPr>
      <w:rPr>
        <w:rFonts w:hint="default"/>
        <w:lang w:val="ro-RO" w:eastAsia="en-US" w:bidi="ar-SA"/>
      </w:rPr>
    </w:lvl>
    <w:lvl w:ilvl="6" w:tplc="D9FC1E14">
      <w:numFmt w:val="bullet"/>
      <w:lvlText w:val="•"/>
      <w:lvlJc w:val="left"/>
      <w:pPr>
        <w:ind w:left="2255" w:hanging="195"/>
      </w:pPr>
      <w:rPr>
        <w:rFonts w:hint="default"/>
        <w:lang w:val="ro-RO" w:eastAsia="en-US" w:bidi="ar-SA"/>
      </w:rPr>
    </w:lvl>
    <w:lvl w:ilvl="7" w:tplc="56CE7F8E">
      <w:numFmt w:val="bullet"/>
      <w:lvlText w:val="•"/>
      <w:lvlJc w:val="left"/>
      <w:pPr>
        <w:ind w:left="2405" w:hanging="195"/>
      </w:pPr>
      <w:rPr>
        <w:rFonts w:hint="default"/>
        <w:lang w:val="ro-RO" w:eastAsia="en-US" w:bidi="ar-SA"/>
      </w:rPr>
    </w:lvl>
    <w:lvl w:ilvl="8" w:tplc="FF8EB5DA">
      <w:numFmt w:val="bullet"/>
      <w:lvlText w:val="•"/>
      <w:lvlJc w:val="left"/>
      <w:pPr>
        <w:ind w:left="2554" w:hanging="195"/>
      </w:pPr>
      <w:rPr>
        <w:rFonts w:hint="default"/>
        <w:lang w:val="ro-RO" w:eastAsia="en-US" w:bidi="ar-SA"/>
      </w:rPr>
    </w:lvl>
  </w:abstractNum>
  <w:abstractNum w:abstractNumId="67">
    <w:nsid w:val="477E6873"/>
    <w:multiLevelType w:val="hybridMultilevel"/>
    <w:tmpl w:val="BDAAB678"/>
    <w:lvl w:ilvl="0" w:tplc="D2024428">
      <w:numFmt w:val="bullet"/>
      <w:lvlText w:val="-"/>
      <w:lvlJc w:val="left"/>
      <w:pPr>
        <w:ind w:left="551" w:hanging="161"/>
      </w:pPr>
      <w:rPr>
        <w:rFonts w:ascii="Times New Roman" w:eastAsia="Times New Roman" w:hAnsi="Times New Roman" w:cs="Times New Roman" w:hint="default"/>
        <w:b/>
        <w:bCs/>
        <w:i w:val="0"/>
        <w:iCs w:val="0"/>
        <w:w w:val="99"/>
        <w:sz w:val="24"/>
        <w:szCs w:val="24"/>
        <w:lang w:val="ro-RO" w:eastAsia="en-US" w:bidi="ar-SA"/>
      </w:rPr>
    </w:lvl>
    <w:lvl w:ilvl="1" w:tplc="1E74CEC2">
      <w:numFmt w:val="bullet"/>
      <w:lvlText w:val="•"/>
      <w:lvlJc w:val="left"/>
      <w:pPr>
        <w:ind w:left="1608" w:hanging="161"/>
      </w:pPr>
      <w:rPr>
        <w:rFonts w:hint="default"/>
        <w:lang w:val="ro-RO" w:eastAsia="en-US" w:bidi="ar-SA"/>
      </w:rPr>
    </w:lvl>
    <w:lvl w:ilvl="2" w:tplc="9516F6A6">
      <w:numFmt w:val="bullet"/>
      <w:lvlText w:val="•"/>
      <w:lvlJc w:val="left"/>
      <w:pPr>
        <w:ind w:left="2657" w:hanging="161"/>
      </w:pPr>
      <w:rPr>
        <w:rFonts w:hint="default"/>
        <w:lang w:val="ro-RO" w:eastAsia="en-US" w:bidi="ar-SA"/>
      </w:rPr>
    </w:lvl>
    <w:lvl w:ilvl="3" w:tplc="BFFCC77C">
      <w:numFmt w:val="bullet"/>
      <w:lvlText w:val="•"/>
      <w:lvlJc w:val="left"/>
      <w:pPr>
        <w:ind w:left="3705" w:hanging="161"/>
      </w:pPr>
      <w:rPr>
        <w:rFonts w:hint="default"/>
        <w:lang w:val="ro-RO" w:eastAsia="en-US" w:bidi="ar-SA"/>
      </w:rPr>
    </w:lvl>
    <w:lvl w:ilvl="4" w:tplc="8D8A8BCA">
      <w:numFmt w:val="bullet"/>
      <w:lvlText w:val="•"/>
      <w:lvlJc w:val="left"/>
      <w:pPr>
        <w:ind w:left="4754" w:hanging="161"/>
      </w:pPr>
      <w:rPr>
        <w:rFonts w:hint="default"/>
        <w:lang w:val="ro-RO" w:eastAsia="en-US" w:bidi="ar-SA"/>
      </w:rPr>
    </w:lvl>
    <w:lvl w:ilvl="5" w:tplc="27C86F8E">
      <w:numFmt w:val="bullet"/>
      <w:lvlText w:val="•"/>
      <w:lvlJc w:val="left"/>
      <w:pPr>
        <w:ind w:left="5803" w:hanging="161"/>
      </w:pPr>
      <w:rPr>
        <w:rFonts w:hint="default"/>
        <w:lang w:val="ro-RO" w:eastAsia="en-US" w:bidi="ar-SA"/>
      </w:rPr>
    </w:lvl>
    <w:lvl w:ilvl="6" w:tplc="0498B7C2">
      <w:numFmt w:val="bullet"/>
      <w:lvlText w:val="•"/>
      <w:lvlJc w:val="left"/>
      <w:pPr>
        <w:ind w:left="6851" w:hanging="161"/>
      </w:pPr>
      <w:rPr>
        <w:rFonts w:hint="default"/>
        <w:lang w:val="ro-RO" w:eastAsia="en-US" w:bidi="ar-SA"/>
      </w:rPr>
    </w:lvl>
    <w:lvl w:ilvl="7" w:tplc="1B10A9E6">
      <w:numFmt w:val="bullet"/>
      <w:lvlText w:val="•"/>
      <w:lvlJc w:val="left"/>
      <w:pPr>
        <w:ind w:left="7900" w:hanging="161"/>
      </w:pPr>
      <w:rPr>
        <w:rFonts w:hint="default"/>
        <w:lang w:val="ro-RO" w:eastAsia="en-US" w:bidi="ar-SA"/>
      </w:rPr>
    </w:lvl>
    <w:lvl w:ilvl="8" w:tplc="5CB4EFB6">
      <w:numFmt w:val="bullet"/>
      <w:lvlText w:val="•"/>
      <w:lvlJc w:val="left"/>
      <w:pPr>
        <w:ind w:left="8949" w:hanging="161"/>
      </w:pPr>
      <w:rPr>
        <w:rFonts w:hint="default"/>
        <w:lang w:val="ro-RO" w:eastAsia="en-US" w:bidi="ar-SA"/>
      </w:rPr>
    </w:lvl>
  </w:abstractNum>
  <w:abstractNum w:abstractNumId="68">
    <w:nsid w:val="488A1F92"/>
    <w:multiLevelType w:val="hybridMultilevel"/>
    <w:tmpl w:val="AF3AE8A4"/>
    <w:lvl w:ilvl="0" w:tplc="8AD22B9A">
      <w:numFmt w:val="bullet"/>
      <w:lvlText w:val="•"/>
      <w:lvlJc w:val="left"/>
      <w:pPr>
        <w:ind w:left="1451" w:hanging="180"/>
      </w:pPr>
      <w:rPr>
        <w:rFonts w:ascii="Times New Roman" w:eastAsia="Times New Roman" w:hAnsi="Times New Roman" w:cs="Times New Roman" w:hint="default"/>
        <w:b w:val="0"/>
        <w:bCs w:val="0"/>
        <w:i w:val="0"/>
        <w:iCs w:val="0"/>
        <w:w w:val="100"/>
        <w:sz w:val="24"/>
        <w:szCs w:val="24"/>
        <w:lang w:val="ro-RO" w:eastAsia="en-US" w:bidi="ar-SA"/>
      </w:rPr>
    </w:lvl>
    <w:lvl w:ilvl="1" w:tplc="FE5CC32E">
      <w:numFmt w:val="bullet"/>
      <w:lvlText w:val="•"/>
      <w:lvlJc w:val="left"/>
      <w:pPr>
        <w:ind w:left="2418" w:hanging="180"/>
      </w:pPr>
      <w:rPr>
        <w:rFonts w:hint="default"/>
        <w:lang w:val="ro-RO" w:eastAsia="en-US" w:bidi="ar-SA"/>
      </w:rPr>
    </w:lvl>
    <w:lvl w:ilvl="2" w:tplc="5CE64380">
      <w:numFmt w:val="bullet"/>
      <w:lvlText w:val="•"/>
      <w:lvlJc w:val="left"/>
      <w:pPr>
        <w:ind w:left="3377" w:hanging="180"/>
      </w:pPr>
      <w:rPr>
        <w:rFonts w:hint="default"/>
        <w:lang w:val="ro-RO" w:eastAsia="en-US" w:bidi="ar-SA"/>
      </w:rPr>
    </w:lvl>
    <w:lvl w:ilvl="3" w:tplc="17F2F9CE">
      <w:numFmt w:val="bullet"/>
      <w:lvlText w:val="•"/>
      <w:lvlJc w:val="left"/>
      <w:pPr>
        <w:ind w:left="4335" w:hanging="180"/>
      </w:pPr>
      <w:rPr>
        <w:rFonts w:hint="default"/>
        <w:lang w:val="ro-RO" w:eastAsia="en-US" w:bidi="ar-SA"/>
      </w:rPr>
    </w:lvl>
    <w:lvl w:ilvl="4" w:tplc="D83AC030">
      <w:numFmt w:val="bullet"/>
      <w:lvlText w:val="•"/>
      <w:lvlJc w:val="left"/>
      <w:pPr>
        <w:ind w:left="5294" w:hanging="180"/>
      </w:pPr>
      <w:rPr>
        <w:rFonts w:hint="default"/>
        <w:lang w:val="ro-RO" w:eastAsia="en-US" w:bidi="ar-SA"/>
      </w:rPr>
    </w:lvl>
    <w:lvl w:ilvl="5" w:tplc="9932B464">
      <w:numFmt w:val="bullet"/>
      <w:lvlText w:val="•"/>
      <w:lvlJc w:val="left"/>
      <w:pPr>
        <w:ind w:left="6253" w:hanging="180"/>
      </w:pPr>
      <w:rPr>
        <w:rFonts w:hint="default"/>
        <w:lang w:val="ro-RO" w:eastAsia="en-US" w:bidi="ar-SA"/>
      </w:rPr>
    </w:lvl>
    <w:lvl w:ilvl="6" w:tplc="16C86680">
      <w:numFmt w:val="bullet"/>
      <w:lvlText w:val="•"/>
      <w:lvlJc w:val="left"/>
      <w:pPr>
        <w:ind w:left="7211" w:hanging="180"/>
      </w:pPr>
      <w:rPr>
        <w:rFonts w:hint="default"/>
        <w:lang w:val="ro-RO" w:eastAsia="en-US" w:bidi="ar-SA"/>
      </w:rPr>
    </w:lvl>
    <w:lvl w:ilvl="7" w:tplc="BA780048">
      <w:numFmt w:val="bullet"/>
      <w:lvlText w:val="•"/>
      <w:lvlJc w:val="left"/>
      <w:pPr>
        <w:ind w:left="8170" w:hanging="180"/>
      </w:pPr>
      <w:rPr>
        <w:rFonts w:hint="default"/>
        <w:lang w:val="ro-RO" w:eastAsia="en-US" w:bidi="ar-SA"/>
      </w:rPr>
    </w:lvl>
    <w:lvl w:ilvl="8" w:tplc="2BE8DF5C">
      <w:numFmt w:val="bullet"/>
      <w:lvlText w:val="•"/>
      <w:lvlJc w:val="left"/>
      <w:pPr>
        <w:ind w:left="9129" w:hanging="180"/>
      </w:pPr>
      <w:rPr>
        <w:rFonts w:hint="default"/>
        <w:lang w:val="ro-RO" w:eastAsia="en-US" w:bidi="ar-SA"/>
      </w:rPr>
    </w:lvl>
  </w:abstractNum>
  <w:abstractNum w:abstractNumId="69">
    <w:nsid w:val="49934520"/>
    <w:multiLevelType w:val="multilevel"/>
    <w:tmpl w:val="7F4E489A"/>
    <w:lvl w:ilvl="0">
      <w:start w:val="9"/>
      <w:numFmt w:val="decimal"/>
      <w:lvlText w:val="%1"/>
      <w:lvlJc w:val="left"/>
      <w:pPr>
        <w:ind w:left="1254" w:hanging="302"/>
        <w:jc w:val="left"/>
      </w:pPr>
      <w:rPr>
        <w:rFonts w:hint="default"/>
        <w:lang w:val="ro-RO" w:eastAsia="en-US" w:bidi="ar-SA"/>
      </w:rPr>
    </w:lvl>
    <w:lvl w:ilvl="1">
      <w:start w:val="2"/>
      <w:numFmt w:val="decimal"/>
      <w:lvlText w:val="%1.%2"/>
      <w:lvlJc w:val="left"/>
      <w:pPr>
        <w:ind w:left="1254" w:hanging="302"/>
        <w:jc w:val="left"/>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3217" w:hanging="302"/>
      </w:pPr>
      <w:rPr>
        <w:rFonts w:hint="default"/>
        <w:lang w:val="ro-RO" w:eastAsia="en-US" w:bidi="ar-SA"/>
      </w:rPr>
    </w:lvl>
    <w:lvl w:ilvl="3">
      <w:numFmt w:val="bullet"/>
      <w:lvlText w:val="•"/>
      <w:lvlJc w:val="left"/>
      <w:pPr>
        <w:ind w:left="4195" w:hanging="302"/>
      </w:pPr>
      <w:rPr>
        <w:rFonts w:hint="default"/>
        <w:lang w:val="ro-RO" w:eastAsia="en-US" w:bidi="ar-SA"/>
      </w:rPr>
    </w:lvl>
    <w:lvl w:ilvl="4">
      <w:numFmt w:val="bullet"/>
      <w:lvlText w:val="•"/>
      <w:lvlJc w:val="left"/>
      <w:pPr>
        <w:ind w:left="5174" w:hanging="302"/>
      </w:pPr>
      <w:rPr>
        <w:rFonts w:hint="default"/>
        <w:lang w:val="ro-RO" w:eastAsia="en-US" w:bidi="ar-SA"/>
      </w:rPr>
    </w:lvl>
    <w:lvl w:ilvl="5">
      <w:numFmt w:val="bullet"/>
      <w:lvlText w:val="•"/>
      <w:lvlJc w:val="left"/>
      <w:pPr>
        <w:ind w:left="6153" w:hanging="302"/>
      </w:pPr>
      <w:rPr>
        <w:rFonts w:hint="default"/>
        <w:lang w:val="ro-RO" w:eastAsia="en-US" w:bidi="ar-SA"/>
      </w:rPr>
    </w:lvl>
    <w:lvl w:ilvl="6">
      <w:numFmt w:val="bullet"/>
      <w:lvlText w:val="•"/>
      <w:lvlJc w:val="left"/>
      <w:pPr>
        <w:ind w:left="7131" w:hanging="302"/>
      </w:pPr>
      <w:rPr>
        <w:rFonts w:hint="default"/>
        <w:lang w:val="ro-RO" w:eastAsia="en-US" w:bidi="ar-SA"/>
      </w:rPr>
    </w:lvl>
    <w:lvl w:ilvl="7">
      <w:numFmt w:val="bullet"/>
      <w:lvlText w:val="•"/>
      <w:lvlJc w:val="left"/>
      <w:pPr>
        <w:ind w:left="8110" w:hanging="302"/>
      </w:pPr>
      <w:rPr>
        <w:rFonts w:hint="default"/>
        <w:lang w:val="ro-RO" w:eastAsia="en-US" w:bidi="ar-SA"/>
      </w:rPr>
    </w:lvl>
    <w:lvl w:ilvl="8">
      <w:numFmt w:val="bullet"/>
      <w:lvlText w:val="•"/>
      <w:lvlJc w:val="left"/>
      <w:pPr>
        <w:ind w:left="9089" w:hanging="302"/>
      </w:pPr>
      <w:rPr>
        <w:rFonts w:hint="default"/>
        <w:lang w:val="ro-RO" w:eastAsia="en-US" w:bidi="ar-SA"/>
      </w:rPr>
    </w:lvl>
  </w:abstractNum>
  <w:abstractNum w:abstractNumId="70">
    <w:nsid w:val="49CD7102"/>
    <w:multiLevelType w:val="hybridMultilevel"/>
    <w:tmpl w:val="2DA2FF94"/>
    <w:lvl w:ilvl="0" w:tplc="9EAA9038">
      <w:start w:val="2"/>
      <w:numFmt w:val="upperRoman"/>
      <w:lvlText w:val="%1."/>
      <w:lvlJc w:val="left"/>
      <w:pPr>
        <w:ind w:left="1566" w:hanging="307"/>
        <w:jc w:val="left"/>
      </w:pPr>
      <w:rPr>
        <w:rFonts w:ascii="Times New Roman" w:eastAsia="Times New Roman" w:hAnsi="Times New Roman" w:cs="Times New Roman" w:hint="default"/>
        <w:b/>
        <w:bCs/>
        <w:i w:val="0"/>
        <w:iCs w:val="0"/>
        <w:spacing w:val="-1"/>
        <w:w w:val="100"/>
        <w:sz w:val="24"/>
        <w:szCs w:val="24"/>
        <w:lang w:val="ro-RO" w:eastAsia="en-US" w:bidi="ar-SA"/>
      </w:rPr>
    </w:lvl>
    <w:lvl w:ilvl="1" w:tplc="2F4008BC">
      <w:start w:val="1"/>
      <w:numFmt w:val="decimal"/>
      <w:lvlText w:val="%2)"/>
      <w:lvlJc w:val="left"/>
      <w:pPr>
        <w:ind w:left="1619" w:hanging="360"/>
        <w:jc w:val="left"/>
      </w:pPr>
      <w:rPr>
        <w:rFonts w:ascii="Times New Roman" w:eastAsia="Times New Roman" w:hAnsi="Times New Roman" w:cs="Times New Roman" w:hint="default"/>
        <w:b/>
        <w:bCs/>
        <w:i w:val="0"/>
        <w:iCs w:val="0"/>
        <w:w w:val="99"/>
        <w:sz w:val="24"/>
        <w:szCs w:val="24"/>
        <w:lang w:val="ro-RO" w:eastAsia="en-US" w:bidi="ar-SA"/>
      </w:rPr>
    </w:lvl>
    <w:lvl w:ilvl="2" w:tplc="6FE2A864">
      <w:numFmt w:val="bullet"/>
      <w:lvlText w:val="•"/>
      <w:lvlJc w:val="left"/>
      <w:pPr>
        <w:ind w:left="2667" w:hanging="360"/>
      </w:pPr>
      <w:rPr>
        <w:rFonts w:hint="default"/>
        <w:lang w:val="ro-RO" w:eastAsia="en-US" w:bidi="ar-SA"/>
      </w:rPr>
    </w:lvl>
    <w:lvl w:ilvl="3" w:tplc="962A667C">
      <w:numFmt w:val="bullet"/>
      <w:lvlText w:val="•"/>
      <w:lvlJc w:val="left"/>
      <w:pPr>
        <w:ind w:left="3714" w:hanging="360"/>
      </w:pPr>
      <w:rPr>
        <w:rFonts w:hint="default"/>
        <w:lang w:val="ro-RO" w:eastAsia="en-US" w:bidi="ar-SA"/>
      </w:rPr>
    </w:lvl>
    <w:lvl w:ilvl="4" w:tplc="151059D2">
      <w:numFmt w:val="bullet"/>
      <w:lvlText w:val="•"/>
      <w:lvlJc w:val="left"/>
      <w:pPr>
        <w:ind w:left="4762" w:hanging="360"/>
      </w:pPr>
      <w:rPr>
        <w:rFonts w:hint="default"/>
        <w:lang w:val="ro-RO" w:eastAsia="en-US" w:bidi="ar-SA"/>
      </w:rPr>
    </w:lvl>
    <w:lvl w:ilvl="5" w:tplc="5DE0AEC0">
      <w:numFmt w:val="bullet"/>
      <w:lvlText w:val="•"/>
      <w:lvlJc w:val="left"/>
      <w:pPr>
        <w:ind w:left="5809" w:hanging="360"/>
      </w:pPr>
      <w:rPr>
        <w:rFonts w:hint="default"/>
        <w:lang w:val="ro-RO" w:eastAsia="en-US" w:bidi="ar-SA"/>
      </w:rPr>
    </w:lvl>
    <w:lvl w:ilvl="6" w:tplc="84A08592">
      <w:numFmt w:val="bullet"/>
      <w:lvlText w:val="•"/>
      <w:lvlJc w:val="left"/>
      <w:pPr>
        <w:ind w:left="6856" w:hanging="360"/>
      </w:pPr>
      <w:rPr>
        <w:rFonts w:hint="default"/>
        <w:lang w:val="ro-RO" w:eastAsia="en-US" w:bidi="ar-SA"/>
      </w:rPr>
    </w:lvl>
    <w:lvl w:ilvl="7" w:tplc="AB788622">
      <w:numFmt w:val="bullet"/>
      <w:lvlText w:val="•"/>
      <w:lvlJc w:val="left"/>
      <w:pPr>
        <w:ind w:left="7904" w:hanging="360"/>
      </w:pPr>
      <w:rPr>
        <w:rFonts w:hint="default"/>
        <w:lang w:val="ro-RO" w:eastAsia="en-US" w:bidi="ar-SA"/>
      </w:rPr>
    </w:lvl>
    <w:lvl w:ilvl="8" w:tplc="421ED46A">
      <w:numFmt w:val="bullet"/>
      <w:lvlText w:val="•"/>
      <w:lvlJc w:val="left"/>
      <w:pPr>
        <w:ind w:left="8951" w:hanging="360"/>
      </w:pPr>
      <w:rPr>
        <w:rFonts w:hint="default"/>
        <w:lang w:val="ro-RO" w:eastAsia="en-US" w:bidi="ar-SA"/>
      </w:rPr>
    </w:lvl>
  </w:abstractNum>
  <w:abstractNum w:abstractNumId="71">
    <w:nsid w:val="4A696F97"/>
    <w:multiLevelType w:val="hybridMultilevel"/>
    <w:tmpl w:val="625246EA"/>
    <w:lvl w:ilvl="0" w:tplc="FFB8E0CE">
      <w:numFmt w:val="bullet"/>
      <w:lvlText w:val="-"/>
      <w:lvlJc w:val="left"/>
      <w:pPr>
        <w:ind w:left="551" w:hanging="140"/>
      </w:pPr>
      <w:rPr>
        <w:rFonts w:ascii="Times New Roman" w:eastAsia="Times New Roman" w:hAnsi="Times New Roman" w:cs="Times New Roman" w:hint="default"/>
        <w:b w:val="0"/>
        <w:bCs w:val="0"/>
        <w:i w:val="0"/>
        <w:iCs w:val="0"/>
        <w:w w:val="99"/>
        <w:sz w:val="24"/>
        <w:szCs w:val="24"/>
        <w:lang w:val="ro-RO" w:eastAsia="en-US" w:bidi="ar-SA"/>
      </w:rPr>
    </w:lvl>
    <w:lvl w:ilvl="1" w:tplc="03261040">
      <w:numFmt w:val="bullet"/>
      <w:lvlText w:val="•"/>
      <w:lvlJc w:val="left"/>
      <w:pPr>
        <w:ind w:left="1608" w:hanging="140"/>
      </w:pPr>
      <w:rPr>
        <w:rFonts w:hint="default"/>
        <w:lang w:val="ro-RO" w:eastAsia="en-US" w:bidi="ar-SA"/>
      </w:rPr>
    </w:lvl>
    <w:lvl w:ilvl="2" w:tplc="D188CFA4">
      <w:numFmt w:val="bullet"/>
      <w:lvlText w:val="•"/>
      <w:lvlJc w:val="left"/>
      <w:pPr>
        <w:ind w:left="2657" w:hanging="140"/>
      </w:pPr>
      <w:rPr>
        <w:rFonts w:hint="default"/>
        <w:lang w:val="ro-RO" w:eastAsia="en-US" w:bidi="ar-SA"/>
      </w:rPr>
    </w:lvl>
    <w:lvl w:ilvl="3" w:tplc="4340462E">
      <w:numFmt w:val="bullet"/>
      <w:lvlText w:val="•"/>
      <w:lvlJc w:val="left"/>
      <w:pPr>
        <w:ind w:left="3705" w:hanging="140"/>
      </w:pPr>
      <w:rPr>
        <w:rFonts w:hint="default"/>
        <w:lang w:val="ro-RO" w:eastAsia="en-US" w:bidi="ar-SA"/>
      </w:rPr>
    </w:lvl>
    <w:lvl w:ilvl="4" w:tplc="DA36F0A2">
      <w:numFmt w:val="bullet"/>
      <w:lvlText w:val="•"/>
      <w:lvlJc w:val="left"/>
      <w:pPr>
        <w:ind w:left="4754" w:hanging="140"/>
      </w:pPr>
      <w:rPr>
        <w:rFonts w:hint="default"/>
        <w:lang w:val="ro-RO" w:eastAsia="en-US" w:bidi="ar-SA"/>
      </w:rPr>
    </w:lvl>
    <w:lvl w:ilvl="5" w:tplc="373C63FE">
      <w:numFmt w:val="bullet"/>
      <w:lvlText w:val="•"/>
      <w:lvlJc w:val="left"/>
      <w:pPr>
        <w:ind w:left="5803" w:hanging="140"/>
      </w:pPr>
      <w:rPr>
        <w:rFonts w:hint="default"/>
        <w:lang w:val="ro-RO" w:eastAsia="en-US" w:bidi="ar-SA"/>
      </w:rPr>
    </w:lvl>
    <w:lvl w:ilvl="6" w:tplc="7ADE357E">
      <w:numFmt w:val="bullet"/>
      <w:lvlText w:val="•"/>
      <w:lvlJc w:val="left"/>
      <w:pPr>
        <w:ind w:left="6851" w:hanging="140"/>
      </w:pPr>
      <w:rPr>
        <w:rFonts w:hint="default"/>
        <w:lang w:val="ro-RO" w:eastAsia="en-US" w:bidi="ar-SA"/>
      </w:rPr>
    </w:lvl>
    <w:lvl w:ilvl="7" w:tplc="84CAB8CC">
      <w:numFmt w:val="bullet"/>
      <w:lvlText w:val="•"/>
      <w:lvlJc w:val="left"/>
      <w:pPr>
        <w:ind w:left="7900" w:hanging="140"/>
      </w:pPr>
      <w:rPr>
        <w:rFonts w:hint="default"/>
        <w:lang w:val="ro-RO" w:eastAsia="en-US" w:bidi="ar-SA"/>
      </w:rPr>
    </w:lvl>
    <w:lvl w:ilvl="8" w:tplc="14BCE00C">
      <w:numFmt w:val="bullet"/>
      <w:lvlText w:val="•"/>
      <w:lvlJc w:val="left"/>
      <w:pPr>
        <w:ind w:left="8949" w:hanging="140"/>
      </w:pPr>
      <w:rPr>
        <w:rFonts w:hint="default"/>
        <w:lang w:val="ro-RO" w:eastAsia="en-US" w:bidi="ar-SA"/>
      </w:rPr>
    </w:lvl>
  </w:abstractNum>
  <w:abstractNum w:abstractNumId="72">
    <w:nsid w:val="4A804DD4"/>
    <w:multiLevelType w:val="multilevel"/>
    <w:tmpl w:val="CDD0576E"/>
    <w:lvl w:ilvl="0">
      <w:start w:val="2"/>
      <w:numFmt w:val="decimal"/>
      <w:lvlText w:val="%1"/>
      <w:lvlJc w:val="left"/>
      <w:pPr>
        <w:ind w:left="1091" w:hanging="576"/>
        <w:jc w:val="left"/>
      </w:pPr>
      <w:rPr>
        <w:rFonts w:hint="default"/>
        <w:lang w:val="ro-RO" w:eastAsia="en-US" w:bidi="ar-SA"/>
      </w:rPr>
    </w:lvl>
    <w:lvl w:ilvl="1">
      <w:start w:val="1"/>
      <w:numFmt w:val="decimal"/>
      <w:lvlText w:val="%1.%2."/>
      <w:lvlJc w:val="left"/>
      <w:pPr>
        <w:ind w:left="1091" w:hanging="576"/>
        <w:jc w:val="left"/>
      </w:pPr>
      <w:rPr>
        <w:rFonts w:ascii="Times New Roman" w:eastAsia="Times New Roman" w:hAnsi="Times New Roman" w:cs="Times New Roman" w:hint="default"/>
        <w:b/>
        <w:bCs/>
        <w:i w:val="0"/>
        <w:iCs w:val="0"/>
        <w:w w:val="100"/>
        <w:sz w:val="24"/>
        <w:szCs w:val="24"/>
        <w:lang w:val="ro-RO" w:eastAsia="en-US" w:bidi="ar-SA"/>
      </w:rPr>
    </w:lvl>
    <w:lvl w:ilvl="2">
      <w:numFmt w:val="bullet"/>
      <w:lvlText w:val="-"/>
      <w:lvlJc w:val="left"/>
      <w:pPr>
        <w:ind w:left="1991" w:hanging="720"/>
      </w:pPr>
      <w:rPr>
        <w:rFonts w:ascii="Times New Roman" w:eastAsia="Times New Roman" w:hAnsi="Times New Roman" w:cs="Times New Roman" w:hint="default"/>
        <w:b w:val="0"/>
        <w:bCs w:val="0"/>
        <w:i w:val="0"/>
        <w:iCs w:val="0"/>
        <w:w w:val="99"/>
        <w:sz w:val="24"/>
        <w:szCs w:val="24"/>
        <w:lang w:val="ro-RO" w:eastAsia="en-US" w:bidi="ar-SA"/>
      </w:rPr>
    </w:lvl>
    <w:lvl w:ilvl="3">
      <w:numFmt w:val="bullet"/>
      <w:lvlText w:val="•"/>
      <w:lvlJc w:val="left"/>
      <w:pPr>
        <w:ind w:left="4010" w:hanging="720"/>
      </w:pPr>
      <w:rPr>
        <w:rFonts w:hint="default"/>
        <w:lang w:val="ro-RO" w:eastAsia="en-US" w:bidi="ar-SA"/>
      </w:rPr>
    </w:lvl>
    <w:lvl w:ilvl="4">
      <w:numFmt w:val="bullet"/>
      <w:lvlText w:val="•"/>
      <w:lvlJc w:val="left"/>
      <w:pPr>
        <w:ind w:left="5015" w:hanging="720"/>
      </w:pPr>
      <w:rPr>
        <w:rFonts w:hint="default"/>
        <w:lang w:val="ro-RO" w:eastAsia="en-US" w:bidi="ar-SA"/>
      </w:rPr>
    </w:lvl>
    <w:lvl w:ilvl="5">
      <w:numFmt w:val="bullet"/>
      <w:lvlText w:val="•"/>
      <w:lvlJc w:val="left"/>
      <w:pPr>
        <w:ind w:left="6020" w:hanging="720"/>
      </w:pPr>
      <w:rPr>
        <w:rFonts w:hint="default"/>
        <w:lang w:val="ro-RO" w:eastAsia="en-US" w:bidi="ar-SA"/>
      </w:rPr>
    </w:lvl>
    <w:lvl w:ilvl="6">
      <w:numFmt w:val="bullet"/>
      <w:lvlText w:val="•"/>
      <w:lvlJc w:val="left"/>
      <w:pPr>
        <w:ind w:left="7025" w:hanging="720"/>
      </w:pPr>
      <w:rPr>
        <w:rFonts w:hint="default"/>
        <w:lang w:val="ro-RO" w:eastAsia="en-US" w:bidi="ar-SA"/>
      </w:rPr>
    </w:lvl>
    <w:lvl w:ilvl="7">
      <w:numFmt w:val="bullet"/>
      <w:lvlText w:val="•"/>
      <w:lvlJc w:val="left"/>
      <w:pPr>
        <w:ind w:left="8030" w:hanging="720"/>
      </w:pPr>
      <w:rPr>
        <w:rFonts w:hint="default"/>
        <w:lang w:val="ro-RO" w:eastAsia="en-US" w:bidi="ar-SA"/>
      </w:rPr>
    </w:lvl>
    <w:lvl w:ilvl="8">
      <w:numFmt w:val="bullet"/>
      <w:lvlText w:val="•"/>
      <w:lvlJc w:val="left"/>
      <w:pPr>
        <w:ind w:left="9036" w:hanging="720"/>
      </w:pPr>
      <w:rPr>
        <w:rFonts w:hint="default"/>
        <w:lang w:val="ro-RO" w:eastAsia="en-US" w:bidi="ar-SA"/>
      </w:rPr>
    </w:lvl>
  </w:abstractNum>
  <w:abstractNum w:abstractNumId="73">
    <w:nsid w:val="4BF077EE"/>
    <w:multiLevelType w:val="hybridMultilevel"/>
    <w:tmpl w:val="7F68518C"/>
    <w:lvl w:ilvl="0" w:tplc="F1C812A2">
      <w:numFmt w:val="bullet"/>
      <w:lvlText w:val="-"/>
      <w:lvlJc w:val="left"/>
      <w:pPr>
        <w:ind w:left="551" w:hanging="140"/>
      </w:pPr>
      <w:rPr>
        <w:rFonts w:ascii="Times New Roman" w:eastAsia="Times New Roman" w:hAnsi="Times New Roman" w:cs="Times New Roman" w:hint="default"/>
        <w:b w:val="0"/>
        <w:bCs w:val="0"/>
        <w:i w:val="0"/>
        <w:iCs w:val="0"/>
        <w:w w:val="99"/>
        <w:sz w:val="24"/>
        <w:szCs w:val="24"/>
        <w:lang w:val="ro-RO" w:eastAsia="en-US" w:bidi="ar-SA"/>
      </w:rPr>
    </w:lvl>
    <w:lvl w:ilvl="1" w:tplc="0D14FA70">
      <w:numFmt w:val="bullet"/>
      <w:lvlText w:val="•"/>
      <w:lvlJc w:val="left"/>
      <w:pPr>
        <w:ind w:left="1608" w:hanging="140"/>
      </w:pPr>
      <w:rPr>
        <w:rFonts w:hint="default"/>
        <w:lang w:val="ro-RO" w:eastAsia="en-US" w:bidi="ar-SA"/>
      </w:rPr>
    </w:lvl>
    <w:lvl w:ilvl="2" w:tplc="3D08AFEE">
      <w:numFmt w:val="bullet"/>
      <w:lvlText w:val="•"/>
      <w:lvlJc w:val="left"/>
      <w:pPr>
        <w:ind w:left="2657" w:hanging="140"/>
      </w:pPr>
      <w:rPr>
        <w:rFonts w:hint="default"/>
        <w:lang w:val="ro-RO" w:eastAsia="en-US" w:bidi="ar-SA"/>
      </w:rPr>
    </w:lvl>
    <w:lvl w:ilvl="3" w:tplc="D55CC824">
      <w:numFmt w:val="bullet"/>
      <w:lvlText w:val="•"/>
      <w:lvlJc w:val="left"/>
      <w:pPr>
        <w:ind w:left="3705" w:hanging="140"/>
      </w:pPr>
      <w:rPr>
        <w:rFonts w:hint="default"/>
        <w:lang w:val="ro-RO" w:eastAsia="en-US" w:bidi="ar-SA"/>
      </w:rPr>
    </w:lvl>
    <w:lvl w:ilvl="4" w:tplc="AE62948E">
      <w:numFmt w:val="bullet"/>
      <w:lvlText w:val="•"/>
      <w:lvlJc w:val="left"/>
      <w:pPr>
        <w:ind w:left="4754" w:hanging="140"/>
      </w:pPr>
      <w:rPr>
        <w:rFonts w:hint="default"/>
        <w:lang w:val="ro-RO" w:eastAsia="en-US" w:bidi="ar-SA"/>
      </w:rPr>
    </w:lvl>
    <w:lvl w:ilvl="5" w:tplc="746E2698">
      <w:numFmt w:val="bullet"/>
      <w:lvlText w:val="•"/>
      <w:lvlJc w:val="left"/>
      <w:pPr>
        <w:ind w:left="5803" w:hanging="140"/>
      </w:pPr>
      <w:rPr>
        <w:rFonts w:hint="default"/>
        <w:lang w:val="ro-RO" w:eastAsia="en-US" w:bidi="ar-SA"/>
      </w:rPr>
    </w:lvl>
    <w:lvl w:ilvl="6" w:tplc="1EAE767E">
      <w:numFmt w:val="bullet"/>
      <w:lvlText w:val="•"/>
      <w:lvlJc w:val="left"/>
      <w:pPr>
        <w:ind w:left="6851" w:hanging="140"/>
      </w:pPr>
      <w:rPr>
        <w:rFonts w:hint="default"/>
        <w:lang w:val="ro-RO" w:eastAsia="en-US" w:bidi="ar-SA"/>
      </w:rPr>
    </w:lvl>
    <w:lvl w:ilvl="7" w:tplc="43DCC38E">
      <w:numFmt w:val="bullet"/>
      <w:lvlText w:val="•"/>
      <w:lvlJc w:val="left"/>
      <w:pPr>
        <w:ind w:left="7900" w:hanging="140"/>
      </w:pPr>
      <w:rPr>
        <w:rFonts w:hint="default"/>
        <w:lang w:val="ro-RO" w:eastAsia="en-US" w:bidi="ar-SA"/>
      </w:rPr>
    </w:lvl>
    <w:lvl w:ilvl="8" w:tplc="C39A9436">
      <w:numFmt w:val="bullet"/>
      <w:lvlText w:val="•"/>
      <w:lvlJc w:val="left"/>
      <w:pPr>
        <w:ind w:left="8949" w:hanging="140"/>
      </w:pPr>
      <w:rPr>
        <w:rFonts w:hint="default"/>
        <w:lang w:val="ro-RO" w:eastAsia="en-US" w:bidi="ar-SA"/>
      </w:rPr>
    </w:lvl>
  </w:abstractNum>
  <w:abstractNum w:abstractNumId="74">
    <w:nsid w:val="4C3C6385"/>
    <w:multiLevelType w:val="hybridMultilevel"/>
    <w:tmpl w:val="7EF4C2EE"/>
    <w:lvl w:ilvl="0" w:tplc="CAD4CD06">
      <w:numFmt w:val="bullet"/>
      <w:lvlText w:val="-"/>
      <w:lvlJc w:val="left"/>
      <w:pPr>
        <w:ind w:left="551" w:hanging="140"/>
      </w:pPr>
      <w:rPr>
        <w:rFonts w:ascii="Times New Roman" w:eastAsia="Times New Roman" w:hAnsi="Times New Roman" w:cs="Times New Roman" w:hint="default"/>
        <w:b w:val="0"/>
        <w:bCs w:val="0"/>
        <w:i w:val="0"/>
        <w:iCs w:val="0"/>
        <w:w w:val="99"/>
        <w:sz w:val="24"/>
        <w:szCs w:val="24"/>
        <w:lang w:val="ro-RO" w:eastAsia="en-US" w:bidi="ar-SA"/>
      </w:rPr>
    </w:lvl>
    <w:lvl w:ilvl="1" w:tplc="0BA29C0E">
      <w:numFmt w:val="bullet"/>
      <w:lvlText w:val="•"/>
      <w:lvlJc w:val="left"/>
      <w:pPr>
        <w:ind w:left="1608" w:hanging="140"/>
      </w:pPr>
      <w:rPr>
        <w:rFonts w:hint="default"/>
        <w:lang w:val="ro-RO" w:eastAsia="en-US" w:bidi="ar-SA"/>
      </w:rPr>
    </w:lvl>
    <w:lvl w:ilvl="2" w:tplc="712405BE">
      <w:numFmt w:val="bullet"/>
      <w:lvlText w:val="•"/>
      <w:lvlJc w:val="left"/>
      <w:pPr>
        <w:ind w:left="2657" w:hanging="140"/>
      </w:pPr>
      <w:rPr>
        <w:rFonts w:hint="default"/>
        <w:lang w:val="ro-RO" w:eastAsia="en-US" w:bidi="ar-SA"/>
      </w:rPr>
    </w:lvl>
    <w:lvl w:ilvl="3" w:tplc="C786116E">
      <w:numFmt w:val="bullet"/>
      <w:lvlText w:val="•"/>
      <w:lvlJc w:val="left"/>
      <w:pPr>
        <w:ind w:left="3705" w:hanging="140"/>
      </w:pPr>
      <w:rPr>
        <w:rFonts w:hint="default"/>
        <w:lang w:val="ro-RO" w:eastAsia="en-US" w:bidi="ar-SA"/>
      </w:rPr>
    </w:lvl>
    <w:lvl w:ilvl="4" w:tplc="EF2C31E0">
      <w:numFmt w:val="bullet"/>
      <w:lvlText w:val="•"/>
      <w:lvlJc w:val="left"/>
      <w:pPr>
        <w:ind w:left="4754" w:hanging="140"/>
      </w:pPr>
      <w:rPr>
        <w:rFonts w:hint="default"/>
        <w:lang w:val="ro-RO" w:eastAsia="en-US" w:bidi="ar-SA"/>
      </w:rPr>
    </w:lvl>
    <w:lvl w:ilvl="5" w:tplc="DF86D824">
      <w:numFmt w:val="bullet"/>
      <w:lvlText w:val="•"/>
      <w:lvlJc w:val="left"/>
      <w:pPr>
        <w:ind w:left="5803" w:hanging="140"/>
      </w:pPr>
      <w:rPr>
        <w:rFonts w:hint="default"/>
        <w:lang w:val="ro-RO" w:eastAsia="en-US" w:bidi="ar-SA"/>
      </w:rPr>
    </w:lvl>
    <w:lvl w:ilvl="6" w:tplc="A048681C">
      <w:numFmt w:val="bullet"/>
      <w:lvlText w:val="•"/>
      <w:lvlJc w:val="left"/>
      <w:pPr>
        <w:ind w:left="6851" w:hanging="140"/>
      </w:pPr>
      <w:rPr>
        <w:rFonts w:hint="default"/>
        <w:lang w:val="ro-RO" w:eastAsia="en-US" w:bidi="ar-SA"/>
      </w:rPr>
    </w:lvl>
    <w:lvl w:ilvl="7" w:tplc="6D4A2064">
      <w:numFmt w:val="bullet"/>
      <w:lvlText w:val="•"/>
      <w:lvlJc w:val="left"/>
      <w:pPr>
        <w:ind w:left="7900" w:hanging="140"/>
      </w:pPr>
      <w:rPr>
        <w:rFonts w:hint="default"/>
        <w:lang w:val="ro-RO" w:eastAsia="en-US" w:bidi="ar-SA"/>
      </w:rPr>
    </w:lvl>
    <w:lvl w:ilvl="8" w:tplc="F126F202">
      <w:numFmt w:val="bullet"/>
      <w:lvlText w:val="•"/>
      <w:lvlJc w:val="left"/>
      <w:pPr>
        <w:ind w:left="8949" w:hanging="140"/>
      </w:pPr>
      <w:rPr>
        <w:rFonts w:hint="default"/>
        <w:lang w:val="ro-RO" w:eastAsia="en-US" w:bidi="ar-SA"/>
      </w:rPr>
    </w:lvl>
  </w:abstractNum>
  <w:abstractNum w:abstractNumId="75">
    <w:nsid w:val="4CCC7C74"/>
    <w:multiLevelType w:val="multilevel"/>
    <w:tmpl w:val="7E2CD646"/>
    <w:lvl w:ilvl="0">
      <w:start w:val="5"/>
      <w:numFmt w:val="decimal"/>
      <w:lvlText w:val="%1"/>
      <w:lvlJc w:val="left"/>
      <w:pPr>
        <w:ind w:left="1354" w:hanging="402"/>
        <w:jc w:val="left"/>
      </w:pPr>
      <w:rPr>
        <w:rFonts w:hint="default"/>
        <w:lang w:val="ro-RO" w:eastAsia="en-US" w:bidi="ar-SA"/>
      </w:rPr>
    </w:lvl>
    <w:lvl w:ilvl="1">
      <w:start w:val="1"/>
      <w:numFmt w:val="decimal"/>
      <w:lvlText w:val="%1.%2."/>
      <w:lvlJc w:val="left"/>
      <w:pPr>
        <w:ind w:left="1354" w:hanging="402"/>
        <w:jc w:val="left"/>
      </w:pPr>
      <w:rPr>
        <w:rFonts w:hint="default"/>
        <w:spacing w:val="0"/>
        <w:w w:val="99"/>
        <w:lang w:val="ro-RO" w:eastAsia="en-US" w:bidi="ar-SA"/>
      </w:rPr>
    </w:lvl>
    <w:lvl w:ilvl="2">
      <w:numFmt w:val="bullet"/>
      <w:lvlText w:val="•"/>
      <w:lvlJc w:val="left"/>
      <w:pPr>
        <w:ind w:left="3297" w:hanging="402"/>
      </w:pPr>
      <w:rPr>
        <w:rFonts w:hint="default"/>
        <w:lang w:val="ro-RO" w:eastAsia="en-US" w:bidi="ar-SA"/>
      </w:rPr>
    </w:lvl>
    <w:lvl w:ilvl="3">
      <w:numFmt w:val="bullet"/>
      <w:lvlText w:val="•"/>
      <w:lvlJc w:val="left"/>
      <w:pPr>
        <w:ind w:left="4265" w:hanging="402"/>
      </w:pPr>
      <w:rPr>
        <w:rFonts w:hint="default"/>
        <w:lang w:val="ro-RO" w:eastAsia="en-US" w:bidi="ar-SA"/>
      </w:rPr>
    </w:lvl>
    <w:lvl w:ilvl="4">
      <w:numFmt w:val="bullet"/>
      <w:lvlText w:val="•"/>
      <w:lvlJc w:val="left"/>
      <w:pPr>
        <w:ind w:left="5234" w:hanging="402"/>
      </w:pPr>
      <w:rPr>
        <w:rFonts w:hint="default"/>
        <w:lang w:val="ro-RO" w:eastAsia="en-US" w:bidi="ar-SA"/>
      </w:rPr>
    </w:lvl>
    <w:lvl w:ilvl="5">
      <w:numFmt w:val="bullet"/>
      <w:lvlText w:val="•"/>
      <w:lvlJc w:val="left"/>
      <w:pPr>
        <w:ind w:left="6203" w:hanging="402"/>
      </w:pPr>
      <w:rPr>
        <w:rFonts w:hint="default"/>
        <w:lang w:val="ro-RO" w:eastAsia="en-US" w:bidi="ar-SA"/>
      </w:rPr>
    </w:lvl>
    <w:lvl w:ilvl="6">
      <w:numFmt w:val="bullet"/>
      <w:lvlText w:val="•"/>
      <w:lvlJc w:val="left"/>
      <w:pPr>
        <w:ind w:left="7171" w:hanging="402"/>
      </w:pPr>
      <w:rPr>
        <w:rFonts w:hint="default"/>
        <w:lang w:val="ro-RO" w:eastAsia="en-US" w:bidi="ar-SA"/>
      </w:rPr>
    </w:lvl>
    <w:lvl w:ilvl="7">
      <w:numFmt w:val="bullet"/>
      <w:lvlText w:val="•"/>
      <w:lvlJc w:val="left"/>
      <w:pPr>
        <w:ind w:left="8140" w:hanging="402"/>
      </w:pPr>
      <w:rPr>
        <w:rFonts w:hint="default"/>
        <w:lang w:val="ro-RO" w:eastAsia="en-US" w:bidi="ar-SA"/>
      </w:rPr>
    </w:lvl>
    <w:lvl w:ilvl="8">
      <w:numFmt w:val="bullet"/>
      <w:lvlText w:val="•"/>
      <w:lvlJc w:val="left"/>
      <w:pPr>
        <w:ind w:left="9109" w:hanging="402"/>
      </w:pPr>
      <w:rPr>
        <w:rFonts w:hint="default"/>
        <w:lang w:val="ro-RO" w:eastAsia="en-US" w:bidi="ar-SA"/>
      </w:rPr>
    </w:lvl>
  </w:abstractNum>
  <w:abstractNum w:abstractNumId="76">
    <w:nsid w:val="4D6032BB"/>
    <w:multiLevelType w:val="hybridMultilevel"/>
    <w:tmpl w:val="E2A8E87C"/>
    <w:lvl w:ilvl="0" w:tplc="5C3E51AC">
      <w:start w:val="1"/>
      <w:numFmt w:val="lowerLetter"/>
      <w:lvlText w:val="%1)"/>
      <w:lvlJc w:val="left"/>
      <w:pPr>
        <w:ind w:left="1271" w:hanging="720"/>
        <w:jc w:val="left"/>
      </w:pPr>
      <w:rPr>
        <w:rFonts w:ascii="Times New Roman" w:eastAsia="Times New Roman" w:hAnsi="Times New Roman" w:cs="Times New Roman" w:hint="default"/>
        <w:b/>
        <w:bCs/>
        <w:i w:val="0"/>
        <w:iCs w:val="0"/>
        <w:w w:val="99"/>
        <w:sz w:val="24"/>
        <w:szCs w:val="24"/>
        <w:lang w:val="ro-RO" w:eastAsia="en-US" w:bidi="ar-SA"/>
      </w:rPr>
    </w:lvl>
    <w:lvl w:ilvl="1" w:tplc="9D96ECF6">
      <w:numFmt w:val="bullet"/>
      <w:lvlText w:val=""/>
      <w:lvlJc w:val="left"/>
      <w:pPr>
        <w:ind w:left="1331" w:hanging="240"/>
      </w:pPr>
      <w:rPr>
        <w:rFonts w:ascii="Symbol" w:eastAsia="Symbol" w:hAnsi="Symbol" w:cs="Symbol" w:hint="default"/>
        <w:b w:val="0"/>
        <w:bCs w:val="0"/>
        <w:i w:val="0"/>
        <w:iCs w:val="0"/>
        <w:w w:val="100"/>
        <w:sz w:val="24"/>
        <w:szCs w:val="24"/>
        <w:lang w:val="ro-RO" w:eastAsia="en-US" w:bidi="ar-SA"/>
      </w:rPr>
    </w:lvl>
    <w:lvl w:ilvl="2" w:tplc="246EDBB8">
      <w:numFmt w:val="bullet"/>
      <w:lvlText w:val="•"/>
      <w:lvlJc w:val="left"/>
      <w:pPr>
        <w:ind w:left="2418" w:hanging="240"/>
      </w:pPr>
      <w:rPr>
        <w:rFonts w:hint="default"/>
        <w:lang w:val="ro-RO" w:eastAsia="en-US" w:bidi="ar-SA"/>
      </w:rPr>
    </w:lvl>
    <w:lvl w:ilvl="3" w:tplc="CF044D5E">
      <w:numFmt w:val="bullet"/>
      <w:lvlText w:val="•"/>
      <w:lvlJc w:val="left"/>
      <w:pPr>
        <w:ind w:left="3496" w:hanging="240"/>
      </w:pPr>
      <w:rPr>
        <w:rFonts w:hint="default"/>
        <w:lang w:val="ro-RO" w:eastAsia="en-US" w:bidi="ar-SA"/>
      </w:rPr>
    </w:lvl>
    <w:lvl w:ilvl="4" w:tplc="9E4C7122">
      <w:numFmt w:val="bullet"/>
      <w:lvlText w:val="•"/>
      <w:lvlJc w:val="left"/>
      <w:pPr>
        <w:ind w:left="4575" w:hanging="240"/>
      </w:pPr>
      <w:rPr>
        <w:rFonts w:hint="default"/>
        <w:lang w:val="ro-RO" w:eastAsia="en-US" w:bidi="ar-SA"/>
      </w:rPr>
    </w:lvl>
    <w:lvl w:ilvl="5" w:tplc="9830EBFC">
      <w:numFmt w:val="bullet"/>
      <w:lvlText w:val="•"/>
      <w:lvlJc w:val="left"/>
      <w:pPr>
        <w:ind w:left="5653" w:hanging="240"/>
      </w:pPr>
      <w:rPr>
        <w:rFonts w:hint="default"/>
        <w:lang w:val="ro-RO" w:eastAsia="en-US" w:bidi="ar-SA"/>
      </w:rPr>
    </w:lvl>
    <w:lvl w:ilvl="6" w:tplc="C28E3A24">
      <w:numFmt w:val="bullet"/>
      <w:lvlText w:val="•"/>
      <w:lvlJc w:val="left"/>
      <w:pPr>
        <w:ind w:left="6732" w:hanging="240"/>
      </w:pPr>
      <w:rPr>
        <w:rFonts w:hint="default"/>
        <w:lang w:val="ro-RO" w:eastAsia="en-US" w:bidi="ar-SA"/>
      </w:rPr>
    </w:lvl>
    <w:lvl w:ilvl="7" w:tplc="DF1E1202">
      <w:numFmt w:val="bullet"/>
      <w:lvlText w:val="•"/>
      <w:lvlJc w:val="left"/>
      <w:pPr>
        <w:ind w:left="7810" w:hanging="240"/>
      </w:pPr>
      <w:rPr>
        <w:rFonts w:hint="default"/>
        <w:lang w:val="ro-RO" w:eastAsia="en-US" w:bidi="ar-SA"/>
      </w:rPr>
    </w:lvl>
    <w:lvl w:ilvl="8" w:tplc="3EC46BAE">
      <w:numFmt w:val="bullet"/>
      <w:lvlText w:val="•"/>
      <w:lvlJc w:val="left"/>
      <w:pPr>
        <w:ind w:left="8889" w:hanging="240"/>
      </w:pPr>
      <w:rPr>
        <w:rFonts w:hint="default"/>
        <w:lang w:val="ro-RO" w:eastAsia="en-US" w:bidi="ar-SA"/>
      </w:rPr>
    </w:lvl>
  </w:abstractNum>
  <w:abstractNum w:abstractNumId="77">
    <w:nsid w:val="4E4F6CE0"/>
    <w:multiLevelType w:val="hybridMultilevel"/>
    <w:tmpl w:val="43A6841C"/>
    <w:lvl w:ilvl="0" w:tplc="888E1594">
      <w:numFmt w:val="bullet"/>
      <w:lvlText w:val="&gt;"/>
      <w:lvlJc w:val="left"/>
      <w:pPr>
        <w:ind w:left="586" w:hanging="195"/>
      </w:pPr>
      <w:rPr>
        <w:rFonts w:ascii="Times New Roman" w:eastAsia="Times New Roman" w:hAnsi="Times New Roman" w:cs="Times New Roman" w:hint="default"/>
        <w:b w:val="0"/>
        <w:bCs w:val="0"/>
        <w:i w:val="0"/>
        <w:iCs w:val="0"/>
        <w:w w:val="100"/>
        <w:sz w:val="24"/>
        <w:szCs w:val="24"/>
        <w:lang w:val="ro-RO" w:eastAsia="en-US" w:bidi="ar-SA"/>
      </w:rPr>
    </w:lvl>
    <w:lvl w:ilvl="1" w:tplc="4F34078E">
      <w:numFmt w:val="bullet"/>
      <w:lvlText w:val="•"/>
      <w:lvlJc w:val="left"/>
      <w:pPr>
        <w:ind w:left="641" w:hanging="195"/>
      </w:pPr>
      <w:rPr>
        <w:rFonts w:hint="default"/>
        <w:lang w:val="ro-RO" w:eastAsia="en-US" w:bidi="ar-SA"/>
      </w:rPr>
    </w:lvl>
    <w:lvl w:ilvl="2" w:tplc="565ECCF2">
      <w:numFmt w:val="bullet"/>
      <w:lvlText w:val="•"/>
      <w:lvlJc w:val="left"/>
      <w:pPr>
        <w:ind w:left="703" w:hanging="195"/>
      </w:pPr>
      <w:rPr>
        <w:rFonts w:hint="default"/>
        <w:lang w:val="ro-RO" w:eastAsia="en-US" w:bidi="ar-SA"/>
      </w:rPr>
    </w:lvl>
    <w:lvl w:ilvl="3" w:tplc="02A6EB06">
      <w:numFmt w:val="bullet"/>
      <w:lvlText w:val="•"/>
      <w:lvlJc w:val="left"/>
      <w:pPr>
        <w:ind w:left="764" w:hanging="195"/>
      </w:pPr>
      <w:rPr>
        <w:rFonts w:hint="default"/>
        <w:lang w:val="ro-RO" w:eastAsia="en-US" w:bidi="ar-SA"/>
      </w:rPr>
    </w:lvl>
    <w:lvl w:ilvl="4" w:tplc="FBB6F884">
      <w:numFmt w:val="bullet"/>
      <w:lvlText w:val="•"/>
      <w:lvlJc w:val="left"/>
      <w:pPr>
        <w:ind w:left="826" w:hanging="195"/>
      </w:pPr>
      <w:rPr>
        <w:rFonts w:hint="default"/>
        <w:lang w:val="ro-RO" w:eastAsia="en-US" w:bidi="ar-SA"/>
      </w:rPr>
    </w:lvl>
    <w:lvl w:ilvl="5" w:tplc="952C3C40">
      <w:numFmt w:val="bullet"/>
      <w:lvlText w:val="•"/>
      <w:lvlJc w:val="left"/>
      <w:pPr>
        <w:ind w:left="887" w:hanging="195"/>
      </w:pPr>
      <w:rPr>
        <w:rFonts w:hint="default"/>
        <w:lang w:val="ro-RO" w:eastAsia="en-US" w:bidi="ar-SA"/>
      </w:rPr>
    </w:lvl>
    <w:lvl w:ilvl="6" w:tplc="E2CC597E">
      <w:numFmt w:val="bullet"/>
      <w:lvlText w:val="•"/>
      <w:lvlJc w:val="left"/>
      <w:pPr>
        <w:ind w:left="949" w:hanging="195"/>
      </w:pPr>
      <w:rPr>
        <w:rFonts w:hint="default"/>
        <w:lang w:val="ro-RO" w:eastAsia="en-US" w:bidi="ar-SA"/>
      </w:rPr>
    </w:lvl>
    <w:lvl w:ilvl="7" w:tplc="A44EBD26">
      <w:numFmt w:val="bullet"/>
      <w:lvlText w:val="•"/>
      <w:lvlJc w:val="left"/>
      <w:pPr>
        <w:ind w:left="1010" w:hanging="195"/>
      </w:pPr>
      <w:rPr>
        <w:rFonts w:hint="default"/>
        <w:lang w:val="ro-RO" w:eastAsia="en-US" w:bidi="ar-SA"/>
      </w:rPr>
    </w:lvl>
    <w:lvl w:ilvl="8" w:tplc="116E0AFE">
      <w:numFmt w:val="bullet"/>
      <w:lvlText w:val="•"/>
      <w:lvlJc w:val="left"/>
      <w:pPr>
        <w:ind w:left="1072" w:hanging="195"/>
      </w:pPr>
      <w:rPr>
        <w:rFonts w:hint="default"/>
        <w:lang w:val="ro-RO" w:eastAsia="en-US" w:bidi="ar-SA"/>
      </w:rPr>
    </w:lvl>
  </w:abstractNum>
  <w:abstractNum w:abstractNumId="78">
    <w:nsid w:val="4EC05964"/>
    <w:multiLevelType w:val="hybridMultilevel"/>
    <w:tmpl w:val="350A4168"/>
    <w:lvl w:ilvl="0" w:tplc="A09AC3E4">
      <w:numFmt w:val="bullet"/>
      <w:lvlText w:val=""/>
      <w:lvlJc w:val="left"/>
      <w:pPr>
        <w:ind w:left="551" w:hanging="720"/>
      </w:pPr>
      <w:rPr>
        <w:rFonts w:ascii="Symbol" w:eastAsia="Symbol" w:hAnsi="Symbol" w:cs="Symbol" w:hint="default"/>
        <w:b w:val="0"/>
        <w:bCs w:val="0"/>
        <w:i w:val="0"/>
        <w:iCs w:val="0"/>
        <w:w w:val="100"/>
        <w:sz w:val="24"/>
        <w:szCs w:val="24"/>
        <w:lang w:val="ro-RO" w:eastAsia="en-US" w:bidi="ar-SA"/>
      </w:rPr>
    </w:lvl>
    <w:lvl w:ilvl="1" w:tplc="74C64CD6">
      <w:numFmt w:val="bullet"/>
      <w:lvlText w:val="•"/>
      <w:lvlJc w:val="left"/>
      <w:pPr>
        <w:ind w:left="1608" w:hanging="720"/>
      </w:pPr>
      <w:rPr>
        <w:rFonts w:hint="default"/>
        <w:lang w:val="ro-RO" w:eastAsia="en-US" w:bidi="ar-SA"/>
      </w:rPr>
    </w:lvl>
    <w:lvl w:ilvl="2" w:tplc="1AF6D632">
      <w:numFmt w:val="bullet"/>
      <w:lvlText w:val="•"/>
      <w:lvlJc w:val="left"/>
      <w:pPr>
        <w:ind w:left="2657" w:hanging="720"/>
      </w:pPr>
      <w:rPr>
        <w:rFonts w:hint="default"/>
        <w:lang w:val="ro-RO" w:eastAsia="en-US" w:bidi="ar-SA"/>
      </w:rPr>
    </w:lvl>
    <w:lvl w:ilvl="3" w:tplc="DDA6DB1C">
      <w:numFmt w:val="bullet"/>
      <w:lvlText w:val="•"/>
      <w:lvlJc w:val="left"/>
      <w:pPr>
        <w:ind w:left="3705" w:hanging="720"/>
      </w:pPr>
      <w:rPr>
        <w:rFonts w:hint="default"/>
        <w:lang w:val="ro-RO" w:eastAsia="en-US" w:bidi="ar-SA"/>
      </w:rPr>
    </w:lvl>
    <w:lvl w:ilvl="4" w:tplc="59102AB8">
      <w:numFmt w:val="bullet"/>
      <w:lvlText w:val="•"/>
      <w:lvlJc w:val="left"/>
      <w:pPr>
        <w:ind w:left="4754" w:hanging="720"/>
      </w:pPr>
      <w:rPr>
        <w:rFonts w:hint="default"/>
        <w:lang w:val="ro-RO" w:eastAsia="en-US" w:bidi="ar-SA"/>
      </w:rPr>
    </w:lvl>
    <w:lvl w:ilvl="5" w:tplc="20629834">
      <w:numFmt w:val="bullet"/>
      <w:lvlText w:val="•"/>
      <w:lvlJc w:val="left"/>
      <w:pPr>
        <w:ind w:left="5803" w:hanging="720"/>
      </w:pPr>
      <w:rPr>
        <w:rFonts w:hint="default"/>
        <w:lang w:val="ro-RO" w:eastAsia="en-US" w:bidi="ar-SA"/>
      </w:rPr>
    </w:lvl>
    <w:lvl w:ilvl="6" w:tplc="A77E33A8">
      <w:numFmt w:val="bullet"/>
      <w:lvlText w:val="•"/>
      <w:lvlJc w:val="left"/>
      <w:pPr>
        <w:ind w:left="6851" w:hanging="720"/>
      </w:pPr>
      <w:rPr>
        <w:rFonts w:hint="default"/>
        <w:lang w:val="ro-RO" w:eastAsia="en-US" w:bidi="ar-SA"/>
      </w:rPr>
    </w:lvl>
    <w:lvl w:ilvl="7" w:tplc="219A524C">
      <w:numFmt w:val="bullet"/>
      <w:lvlText w:val="•"/>
      <w:lvlJc w:val="left"/>
      <w:pPr>
        <w:ind w:left="7900" w:hanging="720"/>
      </w:pPr>
      <w:rPr>
        <w:rFonts w:hint="default"/>
        <w:lang w:val="ro-RO" w:eastAsia="en-US" w:bidi="ar-SA"/>
      </w:rPr>
    </w:lvl>
    <w:lvl w:ilvl="8" w:tplc="96F49384">
      <w:numFmt w:val="bullet"/>
      <w:lvlText w:val="•"/>
      <w:lvlJc w:val="left"/>
      <w:pPr>
        <w:ind w:left="8949" w:hanging="720"/>
      </w:pPr>
      <w:rPr>
        <w:rFonts w:hint="default"/>
        <w:lang w:val="ro-RO" w:eastAsia="en-US" w:bidi="ar-SA"/>
      </w:rPr>
    </w:lvl>
  </w:abstractNum>
  <w:abstractNum w:abstractNumId="79">
    <w:nsid w:val="4F8D13D1"/>
    <w:multiLevelType w:val="hybridMultilevel"/>
    <w:tmpl w:val="B65A08A0"/>
    <w:lvl w:ilvl="0" w:tplc="46127C8A">
      <w:start w:val="1"/>
      <w:numFmt w:val="lowerLetter"/>
      <w:lvlText w:val="%1)"/>
      <w:lvlJc w:val="left"/>
      <w:pPr>
        <w:ind w:left="1619" w:hanging="617"/>
        <w:jc w:val="left"/>
      </w:pPr>
      <w:rPr>
        <w:rFonts w:ascii="Times New Roman" w:eastAsia="Times New Roman" w:hAnsi="Times New Roman" w:cs="Times New Roman" w:hint="default"/>
        <w:b w:val="0"/>
        <w:bCs w:val="0"/>
        <w:i w:val="0"/>
        <w:iCs w:val="0"/>
        <w:spacing w:val="-1"/>
        <w:w w:val="99"/>
        <w:sz w:val="24"/>
        <w:szCs w:val="24"/>
        <w:lang w:val="ro-RO" w:eastAsia="en-US" w:bidi="ar-SA"/>
      </w:rPr>
    </w:lvl>
    <w:lvl w:ilvl="1" w:tplc="1FC88DC0">
      <w:numFmt w:val="bullet"/>
      <w:lvlText w:val="•"/>
      <w:lvlJc w:val="left"/>
      <w:pPr>
        <w:ind w:left="2562" w:hanging="617"/>
      </w:pPr>
      <w:rPr>
        <w:rFonts w:hint="default"/>
        <w:lang w:val="ro-RO" w:eastAsia="en-US" w:bidi="ar-SA"/>
      </w:rPr>
    </w:lvl>
    <w:lvl w:ilvl="2" w:tplc="9A8A462A">
      <w:numFmt w:val="bullet"/>
      <w:lvlText w:val="•"/>
      <w:lvlJc w:val="left"/>
      <w:pPr>
        <w:ind w:left="3505" w:hanging="617"/>
      </w:pPr>
      <w:rPr>
        <w:rFonts w:hint="default"/>
        <w:lang w:val="ro-RO" w:eastAsia="en-US" w:bidi="ar-SA"/>
      </w:rPr>
    </w:lvl>
    <w:lvl w:ilvl="3" w:tplc="3F226020">
      <w:numFmt w:val="bullet"/>
      <w:lvlText w:val="•"/>
      <w:lvlJc w:val="left"/>
      <w:pPr>
        <w:ind w:left="4447" w:hanging="617"/>
      </w:pPr>
      <w:rPr>
        <w:rFonts w:hint="default"/>
        <w:lang w:val="ro-RO" w:eastAsia="en-US" w:bidi="ar-SA"/>
      </w:rPr>
    </w:lvl>
    <w:lvl w:ilvl="4" w:tplc="157ECA4E">
      <w:numFmt w:val="bullet"/>
      <w:lvlText w:val="•"/>
      <w:lvlJc w:val="left"/>
      <w:pPr>
        <w:ind w:left="5390" w:hanging="617"/>
      </w:pPr>
      <w:rPr>
        <w:rFonts w:hint="default"/>
        <w:lang w:val="ro-RO" w:eastAsia="en-US" w:bidi="ar-SA"/>
      </w:rPr>
    </w:lvl>
    <w:lvl w:ilvl="5" w:tplc="D0A86482">
      <w:numFmt w:val="bullet"/>
      <w:lvlText w:val="•"/>
      <w:lvlJc w:val="left"/>
      <w:pPr>
        <w:ind w:left="6333" w:hanging="617"/>
      </w:pPr>
      <w:rPr>
        <w:rFonts w:hint="default"/>
        <w:lang w:val="ro-RO" w:eastAsia="en-US" w:bidi="ar-SA"/>
      </w:rPr>
    </w:lvl>
    <w:lvl w:ilvl="6" w:tplc="6D82970E">
      <w:numFmt w:val="bullet"/>
      <w:lvlText w:val="•"/>
      <w:lvlJc w:val="left"/>
      <w:pPr>
        <w:ind w:left="7275" w:hanging="617"/>
      </w:pPr>
      <w:rPr>
        <w:rFonts w:hint="default"/>
        <w:lang w:val="ro-RO" w:eastAsia="en-US" w:bidi="ar-SA"/>
      </w:rPr>
    </w:lvl>
    <w:lvl w:ilvl="7" w:tplc="89420D0C">
      <w:numFmt w:val="bullet"/>
      <w:lvlText w:val="•"/>
      <w:lvlJc w:val="left"/>
      <w:pPr>
        <w:ind w:left="8218" w:hanging="617"/>
      </w:pPr>
      <w:rPr>
        <w:rFonts w:hint="default"/>
        <w:lang w:val="ro-RO" w:eastAsia="en-US" w:bidi="ar-SA"/>
      </w:rPr>
    </w:lvl>
    <w:lvl w:ilvl="8" w:tplc="CA2A4ECE">
      <w:numFmt w:val="bullet"/>
      <w:lvlText w:val="•"/>
      <w:lvlJc w:val="left"/>
      <w:pPr>
        <w:ind w:left="9161" w:hanging="617"/>
      </w:pPr>
      <w:rPr>
        <w:rFonts w:hint="default"/>
        <w:lang w:val="ro-RO" w:eastAsia="en-US" w:bidi="ar-SA"/>
      </w:rPr>
    </w:lvl>
  </w:abstractNum>
  <w:abstractNum w:abstractNumId="80">
    <w:nsid w:val="541154D9"/>
    <w:multiLevelType w:val="multilevel"/>
    <w:tmpl w:val="EF843C2E"/>
    <w:lvl w:ilvl="0">
      <w:start w:val="1"/>
      <w:numFmt w:val="decimal"/>
      <w:lvlText w:val="%1"/>
      <w:lvlJc w:val="left"/>
      <w:pPr>
        <w:ind w:left="1650" w:hanging="699"/>
        <w:jc w:val="left"/>
      </w:pPr>
      <w:rPr>
        <w:rFonts w:hint="default"/>
        <w:lang w:val="ro-RO" w:eastAsia="en-US" w:bidi="ar-SA"/>
      </w:rPr>
    </w:lvl>
    <w:lvl w:ilvl="1">
      <w:start w:val="1"/>
      <w:numFmt w:val="decimal"/>
      <w:lvlText w:val="%1.%2."/>
      <w:lvlJc w:val="left"/>
      <w:pPr>
        <w:ind w:left="1650" w:hanging="699"/>
        <w:jc w:val="left"/>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3537" w:hanging="699"/>
      </w:pPr>
      <w:rPr>
        <w:rFonts w:hint="default"/>
        <w:lang w:val="ro-RO" w:eastAsia="en-US" w:bidi="ar-SA"/>
      </w:rPr>
    </w:lvl>
    <w:lvl w:ilvl="3">
      <w:numFmt w:val="bullet"/>
      <w:lvlText w:val="•"/>
      <w:lvlJc w:val="left"/>
      <w:pPr>
        <w:ind w:left="4475" w:hanging="699"/>
      </w:pPr>
      <w:rPr>
        <w:rFonts w:hint="default"/>
        <w:lang w:val="ro-RO" w:eastAsia="en-US" w:bidi="ar-SA"/>
      </w:rPr>
    </w:lvl>
    <w:lvl w:ilvl="4">
      <w:numFmt w:val="bullet"/>
      <w:lvlText w:val="•"/>
      <w:lvlJc w:val="left"/>
      <w:pPr>
        <w:ind w:left="5414" w:hanging="699"/>
      </w:pPr>
      <w:rPr>
        <w:rFonts w:hint="default"/>
        <w:lang w:val="ro-RO" w:eastAsia="en-US" w:bidi="ar-SA"/>
      </w:rPr>
    </w:lvl>
    <w:lvl w:ilvl="5">
      <w:numFmt w:val="bullet"/>
      <w:lvlText w:val="•"/>
      <w:lvlJc w:val="left"/>
      <w:pPr>
        <w:ind w:left="6353" w:hanging="699"/>
      </w:pPr>
      <w:rPr>
        <w:rFonts w:hint="default"/>
        <w:lang w:val="ro-RO" w:eastAsia="en-US" w:bidi="ar-SA"/>
      </w:rPr>
    </w:lvl>
    <w:lvl w:ilvl="6">
      <w:numFmt w:val="bullet"/>
      <w:lvlText w:val="•"/>
      <w:lvlJc w:val="left"/>
      <w:pPr>
        <w:ind w:left="7291" w:hanging="699"/>
      </w:pPr>
      <w:rPr>
        <w:rFonts w:hint="default"/>
        <w:lang w:val="ro-RO" w:eastAsia="en-US" w:bidi="ar-SA"/>
      </w:rPr>
    </w:lvl>
    <w:lvl w:ilvl="7">
      <w:numFmt w:val="bullet"/>
      <w:lvlText w:val="•"/>
      <w:lvlJc w:val="left"/>
      <w:pPr>
        <w:ind w:left="8230" w:hanging="699"/>
      </w:pPr>
      <w:rPr>
        <w:rFonts w:hint="default"/>
        <w:lang w:val="ro-RO" w:eastAsia="en-US" w:bidi="ar-SA"/>
      </w:rPr>
    </w:lvl>
    <w:lvl w:ilvl="8">
      <w:numFmt w:val="bullet"/>
      <w:lvlText w:val="•"/>
      <w:lvlJc w:val="left"/>
      <w:pPr>
        <w:ind w:left="9169" w:hanging="699"/>
      </w:pPr>
      <w:rPr>
        <w:rFonts w:hint="default"/>
        <w:lang w:val="ro-RO" w:eastAsia="en-US" w:bidi="ar-SA"/>
      </w:rPr>
    </w:lvl>
  </w:abstractNum>
  <w:abstractNum w:abstractNumId="81">
    <w:nsid w:val="5564380E"/>
    <w:multiLevelType w:val="hybridMultilevel"/>
    <w:tmpl w:val="8234939C"/>
    <w:lvl w:ilvl="0" w:tplc="6540A080">
      <w:numFmt w:val="bullet"/>
      <w:lvlText w:val="-"/>
      <w:lvlJc w:val="left"/>
      <w:pPr>
        <w:ind w:left="273" w:hanging="140"/>
      </w:pPr>
      <w:rPr>
        <w:rFonts w:ascii="Times New Roman" w:eastAsia="Times New Roman" w:hAnsi="Times New Roman" w:cs="Times New Roman" w:hint="default"/>
        <w:b w:val="0"/>
        <w:bCs w:val="0"/>
        <w:i w:val="0"/>
        <w:iCs w:val="0"/>
        <w:w w:val="99"/>
        <w:sz w:val="24"/>
        <w:szCs w:val="24"/>
        <w:lang w:val="ro-RO" w:eastAsia="en-US" w:bidi="ar-SA"/>
      </w:rPr>
    </w:lvl>
    <w:lvl w:ilvl="1" w:tplc="E74E19B2">
      <w:numFmt w:val="bullet"/>
      <w:lvlText w:val="•"/>
      <w:lvlJc w:val="left"/>
      <w:pPr>
        <w:ind w:left="747" w:hanging="140"/>
      </w:pPr>
      <w:rPr>
        <w:rFonts w:hint="default"/>
        <w:lang w:val="ro-RO" w:eastAsia="en-US" w:bidi="ar-SA"/>
      </w:rPr>
    </w:lvl>
    <w:lvl w:ilvl="2" w:tplc="32429F82">
      <w:numFmt w:val="bullet"/>
      <w:lvlText w:val="•"/>
      <w:lvlJc w:val="left"/>
      <w:pPr>
        <w:ind w:left="1215" w:hanging="140"/>
      </w:pPr>
      <w:rPr>
        <w:rFonts w:hint="default"/>
        <w:lang w:val="ro-RO" w:eastAsia="en-US" w:bidi="ar-SA"/>
      </w:rPr>
    </w:lvl>
    <w:lvl w:ilvl="3" w:tplc="E9A05D78">
      <w:numFmt w:val="bullet"/>
      <w:lvlText w:val="•"/>
      <w:lvlJc w:val="left"/>
      <w:pPr>
        <w:ind w:left="1683" w:hanging="140"/>
      </w:pPr>
      <w:rPr>
        <w:rFonts w:hint="default"/>
        <w:lang w:val="ro-RO" w:eastAsia="en-US" w:bidi="ar-SA"/>
      </w:rPr>
    </w:lvl>
    <w:lvl w:ilvl="4" w:tplc="30BAB6C4">
      <w:numFmt w:val="bullet"/>
      <w:lvlText w:val="•"/>
      <w:lvlJc w:val="left"/>
      <w:pPr>
        <w:ind w:left="2151" w:hanging="140"/>
      </w:pPr>
      <w:rPr>
        <w:rFonts w:hint="default"/>
        <w:lang w:val="ro-RO" w:eastAsia="en-US" w:bidi="ar-SA"/>
      </w:rPr>
    </w:lvl>
    <w:lvl w:ilvl="5" w:tplc="2848AAEA">
      <w:numFmt w:val="bullet"/>
      <w:lvlText w:val="•"/>
      <w:lvlJc w:val="left"/>
      <w:pPr>
        <w:ind w:left="2619" w:hanging="140"/>
      </w:pPr>
      <w:rPr>
        <w:rFonts w:hint="default"/>
        <w:lang w:val="ro-RO" w:eastAsia="en-US" w:bidi="ar-SA"/>
      </w:rPr>
    </w:lvl>
    <w:lvl w:ilvl="6" w:tplc="69685518">
      <w:numFmt w:val="bullet"/>
      <w:lvlText w:val="•"/>
      <w:lvlJc w:val="left"/>
      <w:pPr>
        <w:ind w:left="3087" w:hanging="140"/>
      </w:pPr>
      <w:rPr>
        <w:rFonts w:hint="default"/>
        <w:lang w:val="ro-RO" w:eastAsia="en-US" w:bidi="ar-SA"/>
      </w:rPr>
    </w:lvl>
    <w:lvl w:ilvl="7" w:tplc="0EF889CA">
      <w:numFmt w:val="bullet"/>
      <w:lvlText w:val="•"/>
      <w:lvlJc w:val="left"/>
      <w:pPr>
        <w:ind w:left="3555" w:hanging="140"/>
      </w:pPr>
      <w:rPr>
        <w:rFonts w:hint="default"/>
        <w:lang w:val="ro-RO" w:eastAsia="en-US" w:bidi="ar-SA"/>
      </w:rPr>
    </w:lvl>
    <w:lvl w:ilvl="8" w:tplc="B57A90B8">
      <w:numFmt w:val="bullet"/>
      <w:lvlText w:val="•"/>
      <w:lvlJc w:val="left"/>
      <w:pPr>
        <w:ind w:left="4023" w:hanging="140"/>
      </w:pPr>
      <w:rPr>
        <w:rFonts w:hint="default"/>
        <w:lang w:val="ro-RO" w:eastAsia="en-US" w:bidi="ar-SA"/>
      </w:rPr>
    </w:lvl>
  </w:abstractNum>
  <w:abstractNum w:abstractNumId="82">
    <w:nsid w:val="56111BE6"/>
    <w:multiLevelType w:val="hybridMultilevel"/>
    <w:tmpl w:val="11B25804"/>
    <w:lvl w:ilvl="0" w:tplc="0BB810CE">
      <w:numFmt w:val="bullet"/>
      <w:lvlText w:val="•"/>
      <w:lvlJc w:val="left"/>
      <w:pPr>
        <w:ind w:left="1451" w:hanging="180"/>
      </w:pPr>
      <w:rPr>
        <w:rFonts w:ascii="Times New Roman" w:eastAsia="Times New Roman" w:hAnsi="Times New Roman" w:cs="Times New Roman" w:hint="default"/>
        <w:b w:val="0"/>
        <w:bCs w:val="0"/>
        <w:i w:val="0"/>
        <w:iCs w:val="0"/>
        <w:w w:val="100"/>
        <w:sz w:val="24"/>
        <w:szCs w:val="24"/>
        <w:lang w:val="ro-RO" w:eastAsia="en-US" w:bidi="ar-SA"/>
      </w:rPr>
    </w:lvl>
    <w:lvl w:ilvl="1" w:tplc="17EE5EBA">
      <w:numFmt w:val="bullet"/>
      <w:lvlText w:val="•"/>
      <w:lvlJc w:val="left"/>
      <w:pPr>
        <w:ind w:left="2418" w:hanging="180"/>
      </w:pPr>
      <w:rPr>
        <w:rFonts w:hint="default"/>
        <w:lang w:val="ro-RO" w:eastAsia="en-US" w:bidi="ar-SA"/>
      </w:rPr>
    </w:lvl>
    <w:lvl w:ilvl="2" w:tplc="886AAB4E">
      <w:numFmt w:val="bullet"/>
      <w:lvlText w:val="•"/>
      <w:lvlJc w:val="left"/>
      <w:pPr>
        <w:ind w:left="3377" w:hanging="180"/>
      </w:pPr>
      <w:rPr>
        <w:rFonts w:hint="default"/>
        <w:lang w:val="ro-RO" w:eastAsia="en-US" w:bidi="ar-SA"/>
      </w:rPr>
    </w:lvl>
    <w:lvl w:ilvl="3" w:tplc="3B2A3A60">
      <w:numFmt w:val="bullet"/>
      <w:lvlText w:val="•"/>
      <w:lvlJc w:val="left"/>
      <w:pPr>
        <w:ind w:left="4335" w:hanging="180"/>
      </w:pPr>
      <w:rPr>
        <w:rFonts w:hint="default"/>
        <w:lang w:val="ro-RO" w:eastAsia="en-US" w:bidi="ar-SA"/>
      </w:rPr>
    </w:lvl>
    <w:lvl w:ilvl="4" w:tplc="D37A9844">
      <w:numFmt w:val="bullet"/>
      <w:lvlText w:val="•"/>
      <w:lvlJc w:val="left"/>
      <w:pPr>
        <w:ind w:left="5294" w:hanging="180"/>
      </w:pPr>
      <w:rPr>
        <w:rFonts w:hint="default"/>
        <w:lang w:val="ro-RO" w:eastAsia="en-US" w:bidi="ar-SA"/>
      </w:rPr>
    </w:lvl>
    <w:lvl w:ilvl="5" w:tplc="0F8CCFB8">
      <w:numFmt w:val="bullet"/>
      <w:lvlText w:val="•"/>
      <w:lvlJc w:val="left"/>
      <w:pPr>
        <w:ind w:left="6253" w:hanging="180"/>
      </w:pPr>
      <w:rPr>
        <w:rFonts w:hint="default"/>
        <w:lang w:val="ro-RO" w:eastAsia="en-US" w:bidi="ar-SA"/>
      </w:rPr>
    </w:lvl>
    <w:lvl w:ilvl="6" w:tplc="72163B24">
      <w:numFmt w:val="bullet"/>
      <w:lvlText w:val="•"/>
      <w:lvlJc w:val="left"/>
      <w:pPr>
        <w:ind w:left="7211" w:hanging="180"/>
      </w:pPr>
      <w:rPr>
        <w:rFonts w:hint="default"/>
        <w:lang w:val="ro-RO" w:eastAsia="en-US" w:bidi="ar-SA"/>
      </w:rPr>
    </w:lvl>
    <w:lvl w:ilvl="7" w:tplc="4A1ECB14">
      <w:numFmt w:val="bullet"/>
      <w:lvlText w:val="•"/>
      <w:lvlJc w:val="left"/>
      <w:pPr>
        <w:ind w:left="8170" w:hanging="180"/>
      </w:pPr>
      <w:rPr>
        <w:rFonts w:hint="default"/>
        <w:lang w:val="ro-RO" w:eastAsia="en-US" w:bidi="ar-SA"/>
      </w:rPr>
    </w:lvl>
    <w:lvl w:ilvl="8" w:tplc="4C40B810">
      <w:numFmt w:val="bullet"/>
      <w:lvlText w:val="•"/>
      <w:lvlJc w:val="left"/>
      <w:pPr>
        <w:ind w:left="9129" w:hanging="180"/>
      </w:pPr>
      <w:rPr>
        <w:rFonts w:hint="default"/>
        <w:lang w:val="ro-RO" w:eastAsia="en-US" w:bidi="ar-SA"/>
      </w:rPr>
    </w:lvl>
  </w:abstractNum>
  <w:abstractNum w:abstractNumId="83">
    <w:nsid w:val="56413F34"/>
    <w:multiLevelType w:val="multilevel"/>
    <w:tmpl w:val="1ACA1B36"/>
    <w:lvl w:ilvl="0">
      <w:start w:val="9"/>
      <w:numFmt w:val="decimal"/>
      <w:lvlText w:val="%1"/>
      <w:lvlJc w:val="left"/>
      <w:pPr>
        <w:ind w:left="1031" w:hanging="480"/>
        <w:jc w:val="left"/>
      </w:pPr>
      <w:rPr>
        <w:rFonts w:hint="default"/>
        <w:lang w:val="ro-RO" w:eastAsia="en-US" w:bidi="ar-SA"/>
      </w:rPr>
    </w:lvl>
    <w:lvl w:ilvl="1">
      <w:start w:val="1"/>
      <w:numFmt w:val="decimal"/>
      <w:lvlText w:val="%1.%2."/>
      <w:lvlJc w:val="left"/>
      <w:pPr>
        <w:ind w:left="1031" w:hanging="480"/>
        <w:jc w:val="left"/>
      </w:pPr>
      <w:rPr>
        <w:rFonts w:ascii="Times New Roman" w:eastAsia="Times New Roman" w:hAnsi="Times New Roman" w:cs="Times New Roman" w:hint="default"/>
        <w:b/>
        <w:bCs/>
        <w:i w:val="0"/>
        <w:iCs w:val="0"/>
        <w:w w:val="100"/>
        <w:sz w:val="24"/>
        <w:szCs w:val="24"/>
        <w:lang w:val="ro-RO" w:eastAsia="en-US" w:bidi="ar-SA"/>
      </w:rPr>
    </w:lvl>
    <w:lvl w:ilvl="2">
      <w:numFmt w:val="bullet"/>
      <w:lvlText w:val="•"/>
      <w:lvlJc w:val="left"/>
      <w:pPr>
        <w:ind w:left="3041" w:hanging="480"/>
      </w:pPr>
      <w:rPr>
        <w:rFonts w:hint="default"/>
        <w:lang w:val="ro-RO" w:eastAsia="en-US" w:bidi="ar-SA"/>
      </w:rPr>
    </w:lvl>
    <w:lvl w:ilvl="3">
      <w:numFmt w:val="bullet"/>
      <w:lvlText w:val="•"/>
      <w:lvlJc w:val="left"/>
      <w:pPr>
        <w:ind w:left="4041" w:hanging="480"/>
      </w:pPr>
      <w:rPr>
        <w:rFonts w:hint="default"/>
        <w:lang w:val="ro-RO" w:eastAsia="en-US" w:bidi="ar-SA"/>
      </w:rPr>
    </w:lvl>
    <w:lvl w:ilvl="4">
      <w:numFmt w:val="bullet"/>
      <w:lvlText w:val="•"/>
      <w:lvlJc w:val="left"/>
      <w:pPr>
        <w:ind w:left="5042" w:hanging="480"/>
      </w:pPr>
      <w:rPr>
        <w:rFonts w:hint="default"/>
        <w:lang w:val="ro-RO" w:eastAsia="en-US" w:bidi="ar-SA"/>
      </w:rPr>
    </w:lvl>
    <w:lvl w:ilvl="5">
      <w:numFmt w:val="bullet"/>
      <w:lvlText w:val="•"/>
      <w:lvlJc w:val="left"/>
      <w:pPr>
        <w:ind w:left="6043" w:hanging="480"/>
      </w:pPr>
      <w:rPr>
        <w:rFonts w:hint="default"/>
        <w:lang w:val="ro-RO" w:eastAsia="en-US" w:bidi="ar-SA"/>
      </w:rPr>
    </w:lvl>
    <w:lvl w:ilvl="6">
      <w:numFmt w:val="bullet"/>
      <w:lvlText w:val="•"/>
      <w:lvlJc w:val="left"/>
      <w:pPr>
        <w:ind w:left="7043" w:hanging="480"/>
      </w:pPr>
      <w:rPr>
        <w:rFonts w:hint="default"/>
        <w:lang w:val="ro-RO" w:eastAsia="en-US" w:bidi="ar-SA"/>
      </w:rPr>
    </w:lvl>
    <w:lvl w:ilvl="7">
      <w:numFmt w:val="bullet"/>
      <w:lvlText w:val="•"/>
      <w:lvlJc w:val="left"/>
      <w:pPr>
        <w:ind w:left="8044" w:hanging="480"/>
      </w:pPr>
      <w:rPr>
        <w:rFonts w:hint="default"/>
        <w:lang w:val="ro-RO" w:eastAsia="en-US" w:bidi="ar-SA"/>
      </w:rPr>
    </w:lvl>
    <w:lvl w:ilvl="8">
      <w:numFmt w:val="bullet"/>
      <w:lvlText w:val="•"/>
      <w:lvlJc w:val="left"/>
      <w:pPr>
        <w:ind w:left="9045" w:hanging="480"/>
      </w:pPr>
      <w:rPr>
        <w:rFonts w:hint="default"/>
        <w:lang w:val="ro-RO" w:eastAsia="en-US" w:bidi="ar-SA"/>
      </w:rPr>
    </w:lvl>
  </w:abstractNum>
  <w:abstractNum w:abstractNumId="84">
    <w:nsid w:val="567C0D85"/>
    <w:multiLevelType w:val="hybridMultilevel"/>
    <w:tmpl w:val="C2A018A2"/>
    <w:lvl w:ilvl="0" w:tplc="8510337C">
      <w:numFmt w:val="bullet"/>
      <w:lvlText w:val="&gt;"/>
      <w:lvlJc w:val="left"/>
      <w:pPr>
        <w:ind w:left="1357" w:hanging="195"/>
      </w:pPr>
      <w:rPr>
        <w:rFonts w:ascii="Times New Roman" w:eastAsia="Times New Roman" w:hAnsi="Times New Roman" w:cs="Times New Roman" w:hint="default"/>
        <w:b w:val="0"/>
        <w:bCs w:val="0"/>
        <w:i w:val="0"/>
        <w:iCs w:val="0"/>
        <w:w w:val="100"/>
        <w:sz w:val="24"/>
        <w:szCs w:val="24"/>
        <w:lang w:val="ro-RO" w:eastAsia="en-US" w:bidi="ar-SA"/>
      </w:rPr>
    </w:lvl>
    <w:lvl w:ilvl="1" w:tplc="857EC268">
      <w:numFmt w:val="bullet"/>
      <w:lvlText w:val="•"/>
      <w:lvlJc w:val="left"/>
      <w:pPr>
        <w:ind w:left="1509" w:hanging="195"/>
      </w:pPr>
      <w:rPr>
        <w:rFonts w:hint="default"/>
        <w:lang w:val="ro-RO" w:eastAsia="en-US" w:bidi="ar-SA"/>
      </w:rPr>
    </w:lvl>
    <w:lvl w:ilvl="2" w:tplc="9AD8E058">
      <w:numFmt w:val="bullet"/>
      <w:lvlText w:val="•"/>
      <w:lvlJc w:val="left"/>
      <w:pPr>
        <w:ind w:left="1658" w:hanging="195"/>
      </w:pPr>
      <w:rPr>
        <w:rFonts w:hint="default"/>
        <w:lang w:val="ro-RO" w:eastAsia="en-US" w:bidi="ar-SA"/>
      </w:rPr>
    </w:lvl>
    <w:lvl w:ilvl="3" w:tplc="0AACDA9A">
      <w:numFmt w:val="bullet"/>
      <w:lvlText w:val="•"/>
      <w:lvlJc w:val="left"/>
      <w:pPr>
        <w:ind w:left="1807" w:hanging="195"/>
      </w:pPr>
      <w:rPr>
        <w:rFonts w:hint="default"/>
        <w:lang w:val="ro-RO" w:eastAsia="en-US" w:bidi="ar-SA"/>
      </w:rPr>
    </w:lvl>
    <w:lvl w:ilvl="4" w:tplc="F2CE7950">
      <w:numFmt w:val="bullet"/>
      <w:lvlText w:val="•"/>
      <w:lvlJc w:val="left"/>
      <w:pPr>
        <w:ind w:left="1957" w:hanging="195"/>
      </w:pPr>
      <w:rPr>
        <w:rFonts w:hint="default"/>
        <w:lang w:val="ro-RO" w:eastAsia="en-US" w:bidi="ar-SA"/>
      </w:rPr>
    </w:lvl>
    <w:lvl w:ilvl="5" w:tplc="920AF88E">
      <w:numFmt w:val="bullet"/>
      <w:lvlText w:val="•"/>
      <w:lvlJc w:val="left"/>
      <w:pPr>
        <w:ind w:left="2106" w:hanging="195"/>
      </w:pPr>
      <w:rPr>
        <w:rFonts w:hint="default"/>
        <w:lang w:val="ro-RO" w:eastAsia="en-US" w:bidi="ar-SA"/>
      </w:rPr>
    </w:lvl>
    <w:lvl w:ilvl="6" w:tplc="13F85914">
      <w:numFmt w:val="bullet"/>
      <w:lvlText w:val="•"/>
      <w:lvlJc w:val="left"/>
      <w:pPr>
        <w:ind w:left="2255" w:hanging="195"/>
      </w:pPr>
      <w:rPr>
        <w:rFonts w:hint="default"/>
        <w:lang w:val="ro-RO" w:eastAsia="en-US" w:bidi="ar-SA"/>
      </w:rPr>
    </w:lvl>
    <w:lvl w:ilvl="7" w:tplc="D4F8CE28">
      <w:numFmt w:val="bullet"/>
      <w:lvlText w:val="•"/>
      <w:lvlJc w:val="left"/>
      <w:pPr>
        <w:ind w:left="2405" w:hanging="195"/>
      </w:pPr>
      <w:rPr>
        <w:rFonts w:hint="default"/>
        <w:lang w:val="ro-RO" w:eastAsia="en-US" w:bidi="ar-SA"/>
      </w:rPr>
    </w:lvl>
    <w:lvl w:ilvl="8" w:tplc="83724028">
      <w:numFmt w:val="bullet"/>
      <w:lvlText w:val="•"/>
      <w:lvlJc w:val="left"/>
      <w:pPr>
        <w:ind w:left="2554" w:hanging="195"/>
      </w:pPr>
      <w:rPr>
        <w:rFonts w:hint="default"/>
        <w:lang w:val="ro-RO" w:eastAsia="en-US" w:bidi="ar-SA"/>
      </w:rPr>
    </w:lvl>
  </w:abstractNum>
  <w:abstractNum w:abstractNumId="85">
    <w:nsid w:val="56914E29"/>
    <w:multiLevelType w:val="multilevel"/>
    <w:tmpl w:val="6C4C0B30"/>
    <w:lvl w:ilvl="0">
      <w:start w:val="9"/>
      <w:numFmt w:val="decimal"/>
      <w:lvlText w:val="%1"/>
      <w:lvlJc w:val="left"/>
      <w:pPr>
        <w:ind w:left="1300" w:hanging="348"/>
        <w:jc w:val="left"/>
      </w:pPr>
      <w:rPr>
        <w:rFonts w:hint="default"/>
        <w:lang w:val="ro-RO" w:eastAsia="en-US" w:bidi="ar-SA"/>
      </w:rPr>
    </w:lvl>
    <w:lvl w:ilvl="1">
      <w:start w:val="4"/>
      <w:numFmt w:val="decimal"/>
      <w:lvlText w:val="%1.%2."/>
      <w:lvlJc w:val="left"/>
      <w:pPr>
        <w:ind w:left="1300" w:hanging="348"/>
        <w:jc w:val="left"/>
      </w:pPr>
      <w:rPr>
        <w:rFonts w:ascii="Times New Roman" w:eastAsia="Times New Roman" w:hAnsi="Times New Roman" w:cs="Times New Roman" w:hint="default"/>
        <w:b/>
        <w:bCs/>
        <w:i w:val="0"/>
        <w:iCs w:val="0"/>
        <w:spacing w:val="0"/>
        <w:w w:val="99"/>
        <w:position w:val="1"/>
        <w:sz w:val="20"/>
        <w:szCs w:val="20"/>
        <w:lang w:val="ro-RO" w:eastAsia="en-US" w:bidi="ar-SA"/>
      </w:rPr>
    </w:lvl>
    <w:lvl w:ilvl="2">
      <w:numFmt w:val="bullet"/>
      <w:lvlText w:val="•"/>
      <w:lvlJc w:val="left"/>
      <w:pPr>
        <w:ind w:left="3249" w:hanging="348"/>
      </w:pPr>
      <w:rPr>
        <w:rFonts w:hint="default"/>
        <w:lang w:val="ro-RO" w:eastAsia="en-US" w:bidi="ar-SA"/>
      </w:rPr>
    </w:lvl>
    <w:lvl w:ilvl="3">
      <w:numFmt w:val="bullet"/>
      <w:lvlText w:val="•"/>
      <w:lvlJc w:val="left"/>
      <w:pPr>
        <w:ind w:left="4223" w:hanging="348"/>
      </w:pPr>
      <w:rPr>
        <w:rFonts w:hint="default"/>
        <w:lang w:val="ro-RO" w:eastAsia="en-US" w:bidi="ar-SA"/>
      </w:rPr>
    </w:lvl>
    <w:lvl w:ilvl="4">
      <w:numFmt w:val="bullet"/>
      <w:lvlText w:val="•"/>
      <w:lvlJc w:val="left"/>
      <w:pPr>
        <w:ind w:left="5198" w:hanging="348"/>
      </w:pPr>
      <w:rPr>
        <w:rFonts w:hint="default"/>
        <w:lang w:val="ro-RO" w:eastAsia="en-US" w:bidi="ar-SA"/>
      </w:rPr>
    </w:lvl>
    <w:lvl w:ilvl="5">
      <w:numFmt w:val="bullet"/>
      <w:lvlText w:val="•"/>
      <w:lvlJc w:val="left"/>
      <w:pPr>
        <w:ind w:left="6173" w:hanging="348"/>
      </w:pPr>
      <w:rPr>
        <w:rFonts w:hint="default"/>
        <w:lang w:val="ro-RO" w:eastAsia="en-US" w:bidi="ar-SA"/>
      </w:rPr>
    </w:lvl>
    <w:lvl w:ilvl="6">
      <w:numFmt w:val="bullet"/>
      <w:lvlText w:val="•"/>
      <w:lvlJc w:val="left"/>
      <w:pPr>
        <w:ind w:left="7147" w:hanging="348"/>
      </w:pPr>
      <w:rPr>
        <w:rFonts w:hint="default"/>
        <w:lang w:val="ro-RO" w:eastAsia="en-US" w:bidi="ar-SA"/>
      </w:rPr>
    </w:lvl>
    <w:lvl w:ilvl="7">
      <w:numFmt w:val="bullet"/>
      <w:lvlText w:val="•"/>
      <w:lvlJc w:val="left"/>
      <w:pPr>
        <w:ind w:left="8122" w:hanging="348"/>
      </w:pPr>
      <w:rPr>
        <w:rFonts w:hint="default"/>
        <w:lang w:val="ro-RO" w:eastAsia="en-US" w:bidi="ar-SA"/>
      </w:rPr>
    </w:lvl>
    <w:lvl w:ilvl="8">
      <w:numFmt w:val="bullet"/>
      <w:lvlText w:val="•"/>
      <w:lvlJc w:val="left"/>
      <w:pPr>
        <w:ind w:left="9097" w:hanging="348"/>
      </w:pPr>
      <w:rPr>
        <w:rFonts w:hint="default"/>
        <w:lang w:val="ro-RO" w:eastAsia="en-US" w:bidi="ar-SA"/>
      </w:rPr>
    </w:lvl>
  </w:abstractNum>
  <w:abstractNum w:abstractNumId="86">
    <w:nsid w:val="56F07B23"/>
    <w:multiLevelType w:val="hybridMultilevel"/>
    <w:tmpl w:val="664AB716"/>
    <w:lvl w:ilvl="0" w:tplc="342E2DFC">
      <w:numFmt w:val="bullet"/>
      <w:lvlText w:val="-"/>
      <w:lvlJc w:val="left"/>
      <w:pPr>
        <w:ind w:left="371" w:hanging="135"/>
      </w:pPr>
      <w:rPr>
        <w:rFonts w:ascii="Times New Roman" w:eastAsia="Times New Roman" w:hAnsi="Times New Roman" w:cs="Times New Roman" w:hint="default"/>
        <w:b w:val="0"/>
        <w:bCs w:val="0"/>
        <w:i w:val="0"/>
        <w:iCs w:val="0"/>
        <w:w w:val="99"/>
        <w:sz w:val="24"/>
        <w:szCs w:val="24"/>
        <w:lang w:val="ro-RO" w:eastAsia="en-US" w:bidi="ar-SA"/>
      </w:rPr>
    </w:lvl>
    <w:lvl w:ilvl="1" w:tplc="60BEB468">
      <w:numFmt w:val="bullet"/>
      <w:lvlText w:val="•"/>
      <w:lvlJc w:val="left"/>
      <w:pPr>
        <w:ind w:left="1446" w:hanging="135"/>
      </w:pPr>
      <w:rPr>
        <w:rFonts w:hint="default"/>
        <w:lang w:val="ro-RO" w:eastAsia="en-US" w:bidi="ar-SA"/>
      </w:rPr>
    </w:lvl>
    <w:lvl w:ilvl="2" w:tplc="9F644E04">
      <w:numFmt w:val="bullet"/>
      <w:lvlText w:val="•"/>
      <w:lvlJc w:val="left"/>
      <w:pPr>
        <w:ind w:left="2513" w:hanging="135"/>
      </w:pPr>
      <w:rPr>
        <w:rFonts w:hint="default"/>
        <w:lang w:val="ro-RO" w:eastAsia="en-US" w:bidi="ar-SA"/>
      </w:rPr>
    </w:lvl>
    <w:lvl w:ilvl="3" w:tplc="54A6D35E">
      <w:numFmt w:val="bullet"/>
      <w:lvlText w:val="•"/>
      <w:lvlJc w:val="left"/>
      <w:pPr>
        <w:ind w:left="3579" w:hanging="135"/>
      </w:pPr>
      <w:rPr>
        <w:rFonts w:hint="default"/>
        <w:lang w:val="ro-RO" w:eastAsia="en-US" w:bidi="ar-SA"/>
      </w:rPr>
    </w:lvl>
    <w:lvl w:ilvl="4" w:tplc="38CEAB8E">
      <w:numFmt w:val="bullet"/>
      <w:lvlText w:val="•"/>
      <w:lvlJc w:val="left"/>
      <w:pPr>
        <w:ind w:left="4646" w:hanging="135"/>
      </w:pPr>
      <w:rPr>
        <w:rFonts w:hint="default"/>
        <w:lang w:val="ro-RO" w:eastAsia="en-US" w:bidi="ar-SA"/>
      </w:rPr>
    </w:lvl>
    <w:lvl w:ilvl="5" w:tplc="FFDE7FE2">
      <w:numFmt w:val="bullet"/>
      <w:lvlText w:val="•"/>
      <w:lvlJc w:val="left"/>
      <w:pPr>
        <w:ind w:left="5713" w:hanging="135"/>
      </w:pPr>
      <w:rPr>
        <w:rFonts w:hint="default"/>
        <w:lang w:val="ro-RO" w:eastAsia="en-US" w:bidi="ar-SA"/>
      </w:rPr>
    </w:lvl>
    <w:lvl w:ilvl="6" w:tplc="989C0412">
      <w:numFmt w:val="bullet"/>
      <w:lvlText w:val="•"/>
      <w:lvlJc w:val="left"/>
      <w:pPr>
        <w:ind w:left="6779" w:hanging="135"/>
      </w:pPr>
      <w:rPr>
        <w:rFonts w:hint="default"/>
        <w:lang w:val="ro-RO" w:eastAsia="en-US" w:bidi="ar-SA"/>
      </w:rPr>
    </w:lvl>
    <w:lvl w:ilvl="7" w:tplc="92AA1C3E">
      <w:numFmt w:val="bullet"/>
      <w:lvlText w:val="•"/>
      <w:lvlJc w:val="left"/>
      <w:pPr>
        <w:ind w:left="7846" w:hanging="135"/>
      </w:pPr>
      <w:rPr>
        <w:rFonts w:hint="default"/>
        <w:lang w:val="ro-RO" w:eastAsia="en-US" w:bidi="ar-SA"/>
      </w:rPr>
    </w:lvl>
    <w:lvl w:ilvl="8" w:tplc="F10E2EFC">
      <w:numFmt w:val="bullet"/>
      <w:lvlText w:val="•"/>
      <w:lvlJc w:val="left"/>
      <w:pPr>
        <w:ind w:left="8913" w:hanging="135"/>
      </w:pPr>
      <w:rPr>
        <w:rFonts w:hint="default"/>
        <w:lang w:val="ro-RO" w:eastAsia="en-US" w:bidi="ar-SA"/>
      </w:rPr>
    </w:lvl>
  </w:abstractNum>
  <w:abstractNum w:abstractNumId="87">
    <w:nsid w:val="58520FCF"/>
    <w:multiLevelType w:val="hybridMultilevel"/>
    <w:tmpl w:val="6A468FC6"/>
    <w:lvl w:ilvl="0" w:tplc="01068E7A">
      <w:numFmt w:val="bullet"/>
      <w:lvlText w:val="•"/>
      <w:lvlJc w:val="left"/>
      <w:pPr>
        <w:ind w:left="551" w:hanging="180"/>
      </w:pPr>
      <w:rPr>
        <w:rFonts w:ascii="Times New Roman" w:eastAsia="Times New Roman" w:hAnsi="Times New Roman" w:cs="Times New Roman" w:hint="default"/>
        <w:b w:val="0"/>
        <w:bCs w:val="0"/>
        <w:i w:val="0"/>
        <w:iCs w:val="0"/>
        <w:w w:val="100"/>
        <w:sz w:val="24"/>
        <w:szCs w:val="24"/>
        <w:lang w:val="ro-RO" w:eastAsia="en-US" w:bidi="ar-SA"/>
      </w:rPr>
    </w:lvl>
    <w:lvl w:ilvl="1" w:tplc="524814BE">
      <w:numFmt w:val="bullet"/>
      <w:lvlText w:val="•"/>
      <w:lvlJc w:val="left"/>
      <w:pPr>
        <w:ind w:left="1608" w:hanging="180"/>
      </w:pPr>
      <w:rPr>
        <w:rFonts w:hint="default"/>
        <w:lang w:val="ro-RO" w:eastAsia="en-US" w:bidi="ar-SA"/>
      </w:rPr>
    </w:lvl>
    <w:lvl w:ilvl="2" w:tplc="43C2F888">
      <w:numFmt w:val="bullet"/>
      <w:lvlText w:val="•"/>
      <w:lvlJc w:val="left"/>
      <w:pPr>
        <w:ind w:left="2657" w:hanging="180"/>
      </w:pPr>
      <w:rPr>
        <w:rFonts w:hint="default"/>
        <w:lang w:val="ro-RO" w:eastAsia="en-US" w:bidi="ar-SA"/>
      </w:rPr>
    </w:lvl>
    <w:lvl w:ilvl="3" w:tplc="0E903056">
      <w:numFmt w:val="bullet"/>
      <w:lvlText w:val="•"/>
      <w:lvlJc w:val="left"/>
      <w:pPr>
        <w:ind w:left="3705" w:hanging="180"/>
      </w:pPr>
      <w:rPr>
        <w:rFonts w:hint="default"/>
        <w:lang w:val="ro-RO" w:eastAsia="en-US" w:bidi="ar-SA"/>
      </w:rPr>
    </w:lvl>
    <w:lvl w:ilvl="4" w:tplc="D66EDF08">
      <w:numFmt w:val="bullet"/>
      <w:lvlText w:val="•"/>
      <w:lvlJc w:val="left"/>
      <w:pPr>
        <w:ind w:left="4754" w:hanging="180"/>
      </w:pPr>
      <w:rPr>
        <w:rFonts w:hint="default"/>
        <w:lang w:val="ro-RO" w:eastAsia="en-US" w:bidi="ar-SA"/>
      </w:rPr>
    </w:lvl>
    <w:lvl w:ilvl="5" w:tplc="F998F02C">
      <w:numFmt w:val="bullet"/>
      <w:lvlText w:val="•"/>
      <w:lvlJc w:val="left"/>
      <w:pPr>
        <w:ind w:left="5803" w:hanging="180"/>
      </w:pPr>
      <w:rPr>
        <w:rFonts w:hint="default"/>
        <w:lang w:val="ro-RO" w:eastAsia="en-US" w:bidi="ar-SA"/>
      </w:rPr>
    </w:lvl>
    <w:lvl w:ilvl="6" w:tplc="63448658">
      <w:numFmt w:val="bullet"/>
      <w:lvlText w:val="•"/>
      <w:lvlJc w:val="left"/>
      <w:pPr>
        <w:ind w:left="6851" w:hanging="180"/>
      </w:pPr>
      <w:rPr>
        <w:rFonts w:hint="default"/>
        <w:lang w:val="ro-RO" w:eastAsia="en-US" w:bidi="ar-SA"/>
      </w:rPr>
    </w:lvl>
    <w:lvl w:ilvl="7" w:tplc="675EF490">
      <w:numFmt w:val="bullet"/>
      <w:lvlText w:val="•"/>
      <w:lvlJc w:val="left"/>
      <w:pPr>
        <w:ind w:left="7900" w:hanging="180"/>
      </w:pPr>
      <w:rPr>
        <w:rFonts w:hint="default"/>
        <w:lang w:val="ro-RO" w:eastAsia="en-US" w:bidi="ar-SA"/>
      </w:rPr>
    </w:lvl>
    <w:lvl w:ilvl="8" w:tplc="E50C99B6">
      <w:numFmt w:val="bullet"/>
      <w:lvlText w:val="•"/>
      <w:lvlJc w:val="left"/>
      <w:pPr>
        <w:ind w:left="8949" w:hanging="180"/>
      </w:pPr>
      <w:rPr>
        <w:rFonts w:hint="default"/>
        <w:lang w:val="ro-RO" w:eastAsia="en-US" w:bidi="ar-SA"/>
      </w:rPr>
    </w:lvl>
  </w:abstractNum>
  <w:abstractNum w:abstractNumId="88">
    <w:nsid w:val="58B15420"/>
    <w:multiLevelType w:val="hybridMultilevel"/>
    <w:tmpl w:val="1DB4C4BE"/>
    <w:lvl w:ilvl="0" w:tplc="31586C0A">
      <w:numFmt w:val="bullet"/>
      <w:lvlText w:val=""/>
      <w:lvlJc w:val="left"/>
      <w:pPr>
        <w:ind w:left="1542" w:hanging="272"/>
      </w:pPr>
      <w:rPr>
        <w:rFonts w:ascii="Symbol" w:eastAsia="Symbol" w:hAnsi="Symbol" w:cs="Symbol" w:hint="default"/>
        <w:b w:val="0"/>
        <w:bCs w:val="0"/>
        <w:i w:val="0"/>
        <w:iCs w:val="0"/>
        <w:w w:val="100"/>
        <w:sz w:val="24"/>
        <w:szCs w:val="24"/>
        <w:lang w:val="ro-RO" w:eastAsia="en-US" w:bidi="ar-SA"/>
      </w:rPr>
    </w:lvl>
    <w:lvl w:ilvl="1" w:tplc="1B40D3AA">
      <w:numFmt w:val="bullet"/>
      <w:lvlText w:val="•"/>
      <w:lvlJc w:val="left"/>
      <w:pPr>
        <w:ind w:left="2490" w:hanging="272"/>
      </w:pPr>
      <w:rPr>
        <w:rFonts w:hint="default"/>
        <w:lang w:val="ro-RO" w:eastAsia="en-US" w:bidi="ar-SA"/>
      </w:rPr>
    </w:lvl>
    <w:lvl w:ilvl="2" w:tplc="A7BECCEC">
      <w:numFmt w:val="bullet"/>
      <w:lvlText w:val="•"/>
      <w:lvlJc w:val="left"/>
      <w:pPr>
        <w:ind w:left="3441" w:hanging="272"/>
      </w:pPr>
      <w:rPr>
        <w:rFonts w:hint="default"/>
        <w:lang w:val="ro-RO" w:eastAsia="en-US" w:bidi="ar-SA"/>
      </w:rPr>
    </w:lvl>
    <w:lvl w:ilvl="3" w:tplc="0A0CBC1C">
      <w:numFmt w:val="bullet"/>
      <w:lvlText w:val="•"/>
      <w:lvlJc w:val="left"/>
      <w:pPr>
        <w:ind w:left="4391" w:hanging="272"/>
      </w:pPr>
      <w:rPr>
        <w:rFonts w:hint="default"/>
        <w:lang w:val="ro-RO" w:eastAsia="en-US" w:bidi="ar-SA"/>
      </w:rPr>
    </w:lvl>
    <w:lvl w:ilvl="4" w:tplc="0B922E04">
      <w:numFmt w:val="bullet"/>
      <w:lvlText w:val="•"/>
      <w:lvlJc w:val="left"/>
      <w:pPr>
        <w:ind w:left="5342" w:hanging="272"/>
      </w:pPr>
      <w:rPr>
        <w:rFonts w:hint="default"/>
        <w:lang w:val="ro-RO" w:eastAsia="en-US" w:bidi="ar-SA"/>
      </w:rPr>
    </w:lvl>
    <w:lvl w:ilvl="5" w:tplc="B9A688B8">
      <w:numFmt w:val="bullet"/>
      <w:lvlText w:val="•"/>
      <w:lvlJc w:val="left"/>
      <w:pPr>
        <w:ind w:left="6293" w:hanging="272"/>
      </w:pPr>
      <w:rPr>
        <w:rFonts w:hint="default"/>
        <w:lang w:val="ro-RO" w:eastAsia="en-US" w:bidi="ar-SA"/>
      </w:rPr>
    </w:lvl>
    <w:lvl w:ilvl="6" w:tplc="77A8F730">
      <w:numFmt w:val="bullet"/>
      <w:lvlText w:val="•"/>
      <w:lvlJc w:val="left"/>
      <w:pPr>
        <w:ind w:left="7243" w:hanging="272"/>
      </w:pPr>
      <w:rPr>
        <w:rFonts w:hint="default"/>
        <w:lang w:val="ro-RO" w:eastAsia="en-US" w:bidi="ar-SA"/>
      </w:rPr>
    </w:lvl>
    <w:lvl w:ilvl="7" w:tplc="6F520D94">
      <w:numFmt w:val="bullet"/>
      <w:lvlText w:val="•"/>
      <w:lvlJc w:val="left"/>
      <w:pPr>
        <w:ind w:left="8194" w:hanging="272"/>
      </w:pPr>
      <w:rPr>
        <w:rFonts w:hint="default"/>
        <w:lang w:val="ro-RO" w:eastAsia="en-US" w:bidi="ar-SA"/>
      </w:rPr>
    </w:lvl>
    <w:lvl w:ilvl="8" w:tplc="36AA6924">
      <w:numFmt w:val="bullet"/>
      <w:lvlText w:val="•"/>
      <w:lvlJc w:val="left"/>
      <w:pPr>
        <w:ind w:left="9145" w:hanging="272"/>
      </w:pPr>
      <w:rPr>
        <w:rFonts w:hint="default"/>
        <w:lang w:val="ro-RO" w:eastAsia="en-US" w:bidi="ar-SA"/>
      </w:rPr>
    </w:lvl>
  </w:abstractNum>
  <w:abstractNum w:abstractNumId="89">
    <w:nsid w:val="59597CF9"/>
    <w:multiLevelType w:val="hybridMultilevel"/>
    <w:tmpl w:val="64AEDB2A"/>
    <w:lvl w:ilvl="0" w:tplc="9716B390">
      <w:numFmt w:val="bullet"/>
      <w:lvlText w:val="&gt;"/>
      <w:lvlJc w:val="left"/>
      <w:pPr>
        <w:ind w:left="1357" w:hanging="195"/>
      </w:pPr>
      <w:rPr>
        <w:rFonts w:ascii="Times New Roman" w:eastAsia="Times New Roman" w:hAnsi="Times New Roman" w:cs="Times New Roman" w:hint="default"/>
        <w:b w:val="0"/>
        <w:bCs w:val="0"/>
        <w:i w:val="0"/>
        <w:iCs w:val="0"/>
        <w:w w:val="100"/>
        <w:sz w:val="24"/>
        <w:szCs w:val="24"/>
        <w:lang w:val="ro-RO" w:eastAsia="en-US" w:bidi="ar-SA"/>
      </w:rPr>
    </w:lvl>
    <w:lvl w:ilvl="1" w:tplc="0B36992A">
      <w:numFmt w:val="bullet"/>
      <w:lvlText w:val="•"/>
      <w:lvlJc w:val="left"/>
      <w:pPr>
        <w:ind w:left="1509" w:hanging="195"/>
      </w:pPr>
      <w:rPr>
        <w:rFonts w:hint="default"/>
        <w:lang w:val="ro-RO" w:eastAsia="en-US" w:bidi="ar-SA"/>
      </w:rPr>
    </w:lvl>
    <w:lvl w:ilvl="2" w:tplc="44C21F7A">
      <w:numFmt w:val="bullet"/>
      <w:lvlText w:val="•"/>
      <w:lvlJc w:val="left"/>
      <w:pPr>
        <w:ind w:left="1658" w:hanging="195"/>
      </w:pPr>
      <w:rPr>
        <w:rFonts w:hint="default"/>
        <w:lang w:val="ro-RO" w:eastAsia="en-US" w:bidi="ar-SA"/>
      </w:rPr>
    </w:lvl>
    <w:lvl w:ilvl="3" w:tplc="E90C038C">
      <w:numFmt w:val="bullet"/>
      <w:lvlText w:val="•"/>
      <w:lvlJc w:val="left"/>
      <w:pPr>
        <w:ind w:left="1807" w:hanging="195"/>
      </w:pPr>
      <w:rPr>
        <w:rFonts w:hint="default"/>
        <w:lang w:val="ro-RO" w:eastAsia="en-US" w:bidi="ar-SA"/>
      </w:rPr>
    </w:lvl>
    <w:lvl w:ilvl="4" w:tplc="6808710E">
      <w:numFmt w:val="bullet"/>
      <w:lvlText w:val="•"/>
      <w:lvlJc w:val="left"/>
      <w:pPr>
        <w:ind w:left="1957" w:hanging="195"/>
      </w:pPr>
      <w:rPr>
        <w:rFonts w:hint="default"/>
        <w:lang w:val="ro-RO" w:eastAsia="en-US" w:bidi="ar-SA"/>
      </w:rPr>
    </w:lvl>
    <w:lvl w:ilvl="5" w:tplc="92C05D5C">
      <w:numFmt w:val="bullet"/>
      <w:lvlText w:val="•"/>
      <w:lvlJc w:val="left"/>
      <w:pPr>
        <w:ind w:left="2106" w:hanging="195"/>
      </w:pPr>
      <w:rPr>
        <w:rFonts w:hint="default"/>
        <w:lang w:val="ro-RO" w:eastAsia="en-US" w:bidi="ar-SA"/>
      </w:rPr>
    </w:lvl>
    <w:lvl w:ilvl="6" w:tplc="E89659DE">
      <w:numFmt w:val="bullet"/>
      <w:lvlText w:val="•"/>
      <w:lvlJc w:val="left"/>
      <w:pPr>
        <w:ind w:left="2255" w:hanging="195"/>
      </w:pPr>
      <w:rPr>
        <w:rFonts w:hint="default"/>
        <w:lang w:val="ro-RO" w:eastAsia="en-US" w:bidi="ar-SA"/>
      </w:rPr>
    </w:lvl>
    <w:lvl w:ilvl="7" w:tplc="0E427076">
      <w:numFmt w:val="bullet"/>
      <w:lvlText w:val="•"/>
      <w:lvlJc w:val="left"/>
      <w:pPr>
        <w:ind w:left="2405" w:hanging="195"/>
      </w:pPr>
      <w:rPr>
        <w:rFonts w:hint="default"/>
        <w:lang w:val="ro-RO" w:eastAsia="en-US" w:bidi="ar-SA"/>
      </w:rPr>
    </w:lvl>
    <w:lvl w:ilvl="8" w:tplc="DFD6A13E">
      <w:numFmt w:val="bullet"/>
      <w:lvlText w:val="•"/>
      <w:lvlJc w:val="left"/>
      <w:pPr>
        <w:ind w:left="2554" w:hanging="195"/>
      </w:pPr>
      <w:rPr>
        <w:rFonts w:hint="default"/>
        <w:lang w:val="ro-RO" w:eastAsia="en-US" w:bidi="ar-SA"/>
      </w:rPr>
    </w:lvl>
  </w:abstractNum>
  <w:abstractNum w:abstractNumId="90">
    <w:nsid w:val="5A8019C0"/>
    <w:multiLevelType w:val="hybridMultilevel"/>
    <w:tmpl w:val="2D347DD6"/>
    <w:lvl w:ilvl="0" w:tplc="10A60094">
      <w:numFmt w:val="bullet"/>
      <w:lvlText w:val=""/>
      <w:lvlJc w:val="left"/>
      <w:pPr>
        <w:ind w:left="551" w:hanging="180"/>
      </w:pPr>
      <w:rPr>
        <w:rFonts w:ascii="Symbol" w:eastAsia="Symbol" w:hAnsi="Symbol" w:cs="Symbol" w:hint="default"/>
        <w:b w:val="0"/>
        <w:bCs w:val="0"/>
        <w:i w:val="0"/>
        <w:iCs w:val="0"/>
        <w:w w:val="100"/>
        <w:sz w:val="24"/>
        <w:szCs w:val="24"/>
        <w:lang w:val="ro-RO" w:eastAsia="en-US" w:bidi="ar-SA"/>
      </w:rPr>
    </w:lvl>
    <w:lvl w:ilvl="1" w:tplc="8BA49FA8">
      <w:numFmt w:val="bullet"/>
      <w:lvlText w:val="•"/>
      <w:lvlJc w:val="left"/>
      <w:pPr>
        <w:ind w:left="1608" w:hanging="180"/>
      </w:pPr>
      <w:rPr>
        <w:rFonts w:hint="default"/>
        <w:lang w:val="ro-RO" w:eastAsia="en-US" w:bidi="ar-SA"/>
      </w:rPr>
    </w:lvl>
    <w:lvl w:ilvl="2" w:tplc="5ED47866">
      <w:numFmt w:val="bullet"/>
      <w:lvlText w:val="•"/>
      <w:lvlJc w:val="left"/>
      <w:pPr>
        <w:ind w:left="2657" w:hanging="180"/>
      </w:pPr>
      <w:rPr>
        <w:rFonts w:hint="default"/>
        <w:lang w:val="ro-RO" w:eastAsia="en-US" w:bidi="ar-SA"/>
      </w:rPr>
    </w:lvl>
    <w:lvl w:ilvl="3" w:tplc="620E3E34">
      <w:numFmt w:val="bullet"/>
      <w:lvlText w:val="•"/>
      <w:lvlJc w:val="left"/>
      <w:pPr>
        <w:ind w:left="3705" w:hanging="180"/>
      </w:pPr>
      <w:rPr>
        <w:rFonts w:hint="default"/>
        <w:lang w:val="ro-RO" w:eastAsia="en-US" w:bidi="ar-SA"/>
      </w:rPr>
    </w:lvl>
    <w:lvl w:ilvl="4" w:tplc="E3AE0CC8">
      <w:numFmt w:val="bullet"/>
      <w:lvlText w:val="•"/>
      <w:lvlJc w:val="left"/>
      <w:pPr>
        <w:ind w:left="4754" w:hanging="180"/>
      </w:pPr>
      <w:rPr>
        <w:rFonts w:hint="default"/>
        <w:lang w:val="ro-RO" w:eastAsia="en-US" w:bidi="ar-SA"/>
      </w:rPr>
    </w:lvl>
    <w:lvl w:ilvl="5" w:tplc="8F4CD708">
      <w:numFmt w:val="bullet"/>
      <w:lvlText w:val="•"/>
      <w:lvlJc w:val="left"/>
      <w:pPr>
        <w:ind w:left="5803" w:hanging="180"/>
      </w:pPr>
      <w:rPr>
        <w:rFonts w:hint="default"/>
        <w:lang w:val="ro-RO" w:eastAsia="en-US" w:bidi="ar-SA"/>
      </w:rPr>
    </w:lvl>
    <w:lvl w:ilvl="6" w:tplc="DB48D2D8">
      <w:numFmt w:val="bullet"/>
      <w:lvlText w:val="•"/>
      <w:lvlJc w:val="left"/>
      <w:pPr>
        <w:ind w:left="6851" w:hanging="180"/>
      </w:pPr>
      <w:rPr>
        <w:rFonts w:hint="default"/>
        <w:lang w:val="ro-RO" w:eastAsia="en-US" w:bidi="ar-SA"/>
      </w:rPr>
    </w:lvl>
    <w:lvl w:ilvl="7" w:tplc="64BE63BC">
      <w:numFmt w:val="bullet"/>
      <w:lvlText w:val="•"/>
      <w:lvlJc w:val="left"/>
      <w:pPr>
        <w:ind w:left="7900" w:hanging="180"/>
      </w:pPr>
      <w:rPr>
        <w:rFonts w:hint="default"/>
        <w:lang w:val="ro-RO" w:eastAsia="en-US" w:bidi="ar-SA"/>
      </w:rPr>
    </w:lvl>
    <w:lvl w:ilvl="8" w:tplc="A1F812B0">
      <w:numFmt w:val="bullet"/>
      <w:lvlText w:val="•"/>
      <w:lvlJc w:val="left"/>
      <w:pPr>
        <w:ind w:left="8949" w:hanging="180"/>
      </w:pPr>
      <w:rPr>
        <w:rFonts w:hint="default"/>
        <w:lang w:val="ro-RO" w:eastAsia="en-US" w:bidi="ar-SA"/>
      </w:rPr>
    </w:lvl>
  </w:abstractNum>
  <w:abstractNum w:abstractNumId="91">
    <w:nsid w:val="5CFE4EA5"/>
    <w:multiLevelType w:val="multilevel"/>
    <w:tmpl w:val="9A0E858A"/>
    <w:lvl w:ilvl="0">
      <w:start w:val="7"/>
      <w:numFmt w:val="decimal"/>
      <w:lvlText w:val="%1"/>
      <w:lvlJc w:val="left"/>
      <w:pPr>
        <w:ind w:left="1031" w:hanging="420"/>
        <w:jc w:val="left"/>
      </w:pPr>
      <w:rPr>
        <w:rFonts w:hint="default"/>
        <w:lang w:val="ro-RO" w:eastAsia="en-US" w:bidi="ar-SA"/>
      </w:rPr>
    </w:lvl>
    <w:lvl w:ilvl="1">
      <w:start w:val="3"/>
      <w:numFmt w:val="decimal"/>
      <w:lvlText w:val="%1.%2."/>
      <w:lvlJc w:val="left"/>
      <w:pPr>
        <w:ind w:left="1031" w:hanging="420"/>
        <w:jc w:val="left"/>
      </w:pPr>
      <w:rPr>
        <w:rFonts w:ascii="Times New Roman" w:eastAsia="Times New Roman" w:hAnsi="Times New Roman" w:cs="Times New Roman" w:hint="default"/>
        <w:b/>
        <w:bCs/>
        <w:i w:val="0"/>
        <w:iCs w:val="0"/>
        <w:w w:val="100"/>
        <w:sz w:val="24"/>
        <w:szCs w:val="24"/>
        <w:lang w:val="ro-RO" w:eastAsia="en-US" w:bidi="ar-SA"/>
      </w:rPr>
    </w:lvl>
    <w:lvl w:ilvl="2">
      <w:start w:val="1"/>
      <w:numFmt w:val="lowerLetter"/>
      <w:lvlText w:val="%3)"/>
      <w:lvlJc w:val="left"/>
      <w:pPr>
        <w:ind w:left="1271" w:hanging="360"/>
        <w:jc w:val="left"/>
      </w:pPr>
      <w:rPr>
        <w:rFonts w:ascii="Times New Roman" w:eastAsia="Times New Roman" w:hAnsi="Times New Roman" w:cs="Times New Roman" w:hint="default"/>
        <w:b/>
        <w:bCs/>
        <w:i w:val="0"/>
        <w:iCs w:val="0"/>
        <w:w w:val="99"/>
        <w:sz w:val="24"/>
        <w:szCs w:val="24"/>
        <w:lang w:val="ro-RO" w:eastAsia="en-US" w:bidi="ar-SA"/>
      </w:rPr>
    </w:lvl>
    <w:lvl w:ilvl="3">
      <w:numFmt w:val="bullet"/>
      <w:lvlText w:val="-"/>
      <w:lvlJc w:val="left"/>
      <w:pPr>
        <w:ind w:left="551" w:hanging="269"/>
      </w:pPr>
      <w:rPr>
        <w:rFonts w:ascii="Times New Roman" w:eastAsia="Times New Roman" w:hAnsi="Times New Roman" w:cs="Times New Roman" w:hint="default"/>
        <w:b w:val="0"/>
        <w:bCs w:val="0"/>
        <w:i w:val="0"/>
        <w:iCs w:val="0"/>
        <w:w w:val="99"/>
        <w:sz w:val="24"/>
        <w:szCs w:val="24"/>
        <w:lang w:val="ro-RO" w:eastAsia="en-US" w:bidi="ar-SA"/>
      </w:rPr>
    </w:lvl>
    <w:lvl w:ilvl="4">
      <w:numFmt w:val="bullet"/>
      <w:lvlText w:val="•"/>
      <w:lvlJc w:val="left"/>
      <w:pPr>
        <w:ind w:left="2000" w:hanging="269"/>
      </w:pPr>
      <w:rPr>
        <w:rFonts w:hint="default"/>
        <w:lang w:val="ro-RO" w:eastAsia="en-US" w:bidi="ar-SA"/>
      </w:rPr>
    </w:lvl>
    <w:lvl w:ilvl="5">
      <w:numFmt w:val="bullet"/>
      <w:lvlText w:val="•"/>
      <w:lvlJc w:val="left"/>
      <w:pPr>
        <w:ind w:left="3507" w:hanging="269"/>
      </w:pPr>
      <w:rPr>
        <w:rFonts w:hint="default"/>
        <w:lang w:val="ro-RO" w:eastAsia="en-US" w:bidi="ar-SA"/>
      </w:rPr>
    </w:lvl>
    <w:lvl w:ilvl="6">
      <w:numFmt w:val="bullet"/>
      <w:lvlText w:val="•"/>
      <w:lvlJc w:val="left"/>
      <w:pPr>
        <w:ind w:left="5015" w:hanging="269"/>
      </w:pPr>
      <w:rPr>
        <w:rFonts w:hint="default"/>
        <w:lang w:val="ro-RO" w:eastAsia="en-US" w:bidi="ar-SA"/>
      </w:rPr>
    </w:lvl>
    <w:lvl w:ilvl="7">
      <w:numFmt w:val="bullet"/>
      <w:lvlText w:val="•"/>
      <w:lvlJc w:val="left"/>
      <w:pPr>
        <w:ind w:left="6523" w:hanging="269"/>
      </w:pPr>
      <w:rPr>
        <w:rFonts w:hint="default"/>
        <w:lang w:val="ro-RO" w:eastAsia="en-US" w:bidi="ar-SA"/>
      </w:rPr>
    </w:lvl>
    <w:lvl w:ilvl="8">
      <w:numFmt w:val="bullet"/>
      <w:lvlText w:val="•"/>
      <w:lvlJc w:val="left"/>
      <w:pPr>
        <w:ind w:left="8030" w:hanging="269"/>
      </w:pPr>
      <w:rPr>
        <w:rFonts w:hint="default"/>
        <w:lang w:val="ro-RO" w:eastAsia="en-US" w:bidi="ar-SA"/>
      </w:rPr>
    </w:lvl>
  </w:abstractNum>
  <w:abstractNum w:abstractNumId="92">
    <w:nsid w:val="5D0C5EDC"/>
    <w:multiLevelType w:val="multilevel"/>
    <w:tmpl w:val="775ED546"/>
    <w:lvl w:ilvl="0">
      <w:start w:val="8"/>
      <w:numFmt w:val="decimal"/>
      <w:lvlText w:val="%1"/>
      <w:lvlJc w:val="left"/>
      <w:pPr>
        <w:ind w:left="969" w:hanging="418"/>
        <w:jc w:val="left"/>
      </w:pPr>
      <w:rPr>
        <w:rFonts w:hint="default"/>
        <w:lang w:val="ro-RO" w:eastAsia="en-US" w:bidi="ar-SA"/>
      </w:rPr>
    </w:lvl>
    <w:lvl w:ilvl="1">
      <w:start w:val="1"/>
      <w:numFmt w:val="decimal"/>
      <w:lvlText w:val="%1.%2."/>
      <w:lvlJc w:val="left"/>
      <w:pPr>
        <w:ind w:left="969" w:hanging="418"/>
        <w:jc w:val="left"/>
      </w:pPr>
      <w:rPr>
        <w:rFonts w:ascii="Times New Roman" w:eastAsia="Times New Roman" w:hAnsi="Times New Roman" w:cs="Times New Roman" w:hint="default"/>
        <w:b/>
        <w:bCs/>
        <w:i w:val="0"/>
        <w:iCs w:val="0"/>
        <w:w w:val="100"/>
        <w:sz w:val="24"/>
        <w:szCs w:val="24"/>
        <w:lang w:val="ro-RO" w:eastAsia="en-US" w:bidi="ar-SA"/>
      </w:rPr>
    </w:lvl>
    <w:lvl w:ilvl="2">
      <w:numFmt w:val="bullet"/>
      <w:lvlText w:val="-"/>
      <w:lvlJc w:val="left"/>
      <w:pPr>
        <w:ind w:left="551" w:hanging="269"/>
      </w:pPr>
      <w:rPr>
        <w:rFonts w:ascii="Times New Roman" w:eastAsia="Times New Roman" w:hAnsi="Times New Roman" w:cs="Times New Roman" w:hint="default"/>
        <w:b w:val="0"/>
        <w:bCs w:val="0"/>
        <w:i w:val="0"/>
        <w:iCs w:val="0"/>
        <w:w w:val="99"/>
        <w:sz w:val="24"/>
        <w:szCs w:val="24"/>
        <w:lang w:val="ro-RO" w:eastAsia="en-US" w:bidi="ar-SA"/>
      </w:rPr>
    </w:lvl>
    <w:lvl w:ilvl="3">
      <w:numFmt w:val="bullet"/>
      <w:lvlText w:val="•"/>
      <w:lvlJc w:val="left"/>
      <w:pPr>
        <w:ind w:left="3201" w:hanging="269"/>
      </w:pPr>
      <w:rPr>
        <w:rFonts w:hint="default"/>
        <w:lang w:val="ro-RO" w:eastAsia="en-US" w:bidi="ar-SA"/>
      </w:rPr>
    </w:lvl>
    <w:lvl w:ilvl="4">
      <w:numFmt w:val="bullet"/>
      <w:lvlText w:val="•"/>
      <w:lvlJc w:val="left"/>
      <w:pPr>
        <w:ind w:left="4322" w:hanging="269"/>
      </w:pPr>
      <w:rPr>
        <w:rFonts w:hint="default"/>
        <w:lang w:val="ro-RO" w:eastAsia="en-US" w:bidi="ar-SA"/>
      </w:rPr>
    </w:lvl>
    <w:lvl w:ilvl="5">
      <w:numFmt w:val="bullet"/>
      <w:lvlText w:val="•"/>
      <w:lvlJc w:val="left"/>
      <w:pPr>
        <w:ind w:left="5442" w:hanging="269"/>
      </w:pPr>
      <w:rPr>
        <w:rFonts w:hint="default"/>
        <w:lang w:val="ro-RO" w:eastAsia="en-US" w:bidi="ar-SA"/>
      </w:rPr>
    </w:lvl>
    <w:lvl w:ilvl="6">
      <w:numFmt w:val="bullet"/>
      <w:lvlText w:val="•"/>
      <w:lvlJc w:val="left"/>
      <w:pPr>
        <w:ind w:left="6563" w:hanging="269"/>
      </w:pPr>
      <w:rPr>
        <w:rFonts w:hint="default"/>
        <w:lang w:val="ro-RO" w:eastAsia="en-US" w:bidi="ar-SA"/>
      </w:rPr>
    </w:lvl>
    <w:lvl w:ilvl="7">
      <w:numFmt w:val="bullet"/>
      <w:lvlText w:val="•"/>
      <w:lvlJc w:val="left"/>
      <w:pPr>
        <w:ind w:left="7684" w:hanging="269"/>
      </w:pPr>
      <w:rPr>
        <w:rFonts w:hint="default"/>
        <w:lang w:val="ro-RO" w:eastAsia="en-US" w:bidi="ar-SA"/>
      </w:rPr>
    </w:lvl>
    <w:lvl w:ilvl="8">
      <w:numFmt w:val="bullet"/>
      <w:lvlText w:val="•"/>
      <w:lvlJc w:val="left"/>
      <w:pPr>
        <w:ind w:left="8804" w:hanging="269"/>
      </w:pPr>
      <w:rPr>
        <w:rFonts w:hint="default"/>
        <w:lang w:val="ro-RO" w:eastAsia="en-US" w:bidi="ar-SA"/>
      </w:rPr>
    </w:lvl>
  </w:abstractNum>
  <w:abstractNum w:abstractNumId="93">
    <w:nsid w:val="5DD205E2"/>
    <w:multiLevelType w:val="hybridMultilevel"/>
    <w:tmpl w:val="9E00D09C"/>
    <w:lvl w:ilvl="0" w:tplc="8E107504">
      <w:numFmt w:val="bullet"/>
      <w:lvlText w:val="•"/>
      <w:lvlJc w:val="left"/>
      <w:pPr>
        <w:ind w:left="1271" w:hanging="360"/>
      </w:pPr>
      <w:rPr>
        <w:rFonts w:ascii="Times New Roman" w:eastAsia="Times New Roman" w:hAnsi="Times New Roman" w:cs="Times New Roman" w:hint="default"/>
        <w:b w:val="0"/>
        <w:bCs w:val="0"/>
        <w:i w:val="0"/>
        <w:iCs w:val="0"/>
        <w:w w:val="100"/>
        <w:sz w:val="24"/>
        <w:szCs w:val="24"/>
        <w:lang w:val="ro-RO" w:eastAsia="en-US" w:bidi="ar-SA"/>
      </w:rPr>
    </w:lvl>
    <w:lvl w:ilvl="1" w:tplc="B7ACE84E">
      <w:numFmt w:val="bullet"/>
      <w:lvlText w:val=""/>
      <w:lvlJc w:val="left"/>
      <w:pPr>
        <w:ind w:left="551" w:hanging="360"/>
      </w:pPr>
      <w:rPr>
        <w:rFonts w:ascii="Wingdings" w:eastAsia="Wingdings" w:hAnsi="Wingdings" w:cs="Wingdings" w:hint="default"/>
        <w:b w:val="0"/>
        <w:bCs w:val="0"/>
        <w:i w:val="0"/>
        <w:iCs w:val="0"/>
        <w:w w:val="100"/>
        <w:sz w:val="24"/>
        <w:szCs w:val="24"/>
        <w:lang w:val="ro-RO" w:eastAsia="en-US" w:bidi="ar-SA"/>
      </w:rPr>
    </w:lvl>
    <w:lvl w:ilvl="2" w:tplc="7E3892E6">
      <w:numFmt w:val="bullet"/>
      <w:lvlText w:val="•"/>
      <w:lvlJc w:val="left"/>
      <w:pPr>
        <w:ind w:left="2365" w:hanging="360"/>
      </w:pPr>
      <w:rPr>
        <w:rFonts w:hint="default"/>
        <w:lang w:val="ro-RO" w:eastAsia="en-US" w:bidi="ar-SA"/>
      </w:rPr>
    </w:lvl>
    <w:lvl w:ilvl="3" w:tplc="F05CBE2C">
      <w:numFmt w:val="bullet"/>
      <w:lvlText w:val="•"/>
      <w:lvlJc w:val="left"/>
      <w:pPr>
        <w:ind w:left="3450" w:hanging="360"/>
      </w:pPr>
      <w:rPr>
        <w:rFonts w:hint="default"/>
        <w:lang w:val="ro-RO" w:eastAsia="en-US" w:bidi="ar-SA"/>
      </w:rPr>
    </w:lvl>
    <w:lvl w:ilvl="4" w:tplc="0E0054AE">
      <w:numFmt w:val="bullet"/>
      <w:lvlText w:val="•"/>
      <w:lvlJc w:val="left"/>
      <w:pPr>
        <w:ind w:left="4535" w:hanging="360"/>
      </w:pPr>
      <w:rPr>
        <w:rFonts w:hint="default"/>
        <w:lang w:val="ro-RO" w:eastAsia="en-US" w:bidi="ar-SA"/>
      </w:rPr>
    </w:lvl>
    <w:lvl w:ilvl="5" w:tplc="0FCA2FA8">
      <w:numFmt w:val="bullet"/>
      <w:lvlText w:val="•"/>
      <w:lvlJc w:val="left"/>
      <w:pPr>
        <w:ind w:left="5620" w:hanging="360"/>
      </w:pPr>
      <w:rPr>
        <w:rFonts w:hint="default"/>
        <w:lang w:val="ro-RO" w:eastAsia="en-US" w:bidi="ar-SA"/>
      </w:rPr>
    </w:lvl>
    <w:lvl w:ilvl="6" w:tplc="A832FE22">
      <w:numFmt w:val="bullet"/>
      <w:lvlText w:val="•"/>
      <w:lvlJc w:val="left"/>
      <w:pPr>
        <w:ind w:left="6705" w:hanging="360"/>
      </w:pPr>
      <w:rPr>
        <w:rFonts w:hint="default"/>
        <w:lang w:val="ro-RO" w:eastAsia="en-US" w:bidi="ar-SA"/>
      </w:rPr>
    </w:lvl>
    <w:lvl w:ilvl="7" w:tplc="171CD13E">
      <w:numFmt w:val="bullet"/>
      <w:lvlText w:val="•"/>
      <w:lvlJc w:val="left"/>
      <w:pPr>
        <w:ind w:left="7790" w:hanging="360"/>
      </w:pPr>
      <w:rPr>
        <w:rFonts w:hint="default"/>
        <w:lang w:val="ro-RO" w:eastAsia="en-US" w:bidi="ar-SA"/>
      </w:rPr>
    </w:lvl>
    <w:lvl w:ilvl="8" w:tplc="CDC22ABA">
      <w:numFmt w:val="bullet"/>
      <w:lvlText w:val="•"/>
      <w:lvlJc w:val="left"/>
      <w:pPr>
        <w:ind w:left="8876" w:hanging="360"/>
      </w:pPr>
      <w:rPr>
        <w:rFonts w:hint="default"/>
        <w:lang w:val="ro-RO" w:eastAsia="en-US" w:bidi="ar-SA"/>
      </w:rPr>
    </w:lvl>
  </w:abstractNum>
  <w:abstractNum w:abstractNumId="94">
    <w:nsid w:val="5F120718"/>
    <w:multiLevelType w:val="hybridMultilevel"/>
    <w:tmpl w:val="A406F7F6"/>
    <w:lvl w:ilvl="0" w:tplc="37C0429A">
      <w:numFmt w:val="bullet"/>
      <w:lvlText w:val="-"/>
      <w:lvlJc w:val="left"/>
      <w:pPr>
        <w:ind w:left="551" w:hanging="180"/>
      </w:pPr>
      <w:rPr>
        <w:rFonts w:ascii="Times New Roman" w:eastAsia="Times New Roman" w:hAnsi="Times New Roman" w:cs="Times New Roman" w:hint="default"/>
        <w:b w:val="0"/>
        <w:bCs w:val="0"/>
        <w:i w:val="0"/>
        <w:iCs w:val="0"/>
        <w:w w:val="99"/>
        <w:sz w:val="24"/>
        <w:szCs w:val="24"/>
        <w:lang w:val="ro-RO" w:eastAsia="en-US" w:bidi="ar-SA"/>
      </w:rPr>
    </w:lvl>
    <w:lvl w:ilvl="1" w:tplc="7F30B356">
      <w:numFmt w:val="bullet"/>
      <w:lvlText w:val="•"/>
      <w:lvlJc w:val="left"/>
      <w:pPr>
        <w:ind w:left="1608" w:hanging="180"/>
      </w:pPr>
      <w:rPr>
        <w:rFonts w:hint="default"/>
        <w:lang w:val="ro-RO" w:eastAsia="en-US" w:bidi="ar-SA"/>
      </w:rPr>
    </w:lvl>
    <w:lvl w:ilvl="2" w:tplc="6FC8C8F8">
      <w:numFmt w:val="bullet"/>
      <w:lvlText w:val="•"/>
      <w:lvlJc w:val="left"/>
      <w:pPr>
        <w:ind w:left="2657" w:hanging="180"/>
      </w:pPr>
      <w:rPr>
        <w:rFonts w:hint="default"/>
        <w:lang w:val="ro-RO" w:eastAsia="en-US" w:bidi="ar-SA"/>
      </w:rPr>
    </w:lvl>
    <w:lvl w:ilvl="3" w:tplc="5244571A">
      <w:numFmt w:val="bullet"/>
      <w:lvlText w:val="•"/>
      <w:lvlJc w:val="left"/>
      <w:pPr>
        <w:ind w:left="3705" w:hanging="180"/>
      </w:pPr>
      <w:rPr>
        <w:rFonts w:hint="default"/>
        <w:lang w:val="ro-RO" w:eastAsia="en-US" w:bidi="ar-SA"/>
      </w:rPr>
    </w:lvl>
    <w:lvl w:ilvl="4" w:tplc="13BC6AF6">
      <w:numFmt w:val="bullet"/>
      <w:lvlText w:val="•"/>
      <w:lvlJc w:val="left"/>
      <w:pPr>
        <w:ind w:left="4754" w:hanging="180"/>
      </w:pPr>
      <w:rPr>
        <w:rFonts w:hint="default"/>
        <w:lang w:val="ro-RO" w:eastAsia="en-US" w:bidi="ar-SA"/>
      </w:rPr>
    </w:lvl>
    <w:lvl w:ilvl="5" w:tplc="C07A9FCE">
      <w:numFmt w:val="bullet"/>
      <w:lvlText w:val="•"/>
      <w:lvlJc w:val="left"/>
      <w:pPr>
        <w:ind w:left="5803" w:hanging="180"/>
      </w:pPr>
      <w:rPr>
        <w:rFonts w:hint="default"/>
        <w:lang w:val="ro-RO" w:eastAsia="en-US" w:bidi="ar-SA"/>
      </w:rPr>
    </w:lvl>
    <w:lvl w:ilvl="6" w:tplc="20468988">
      <w:numFmt w:val="bullet"/>
      <w:lvlText w:val="•"/>
      <w:lvlJc w:val="left"/>
      <w:pPr>
        <w:ind w:left="6851" w:hanging="180"/>
      </w:pPr>
      <w:rPr>
        <w:rFonts w:hint="default"/>
        <w:lang w:val="ro-RO" w:eastAsia="en-US" w:bidi="ar-SA"/>
      </w:rPr>
    </w:lvl>
    <w:lvl w:ilvl="7" w:tplc="BEE27F7A">
      <w:numFmt w:val="bullet"/>
      <w:lvlText w:val="•"/>
      <w:lvlJc w:val="left"/>
      <w:pPr>
        <w:ind w:left="7900" w:hanging="180"/>
      </w:pPr>
      <w:rPr>
        <w:rFonts w:hint="default"/>
        <w:lang w:val="ro-RO" w:eastAsia="en-US" w:bidi="ar-SA"/>
      </w:rPr>
    </w:lvl>
    <w:lvl w:ilvl="8" w:tplc="FF84FAB8">
      <w:numFmt w:val="bullet"/>
      <w:lvlText w:val="•"/>
      <w:lvlJc w:val="left"/>
      <w:pPr>
        <w:ind w:left="8949" w:hanging="180"/>
      </w:pPr>
      <w:rPr>
        <w:rFonts w:hint="default"/>
        <w:lang w:val="ro-RO" w:eastAsia="en-US" w:bidi="ar-SA"/>
      </w:rPr>
    </w:lvl>
  </w:abstractNum>
  <w:abstractNum w:abstractNumId="95">
    <w:nsid w:val="5F3D7AC2"/>
    <w:multiLevelType w:val="hybridMultilevel"/>
    <w:tmpl w:val="6B728D94"/>
    <w:lvl w:ilvl="0" w:tplc="D0B2C554">
      <w:numFmt w:val="bullet"/>
      <w:lvlText w:val="-"/>
      <w:lvlJc w:val="left"/>
      <w:pPr>
        <w:ind w:left="551" w:hanging="188"/>
      </w:pPr>
      <w:rPr>
        <w:rFonts w:ascii="Times New Roman" w:eastAsia="Times New Roman" w:hAnsi="Times New Roman" w:cs="Times New Roman" w:hint="default"/>
        <w:b w:val="0"/>
        <w:bCs w:val="0"/>
        <w:i w:val="0"/>
        <w:iCs w:val="0"/>
        <w:w w:val="99"/>
        <w:sz w:val="24"/>
        <w:szCs w:val="24"/>
        <w:lang w:val="ro-RO" w:eastAsia="en-US" w:bidi="ar-SA"/>
      </w:rPr>
    </w:lvl>
    <w:lvl w:ilvl="1" w:tplc="C74C2B0E">
      <w:numFmt w:val="bullet"/>
      <w:lvlText w:val=""/>
      <w:lvlJc w:val="left"/>
      <w:pPr>
        <w:ind w:left="1979" w:hanging="360"/>
      </w:pPr>
      <w:rPr>
        <w:rFonts w:ascii="Wingdings" w:eastAsia="Wingdings" w:hAnsi="Wingdings" w:cs="Wingdings" w:hint="default"/>
        <w:b w:val="0"/>
        <w:bCs w:val="0"/>
        <w:i w:val="0"/>
        <w:iCs w:val="0"/>
        <w:w w:val="100"/>
        <w:sz w:val="24"/>
        <w:szCs w:val="24"/>
        <w:lang w:val="ro-RO" w:eastAsia="en-US" w:bidi="ar-SA"/>
      </w:rPr>
    </w:lvl>
    <w:lvl w:ilvl="2" w:tplc="43DCB10A">
      <w:numFmt w:val="bullet"/>
      <w:lvlText w:val="•"/>
      <w:lvlJc w:val="left"/>
      <w:pPr>
        <w:ind w:left="2987" w:hanging="360"/>
      </w:pPr>
      <w:rPr>
        <w:rFonts w:hint="default"/>
        <w:lang w:val="ro-RO" w:eastAsia="en-US" w:bidi="ar-SA"/>
      </w:rPr>
    </w:lvl>
    <w:lvl w:ilvl="3" w:tplc="3AF89F78">
      <w:numFmt w:val="bullet"/>
      <w:lvlText w:val="•"/>
      <w:lvlJc w:val="left"/>
      <w:pPr>
        <w:ind w:left="3994" w:hanging="360"/>
      </w:pPr>
      <w:rPr>
        <w:rFonts w:hint="default"/>
        <w:lang w:val="ro-RO" w:eastAsia="en-US" w:bidi="ar-SA"/>
      </w:rPr>
    </w:lvl>
    <w:lvl w:ilvl="4" w:tplc="41CCB0D0">
      <w:numFmt w:val="bullet"/>
      <w:lvlText w:val="•"/>
      <w:lvlJc w:val="left"/>
      <w:pPr>
        <w:ind w:left="5002" w:hanging="360"/>
      </w:pPr>
      <w:rPr>
        <w:rFonts w:hint="default"/>
        <w:lang w:val="ro-RO" w:eastAsia="en-US" w:bidi="ar-SA"/>
      </w:rPr>
    </w:lvl>
    <w:lvl w:ilvl="5" w:tplc="99B8D3B6">
      <w:numFmt w:val="bullet"/>
      <w:lvlText w:val="•"/>
      <w:lvlJc w:val="left"/>
      <w:pPr>
        <w:ind w:left="6009" w:hanging="360"/>
      </w:pPr>
      <w:rPr>
        <w:rFonts w:hint="default"/>
        <w:lang w:val="ro-RO" w:eastAsia="en-US" w:bidi="ar-SA"/>
      </w:rPr>
    </w:lvl>
    <w:lvl w:ilvl="6" w:tplc="A83A2634">
      <w:numFmt w:val="bullet"/>
      <w:lvlText w:val="•"/>
      <w:lvlJc w:val="left"/>
      <w:pPr>
        <w:ind w:left="7016" w:hanging="360"/>
      </w:pPr>
      <w:rPr>
        <w:rFonts w:hint="default"/>
        <w:lang w:val="ro-RO" w:eastAsia="en-US" w:bidi="ar-SA"/>
      </w:rPr>
    </w:lvl>
    <w:lvl w:ilvl="7" w:tplc="032267AA">
      <w:numFmt w:val="bullet"/>
      <w:lvlText w:val="•"/>
      <w:lvlJc w:val="left"/>
      <w:pPr>
        <w:ind w:left="8024" w:hanging="360"/>
      </w:pPr>
      <w:rPr>
        <w:rFonts w:hint="default"/>
        <w:lang w:val="ro-RO" w:eastAsia="en-US" w:bidi="ar-SA"/>
      </w:rPr>
    </w:lvl>
    <w:lvl w:ilvl="8" w:tplc="85E64B3C">
      <w:numFmt w:val="bullet"/>
      <w:lvlText w:val="•"/>
      <w:lvlJc w:val="left"/>
      <w:pPr>
        <w:ind w:left="9031" w:hanging="360"/>
      </w:pPr>
      <w:rPr>
        <w:rFonts w:hint="default"/>
        <w:lang w:val="ro-RO" w:eastAsia="en-US" w:bidi="ar-SA"/>
      </w:rPr>
    </w:lvl>
  </w:abstractNum>
  <w:abstractNum w:abstractNumId="96">
    <w:nsid w:val="600E52EA"/>
    <w:multiLevelType w:val="hybridMultilevel"/>
    <w:tmpl w:val="44EA52EA"/>
    <w:lvl w:ilvl="0" w:tplc="3F202730">
      <w:numFmt w:val="bullet"/>
      <w:lvlText w:val="-"/>
      <w:lvlJc w:val="left"/>
      <w:pPr>
        <w:ind w:left="690" w:hanging="140"/>
      </w:pPr>
      <w:rPr>
        <w:rFonts w:ascii="Times New Roman" w:eastAsia="Times New Roman" w:hAnsi="Times New Roman" w:cs="Times New Roman" w:hint="default"/>
        <w:b w:val="0"/>
        <w:bCs w:val="0"/>
        <w:i w:val="0"/>
        <w:iCs w:val="0"/>
        <w:w w:val="99"/>
        <w:sz w:val="24"/>
        <w:szCs w:val="24"/>
        <w:lang w:val="ro-RO" w:eastAsia="en-US" w:bidi="ar-SA"/>
      </w:rPr>
    </w:lvl>
    <w:lvl w:ilvl="1" w:tplc="AFB67BB8">
      <w:numFmt w:val="bullet"/>
      <w:lvlText w:val="•"/>
      <w:lvlJc w:val="left"/>
      <w:pPr>
        <w:ind w:left="1734" w:hanging="140"/>
      </w:pPr>
      <w:rPr>
        <w:rFonts w:hint="default"/>
        <w:lang w:val="ro-RO" w:eastAsia="en-US" w:bidi="ar-SA"/>
      </w:rPr>
    </w:lvl>
    <w:lvl w:ilvl="2" w:tplc="E5AE0234">
      <w:numFmt w:val="bullet"/>
      <w:lvlText w:val="•"/>
      <w:lvlJc w:val="left"/>
      <w:pPr>
        <w:ind w:left="2769" w:hanging="140"/>
      </w:pPr>
      <w:rPr>
        <w:rFonts w:hint="default"/>
        <w:lang w:val="ro-RO" w:eastAsia="en-US" w:bidi="ar-SA"/>
      </w:rPr>
    </w:lvl>
    <w:lvl w:ilvl="3" w:tplc="C2B66784">
      <w:numFmt w:val="bullet"/>
      <w:lvlText w:val="•"/>
      <w:lvlJc w:val="left"/>
      <w:pPr>
        <w:ind w:left="3803" w:hanging="140"/>
      </w:pPr>
      <w:rPr>
        <w:rFonts w:hint="default"/>
        <w:lang w:val="ro-RO" w:eastAsia="en-US" w:bidi="ar-SA"/>
      </w:rPr>
    </w:lvl>
    <w:lvl w:ilvl="4" w:tplc="CB4E009A">
      <w:numFmt w:val="bullet"/>
      <w:lvlText w:val="•"/>
      <w:lvlJc w:val="left"/>
      <w:pPr>
        <w:ind w:left="4838" w:hanging="140"/>
      </w:pPr>
      <w:rPr>
        <w:rFonts w:hint="default"/>
        <w:lang w:val="ro-RO" w:eastAsia="en-US" w:bidi="ar-SA"/>
      </w:rPr>
    </w:lvl>
    <w:lvl w:ilvl="5" w:tplc="75C4756E">
      <w:numFmt w:val="bullet"/>
      <w:lvlText w:val="•"/>
      <w:lvlJc w:val="left"/>
      <w:pPr>
        <w:ind w:left="5873" w:hanging="140"/>
      </w:pPr>
      <w:rPr>
        <w:rFonts w:hint="default"/>
        <w:lang w:val="ro-RO" w:eastAsia="en-US" w:bidi="ar-SA"/>
      </w:rPr>
    </w:lvl>
    <w:lvl w:ilvl="6" w:tplc="671628EA">
      <w:numFmt w:val="bullet"/>
      <w:lvlText w:val="•"/>
      <w:lvlJc w:val="left"/>
      <w:pPr>
        <w:ind w:left="6907" w:hanging="140"/>
      </w:pPr>
      <w:rPr>
        <w:rFonts w:hint="default"/>
        <w:lang w:val="ro-RO" w:eastAsia="en-US" w:bidi="ar-SA"/>
      </w:rPr>
    </w:lvl>
    <w:lvl w:ilvl="7" w:tplc="F4A4E64C">
      <w:numFmt w:val="bullet"/>
      <w:lvlText w:val="•"/>
      <w:lvlJc w:val="left"/>
      <w:pPr>
        <w:ind w:left="7942" w:hanging="140"/>
      </w:pPr>
      <w:rPr>
        <w:rFonts w:hint="default"/>
        <w:lang w:val="ro-RO" w:eastAsia="en-US" w:bidi="ar-SA"/>
      </w:rPr>
    </w:lvl>
    <w:lvl w:ilvl="8" w:tplc="A1EAFB86">
      <w:numFmt w:val="bullet"/>
      <w:lvlText w:val="•"/>
      <w:lvlJc w:val="left"/>
      <w:pPr>
        <w:ind w:left="8977" w:hanging="140"/>
      </w:pPr>
      <w:rPr>
        <w:rFonts w:hint="default"/>
        <w:lang w:val="ro-RO" w:eastAsia="en-US" w:bidi="ar-SA"/>
      </w:rPr>
    </w:lvl>
  </w:abstractNum>
  <w:abstractNum w:abstractNumId="97">
    <w:nsid w:val="61177247"/>
    <w:multiLevelType w:val="hybridMultilevel"/>
    <w:tmpl w:val="9ED245C2"/>
    <w:lvl w:ilvl="0" w:tplc="766ED50E">
      <w:numFmt w:val="bullet"/>
      <w:lvlText w:val=""/>
      <w:lvlJc w:val="left"/>
      <w:pPr>
        <w:ind w:left="1542" w:hanging="356"/>
      </w:pPr>
      <w:rPr>
        <w:rFonts w:ascii="Wingdings" w:eastAsia="Wingdings" w:hAnsi="Wingdings" w:cs="Wingdings" w:hint="default"/>
        <w:b w:val="0"/>
        <w:bCs w:val="0"/>
        <w:i w:val="0"/>
        <w:iCs w:val="0"/>
        <w:w w:val="100"/>
        <w:sz w:val="24"/>
        <w:szCs w:val="24"/>
        <w:lang w:val="ro-RO" w:eastAsia="en-US" w:bidi="ar-SA"/>
      </w:rPr>
    </w:lvl>
    <w:lvl w:ilvl="1" w:tplc="036E00BA">
      <w:numFmt w:val="bullet"/>
      <w:lvlText w:val="•"/>
      <w:lvlJc w:val="left"/>
      <w:pPr>
        <w:ind w:left="2490" w:hanging="356"/>
      </w:pPr>
      <w:rPr>
        <w:rFonts w:hint="default"/>
        <w:lang w:val="ro-RO" w:eastAsia="en-US" w:bidi="ar-SA"/>
      </w:rPr>
    </w:lvl>
    <w:lvl w:ilvl="2" w:tplc="4FA25D64">
      <w:numFmt w:val="bullet"/>
      <w:lvlText w:val="•"/>
      <w:lvlJc w:val="left"/>
      <w:pPr>
        <w:ind w:left="3441" w:hanging="356"/>
      </w:pPr>
      <w:rPr>
        <w:rFonts w:hint="default"/>
        <w:lang w:val="ro-RO" w:eastAsia="en-US" w:bidi="ar-SA"/>
      </w:rPr>
    </w:lvl>
    <w:lvl w:ilvl="3" w:tplc="535E9282">
      <w:numFmt w:val="bullet"/>
      <w:lvlText w:val="•"/>
      <w:lvlJc w:val="left"/>
      <w:pPr>
        <w:ind w:left="4391" w:hanging="356"/>
      </w:pPr>
      <w:rPr>
        <w:rFonts w:hint="default"/>
        <w:lang w:val="ro-RO" w:eastAsia="en-US" w:bidi="ar-SA"/>
      </w:rPr>
    </w:lvl>
    <w:lvl w:ilvl="4" w:tplc="F36E63F6">
      <w:numFmt w:val="bullet"/>
      <w:lvlText w:val="•"/>
      <w:lvlJc w:val="left"/>
      <w:pPr>
        <w:ind w:left="5342" w:hanging="356"/>
      </w:pPr>
      <w:rPr>
        <w:rFonts w:hint="default"/>
        <w:lang w:val="ro-RO" w:eastAsia="en-US" w:bidi="ar-SA"/>
      </w:rPr>
    </w:lvl>
    <w:lvl w:ilvl="5" w:tplc="67582F6C">
      <w:numFmt w:val="bullet"/>
      <w:lvlText w:val="•"/>
      <w:lvlJc w:val="left"/>
      <w:pPr>
        <w:ind w:left="6293" w:hanging="356"/>
      </w:pPr>
      <w:rPr>
        <w:rFonts w:hint="default"/>
        <w:lang w:val="ro-RO" w:eastAsia="en-US" w:bidi="ar-SA"/>
      </w:rPr>
    </w:lvl>
    <w:lvl w:ilvl="6" w:tplc="BA280C94">
      <w:numFmt w:val="bullet"/>
      <w:lvlText w:val="•"/>
      <w:lvlJc w:val="left"/>
      <w:pPr>
        <w:ind w:left="7243" w:hanging="356"/>
      </w:pPr>
      <w:rPr>
        <w:rFonts w:hint="default"/>
        <w:lang w:val="ro-RO" w:eastAsia="en-US" w:bidi="ar-SA"/>
      </w:rPr>
    </w:lvl>
    <w:lvl w:ilvl="7" w:tplc="D540AE84">
      <w:numFmt w:val="bullet"/>
      <w:lvlText w:val="•"/>
      <w:lvlJc w:val="left"/>
      <w:pPr>
        <w:ind w:left="8194" w:hanging="356"/>
      </w:pPr>
      <w:rPr>
        <w:rFonts w:hint="default"/>
        <w:lang w:val="ro-RO" w:eastAsia="en-US" w:bidi="ar-SA"/>
      </w:rPr>
    </w:lvl>
    <w:lvl w:ilvl="8" w:tplc="8E9EB2D6">
      <w:numFmt w:val="bullet"/>
      <w:lvlText w:val="•"/>
      <w:lvlJc w:val="left"/>
      <w:pPr>
        <w:ind w:left="9145" w:hanging="356"/>
      </w:pPr>
      <w:rPr>
        <w:rFonts w:hint="default"/>
        <w:lang w:val="ro-RO" w:eastAsia="en-US" w:bidi="ar-SA"/>
      </w:rPr>
    </w:lvl>
  </w:abstractNum>
  <w:abstractNum w:abstractNumId="98">
    <w:nsid w:val="615F4153"/>
    <w:multiLevelType w:val="hybridMultilevel"/>
    <w:tmpl w:val="A7B2D816"/>
    <w:lvl w:ilvl="0" w:tplc="6EB8FFD4">
      <w:start w:val="1"/>
      <w:numFmt w:val="decimal"/>
      <w:lvlText w:val="%1."/>
      <w:lvlJc w:val="left"/>
      <w:pPr>
        <w:ind w:left="1511" w:hanging="240"/>
        <w:jc w:val="left"/>
      </w:pPr>
      <w:rPr>
        <w:rFonts w:ascii="Times New Roman" w:eastAsia="Times New Roman" w:hAnsi="Times New Roman" w:cs="Times New Roman" w:hint="default"/>
        <w:b/>
        <w:bCs/>
        <w:i w:val="0"/>
        <w:iCs w:val="0"/>
        <w:w w:val="100"/>
        <w:sz w:val="24"/>
        <w:szCs w:val="24"/>
        <w:lang w:val="ro-RO" w:eastAsia="en-US" w:bidi="ar-SA"/>
      </w:rPr>
    </w:lvl>
    <w:lvl w:ilvl="1" w:tplc="073AB3EE">
      <w:numFmt w:val="bullet"/>
      <w:lvlText w:val="-"/>
      <w:lvlJc w:val="left"/>
      <w:pPr>
        <w:ind w:left="1542" w:hanging="272"/>
      </w:pPr>
      <w:rPr>
        <w:rFonts w:ascii="Times New Roman" w:eastAsia="Times New Roman" w:hAnsi="Times New Roman" w:cs="Times New Roman" w:hint="default"/>
        <w:b w:val="0"/>
        <w:bCs w:val="0"/>
        <w:i w:val="0"/>
        <w:iCs w:val="0"/>
        <w:w w:val="99"/>
        <w:sz w:val="24"/>
        <w:szCs w:val="24"/>
        <w:lang w:val="ro-RO" w:eastAsia="en-US" w:bidi="ar-SA"/>
      </w:rPr>
    </w:lvl>
    <w:lvl w:ilvl="2" w:tplc="4504F82C">
      <w:numFmt w:val="bullet"/>
      <w:lvlText w:val="•"/>
      <w:lvlJc w:val="left"/>
      <w:pPr>
        <w:ind w:left="2596" w:hanging="272"/>
      </w:pPr>
      <w:rPr>
        <w:rFonts w:hint="default"/>
        <w:lang w:val="ro-RO" w:eastAsia="en-US" w:bidi="ar-SA"/>
      </w:rPr>
    </w:lvl>
    <w:lvl w:ilvl="3" w:tplc="740C7210">
      <w:numFmt w:val="bullet"/>
      <w:lvlText w:val="•"/>
      <w:lvlJc w:val="left"/>
      <w:pPr>
        <w:ind w:left="3652" w:hanging="272"/>
      </w:pPr>
      <w:rPr>
        <w:rFonts w:hint="default"/>
        <w:lang w:val="ro-RO" w:eastAsia="en-US" w:bidi="ar-SA"/>
      </w:rPr>
    </w:lvl>
    <w:lvl w:ilvl="4" w:tplc="3DA09E7C">
      <w:numFmt w:val="bullet"/>
      <w:lvlText w:val="•"/>
      <w:lvlJc w:val="left"/>
      <w:pPr>
        <w:ind w:left="4708" w:hanging="272"/>
      </w:pPr>
      <w:rPr>
        <w:rFonts w:hint="default"/>
        <w:lang w:val="ro-RO" w:eastAsia="en-US" w:bidi="ar-SA"/>
      </w:rPr>
    </w:lvl>
    <w:lvl w:ilvl="5" w:tplc="AC70F8AA">
      <w:numFmt w:val="bullet"/>
      <w:lvlText w:val="•"/>
      <w:lvlJc w:val="left"/>
      <w:pPr>
        <w:ind w:left="5765" w:hanging="272"/>
      </w:pPr>
      <w:rPr>
        <w:rFonts w:hint="default"/>
        <w:lang w:val="ro-RO" w:eastAsia="en-US" w:bidi="ar-SA"/>
      </w:rPr>
    </w:lvl>
    <w:lvl w:ilvl="6" w:tplc="25C440E6">
      <w:numFmt w:val="bullet"/>
      <w:lvlText w:val="•"/>
      <w:lvlJc w:val="left"/>
      <w:pPr>
        <w:ind w:left="6821" w:hanging="272"/>
      </w:pPr>
      <w:rPr>
        <w:rFonts w:hint="default"/>
        <w:lang w:val="ro-RO" w:eastAsia="en-US" w:bidi="ar-SA"/>
      </w:rPr>
    </w:lvl>
    <w:lvl w:ilvl="7" w:tplc="370AFD3A">
      <w:numFmt w:val="bullet"/>
      <w:lvlText w:val="•"/>
      <w:lvlJc w:val="left"/>
      <w:pPr>
        <w:ind w:left="7877" w:hanging="272"/>
      </w:pPr>
      <w:rPr>
        <w:rFonts w:hint="default"/>
        <w:lang w:val="ro-RO" w:eastAsia="en-US" w:bidi="ar-SA"/>
      </w:rPr>
    </w:lvl>
    <w:lvl w:ilvl="8" w:tplc="2F88F706">
      <w:numFmt w:val="bullet"/>
      <w:lvlText w:val="•"/>
      <w:lvlJc w:val="left"/>
      <w:pPr>
        <w:ind w:left="8933" w:hanging="272"/>
      </w:pPr>
      <w:rPr>
        <w:rFonts w:hint="default"/>
        <w:lang w:val="ro-RO" w:eastAsia="en-US" w:bidi="ar-SA"/>
      </w:rPr>
    </w:lvl>
  </w:abstractNum>
  <w:abstractNum w:abstractNumId="99">
    <w:nsid w:val="64927725"/>
    <w:multiLevelType w:val="hybridMultilevel"/>
    <w:tmpl w:val="17D4A61E"/>
    <w:lvl w:ilvl="0" w:tplc="7666C2CA">
      <w:start w:val="1"/>
      <w:numFmt w:val="decimal"/>
      <w:lvlText w:val="%1."/>
      <w:lvlJc w:val="left"/>
      <w:pPr>
        <w:ind w:left="1271" w:hanging="360"/>
        <w:jc w:val="left"/>
      </w:pPr>
      <w:rPr>
        <w:rFonts w:ascii="Times New Roman" w:eastAsia="Times New Roman" w:hAnsi="Times New Roman" w:cs="Times New Roman" w:hint="default"/>
        <w:b w:val="0"/>
        <w:bCs w:val="0"/>
        <w:i w:val="0"/>
        <w:iCs w:val="0"/>
        <w:w w:val="100"/>
        <w:sz w:val="24"/>
        <w:szCs w:val="24"/>
        <w:lang w:val="ro-RO" w:eastAsia="en-US" w:bidi="ar-SA"/>
      </w:rPr>
    </w:lvl>
    <w:lvl w:ilvl="1" w:tplc="30EA07E0">
      <w:numFmt w:val="bullet"/>
      <w:lvlText w:val="•"/>
      <w:lvlJc w:val="left"/>
      <w:pPr>
        <w:ind w:left="2256" w:hanging="360"/>
      </w:pPr>
      <w:rPr>
        <w:rFonts w:hint="default"/>
        <w:lang w:val="ro-RO" w:eastAsia="en-US" w:bidi="ar-SA"/>
      </w:rPr>
    </w:lvl>
    <w:lvl w:ilvl="2" w:tplc="A112D91C">
      <w:numFmt w:val="bullet"/>
      <w:lvlText w:val="•"/>
      <w:lvlJc w:val="left"/>
      <w:pPr>
        <w:ind w:left="3233" w:hanging="360"/>
      </w:pPr>
      <w:rPr>
        <w:rFonts w:hint="default"/>
        <w:lang w:val="ro-RO" w:eastAsia="en-US" w:bidi="ar-SA"/>
      </w:rPr>
    </w:lvl>
    <w:lvl w:ilvl="3" w:tplc="93C20C24">
      <w:numFmt w:val="bullet"/>
      <w:lvlText w:val="•"/>
      <w:lvlJc w:val="left"/>
      <w:pPr>
        <w:ind w:left="4209" w:hanging="360"/>
      </w:pPr>
      <w:rPr>
        <w:rFonts w:hint="default"/>
        <w:lang w:val="ro-RO" w:eastAsia="en-US" w:bidi="ar-SA"/>
      </w:rPr>
    </w:lvl>
    <w:lvl w:ilvl="4" w:tplc="01BA8862">
      <w:numFmt w:val="bullet"/>
      <w:lvlText w:val="•"/>
      <w:lvlJc w:val="left"/>
      <w:pPr>
        <w:ind w:left="5186" w:hanging="360"/>
      </w:pPr>
      <w:rPr>
        <w:rFonts w:hint="default"/>
        <w:lang w:val="ro-RO" w:eastAsia="en-US" w:bidi="ar-SA"/>
      </w:rPr>
    </w:lvl>
    <w:lvl w:ilvl="5" w:tplc="A65CB35A">
      <w:numFmt w:val="bullet"/>
      <w:lvlText w:val="•"/>
      <w:lvlJc w:val="left"/>
      <w:pPr>
        <w:ind w:left="6163" w:hanging="360"/>
      </w:pPr>
      <w:rPr>
        <w:rFonts w:hint="default"/>
        <w:lang w:val="ro-RO" w:eastAsia="en-US" w:bidi="ar-SA"/>
      </w:rPr>
    </w:lvl>
    <w:lvl w:ilvl="6" w:tplc="38268E58">
      <w:numFmt w:val="bullet"/>
      <w:lvlText w:val="•"/>
      <w:lvlJc w:val="left"/>
      <w:pPr>
        <w:ind w:left="7139" w:hanging="360"/>
      </w:pPr>
      <w:rPr>
        <w:rFonts w:hint="default"/>
        <w:lang w:val="ro-RO" w:eastAsia="en-US" w:bidi="ar-SA"/>
      </w:rPr>
    </w:lvl>
    <w:lvl w:ilvl="7" w:tplc="61CC4E96">
      <w:numFmt w:val="bullet"/>
      <w:lvlText w:val="•"/>
      <w:lvlJc w:val="left"/>
      <w:pPr>
        <w:ind w:left="8116" w:hanging="360"/>
      </w:pPr>
      <w:rPr>
        <w:rFonts w:hint="default"/>
        <w:lang w:val="ro-RO" w:eastAsia="en-US" w:bidi="ar-SA"/>
      </w:rPr>
    </w:lvl>
    <w:lvl w:ilvl="8" w:tplc="2F0AF162">
      <w:numFmt w:val="bullet"/>
      <w:lvlText w:val="•"/>
      <w:lvlJc w:val="left"/>
      <w:pPr>
        <w:ind w:left="9093" w:hanging="360"/>
      </w:pPr>
      <w:rPr>
        <w:rFonts w:hint="default"/>
        <w:lang w:val="ro-RO" w:eastAsia="en-US" w:bidi="ar-SA"/>
      </w:rPr>
    </w:lvl>
  </w:abstractNum>
  <w:abstractNum w:abstractNumId="100">
    <w:nsid w:val="64F37BE0"/>
    <w:multiLevelType w:val="hybridMultilevel"/>
    <w:tmpl w:val="2A3CAACE"/>
    <w:lvl w:ilvl="0" w:tplc="0C7EBE1E">
      <w:numFmt w:val="bullet"/>
      <w:lvlText w:val="•"/>
      <w:lvlJc w:val="left"/>
      <w:pPr>
        <w:ind w:left="524" w:hanging="204"/>
      </w:pPr>
      <w:rPr>
        <w:rFonts w:ascii="Times New Roman" w:eastAsia="Times New Roman" w:hAnsi="Times New Roman" w:cs="Times New Roman" w:hint="default"/>
        <w:b w:val="0"/>
        <w:bCs w:val="0"/>
        <w:i w:val="0"/>
        <w:iCs w:val="0"/>
        <w:w w:val="100"/>
        <w:sz w:val="24"/>
        <w:szCs w:val="24"/>
        <w:lang w:val="ro-RO" w:eastAsia="en-US" w:bidi="ar-SA"/>
      </w:rPr>
    </w:lvl>
    <w:lvl w:ilvl="1" w:tplc="FDB8368A">
      <w:numFmt w:val="bullet"/>
      <w:lvlText w:val="•"/>
      <w:lvlJc w:val="left"/>
      <w:pPr>
        <w:ind w:left="551" w:hanging="159"/>
      </w:pPr>
      <w:rPr>
        <w:rFonts w:ascii="Times New Roman" w:eastAsia="Times New Roman" w:hAnsi="Times New Roman" w:cs="Times New Roman" w:hint="default"/>
        <w:b w:val="0"/>
        <w:bCs w:val="0"/>
        <w:i w:val="0"/>
        <w:iCs w:val="0"/>
        <w:w w:val="100"/>
        <w:sz w:val="24"/>
        <w:szCs w:val="24"/>
        <w:lang w:val="ro-RO" w:eastAsia="en-US" w:bidi="ar-SA"/>
      </w:rPr>
    </w:lvl>
    <w:lvl w:ilvl="2" w:tplc="CF5488A6">
      <w:numFmt w:val="bullet"/>
      <w:lvlText w:val="•"/>
      <w:lvlJc w:val="left"/>
      <w:pPr>
        <w:ind w:left="1619" w:hanging="159"/>
      </w:pPr>
      <w:rPr>
        <w:rFonts w:hint="default"/>
        <w:lang w:val="ro-RO" w:eastAsia="en-US" w:bidi="ar-SA"/>
      </w:rPr>
    </w:lvl>
    <w:lvl w:ilvl="3" w:tplc="EA72DB66">
      <w:numFmt w:val="bullet"/>
      <w:lvlText w:val="•"/>
      <w:lvlJc w:val="left"/>
      <w:pPr>
        <w:ind w:left="2678" w:hanging="159"/>
      </w:pPr>
      <w:rPr>
        <w:rFonts w:hint="default"/>
        <w:lang w:val="ro-RO" w:eastAsia="en-US" w:bidi="ar-SA"/>
      </w:rPr>
    </w:lvl>
    <w:lvl w:ilvl="4" w:tplc="782A56E6">
      <w:numFmt w:val="bullet"/>
      <w:lvlText w:val="•"/>
      <w:lvlJc w:val="left"/>
      <w:pPr>
        <w:ind w:left="3738" w:hanging="159"/>
      </w:pPr>
      <w:rPr>
        <w:rFonts w:hint="default"/>
        <w:lang w:val="ro-RO" w:eastAsia="en-US" w:bidi="ar-SA"/>
      </w:rPr>
    </w:lvl>
    <w:lvl w:ilvl="5" w:tplc="213A1D24">
      <w:numFmt w:val="bullet"/>
      <w:lvlText w:val="•"/>
      <w:lvlJc w:val="left"/>
      <w:pPr>
        <w:ind w:left="4797" w:hanging="159"/>
      </w:pPr>
      <w:rPr>
        <w:rFonts w:hint="default"/>
        <w:lang w:val="ro-RO" w:eastAsia="en-US" w:bidi="ar-SA"/>
      </w:rPr>
    </w:lvl>
    <w:lvl w:ilvl="6" w:tplc="620A9D7A">
      <w:numFmt w:val="bullet"/>
      <w:lvlText w:val="•"/>
      <w:lvlJc w:val="left"/>
      <w:pPr>
        <w:ind w:left="5857" w:hanging="159"/>
      </w:pPr>
      <w:rPr>
        <w:rFonts w:hint="default"/>
        <w:lang w:val="ro-RO" w:eastAsia="en-US" w:bidi="ar-SA"/>
      </w:rPr>
    </w:lvl>
    <w:lvl w:ilvl="7" w:tplc="C568C39A">
      <w:numFmt w:val="bullet"/>
      <w:lvlText w:val="•"/>
      <w:lvlJc w:val="left"/>
      <w:pPr>
        <w:ind w:left="6916" w:hanging="159"/>
      </w:pPr>
      <w:rPr>
        <w:rFonts w:hint="default"/>
        <w:lang w:val="ro-RO" w:eastAsia="en-US" w:bidi="ar-SA"/>
      </w:rPr>
    </w:lvl>
    <w:lvl w:ilvl="8" w:tplc="8AEE5686">
      <w:numFmt w:val="bullet"/>
      <w:lvlText w:val="•"/>
      <w:lvlJc w:val="left"/>
      <w:pPr>
        <w:ind w:left="7976" w:hanging="159"/>
      </w:pPr>
      <w:rPr>
        <w:rFonts w:hint="default"/>
        <w:lang w:val="ro-RO" w:eastAsia="en-US" w:bidi="ar-SA"/>
      </w:rPr>
    </w:lvl>
  </w:abstractNum>
  <w:abstractNum w:abstractNumId="101">
    <w:nsid w:val="66F17468"/>
    <w:multiLevelType w:val="hybridMultilevel"/>
    <w:tmpl w:val="33F8326A"/>
    <w:lvl w:ilvl="0" w:tplc="7C3CADE0">
      <w:numFmt w:val="bullet"/>
      <w:lvlText w:val="-"/>
      <w:lvlJc w:val="left"/>
      <w:pPr>
        <w:ind w:left="1271" w:hanging="360"/>
      </w:pPr>
      <w:rPr>
        <w:rFonts w:ascii="Arial" w:eastAsia="Arial" w:hAnsi="Arial" w:cs="Arial" w:hint="default"/>
        <w:b w:val="0"/>
        <w:bCs w:val="0"/>
        <w:i w:val="0"/>
        <w:iCs w:val="0"/>
        <w:w w:val="99"/>
        <w:sz w:val="24"/>
        <w:szCs w:val="24"/>
        <w:lang w:val="ro-RO" w:eastAsia="en-US" w:bidi="ar-SA"/>
      </w:rPr>
    </w:lvl>
    <w:lvl w:ilvl="1" w:tplc="DF902262">
      <w:numFmt w:val="bullet"/>
      <w:lvlText w:val="•"/>
      <w:lvlJc w:val="left"/>
      <w:pPr>
        <w:ind w:left="2256" w:hanging="360"/>
      </w:pPr>
      <w:rPr>
        <w:rFonts w:hint="default"/>
        <w:lang w:val="ro-RO" w:eastAsia="en-US" w:bidi="ar-SA"/>
      </w:rPr>
    </w:lvl>
    <w:lvl w:ilvl="2" w:tplc="72A81D0E">
      <w:numFmt w:val="bullet"/>
      <w:lvlText w:val="•"/>
      <w:lvlJc w:val="left"/>
      <w:pPr>
        <w:ind w:left="3233" w:hanging="360"/>
      </w:pPr>
      <w:rPr>
        <w:rFonts w:hint="default"/>
        <w:lang w:val="ro-RO" w:eastAsia="en-US" w:bidi="ar-SA"/>
      </w:rPr>
    </w:lvl>
    <w:lvl w:ilvl="3" w:tplc="1B32C082">
      <w:numFmt w:val="bullet"/>
      <w:lvlText w:val="•"/>
      <w:lvlJc w:val="left"/>
      <w:pPr>
        <w:ind w:left="4209" w:hanging="360"/>
      </w:pPr>
      <w:rPr>
        <w:rFonts w:hint="default"/>
        <w:lang w:val="ro-RO" w:eastAsia="en-US" w:bidi="ar-SA"/>
      </w:rPr>
    </w:lvl>
    <w:lvl w:ilvl="4" w:tplc="C780FA2A">
      <w:numFmt w:val="bullet"/>
      <w:lvlText w:val="•"/>
      <w:lvlJc w:val="left"/>
      <w:pPr>
        <w:ind w:left="5186" w:hanging="360"/>
      </w:pPr>
      <w:rPr>
        <w:rFonts w:hint="default"/>
        <w:lang w:val="ro-RO" w:eastAsia="en-US" w:bidi="ar-SA"/>
      </w:rPr>
    </w:lvl>
    <w:lvl w:ilvl="5" w:tplc="D652825A">
      <w:numFmt w:val="bullet"/>
      <w:lvlText w:val="•"/>
      <w:lvlJc w:val="left"/>
      <w:pPr>
        <w:ind w:left="6163" w:hanging="360"/>
      </w:pPr>
      <w:rPr>
        <w:rFonts w:hint="default"/>
        <w:lang w:val="ro-RO" w:eastAsia="en-US" w:bidi="ar-SA"/>
      </w:rPr>
    </w:lvl>
    <w:lvl w:ilvl="6" w:tplc="5D12F9C8">
      <w:numFmt w:val="bullet"/>
      <w:lvlText w:val="•"/>
      <w:lvlJc w:val="left"/>
      <w:pPr>
        <w:ind w:left="7139" w:hanging="360"/>
      </w:pPr>
      <w:rPr>
        <w:rFonts w:hint="default"/>
        <w:lang w:val="ro-RO" w:eastAsia="en-US" w:bidi="ar-SA"/>
      </w:rPr>
    </w:lvl>
    <w:lvl w:ilvl="7" w:tplc="3A38C092">
      <w:numFmt w:val="bullet"/>
      <w:lvlText w:val="•"/>
      <w:lvlJc w:val="left"/>
      <w:pPr>
        <w:ind w:left="8116" w:hanging="360"/>
      </w:pPr>
      <w:rPr>
        <w:rFonts w:hint="default"/>
        <w:lang w:val="ro-RO" w:eastAsia="en-US" w:bidi="ar-SA"/>
      </w:rPr>
    </w:lvl>
    <w:lvl w:ilvl="8" w:tplc="347856DC">
      <w:numFmt w:val="bullet"/>
      <w:lvlText w:val="•"/>
      <w:lvlJc w:val="left"/>
      <w:pPr>
        <w:ind w:left="9093" w:hanging="360"/>
      </w:pPr>
      <w:rPr>
        <w:rFonts w:hint="default"/>
        <w:lang w:val="ro-RO" w:eastAsia="en-US" w:bidi="ar-SA"/>
      </w:rPr>
    </w:lvl>
  </w:abstractNum>
  <w:abstractNum w:abstractNumId="102">
    <w:nsid w:val="687222B4"/>
    <w:multiLevelType w:val="hybridMultilevel"/>
    <w:tmpl w:val="FDE86476"/>
    <w:lvl w:ilvl="0" w:tplc="635051BE">
      <w:start w:val="1"/>
      <w:numFmt w:val="lowerLetter"/>
      <w:lvlText w:val="%1."/>
      <w:lvlJc w:val="left"/>
      <w:pPr>
        <w:ind w:left="1497" w:hanging="22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6ED09014">
      <w:numFmt w:val="bullet"/>
      <w:lvlText w:val="•"/>
      <w:lvlJc w:val="left"/>
      <w:pPr>
        <w:ind w:left="2454" w:hanging="226"/>
      </w:pPr>
      <w:rPr>
        <w:rFonts w:hint="default"/>
        <w:lang w:val="ro-RO" w:eastAsia="en-US" w:bidi="ar-SA"/>
      </w:rPr>
    </w:lvl>
    <w:lvl w:ilvl="2" w:tplc="F17A7656">
      <w:numFmt w:val="bullet"/>
      <w:lvlText w:val="•"/>
      <w:lvlJc w:val="left"/>
      <w:pPr>
        <w:ind w:left="3409" w:hanging="226"/>
      </w:pPr>
      <w:rPr>
        <w:rFonts w:hint="default"/>
        <w:lang w:val="ro-RO" w:eastAsia="en-US" w:bidi="ar-SA"/>
      </w:rPr>
    </w:lvl>
    <w:lvl w:ilvl="3" w:tplc="2806D5E6">
      <w:numFmt w:val="bullet"/>
      <w:lvlText w:val="•"/>
      <w:lvlJc w:val="left"/>
      <w:pPr>
        <w:ind w:left="4363" w:hanging="226"/>
      </w:pPr>
      <w:rPr>
        <w:rFonts w:hint="default"/>
        <w:lang w:val="ro-RO" w:eastAsia="en-US" w:bidi="ar-SA"/>
      </w:rPr>
    </w:lvl>
    <w:lvl w:ilvl="4" w:tplc="73E8F44E">
      <w:numFmt w:val="bullet"/>
      <w:lvlText w:val="•"/>
      <w:lvlJc w:val="left"/>
      <w:pPr>
        <w:ind w:left="5318" w:hanging="226"/>
      </w:pPr>
      <w:rPr>
        <w:rFonts w:hint="default"/>
        <w:lang w:val="ro-RO" w:eastAsia="en-US" w:bidi="ar-SA"/>
      </w:rPr>
    </w:lvl>
    <w:lvl w:ilvl="5" w:tplc="15EE8FF0">
      <w:numFmt w:val="bullet"/>
      <w:lvlText w:val="•"/>
      <w:lvlJc w:val="left"/>
      <w:pPr>
        <w:ind w:left="6273" w:hanging="226"/>
      </w:pPr>
      <w:rPr>
        <w:rFonts w:hint="default"/>
        <w:lang w:val="ro-RO" w:eastAsia="en-US" w:bidi="ar-SA"/>
      </w:rPr>
    </w:lvl>
    <w:lvl w:ilvl="6" w:tplc="6E6450AA">
      <w:numFmt w:val="bullet"/>
      <w:lvlText w:val="•"/>
      <w:lvlJc w:val="left"/>
      <w:pPr>
        <w:ind w:left="7227" w:hanging="226"/>
      </w:pPr>
      <w:rPr>
        <w:rFonts w:hint="default"/>
        <w:lang w:val="ro-RO" w:eastAsia="en-US" w:bidi="ar-SA"/>
      </w:rPr>
    </w:lvl>
    <w:lvl w:ilvl="7" w:tplc="10FE22CA">
      <w:numFmt w:val="bullet"/>
      <w:lvlText w:val="•"/>
      <w:lvlJc w:val="left"/>
      <w:pPr>
        <w:ind w:left="8182" w:hanging="226"/>
      </w:pPr>
      <w:rPr>
        <w:rFonts w:hint="default"/>
        <w:lang w:val="ro-RO" w:eastAsia="en-US" w:bidi="ar-SA"/>
      </w:rPr>
    </w:lvl>
    <w:lvl w:ilvl="8" w:tplc="0ECE61EC">
      <w:numFmt w:val="bullet"/>
      <w:lvlText w:val="•"/>
      <w:lvlJc w:val="left"/>
      <w:pPr>
        <w:ind w:left="9137" w:hanging="226"/>
      </w:pPr>
      <w:rPr>
        <w:rFonts w:hint="default"/>
        <w:lang w:val="ro-RO" w:eastAsia="en-US" w:bidi="ar-SA"/>
      </w:rPr>
    </w:lvl>
  </w:abstractNum>
  <w:abstractNum w:abstractNumId="103">
    <w:nsid w:val="6DC74696"/>
    <w:multiLevelType w:val="hybridMultilevel"/>
    <w:tmpl w:val="6C4C3E9A"/>
    <w:lvl w:ilvl="0" w:tplc="2EB43D5C">
      <w:numFmt w:val="bullet"/>
      <w:lvlText w:val=""/>
      <w:lvlJc w:val="left"/>
      <w:pPr>
        <w:ind w:left="551" w:hanging="874"/>
      </w:pPr>
      <w:rPr>
        <w:rFonts w:ascii="Wingdings" w:eastAsia="Wingdings" w:hAnsi="Wingdings" w:cs="Wingdings" w:hint="default"/>
        <w:b w:val="0"/>
        <w:bCs w:val="0"/>
        <w:i w:val="0"/>
        <w:iCs w:val="0"/>
        <w:w w:val="100"/>
        <w:sz w:val="24"/>
        <w:szCs w:val="24"/>
        <w:lang w:val="ro-RO" w:eastAsia="en-US" w:bidi="ar-SA"/>
      </w:rPr>
    </w:lvl>
    <w:lvl w:ilvl="1" w:tplc="4D1CB924">
      <w:numFmt w:val="bullet"/>
      <w:lvlText w:val="•"/>
      <w:lvlJc w:val="left"/>
      <w:pPr>
        <w:ind w:left="1608" w:hanging="874"/>
      </w:pPr>
      <w:rPr>
        <w:rFonts w:hint="default"/>
        <w:lang w:val="ro-RO" w:eastAsia="en-US" w:bidi="ar-SA"/>
      </w:rPr>
    </w:lvl>
    <w:lvl w:ilvl="2" w:tplc="4718E9DE">
      <w:numFmt w:val="bullet"/>
      <w:lvlText w:val="•"/>
      <w:lvlJc w:val="left"/>
      <w:pPr>
        <w:ind w:left="2657" w:hanging="874"/>
      </w:pPr>
      <w:rPr>
        <w:rFonts w:hint="default"/>
        <w:lang w:val="ro-RO" w:eastAsia="en-US" w:bidi="ar-SA"/>
      </w:rPr>
    </w:lvl>
    <w:lvl w:ilvl="3" w:tplc="67AA46BE">
      <w:numFmt w:val="bullet"/>
      <w:lvlText w:val="•"/>
      <w:lvlJc w:val="left"/>
      <w:pPr>
        <w:ind w:left="3705" w:hanging="874"/>
      </w:pPr>
      <w:rPr>
        <w:rFonts w:hint="default"/>
        <w:lang w:val="ro-RO" w:eastAsia="en-US" w:bidi="ar-SA"/>
      </w:rPr>
    </w:lvl>
    <w:lvl w:ilvl="4" w:tplc="70ACD822">
      <w:numFmt w:val="bullet"/>
      <w:lvlText w:val="•"/>
      <w:lvlJc w:val="left"/>
      <w:pPr>
        <w:ind w:left="4754" w:hanging="874"/>
      </w:pPr>
      <w:rPr>
        <w:rFonts w:hint="default"/>
        <w:lang w:val="ro-RO" w:eastAsia="en-US" w:bidi="ar-SA"/>
      </w:rPr>
    </w:lvl>
    <w:lvl w:ilvl="5" w:tplc="239C6646">
      <w:numFmt w:val="bullet"/>
      <w:lvlText w:val="•"/>
      <w:lvlJc w:val="left"/>
      <w:pPr>
        <w:ind w:left="5803" w:hanging="874"/>
      </w:pPr>
      <w:rPr>
        <w:rFonts w:hint="default"/>
        <w:lang w:val="ro-RO" w:eastAsia="en-US" w:bidi="ar-SA"/>
      </w:rPr>
    </w:lvl>
    <w:lvl w:ilvl="6" w:tplc="E1AE5FF0">
      <w:numFmt w:val="bullet"/>
      <w:lvlText w:val="•"/>
      <w:lvlJc w:val="left"/>
      <w:pPr>
        <w:ind w:left="6851" w:hanging="874"/>
      </w:pPr>
      <w:rPr>
        <w:rFonts w:hint="default"/>
        <w:lang w:val="ro-RO" w:eastAsia="en-US" w:bidi="ar-SA"/>
      </w:rPr>
    </w:lvl>
    <w:lvl w:ilvl="7" w:tplc="E9E47518">
      <w:numFmt w:val="bullet"/>
      <w:lvlText w:val="•"/>
      <w:lvlJc w:val="left"/>
      <w:pPr>
        <w:ind w:left="7900" w:hanging="874"/>
      </w:pPr>
      <w:rPr>
        <w:rFonts w:hint="default"/>
        <w:lang w:val="ro-RO" w:eastAsia="en-US" w:bidi="ar-SA"/>
      </w:rPr>
    </w:lvl>
    <w:lvl w:ilvl="8" w:tplc="7DBE795A">
      <w:numFmt w:val="bullet"/>
      <w:lvlText w:val="•"/>
      <w:lvlJc w:val="left"/>
      <w:pPr>
        <w:ind w:left="8949" w:hanging="874"/>
      </w:pPr>
      <w:rPr>
        <w:rFonts w:hint="default"/>
        <w:lang w:val="ro-RO" w:eastAsia="en-US" w:bidi="ar-SA"/>
      </w:rPr>
    </w:lvl>
  </w:abstractNum>
  <w:abstractNum w:abstractNumId="104">
    <w:nsid w:val="6FA7385D"/>
    <w:multiLevelType w:val="hybridMultilevel"/>
    <w:tmpl w:val="1E90DACC"/>
    <w:lvl w:ilvl="0" w:tplc="831EA2F2">
      <w:numFmt w:val="bullet"/>
      <w:lvlText w:val="•"/>
      <w:lvlJc w:val="left"/>
      <w:pPr>
        <w:ind w:left="272" w:hanging="555"/>
      </w:pPr>
      <w:rPr>
        <w:rFonts w:ascii="Times New Roman" w:eastAsia="Times New Roman" w:hAnsi="Times New Roman" w:cs="Times New Roman" w:hint="default"/>
        <w:b w:val="0"/>
        <w:bCs w:val="0"/>
        <w:i w:val="0"/>
        <w:iCs w:val="0"/>
        <w:w w:val="100"/>
        <w:sz w:val="24"/>
        <w:szCs w:val="24"/>
        <w:lang w:val="ro-RO" w:eastAsia="en-US" w:bidi="ar-SA"/>
      </w:rPr>
    </w:lvl>
    <w:lvl w:ilvl="1" w:tplc="CC183C1E">
      <w:numFmt w:val="bullet"/>
      <w:lvlText w:val="•"/>
      <w:lvlJc w:val="left"/>
      <w:pPr>
        <w:ind w:left="737" w:hanging="555"/>
      </w:pPr>
      <w:rPr>
        <w:rFonts w:hint="default"/>
        <w:lang w:val="ro-RO" w:eastAsia="en-US" w:bidi="ar-SA"/>
      </w:rPr>
    </w:lvl>
    <w:lvl w:ilvl="2" w:tplc="AFDE7568">
      <w:numFmt w:val="bullet"/>
      <w:lvlText w:val="•"/>
      <w:lvlJc w:val="left"/>
      <w:pPr>
        <w:ind w:left="1194" w:hanging="555"/>
      </w:pPr>
      <w:rPr>
        <w:rFonts w:hint="default"/>
        <w:lang w:val="ro-RO" w:eastAsia="en-US" w:bidi="ar-SA"/>
      </w:rPr>
    </w:lvl>
    <w:lvl w:ilvl="3" w:tplc="A5E0206E">
      <w:numFmt w:val="bullet"/>
      <w:lvlText w:val="•"/>
      <w:lvlJc w:val="left"/>
      <w:pPr>
        <w:ind w:left="1651" w:hanging="555"/>
      </w:pPr>
      <w:rPr>
        <w:rFonts w:hint="default"/>
        <w:lang w:val="ro-RO" w:eastAsia="en-US" w:bidi="ar-SA"/>
      </w:rPr>
    </w:lvl>
    <w:lvl w:ilvl="4" w:tplc="6BE487E4">
      <w:numFmt w:val="bullet"/>
      <w:lvlText w:val="•"/>
      <w:lvlJc w:val="left"/>
      <w:pPr>
        <w:ind w:left="2108" w:hanging="555"/>
      </w:pPr>
      <w:rPr>
        <w:rFonts w:hint="default"/>
        <w:lang w:val="ro-RO" w:eastAsia="en-US" w:bidi="ar-SA"/>
      </w:rPr>
    </w:lvl>
    <w:lvl w:ilvl="5" w:tplc="DD582F14">
      <w:numFmt w:val="bullet"/>
      <w:lvlText w:val="•"/>
      <w:lvlJc w:val="left"/>
      <w:pPr>
        <w:ind w:left="2565" w:hanging="555"/>
      </w:pPr>
      <w:rPr>
        <w:rFonts w:hint="default"/>
        <w:lang w:val="ro-RO" w:eastAsia="en-US" w:bidi="ar-SA"/>
      </w:rPr>
    </w:lvl>
    <w:lvl w:ilvl="6" w:tplc="885CC6AC">
      <w:numFmt w:val="bullet"/>
      <w:lvlText w:val="•"/>
      <w:lvlJc w:val="left"/>
      <w:pPr>
        <w:ind w:left="3022" w:hanging="555"/>
      </w:pPr>
      <w:rPr>
        <w:rFonts w:hint="default"/>
        <w:lang w:val="ro-RO" w:eastAsia="en-US" w:bidi="ar-SA"/>
      </w:rPr>
    </w:lvl>
    <w:lvl w:ilvl="7" w:tplc="2B64152C">
      <w:numFmt w:val="bullet"/>
      <w:lvlText w:val="•"/>
      <w:lvlJc w:val="left"/>
      <w:pPr>
        <w:ind w:left="3479" w:hanging="555"/>
      </w:pPr>
      <w:rPr>
        <w:rFonts w:hint="default"/>
        <w:lang w:val="ro-RO" w:eastAsia="en-US" w:bidi="ar-SA"/>
      </w:rPr>
    </w:lvl>
    <w:lvl w:ilvl="8" w:tplc="A562096A">
      <w:numFmt w:val="bullet"/>
      <w:lvlText w:val="•"/>
      <w:lvlJc w:val="left"/>
      <w:pPr>
        <w:ind w:left="3936" w:hanging="555"/>
      </w:pPr>
      <w:rPr>
        <w:rFonts w:hint="default"/>
        <w:lang w:val="ro-RO" w:eastAsia="en-US" w:bidi="ar-SA"/>
      </w:rPr>
    </w:lvl>
  </w:abstractNum>
  <w:abstractNum w:abstractNumId="105">
    <w:nsid w:val="70250B64"/>
    <w:multiLevelType w:val="multilevel"/>
    <w:tmpl w:val="65A4AC64"/>
    <w:lvl w:ilvl="0">
      <w:start w:val="6"/>
      <w:numFmt w:val="decimal"/>
      <w:lvlText w:val="%1"/>
      <w:lvlJc w:val="left"/>
      <w:pPr>
        <w:ind w:left="952" w:hanging="348"/>
        <w:jc w:val="left"/>
      </w:pPr>
      <w:rPr>
        <w:rFonts w:hint="default"/>
        <w:lang w:val="ro-RO" w:eastAsia="en-US" w:bidi="ar-SA"/>
      </w:rPr>
    </w:lvl>
    <w:lvl w:ilvl="1">
      <w:start w:val="1"/>
      <w:numFmt w:val="decimal"/>
      <w:lvlText w:val="%1.%2."/>
      <w:lvlJc w:val="left"/>
      <w:pPr>
        <w:ind w:left="952" w:hanging="348"/>
        <w:jc w:val="left"/>
      </w:pPr>
      <w:rPr>
        <w:rFonts w:hint="default"/>
        <w:spacing w:val="0"/>
        <w:w w:val="99"/>
        <w:lang w:val="ro-RO" w:eastAsia="en-US" w:bidi="ar-SA"/>
      </w:rPr>
    </w:lvl>
    <w:lvl w:ilvl="2">
      <w:numFmt w:val="bullet"/>
      <w:lvlText w:val="•"/>
      <w:lvlJc w:val="left"/>
      <w:pPr>
        <w:ind w:left="2977" w:hanging="348"/>
      </w:pPr>
      <w:rPr>
        <w:rFonts w:hint="default"/>
        <w:lang w:val="ro-RO" w:eastAsia="en-US" w:bidi="ar-SA"/>
      </w:rPr>
    </w:lvl>
    <w:lvl w:ilvl="3">
      <w:numFmt w:val="bullet"/>
      <w:lvlText w:val="•"/>
      <w:lvlJc w:val="left"/>
      <w:pPr>
        <w:ind w:left="3985" w:hanging="348"/>
      </w:pPr>
      <w:rPr>
        <w:rFonts w:hint="default"/>
        <w:lang w:val="ro-RO" w:eastAsia="en-US" w:bidi="ar-SA"/>
      </w:rPr>
    </w:lvl>
    <w:lvl w:ilvl="4">
      <w:numFmt w:val="bullet"/>
      <w:lvlText w:val="•"/>
      <w:lvlJc w:val="left"/>
      <w:pPr>
        <w:ind w:left="4994" w:hanging="348"/>
      </w:pPr>
      <w:rPr>
        <w:rFonts w:hint="default"/>
        <w:lang w:val="ro-RO" w:eastAsia="en-US" w:bidi="ar-SA"/>
      </w:rPr>
    </w:lvl>
    <w:lvl w:ilvl="5">
      <w:numFmt w:val="bullet"/>
      <w:lvlText w:val="•"/>
      <w:lvlJc w:val="left"/>
      <w:pPr>
        <w:ind w:left="6003" w:hanging="348"/>
      </w:pPr>
      <w:rPr>
        <w:rFonts w:hint="default"/>
        <w:lang w:val="ro-RO" w:eastAsia="en-US" w:bidi="ar-SA"/>
      </w:rPr>
    </w:lvl>
    <w:lvl w:ilvl="6">
      <w:numFmt w:val="bullet"/>
      <w:lvlText w:val="•"/>
      <w:lvlJc w:val="left"/>
      <w:pPr>
        <w:ind w:left="7011" w:hanging="348"/>
      </w:pPr>
      <w:rPr>
        <w:rFonts w:hint="default"/>
        <w:lang w:val="ro-RO" w:eastAsia="en-US" w:bidi="ar-SA"/>
      </w:rPr>
    </w:lvl>
    <w:lvl w:ilvl="7">
      <w:numFmt w:val="bullet"/>
      <w:lvlText w:val="•"/>
      <w:lvlJc w:val="left"/>
      <w:pPr>
        <w:ind w:left="8020" w:hanging="348"/>
      </w:pPr>
      <w:rPr>
        <w:rFonts w:hint="default"/>
        <w:lang w:val="ro-RO" w:eastAsia="en-US" w:bidi="ar-SA"/>
      </w:rPr>
    </w:lvl>
    <w:lvl w:ilvl="8">
      <w:numFmt w:val="bullet"/>
      <w:lvlText w:val="•"/>
      <w:lvlJc w:val="left"/>
      <w:pPr>
        <w:ind w:left="9029" w:hanging="348"/>
      </w:pPr>
      <w:rPr>
        <w:rFonts w:hint="default"/>
        <w:lang w:val="ro-RO" w:eastAsia="en-US" w:bidi="ar-SA"/>
      </w:rPr>
    </w:lvl>
  </w:abstractNum>
  <w:abstractNum w:abstractNumId="106">
    <w:nsid w:val="7096777D"/>
    <w:multiLevelType w:val="hybridMultilevel"/>
    <w:tmpl w:val="A2FADFA0"/>
    <w:lvl w:ilvl="0" w:tplc="99224C84">
      <w:numFmt w:val="bullet"/>
      <w:lvlText w:val="-"/>
      <w:lvlJc w:val="left"/>
      <w:pPr>
        <w:ind w:left="551" w:hanging="140"/>
      </w:pPr>
      <w:rPr>
        <w:rFonts w:ascii="Times New Roman" w:eastAsia="Times New Roman" w:hAnsi="Times New Roman" w:cs="Times New Roman" w:hint="default"/>
        <w:b w:val="0"/>
        <w:bCs w:val="0"/>
        <w:i w:val="0"/>
        <w:iCs w:val="0"/>
        <w:w w:val="99"/>
        <w:sz w:val="24"/>
        <w:szCs w:val="24"/>
        <w:lang w:val="ro-RO" w:eastAsia="en-US" w:bidi="ar-SA"/>
      </w:rPr>
    </w:lvl>
    <w:lvl w:ilvl="1" w:tplc="E6281FE8">
      <w:numFmt w:val="bullet"/>
      <w:lvlText w:val="•"/>
      <w:lvlJc w:val="left"/>
      <w:pPr>
        <w:ind w:left="1608" w:hanging="140"/>
      </w:pPr>
      <w:rPr>
        <w:rFonts w:hint="default"/>
        <w:lang w:val="ro-RO" w:eastAsia="en-US" w:bidi="ar-SA"/>
      </w:rPr>
    </w:lvl>
    <w:lvl w:ilvl="2" w:tplc="748EEBA0">
      <w:numFmt w:val="bullet"/>
      <w:lvlText w:val="•"/>
      <w:lvlJc w:val="left"/>
      <w:pPr>
        <w:ind w:left="2657" w:hanging="140"/>
      </w:pPr>
      <w:rPr>
        <w:rFonts w:hint="default"/>
        <w:lang w:val="ro-RO" w:eastAsia="en-US" w:bidi="ar-SA"/>
      </w:rPr>
    </w:lvl>
    <w:lvl w:ilvl="3" w:tplc="133ADD6A">
      <w:numFmt w:val="bullet"/>
      <w:lvlText w:val="•"/>
      <w:lvlJc w:val="left"/>
      <w:pPr>
        <w:ind w:left="3705" w:hanging="140"/>
      </w:pPr>
      <w:rPr>
        <w:rFonts w:hint="default"/>
        <w:lang w:val="ro-RO" w:eastAsia="en-US" w:bidi="ar-SA"/>
      </w:rPr>
    </w:lvl>
    <w:lvl w:ilvl="4" w:tplc="C96EF912">
      <w:numFmt w:val="bullet"/>
      <w:lvlText w:val="•"/>
      <w:lvlJc w:val="left"/>
      <w:pPr>
        <w:ind w:left="4754" w:hanging="140"/>
      </w:pPr>
      <w:rPr>
        <w:rFonts w:hint="default"/>
        <w:lang w:val="ro-RO" w:eastAsia="en-US" w:bidi="ar-SA"/>
      </w:rPr>
    </w:lvl>
    <w:lvl w:ilvl="5" w:tplc="AA7CFC5C">
      <w:numFmt w:val="bullet"/>
      <w:lvlText w:val="•"/>
      <w:lvlJc w:val="left"/>
      <w:pPr>
        <w:ind w:left="5803" w:hanging="140"/>
      </w:pPr>
      <w:rPr>
        <w:rFonts w:hint="default"/>
        <w:lang w:val="ro-RO" w:eastAsia="en-US" w:bidi="ar-SA"/>
      </w:rPr>
    </w:lvl>
    <w:lvl w:ilvl="6" w:tplc="F2D46B06">
      <w:numFmt w:val="bullet"/>
      <w:lvlText w:val="•"/>
      <w:lvlJc w:val="left"/>
      <w:pPr>
        <w:ind w:left="6851" w:hanging="140"/>
      </w:pPr>
      <w:rPr>
        <w:rFonts w:hint="default"/>
        <w:lang w:val="ro-RO" w:eastAsia="en-US" w:bidi="ar-SA"/>
      </w:rPr>
    </w:lvl>
    <w:lvl w:ilvl="7" w:tplc="65EA50B0">
      <w:numFmt w:val="bullet"/>
      <w:lvlText w:val="•"/>
      <w:lvlJc w:val="left"/>
      <w:pPr>
        <w:ind w:left="7900" w:hanging="140"/>
      </w:pPr>
      <w:rPr>
        <w:rFonts w:hint="default"/>
        <w:lang w:val="ro-RO" w:eastAsia="en-US" w:bidi="ar-SA"/>
      </w:rPr>
    </w:lvl>
    <w:lvl w:ilvl="8" w:tplc="CD2C9588">
      <w:numFmt w:val="bullet"/>
      <w:lvlText w:val="•"/>
      <w:lvlJc w:val="left"/>
      <w:pPr>
        <w:ind w:left="8949" w:hanging="140"/>
      </w:pPr>
      <w:rPr>
        <w:rFonts w:hint="default"/>
        <w:lang w:val="ro-RO" w:eastAsia="en-US" w:bidi="ar-SA"/>
      </w:rPr>
    </w:lvl>
  </w:abstractNum>
  <w:abstractNum w:abstractNumId="107">
    <w:nsid w:val="71A878A0"/>
    <w:multiLevelType w:val="hybridMultilevel"/>
    <w:tmpl w:val="C61811D2"/>
    <w:lvl w:ilvl="0" w:tplc="14E60414">
      <w:numFmt w:val="bullet"/>
      <w:lvlText w:val=""/>
      <w:lvlJc w:val="left"/>
      <w:pPr>
        <w:ind w:left="1362" w:hanging="272"/>
      </w:pPr>
      <w:rPr>
        <w:rFonts w:ascii="Wingdings" w:eastAsia="Wingdings" w:hAnsi="Wingdings" w:cs="Wingdings" w:hint="default"/>
        <w:b w:val="0"/>
        <w:bCs w:val="0"/>
        <w:i w:val="0"/>
        <w:iCs w:val="0"/>
        <w:w w:val="100"/>
        <w:sz w:val="24"/>
        <w:szCs w:val="24"/>
        <w:lang w:val="ro-RO" w:eastAsia="en-US" w:bidi="ar-SA"/>
      </w:rPr>
    </w:lvl>
    <w:lvl w:ilvl="1" w:tplc="D166D10E">
      <w:numFmt w:val="bullet"/>
      <w:lvlText w:val="•"/>
      <w:lvlJc w:val="left"/>
      <w:pPr>
        <w:ind w:left="2328" w:hanging="272"/>
      </w:pPr>
      <w:rPr>
        <w:rFonts w:hint="default"/>
        <w:lang w:val="ro-RO" w:eastAsia="en-US" w:bidi="ar-SA"/>
      </w:rPr>
    </w:lvl>
    <w:lvl w:ilvl="2" w:tplc="ACCEEC34">
      <w:numFmt w:val="bullet"/>
      <w:lvlText w:val="•"/>
      <w:lvlJc w:val="left"/>
      <w:pPr>
        <w:ind w:left="3297" w:hanging="272"/>
      </w:pPr>
      <w:rPr>
        <w:rFonts w:hint="default"/>
        <w:lang w:val="ro-RO" w:eastAsia="en-US" w:bidi="ar-SA"/>
      </w:rPr>
    </w:lvl>
    <w:lvl w:ilvl="3" w:tplc="49F0D7DE">
      <w:numFmt w:val="bullet"/>
      <w:lvlText w:val="•"/>
      <w:lvlJc w:val="left"/>
      <w:pPr>
        <w:ind w:left="4265" w:hanging="272"/>
      </w:pPr>
      <w:rPr>
        <w:rFonts w:hint="default"/>
        <w:lang w:val="ro-RO" w:eastAsia="en-US" w:bidi="ar-SA"/>
      </w:rPr>
    </w:lvl>
    <w:lvl w:ilvl="4" w:tplc="FC42F446">
      <w:numFmt w:val="bullet"/>
      <w:lvlText w:val="•"/>
      <w:lvlJc w:val="left"/>
      <w:pPr>
        <w:ind w:left="5234" w:hanging="272"/>
      </w:pPr>
      <w:rPr>
        <w:rFonts w:hint="default"/>
        <w:lang w:val="ro-RO" w:eastAsia="en-US" w:bidi="ar-SA"/>
      </w:rPr>
    </w:lvl>
    <w:lvl w:ilvl="5" w:tplc="C652C4DC">
      <w:numFmt w:val="bullet"/>
      <w:lvlText w:val="•"/>
      <w:lvlJc w:val="left"/>
      <w:pPr>
        <w:ind w:left="6203" w:hanging="272"/>
      </w:pPr>
      <w:rPr>
        <w:rFonts w:hint="default"/>
        <w:lang w:val="ro-RO" w:eastAsia="en-US" w:bidi="ar-SA"/>
      </w:rPr>
    </w:lvl>
    <w:lvl w:ilvl="6" w:tplc="C710383C">
      <w:numFmt w:val="bullet"/>
      <w:lvlText w:val="•"/>
      <w:lvlJc w:val="left"/>
      <w:pPr>
        <w:ind w:left="7171" w:hanging="272"/>
      </w:pPr>
      <w:rPr>
        <w:rFonts w:hint="default"/>
        <w:lang w:val="ro-RO" w:eastAsia="en-US" w:bidi="ar-SA"/>
      </w:rPr>
    </w:lvl>
    <w:lvl w:ilvl="7" w:tplc="BAC6BAD8">
      <w:numFmt w:val="bullet"/>
      <w:lvlText w:val="•"/>
      <w:lvlJc w:val="left"/>
      <w:pPr>
        <w:ind w:left="8140" w:hanging="272"/>
      </w:pPr>
      <w:rPr>
        <w:rFonts w:hint="default"/>
        <w:lang w:val="ro-RO" w:eastAsia="en-US" w:bidi="ar-SA"/>
      </w:rPr>
    </w:lvl>
    <w:lvl w:ilvl="8" w:tplc="6D605FE4">
      <w:numFmt w:val="bullet"/>
      <w:lvlText w:val="•"/>
      <w:lvlJc w:val="left"/>
      <w:pPr>
        <w:ind w:left="9109" w:hanging="272"/>
      </w:pPr>
      <w:rPr>
        <w:rFonts w:hint="default"/>
        <w:lang w:val="ro-RO" w:eastAsia="en-US" w:bidi="ar-SA"/>
      </w:rPr>
    </w:lvl>
  </w:abstractNum>
  <w:abstractNum w:abstractNumId="108">
    <w:nsid w:val="71D37874"/>
    <w:multiLevelType w:val="hybridMultilevel"/>
    <w:tmpl w:val="731C51DA"/>
    <w:lvl w:ilvl="0" w:tplc="8B466AFA">
      <w:numFmt w:val="bullet"/>
      <w:lvlText w:val="•"/>
      <w:lvlJc w:val="left"/>
      <w:pPr>
        <w:ind w:left="1542" w:hanging="272"/>
      </w:pPr>
      <w:rPr>
        <w:rFonts w:ascii="Times New Roman" w:eastAsia="Times New Roman" w:hAnsi="Times New Roman" w:cs="Times New Roman" w:hint="default"/>
        <w:b w:val="0"/>
        <w:bCs w:val="0"/>
        <w:i w:val="0"/>
        <w:iCs w:val="0"/>
        <w:w w:val="100"/>
        <w:sz w:val="24"/>
        <w:szCs w:val="24"/>
        <w:lang w:val="ro-RO" w:eastAsia="en-US" w:bidi="ar-SA"/>
      </w:rPr>
    </w:lvl>
    <w:lvl w:ilvl="1" w:tplc="9488CF6A">
      <w:numFmt w:val="bullet"/>
      <w:lvlText w:val="•"/>
      <w:lvlJc w:val="left"/>
      <w:pPr>
        <w:ind w:left="2490" w:hanging="272"/>
      </w:pPr>
      <w:rPr>
        <w:rFonts w:hint="default"/>
        <w:lang w:val="ro-RO" w:eastAsia="en-US" w:bidi="ar-SA"/>
      </w:rPr>
    </w:lvl>
    <w:lvl w:ilvl="2" w:tplc="8BB28C50">
      <w:numFmt w:val="bullet"/>
      <w:lvlText w:val="•"/>
      <w:lvlJc w:val="left"/>
      <w:pPr>
        <w:ind w:left="3441" w:hanging="272"/>
      </w:pPr>
      <w:rPr>
        <w:rFonts w:hint="default"/>
        <w:lang w:val="ro-RO" w:eastAsia="en-US" w:bidi="ar-SA"/>
      </w:rPr>
    </w:lvl>
    <w:lvl w:ilvl="3" w:tplc="6A8AA298">
      <w:numFmt w:val="bullet"/>
      <w:lvlText w:val="•"/>
      <w:lvlJc w:val="left"/>
      <w:pPr>
        <w:ind w:left="4391" w:hanging="272"/>
      </w:pPr>
      <w:rPr>
        <w:rFonts w:hint="default"/>
        <w:lang w:val="ro-RO" w:eastAsia="en-US" w:bidi="ar-SA"/>
      </w:rPr>
    </w:lvl>
    <w:lvl w:ilvl="4" w:tplc="0854C588">
      <w:numFmt w:val="bullet"/>
      <w:lvlText w:val="•"/>
      <w:lvlJc w:val="left"/>
      <w:pPr>
        <w:ind w:left="5342" w:hanging="272"/>
      </w:pPr>
      <w:rPr>
        <w:rFonts w:hint="default"/>
        <w:lang w:val="ro-RO" w:eastAsia="en-US" w:bidi="ar-SA"/>
      </w:rPr>
    </w:lvl>
    <w:lvl w:ilvl="5" w:tplc="96E086B2">
      <w:numFmt w:val="bullet"/>
      <w:lvlText w:val="•"/>
      <w:lvlJc w:val="left"/>
      <w:pPr>
        <w:ind w:left="6293" w:hanging="272"/>
      </w:pPr>
      <w:rPr>
        <w:rFonts w:hint="default"/>
        <w:lang w:val="ro-RO" w:eastAsia="en-US" w:bidi="ar-SA"/>
      </w:rPr>
    </w:lvl>
    <w:lvl w:ilvl="6" w:tplc="E7D2FCC6">
      <w:numFmt w:val="bullet"/>
      <w:lvlText w:val="•"/>
      <w:lvlJc w:val="left"/>
      <w:pPr>
        <w:ind w:left="7243" w:hanging="272"/>
      </w:pPr>
      <w:rPr>
        <w:rFonts w:hint="default"/>
        <w:lang w:val="ro-RO" w:eastAsia="en-US" w:bidi="ar-SA"/>
      </w:rPr>
    </w:lvl>
    <w:lvl w:ilvl="7" w:tplc="E00CE1F2">
      <w:numFmt w:val="bullet"/>
      <w:lvlText w:val="•"/>
      <w:lvlJc w:val="left"/>
      <w:pPr>
        <w:ind w:left="8194" w:hanging="272"/>
      </w:pPr>
      <w:rPr>
        <w:rFonts w:hint="default"/>
        <w:lang w:val="ro-RO" w:eastAsia="en-US" w:bidi="ar-SA"/>
      </w:rPr>
    </w:lvl>
    <w:lvl w:ilvl="8" w:tplc="8912F87C">
      <w:numFmt w:val="bullet"/>
      <w:lvlText w:val="•"/>
      <w:lvlJc w:val="left"/>
      <w:pPr>
        <w:ind w:left="9145" w:hanging="272"/>
      </w:pPr>
      <w:rPr>
        <w:rFonts w:hint="default"/>
        <w:lang w:val="ro-RO" w:eastAsia="en-US" w:bidi="ar-SA"/>
      </w:rPr>
    </w:lvl>
  </w:abstractNum>
  <w:abstractNum w:abstractNumId="109">
    <w:nsid w:val="729E6F4B"/>
    <w:multiLevelType w:val="hybridMultilevel"/>
    <w:tmpl w:val="AE685ADE"/>
    <w:lvl w:ilvl="0" w:tplc="73A28B6C">
      <w:numFmt w:val="bullet"/>
      <w:lvlText w:val="-"/>
      <w:lvlJc w:val="left"/>
      <w:pPr>
        <w:ind w:left="551" w:hanging="140"/>
      </w:pPr>
      <w:rPr>
        <w:rFonts w:ascii="Times New Roman" w:eastAsia="Times New Roman" w:hAnsi="Times New Roman" w:cs="Times New Roman" w:hint="default"/>
        <w:b w:val="0"/>
        <w:bCs w:val="0"/>
        <w:i w:val="0"/>
        <w:iCs w:val="0"/>
        <w:w w:val="99"/>
        <w:sz w:val="24"/>
        <w:szCs w:val="24"/>
        <w:lang w:val="ro-RO" w:eastAsia="en-US" w:bidi="ar-SA"/>
      </w:rPr>
    </w:lvl>
    <w:lvl w:ilvl="1" w:tplc="181676F8">
      <w:numFmt w:val="bullet"/>
      <w:lvlText w:val="•"/>
      <w:lvlJc w:val="left"/>
      <w:pPr>
        <w:ind w:left="1608" w:hanging="140"/>
      </w:pPr>
      <w:rPr>
        <w:rFonts w:hint="default"/>
        <w:lang w:val="ro-RO" w:eastAsia="en-US" w:bidi="ar-SA"/>
      </w:rPr>
    </w:lvl>
    <w:lvl w:ilvl="2" w:tplc="6E2C16CA">
      <w:numFmt w:val="bullet"/>
      <w:lvlText w:val="•"/>
      <w:lvlJc w:val="left"/>
      <w:pPr>
        <w:ind w:left="2657" w:hanging="140"/>
      </w:pPr>
      <w:rPr>
        <w:rFonts w:hint="default"/>
        <w:lang w:val="ro-RO" w:eastAsia="en-US" w:bidi="ar-SA"/>
      </w:rPr>
    </w:lvl>
    <w:lvl w:ilvl="3" w:tplc="A2EA9796">
      <w:numFmt w:val="bullet"/>
      <w:lvlText w:val="•"/>
      <w:lvlJc w:val="left"/>
      <w:pPr>
        <w:ind w:left="3705" w:hanging="140"/>
      </w:pPr>
      <w:rPr>
        <w:rFonts w:hint="default"/>
        <w:lang w:val="ro-RO" w:eastAsia="en-US" w:bidi="ar-SA"/>
      </w:rPr>
    </w:lvl>
    <w:lvl w:ilvl="4" w:tplc="CE4A8DE2">
      <w:numFmt w:val="bullet"/>
      <w:lvlText w:val="•"/>
      <w:lvlJc w:val="left"/>
      <w:pPr>
        <w:ind w:left="4754" w:hanging="140"/>
      </w:pPr>
      <w:rPr>
        <w:rFonts w:hint="default"/>
        <w:lang w:val="ro-RO" w:eastAsia="en-US" w:bidi="ar-SA"/>
      </w:rPr>
    </w:lvl>
    <w:lvl w:ilvl="5" w:tplc="9AC4C686">
      <w:numFmt w:val="bullet"/>
      <w:lvlText w:val="•"/>
      <w:lvlJc w:val="left"/>
      <w:pPr>
        <w:ind w:left="5803" w:hanging="140"/>
      </w:pPr>
      <w:rPr>
        <w:rFonts w:hint="default"/>
        <w:lang w:val="ro-RO" w:eastAsia="en-US" w:bidi="ar-SA"/>
      </w:rPr>
    </w:lvl>
    <w:lvl w:ilvl="6" w:tplc="7C9CE2AA">
      <w:numFmt w:val="bullet"/>
      <w:lvlText w:val="•"/>
      <w:lvlJc w:val="left"/>
      <w:pPr>
        <w:ind w:left="6851" w:hanging="140"/>
      </w:pPr>
      <w:rPr>
        <w:rFonts w:hint="default"/>
        <w:lang w:val="ro-RO" w:eastAsia="en-US" w:bidi="ar-SA"/>
      </w:rPr>
    </w:lvl>
    <w:lvl w:ilvl="7" w:tplc="26A02B34">
      <w:numFmt w:val="bullet"/>
      <w:lvlText w:val="•"/>
      <w:lvlJc w:val="left"/>
      <w:pPr>
        <w:ind w:left="7900" w:hanging="140"/>
      </w:pPr>
      <w:rPr>
        <w:rFonts w:hint="default"/>
        <w:lang w:val="ro-RO" w:eastAsia="en-US" w:bidi="ar-SA"/>
      </w:rPr>
    </w:lvl>
    <w:lvl w:ilvl="8" w:tplc="ED4ACB2A">
      <w:numFmt w:val="bullet"/>
      <w:lvlText w:val="•"/>
      <w:lvlJc w:val="left"/>
      <w:pPr>
        <w:ind w:left="8949" w:hanging="140"/>
      </w:pPr>
      <w:rPr>
        <w:rFonts w:hint="default"/>
        <w:lang w:val="ro-RO" w:eastAsia="en-US" w:bidi="ar-SA"/>
      </w:rPr>
    </w:lvl>
  </w:abstractNum>
  <w:abstractNum w:abstractNumId="110">
    <w:nsid w:val="73277331"/>
    <w:multiLevelType w:val="hybridMultilevel"/>
    <w:tmpl w:val="B9D227FC"/>
    <w:lvl w:ilvl="0" w:tplc="38C2C0EA">
      <w:numFmt w:val="bullet"/>
      <w:lvlText w:val="-"/>
      <w:lvlJc w:val="left"/>
      <w:pPr>
        <w:ind w:left="1271" w:hanging="360"/>
      </w:pPr>
      <w:rPr>
        <w:rFonts w:ascii="Times New Roman" w:eastAsia="Times New Roman" w:hAnsi="Times New Roman" w:cs="Times New Roman" w:hint="default"/>
        <w:b w:val="0"/>
        <w:bCs w:val="0"/>
        <w:i w:val="0"/>
        <w:iCs w:val="0"/>
        <w:w w:val="99"/>
        <w:sz w:val="24"/>
        <w:szCs w:val="24"/>
        <w:lang w:val="ro-RO" w:eastAsia="en-US" w:bidi="ar-SA"/>
      </w:rPr>
    </w:lvl>
    <w:lvl w:ilvl="1" w:tplc="6AB882C0">
      <w:numFmt w:val="bullet"/>
      <w:lvlText w:val="•"/>
      <w:lvlJc w:val="left"/>
      <w:pPr>
        <w:ind w:left="2256" w:hanging="360"/>
      </w:pPr>
      <w:rPr>
        <w:rFonts w:hint="default"/>
        <w:lang w:val="ro-RO" w:eastAsia="en-US" w:bidi="ar-SA"/>
      </w:rPr>
    </w:lvl>
    <w:lvl w:ilvl="2" w:tplc="72A0BD9A">
      <w:numFmt w:val="bullet"/>
      <w:lvlText w:val="•"/>
      <w:lvlJc w:val="left"/>
      <w:pPr>
        <w:ind w:left="3233" w:hanging="360"/>
      </w:pPr>
      <w:rPr>
        <w:rFonts w:hint="default"/>
        <w:lang w:val="ro-RO" w:eastAsia="en-US" w:bidi="ar-SA"/>
      </w:rPr>
    </w:lvl>
    <w:lvl w:ilvl="3" w:tplc="39F83888">
      <w:numFmt w:val="bullet"/>
      <w:lvlText w:val="•"/>
      <w:lvlJc w:val="left"/>
      <w:pPr>
        <w:ind w:left="4209" w:hanging="360"/>
      </w:pPr>
      <w:rPr>
        <w:rFonts w:hint="default"/>
        <w:lang w:val="ro-RO" w:eastAsia="en-US" w:bidi="ar-SA"/>
      </w:rPr>
    </w:lvl>
    <w:lvl w:ilvl="4" w:tplc="1E1C6C04">
      <w:numFmt w:val="bullet"/>
      <w:lvlText w:val="•"/>
      <w:lvlJc w:val="left"/>
      <w:pPr>
        <w:ind w:left="5186" w:hanging="360"/>
      </w:pPr>
      <w:rPr>
        <w:rFonts w:hint="default"/>
        <w:lang w:val="ro-RO" w:eastAsia="en-US" w:bidi="ar-SA"/>
      </w:rPr>
    </w:lvl>
    <w:lvl w:ilvl="5" w:tplc="326CE594">
      <w:numFmt w:val="bullet"/>
      <w:lvlText w:val="•"/>
      <w:lvlJc w:val="left"/>
      <w:pPr>
        <w:ind w:left="6163" w:hanging="360"/>
      </w:pPr>
      <w:rPr>
        <w:rFonts w:hint="default"/>
        <w:lang w:val="ro-RO" w:eastAsia="en-US" w:bidi="ar-SA"/>
      </w:rPr>
    </w:lvl>
    <w:lvl w:ilvl="6" w:tplc="18E682D6">
      <w:numFmt w:val="bullet"/>
      <w:lvlText w:val="•"/>
      <w:lvlJc w:val="left"/>
      <w:pPr>
        <w:ind w:left="7139" w:hanging="360"/>
      </w:pPr>
      <w:rPr>
        <w:rFonts w:hint="default"/>
        <w:lang w:val="ro-RO" w:eastAsia="en-US" w:bidi="ar-SA"/>
      </w:rPr>
    </w:lvl>
    <w:lvl w:ilvl="7" w:tplc="E29631B4">
      <w:numFmt w:val="bullet"/>
      <w:lvlText w:val="•"/>
      <w:lvlJc w:val="left"/>
      <w:pPr>
        <w:ind w:left="8116" w:hanging="360"/>
      </w:pPr>
      <w:rPr>
        <w:rFonts w:hint="default"/>
        <w:lang w:val="ro-RO" w:eastAsia="en-US" w:bidi="ar-SA"/>
      </w:rPr>
    </w:lvl>
    <w:lvl w:ilvl="8" w:tplc="1C96FF7E">
      <w:numFmt w:val="bullet"/>
      <w:lvlText w:val="•"/>
      <w:lvlJc w:val="left"/>
      <w:pPr>
        <w:ind w:left="9093" w:hanging="360"/>
      </w:pPr>
      <w:rPr>
        <w:rFonts w:hint="default"/>
        <w:lang w:val="ro-RO" w:eastAsia="en-US" w:bidi="ar-SA"/>
      </w:rPr>
    </w:lvl>
  </w:abstractNum>
  <w:abstractNum w:abstractNumId="111">
    <w:nsid w:val="77053C0E"/>
    <w:multiLevelType w:val="hybridMultilevel"/>
    <w:tmpl w:val="5D028148"/>
    <w:lvl w:ilvl="0" w:tplc="1E28425E">
      <w:numFmt w:val="bullet"/>
      <w:lvlText w:val="•"/>
      <w:lvlJc w:val="left"/>
      <w:pPr>
        <w:ind w:left="1271" w:hanging="89"/>
      </w:pPr>
      <w:rPr>
        <w:rFonts w:ascii="Times New Roman" w:eastAsia="Times New Roman" w:hAnsi="Times New Roman" w:cs="Times New Roman" w:hint="default"/>
        <w:b w:val="0"/>
        <w:bCs w:val="0"/>
        <w:i w:val="0"/>
        <w:iCs w:val="0"/>
        <w:spacing w:val="4"/>
        <w:w w:val="100"/>
        <w:sz w:val="22"/>
        <w:szCs w:val="22"/>
        <w:lang w:val="ro-RO" w:eastAsia="en-US" w:bidi="ar-SA"/>
      </w:rPr>
    </w:lvl>
    <w:lvl w:ilvl="1" w:tplc="76446AD0">
      <w:numFmt w:val="bullet"/>
      <w:lvlText w:val="•"/>
      <w:lvlJc w:val="left"/>
      <w:pPr>
        <w:ind w:left="551" w:hanging="180"/>
      </w:pPr>
      <w:rPr>
        <w:rFonts w:ascii="Times New Roman" w:eastAsia="Times New Roman" w:hAnsi="Times New Roman" w:cs="Times New Roman" w:hint="default"/>
        <w:b w:val="0"/>
        <w:bCs w:val="0"/>
        <w:i w:val="0"/>
        <w:iCs w:val="0"/>
        <w:w w:val="100"/>
        <w:sz w:val="24"/>
        <w:szCs w:val="24"/>
        <w:lang w:val="ro-RO" w:eastAsia="en-US" w:bidi="ar-SA"/>
      </w:rPr>
    </w:lvl>
    <w:lvl w:ilvl="2" w:tplc="46AC9444">
      <w:numFmt w:val="bullet"/>
      <w:lvlText w:val="•"/>
      <w:lvlJc w:val="left"/>
      <w:pPr>
        <w:ind w:left="2365" w:hanging="180"/>
      </w:pPr>
      <w:rPr>
        <w:rFonts w:hint="default"/>
        <w:lang w:val="ro-RO" w:eastAsia="en-US" w:bidi="ar-SA"/>
      </w:rPr>
    </w:lvl>
    <w:lvl w:ilvl="3" w:tplc="952C34E6">
      <w:numFmt w:val="bullet"/>
      <w:lvlText w:val="•"/>
      <w:lvlJc w:val="left"/>
      <w:pPr>
        <w:ind w:left="3450" w:hanging="180"/>
      </w:pPr>
      <w:rPr>
        <w:rFonts w:hint="default"/>
        <w:lang w:val="ro-RO" w:eastAsia="en-US" w:bidi="ar-SA"/>
      </w:rPr>
    </w:lvl>
    <w:lvl w:ilvl="4" w:tplc="C0EA8808">
      <w:numFmt w:val="bullet"/>
      <w:lvlText w:val="•"/>
      <w:lvlJc w:val="left"/>
      <w:pPr>
        <w:ind w:left="4535" w:hanging="180"/>
      </w:pPr>
      <w:rPr>
        <w:rFonts w:hint="default"/>
        <w:lang w:val="ro-RO" w:eastAsia="en-US" w:bidi="ar-SA"/>
      </w:rPr>
    </w:lvl>
    <w:lvl w:ilvl="5" w:tplc="175A5CDE">
      <w:numFmt w:val="bullet"/>
      <w:lvlText w:val="•"/>
      <w:lvlJc w:val="left"/>
      <w:pPr>
        <w:ind w:left="5620" w:hanging="180"/>
      </w:pPr>
      <w:rPr>
        <w:rFonts w:hint="default"/>
        <w:lang w:val="ro-RO" w:eastAsia="en-US" w:bidi="ar-SA"/>
      </w:rPr>
    </w:lvl>
    <w:lvl w:ilvl="6" w:tplc="0AFCA52A">
      <w:numFmt w:val="bullet"/>
      <w:lvlText w:val="•"/>
      <w:lvlJc w:val="left"/>
      <w:pPr>
        <w:ind w:left="6705" w:hanging="180"/>
      </w:pPr>
      <w:rPr>
        <w:rFonts w:hint="default"/>
        <w:lang w:val="ro-RO" w:eastAsia="en-US" w:bidi="ar-SA"/>
      </w:rPr>
    </w:lvl>
    <w:lvl w:ilvl="7" w:tplc="E4148946">
      <w:numFmt w:val="bullet"/>
      <w:lvlText w:val="•"/>
      <w:lvlJc w:val="left"/>
      <w:pPr>
        <w:ind w:left="7790" w:hanging="180"/>
      </w:pPr>
      <w:rPr>
        <w:rFonts w:hint="default"/>
        <w:lang w:val="ro-RO" w:eastAsia="en-US" w:bidi="ar-SA"/>
      </w:rPr>
    </w:lvl>
    <w:lvl w:ilvl="8" w:tplc="D0920800">
      <w:numFmt w:val="bullet"/>
      <w:lvlText w:val="•"/>
      <w:lvlJc w:val="left"/>
      <w:pPr>
        <w:ind w:left="8876" w:hanging="180"/>
      </w:pPr>
      <w:rPr>
        <w:rFonts w:hint="default"/>
        <w:lang w:val="ro-RO" w:eastAsia="en-US" w:bidi="ar-SA"/>
      </w:rPr>
    </w:lvl>
  </w:abstractNum>
  <w:abstractNum w:abstractNumId="112">
    <w:nsid w:val="77124E16"/>
    <w:multiLevelType w:val="hybridMultilevel"/>
    <w:tmpl w:val="EE9A2E1A"/>
    <w:lvl w:ilvl="0" w:tplc="293AFF90">
      <w:numFmt w:val="bullet"/>
      <w:lvlText w:val=""/>
      <w:lvlJc w:val="left"/>
      <w:pPr>
        <w:ind w:left="551" w:hanging="874"/>
      </w:pPr>
      <w:rPr>
        <w:rFonts w:ascii="Wingdings" w:eastAsia="Wingdings" w:hAnsi="Wingdings" w:cs="Wingdings" w:hint="default"/>
        <w:b w:val="0"/>
        <w:bCs w:val="0"/>
        <w:i w:val="0"/>
        <w:iCs w:val="0"/>
        <w:w w:val="100"/>
        <w:sz w:val="28"/>
        <w:szCs w:val="28"/>
        <w:lang w:val="ro-RO" w:eastAsia="en-US" w:bidi="ar-SA"/>
      </w:rPr>
    </w:lvl>
    <w:lvl w:ilvl="1" w:tplc="E9040342">
      <w:numFmt w:val="bullet"/>
      <w:lvlText w:val="•"/>
      <w:lvlJc w:val="left"/>
      <w:pPr>
        <w:ind w:left="1608" w:hanging="874"/>
      </w:pPr>
      <w:rPr>
        <w:rFonts w:hint="default"/>
        <w:lang w:val="ro-RO" w:eastAsia="en-US" w:bidi="ar-SA"/>
      </w:rPr>
    </w:lvl>
    <w:lvl w:ilvl="2" w:tplc="3EF80E1A">
      <w:numFmt w:val="bullet"/>
      <w:lvlText w:val="•"/>
      <w:lvlJc w:val="left"/>
      <w:pPr>
        <w:ind w:left="2657" w:hanging="874"/>
      </w:pPr>
      <w:rPr>
        <w:rFonts w:hint="default"/>
        <w:lang w:val="ro-RO" w:eastAsia="en-US" w:bidi="ar-SA"/>
      </w:rPr>
    </w:lvl>
    <w:lvl w:ilvl="3" w:tplc="6310BBF0">
      <w:numFmt w:val="bullet"/>
      <w:lvlText w:val="•"/>
      <w:lvlJc w:val="left"/>
      <w:pPr>
        <w:ind w:left="3705" w:hanging="874"/>
      </w:pPr>
      <w:rPr>
        <w:rFonts w:hint="default"/>
        <w:lang w:val="ro-RO" w:eastAsia="en-US" w:bidi="ar-SA"/>
      </w:rPr>
    </w:lvl>
    <w:lvl w:ilvl="4" w:tplc="7410EFD0">
      <w:numFmt w:val="bullet"/>
      <w:lvlText w:val="•"/>
      <w:lvlJc w:val="left"/>
      <w:pPr>
        <w:ind w:left="4754" w:hanging="874"/>
      </w:pPr>
      <w:rPr>
        <w:rFonts w:hint="default"/>
        <w:lang w:val="ro-RO" w:eastAsia="en-US" w:bidi="ar-SA"/>
      </w:rPr>
    </w:lvl>
    <w:lvl w:ilvl="5" w:tplc="847E3B0A">
      <w:numFmt w:val="bullet"/>
      <w:lvlText w:val="•"/>
      <w:lvlJc w:val="left"/>
      <w:pPr>
        <w:ind w:left="5803" w:hanging="874"/>
      </w:pPr>
      <w:rPr>
        <w:rFonts w:hint="default"/>
        <w:lang w:val="ro-RO" w:eastAsia="en-US" w:bidi="ar-SA"/>
      </w:rPr>
    </w:lvl>
    <w:lvl w:ilvl="6" w:tplc="3E34BD2A">
      <w:numFmt w:val="bullet"/>
      <w:lvlText w:val="•"/>
      <w:lvlJc w:val="left"/>
      <w:pPr>
        <w:ind w:left="6851" w:hanging="874"/>
      </w:pPr>
      <w:rPr>
        <w:rFonts w:hint="default"/>
        <w:lang w:val="ro-RO" w:eastAsia="en-US" w:bidi="ar-SA"/>
      </w:rPr>
    </w:lvl>
    <w:lvl w:ilvl="7" w:tplc="65C6B772">
      <w:numFmt w:val="bullet"/>
      <w:lvlText w:val="•"/>
      <w:lvlJc w:val="left"/>
      <w:pPr>
        <w:ind w:left="7900" w:hanging="874"/>
      </w:pPr>
      <w:rPr>
        <w:rFonts w:hint="default"/>
        <w:lang w:val="ro-RO" w:eastAsia="en-US" w:bidi="ar-SA"/>
      </w:rPr>
    </w:lvl>
    <w:lvl w:ilvl="8" w:tplc="379CEE2C">
      <w:numFmt w:val="bullet"/>
      <w:lvlText w:val="•"/>
      <w:lvlJc w:val="left"/>
      <w:pPr>
        <w:ind w:left="8949" w:hanging="874"/>
      </w:pPr>
      <w:rPr>
        <w:rFonts w:hint="default"/>
        <w:lang w:val="ro-RO" w:eastAsia="en-US" w:bidi="ar-SA"/>
      </w:rPr>
    </w:lvl>
  </w:abstractNum>
  <w:abstractNum w:abstractNumId="113">
    <w:nsid w:val="772C2024"/>
    <w:multiLevelType w:val="hybridMultilevel"/>
    <w:tmpl w:val="8354BAD8"/>
    <w:lvl w:ilvl="0" w:tplc="982A2832">
      <w:start w:val="1"/>
      <w:numFmt w:val="upperRoman"/>
      <w:lvlText w:val="%1."/>
      <w:lvlJc w:val="left"/>
      <w:pPr>
        <w:ind w:left="1472" w:hanging="214"/>
        <w:jc w:val="left"/>
      </w:pPr>
      <w:rPr>
        <w:rFonts w:ascii="Times New Roman" w:eastAsia="Times New Roman" w:hAnsi="Times New Roman" w:cs="Times New Roman" w:hint="default"/>
        <w:b/>
        <w:bCs/>
        <w:i w:val="0"/>
        <w:iCs w:val="0"/>
        <w:spacing w:val="-1"/>
        <w:w w:val="100"/>
        <w:sz w:val="24"/>
        <w:szCs w:val="24"/>
        <w:lang w:val="ro-RO" w:eastAsia="en-US" w:bidi="ar-SA"/>
      </w:rPr>
    </w:lvl>
    <w:lvl w:ilvl="1" w:tplc="5AC49C28">
      <w:start w:val="1"/>
      <w:numFmt w:val="decimal"/>
      <w:lvlText w:val="%2."/>
      <w:lvlJc w:val="left"/>
      <w:pPr>
        <w:ind w:left="1511" w:hanging="240"/>
        <w:jc w:val="left"/>
      </w:pPr>
      <w:rPr>
        <w:rFonts w:ascii="Times New Roman" w:eastAsia="Times New Roman" w:hAnsi="Times New Roman" w:cs="Times New Roman" w:hint="default"/>
        <w:b w:val="0"/>
        <w:bCs w:val="0"/>
        <w:i w:val="0"/>
        <w:iCs w:val="0"/>
        <w:w w:val="100"/>
        <w:sz w:val="24"/>
        <w:szCs w:val="24"/>
        <w:lang w:val="ro-RO" w:eastAsia="en-US" w:bidi="ar-SA"/>
      </w:rPr>
    </w:lvl>
    <w:lvl w:ilvl="2" w:tplc="4D7031B6">
      <w:numFmt w:val="bullet"/>
      <w:lvlText w:val="-"/>
      <w:lvlJc w:val="left"/>
      <w:pPr>
        <w:ind w:left="551" w:hanging="161"/>
      </w:pPr>
      <w:rPr>
        <w:rFonts w:ascii="Times New Roman" w:eastAsia="Times New Roman" w:hAnsi="Times New Roman" w:cs="Times New Roman" w:hint="default"/>
        <w:b w:val="0"/>
        <w:bCs w:val="0"/>
        <w:i w:val="0"/>
        <w:iCs w:val="0"/>
        <w:w w:val="99"/>
        <w:sz w:val="24"/>
        <w:szCs w:val="24"/>
        <w:lang w:val="ro-RO" w:eastAsia="en-US" w:bidi="ar-SA"/>
      </w:rPr>
    </w:lvl>
    <w:lvl w:ilvl="3" w:tplc="9F5E83E6">
      <w:numFmt w:val="bullet"/>
      <w:lvlText w:val="•"/>
      <w:lvlJc w:val="left"/>
      <w:pPr>
        <w:ind w:left="2140" w:hanging="161"/>
      </w:pPr>
      <w:rPr>
        <w:rFonts w:hint="default"/>
        <w:lang w:val="ro-RO" w:eastAsia="en-US" w:bidi="ar-SA"/>
      </w:rPr>
    </w:lvl>
    <w:lvl w:ilvl="4" w:tplc="8CA40810">
      <w:numFmt w:val="bullet"/>
      <w:lvlText w:val="•"/>
      <w:lvlJc w:val="left"/>
      <w:pPr>
        <w:ind w:left="3412" w:hanging="161"/>
      </w:pPr>
      <w:rPr>
        <w:rFonts w:hint="default"/>
        <w:lang w:val="ro-RO" w:eastAsia="en-US" w:bidi="ar-SA"/>
      </w:rPr>
    </w:lvl>
    <w:lvl w:ilvl="5" w:tplc="9D22C790">
      <w:numFmt w:val="bullet"/>
      <w:lvlText w:val="•"/>
      <w:lvlJc w:val="left"/>
      <w:pPr>
        <w:ind w:left="4684" w:hanging="161"/>
      </w:pPr>
      <w:rPr>
        <w:rFonts w:hint="default"/>
        <w:lang w:val="ro-RO" w:eastAsia="en-US" w:bidi="ar-SA"/>
      </w:rPr>
    </w:lvl>
    <w:lvl w:ilvl="6" w:tplc="8E76ECA8">
      <w:numFmt w:val="bullet"/>
      <w:lvlText w:val="•"/>
      <w:lvlJc w:val="left"/>
      <w:pPr>
        <w:ind w:left="5957" w:hanging="161"/>
      </w:pPr>
      <w:rPr>
        <w:rFonts w:hint="default"/>
        <w:lang w:val="ro-RO" w:eastAsia="en-US" w:bidi="ar-SA"/>
      </w:rPr>
    </w:lvl>
    <w:lvl w:ilvl="7" w:tplc="7DCA3E98">
      <w:numFmt w:val="bullet"/>
      <w:lvlText w:val="•"/>
      <w:lvlJc w:val="left"/>
      <w:pPr>
        <w:ind w:left="7229" w:hanging="161"/>
      </w:pPr>
      <w:rPr>
        <w:rFonts w:hint="default"/>
        <w:lang w:val="ro-RO" w:eastAsia="en-US" w:bidi="ar-SA"/>
      </w:rPr>
    </w:lvl>
    <w:lvl w:ilvl="8" w:tplc="CA6AE4BE">
      <w:numFmt w:val="bullet"/>
      <w:lvlText w:val="•"/>
      <w:lvlJc w:val="left"/>
      <w:pPr>
        <w:ind w:left="8501" w:hanging="161"/>
      </w:pPr>
      <w:rPr>
        <w:rFonts w:hint="default"/>
        <w:lang w:val="ro-RO" w:eastAsia="en-US" w:bidi="ar-SA"/>
      </w:rPr>
    </w:lvl>
  </w:abstractNum>
  <w:abstractNum w:abstractNumId="114">
    <w:nsid w:val="79AA3975"/>
    <w:multiLevelType w:val="hybridMultilevel"/>
    <w:tmpl w:val="F7CE52DC"/>
    <w:lvl w:ilvl="0" w:tplc="28D255F0">
      <w:numFmt w:val="bullet"/>
      <w:lvlText w:val="-"/>
      <w:lvlJc w:val="left"/>
      <w:pPr>
        <w:ind w:left="551" w:hanging="310"/>
      </w:pPr>
      <w:rPr>
        <w:rFonts w:ascii="Times New Roman" w:eastAsia="Times New Roman" w:hAnsi="Times New Roman" w:cs="Times New Roman" w:hint="default"/>
        <w:b w:val="0"/>
        <w:bCs w:val="0"/>
        <w:i w:val="0"/>
        <w:iCs w:val="0"/>
        <w:w w:val="99"/>
        <w:sz w:val="24"/>
        <w:szCs w:val="24"/>
        <w:lang w:val="ro-RO" w:eastAsia="en-US" w:bidi="ar-SA"/>
      </w:rPr>
    </w:lvl>
    <w:lvl w:ilvl="1" w:tplc="2818AA4C">
      <w:numFmt w:val="bullet"/>
      <w:lvlText w:val="•"/>
      <w:lvlJc w:val="left"/>
      <w:pPr>
        <w:ind w:left="1608" w:hanging="310"/>
      </w:pPr>
      <w:rPr>
        <w:rFonts w:hint="default"/>
        <w:lang w:val="ro-RO" w:eastAsia="en-US" w:bidi="ar-SA"/>
      </w:rPr>
    </w:lvl>
    <w:lvl w:ilvl="2" w:tplc="D080490A">
      <w:numFmt w:val="bullet"/>
      <w:lvlText w:val="•"/>
      <w:lvlJc w:val="left"/>
      <w:pPr>
        <w:ind w:left="2657" w:hanging="310"/>
      </w:pPr>
      <w:rPr>
        <w:rFonts w:hint="default"/>
        <w:lang w:val="ro-RO" w:eastAsia="en-US" w:bidi="ar-SA"/>
      </w:rPr>
    </w:lvl>
    <w:lvl w:ilvl="3" w:tplc="52782D4A">
      <w:numFmt w:val="bullet"/>
      <w:lvlText w:val="•"/>
      <w:lvlJc w:val="left"/>
      <w:pPr>
        <w:ind w:left="3705" w:hanging="310"/>
      </w:pPr>
      <w:rPr>
        <w:rFonts w:hint="default"/>
        <w:lang w:val="ro-RO" w:eastAsia="en-US" w:bidi="ar-SA"/>
      </w:rPr>
    </w:lvl>
    <w:lvl w:ilvl="4" w:tplc="000076E4">
      <w:numFmt w:val="bullet"/>
      <w:lvlText w:val="•"/>
      <w:lvlJc w:val="left"/>
      <w:pPr>
        <w:ind w:left="4754" w:hanging="310"/>
      </w:pPr>
      <w:rPr>
        <w:rFonts w:hint="default"/>
        <w:lang w:val="ro-RO" w:eastAsia="en-US" w:bidi="ar-SA"/>
      </w:rPr>
    </w:lvl>
    <w:lvl w:ilvl="5" w:tplc="9DD80AC6">
      <w:numFmt w:val="bullet"/>
      <w:lvlText w:val="•"/>
      <w:lvlJc w:val="left"/>
      <w:pPr>
        <w:ind w:left="5803" w:hanging="310"/>
      </w:pPr>
      <w:rPr>
        <w:rFonts w:hint="default"/>
        <w:lang w:val="ro-RO" w:eastAsia="en-US" w:bidi="ar-SA"/>
      </w:rPr>
    </w:lvl>
    <w:lvl w:ilvl="6" w:tplc="C4B28F40">
      <w:numFmt w:val="bullet"/>
      <w:lvlText w:val="•"/>
      <w:lvlJc w:val="left"/>
      <w:pPr>
        <w:ind w:left="6851" w:hanging="310"/>
      </w:pPr>
      <w:rPr>
        <w:rFonts w:hint="default"/>
        <w:lang w:val="ro-RO" w:eastAsia="en-US" w:bidi="ar-SA"/>
      </w:rPr>
    </w:lvl>
    <w:lvl w:ilvl="7" w:tplc="2716038E">
      <w:numFmt w:val="bullet"/>
      <w:lvlText w:val="•"/>
      <w:lvlJc w:val="left"/>
      <w:pPr>
        <w:ind w:left="7900" w:hanging="310"/>
      </w:pPr>
      <w:rPr>
        <w:rFonts w:hint="default"/>
        <w:lang w:val="ro-RO" w:eastAsia="en-US" w:bidi="ar-SA"/>
      </w:rPr>
    </w:lvl>
    <w:lvl w:ilvl="8" w:tplc="9AC85B1A">
      <w:numFmt w:val="bullet"/>
      <w:lvlText w:val="•"/>
      <w:lvlJc w:val="left"/>
      <w:pPr>
        <w:ind w:left="8949" w:hanging="310"/>
      </w:pPr>
      <w:rPr>
        <w:rFonts w:hint="default"/>
        <w:lang w:val="ro-RO" w:eastAsia="en-US" w:bidi="ar-SA"/>
      </w:rPr>
    </w:lvl>
  </w:abstractNum>
  <w:abstractNum w:abstractNumId="115">
    <w:nsid w:val="79EA6A3C"/>
    <w:multiLevelType w:val="hybridMultilevel"/>
    <w:tmpl w:val="9C529DC0"/>
    <w:lvl w:ilvl="0" w:tplc="5B505FDC">
      <w:numFmt w:val="bullet"/>
      <w:lvlText w:val="-"/>
      <w:lvlJc w:val="left"/>
      <w:pPr>
        <w:ind w:left="1271" w:hanging="360"/>
      </w:pPr>
      <w:rPr>
        <w:rFonts w:ascii="Times New Roman" w:eastAsia="Times New Roman" w:hAnsi="Times New Roman" w:cs="Times New Roman" w:hint="default"/>
        <w:b w:val="0"/>
        <w:bCs w:val="0"/>
        <w:i w:val="0"/>
        <w:iCs w:val="0"/>
        <w:w w:val="99"/>
        <w:sz w:val="24"/>
        <w:szCs w:val="24"/>
        <w:lang w:val="ro-RO" w:eastAsia="en-US" w:bidi="ar-SA"/>
      </w:rPr>
    </w:lvl>
    <w:lvl w:ilvl="1" w:tplc="F294D47E">
      <w:numFmt w:val="bullet"/>
      <w:lvlText w:val="-"/>
      <w:lvlJc w:val="left"/>
      <w:pPr>
        <w:ind w:left="551" w:hanging="188"/>
      </w:pPr>
      <w:rPr>
        <w:rFonts w:ascii="Times New Roman" w:eastAsia="Times New Roman" w:hAnsi="Times New Roman" w:cs="Times New Roman" w:hint="default"/>
        <w:b w:val="0"/>
        <w:bCs w:val="0"/>
        <w:i w:val="0"/>
        <w:iCs w:val="0"/>
        <w:w w:val="99"/>
        <w:sz w:val="24"/>
        <w:szCs w:val="24"/>
        <w:lang w:val="ro-RO" w:eastAsia="en-US" w:bidi="ar-SA"/>
      </w:rPr>
    </w:lvl>
    <w:lvl w:ilvl="2" w:tplc="692C5E4E">
      <w:numFmt w:val="bullet"/>
      <w:lvlText w:val="•"/>
      <w:lvlJc w:val="left"/>
      <w:pPr>
        <w:ind w:left="2365" w:hanging="188"/>
      </w:pPr>
      <w:rPr>
        <w:rFonts w:hint="default"/>
        <w:lang w:val="ro-RO" w:eastAsia="en-US" w:bidi="ar-SA"/>
      </w:rPr>
    </w:lvl>
    <w:lvl w:ilvl="3" w:tplc="68BEA548">
      <w:numFmt w:val="bullet"/>
      <w:lvlText w:val="•"/>
      <w:lvlJc w:val="left"/>
      <w:pPr>
        <w:ind w:left="3450" w:hanging="188"/>
      </w:pPr>
      <w:rPr>
        <w:rFonts w:hint="default"/>
        <w:lang w:val="ro-RO" w:eastAsia="en-US" w:bidi="ar-SA"/>
      </w:rPr>
    </w:lvl>
    <w:lvl w:ilvl="4" w:tplc="262E1826">
      <w:numFmt w:val="bullet"/>
      <w:lvlText w:val="•"/>
      <w:lvlJc w:val="left"/>
      <w:pPr>
        <w:ind w:left="4535" w:hanging="188"/>
      </w:pPr>
      <w:rPr>
        <w:rFonts w:hint="default"/>
        <w:lang w:val="ro-RO" w:eastAsia="en-US" w:bidi="ar-SA"/>
      </w:rPr>
    </w:lvl>
    <w:lvl w:ilvl="5" w:tplc="ABD83332">
      <w:numFmt w:val="bullet"/>
      <w:lvlText w:val="•"/>
      <w:lvlJc w:val="left"/>
      <w:pPr>
        <w:ind w:left="5620" w:hanging="188"/>
      </w:pPr>
      <w:rPr>
        <w:rFonts w:hint="default"/>
        <w:lang w:val="ro-RO" w:eastAsia="en-US" w:bidi="ar-SA"/>
      </w:rPr>
    </w:lvl>
    <w:lvl w:ilvl="6" w:tplc="6EBEC934">
      <w:numFmt w:val="bullet"/>
      <w:lvlText w:val="•"/>
      <w:lvlJc w:val="left"/>
      <w:pPr>
        <w:ind w:left="6705" w:hanging="188"/>
      </w:pPr>
      <w:rPr>
        <w:rFonts w:hint="default"/>
        <w:lang w:val="ro-RO" w:eastAsia="en-US" w:bidi="ar-SA"/>
      </w:rPr>
    </w:lvl>
    <w:lvl w:ilvl="7" w:tplc="63701B54">
      <w:numFmt w:val="bullet"/>
      <w:lvlText w:val="•"/>
      <w:lvlJc w:val="left"/>
      <w:pPr>
        <w:ind w:left="7790" w:hanging="188"/>
      </w:pPr>
      <w:rPr>
        <w:rFonts w:hint="default"/>
        <w:lang w:val="ro-RO" w:eastAsia="en-US" w:bidi="ar-SA"/>
      </w:rPr>
    </w:lvl>
    <w:lvl w:ilvl="8" w:tplc="DFC4E8A4">
      <w:numFmt w:val="bullet"/>
      <w:lvlText w:val="•"/>
      <w:lvlJc w:val="left"/>
      <w:pPr>
        <w:ind w:left="8876" w:hanging="188"/>
      </w:pPr>
      <w:rPr>
        <w:rFonts w:hint="default"/>
        <w:lang w:val="ro-RO" w:eastAsia="en-US" w:bidi="ar-SA"/>
      </w:rPr>
    </w:lvl>
  </w:abstractNum>
  <w:abstractNum w:abstractNumId="116">
    <w:nsid w:val="7B386648"/>
    <w:multiLevelType w:val="hybridMultilevel"/>
    <w:tmpl w:val="3190BC6A"/>
    <w:lvl w:ilvl="0" w:tplc="AC12A346">
      <w:numFmt w:val="bullet"/>
      <w:lvlText w:val=""/>
      <w:lvlJc w:val="left"/>
      <w:pPr>
        <w:ind w:left="551" w:hanging="214"/>
      </w:pPr>
      <w:rPr>
        <w:rFonts w:ascii="Symbol" w:eastAsia="Symbol" w:hAnsi="Symbol" w:cs="Symbol" w:hint="default"/>
        <w:b w:val="0"/>
        <w:bCs w:val="0"/>
        <w:i w:val="0"/>
        <w:iCs w:val="0"/>
        <w:w w:val="100"/>
        <w:sz w:val="24"/>
        <w:szCs w:val="24"/>
        <w:lang w:val="ro-RO" w:eastAsia="en-US" w:bidi="ar-SA"/>
      </w:rPr>
    </w:lvl>
    <w:lvl w:ilvl="1" w:tplc="25F6C566">
      <w:numFmt w:val="bullet"/>
      <w:lvlText w:val="•"/>
      <w:lvlJc w:val="left"/>
      <w:pPr>
        <w:ind w:left="1608" w:hanging="214"/>
      </w:pPr>
      <w:rPr>
        <w:rFonts w:hint="default"/>
        <w:lang w:val="ro-RO" w:eastAsia="en-US" w:bidi="ar-SA"/>
      </w:rPr>
    </w:lvl>
    <w:lvl w:ilvl="2" w:tplc="83ACD806">
      <w:numFmt w:val="bullet"/>
      <w:lvlText w:val="•"/>
      <w:lvlJc w:val="left"/>
      <w:pPr>
        <w:ind w:left="2657" w:hanging="214"/>
      </w:pPr>
      <w:rPr>
        <w:rFonts w:hint="default"/>
        <w:lang w:val="ro-RO" w:eastAsia="en-US" w:bidi="ar-SA"/>
      </w:rPr>
    </w:lvl>
    <w:lvl w:ilvl="3" w:tplc="F4ACF500">
      <w:numFmt w:val="bullet"/>
      <w:lvlText w:val="•"/>
      <w:lvlJc w:val="left"/>
      <w:pPr>
        <w:ind w:left="3705" w:hanging="214"/>
      </w:pPr>
      <w:rPr>
        <w:rFonts w:hint="default"/>
        <w:lang w:val="ro-RO" w:eastAsia="en-US" w:bidi="ar-SA"/>
      </w:rPr>
    </w:lvl>
    <w:lvl w:ilvl="4" w:tplc="C7A0C69A">
      <w:numFmt w:val="bullet"/>
      <w:lvlText w:val="•"/>
      <w:lvlJc w:val="left"/>
      <w:pPr>
        <w:ind w:left="4754" w:hanging="214"/>
      </w:pPr>
      <w:rPr>
        <w:rFonts w:hint="default"/>
        <w:lang w:val="ro-RO" w:eastAsia="en-US" w:bidi="ar-SA"/>
      </w:rPr>
    </w:lvl>
    <w:lvl w:ilvl="5" w:tplc="966AEA02">
      <w:numFmt w:val="bullet"/>
      <w:lvlText w:val="•"/>
      <w:lvlJc w:val="left"/>
      <w:pPr>
        <w:ind w:left="5803" w:hanging="214"/>
      </w:pPr>
      <w:rPr>
        <w:rFonts w:hint="default"/>
        <w:lang w:val="ro-RO" w:eastAsia="en-US" w:bidi="ar-SA"/>
      </w:rPr>
    </w:lvl>
    <w:lvl w:ilvl="6" w:tplc="D67864C8">
      <w:numFmt w:val="bullet"/>
      <w:lvlText w:val="•"/>
      <w:lvlJc w:val="left"/>
      <w:pPr>
        <w:ind w:left="6851" w:hanging="214"/>
      </w:pPr>
      <w:rPr>
        <w:rFonts w:hint="default"/>
        <w:lang w:val="ro-RO" w:eastAsia="en-US" w:bidi="ar-SA"/>
      </w:rPr>
    </w:lvl>
    <w:lvl w:ilvl="7" w:tplc="B8AC40A2">
      <w:numFmt w:val="bullet"/>
      <w:lvlText w:val="•"/>
      <w:lvlJc w:val="left"/>
      <w:pPr>
        <w:ind w:left="7900" w:hanging="214"/>
      </w:pPr>
      <w:rPr>
        <w:rFonts w:hint="default"/>
        <w:lang w:val="ro-RO" w:eastAsia="en-US" w:bidi="ar-SA"/>
      </w:rPr>
    </w:lvl>
    <w:lvl w:ilvl="8" w:tplc="1076F5B6">
      <w:numFmt w:val="bullet"/>
      <w:lvlText w:val="•"/>
      <w:lvlJc w:val="left"/>
      <w:pPr>
        <w:ind w:left="8949" w:hanging="214"/>
      </w:pPr>
      <w:rPr>
        <w:rFonts w:hint="default"/>
        <w:lang w:val="ro-RO" w:eastAsia="en-US" w:bidi="ar-SA"/>
      </w:rPr>
    </w:lvl>
  </w:abstractNum>
  <w:abstractNum w:abstractNumId="117">
    <w:nsid w:val="7CB16369"/>
    <w:multiLevelType w:val="hybridMultilevel"/>
    <w:tmpl w:val="1CC2BBA2"/>
    <w:lvl w:ilvl="0" w:tplc="B3B4A572">
      <w:numFmt w:val="bullet"/>
      <w:lvlText w:val=""/>
      <w:lvlJc w:val="left"/>
      <w:pPr>
        <w:ind w:left="1631" w:hanging="360"/>
      </w:pPr>
      <w:rPr>
        <w:rFonts w:ascii="Wingdings" w:eastAsia="Wingdings" w:hAnsi="Wingdings" w:cs="Wingdings" w:hint="default"/>
        <w:b w:val="0"/>
        <w:bCs w:val="0"/>
        <w:i w:val="0"/>
        <w:iCs w:val="0"/>
        <w:w w:val="100"/>
        <w:sz w:val="24"/>
        <w:szCs w:val="24"/>
        <w:lang w:val="ro-RO" w:eastAsia="en-US" w:bidi="ar-SA"/>
      </w:rPr>
    </w:lvl>
    <w:lvl w:ilvl="1" w:tplc="8F0C58DC">
      <w:numFmt w:val="bullet"/>
      <w:lvlText w:val="•"/>
      <w:lvlJc w:val="left"/>
      <w:pPr>
        <w:ind w:left="2580" w:hanging="360"/>
      </w:pPr>
      <w:rPr>
        <w:rFonts w:hint="default"/>
        <w:lang w:val="ro-RO" w:eastAsia="en-US" w:bidi="ar-SA"/>
      </w:rPr>
    </w:lvl>
    <w:lvl w:ilvl="2" w:tplc="8306DE08">
      <w:numFmt w:val="bullet"/>
      <w:lvlText w:val="•"/>
      <w:lvlJc w:val="left"/>
      <w:pPr>
        <w:ind w:left="3521" w:hanging="360"/>
      </w:pPr>
      <w:rPr>
        <w:rFonts w:hint="default"/>
        <w:lang w:val="ro-RO" w:eastAsia="en-US" w:bidi="ar-SA"/>
      </w:rPr>
    </w:lvl>
    <w:lvl w:ilvl="3" w:tplc="7AA0DC04">
      <w:numFmt w:val="bullet"/>
      <w:lvlText w:val="•"/>
      <w:lvlJc w:val="left"/>
      <w:pPr>
        <w:ind w:left="4461" w:hanging="360"/>
      </w:pPr>
      <w:rPr>
        <w:rFonts w:hint="default"/>
        <w:lang w:val="ro-RO" w:eastAsia="en-US" w:bidi="ar-SA"/>
      </w:rPr>
    </w:lvl>
    <w:lvl w:ilvl="4" w:tplc="4266C334">
      <w:numFmt w:val="bullet"/>
      <w:lvlText w:val="•"/>
      <w:lvlJc w:val="left"/>
      <w:pPr>
        <w:ind w:left="5402" w:hanging="360"/>
      </w:pPr>
      <w:rPr>
        <w:rFonts w:hint="default"/>
        <w:lang w:val="ro-RO" w:eastAsia="en-US" w:bidi="ar-SA"/>
      </w:rPr>
    </w:lvl>
    <w:lvl w:ilvl="5" w:tplc="2FAC41FA">
      <w:numFmt w:val="bullet"/>
      <w:lvlText w:val="•"/>
      <w:lvlJc w:val="left"/>
      <w:pPr>
        <w:ind w:left="6343" w:hanging="360"/>
      </w:pPr>
      <w:rPr>
        <w:rFonts w:hint="default"/>
        <w:lang w:val="ro-RO" w:eastAsia="en-US" w:bidi="ar-SA"/>
      </w:rPr>
    </w:lvl>
    <w:lvl w:ilvl="6" w:tplc="5DC60AA8">
      <w:numFmt w:val="bullet"/>
      <w:lvlText w:val="•"/>
      <w:lvlJc w:val="left"/>
      <w:pPr>
        <w:ind w:left="7283" w:hanging="360"/>
      </w:pPr>
      <w:rPr>
        <w:rFonts w:hint="default"/>
        <w:lang w:val="ro-RO" w:eastAsia="en-US" w:bidi="ar-SA"/>
      </w:rPr>
    </w:lvl>
    <w:lvl w:ilvl="7" w:tplc="0B786D1E">
      <w:numFmt w:val="bullet"/>
      <w:lvlText w:val="•"/>
      <w:lvlJc w:val="left"/>
      <w:pPr>
        <w:ind w:left="8224" w:hanging="360"/>
      </w:pPr>
      <w:rPr>
        <w:rFonts w:hint="default"/>
        <w:lang w:val="ro-RO" w:eastAsia="en-US" w:bidi="ar-SA"/>
      </w:rPr>
    </w:lvl>
    <w:lvl w:ilvl="8" w:tplc="7BC0F67A">
      <w:numFmt w:val="bullet"/>
      <w:lvlText w:val="•"/>
      <w:lvlJc w:val="left"/>
      <w:pPr>
        <w:ind w:left="9165" w:hanging="360"/>
      </w:pPr>
      <w:rPr>
        <w:rFonts w:hint="default"/>
        <w:lang w:val="ro-RO" w:eastAsia="en-US" w:bidi="ar-SA"/>
      </w:rPr>
    </w:lvl>
  </w:abstractNum>
  <w:abstractNum w:abstractNumId="118">
    <w:nsid w:val="7E611A46"/>
    <w:multiLevelType w:val="hybridMultilevel"/>
    <w:tmpl w:val="4702AC9C"/>
    <w:lvl w:ilvl="0" w:tplc="4CAAA4E0">
      <w:start w:val="1"/>
      <w:numFmt w:val="lowerLetter"/>
      <w:lvlText w:val="%1)"/>
      <w:lvlJc w:val="left"/>
      <w:pPr>
        <w:ind w:left="971" w:hanging="360"/>
        <w:jc w:val="left"/>
      </w:pPr>
      <w:rPr>
        <w:rFonts w:ascii="Times New Roman" w:eastAsia="Times New Roman" w:hAnsi="Times New Roman" w:cs="Times New Roman" w:hint="default"/>
        <w:b/>
        <w:bCs/>
        <w:i w:val="0"/>
        <w:iCs w:val="0"/>
        <w:w w:val="99"/>
        <w:sz w:val="24"/>
        <w:szCs w:val="24"/>
        <w:lang w:val="ro-RO" w:eastAsia="en-US" w:bidi="ar-SA"/>
      </w:rPr>
    </w:lvl>
    <w:lvl w:ilvl="1" w:tplc="93DE19A6">
      <w:start w:val="1"/>
      <w:numFmt w:val="lowerRoman"/>
      <w:lvlText w:val="%2)"/>
      <w:lvlJc w:val="left"/>
      <w:pPr>
        <w:ind w:left="1478" w:hanging="207"/>
        <w:jc w:val="left"/>
      </w:pPr>
      <w:rPr>
        <w:rFonts w:ascii="Times New Roman" w:eastAsia="Times New Roman" w:hAnsi="Times New Roman" w:cs="Times New Roman" w:hint="default"/>
        <w:b/>
        <w:bCs/>
        <w:i w:val="0"/>
        <w:iCs w:val="0"/>
        <w:w w:val="100"/>
        <w:sz w:val="24"/>
        <w:szCs w:val="24"/>
        <w:lang w:val="ro-RO" w:eastAsia="en-US" w:bidi="ar-SA"/>
      </w:rPr>
    </w:lvl>
    <w:lvl w:ilvl="2" w:tplc="5B0EB7E6">
      <w:numFmt w:val="bullet"/>
      <w:lvlText w:val="•"/>
      <w:lvlJc w:val="left"/>
      <w:pPr>
        <w:ind w:left="2542" w:hanging="207"/>
      </w:pPr>
      <w:rPr>
        <w:rFonts w:hint="default"/>
        <w:lang w:val="ro-RO" w:eastAsia="en-US" w:bidi="ar-SA"/>
      </w:rPr>
    </w:lvl>
    <w:lvl w:ilvl="3" w:tplc="75500D18">
      <w:numFmt w:val="bullet"/>
      <w:lvlText w:val="•"/>
      <w:lvlJc w:val="left"/>
      <w:pPr>
        <w:ind w:left="3605" w:hanging="207"/>
      </w:pPr>
      <w:rPr>
        <w:rFonts w:hint="default"/>
        <w:lang w:val="ro-RO" w:eastAsia="en-US" w:bidi="ar-SA"/>
      </w:rPr>
    </w:lvl>
    <w:lvl w:ilvl="4" w:tplc="930A67F8">
      <w:numFmt w:val="bullet"/>
      <w:lvlText w:val="•"/>
      <w:lvlJc w:val="left"/>
      <w:pPr>
        <w:ind w:left="4668" w:hanging="207"/>
      </w:pPr>
      <w:rPr>
        <w:rFonts w:hint="default"/>
        <w:lang w:val="ro-RO" w:eastAsia="en-US" w:bidi="ar-SA"/>
      </w:rPr>
    </w:lvl>
    <w:lvl w:ilvl="5" w:tplc="22BCF0D8">
      <w:numFmt w:val="bullet"/>
      <w:lvlText w:val="•"/>
      <w:lvlJc w:val="left"/>
      <w:pPr>
        <w:ind w:left="5731" w:hanging="207"/>
      </w:pPr>
      <w:rPr>
        <w:rFonts w:hint="default"/>
        <w:lang w:val="ro-RO" w:eastAsia="en-US" w:bidi="ar-SA"/>
      </w:rPr>
    </w:lvl>
    <w:lvl w:ilvl="6" w:tplc="1D382DF6">
      <w:numFmt w:val="bullet"/>
      <w:lvlText w:val="•"/>
      <w:lvlJc w:val="left"/>
      <w:pPr>
        <w:ind w:left="6794" w:hanging="207"/>
      </w:pPr>
      <w:rPr>
        <w:rFonts w:hint="default"/>
        <w:lang w:val="ro-RO" w:eastAsia="en-US" w:bidi="ar-SA"/>
      </w:rPr>
    </w:lvl>
    <w:lvl w:ilvl="7" w:tplc="A6988DB8">
      <w:numFmt w:val="bullet"/>
      <w:lvlText w:val="•"/>
      <w:lvlJc w:val="left"/>
      <w:pPr>
        <w:ind w:left="7857" w:hanging="207"/>
      </w:pPr>
      <w:rPr>
        <w:rFonts w:hint="default"/>
        <w:lang w:val="ro-RO" w:eastAsia="en-US" w:bidi="ar-SA"/>
      </w:rPr>
    </w:lvl>
    <w:lvl w:ilvl="8" w:tplc="557CF8CE">
      <w:numFmt w:val="bullet"/>
      <w:lvlText w:val="•"/>
      <w:lvlJc w:val="left"/>
      <w:pPr>
        <w:ind w:left="8920" w:hanging="207"/>
      </w:pPr>
      <w:rPr>
        <w:rFonts w:hint="default"/>
        <w:lang w:val="ro-RO" w:eastAsia="en-US" w:bidi="ar-SA"/>
      </w:rPr>
    </w:lvl>
  </w:abstractNum>
  <w:abstractNum w:abstractNumId="119">
    <w:nsid w:val="7F757B20"/>
    <w:multiLevelType w:val="hybridMultilevel"/>
    <w:tmpl w:val="965AA4B8"/>
    <w:lvl w:ilvl="0" w:tplc="AB766604">
      <w:numFmt w:val="bullet"/>
      <w:lvlText w:val="-"/>
      <w:lvlJc w:val="left"/>
      <w:pPr>
        <w:ind w:left="1979" w:hanging="360"/>
      </w:pPr>
      <w:rPr>
        <w:rFonts w:ascii="Times New Roman" w:eastAsia="Times New Roman" w:hAnsi="Times New Roman" w:cs="Times New Roman" w:hint="default"/>
        <w:b w:val="0"/>
        <w:bCs w:val="0"/>
        <w:i w:val="0"/>
        <w:iCs w:val="0"/>
        <w:w w:val="99"/>
        <w:sz w:val="24"/>
        <w:szCs w:val="24"/>
        <w:lang w:val="ro-RO" w:eastAsia="en-US" w:bidi="ar-SA"/>
      </w:rPr>
    </w:lvl>
    <w:lvl w:ilvl="1" w:tplc="0628AC24">
      <w:numFmt w:val="bullet"/>
      <w:lvlText w:val="•"/>
      <w:lvlJc w:val="left"/>
      <w:pPr>
        <w:ind w:left="2886" w:hanging="360"/>
      </w:pPr>
      <w:rPr>
        <w:rFonts w:hint="default"/>
        <w:lang w:val="ro-RO" w:eastAsia="en-US" w:bidi="ar-SA"/>
      </w:rPr>
    </w:lvl>
    <w:lvl w:ilvl="2" w:tplc="6A886DBA">
      <w:numFmt w:val="bullet"/>
      <w:lvlText w:val="•"/>
      <w:lvlJc w:val="left"/>
      <w:pPr>
        <w:ind w:left="3793" w:hanging="360"/>
      </w:pPr>
      <w:rPr>
        <w:rFonts w:hint="default"/>
        <w:lang w:val="ro-RO" w:eastAsia="en-US" w:bidi="ar-SA"/>
      </w:rPr>
    </w:lvl>
    <w:lvl w:ilvl="3" w:tplc="FE6288EC">
      <w:numFmt w:val="bullet"/>
      <w:lvlText w:val="•"/>
      <w:lvlJc w:val="left"/>
      <w:pPr>
        <w:ind w:left="4699" w:hanging="360"/>
      </w:pPr>
      <w:rPr>
        <w:rFonts w:hint="default"/>
        <w:lang w:val="ro-RO" w:eastAsia="en-US" w:bidi="ar-SA"/>
      </w:rPr>
    </w:lvl>
    <w:lvl w:ilvl="4" w:tplc="439C2AEC">
      <w:numFmt w:val="bullet"/>
      <w:lvlText w:val="•"/>
      <w:lvlJc w:val="left"/>
      <w:pPr>
        <w:ind w:left="5606" w:hanging="360"/>
      </w:pPr>
      <w:rPr>
        <w:rFonts w:hint="default"/>
        <w:lang w:val="ro-RO" w:eastAsia="en-US" w:bidi="ar-SA"/>
      </w:rPr>
    </w:lvl>
    <w:lvl w:ilvl="5" w:tplc="23F4ACEE">
      <w:numFmt w:val="bullet"/>
      <w:lvlText w:val="•"/>
      <w:lvlJc w:val="left"/>
      <w:pPr>
        <w:ind w:left="6513" w:hanging="360"/>
      </w:pPr>
      <w:rPr>
        <w:rFonts w:hint="default"/>
        <w:lang w:val="ro-RO" w:eastAsia="en-US" w:bidi="ar-SA"/>
      </w:rPr>
    </w:lvl>
    <w:lvl w:ilvl="6" w:tplc="D5501B2A">
      <w:numFmt w:val="bullet"/>
      <w:lvlText w:val="•"/>
      <w:lvlJc w:val="left"/>
      <w:pPr>
        <w:ind w:left="7419" w:hanging="360"/>
      </w:pPr>
      <w:rPr>
        <w:rFonts w:hint="default"/>
        <w:lang w:val="ro-RO" w:eastAsia="en-US" w:bidi="ar-SA"/>
      </w:rPr>
    </w:lvl>
    <w:lvl w:ilvl="7" w:tplc="7DCC7F32">
      <w:numFmt w:val="bullet"/>
      <w:lvlText w:val="•"/>
      <w:lvlJc w:val="left"/>
      <w:pPr>
        <w:ind w:left="8326" w:hanging="360"/>
      </w:pPr>
      <w:rPr>
        <w:rFonts w:hint="default"/>
        <w:lang w:val="ro-RO" w:eastAsia="en-US" w:bidi="ar-SA"/>
      </w:rPr>
    </w:lvl>
    <w:lvl w:ilvl="8" w:tplc="34D67860">
      <w:numFmt w:val="bullet"/>
      <w:lvlText w:val="•"/>
      <w:lvlJc w:val="left"/>
      <w:pPr>
        <w:ind w:left="9233" w:hanging="360"/>
      </w:pPr>
      <w:rPr>
        <w:rFonts w:hint="default"/>
        <w:lang w:val="ro-RO" w:eastAsia="en-US" w:bidi="ar-SA"/>
      </w:rPr>
    </w:lvl>
  </w:abstractNum>
  <w:abstractNum w:abstractNumId="120">
    <w:nsid w:val="7FDF5B88"/>
    <w:multiLevelType w:val="multilevel"/>
    <w:tmpl w:val="E4FC1A8C"/>
    <w:lvl w:ilvl="0">
      <w:start w:val="7"/>
      <w:numFmt w:val="decimal"/>
      <w:lvlText w:val="%1"/>
      <w:lvlJc w:val="left"/>
      <w:pPr>
        <w:ind w:left="1254" w:hanging="302"/>
        <w:jc w:val="left"/>
      </w:pPr>
      <w:rPr>
        <w:rFonts w:hint="default"/>
        <w:lang w:val="ro-RO" w:eastAsia="en-US" w:bidi="ar-SA"/>
      </w:rPr>
    </w:lvl>
    <w:lvl w:ilvl="1">
      <w:start w:val="2"/>
      <w:numFmt w:val="decimal"/>
      <w:lvlText w:val="%1.%2"/>
      <w:lvlJc w:val="left"/>
      <w:pPr>
        <w:ind w:left="1254" w:hanging="302"/>
        <w:jc w:val="left"/>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3217" w:hanging="302"/>
      </w:pPr>
      <w:rPr>
        <w:rFonts w:hint="default"/>
        <w:lang w:val="ro-RO" w:eastAsia="en-US" w:bidi="ar-SA"/>
      </w:rPr>
    </w:lvl>
    <w:lvl w:ilvl="3">
      <w:numFmt w:val="bullet"/>
      <w:lvlText w:val="•"/>
      <w:lvlJc w:val="left"/>
      <w:pPr>
        <w:ind w:left="4195" w:hanging="302"/>
      </w:pPr>
      <w:rPr>
        <w:rFonts w:hint="default"/>
        <w:lang w:val="ro-RO" w:eastAsia="en-US" w:bidi="ar-SA"/>
      </w:rPr>
    </w:lvl>
    <w:lvl w:ilvl="4">
      <w:numFmt w:val="bullet"/>
      <w:lvlText w:val="•"/>
      <w:lvlJc w:val="left"/>
      <w:pPr>
        <w:ind w:left="5174" w:hanging="302"/>
      </w:pPr>
      <w:rPr>
        <w:rFonts w:hint="default"/>
        <w:lang w:val="ro-RO" w:eastAsia="en-US" w:bidi="ar-SA"/>
      </w:rPr>
    </w:lvl>
    <w:lvl w:ilvl="5">
      <w:numFmt w:val="bullet"/>
      <w:lvlText w:val="•"/>
      <w:lvlJc w:val="left"/>
      <w:pPr>
        <w:ind w:left="6153" w:hanging="302"/>
      </w:pPr>
      <w:rPr>
        <w:rFonts w:hint="default"/>
        <w:lang w:val="ro-RO" w:eastAsia="en-US" w:bidi="ar-SA"/>
      </w:rPr>
    </w:lvl>
    <w:lvl w:ilvl="6">
      <w:numFmt w:val="bullet"/>
      <w:lvlText w:val="•"/>
      <w:lvlJc w:val="left"/>
      <w:pPr>
        <w:ind w:left="7131" w:hanging="302"/>
      </w:pPr>
      <w:rPr>
        <w:rFonts w:hint="default"/>
        <w:lang w:val="ro-RO" w:eastAsia="en-US" w:bidi="ar-SA"/>
      </w:rPr>
    </w:lvl>
    <w:lvl w:ilvl="7">
      <w:numFmt w:val="bullet"/>
      <w:lvlText w:val="•"/>
      <w:lvlJc w:val="left"/>
      <w:pPr>
        <w:ind w:left="8110" w:hanging="302"/>
      </w:pPr>
      <w:rPr>
        <w:rFonts w:hint="default"/>
        <w:lang w:val="ro-RO" w:eastAsia="en-US" w:bidi="ar-SA"/>
      </w:rPr>
    </w:lvl>
    <w:lvl w:ilvl="8">
      <w:numFmt w:val="bullet"/>
      <w:lvlText w:val="•"/>
      <w:lvlJc w:val="left"/>
      <w:pPr>
        <w:ind w:left="9089" w:hanging="302"/>
      </w:pPr>
      <w:rPr>
        <w:rFonts w:hint="default"/>
        <w:lang w:val="ro-RO" w:eastAsia="en-US" w:bidi="ar-SA"/>
      </w:rPr>
    </w:lvl>
  </w:abstractNum>
  <w:num w:numId="1">
    <w:abstractNumId w:val="60"/>
  </w:num>
  <w:num w:numId="2">
    <w:abstractNumId w:val="42"/>
  </w:num>
  <w:num w:numId="3">
    <w:abstractNumId w:val="0"/>
  </w:num>
  <w:num w:numId="4">
    <w:abstractNumId w:val="83"/>
  </w:num>
  <w:num w:numId="5">
    <w:abstractNumId w:val="92"/>
  </w:num>
  <w:num w:numId="6">
    <w:abstractNumId w:val="103"/>
  </w:num>
  <w:num w:numId="7">
    <w:abstractNumId w:val="116"/>
  </w:num>
  <w:num w:numId="8">
    <w:abstractNumId w:val="3"/>
  </w:num>
  <w:num w:numId="9">
    <w:abstractNumId w:val="101"/>
  </w:num>
  <w:num w:numId="10">
    <w:abstractNumId w:val="71"/>
  </w:num>
  <w:num w:numId="11">
    <w:abstractNumId w:val="96"/>
  </w:num>
  <w:num w:numId="12">
    <w:abstractNumId w:val="106"/>
  </w:num>
  <w:num w:numId="13">
    <w:abstractNumId w:val="6"/>
  </w:num>
  <w:num w:numId="14">
    <w:abstractNumId w:val="17"/>
  </w:num>
  <w:num w:numId="15">
    <w:abstractNumId w:val="38"/>
  </w:num>
  <w:num w:numId="16">
    <w:abstractNumId w:val="79"/>
  </w:num>
  <w:num w:numId="17">
    <w:abstractNumId w:val="86"/>
  </w:num>
  <w:num w:numId="18">
    <w:abstractNumId w:val="114"/>
  </w:num>
  <w:num w:numId="19">
    <w:abstractNumId w:val="56"/>
  </w:num>
  <w:num w:numId="20">
    <w:abstractNumId w:val="87"/>
  </w:num>
  <w:num w:numId="21">
    <w:abstractNumId w:val="32"/>
  </w:num>
  <w:num w:numId="22">
    <w:abstractNumId w:val="90"/>
  </w:num>
  <w:num w:numId="23">
    <w:abstractNumId w:val="16"/>
  </w:num>
  <w:num w:numId="24">
    <w:abstractNumId w:val="115"/>
  </w:num>
  <w:num w:numId="25">
    <w:abstractNumId w:val="61"/>
  </w:num>
  <w:num w:numId="26">
    <w:abstractNumId w:val="113"/>
  </w:num>
  <w:num w:numId="27">
    <w:abstractNumId w:val="110"/>
  </w:num>
  <w:num w:numId="28">
    <w:abstractNumId w:val="9"/>
  </w:num>
  <w:num w:numId="29">
    <w:abstractNumId w:val="117"/>
  </w:num>
  <w:num w:numId="30">
    <w:abstractNumId w:val="29"/>
  </w:num>
  <w:num w:numId="31">
    <w:abstractNumId w:val="78"/>
  </w:num>
  <w:num w:numId="32">
    <w:abstractNumId w:val="73"/>
  </w:num>
  <w:num w:numId="33">
    <w:abstractNumId w:val="43"/>
  </w:num>
  <w:num w:numId="34">
    <w:abstractNumId w:val="20"/>
  </w:num>
  <w:num w:numId="35">
    <w:abstractNumId w:val="12"/>
  </w:num>
  <w:num w:numId="36">
    <w:abstractNumId w:val="77"/>
  </w:num>
  <w:num w:numId="37">
    <w:abstractNumId w:val="8"/>
  </w:num>
  <w:num w:numId="38">
    <w:abstractNumId w:val="31"/>
  </w:num>
  <w:num w:numId="39">
    <w:abstractNumId w:val="30"/>
  </w:num>
  <w:num w:numId="40">
    <w:abstractNumId w:val="89"/>
  </w:num>
  <w:num w:numId="41">
    <w:abstractNumId w:val="23"/>
  </w:num>
  <w:num w:numId="42">
    <w:abstractNumId w:val="84"/>
  </w:num>
  <w:num w:numId="43">
    <w:abstractNumId w:val="66"/>
  </w:num>
  <w:num w:numId="44">
    <w:abstractNumId w:val="1"/>
  </w:num>
  <w:num w:numId="45">
    <w:abstractNumId w:val="26"/>
  </w:num>
  <w:num w:numId="46">
    <w:abstractNumId w:val="109"/>
  </w:num>
  <w:num w:numId="47">
    <w:abstractNumId w:val="65"/>
  </w:num>
  <w:num w:numId="48">
    <w:abstractNumId w:val="119"/>
  </w:num>
  <w:num w:numId="49">
    <w:abstractNumId w:val="64"/>
  </w:num>
  <w:num w:numId="50">
    <w:abstractNumId w:val="70"/>
  </w:num>
  <w:num w:numId="51">
    <w:abstractNumId w:val="47"/>
  </w:num>
  <w:num w:numId="52">
    <w:abstractNumId w:val="95"/>
  </w:num>
  <w:num w:numId="53">
    <w:abstractNumId w:val="93"/>
  </w:num>
  <w:num w:numId="54">
    <w:abstractNumId w:val="58"/>
  </w:num>
  <w:num w:numId="55">
    <w:abstractNumId w:val="68"/>
  </w:num>
  <w:num w:numId="56">
    <w:abstractNumId w:val="52"/>
  </w:num>
  <w:num w:numId="57">
    <w:abstractNumId w:val="41"/>
  </w:num>
  <w:num w:numId="58">
    <w:abstractNumId w:val="10"/>
  </w:num>
  <w:num w:numId="59">
    <w:abstractNumId w:val="91"/>
  </w:num>
  <w:num w:numId="60">
    <w:abstractNumId w:val="19"/>
  </w:num>
  <w:num w:numId="61">
    <w:abstractNumId w:val="24"/>
  </w:num>
  <w:num w:numId="62">
    <w:abstractNumId w:val="4"/>
  </w:num>
  <w:num w:numId="63">
    <w:abstractNumId w:val="62"/>
  </w:num>
  <w:num w:numId="64">
    <w:abstractNumId w:val="112"/>
  </w:num>
  <w:num w:numId="65">
    <w:abstractNumId w:val="98"/>
  </w:num>
  <w:num w:numId="66">
    <w:abstractNumId w:val="45"/>
  </w:num>
  <w:num w:numId="67">
    <w:abstractNumId w:val="88"/>
  </w:num>
  <w:num w:numId="68">
    <w:abstractNumId w:val="15"/>
  </w:num>
  <w:num w:numId="69">
    <w:abstractNumId w:val="34"/>
  </w:num>
  <w:num w:numId="70">
    <w:abstractNumId w:val="57"/>
  </w:num>
  <w:num w:numId="71">
    <w:abstractNumId w:val="14"/>
  </w:num>
  <w:num w:numId="72">
    <w:abstractNumId w:val="107"/>
  </w:num>
  <w:num w:numId="73">
    <w:abstractNumId w:val="5"/>
  </w:num>
  <w:num w:numId="74">
    <w:abstractNumId w:val="118"/>
  </w:num>
  <w:num w:numId="75">
    <w:abstractNumId w:val="97"/>
  </w:num>
  <w:num w:numId="76">
    <w:abstractNumId w:val="21"/>
  </w:num>
  <w:num w:numId="77">
    <w:abstractNumId w:val="104"/>
  </w:num>
  <w:num w:numId="78">
    <w:abstractNumId w:val="55"/>
  </w:num>
  <w:num w:numId="79">
    <w:abstractNumId w:val="40"/>
  </w:num>
  <w:num w:numId="80">
    <w:abstractNumId w:val="81"/>
  </w:num>
  <w:num w:numId="81">
    <w:abstractNumId w:val="48"/>
  </w:num>
  <w:num w:numId="82">
    <w:abstractNumId w:val="67"/>
  </w:num>
  <w:num w:numId="83">
    <w:abstractNumId w:val="76"/>
  </w:num>
  <w:num w:numId="84">
    <w:abstractNumId w:val="35"/>
  </w:num>
  <w:num w:numId="85">
    <w:abstractNumId w:val="82"/>
  </w:num>
  <w:num w:numId="86">
    <w:abstractNumId w:val="100"/>
  </w:num>
  <w:num w:numId="87">
    <w:abstractNumId w:val="108"/>
  </w:num>
  <w:num w:numId="88">
    <w:abstractNumId w:val="33"/>
  </w:num>
  <w:num w:numId="89">
    <w:abstractNumId w:val="2"/>
  </w:num>
  <w:num w:numId="90">
    <w:abstractNumId w:val="74"/>
  </w:num>
  <w:num w:numId="91">
    <w:abstractNumId w:val="94"/>
  </w:num>
  <w:num w:numId="92">
    <w:abstractNumId w:val="111"/>
  </w:num>
  <w:num w:numId="93">
    <w:abstractNumId w:val="39"/>
  </w:num>
  <w:num w:numId="94">
    <w:abstractNumId w:val="49"/>
  </w:num>
  <w:num w:numId="95">
    <w:abstractNumId w:val="13"/>
  </w:num>
  <w:num w:numId="96">
    <w:abstractNumId w:val="102"/>
  </w:num>
  <w:num w:numId="97">
    <w:abstractNumId w:val="25"/>
  </w:num>
  <w:num w:numId="98">
    <w:abstractNumId w:val="7"/>
  </w:num>
  <w:num w:numId="99">
    <w:abstractNumId w:val="22"/>
  </w:num>
  <w:num w:numId="100">
    <w:abstractNumId w:val="54"/>
  </w:num>
  <w:num w:numId="101">
    <w:abstractNumId w:val="18"/>
  </w:num>
  <w:num w:numId="102">
    <w:abstractNumId w:val="44"/>
  </w:num>
  <w:num w:numId="103">
    <w:abstractNumId w:val="27"/>
  </w:num>
  <w:num w:numId="104">
    <w:abstractNumId w:val="50"/>
  </w:num>
  <w:num w:numId="105">
    <w:abstractNumId w:val="72"/>
  </w:num>
  <w:num w:numId="106">
    <w:abstractNumId w:val="11"/>
  </w:num>
  <w:num w:numId="107">
    <w:abstractNumId w:val="85"/>
  </w:num>
  <w:num w:numId="108">
    <w:abstractNumId w:val="69"/>
  </w:num>
  <w:num w:numId="109">
    <w:abstractNumId w:val="28"/>
  </w:num>
  <w:num w:numId="110">
    <w:abstractNumId w:val="37"/>
  </w:num>
  <w:num w:numId="111">
    <w:abstractNumId w:val="46"/>
  </w:num>
  <w:num w:numId="112">
    <w:abstractNumId w:val="59"/>
  </w:num>
  <w:num w:numId="113">
    <w:abstractNumId w:val="120"/>
  </w:num>
  <w:num w:numId="114">
    <w:abstractNumId w:val="36"/>
  </w:num>
  <w:num w:numId="115">
    <w:abstractNumId w:val="105"/>
  </w:num>
  <w:num w:numId="116">
    <w:abstractNumId w:val="75"/>
  </w:num>
  <w:num w:numId="117">
    <w:abstractNumId w:val="53"/>
  </w:num>
  <w:num w:numId="118">
    <w:abstractNumId w:val="51"/>
  </w:num>
  <w:num w:numId="119">
    <w:abstractNumId w:val="80"/>
  </w:num>
  <w:num w:numId="120">
    <w:abstractNumId w:val="63"/>
  </w:num>
  <w:num w:numId="121">
    <w:abstractNumId w:val="99"/>
  </w:num>
  <w:numIdMacAtCleanup w:val="1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20"/>
  <w:drawingGridHorizontalSpacing w:val="110"/>
  <w:displayHorizontalDrawingGridEvery w:val="2"/>
  <w:characterSpacingControl w:val="doNotCompress"/>
  <w:hdrShapeDefaults>
    <o:shapedefaults v:ext="edit" spidmax="2181"/>
    <o:shapelayout v:ext="edit">
      <o:idmap v:ext="edit" data="2"/>
    </o:shapelayout>
  </w:hdrShapeDefaults>
  <w:footnotePr>
    <w:footnote w:id="-1"/>
    <w:footnote w:id="0"/>
  </w:footnotePr>
  <w:endnotePr>
    <w:endnote w:id="-1"/>
    <w:endnote w:id="0"/>
  </w:endnotePr>
  <w:compat>
    <w:ulTrailSpace/>
    <w:shapeLayoutLikeWW8/>
    <w:useFELayout/>
  </w:compat>
  <w:rsids>
    <w:rsidRoot w:val="005956A8"/>
    <w:rsid w:val="0008346D"/>
    <w:rsid w:val="005956A8"/>
    <w:rsid w:val="00F31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56A8"/>
    <w:rPr>
      <w:rFonts w:ascii="Times New Roman" w:eastAsia="Times New Roman" w:hAnsi="Times New Roman" w:cs="Times New Roman"/>
      <w:lang w:val="ro-RO"/>
    </w:rPr>
  </w:style>
  <w:style w:type="paragraph" w:styleId="Heading1">
    <w:name w:val="heading 1"/>
    <w:basedOn w:val="Normal"/>
    <w:uiPriority w:val="1"/>
    <w:qFormat/>
    <w:rsid w:val="005956A8"/>
    <w:pPr>
      <w:ind w:right="295"/>
      <w:jc w:val="center"/>
      <w:outlineLvl w:val="0"/>
    </w:pPr>
    <w:rPr>
      <w:b/>
      <w:bCs/>
      <w:sz w:val="28"/>
      <w:szCs w:val="28"/>
    </w:rPr>
  </w:style>
  <w:style w:type="paragraph" w:styleId="Heading2">
    <w:name w:val="heading 2"/>
    <w:basedOn w:val="Normal"/>
    <w:uiPriority w:val="1"/>
    <w:qFormat/>
    <w:rsid w:val="005956A8"/>
    <w:pPr>
      <w:spacing w:line="59" w:lineRule="exact"/>
      <w:jc w:val="right"/>
      <w:outlineLvl w:val="1"/>
    </w:pPr>
    <w:rPr>
      <w:rFonts w:ascii="Arial" w:eastAsia="Arial" w:hAnsi="Arial" w:cs="Arial"/>
      <w:sz w:val="25"/>
      <w:szCs w:val="25"/>
    </w:rPr>
  </w:style>
  <w:style w:type="paragraph" w:styleId="Heading3">
    <w:name w:val="heading 3"/>
    <w:basedOn w:val="Normal"/>
    <w:uiPriority w:val="1"/>
    <w:qFormat/>
    <w:rsid w:val="005956A8"/>
    <w:pPr>
      <w:ind w:left="1271"/>
      <w:outlineLvl w:val="2"/>
    </w:pPr>
    <w:rPr>
      <w:b/>
      <w:bCs/>
      <w:sz w:val="24"/>
      <w:szCs w:val="24"/>
      <w:u w:val="single" w:color="000000"/>
    </w:rPr>
  </w:style>
  <w:style w:type="paragraph" w:styleId="Heading4">
    <w:name w:val="heading 4"/>
    <w:basedOn w:val="Normal"/>
    <w:uiPriority w:val="1"/>
    <w:qFormat/>
    <w:rsid w:val="005956A8"/>
    <w:pPr>
      <w:ind w:left="1271"/>
      <w:outlineLvl w:val="3"/>
    </w:pPr>
    <w:rPr>
      <w:b/>
      <w:bCs/>
      <w:sz w:val="24"/>
      <w:szCs w:val="24"/>
    </w:rPr>
  </w:style>
  <w:style w:type="paragraph" w:styleId="Heading5">
    <w:name w:val="heading 5"/>
    <w:basedOn w:val="Normal"/>
    <w:uiPriority w:val="1"/>
    <w:qFormat/>
    <w:rsid w:val="005956A8"/>
    <w:pPr>
      <w:ind w:left="1271"/>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956A8"/>
    <w:pPr>
      <w:spacing w:before="1"/>
      <w:ind w:right="303"/>
      <w:jc w:val="center"/>
    </w:pPr>
    <w:rPr>
      <w:b/>
      <w:bCs/>
      <w:sz w:val="24"/>
      <w:szCs w:val="24"/>
    </w:rPr>
  </w:style>
  <w:style w:type="paragraph" w:styleId="TOC2">
    <w:name w:val="toc 2"/>
    <w:basedOn w:val="Normal"/>
    <w:uiPriority w:val="1"/>
    <w:qFormat/>
    <w:rsid w:val="005956A8"/>
    <w:pPr>
      <w:ind w:left="750"/>
    </w:pPr>
    <w:rPr>
      <w:b/>
      <w:bCs/>
      <w:sz w:val="24"/>
      <w:szCs w:val="24"/>
    </w:rPr>
  </w:style>
  <w:style w:type="paragraph" w:styleId="TOC3">
    <w:name w:val="toc 3"/>
    <w:basedOn w:val="Normal"/>
    <w:uiPriority w:val="1"/>
    <w:qFormat/>
    <w:rsid w:val="005956A8"/>
    <w:pPr>
      <w:ind w:left="1304" w:hanging="353"/>
    </w:pPr>
    <w:rPr>
      <w:b/>
      <w:bCs/>
      <w:sz w:val="20"/>
      <w:szCs w:val="20"/>
    </w:rPr>
  </w:style>
  <w:style w:type="paragraph" w:styleId="TOC4">
    <w:name w:val="toc 4"/>
    <w:basedOn w:val="Normal"/>
    <w:uiPriority w:val="1"/>
    <w:qFormat/>
    <w:rsid w:val="005956A8"/>
    <w:pPr>
      <w:ind w:left="952"/>
    </w:pPr>
    <w:rPr>
      <w:sz w:val="20"/>
      <w:szCs w:val="20"/>
    </w:rPr>
  </w:style>
  <w:style w:type="paragraph" w:styleId="TOC5">
    <w:name w:val="toc 5"/>
    <w:basedOn w:val="Normal"/>
    <w:uiPriority w:val="1"/>
    <w:qFormat/>
    <w:rsid w:val="005956A8"/>
    <w:pPr>
      <w:ind w:left="952" w:right="862"/>
    </w:pPr>
    <w:rPr>
      <w:i/>
      <w:iCs/>
      <w:sz w:val="20"/>
      <w:szCs w:val="20"/>
    </w:rPr>
  </w:style>
  <w:style w:type="paragraph" w:styleId="BodyText">
    <w:name w:val="Body Text"/>
    <w:basedOn w:val="Normal"/>
    <w:uiPriority w:val="1"/>
    <w:qFormat/>
    <w:rsid w:val="005956A8"/>
    <w:pPr>
      <w:ind w:left="551"/>
    </w:pPr>
    <w:rPr>
      <w:sz w:val="24"/>
      <w:szCs w:val="24"/>
    </w:rPr>
  </w:style>
  <w:style w:type="paragraph" w:styleId="ListParagraph">
    <w:name w:val="List Paragraph"/>
    <w:basedOn w:val="Normal"/>
    <w:uiPriority w:val="1"/>
    <w:qFormat/>
    <w:rsid w:val="005956A8"/>
    <w:pPr>
      <w:ind w:left="551" w:hanging="181"/>
    </w:pPr>
  </w:style>
  <w:style w:type="paragraph" w:customStyle="1" w:styleId="TableParagraph">
    <w:name w:val="Table Paragraph"/>
    <w:basedOn w:val="Normal"/>
    <w:uiPriority w:val="1"/>
    <w:qFormat/>
    <w:rsid w:val="005956A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footer" Target="footer27.xml"/><Relationship Id="rId68" Type="http://schemas.openxmlformats.org/officeDocument/2006/relationships/header" Target="header30.xml"/><Relationship Id="rId76" Type="http://schemas.openxmlformats.org/officeDocument/2006/relationships/footer" Target="footer33.xml"/><Relationship Id="rId84" Type="http://schemas.openxmlformats.org/officeDocument/2006/relationships/footer" Target="footer36.xml"/><Relationship Id="rId89" Type="http://schemas.openxmlformats.org/officeDocument/2006/relationships/header" Target="header39.xml"/><Relationship Id="rId7" Type="http://schemas.openxmlformats.org/officeDocument/2006/relationships/endnotes" Target="endnotes.xml"/><Relationship Id="rId71" Type="http://schemas.openxmlformats.org/officeDocument/2006/relationships/header" Target="header31.xml"/><Relationship Id="rId92" Type="http://schemas.openxmlformats.org/officeDocument/2006/relationships/footer" Target="footer40.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5.xml"/><Relationship Id="rId66" Type="http://schemas.openxmlformats.org/officeDocument/2006/relationships/header" Target="header29.xml"/><Relationship Id="rId74" Type="http://schemas.openxmlformats.org/officeDocument/2006/relationships/footer" Target="footer32.xml"/><Relationship Id="rId79" Type="http://schemas.openxmlformats.org/officeDocument/2006/relationships/image" Target="media/image5.png"/><Relationship Id="rId87" Type="http://schemas.openxmlformats.org/officeDocument/2006/relationships/header" Target="header38.xml"/><Relationship Id="rId5" Type="http://schemas.openxmlformats.org/officeDocument/2006/relationships/webSettings" Target="webSettings.xml"/><Relationship Id="rId61" Type="http://schemas.openxmlformats.org/officeDocument/2006/relationships/image" Target="media/image3.jpeg"/><Relationship Id="rId82" Type="http://schemas.openxmlformats.org/officeDocument/2006/relationships/footer" Target="footer35.xml"/><Relationship Id="rId90" Type="http://schemas.openxmlformats.org/officeDocument/2006/relationships/footer" Target="footer39.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header" Target="header34.xml"/><Relationship Id="rId8" Type="http://schemas.openxmlformats.org/officeDocument/2006/relationships/image" Target="media/image1.png"/><Relationship Id="rId51" Type="http://schemas.openxmlformats.org/officeDocument/2006/relationships/header" Target="header22.xml"/><Relationship Id="rId72" Type="http://schemas.openxmlformats.org/officeDocument/2006/relationships/footer" Target="footer31.xml"/><Relationship Id="rId80" Type="http://schemas.openxmlformats.org/officeDocument/2006/relationships/image" Target="media/image6.png"/><Relationship Id="rId85" Type="http://schemas.openxmlformats.org/officeDocument/2006/relationships/header" Target="header37.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header" Target="header27.xml"/><Relationship Id="rId70" Type="http://schemas.openxmlformats.org/officeDocument/2006/relationships/image" Target="media/image4.png"/><Relationship Id="rId75" Type="http://schemas.openxmlformats.org/officeDocument/2006/relationships/header" Target="header33.xml"/><Relationship Id="rId83" Type="http://schemas.openxmlformats.org/officeDocument/2006/relationships/header" Target="header36.xml"/><Relationship Id="rId88" Type="http://schemas.openxmlformats.org/officeDocument/2006/relationships/footer" Target="footer38.xml"/><Relationship Id="rId91"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2.xml"/><Relationship Id="rId78" Type="http://schemas.openxmlformats.org/officeDocument/2006/relationships/footer" Target="footer34.xml"/><Relationship Id="rId81" Type="http://schemas.openxmlformats.org/officeDocument/2006/relationships/header" Target="header35.xml"/><Relationship Id="rId86" Type="http://schemas.openxmlformats.org/officeDocument/2006/relationships/footer" Target="footer37.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33.xml.rels><?xml version="1.0" encoding="UTF-8" standalone="yes"?>
<Relationships xmlns="http://schemas.openxmlformats.org/package/2006/relationships"><Relationship Id="rId1" Type="http://schemas.openxmlformats.org/officeDocument/2006/relationships/image" Target="media/image2.jpe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35.xml.rels><?xml version="1.0" encoding="UTF-8" standalone="yes"?>
<Relationships xmlns="http://schemas.openxmlformats.org/package/2006/relationships"><Relationship Id="rId1" Type="http://schemas.openxmlformats.org/officeDocument/2006/relationships/image" Target="media/image2.jpeg"/></Relationships>
</file>

<file path=word/_rels/header36.xml.rels><?xml version="1.0" encoding="UTF-8" standalone="yes"?>
<Relationships xmlns="http://schemas.openxmlformats.org/package/2006/relationships"><Relationship Id="rId1" Type="http://schemas.openxmlformats.org/officeDocument/2006/relationships/image" Target="media/image2.jpeg"/></Relationships>
</file>

<file path=word/_rels/header37.xml.rels><?xml version="1.0" encoding="UTF-8" standalone="yes"?>
<Relationships xmlns="http://schemas.openxmlformats.org/package/2006/relationships"><Relationship Id="rId1" Type="http://schemas.openxmlformats.org/officeDocument/2006/relationships/image" Target="media/image2.jpeg"/></Relationships>
</file>

<file path=word/_rels/header38.xml.rels><?xml version="1.0" encoding="UTF-8" standalone="yes"?>
<Relationships xmlns="http://schemas.openxmlformats.org/package/2006/relationships"><Relationship Id="rId1" Type="http://schemas.openxmlformats.org/officeDocument/2006/relationships/image" Target="media/image2.jpeg"/></Relationships>
</file>

<file path=word/_rels/header39.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40.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00BB2-8E7E-416C-91C8-DB308C21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187</Pages>
  <Words>76260</Words>
  <Characters>434687</Characters>
  <Application>Microsoft Office Word</Application>
  <DocSecurity>0</DocSecurity>
  <Lines>3622</Lines>
  <Paragraphs>1019</Paragraphs>
  <ScaleCrop>false</ScaleCrop>
  <HeadingPairs>
    <vt:vector size="2" baseType="variant">
      <vt:variant>
        <vt:lpstr>Title</vt:lpstr>
      </vt:variant>
      <vt:variant>
        <vt:i4>1</vt:i4>
      </vt:variant>
    </vt:vector>
  </HeadingPairs>
  <TitlesOfParts>
    <vt:vector size="1" baseType="lpstr">
      <vt:lpstr>STUDIU DE FEZABILIATE</vt:lpstr>
    </vt:vector>
  </TitlesOfParts>
  <Company>M.Ap.N.</Company>
  <LinksUpToDate>false</LinksUpToDate>
  <CharactersWithSpaces>509928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STUDIU DE FEZABILIATE</dc:title>
  <dc:subject>STUDIU DE FEZABILITATE Conf. HGR 907/2016</dc:subject>
  <dc:creator>RC-PC</dc:creator>
  <cp:lastModifiedBy>i.a.</cp:lastModifiedBy>
  <cp:revision>2</cp:revision>
  <dcterms:created xsi:type="dcterms:W3CDTF">2026-03-18T12:15:00Z</dcterms:created>
  <dcterms:modified xsi:type="dcterms:W3CDTF">2026-03-18T12:15:00Z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Microsoft® Word LTSC</vt:lpwstr>
  </property>
  <property fmtid="{D5CDD505-2E9C-101B-9397-08002B2CF9AE}" pid="4" name="LastSaved">
    <vt:filetime>2026-02-11T00:00:00Z</vt:filetime>
  </property>
  <property fmtid="{D5CDD505-2E9C-101B-9397-08002B2CF9AE}" pid="5" name="Producer">
    <vt:lpwstr>Microsoft® Word LTSC</vt:lpwstr>
  </property>
</Properties>
</file>